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489E" w:rsidRDefault="0094489E" w:rsidP="00912201">
      <w:pPr>
        <w:jc w:val="center"/>
        <w:rPr>
          <w:rFonts w:ascii="Arial" w:hAnsi="Arial" w:cs="Arial"/>
          <w:b/>
          <w:bCs/>
        </w:rPr>
      </w:pPr>
    </w:p>
    <w:p w:rsidR="00D079DA" w:rsidRPr="00C156CB" w:rsidRDefault="00D079DA" w:rsidP="00912201">
      <w:pPr>
        <w:jc w:val="center"/>
        <w:rPr>
          <w:rFonts w:ascii="Arial" w:hAnsi="Arial" w:cs="Arial"/>
          <w:b/>
          <w:bCs/>
        </w:rPr>
      </w:pPr>
      <w:r w:rsidRPr="00C156CB">
        <w:rPr>
          <w:rFonts w:ascii="Arial" w:hAnsi="Arial" w:cs="Arial"/>
          <w:b/>
          <w:bCs/>
        </w:rPr>
        <w:t>ACTA DE INFORME DE GESTIÓN</w:t>
      </w:r>
    </w:p>
    <w:p w:rsidR="00D079DA" w:rsidRPr="00C156CB" w:rsidRDefault="00D079DA" w:rsidP="00D079DA">
      <w:pPr>
        <w:autoSpaceDE w:val="0"/>
        <w:autoSpaceDN w:val="0"/>
        <w:adjustRightInd w:val="0"/>
        <w:jc w:val="center"/>
        <w:rPr>
          <w:rFonts w:ascii="Arial" w:hAnsi="Arial" w:cs="Arial"/>
        </w:rPr>
      </w:pPr>
      <w:r w:rsidRPr="00C156CB">
        <w:rPr>
          <w:rFonts w:ascii="Arial" w:hAnsi="Arial" w:cs="Arial"/>
          <w:b/>
          <w:bCs/>
        </w:rPr>
        <w:t>(Ley 951 de marzo 31 de 2005)</w:t>
      </w:r>
    </w:p>
    <w:p w:rsidR="00D079DA" w:rsidRPr="00C156CB" w:rsidRDefault="00D079DA" w:rsidP="00D079DA">
      <w:pPr>
        <w:jc w:val="center"/>
        <w:rPr>
          <w:rFonts w:ascii="Arial" w:hAnsi="Arial" w:cs="Arial"/>
          <w:b/>
        </w:rPr>
      </w:pPr>
    </w:p>
    <w:p w:rsidR="00D079DA" w:rsidRPr="00C156CB" w:rsidRDefault="00D079DA" w:rsidP="00F80500">
      <w:pPr>
        <w:autoSpaceDE w:val="0"/>
        <w:autoSpaceDN w:val="0"/>
        <w:adjustRightInd w:val="0"/>
        <w:spacing w:line="360" w:lineRule="auto"/>
        <w:rPr>
          <w:rFonts w:ascii="Arial" w:hAnsi="Arial" w:cs="Arial"/>
          <w:b/>
          <w:bCs/>
          <w:sz w:val="28"/>
          <w:szCs w:val="28"/>
        </w:rPr>
      </w:pPr>
      <w:r w:rsidRPr="00C156CB">
        <w:rPr>
          <w:rFonts w:ascii="Arial" w:hAnsi="Arial" w:cs="Arial"/>
          <w:b/>
          <w:bCs/>
          <w:sz w:val="28"/>
          <w:szCs w:val="28"/>
        </w:rPr>
        <w:t>1. DATOS GENERALES:</w:t>
      </w:r>
    </w:p>
    <w:p w:rsidR="00C156CB" w:rsidRPr="00C156CB" w:rsidRDefault="00C156CB" w:rsidP="00F80500">
      <w:pPr>
        <w:autoSpaceDE w:val="0"/>
        <w:autoSpaceDN w:val="0"/>
        <w:adjustRightInd w:val="0"/>
        <w:spacing w:line="360" w:lineRule="auto"/>
        <w:rPr>
          <w:rFonts w:ascii="Arial" w:hAnsi="Arial" w:cs="Arial"/>
          <w:b/>
          <w:bCs/>
        </w:rPr>
      </w:pPr>
    </w:p>
    <w:p w:rsidR="00D079DA" w:rsidRPr="00C156CB" w:rsidRDefault="00D079DA" w:rsidP="00F80500">
      <w:pPr>
        <w:autoSpaceDE w:val="0"/>
        <w:autoSpaceDN w:val="0"/>
        <w:adjustRightInd w:val="0"/>
        <w:spacing w:line="360" w:lineRule="auto"/>
        <w:rPr>
          <w:rFonts w:ascii="Arial" w:hAnsi="Arial" w:cs="Arial"/>
        </w:rPr>
      </w:pPr>
      <w:r w:rsidRPr="00C156CB">
        <w:rPr>
          <w:rFonts w:ascii="Arial" w:hAnsi="Arial" w:cs="Arial"/>
        </w:rPr>
        <w:t xml:space="preserve">A. NOMBRE DEL FUNCIONARIO RESPONSABLE </w:t>
      </w:r>
      <w:r w:rsidR="00650AC3">
        <w:rPr>
          <w:rFonts w:ascii="Arial" w:hAnsi="Arial" w:cs="Arial"/>
        </w:rPr>
        <w:t>SALIENTE</w:t>
      </w:r>
      <w:r w:rsidR="00F80500" w:rsidRPr="00C156CB">
        <w:rPr>
          <w:rFonts w:ascii="Arial" w:hAnsi="Arial" w:cs="Arial"/>
        </w:rPr>
        <w:t xml:space="preserve">: </w:t>
      </w:r>
      <w:r w:rsidR="00CF18DB">
        <w:rPr>
          <w:rFonts w:ascii="Arial" w:hAnsi="Arial" w:cs="Arial"/>
        </w:rPr>
        <w:t>JAIME FLOREZ VILLAMIZA</w:t>
      </w:r>
      <w:r w:rsidR="006626D9">
        <w:rPr>
          <w:rFonts w:ascii="Arial" w:hAnsi="Arial" w:cs="Arial"/>
        </w:rPr>
        <w:t>R</w:t>
      </w:r>
      <w:r w:rsidRPr="00C156CB">
        <w:rPr>
          <w:rFonts w:ascii="Arial" w:hAnsi="Arial" w:cs="Arial"/>
        </w:rPr>
        <w:t xml:space="preserve"> </w:t>
      </w:r>
    </w:p>
    <w:p w:rsidR="00D079DA" w:rsidRPr="00C156CB" w:rsidRDefault="00D079DA" w:rsidP="00F80500">
      <w:pPr>
        <w:autoSpaceDE w:val="0"/>
        <w:autoSpaceDN w:val="0"/>
        <w:adjustRightInd w:val="0"/>
        <w:spacing w:line="360" w:lineRule="auto"/>
        <w:rPr>
          <w:rFonts w:ascii="Arial" w:hAnsi="Arial" w:cs="Arial"/>
        </w:rPr>
      </w:pPr>
      <w:r w:rsidRPr="00C156CB">
        <w:rPr>
          <w:rFonts w:ascii="Arial" w:hAnsi="Arial" w:cs="Arial"/>
        </w:rPr>
        <w:t>B. CARGO</w:t>
      </w:r>
      <w:r w:rsidR="00F80500" w:rsidRPr="00C156CB">
        <w:rPr>
          <w:rFonts w:ascii="Arial" w:hAnsi="Arial" w:cs="Arial"/>
        </w:rPr>
        <w:t xml:space="preserve">: ALCALDE MUNICIPAL </w:t>
      </w:r>
      <w:r w:rsidRPr="00C156CB">
        <w:rPr>
          <w:rFonts w:ascii="Arial" w:hAnsi="Arial" w:cs="Arial"/>
        </w:rPr>
        <w:t xml:space="preserve"> </w:t>
      </w:r>
    </w:p>
    <w:p w:rsidR="00D079DA" w:rsidRPr="00C156CB" w:rsidRDefault="00F80500" w:rsidP="00F80500">
      <w:pPr>
        <w:autoSpaceDE w:val="0"/>
        <w:autoSpaceDN w:val="0"/>
        <w:adjustRightInd w:val="0"/>
        <w:spacing w:line="360" w:lineRule="auto"/>
        <w:rPr>
          <w:rFonts w:ascii="Arial" w:hAnsi="Arial" w:cs="Arial"/>
        </w:rPr>
      </w:pPr>
      <w:r w:rsidRPr="00C156CB">
        <w:rPr>
          <w:rFonts w:ascii="Arial" w:hAnsi="Arial" w:cs="Arial"/>
        </w:rPr>
        <w:t>C. ENTIDAD (RAZON SOCIAL): MUNICIPIO DE FLORIDABLANCA</w:t>
      </w:r>
    </w:p>
    <w:p w:rsidR="00D079DA" w:rsidRPr="00C156CB" w:rsidRDefault="00D079DA" w:rsidP="00F80500">
      <w:pPr>
        <w:autoSpaceDE w:val="0"/>
        <w:autoSpaceDN w:val="0"/>
        <w:adjustRightInd w:val="0"/>
        <w:spacing w:line="360" w:lineRule="auto"/>
        <w:rPr>
          <w:rFonts w:ascii="Arial" w:hAnsi="Arial" w:cs="Arial"/>
        </w:rPr>
      </w:pPr>
      <w:r w:rsidRPr="00C156CB">
        <w:rPr>
          <w:rFonts w:ascii="Arial" w:hAnsi="Arial" w:cs="Arial"/>
        </w:rPr>
        <w:t>D. CIUDAD Y FECHA</w:t>
      </w:r>
      <w:r w:rsidR="00F80500" w:rsidRPr="00C156CB">
        <w:rPr>
          <w:rFonts w:ascii="Arial" w:hAnsi="Arial" w:cs="Arial"/>
        </w:rPr>
        <w:t xml:space="preserve">: FLORIDABLANCA, </w:t>
      </w:r>
      <w:r w:rsidR="00CF18DB">
        <w:rPr>
          <w:rFonts w:ascii="Arial" w:hAnsi="Arial" w:cs="Arial"/>
        </w:rPr>
        <w:t>ENERO</w:t>
      </w:r>
      <w:r w:rsidR="006626D9">
        <w:rPr>
          <w:rFonts w:ascii="Arial" w:hAnsi="Arial" w:cs="Arial"/>
        </w:rPr>
        <w:t xml:space="preserve"> 23</w:t>
      </w:r>
      <w:r w:rsidR="00F80500" w:rsidRPr="00C156CB">
        <w:rPr>
          <w:rFonts w:ascii="Arial" w:hAnsi="Arial" w:cs="Arial"/>
        </w:rPr>
        <w:t xml:space="preserve"> DE 2.01</w:t>
      </w:r>
      <w:r w:rsidR="00CF18DB">
        <w:rPr>
          <w:rFonts w:ascii="Arial" w:hAnsi="Arial" w:cs="Arial"/>
        </w:rPr>
        <w:t>2</w:t>
      </w:r>
      <w:r w:rsidRPr="00C156CB">
        <w:rPr>
          <w:rFonts w:ascii="Arial" w:hAnsi="Arial" w:cs="Arial"/>
        </w:rPr>
        <w:t xml:space="preserve"> </w:t>
      </w:r>
    </w:p>
    <w:p w:rsidR="00D079DA" w:rsidRPr="00C156CB" w:rsidRDefault="00D079DA" w:rsidP="00F80500">
      <w:pPr>
        <w:autoSpaceDE w:val="0"/>
        <w:autoSpaceDN w:val="0"/>
        <w:adjustRightInd w:val="0"/>
        <w:spacing w:line="360" w:lineRule="auto"/>
        <w:rPr>
          <w:rFonts w:ascii="Arial" w:hAnsi="Arial" w:cs="Arial"/>
        </w:rPr>
      </w:pPr>
      <w:r w:rsidRPr="00C156CB">
        <w:rPr>
          <w:rFonts w:ascii="Arial" w:hAnsi="Arial" w:cs="Arial"/>
        </w:rPr>
        <w:t>E. FECHA DE INICIO DE LA GESTIÓN</w:t>
      </w:r>
      <w:r w:rsidR="00F80500" w:rsidRPr="00C156CB">
        <w:rPr>
          <w:rFonts w:ascii="Arial" w:hAnsi="Arial" w:cs="Arial"/>
        </w:rPr>
        <w:t xml:space="preserve">: </w:t>
      </w:r>
      <w:r w:rsidR="00CF18DB">
        <w:rPr>
          <w:rFonts w:ascii="Arial" w:hAnsi="Arial" w:cs="Arial"/>
        </w:rPr>
        <w:t>F</w:t>
      </w:r>
      <w:r w:rsidR="00F80500" w:rsidRPr="00C156CB">
        <w:rPr>
          <w:rFonts w:ascii="Arial" w:hAnsi="Arial" w:cs="Arial"/>
        </w:rPr>
        <w:t>E</w:t>
      </w:r>
      <w:r w:rsidR="00CF18DB">
        <w:rPr>
          <w:rFonts w:ascii="Arial" w:hAnsi="Arial" w:cs="Arial"/>
        </w:rPr>
        <w:t>BR</w:t>
      </w:r>
      <w:r w:rsidR="00F80500" w:rsidRPr="00C156CB">
        <w:rPr>
          <w:rFonts w:ascii="Arial" w:hAnsi="Arial" w:cs="Arial"/>
        </w:rPr>
        <w:t>ERO 1</w:t>
      </w:r>
      <w:r w:rsidR="00CF18DB">
        <w:rPr>
          <w:rFonts w:ascii="Arial" w:hAnsi="Arial" w:cs="Arial"/>
        </w:rPr>
        <w:t>0</w:t>
      </w:r>
      <w:r w:rsidR="00F80500" w:rsidRPr="00C156CB">
        <w:rPr>
          <w:rFonts w:ascii="Arial" w:hAnsi="Arial" w:cs="Arial"/>
        </w:rPr>
        <w:t xml:space="preserve"> DE 2.0</w:t>
      </w:r>
      <w:r w:rsidR="00CF18DB">
        <w:rPr>
          <w:rFonts w:ascii="Arial" w:hAnsi="Arial" w:cs="Arial"/>
        </w:rPr>
        <w:t>1</w:t>
      </w:r>
      <w:r w:rsidR="006626D9">
        <w:rPr>
          <w:rFonts w:ascii="Arial" w:hAnsi="Arial" w:cs="Arial"/>
        </w:rPr>
        <w:t>1</w:t>
      </w:r>
      <w:r w:rsidRPr="00C156CB">
        <w:rPr>
          <w:rFonts w:ascii="Arial" w:hAnsi="Arial" w:cs="Arial"/>
        </w:rPr>
        <w:t xml:space="preserve"> </w:t>
      </w:r>
    </w:p>
    <w:p w:rsidR="00D079DA" w:rsidRPr="00C156CB" w:rsidRDefault="00D079DA" w:rsidP="00F80500">
      <w:pPr>
        <w:autoSpaceDE w:val="0"/>
        <w:autoSpaceDN w:val="0"/>
        <w:adjustRightInd w:val="0"/>
        <w:spacing w:line="360" w:lineRule="auto"/>
        <w:rPr>
          <w:rFonts w:ascii="Arial" w:hAnsi="Arial" w:cs="Arial"/>
        </w:rPr>
      </w:pPr>
      <w:r w:rsidRPr="00C156CB">
        <w:rPr>
          <w:rFonts w:ascii="Arial" w:hAnsi="Arial" w:cs="Arial"/>
        </w:rPr>
        <w:t xml:space="preserve">F. CONDICIÓN DE </w:t>
      </w:r>
      <w:smartTag w:uri="urn:schemas-microsoft-com:office:smarttags" w:element="PersonName">
        <w:smartTagPr>
          <w:attr w:name="ProductID" w:val="LA PRESENTACIￓN"/>
        </w:smartTagPr>
        <w:r w:rsidRPr="00C156CB">
          <w:rPr>
            <w:rFonts w:ascii="Arial" w:hAnsi="Arial" w:cs="Arial"/>
          </w:rPr>
          <w:t>LA PRESENTACIÓN</w:t>
        </w:r>
      </w:smartTag>
      <w:r w:rsidRPr="00C156CB">
        <w:rPr>
          <w:rFonts w:ascii="Arial" w:hAnsi="Arial" w:cs="Arial"/>
        </w:rPr>
        <w:t xml:space="preserve">:  </w:t>
      </w:r>
    </w:p>
    <w:p w:rsidR="00F80500" w:rsidRPr="00C156CB" w:rsidRDefault="00F80500" w:rsidP="00F80500">
      <w:pPr>
        <w:autoSpaceDE w:val="0"/>
        <w:autoSpaceDN w:val="0"/>
        <w:adjustRightInd w:val="0"/>
        <w:spacing w:line="360" w:lineRule="auto"/>
        <w:rPr>
          <w:rFonts w:ascii="Arial" w:hAnsi="Arial" w:cs="Arial"/>
        </w:rPr>
      </w:pPr>
    </w:p>
    <w:p w:rsidR="00D079DA" w:rsidRPr="00C156CB" w:rsidRDefault="00D079DA" w:rsidP="00F80500">
      <w:pPr>
        <w:autoSpaceDE w:val="0"/>
        <w:autoSpaceDN w:val="0"/>
        <w:adjustRightInd w:val="0"/>
        <w:spacing w:line="360" w:lineRule="auto"/>
        <w:rPr>
          <w:rFonts w:ascii="Arial" w:hAnsi="Arial" w:cs="Arial"/>
        </w:rPr>
      </w:pPr>
      <w:r w:rsidRPr="00C156CB">
        <w:rPr>
          <w:rFonts w:ascii="Arial" w:hAnsi="Arial" w:cs="Arial"/>
        </w:rPr>
        <w:t>RETIRO __</w:t>
      </w:r>
      <w:r w:rsidR="00CF18DB">
        <w:rPr>
          <w:rFonts w:ascii="Arial" w:hAnsi="Arial" w:cs="Arial"/>
        </w:rPr>
        <w:t>xx</w:t>
      </w:r>
      <w:r w:rsidRPr="00C156CB">
        <w:rPr>
          <w:rFonts w:ascii="Arial" w:hAnsi="Arial" w:cs="Arial"/>
        </w:rPr>
        <w:t>____ SEPARACIÓN DEL CARGO ______ RATIFICACIÓN</w:t>
      </w:r>
    </w:p>
    <w:p w:rsidR="00F80500" w:rsidRPr="00C156CB" w:rsidRDefault="00F80500" w:rsidP="00F80500">
      <w:pPr>
        <w:autoSpaceDE w:val="0"/>
        <w:autoSpaceDN w:val="0"/>
        <w:adjustRightInd w:val="0"/>
        <w:spacing w:line="360" w:lineRule="auto"/>
        <w:rPr>
          <w:rFonts w:ascii="Arial" w:hAnsi="Arial" w:cs="Arial"/>
        </w:rPr>
      </w:pPr>
    </w:p>
    <w:p w:rsidR="00D079DA" w:rsidRPr="00C156CB" w:rsidRDefault="00D079DA" w:rsidP="00F80500">
      <w:pPr>
        <w:autoSpaceDE w:val="0"/>
        <w:autoSpaceDN w:val="0"/>
        <w:adjustRightInd w:val="0"/>
        <w:spacing w:line="360" w:lineRule="auto"/>
        <w:rPr>
          <w:rFonts w:ascii="Arial" w:hAnsi="Arial" w:cs="Arial"/>
        </w:rPr>
      </w:pPr>
      <w:r w:rsidRPr="00C156CB">
        <w:rPr>
          <w:rFonts w:ascii="Arial" w:hAnsi="Arial" w:cs="Arial"/>
        </w:rPr>
        <w:t>G. FECHA DE RETIRO, SEPARACIÓN DEL CARGO O RATIFICACIÓN</w:t>
      </w:r>
      <w:r w:rsidR="00F80500" w:rsidRPr="00C156CB">
        <w:rPr>
          <w:rFonts w:ascii="Arial" w:hAnsi="Arial" w:cs="Arial"/>
        </w:rPr>
        <w:t xml:space="preserve">: </w:t>
      </w:r>
      <w:r w:rsidR="00843608">
        <w:rPr>
          <w:rFonts w:ascii="Arial" w:hAnsi="Arial" w:cs="Arial"/>
        </w:rPr>
        <w:t xml:space="preserve">DICIEMBRE 31 </w:t>
      </w:r>
      <w:r w:rsidR="00F80500" w:rsidRPr="00C156CB">
        <w:rPr>
          <w:rFonts w:ascii="Arial" w:hAnsi="Arial" w:cs="Arial"/>
        </w:rPr>
        <w:t>DE 2.011</w:t>
      </w:r>
      <w:r w:rsidRPr="00C156CB">
        <w:rPr>
          <w:rFonts w:ascii="Arial" w:hAnsi="Arial" w:cs="Arial"/>
        </w:rPr>
        <w:t xml:space="preserve"> </w:t>
      </w:r>
    </w:p>
    <w:p w:rsidR="00D079DA" w:rsidRPr="00C156CB" w:rsidRDefault="00D079DA" w:rsidP="00F80500">
      <w:pPr>
        <w:spacing w:line="360" w:lineRule="auto"/>
        <w:jc w:val="both"/>
        <w:rPr>
          <w:rFonts w:ascii="Arial" w:hAnsi="Arial" w:cs="Arial"/>
        </w:rPr>
      </w:pPr>
    </w:p>
    <w:p w:rsidR="00D079DA" w:rsidRDefault="00D079DA" w:rsidP="00EF52CD">
      <w:pPr>
        <w:autoSpaceDE w:val="0"/>
        <w:autoSpaceDN w:val="0"/>
        <w:adjustRightInd w:val="0"/>
        <w:spacing w:line="360" w:lineRule="auto"/>
        <w:jc w:val="both"/>
        <w:rPr>
          <w:rFonts w:ascii="Arial" w:hAnsi="Arial" w:cs="Arial"/>
          <w:b/>
          <w:bCs/>
          <w:sz w:val="28"/>
          <w:szCs w:val="28"/>
        </w:rPr>
      </w:pPr>
      <w:r w:rsidRPr="00C156CB">
        <w:rPr>
          <w:rFonts w:ascii="Arial" w:hAnsi="Arial" w:cs="Arial"/>
          <w:b/>
          <w:bCs/>
          <w:sz w:val="28"/>
          <w:szCs w:val="28"/>
        </w:rPr>
        <w:t xml:space="preserve">2. INFORME RESUMIDO O EJECUTIVO DE </w:t>
      </w:r>
      <w:smartTag w:uri="urn:schemas-microsoft-com:office:smarttags" w:element="PersonName">
        <w:smartTagPr>
          <w:attr w:name="ProductID" w:val="LA GESTIￓN"/>
        </w:smartTagPr>
        <w:r w:rsidRPr="00C156CB">
          <w:rPr>
            <w:rFonts w:ascii="Arial" w:hAnsi="Arial" w:cs="Arial"/>
            <w:b/>
            <w:bCs/>
            <w:sz w:val="28"/>
            <w:szCs w:val="28"/>
          </w:rPr>
          <w:t>LA GESTIÓN</w:t>
        </w:r>
      </w:smartTag>
      <w:r w:rsidRPr="00C156CB">
        <w:rPr>
          <w:rFonts w:ascii="Arial" w:hAnsi="Arial" w:cs="Arial"/>
          <w:b/>
          <w:bCs/>
          <w:sz w:val="28"/>
          <w:szCs w:val="28"/>
        </w:rPr>
        <w:t>:</w:t>
      </w:r>
    </w:p>
    <w:p w:rsidR="008B466C" w:rsidRDefault="008B466C" w:rsidP="00F80500">
      <w:pPr>
        <w:autoSpaceDE w:val="0"/>
        <w:autoSpaceDN w:val="0"/>
        <w:adjustRightInd w:val="0"/>
        <w:spacing w:line="360" w:lineRule="auto"/>
        <w:jc w:val="both"/>
        <w:rPr>
          <w:rFonts w:ascii="Arial" w:hAnsi="Arial" w:cs="Arial"/>
          <w:b/>
          <w:bCs/>
          <w:sz w:val="28"/>
          <w:szCs w:val="28"/>
        </w:rPr>
      </w:pPr>
    </w:p>
    <w:p w:rsidR="007A3D5E" w:rsidRDefault="007A3D5E" w:rsidP="00F80500">
      <w:pPr>
        <w:autoSpaceDE w:val="0"/>
        <w:autoSpaceDN w:val="0"/>
        <w:adjustRightInd w:val="0"/>
        <w:spacing w:line="360" w:lineRule="auto"/>
        <w:jc w:val="both"/>
        <w:rPr>
          <w:rFonts w:ascii="Arial" w:hAnsi="Arial" w:cs="Arial"/>
          <w:bCs/>
        </w:rPr>
      </w:pPr>
      <w:r>
        <w:rPr>
          <w:rFonts w:ascii="Arial" w:hAnsi="Arial" w:cs="Arial"/>
          <w:bCs/>
        </w:rPr>
        <w:t>La administración municipal que terminó el 31 de diciembre de 2.011, fue dirijida por JAIME FLOREZ VILLAMIZAR a partir del 10 de Febrero de 2.011 como consecuencia de la destitución del mandatario electo 2.008-2.011 Señor EULISES BALCAZAR NAVARRO por parte de la Procuraduría General de la Nación. Fui designado por el Señor Gobernador de Santander, Doctor HORACIO SERPA URIBE, para terminar el mandato Constitucional.</w:t>
      </w:r>
    </w:p>
    <w:p w:rsidR="007A3D5E" w:rsidRDefault="007A3D5E" w:rsidP="00F80500">
      <w:pPr>
        <w:autoSpaceDE w:val="0"/>
        <w:autoSpaceDN w:val="0"/>
        <w:adjustRightInd w:val="0"/>
        <w:spacing w:line="360" w:lineRule="auto"/>
        <w:jc w:val="both"/>
        <w:rPr>
          <w:rFonts w:ascii="Arial" w:hAnsi="Arial" w:cs="Arial"/>
          <w:bCs/>
        </w:rPr>
      </w:pPr>
    </w:p>
    <w:p w:rsidR="007A3D5E" w:rsidRDefault="007A3D5E" w:rsidP="00F80500">
      <w:pPr>
        <w:autoSpaceDE w:val="0"/>
        <w:autoSpaceDN w:val="0"/>
        <w:adjustRightInd w:val="0"/>
        <w:spacing w:line="360" w:lineRule="auto"/>
        <w:jc w:val="both"/>
        <w:rPr>
          <w:rFonts w:ascii="Arial" w:hAnsi="Arial" w:cs="Arial"/>
          <w:bCs/>
        </w:rPr>
      </w:pPr>
      <w:r>
        <w:rPr>
          <w:rFonts w:ascii="Arial" w:hAnsi="Arial" w:cs="Arial"/>
          <w:bCs/>
        </w:rPr>
        <w:t xml:space="preserve">Una de las tareas más difíciles que tuve que asumir fue el deterioro de la finanzas del municipio de Floridablanca y la contratación que había realizado mi antecesor. Lo primero que se busco fue establecer la realidad financiera y tomar las medidas conducentes para que los ciudadanos confiaran en la nueva administración y </w:t>
      </w:r>
      <w:r>
        <w:rPr>
          <w:rFonts w:ascii="Arial" w:hAnsi="Arial" w:cs="Arial"/>
          <w:bCs/>
        </w:rPr>
        <w:lastRenderedPageBreak/>
        <w:t>cancelaran los tributos. Es así como se logra mejorar los ingresos que permitió cumplir con algunas obligaciones</w:t>
      </w:r>
      <w:r w:rsidR="00EF52CD">
        <w:rPr>
          <w:rFonts w:ascii="Arial" w:hAnsi="Arial" w:cs="Arial"/>
          <w:bCs/>
        </w:rPr>
        <w:t xml:space="preserve"> importantes y lograr acuerdos con otras para la cancelación de las deudas municipales.</w:t>
      </w:r>
      <w:r>
        <w:rPr>
          <w:rFonts w:ascii="Arial" w:hAnsi="Arial" w:cs="Arial"/>
          <w:bCs/>
        </w:rPr>
        <w:t xml:space="preserve"> </w:t>
      </w:r>
    </w:p>
    <w:p w:rsidR="00EF52CD" w:rsidRDefault="00EF52CD" w:rsidP="00F80500">
      <w:pPr>
        <w:autoSpaceDE w:val="0"/>
        <w:autoSpaceDN w:val="0"/>
        <w:adjustRightInd w:val="0"/>
        <w:spacing w:line="360" w:lineRule="auto"/>
        <w:jc w:val="both"/>
        <w:rPr>
          <w:rFonts w:ascii="Arial" w:hAnsi="Arial" w:cs="Arial"/>
          <w:bCs/>
        </w:rPr>
      </w:pPr>
    </w:p>
    <w:p w:rsidR="00EF52CD" w:rsidRDefault="00EF52CD" w:rsidP="00F80500">
      <w:pPr>
        <w:autoSpaceDE w:val="0"/>
        <w:autoSpaceDN w:val="0"/>
        <w:adjustRightInd w:val="0"/>
        <w:spacing w:line="360" w:lineRule="auto"/>
        <w:jc w:val="both"/>
        <w:rPr>
          <w:rFonts w:ascii="Arial" w:hAnsi="Arial" w:cs="Arial"/>
          <w:bCs/>
        </w:rPr>
      </w:pPr>
      <w:r>
        <w:rPr>
          <w:rFonts w:ascii="Arial" w:hAnsi="Arial" w:cs="Arial"/>
          <w:bCs/>
        </w:rPr>
        <w:t>En cuanto a la contratación se inició el levantamiento del estado de las obras para determinar su estado y el cumplimiento de las obligaciones por parte de los contratistas. En el presente informe se presentan las obras contratadas y su estado de ejecución.</w:t>
      </w:r>
    </w:p>
    <w:p w:rsidR="00EF52CD" w:rsidRDefault="00EF52CD" w:rsidP="00F80500">
      <w:pPr>
        <w:autoSpaceDE w:val="0"/>
        <w:autoSpaceDN w:val="0"/>
        <w:adjustRightInd w:val="0"/>
        <w:spacing w:line="360" w:lineRule="auto"/>
        <w:jc w:val="both"/>
        <w:rPr>
          <w:rFonts w:ascii="Arial" w:hAnsi="Arial" w:cs="Arial"/>
          <w:bCs/>
        </w:rPr>
      </w:pPr>
    </w:p>
    <w:p w:rsidR="00685BEF" w:rsidRDefault="00EF52CD" w:rsidP="00F80500">
      <w:pPr>
        <w:autoSpaceDE w:val="0"/>
        <w:autoSpaceDN w:val="0"/>
        <w:adjustRightInd w:val="0"/>
        <w:spacing w:line="360" w:lineRule="auto"/>
        <w:jc w:val="both"/>
        <w:rPr>
          <w:rFonts w:ascii="Arial" w:hAnsi="Arial" w:cs="Arial"/>
          <w:bCs/>
        </w:rPr>
      </w:pPr>
      <w:r>
        <w:rPr>
          <w:rFonts w:ascii="Arial" w:hAnsi="Arial" w:cs="Arial"/>
          <w:bCs/>
        </w:rPr>
        <w:t>Es importante señalar que al asumir el cargo de Alcalde de Floridablanca no se me hizo entrega del informe de gestión, razón por la cual se elaboró el acta circunstanciada como lo establece las normas legales y del cual se le dio a conocer a la comisión de empalme designada por el Doctor NESTOR DIAZ BARRERA, alcalde municipal electo 2.012-2.015</w:t>
      </w:r>
      <w:r w:rsidR="00685BEF">
        <w:rPr>
          <w:rFonts w:ascii="Arial" w:hAnsi="Arial" w:cs="Arial"/>
          <w:bCs/>
        </w:rPr>
        <w:t>.</w:t>
      </w:r>
    </w:p>
    <w:p w:rsidR="00685BEF" w:rsidRDefault="00685BEF" w:rsidP="00F80500">
      <w:pPr>
        <w:autoSpaceDE w:val="0"/>
        <w:autoSpaceDN w:val="0"/>
        <w:adjustRightInd w:val="0"/>
        <w:spacing w:line="360" w:lineRule="auto"/>
        <w:jc w:val="both"/>
        <w:rPr>
          <w:rFonts w:ascii="Arial" w:hAnsi="Arial" w:cs="Arial"/>
          <w:bCs/>
        </w:rPr>
      </w:pPr>
    </w:p>
    <w:p w:rsidR="00EF52CD" w:rsidRPr="007A3D5E" w:rsidRDefault="00685BEF" w:rsidP="00F80500">
      <w:pPr>
        <w:autoSpaceDE w:val="0"/>
        <w:autoSpaceDN w:val="0"/>
        <w:adjustRightInd w:val="0"/>
        <w:spacing w:line="360" w:lineRule="auto"/>
        <w:jc w:val="both"/>
        <w:rPr>
          <w:rFonts w:ascii="Arial" w:hAnsi="Arial" w:cs="Arial"/>
          <w:bCs/>
        </w:rPr>
      </w:pPr>
      <w:r>
        <w:rPr>
          <w:rFonts w:ascii="Arial" w:hAnsi="Arial" w:cs="Arial"/>
          <w:bCs/>
        </w:rPr>
        <w:t>Como mandatario hice gestiones importantes ante el nivel departamental y nacional con el fin de conseguir recursos los cuales fueron invertidos en obras prioritarias para la comunidad.</w:t>
      </w:r>
      <w:r w:rsidR="00EF52CD">
        <w:rPr>
          <w:rFonts w:ascii="Arial" w:hAnsi="Arial" w:cs="Arial"/>
          <w:bCs/>
        </w:rPr>
        <w:t xml:space="preserve"> </w:t>
      </w:r>
    </w:p>
    <w:p w:rsidR="008B466C" w:rsidRDefault="008B466C" w:rsidP="00F80500">
      <w:pPr>
        <w:autoSpaceDE w:val="0"/>
        <w:autoSpaceDN w:val="0"/>
        <w:adjustRightInd w:val="0"/>
        <w:spacing w:line="360" w:lineRule="auto"/>
        <w:jc w:val="both"/>
        <w:rPr>
          <w:rFonts w:ascii="Arial" w:hAnsi="Arial" w:cs="Arial"/>
          <w:b/>
          <w:bCs/>
          <w:sz w:val="28"/>
          <w:szCs w:val="28"/>
        </w:rPr>
      </w:pPr>
    </w:p>
    <w:p w:rsidR="00685BEF" w:rsidRDefault="00685BEF" w:rsidP="00F80500">
      <w:pPr>
        <w:autoSpaceDE w:val="0"/>
        <w:autoSpaceDN w:val="0"/>
        <w:adjustRightInd w:val="0"/>
        <w:spacing w:line="360" w:lineRule="auto"/>
        <w:jc w:val="both"/>
        <w:rPr>
          <w:rFonts w:ascii="Arial" w:hAnsi="Arial" w:cs="Arial"/>
          <w:b/>
          <w:bCs/>
          <w:sz w:val="28"/>
          <w:szCs w:val="28"/>
        </w:rPr>
      </w:pPr>
    </w:p>
    <w:p w:rsidR="00685BEF" w:rsidRDefault="00685BEF" w:rsidP="00F80500">
      <w:pPr>
        <w:autoSpaceDE w:val="0"/>
        <w:autoSpaceDN w:val="0"/>
        <w:adjustRightInd w:val="0"/>
        <w:spacing w:line="360" w:lineRule="auto"/>
        <w:rPr>
          <w:rFonts w:ascii="Arial" w:hAnsi="Arial" w:cs="Arial"/>
          <w:b/>
          <w:bCs/>
          <w:sz w:val="28"/>
          <w:szCs w:val="28"/>
        </w:rPr>
      </w:pPr>
    </w:p>
    <w:p w:rsidR="00D079DA" w:rsidRDefault="00D079DA" w:rsidP="00F80500">
      <w:pPr>
        <w:autoSpaceDE w:val="0"/>
        <w:autoSpaceDN w:val="0"/>
        <w:adjustRightInd w:val="0"/>
        <w:spacing w:line="360" w:lineRule="auto"/>
        <w:rPr>
          <w:rFonts w:ascii="Arial" w:hAnsi="Arial" w:cs="Arial"/>
          <w:b/>
          <w:bCs/>
          <w:sz w:val="28"/>
          <w:szCs w:val="28"/>
        </w:rPr>
      </w:pPr>
      <w:r w:rsidRPr="00C156CB">
        <w:rPr>
          <w:rFonts w:ascii="Arial" w:hAnsi="Arial" w:cs="Arial"/>
          <w:b/>
          <w:bCs/>
          <w:sz w:val="28"/>
          <w:szCs w:val="28"/>
        </w:rPr>
        <w:t>3. SITUACIÓN DE LOS RECURSOS:</w:t>
      </w:r>
    </w:p>
    <w:p w:rsidR="00FD6D8B" w:rsidRDefault="00FD6D8B" w:rsidP="00F80500">
      <w:pPr>
        <w:autoSpaceDE w:val="0"/>
        <w:autoSpaceDN w:val="0"/>
        <w:adjustRightInd w:val="0"/>
        <w:spacing w:line="360" w:lineRule="auto"/>
        <w:rPr>
          <w:rFonts w:ascii="Arial" w:hAnsi="Arial" w:cs="Arial"/>
          <w:b/>
          <w:bCs/>
          <w:sz w:val="28"/>
          <w:szCs w:val="28"/>
        </w:rPr>
      </w:pPr>
    </w:p>
    <w:p w:rsidR="00FD6D8B" w:rsidRPr="00C156CB" w:rsidRDefault="00FD6D8B" w:rsidP="00F80500">
      <w:pPr>
        <w:autoSpaceDE w:val="0"/>
        <w:autoSpaceDN w:val="0"/>
        <w:adjustRightInd w:val="0"/>
        <w:spacing w:line="360" w:lineRule="auto"/>
        <w:rPr>
          <w:rFonts w:ascii="Arial" w:hAnsi="Arial" w:cs="Arial"/>
          <w:b/>
          <w:bCs/>
          <w:sz w:val="28"/>
          <w:szCs w:val="28"/>
        </w:rPr>
      </w:pPr>
    </w:p>
    <w:p w:rsidR="00D079DA" w:rsidRPr="00C156CB" w:rsidRDefault="00D079DA" w:rsidP="00F80500">
      <w:pPr>
        <w:autoSpaceDE w:val="0"/>
        <w:autoSpaceDN w:val="0"/>
        <w:adjustRightInd w:val="0"/>
        <w:spacing w:line="360" w:lineRule="auto"/>
        <w:jc w:val="both"/>
        <w:rPr>
          <w:rFonts w:ascii="Arial" w:hAnsi="Arial" w:cs="Arial"/>
        </w:rPr>
      </w:pPr>
      <w:r w:rsidRPr="00C156CB">
        <w:rPr>
          <w:rFonts w:ascii="Arial" w:hAnsi="Arial" w:cs="Arial"/>
        </w:rPr>
        <w:t>Detalle pormenorizado sobre la situación de los recursos, por cada una de las vigencias fiscales cubiertas por el período entre la fecha de inicio de la gestión y la fecha de retiro, separación del cargo o ratificación, así:</w:t>
      </w:r>
    </w:p>
    <w:p w:rsidR="00D079DA" w:rsidRDefault="00D079DA" w:rsidP="00F80500">
      <w:pPr>
        <w:autoSpaceDE w:val="0"/>
        <w:autoSpaceDN w:val="0"/>
        <w:adjustRightInd w:val="0"/>
        <w:spacing w:line="360" w:lineRule="auto"/>
        <w:jc w:val="both"/>
        <w:rPr>
          <w:rFonts w:ascii="Arial" w:hAnsi="Arial" w:cs="Arial"/>
        </w:rPr>
      </w:pPr>
    </w:p>
    <w:p w:rsidR="00C156CB" w:rsidRDefault="00C156CB" w:rsidP="00F80500">
      <w:pPr>
        <w:autoSpaceDE w:val="0"/>
        <w:autoSpaceDN w:val="0"/>
        <w:adjustRightInd w:val="0"/>
        <w:spacing w:line="360" w:lineRule="auto"/>
        <w:jc w:val="both"/>
        <w:rPr>
          <w:rFonts w:ascii="Arial" w:hAnsi="Arial" w:cs="Arial"/>
        </w:rPr>
      </w:pPr>
    </w:p>
    <w:p w:rsidR="00685BEF" w:rsidRDefault="00685BEF" w:rsidP="00F80500">
      <w:pPr>
        <w:autoSpaceDE w:val="0"/>
        <w:autoSpaceDN w:val="0"/>
        <w:adjustRightInd w:val="0"/>
        <w:spacing w:line="360" w:lineRule="auto"/>
        <w:jc w:val="both"/>
        <w:rPr>
          <w:rFonts w:ascii="Arial" w:hAnsi="Arial" w:cs="Arial"/>
        </w:rPr>
      </w:pPr>
    </w:p>
    <w:p w:rsidR="00685BEF" w:rsidRDefault="00685BEF" w:rsidP="00F80500">
      <w:pPr>
        <w:autoSpaceDE w:val="0"/>
        <w:autoSpaceDN w:val="0"/>
        <w:adjustRightInd w:val="0"/>
        <w:spacing w:line="360" w:lineRule="auto"/>
        <w:jc w:val="both"/>
        <w:rPr>
          <w:rFonts w:ascii="Arial" w:hAnsi="Arial" w:cs="Arial"/>
        </w:rPr>
      </w:pPr>
    </w:p>
    <w:p w:rsidR="00D079DA" w:rsidRDefault="00D079DA" w:rsidP="00D079DA">
      <w:pPr>
        <w:autoSpaceDE w:val="0"/>
        <w:autoSpaceDN w:val="0"/>
        <w:adjustRightInd w:val="0"/>
        <w:rPr>
          <w:rFonts w:ascii="Arial" w:hAnsi="Arial" w:cs="Arial"/>
          <w:b/>
          <w:sz w:val="28"/>
          <w:szCs w:val="28"/>
        </w:rPr>
      </w:pPr>
      <w:r w:rsidRPr="00F80500">
        <w:rPr>
          <w:rFonts w:ascii="Arial" w:hAnsi="Arial" w:cs="Arial"/>
          <w:b/>
          <w:sz w:val="28"/>
          <w:szCs w:val="28"/>
        </w:rPr>
        <w:t>A. Recursos Financieros:</w:t>
      </w:r>
    </w:p>
    <w:p w:rsidR="00973BD7" w:rsidRDefault="00973BD7" w:rsidP="00D079DA">
      <w:pPr>
        <w:autoSpaceDE w:val="0"/>
        <w:autoSpaceDN w:val="0"/>
        <w:adjustRightInd w:val="0"/>
        <w:rPr>
          <w:rFonts w:ascii="Arial" w:hAnsi="Arial" w:cs="Arial"/>
          <w:b/>
          <w:sz w:val="28"/>
          <w:szCs w:val="28"/>
        </w:rPr>
      </w:pPr>
    </w:p>
    <w:p w:rsidR="00973BD7" w:rsidRDefault="00973BD7" w:rsidP="00D079DA">
      <w:pPr>
        <w:autoSpaceDE w:val="0"/>
        <w:autoSpaceDN w:val="0"/>
        <w:adjustRightInd w:val="0"/>
        <w:rPr>
          <w:rFonts w:ascii="Arial" w:hAnsi="Arial" w:cs="Arial"/>
          <w:b/>
          <w:sz w:val="28"/>
          <w:szCs w:val="28"/>
        </w:rPr>
      </w:pPr>
    </w:p>
    <w:p w:rsidR="00973BD7" w:rsidRPr="00F54AD0" w:rsidRDefault="00973BD7" w:rsidP="00973BD7">
      <w:pPr>
        <w:jc w:val="center"/>
        <w:rPr>
          <w:rFonts w:ascii="Arial Narrow" w:hAnsi="Arial Narrow" w:cs="Arial Narrow"/>
          <w:b/>
          <w:bCs/>
          <w:sz w:val="28"/>
          <w:szCs w:val="28"/>
        </w:rPr>
      </w:pPr>
      <w:r w:rsidRPr="00F54AD0">
        <w:rPr>
          <w:rFonts w:ascii="Arial Narrow" w:hAnsi="Arial Narrow" w:cs="Arial Narrow"/>
          <w:b/>
          <w:bCs/>
          <w:sz w:val="28"/>
          <w:szCs w:val="28"/>
        </w:rPr>
        <w:t>CAPITULO DE INGRESOS</w:t>
      </w:r>
    </w:p>
    <w:tbl>
      <w:tblPr>
        <w:tblW w:w="7832" w:type="dxa"/>
        <w:jc w:val="center"/>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909"/>
        <w:gridCol w:w="2923"/>
      </w:tblGrid>
      <w:tr w:rsidR="00973BD7" w:rsidRPr="00796096">
        <w:trPr>
          <w:trHeight w:val="298"/>
          <w:jc w:val="center"/>
        </w:trPr>
        <w:tc>
          <w:tcPr>
            <w:tcW w:w="4909" w:type="dxa"/>
            <w:vAlign w:val="bottom"/>
          </w:tcPr>
          <w:p w:rsidR="00973BD7" w:rsidRPr="00E07C17" w:rsidRDefault="00973BD7" w:rsidP="006D155C">
            <w:pPr>
              <w:jc w:val="center"/>
              <w:rPr>
                <w:rFonts w:ascii="Arial Narrow" w:hAnsi="Arial Narrow" w:cs="Arial Narrow"/>
                <w:b/>
                <w:bCs/>
              </w:rPr>
            </w:pPr>
            <w:r w:rsidRPr="00E07C17">
              <w:rPr>
                <w:rFonts w:ascii="Arial Narrow" w:hAnsi="Arial Narrow" w:cs="Arial Narrow"/>
                <w:b/>
                <w:bCs/>
              </w:rPr>
              <w:t>CONCEPTO</w:t>
            </w:r>
          </w:p>
        </w:tc>
        <w:tc>
          <w:tcPr>
            <w:tcW w:w="2923" w:type="dxa"/>
            <w:vAlign w:val="bottom"/>
          </w:tcPr>
          <w:p w:rsidR="00973BD7" w:rsidRPr="00E07C17" w:rsidRDefault="00973BD7" w:rsidP="006D155C">
            <w:pPr>
              <w:jc w:val="center"/>
              <w:rPr>
                <w:rFonts w:ascii="Arial Narrow" w:hAnsi="Arial Narrow" w:cs="Arial Narrow"/>
                <w:b/>
                <w:bCs/>
              </w:rPr>
            </w:pPr>
            <w:r w:rsidRPr="00E07C17">
              <w:rPr>
                <w:rFonts w:ascii="Arial Narrow" w:hAnsi="Arial Narrow" w:cs="Arial Narrow"/>
                <w:b/>
                <w:bCs/>
              </w:rPr>
              <w:t>PRESUPUESTO INICIAL</w:t>
            </w:r>
          </w:p>
        </w:tc>
      </w:tr>
      <w:tr w:rsidR="00973BD7" w:rsidRPr="00796096">
        <w:trPr>
          <w:trHeight w:val="540"/>
          <w:jc w:val="center"/>
        </w:trPr>
        <w:tc>
          <w:tcPr>
            <w:tcW w:w="4909" w:type="dxa"/>
            <w:vAlign w:val="bottom"/>
          </w:tcPr>
          <w:p w:rsidR="00973BD7" w:rsidRPr="00E07C17" w:rsidRDefault="00973BD7" w:rsidP="006D155C">
            <w:pPr>
              <w:jc w:val="center"/>
              <w:rPr>
                <w:rFonts w:ascii="Arial Narrow" w:hAnsi="Arial Narrow" w:cs="Arial Narrow"/>
                <w:b/>
                <w:bCs/>
              </w:rPr>
            </w:pPr>
            <w:r>
              <w:rPr>
                <w:rFonts w:ascii="Arial Narrow" w:hAnsi="Arial Narrow" w:cs="Arial Narrow"/>
                <w:b/>
                <w:bCs/>
              </w:rPr>
              <w:t>VIGENCIA FISCAL 2.011</w:t>
            </w:r>
          </w:p>
        </w:tc>
        <w:tc>
          <w:tcPr>
            <w:tcW w:w="2923" w:type="dxa"/>
            <w:vAlign w:val="bottom"/>
          </w:tcPr>
          <w:p w:rsidR="00973BD7" w:rsidRPr="00E07C17" w:rsidRDefault="00973BD7" w:rsidP="006D155C">
            <w:pPr>
              <w:jc w:val="center"/>
              <w:rPr>
                <w:rFonts w:ascii="Arial Narrow" w:hAnsi="Arial Narrow" w:cs="Arial Narrow"/>
                <w:b/>
                <w:bCs/>
              </w:rPr>
            </w:pPr>
          </w:p>
        </w:tc>
      </w:tr>
      <w:tr w:rsidR="00973BD7" w:rsidRPr="00796096">
        <w:trPr>
          <w:trHeight w:val="291"/>
          <w:jc w:val="center"/>
        </w:trPr>
        <w:tc>
          <w:tcPr>
            <w:tcW w:w="4909" w:type="dxa"/>
            <w:noWrap/>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INGRESOS TRIBUTARIOS</w:t>
            </w:r>
          </w:p>
        </w:tc>
        <w:tc>
          <w:tcPr>
            <w:tcW w:w="2923" w:type="dxa"/>
            <w:noWrap/>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49,456,562,143.73</w:t>
            </w:r>
          </w:p>
        </w:tc>
      </w:tr>
      <w:tr w:rsidR="00973BD7" w:rsidRPr="00796096">
        <w:trPr>
          <w:trHeight w:val="291"/>
          <w:jc w:val="center"/>
        </w:trPr>
        <w:tc>
          <w:tcPr>
            <w:tcW w:w="4909" w:type="dxa"/>
            <w:noWrap/>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INGRESOS NO TRIBUTARIOS</w:t>
            </w:r>
          </w:p>
        </w:tc>
        <w:tc>
          <w:tcPr>
            <w:tcW w:w="2923" w:type="dxa"/>
            <w:noWrap/>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5,624,119,801.11</w:t>
            </w:r>
          </w:p>
        </w:tc>
      </w:tr>
      <w:tr w:rsidR="00973BD7" w:rsidRPr="00796096">
        <w:trPr>
          <w:trHeight w:val="291"/>
          <w:jc w:val="center"/>
        </w:trPr>
        <w:tc>
          <w:tcPr>
            <w:tcW w:w="4909" w:type="dxa"/>
            <w:noWrap/>
            <w:vAlign w:val="bottom"/>
          </w:tcPr>
          <w:p w:rsidR="00973BD7" w:rsidRPr="00E07C17" w:rsidRDefault="00973BD7" w:rsidP="006D155C">
            <w:pPr>
              <w:jc w:val="both"/>
              <w:rPr>
                <w:rFonts w:ascii="Arial Narrow" w:hAnsi="Arial Narrow" w:cs="Arial Narrow"/>
              </w:rPr>
            </w:pPr>
          </w:p>
          <w:p w:rsidR="00973BD7" w:rsidRPr="00E07C17" w:rsidRDefault="00973BD7" w:rsidP="006D155C">
            <w:pPr>
              <w:jc w:val="both"/>
              <w:rPr>
                <w:rFonts w:ascii="Arial Narrow" w:hAnsi="Arial Narrow" w:cs="Arial Narrow"/>
              </w:rPr>
            </w:pPr>
            <w:r w:rsidRPr="00E07C17">
              <w:rPr>
                <w:rFonts w:ascii="Arial Narrow" w:hAnsi="Arial Narrow" w:cs="Arial Narrow"/>
              </w:rPr>
              <w:t>TRANSFERENCIAS Y APORTES APROBADOS</w:t>
            </w:r>
          </w:p>
        </w:tc>
        <w:tc>
          <w:tcPr>
            <w:tcW w:w="2923" w:type="dxa"/>
            <w:noWrap/>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83,854,476,180.51</w:t>
            </w:r>
          </w:p>
        </w:tc>
      </w:tr>
      <w:tr w:rsidR="00973BD7" w:rsidRPr="00796096">
        <w:trPr>
          <w:trHeight w:val="291"/>
          <w:jc w:val="center"/>
        </w:trPr>
        <w:tc>
          <w:tcPr>
            <w:tcW w:w="4909" w:type="dxa"/>
            <w:noWrap/>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RECURSOS DE CAPITAL</w:t>
            </w:r>
          </w:p>
        </w:tc>
        <w:tc>
          <w:tcPr>
            <w:tcW w:w="2923" w:type="dxa"/>
            <w:noWrap/>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34,579,998,485.86</w:t>
            </w:r>
          </w:p>
        </w:tc>
      </w:tr>
      <w:tr w:rsidR="00973BD7" w:rsidRPr="00796096">
        <w:trPr>
          <w:trHeight w:val="291"/>
          <w:jc w:val="center"/>
        </w:trPr>
        <w:tc>
          <w:tcPr>
            <w:tcW w:w="4909" w:type="dxa"/>
            <w:noWrap/>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TOTAL  PRESUPUESTO DE INGRESOS</w:t>
            </w:r>
          </w:p>
        </w:tc>
        <w:tc>
          <w:tcPr>
            <w:tcW w:w="2923" w:type="dxa"/>
            <w:noWrap/>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173,515,156,611.21</w:t>
            </w:r>
          </w:p>
        </w:tc>
      </w:tr>
    </w:tbl>
    <w:p w:rsidR="00973BD7" w:rsidRPr="00F54AD0" w:rsidRDefault="00973BD7" w:rsidP="00973BD7">
      <w:pPr>
        <w:jc w:val="center"/>
        <w:rPr>
          <w:rFonts w:ascii="Arial Narrow" w:hAnsi="Arial Narrow" w:cs="Arial Narrow"/>
          <w:b/>
          <w:bCs/>
          <w:sz w:val="28"/>
          <w:szCs w:val="28"/>
        </w:rPr>
      </w:pPr>
      <w:r w:rsidRPr="00F54AD0">
        <w:rPr>
          <w:rFonts w:ascii="Arial Narrow" w:hAnsi="Arial Narrow" w:cs="Arial Narrow"/>
          <w:b/>
          <w:bCs/>
          <w:sz w:val="28"/>
          <w:szCs w:val="28"/>
        </w:rPr>
        <w:t>CAPITULO DE GASTOS</w:t>
      </w:r>
    </w:p>
    <w:tbl>
      <w:tblPr>
        <w:tblW w:w="7883" w:type="dxa"/>
        <w:jc w:val="center"/>
        <w:tblBorders>
          <w:top w:val="single" w:sz="4" w:space="0" w:color="auto"/>
          <w:left w:val="single" w:sz="4" w:space="0" w:color="auto"/>
          <w:bottom w:val="single" w:sz="4" w:space="0" w:color="auto"/>
          <w:right w:val="single" w:sz="4" w:space="0" w:color="auto"/>
        </w:tblBorders>
        <w:tblCellMar>
          <w:left w:w="0" w:type="dxa"/>
          <w:right w:w="0" w:type="dxa"/>
        </w:tblCellMar>
        <w:tblLook w:val="00A0"/>
      </w:tblPr>
      <w:tblGrid>
        <w:gridCol w:w="4935"/>
        <w:gridCol w:w="2948"/>
      </w:tblGrid>
      <w:tr w:rsidR="00973BD7" w:rsidRPr="00796096">
        <w:trPr>
          <w:trHeight w:val="251"/>
          <w:jc w:val="center"/>
        </w:trPr>
        <w:tc>
          <w:tcPr>
            <w:tcW w:w="4935" w:type="dxa"/>
            <w:tcBorders>
              <w:top w:val="single" w:sz="4" w:space="0" w:color="auto"/>
              <w:bottom w:val="single" w:sz="4" w:space="0" w:color="auto"/>
              <w:right w:val="single" w:sz="4" w:space="0" w:color="auto"/>
            </w:tcBorders>
            <w:tcMar>
              <w:top w:w="13" w:type="dxa"/>
              <w:left w:w="13" w:type="dxa"/>
              <w:bottom w:w="0" w:type="dxa"/>
              <w:right w:w="13" w:type="dxa"/>
            </w:tcMar>
            <w:vAlign w:val="bottom"/>
          </w:tcPr>
          <w:p w:rsidR="00973BD7" w:rsidRPr="00E07C17" w:rsidRDefault="00973BD7" w:rsidP="006D155C">
            <w:pPr>
              <w:jc w:val="center"/>
              <w:rPr>
                <w:rFonts w:ascii="Arial Narrow" w:hAnsi="Arial Narrow" w:cs="Arial Narrow"/>
                <w:b/>
                <w:bCs/>
              </w:rPr>
            </w:pPr>
            <w:r w:rsidRPr="00E07C17">
              <w:rPr>
                <w:rFonts w:ascii="Arial Narrow" w:hAnsi="Arial Narrow" w:cs="Arial Narrow"/>
                <w:b/>
                <w:bCs/>
              </w:rPr>
              <w:t>CONCEPTO</w:t>
            </w:r>
          </w:p>
        </w:tc>
        <w:tc>
          <w:tcPr>
            <w:tcW w:w="2948" w:type="dxa"/>
            <w:tcBorders>
              <w:top w:val="single" w:sz="4" w:space="0" w:color="auto"/>
              <w:left w:val="single" w:sz="4" w:space="0" w:color="auto"/>
              <w:bottom w:val="single" w:sz="4" w:space="0" w:color="auto"/>
            </w:tcBorders>
            <w:tcMar>
              <w:top w:w="13" w:type="dxa"/>
              <w:left w:w="13" w:type="dxa"/>
              <w:bottom w:w="0" w:type="dxa"/>
              <w:right w:w="13" w:type="dxa"/>
            </w:tcMar>
            <w:vAlign w:val="bottom"/>
          </w:tcPr>
          <w:p w:rsidR="00973BD7" w:rsidRPr="00E07C17" w:rsidRDefault="00973BD7" w:rsidP="006D155C">
            <w:pPr>
              <w:jc w:val="center"/>
              <w:rPr>
                <w:rFonts w:ascii="Arial Narrow" w:hAnsi="Arial Narrow" w:cs="Arial Narrow"/>
                <w:b/>
                <w:bCs/>
              </w:rPr>
            </w:pPr>
            <w:r w:rsidRPr="00E07C17">
              <w:rPr>
                <w:rFonts w:ascii="Arial Narrow" w:hAnsi="Arial Narrow" w:cs="Arial Narrow"/>
                <w:b/>
                <w:bCs/>
              </w:rPr>
              <w:t>PRESUPUESTO INICIAL</w:t>
            </w:r>
          </w:p>
        </w:tc>
      </w:tr>
      <w:tr w:rsidR="00973BD7" w:rsidRPr="00796096">
        <w:trPr>
          <w:trHeight w:val="251"/>
          <w:jc w:val="center"/>
        </w:trPr>
        <w:tc>
          <w:tcPr>
            <w:tcW w:w="4935" w:type="dxa"/>
            <w:tcBorders>
              <w:top w:val="single" w:sz="4" w:space="0" w:color="auto"/>
              <w:bottom w:val="single" w:sz="4" w:space="0" w:color="auto"/>
              <w:right w:val="single" w:sz="4" w:space="0" w:color="auto"/>
            </w:tcBorders>
            <w:tcMar>
              <w:top w:w="13" w:type="dxa"/>
              <w:left w:w="13" w:type="dxa"/>
              <w:bottom w:w="0" w:type="dxa"/>
              <w:right w:w="13" w:type="dxa"/>
            </w:tcMar>
            <w:vAlign w:val="bottom"/>
          </w:tcPr>
          <w:p w:rsidR="00973BD7" w:rsidRPr="00E07C17" w:rsidRDefault="00973BD7" w:rsidP="006D155C">
            <w:pPr>
              <w:jc w:val="center"/>
              <w:rPr>
                <w:rFonts w:ascii="Arial Narrow" w:hAnsi="Arial Narrow" w:cs="Arial Narrow"/>
                <w:b/>
                <w:bCs/>
              </w:rPr>
            </w:pPr>
            <w:r>
              <w:rPr>
                <w:rFonts w:ascii="Arial Narrow" w:hAnsi="Arial Narrow" w:cs="Arial Narrow"/>
                <w:b/>
                <w:bCs/>
              </w:rPr>
              <w:t>VIENCIA FISCAL 2.011</w:t>
            </w:r>
          </w:p>
        </w:tc>
        <w:tc>
          <w:tcPr>
            <w:tcW w:w="2948" w:type="dxa"/>
            <w:tcBorders>
              <w:top w:val="single" w:sz="4" w:space="0" w:color="auto"/>
              <w:left w:val="single" w:sz="4" w:space="0" w:color="auto"/>
              <w:bottom w:val="single" w:sz="4" w:space="0" w:color="auto"/>
            </w:tcBorders>
            <w:tcMar>
              <w:top w:w="13" w:type="dxa"/>
              <w:left w:w="13" w:type="dxa"/>
              <w:bottom w:w="0" w:type="dxa"/>
              <w:right w:w="13" w:type="dxa"/>
            </w:tcMar>
            <w:vAlign w:val="bottom"/>
          </w:tcPr>
          <w:p w:rsidR="00973BD7" w:rsidRPr="00E07C17" w:rsidRDefault="00973BD7" w:rsidP="006D155C">
            <w:pPr>
              <w:jc w:val="center"/>
              <w:rPr>
                <w:rFonts w:ascii="Arial Narrow" w:hAnsi="Arial Narrow" w:cs="Arial Narrow"/>
                <w:b/>
                <w:bCs/>
              </w:rPr>
            </w:pPr>
          </w:p>
        </w:tc>
      </w:tr>
      <w:tr w:rsidR="00973BD7" w:rsidRPr="00796096">
        <w:trPr>
          <w:trHeight w:val="321"/>
          <w:jc w:val="center"/>
        </w:trPr>
        <w:tc>
          <w:tcPr>
            <w:tcW w:w="4935" w:type="dxa"/>
            <w:tcBorders>
              <w:top w:val="single" w:sz="4" w:space="0" w:color="auto"/>
              <w:bottom w:val="single" w:sz="4" w:space="0" w:color="auto"/>
              <w:right w:val="single" w:sz="4" w:space="0" w:color="auto"/>
            </w:tcBorders>
            <w:noWrap/>
            <w:tcMar>
              <w:top w:w="13" w:type="dxa"/>
              <w:left w:w="13" w:type="dxa"/>
              <w:bottom w:w="0" w:type="dxa"/>
              <w:right w:w="13" w:type="dxa"/>
            </w:tcMar>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SERVICIOS PERSONALES</w:t>
            </w:r>
          </w:p>
        </w:tc>
        <w:tc>
          <w:tcPr>
            <w:tcW w:w="2948" w:type="dxa"/>
            <w:tcBorders>
              <w:top w:val="single" w:sz="4" w:space="0" w:color="auto"/>
              <w:left w:val="single" w:sz="4" w:space="0" w:color="auto"/>
              <w:bottom w:val="single" w:sz="4" w:space="0" w:color="auto"/>
            </w:tcBorders>
            <w:noWrap/>
            <w:tcMar>
              <w:top w:w="13" w:type="dxa"/>
              <w:left w:w="13" w:type="dxa"/>
              <w:bottom w:w="0" w:type="dxa"/>
              <w:right w:w="13" w:type="dxa"/>
            </w:tcMar>
            <w:vAlign w:val="bottom"/>
          </w:tcPr>
          <w:p w:rsidR="00973BD7" w:rsidRPr="00E07C17" w:rsidRDefault="00973BD7" w:rsidP="00973BD7">
            <w:pPr>
              <w:jc w:val="right"/>
              <w:rPr>
                <w:rFonts w:ascii="Arial Narrow" w:hAnsi="Arial Narrow" w:cs="Arial Narrow"/>
              </w:rPr>
            </w:pPr>
            <w:r w:rsidRPr="00F54AD0">
              <w:rPr>
                <w:rFonts w:ascii="Arial Narrow" w:hAnsi="Arial Narrow" w:cs="Arial Narrow"/>
              </w:rPr>
              <w:t>9,924,594,547.75</w:t>
            </w:r>
          </w:p>
        </w:tc>
      </w:tr>
      <w:tr w:rsidR="00973BD7" w:rsidRPr="00796096">
        <w:trPr>
          <w:trHeight w:val="321"/>
          <w:jc w:val="center"/>
        </w:trPr>
        <w:tc>
          <w:tcPr>
            <w:tcW w:w="4935" w:type="dxa"/>
            <w:tcBorders>
              <w:top w:val="single" w:sz="4" w:space="0" w:color="auto"/>
              <w:bottom w:val="single" w:sz="4" w:space="0" w:color="auto"/>
              <w:right w:val="single" w:sz="4" w:space="0" w:color="auto"/>
            </w:tcBorders>
            <w:noWrap/>
            <w:tcMar>
              <w:top w:w="13" w:type="dxa"/>
              <w:left w:w="13" w:type="dxa"/>
              <w:bottom w:w="0" w:type="dxa"/>
              <w:right w:w="13" w:type="dxa"/>
            </w:tcMar>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 xml:space="preserve">SERVICIOS PERSONALES INDIRECTOS </w:t>
            </w:r>
          </w:p>
        </w:tc>
        <w:tc>
          <w:tcPr>
            <w:tcW w:w="2948" w:type="dxa"/>
            <w:tcBorders>
              <w:top w:val="single" w:sz="4" w:space="0" w:color="auto"/>
              <w:left w:val="single" w:sz="4" w:space="0" w:color="auto"/>
              <w:bottom w:val="single" w:sz="4" w:space="0" w:color="auto"/>
            </w:tcBorders>
            <w:noWrap/>
            <w:tcMar>
              <w:top w:w="13" w:type="dxa"/>
              <w:left w:w="13" w:type="dxa"/>
              <w:bottom w:w="0" w:type="dxa"/>
              <w:right w:w="13" w:type="dxa"/>
            </w:tcMar>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1.290.715.864,oo</w:t>
            </w:r>
          </w:p>
        </w:tc>
      </w:tr>
      <w:tr w:rsidR="00973BD7" w:rsidRPr="00796096">
        <w:trPr>
          <w:trHeight w:val="321"/>
          <w:jc w:val="center"/>
        </w:trPr>
        <w:tc>
          <w:tcPr>
            <w:tcW w:w="4935" w:type="dxa"/>
            <w:tcBorders>
              <w:top w:val="single" w:sz="4" w:space="0" w:color="auto"/>
              <w:bottom w:val="single" w:sz="4" w:space="0" w:color="auto"/>
              <w:right w:val="single" w:sz="4" w:space="0" w:color="auto"/>
            </w:tcBorders>
            <w:noWrap/>
            <w:tcMar>
              <w:top w:w="13" w:type="dxa"/>
              <w:left w:w="13" w:type="dxa"/>
              <w:bottom w:w="0" w:type="dxa"/>
              <w:right w:w="13" w:type="dxa"/>
            </w:tcMar>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GASTOS GENERALES</w:t>
            </w:r>
          </w:p>
        </w:tc>
        <w:tc>
          <w:tcPr>
            <w:tcW w:w="2948" w:type="dxa"/>
            <w:tcBorders>
              <w:top w:val="single" w:sz="4" w:space="0" w:color="auto"/>
              <w:left w:val="single" w:sz="4" w:space="0" w:color="auto"/>
              <w:bottom w:val="single" w:sz="4" w:space="0" w:color="auto"/>
            </w:tcBorders>
            <w:noWrap/>
            <w:tcMar>
              <w:top w:w="13" w:type="dxa"/>
              <w:left w:w="13" w:type="dxa"/>
              <w:bottom w:w="0" w:type="dxa"/>
              <w:right w:w="13" w:type="dxa"/>
            </w:tcMar>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2.249.929.326,oo</w:t>
            </w:r>
          </w:p>
        </w:tc>
      </w:tr>
      <w:tr w:rsidR="00973BD7" w:rsidRPr="00796096">
        <w:trPr>
          <w:trHeight w:val="321"/>
          <w:jc w:val="center"/>
        </w:trPr>
        <w:tc>
          <w:tcPr>
            <w:tcW w:w="4935" w:type="dxa"/>
            <w:tcBorders>
              <w:top w:val="single" w:sz="4" w:space="0" w:color="auto"/>
              <w:bottom w:val="single" w:sz="4" w:space="0" w:color="auto"/>
              <w:right w:val="single" w:sz="4" w:space="0" w:color="auto"/>
            </w:tcBorders>
            <w:noWrap/>
            <w:tcMar>
              <w:top w:w="13" w:type="dxa"/>
              <w:left w:w="13" w:type="dxa"/>
              <w:bottom w:w="0" w:type="dxa"/>
              <w:right w:w="13" w:type="dxa"/>
            </w:tcMar>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TRANSFERENCIAS CORRIENTES</w:t>
            </w:r>
          </w:p>
        </w:tc>
        <w:tc>
          <w:tcPr>
            <w:tcW w:w="2948" w:type="dxa"/>
            <w:tcBorders>
              <w:top w:val="single" w:sz="4" w:space="0" w:color="auto"/>
              <w:left w:val="single" w:sz="4" w:space="0" w:color="auto"/>
              <w:bottom w:val="single" w:sz="4" w:space="0" w:color="auto"/>
            </w:tcBorders>
            <w:noWrap/>
            <w:tcMar>
              <w:top w:w="13" w:type="dxa"/>
              <w:left w:w="13" w:type="dxa"/>
              <w:bottom w:w="0" w:type="dxa"/>
              <w:right w:w="13" w:type="dxa"/>
            </w:tcMar>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5.511.045.461,oo</w:t>
            </w:r>
          </w:p>
        </w:tc>
      </w:tr>
      <w:tr w:rsidR="00973BD7" w:rsidRPr="00796096">
        <w:trPr>
          <w:trHeight w:val="321"/>
          <w:jc w:val="center"/>
        </w:trPr>
        <w:tc>
          <w:tcPr>
            <w:tcW w:w="4935" w:type="dxa"/>
            <w:tcBorders>
              <w:top w:val="single" w:sz="4" w:space="0" w:color="auto"/>
              <w:bottom w:val="single" w:sz="4" w:space="0" w:color="auto"/>
              <w:right w:val="single" w:sz="4" w:space="0" w:color="auto"/>
            </w:tcBorders>
            <w:noWrap/>
            <w:tcMar>
              <w:top w:w="13" w:type="dxa"/>
              <w:left w:w="13" w:type="dxa"/>
              <w:bottom w:w="0" w:type="dxa"/>
              <w:right w:w="13" w:type="dxa"/>
            </w:tcMar>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FONDO MUNICIPAL DE PENSIONES</w:t>
            </w:r>
          </w:p>
        </w:tc>
        <w:tc>
          <w:tcPr>
            <w:tcW w:w="2948" w:type="dxa"/>
            <w:tcBorders>
              <w:top w:val="single" w:sz="4" w:space="0" w:color="auto"/>
              <w:left w:val="single" w:sz="4" w:space="0" w:color="auto"/>
              <w:bottom w:val="single" w:sz="4" w:space="0" w:color="auto"/>
            </w:tcBorders>
            <w:noWrap/>
            <w:tcMar>
              <w:top w:w="13" w:type="dxa"/>
              <w:left w:w="13" w:type="dxa"/>
              <w:bottom w:w="0" w:type="dxa"/>
              <w:right w:w="13" w:type="dxa"/>
            </w:tcMar>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4.329.214.187,91</w:t>
            </w:r>
          </w:p>
        </w:tc>
      </w:tr>
      <w:tr w:rsidR="00973BD7" w:rsidRPr="00796096">
        <w:trPr>
          <w:trHeight w:val="321"/>
          <w:jc w:val="center"/>
        </w:trPr>
        <w:tc>
          <w:tcPr>
            <w:tcW w:w="4935" w:type="dxa"/>
            <w:tcBorders>
              <w:top w:val="single" w:sz="4" w:space="0" w:color="auto"/>
              <w:bottom w:val="single" w:sz="4" w:space="0" w:color="auto"/>
              <w:right w:val="single" w:sz="4" w:space="0" w:color="auto"/>
            </w:tcBorders>
            <w:noWrap/>
            <w:tcMar>
              <w:top w:w="13" w:type="dxa"/>
              <w:left w:w="13" w:type="dxa"/>
              <w:bottom w:w="0" w:type="dxa"/>
              <w:right w:w="13" w:type="dxa"/>
            </w:tcMar>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OTROS GASTOS (SENTENCIAS CONCILIACIONES DEFICIT</w:t>
            </w:r>
          </w:p>
        </w:tc>
        <w:tc>
          <w:tcPr>
            <w:tcW w:w="2948" w:type="dxa"/>
            <w:tcBorders>
              <w:top w:val="single" w:sz="4" w:space="0" w:color="auto"/>
              <w:left w:val="single" w:sz="4" w:space="0" w:color="auto"/>
              <w:bottom w:val="single" w:sz="4" w:space="0" w:color="auto"/>
            </w:tcBorders>
            <w:noWrap/>
            <w:tcMar>
              <w:top w:w="13" w:type="dxa"/>
              <w:left w:w="13" w:type="dxa"/>
              <w:bottom w:w="0" w:type="dxa"/>
              <w:right w:w="13" w:type="dxa"/>
            </w:tcMar>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2.059.089.954,oo</w:t>
            </w:r>
          </w:p>
        </w:tc>
      </w:tr>
      <w:tr w:rsidR="00973BD7" w:rsidRPr="00796096">
        <w:trPr>
          <w:trHeight w:val="321"/>
          <w:jc w:val="center"/>
        </w:trPr>
        <w:tc>
          <w:tcPr>
            <w:tcW w:w="4935" w:type="dxa"/>
            <w:tcBorders>
              <w:top w:val="single" w:sz="4" w:space="0" w:color="auto"/>
              <w:bottom w:val="single" w:sz="4" w:space="0" w:color="auto"/>
              <w:right w:val="single" w:sz="4" w:space="0" w:color="auto"/>
            </w:tcBorders>
            <w:noWrap/>
            <w:tcMar>
              <w:top w:w="13" w:type="dxa"/>
              <w:left w:w="13" w:type="dxa"/>
              <w:bottom w:w="0" w:type="dxa"/>
              <w:right w:w="13" w:type="dxa"/>
            </w:tcMar>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DEUDA PUBLICA</w:t>
            </w:r>
          </w:p>
        </w:tc>
        <w:tc>
          <w:tcPr>
            <w:tcW w:w="2948" w:type="dxa"/>
            <w:tcBorders>
              <w:top w:val="single" w:sz="4" w:space="0" w:color="auto"/>
              <w:left w:val="single" w:sz="4" w:space="0" w:color="auto"/>
              <w:bottom w:val="single" w:sz="4" w:space="0" w:color="auto"/>
            </w:tcBorders>
            <w:noWrap/>
            <w:tcMar>
              <w:top w:w="13" w:type="dxa"/>
              <w:left w:w="13" w:type="dxa"/>
              <w:bottom w:w="0" w:type="dxa"/>
              <w:right w:w="13" w:type="dxa"/>
            </w:tcMar>
            <w:vAlign w:val="bottom"/>
          </w:tcPr>
          <w:p w:rsidR="00973BD7" w:rsidRPr="00E07C17" w:rsidRDefault="00973BD7" w:rsidP="00973BD7">
            <w:pPr>
              <w:jc w:val="right"/>
              <w:rPr>
                <w:rFonts w:ascii="Arial Narrow" w:hAnsi="Arial Narrow" w:cs="Arial Narrow"/>
              </w:rPr>
            </w:pPr>
          </w:p>
        </w:tc>
      </w:tr>
      <w:tr w:rsidR="00973BD7" w:rsidRPr="00796096">
        <w:trPr>
          <w:trHeight w:val="321"/>
          <w:jc w:val="center"/>
        </w:trPr>
        <w:tc>
          <w:tcPr>
            <w:tcW w:w="4935" w:type="dxa"/>
            <w:tcBorders>
              <w:top w:val="single" w:sz="4" w:space="0" w:color="auto"/>
              <w:bottom w:val="single" w:sz="4" w:space="0" w:color="auto"/>
              <w:right w:val="single" w:sz="4" w:space="0" w:color="auto"/>
            </w:tcBorders>
            <w:noWrap/>
            <w:tcMar>
              <w:top w:w="13" w:type="dxa"/>
              <w:left w:w="13" w:type="dxa"/>
              <w:bottom w:w="0" w:type="dxa"/>
              <w:right w:w="13" w:type="dxa"/>
            </w:tcMar>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Amortización deuda pública - banca comercial</w:t>
            </w:r>
          </w:p>
        </w:tc>
        <w:tc>
          <w:tcPr>
            <w:tcW w:w="2948" w:type="dxa"/>
            <w:tcBorders>
              <w:top w:val="single" w:sz="4" w:space="0" w:color="auto"/>
              <w:left w:val="single" w:sz="4" w:space="0" w:color="auto"/>
              <w:bottom w:val="single" w:sz="4" w:space="0" w:color="auto"/>
            </w:tcBorders>
            <w:noWrap/>
            <w:tcMar>
              <w:top w:w="13" w:type="dxa"/>
              <w:left w:w="13" w:type="dxa"/>
              <w:bottom w:w="0" w:type="dxa"/>
              <w:right w:w="13" w:type="dxa"/>
            </w:tcMar>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7,407,381,576.00</w:t>
            </w:r>
          </w:p>
        </w:tc>
      </w:tr>
      <w:tr w:rsidR="00973BD7" w:rsidRPr="00796096">
        <w:trPr>
          <w:trHeight w:val="321"/>
          <w:jc w:val="center"/>
        </w:trPr>
        <w:tc>
          <w:tcPr>
            <w:tcW w:w="4935" w:type="dxa"/>
            <w:tcBorders>
              <w:top w:val="single" w:sz="4" w:space="0" w:color="auto"/>
              <w:bottom w:val="single" w:sz="4" w:space="0" w:color="auto"/>
              <w:right w:val="single" w:sz="4" w:space="0" w:color="auto"/>
            </w:tcBorders>
            <w:noWrap/>
            <w:tcMar>
              <w:top w:w="13" w:type="dxa"/>
              <w:left w:w="13" w:type="dxa"/>
              <w:bottom w:w="0" w:type="dxa"/>
              <w:right w:w="13" w:type="dxa"/>
            </w:tcMar>
            <w:vAlign w:val="bottom"/>
          </w:tcPr>
          <w:p w:rsidR="00973BD7" w:rsidRPr="00E07C17" w:rsidRDefault="00973BD7" w:rsidP="006D155C">
            <w:pPr>
              <w:jc w:val="both"/>
              <w:rPr>
                <w:rFonts w:ascii="Arial Narrow" w:hAnsi="Arial Narrow" w:cs="Arial Narrow"/>
              </w:rPr>
            </w:pPr>
            <w:r w:rsidRPr="00E07C17">
              <w:rPr>
                <w:rFonts w:ascii="Arial Narrow" w:hAnsi="Arial Narrow" w:cs="Arial Narrow"/>
              </w:rPr>
              <w:t>Intereses, comisiones, y gastos - banca comercial</w:t>
            </w:r>
          </w:p>
        </w:tc>
        <w:tc>
          <w:tcPr>
            <w:tcW w:w="2948" w:type="dxa"/>
            <w:tcBorders>
              <w:top w:val="single" w:sz="4" w:space="0" w:color="auto"/>
              <w:left w:val="single" w:sz="4" w:space="0" w:color="auto"/>
              <w:bottom w:val="single" w:sz="4" w:space="0" w:color="auto"/>
            </w:tcBorders>
            <w:noWrap/>
            <w:tcMar>
              <w:top w:w="13" w:type="dxa"/>
              <w:left w:w="13" w:type="dxa"/>
              <w:bottom w:w="0" w:type="dxa"/>
              <w:right w:w="13" w:type="dxa"/>
            </w:tcMar>
            <w:vAlign w:val="bottom"/>
          </w:tcPr>
          <w:p w:rsidR="00973BD7" w:rsidRPr="00E07C17" w:rsidRDefault="00973BD7" w:rsidP="00973BD7">
            <w:pPr>
              <w:jc w:val="right"/>
              <w:rPr>
                <w:rFonts w:ascii="Arial Narrow" w:hAnsi="Arial Narrow" w:cs="Arial Narrow"/>
              </w:rPr>
            </w:pPr>
            <w:r w:rsidRPr="00E07C17">
              <w:rPr>
                <w:rFonts w:ascii="Arial Narrow" w:hAnsi="Arial Narrow" w:cs="Arial Narrow"/>
              </w:rPr>
              <w:t>2,833,166,630.00</w:t>
            </w:r>
          </w:p>
        </w:tc>
      </w:tr>
    </w:tbl>
    <w:p w:rsidR="00973BD7" w:rsidRDefault="00973BD7" w:rsidP="00973BD7">
      <w:pPr>
        <w:jc w:val="both"/>
        <w:rPr>
          <w:rFonts w:ascii="Arial Narrow" w:hAnsi="Arial Narrow" w:cs="Arial Narrow"/>
        </w:rPr>
      </w:pPr>
    </w:p>
    <w:p w:rsidR="00973BD7" w:rsidRDefault="00973BD7" w:rsidP="00973BD7">
      <w:pPr>
        <w:jc w:val="both"/>
        <w:rPr>
          <w:rFonts w:ascii="Arial Narrow" w:hAnsi="Arial Narrow" w:cs="Arial Narrow"/>
          <w:b/>
          <w:bCs/>
          <w:sz w:val="28"/>
          <w:szCs w:val="28"/>
        </w:rPr>
      </w:pPr>
    </w:p>
    <w:p w:rsidR="00973BD7" w:rsidRDefault="00973BD7" w:rsidP="00973BD7">
      <w:pPr>
        <w:jc w:val="both"/>
        <w:rPr>
          <w:rFonts w:ascii="Arial Narrow" w:hAnsi="Arial Narrow" w:cs="Arial Narrow"/>
        </w:rPr>
      </w:pPr>
      <w:r w:rsidRPr="00F54AD0">
        <w:rPr>
          <w:rFonts w:ascii="Arial Narrow" w:hAnsi="Arial Narrow" w:cs="Arial Narrow"/>
          <w:b/>
          <w:bCs/>
          <w:sz w:val="28"/>
          <w:szCs w:val="28"/>
        </w:rPr>
        <w:t xml:space="preserve">CAPITULO DE </w:t>
      </w:r>
      <w:r>
        <w:rPr>
          <w:rFonts w:ascii="Arial Narrow" w:hAnsi="Arial Narrow" w:cs="Arial Narrow"/>
          <w:b/>
          <w:bCs/>
          <w:sz w:val="28"/>
          <w:szCs w:val="28"/>
        </w:rPr>
        <w:t>INVERSION: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23"/>
        <w:gridCol w:w="2890"/>
      </w:tblGrid>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b/>
                <w:bCs/>
                <w:i/>
                <w:iCs/>
              </w:rPr>
            </w:pPr>
            <w:r w:rsidRPr="005B3F9D">
              <w:rPr>
                <w:rFonts w:ascii="Arial Narrow" w:hAnsi="Arial Narrow" w:cs="Arial Narrow"/>
                <w:b/>
                <w:bCs/>
                <w:i/>
                <w:iCs/>
              </w:rPr>
              <w:t>CONCEPTO</w:t>
            </w:r>
          </w:p>
        </w:tc>
        <w:tc>
          <w:tcPr>
            <w:tcW w:w="2890" w:type="dxa"/>
            <w:noWrap/>
          </w:tcPr>
          <w:p w:rsidR="00973BD7" w:rsidRPr="005B3F9D" w:rsidRDefault="00973BD7" w:rsidP="006D155C">
            <w:pPr>
              <w:jc w:val="both"/>
              <w:rPr>
                <w:rFonts w:ascii="Arial Narrow" w:hAnsi="Arial Narrow" w:cs="Arial Narrow"/>
                <w:b/>
                <w:bCs/>
                <w:i/>
                <w:iCs/>
              </w:rPr>
            </w:pPr>
            <w:r w:rsidRPr="005B3F9D">
              <w:rPr>
                <w:rFonts w:ascii="Arial Narrow" w:hAnsi="Arial Narrow" w:cs="Arial Narrow"/>
                <w:b/>
                <w:bCs/>
                <w:i/>
                <w:iCs/>
              </w:rPr>
              <w:t>PRESUPUESTADO</w:t>
            </w:r>
          </w:p>
        </w:tc>
      </w:tr>
      <w:tr w:rsidR="00973BD7" w:rsidRPr="00E07C17">
        <w:trPr>
          <w:trHeight w:val="280"/>
          <w:jc w:val="center"/>
        </w:trPr>
        <w:tc>
          <w:tcPr>
            <w:tcW w:w="5023" w:type="dxa"/>
            <w:noWrap/>
          </w:tcPr>
          <w:p w:rsidR="00973BD7" w:rsidRPr="005B3F9D" w:rsidRDefault="00973BD7" w:rsidP="006D155C">
            <w:pPr>
              <w:jc w:val="both"/>
              <w:rPr>
                <w:rFonts w:ascii="Arial Narrow" w:hAnsi="Arial Narrow" w:cs="Arial Narrow"/>
                <w:b/>
                <w:bCs/>
              </w:rPr>
            </w:pPr>
            <w:r w:rsidRPr="005B3F9D">
              <w:rPr>
                <w:rFonts w:ascii="Arial Narrow" w:hAnsi="Arial Narrow" w:cs="Arial Narrow"/>
                <w:b/>
                <w:bCs/>
              </w:rPr>
              <w:t>GASTOS DE INVERSION</w:t>
            </w:r>
          </w:p>
        </w:tc>
        <w:tc>
          <w:tcPr>
            <w:tcW w:w="2890" w:type="dxa"/>
            <w:noWrap/>
          </w:tcPr>
          <w:p w:rsidR="00973BD7" w:rsidRPr="005B3F9D" w:rsidRDefault="00973BD7" w:rsidP="006D155C">
            <w:pPr>
              <w:jc w:val="center"/>
              <w:rPr>
                <w:rFonts w:ascii="Arial Narrow" w:hAnsi="Arial Narrow" w:cs="Arial Narrow"/>
                <w:b/>
                <w:bCs/>
              </w:rPr>
            </w:pP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EDUCACION</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59,171,462,191.65</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FONDO LOCAL DE SALUD - SECRETARIA DE SALUD</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37,213,703,676.36</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AGUA POTABLE Y SANEAMIENTO BASICO</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9,999,955,374.53</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CULTURA</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270,444,696.00</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DEPORTE Y RECREACION</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515,016,799.00</w:t>
            </w:r>
          </w:p>
        </w:tc>
      </w:tr>
      <w:tr w:rsidR="00973BD7" w:rsidRPr="00E07C17">
        <w:trPr>
          <w:trHeight w:val="280"/>
          <w:jc w:val="center"/>
        </w:trPr>
        <w:tc>
          <w:tcPr>
            <w:tcW w:w="5023" w:type="dxa"/>
            <w:noWrap/>
          </w:tcPr>
          <w:p w:rsidR="00973BD7" w:rsidRPr="00912201" w:rsidRDefault="00973BD7" w:rsidP="006D155C">
            <w:pPr>
              <w:jc w:val="both"/>
              <w:rPr>
                <w:rFonts w:ascii="Arial Narrow" w:hAnsi="Arial Narrow" w:cs="Arial Narrow"/>
                <w:bCs/>
              </w:rPr>
            </w:pPr>
            <w:r w:rsidRPr="00912201">
              <w:rPr>
                <w:rFonts w:ascii="Arial Narrow" w:hAnsi="Arial Narrow" w:cs="Arial Narrow"/>
                <w:bCs/>
              </w:rPr>
              <w:t>OTROS SECTORES</w:t>
            </w:r>
          </w:p>
        </w:tc>
        <w:tc>
          <w:tcPr>
            <w:tcW w:w="2890" w:type="dxa"/>
            <w:noWrap/>
          </w:tcPr>
          <w:p w:rsidR="00973BD7" w:rsidRPr="00912201" w:rsidRDefault="00973BD7" w:rsidP="00973BD7">
            <w:pPr>
              <w:jc w:val="right"/>
              <w:rPr>
                <w:rFonts w:ascii="Arial Narrow" w:hAnsi="Arial Narrow" w:cs="Arial Narrow"/>
                <w:bCs/>
              </w:rPr>
            </w:pPr>
            <w:r w:rsidRPr="00912201">
              <w:rPr>
                <w:rFonts w:ascii="Arial Narrow" w:hAnsi="Arial Narrow" w:cs="Arial Narrow"/>
                <w:bCs/>
              </w:rPr>
              <w:t>30,739,436,327.01</w:t>
            </w:r>
          </w:p>
        </w:tc>
      </w:tr>
      <w:tr w:rsidR="00973BD7" w:rsidRPr="00E07C17">
        <w:trPr>
          <w:trHeight w:val="50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 xml:space="preserve">DESARROLLO COMUNITARIO Y SECTOR POBLACION VULNERABLE </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2,758,593,819.63</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lastRenderedPageBreak/>
              <w:t>SECTOR VIVIENDA</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549,263,535.43</w:t>
            </w:r>
          </w:p>
        </w:tc>
      </w:tr>
      <w:tr w:rsidR="00973BD7" w:rsidRPr="00E07C17">
        <w:trPr>
          <w:trHeight w:val="50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JUSTICIA, SEGURIDAD Y CONVIVENCIA CIUDADANA</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2,709,904,250.85</w:t>
            </w:r>
          </w:p>
        </w:tc>
      </w:tr>
      <w:tr w:rsidR="00973BD7" w:rsidRPr="00E07C17">
        <w:trPr>
          <w:trHeight w:val="50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INFRAESTRUCTURA MUNICIPAL Y SERVICIOS PUBLICOS</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18,833,375,039.93</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MEDIO AMBIENTE SANO</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1,016,805,853.00</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DESARROLLO ECONOMICO</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116,166,768.00</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COMUNICACIONES</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267,653,994.00</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SECTOR PREVENCION Y ATENCION DE DESASTRES</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85,000,000.00</w:t>
            </w:r>
          </w:p>
        </w:tc>
      </w:tr>
      <w:tr w:rsidR="00973BD7" w:rsidRPr="00E07C17">
        <w:trPr>
          <w:trHeight w:val="50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DIVULGACION, ASISTENCIA TECNICA Y CAPACITACION DEL RECURSO HUMANO</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183,608,023.00</w:t>
            </w:r>
          </w:p>
        </w:tc>
      </w:tr>
      <w:tr w:rsidR="00973BD7" w:rsidRPr="00E07C17">
        <w:trPr>
          <w:trHeight w:val="1012"/>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COORDINACION, ADMINISTRACION, PROMOCION Y/O SEGUIMIENTO DE COOPERACION TECNICA Y/O FINANCIERA PARA APOYO A LA ADMINISTRACION DEL ESTADO</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650,737,553.00</w:t>
            </w:r>
          </w:p>
        </w:tc>
      </w:tr>
      <w:tr w:rsidR="00973BD7" w:rsidRPr="00E07C17">
        <w:trPr>
          <w:trHeight w:val="266"/>
          <w:jc w:val="center"/>
        </w:trPr>
        <w:tc>
          <w:tcPr>
            <w:tcW w:w="5023" w:type="dxa"/>
            <w:noWrap/>
          </w:tcPr>
          <w:p w:rsidR="00973BD7" w:rsidRPr="005B3F9D" w:rsidRDefault="00973BD7" w:rsidP="006D155C">
            <w:pPr>
              <w:jc w:val="both"/>
              <w:rPr>
                <w:rFonts w:ascii="Arial Narrow" w:hAnsi="Arial Narrow" w:cs="Arial Narrow"/>
              </w:rPr>
            </w:pPr>
            <w:r w:rsidRPr="005B3F9D">
              <w:rPr>
                <w:rFonts w:ascii="Arial Narrow" w:hAnsi="Arial Narrow" w:cs="Arial Narrow"/>
              </w:rPr>
              <w:t>OTROS PROGRAMAS DE INVERSION (Bomberos )</w:t>
            </w:r>
          </w:p>
        </w:tc>
        <w:tc>
          <w:tcPr>
            <w:tcW w:w="2890" w:type="dxa"/>
            <w:noWrap/>
          </w:tcPr>
          <w:p w:rsidR="00973BD7" w:rsidRPr="005B3F9D" w:rsidRDefault="00973BD7" w:rsidP="00973BD7">
            <w:pPr>
              <w:jc w:val="right"/>
              <w:rPr>
                <w:rFonts w:ascii="Arial Narrow" w:hAnsi="Arial Narrow" w:cs="Arial Narrow"/>
              </w:rPr>
            </w:pPr>
            <w:r w:rsidRPr="005B3F9D">
              <w:rPr>
                <w:rFonts w:ascii="Arial Narrow" w:hAnsi="Arial Narrow" w:cs="Arial Narrow"/>
              </w:rPr>
              <w:t>3,568,327,490.17</w:t>
            </w:r>
          </w:p>
        </w:tc>
      </w:tr>
      <w:tr w:rsidR="00973BD7" w:rsidRPr="00E07C17">
        <w:trPr>
          <w:trHeight w:val="280"/>
          <w:jc w:val="center"/>
        </w:trPr>
        <w:tc>
          <w:tcPr>
            <w:tcW w:w="5023" w:type="dxa"/>
            <w:noWrap/>
          </w:tcPr>
          <w:p w:rsidR="00973BD7" w:rsidRPr="005B3F9D" w:rsidRDefault="00973BD7" w:rsidP="006D155C">
            <w:pPr>
              <w:jc w:val="both"/>
              <w:rPr>
                <w:rFonts w:ascii="Arial Narrow" w:hAnsi="Arial Narrow" w:cs="Arial Narrow"/>
                <w:b/>
                <w:bCs/>
              </w:rPr>
            </w:pPr>
            <w:r w:rsidRPr="005B3F9D">
              <w:rPr>
                <w:rFonts w:ascii="Arial Narrow" w:hAnsi="Arial Narrow" w:cs="Arial Narrow"/>
                <w:b/>
                <w:bCs/>
              </w:rPr>
              <w:t>GASTOS DE INVERSION</w:t>
            </w:r>
          </w:p>
        </w:tc>
        <w:tc>
          <w:tcPr>
            <w:tcW w:w="2890" w:type="dxa"/>
            <w:noWrap/>
          </w:tcPr>
          <w:p w:rsidR="00973BD7" w:rsidRPr="005B3F9D" w:rsidRDefault="00973BD7" w:rsidP="00973BD7">
            <w:pPr>
              <w:jc w:val="right"/>
              <w:rPr>
                <w:rFonts w:ascii="Arial Narrow" w:hAnsi="Arial Narrow" w:cs="Arial Narrow"/>
                <w:b/>
                <w:bCs/>
              </w:rPr>
            </w:pPr>
            <w:r w:rsidRPr="005B3F9D">
              <w:rPr>
                <w:rFonts w:ascii="Arial Narrow" w:hAnsi="Arial Narrow" w:cs="Arial Narrow"/>
                <w:b/>
                <w:bCs/>
              </w:rPr>
              <w:t>137,910,019,064.55</w:t>
            </w:r>
          </w:p>
        </w:tc>
      </w:tr>
    </w:tbl>
    <w:p w:rsidR="00973BD7" w:rsidRDefault="00973BD7" w:rsidP="00973BD7">
      <w:pPr>
        <w:jc w:val="both"/>
        <w:rPr>
          <w:rFonts w:ascii="Arial Narrow" w:hAnsi="Arial Narrow" w:cs="Arial Narrow"/>
        </w:rPr>
      </w:pPr>
    </w:p>
    <w:p w:rsidR="00973BD7" w:rsidRDefault="00973BD7" w:rsidP="00D079DA">
      <w:pPr>
        <w:autoSpaceDE w:val="0"/>
        <w:autoSpaceDN w:val="0"/>
        <w:adjustRightInd w:val="0"/>
        <w:rPr>
          <w:rFonts w:ascii="Arial" w:hAnsi="Arial" w:cs="Arial"/>
          <w:b/>
          <w:sz w:val="28"/>
          <w:szCs w:val="28"/>
        </w:rPr>
      </w:pPr>
    </w:p>
    <w:p w:rsidR="00685BEF" w:rsidRDefault="00685BEF" w:rsidP="00D079DA">
      <w:pPr>
        <w:autoSpaceDE w:val="0"/>
        <w:autoSpaceDN w:val="0"/>
        <w:adjustRightInd w:val="0"/>
        <w:rPr>
          <w:rFonts w:ascii="Arial" w:hAnsi="Arial" w:cs="Arial"/>
          <w:b/>
          <w:sz w:val="28"/>
          <w:szCs w:val="28"/>
        </w:rPr>
      </w:pPr>
    </w:p>
    <w:p w:rsidR="00973BD7" w:rsidRDefault="00973BD7" w:rsidP="00D079DA">
      <w:pPr>
        <w:autoSpaceDE w:val="0"/>
        <w:autoSpaceDN w:val="0"/>
        <w:adjustRightInd w:val="0"/>
        <w:rPr>
          <w:rFonts w:ascii="Arial" w:hAnsi="Arial" w:cs="Arial"/>
          <w:b/>
          <w:sz w:val="28"/>
          <w:szCs w:val="28"/>
        </w:rPr>
      </w:pPr>
    </w:p>
    <w:p w:rsidR="00685BEF" w:rsidRDefault="00973BD7" w:rsidP="00973BD7">
      <w:pPr>
        <w:jc w:val="both"/>
        <w:rPr>
          <w:rFonts w:ascii="Arial Narrow" w:hAnsi="Arial Narrow" w:cs="Arial Narrow"/>
        </w:rPr>
      </w:pPr>
      <w:r>
        <w:rPr>
          <w:rFonts w:ascii="Arial Narrow" w:hAnsi="Arial Narrow" w:cs="Arial Narrow"/>
        </w:rPr>
        <w:t>CAPITULO DE INGRESO:</w:t>
      </w:r>
    </w:p>
    <w:p w:rsidR="00912201" w:rsidRDefault="00912201" w:rsidP="00973BD7">
      <w:pPr>
        <w:jc w:val="both"/>
        <w:rPr>
          <w:rFonts w:ascii="Arial Narrow" w:hAnsi="Arial Narrow" w:cs="Arial Narrow"/>
        </w:rPr>
      </w:pPr>
    </w:p>
    <w:p w:rsidR="00685BEF" w:rsidRDefault="00685BEF" w:rsidP="00973BD7">
      <w:pPr>
        <w:jc w:val="both"/>
        <w:rPr>
          <w:rFonts w:ascii="Arial Narrow" w:hAnsi="Arial Narrow" w:cs="Arial Narrow"/>
        </w:rPr>
      </w:pPr>
    </w:p>
    <w:p w:rsidR="00973BD7" w:rsidRDefault="00973BD7" w:rsidP="00973BD7">
      <w:pPr>
        <w:jc w:val="both"/>
        <w:rPr>
          <w:lang w:val="es-CO"/>
        </w:rPr>
      </w:pPr>
      <w:r>
        <w:fldChar w:fldCharType="begin"/>
      </w:r>
      <w:r>
        <w:instrText xml:space="preserve"> LINK Excel.Sheet.8 "D:\\FLORIDABLANCA\\EJECUCIONES PRESUPUESTALES\\ejecucion 2011 informe massey dic 26.xls" "RESUMEN!F6C28:F11C32" \a \f 4 \h  \* MERGEFORMAT </w:instrText>
      </w:r>
      <w:r>
        <w:fldChar w:fldCharType="separate"/>
      </w:r>
    </w:p>
    <w:tbl>
      <w:tblPr>
        <w:tblW w:w="8978" w:type="dxa"/>
        <w:jc w:val="center"/>
        <w:tblCellMar>
          <w:left w:w="70" w:type="dxa"/>
          <w:right w:w="70" w:type="dxa"/>
        </w:tblCellMar>
        <w:tblLook w:val="00A0"/>
      </w:tblPr>
      <w:tblGrid>
        <w:gridCol w:w="2512"/>
        <w:gridCol w:w="1789"/>
        <w:gridCol w:w="1826"/>
        <w:gridCol w:w="1826"/>
        <w:gridCol w:w="1025"/>
      </w:tblGrid>
      <w:tr w:rsidR="00973BD7" w:rsidRPr="005E450B">
        <w:trPr>
          <w:trHeight w:val="300"/>
          <w:jc w:val="center"/>
        </w:trPr>
        <w:tc>
          <w:tcPr>
            <w:tcW w:w="2512" w:type="dxa"/>
            <w:tcBorders>
              <w:top w:val="single" w:sz="4" w:space="0" w:color="auto"/>
              <w:left w:val="single" w:sz="4" w:space="0" w:color="auto"/>
              <w:bottom w:val="single" w:sz="4" w:space="0" w:color="auto"/>
              <w:right w:val="single" w:sz="4" w:space="0" w:color="auto"/>
            </w:tcBorders>
            <w:shd w:val="clear" w:color="000000" w:fill="CCFFCC"/>
            <w:noWrap/>
            <w:vAlign w:val="center"/>
          </w:tcPr>
          <w:p w:rsidR="00973BD7" w:rsidRPr="005E450B" w:rsidRDefault="00973BD7" w:rsidP="006D155C">
            <w:pPr>
              <w:jc w:val="center"/>
              <w:rPr>
                <w:rFonts w:ascii="Arial" w:hAnsi="Arial" w:cs="Arial"/>
                <w:b/>
                <w:bCs/>
                <w:i/>
                <w:iCs/>
                <w:sz w:val="14"/>
                <w:szCs w:val="14"/>
                <w:lang w:val="es-CO" w:eastAsia="es-CO"/>
              </w:rPr>
            </w:pPr>
            <w:r w:rsidRPr="005E450B">
              <w:rPr>
                <w:rFonts w:ascii="Arial" w:hAnsi="Arial" w:cs="Arial"/>
                <w:b/>
                <w:bCs/>
                <w:i/>
                <w:iCs/>
                <w:sz w:val="14"/>
                <w:szCs w:val="14"/>
                <w:lang w:val="es-CO" w:eastAsia="es-CO"/>
              </w:rPr>
              <w:t>CONCEPTO</w:t>
            </w:r>
          </w:p>
        </w:tc>
        <w:tc>
          <w:tcPr>
            <w:tcW w:w="1789" w:type="dxa"/>
            <w:tcBorders>
              <w:top w:val="single" w:sz="4" w:space="0" w:color="auto"/>
              <w:left w:val="nil"/>
              <w:bottom w:val="single" w:sz="4" w:space="0" w:color="auto"/>
              <w:right w:val="single" w:sz="4" w:space="0" w:color="auto"/>
            </w:tcBorders>
            <w:shd w:val="clear" w:color="000000" w:fill="CCFFCC"/>
            <w:noWrap/>
            <w:vAlign w:val="center"/>
          </w:tcPr>
          <w:p w:rsidR="00973BD7" w:rsidRPr="005E450B" w:rsidRDefault="00973BD7" w:rsidP="006D155C">
            <w:pPr>
              <w:jc w:val="center"/>
              <w:rPr>
                <w:rFonts w:ascii="Arial" w:hAnsi="Arial" w:cs="Arial"/>
                <w:b/>
                <w:bCs/>
                <w:i/>
                <w:iCs/>
                <w:sz w:val="14"/>
                <w:szCs w:val="14"/>
                <w:lang w:val="es-CO" w:eastAsia="es-CO"/>
              </w:rPr>
            </w:pPr>
            <w:r w:rsidRPr="005E450B">
              <w:rPr>
                <w:rFonts w:ascii="Arial" w:hAnsi="Arial" w:cs="Arial"/>
                <w:b/>
                <w:bCs/>
                <w:i/>
                <w:iCs/>
                <w:sz w:val="14"/>
                <w:szCs w:val="14"/>
                <w:lang w:val="es-CO" w:eastAsia="es-CO"/>
              </w:rPr>
              <w:t>PRESUPUESTADO</w:t>
            </w:r>
          </w:p>
        </w:tc>
        <w:tc>
          <w:tcPr>
            <w:tcW w:w="1826" w:type="dxa"/>
            <w:tcBorders>
              <w:top w:val="single" w:sz="4" w:space="0" w:color="auto"/>
              <w:left w:val="nil"/>
              <w:bottom w:val="single" w:sz="4" w:space="0" w:color="auto"/>
              <w:right w:val="single" w:sz="4" w:space="0" w:color="auto"/>
            </w:tcBorders>
            <w:shd w:val="clear" w:color="000000" w:fill="CCFFCC"/>
            <w:noWrap/>
            <w:vAlign w:val="center"/>
          </w:tcPr>
          <w:p w:rsidR="00973BD7" w:rsidRPr="005E450B" w:rsidRDefault="00973BD7" w:rsidP="006D155C">
            <w:pPr>
              <w:jc w:val="center"/>
              <w:rPr>
                <w:rFonts w:ascii="Arial" w:hAnsi="Arial" w:cs="Arial"/>
                <w:b/>
                <w:bCs/>
                <w:i/>
                <w:iCs/>
                <w:sz w:val="14"/>
                <w:szCs w:val="14"/>
                <w:lang w:val="es-CO" w:eastAsia="es-CO"/>
              </w:rPr>
            </w:pPr>
            <w:r w:rsidRPr="005E450B">
              <w:rPr>
                <w:rFonts w:ascii="Arial" w:hAnsi="Arial" w:cs="Arial"/>
                <w:b/>
                <w:bCs/>
                <w:i/>
                <w:iCs/>
                <w:sz w:val="14"/>
                <w:szCs w:val="14"/>
                <w:lang w:val="es-CO" w:eastAsia="es-CO"/>
              </w:rPr>
              <w:t>EJECUTADO</w:t>
            </w:r>
          </w:p>
        </w:tc>
        <w:tc>
          <w:tcPr>
            <w:tcW w:w="1826" w:type="dxa"/>
            <w:tcBorders>
              <w:top w:val="single" w:sz="4" w:space="0" w:color="auto"/>
              <w:left w:val="nil"/>
              <w:bottom w:val="single" w:sz="4" w:space="0" w:color="auto"/>
              <w:right w:val="single" w:sz="4" w:space="0" w:color="auto"/>
            </w:tcBorders>
            <w:shd w:val="clear" w:color="000000" w:fill="CCFFCC"/>
            <w:noWrap/>
            <w:vAlign w:val="center"/>
          </w:tcPr>
          <w:p w:rsidR="00973BD7" w:rsidRPr="005E450B" w:rsidRDefault="00973BD7" w:rsidP="006D155C">
            <w:pPr>
              <w:jc w:val="center"/>
              <w:rPr>
                <w:rFonts w:ascii="Arial" w:hAnsi="Arial" w:cs="Arial"/>
                <w:b/>
                <w:bCs/>
                <w:i/>
                <w:iCs/>
                <w:sz w:val="14"/>
                <w:szCs w:val="14"/>
                <w:lang w:val="es-CO" w:eastAsia="es-CO"/>
              </w:rPr>
            </w:pPr>
            <w:r w:rsidRPr="005E450B">
              <w:rPr>
                <w:rFonts w:ascii="Arial" w:hAnsi="Arial" w:cs="Arial"/>
                <w:b/>
                <w:bCs/>
                <w:i/>
                <w:iCs/>
                <w:sz w:val="14"/>
                <w:szCs w:val="14"/>
                <w:lang w:val="es-CO" w:eastAsia="es-CO"/>
              </w:rPr>
              <w:t>SALDO POR EJECUTAR</w:t>
            </w:r>
          </w:p>
        </w:tc>
        <w:tc>
          <w:tcPr>
            <w:tcW w:w="1025" w:type="dxa"/>
            <w:tcBorders>
              <w:top w:val="single" w:sz="4" w:space="0" w:color="auto"/>
              <w:left w:val="nil"/>
              <w:bottom w:val="single" w:sz="4" w:space="0" w:color="auto"/>
              <w:right w:val="single" w:sz="4" w:space="0" w:color="auto"/>
            </w:tcBorders>
            <w:shd w:val="clear" w:color="000000" w:fill="CCFFCC"/>
            <w:noWrap/>
            <w:vAlign w:val="center"/>
          </w:tcPr>
          <w:p w:rsidR="00973BD7" w:rsidRPr="005E450B" w:rsidRDefault="00973BD7" w:rsidP="006D155C">
            <w:pPr>
              <w:jc w:val="center"/>
              <w:rPr>
                <w:rFonts w:ascii="Arial" w:hAnsi="Arial" w:cs="Arial"/>
                <w:b/>
                <w:bCs/>
                <w:i/>
                <w:iCs/>
                <w:sz w:val="14"/>
                <w:szCs w:val="14"/>
                <w:lang w:val="es-CO" w:eastAsia="es-CO"/>
              </w:rPr>
            </w:pPr>
            <w:r w:rsidRPr="005E450B">
              <w:rPr>
                <w:rFonts w:ascii="Arial" w:hAnsi="Arial" w:cs="Arial"/>
                <w:b/>
                <w:bCs/>
                <w:i/>
                <w:iCs/>
                <w:sz w:val="14"/>
                <w:szCs w:val="14"/>
                <w:lang w:val="es-CO" w:eastAsia="es-CO"/>
              </w:rPr>
              <w:t>% EJECUCION</w:t>
            </w:r>
          </w:p>
        </w:tc>
      </w:tr>
      <w:tr w:rsidR="00973BD7" w:rsidRPr="005E450B">
        <w:trPr>
          <w:trHeight w:val="300"/>
          <w:jc w:val="center"/>
        </w:trPr>
        <w:tc>
          <w:tcPr>
            <w:tcW w:w="2512" w:type="dxa"/>
            <w:tcBorders>
              <w:top w:val="nil"/>
              <w:left w:val="single" w:sz="4" w:space="0" w:color="auto"/>
              <w:bottom w:val="single" w:sz="4" w:space="0" w:color="auto"/>
              <w:right w:val="single" w:sz="4" w:space="0" w:color="auto"/>
            </w:tcBorders>
            <w:shd w:val="clear" w:color="000000" w:fill="CCFFCC"/>
            <w:noWrap/>
            <w:vAlign w:val="center"/>
          </w:tcPr>
          <w:p w:rsidR="00973BD7" w:rsidRPr="005E450B" w:rsidRDefault="00973BD7" w:rsidP="006D155C">
            <w:pPr>
              <w:jc w:val="both"/>
              <w:rPr>
                <w:rFonts w:ascii="Arial" w:hAnsi="Arial" w:cs="Arial"/>
                <w:sz w:val="16"/>
                <w:szCs w:val="16"/>
                <w:lang w:val="es-CO" w:eastAsia="es-CO"/>
              </w:rPr>
            </w:pPr>
            <w:r w:rsidRPr="005E450B">
              <w:rPr>
                <w:rFonts w:ascii="Arial" w:hAnsi="Arial" w:cs="Arial"/>
                <w:sz w:val="16"/>
                <w:szCs w:val="16"/>
                <w:lang w:val="es-CO" w:eastAsia="es-CO"/>
              </w:rPr>
              <w:t>INGRESOS TRIBUTARIOS</w:t>
            </w:r>
          </w:p>
        </w:tc>
        <w:tc>
          <w:tcPr>
            <w:tcW w:w="1789"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49,456,562,143.73</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48,929,575,347.63</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526,986,796.10</w:t>
            </w:r>
          </w:p>
        </w:tc>
        <w:tc>
          <w:tcPr>
            <w:tcW w:w="1025"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sz w:val="18"/>
                <w:szCs w:val="18"/>
                <w:lang w:val="es-CO" w:eastAsia="es-CO"/>
              </w:rPr>
            </w:pPr>
            <w:r w:rsidRPr="005E450B">
              <w:rPr>
                <w:rFonts w:ascii="Arial" w:hAnsi="Arial" w:cs="Arial"/>
                <w:sz w:val="18"/>
                <w:szCs w:val="18"/>
                <w:lang w:val="es-CO" w:eastAsia="es-CO"/>
              </w:rPr>
              <w:t>99%</w:t>
            </w:r>
          </w:p>
        </w:tc>
      </w:tr>
      <w:tr w:rsidR="00973BD7" w:rsidRPr="00973BD7">
        <w:trPr>
          <w:trHeight w:val="300"/>
          <w:jc w:val="center"/>
        </w:trPr>
        <w:tc>
          <w:tcPr>
            <w:tcW w:w="2512" w:type="dxa"/>
            <w:tcBorders>
              <w:top w:val="nil"/>
              <w:left w:val="single" w:sz="4" w:space="0" w:color="auto"/>
              <w:bottom w:val="single" w:sz="4" w:space="0" w:color="auto"/>
              <w:right w:val="single" w:sz="4" w:space="0" w:color="auto"/>
            </w:tcBorders>
            <w:shd w:val="clear" w:color="000000" w:fill="CCFFCC"/>
            <w:noWrap/>
            <w:vAlign w:val="center"/>
          </w:tcPr>
          <w:p w:rsidR="00973BD7" w:rsidRPr="005E450B" w:rsidRDefault="00973BD7" w:rsidP="006D155C">
            <w:pPr>
              <w:jc w:val="both"/>
              <w:rPr>
                <w:rFonts w:ascii="Arial" w:hAnsi="Arial" w:cs="Arial"/>
                <w:sz w:val="16"/>
                <w:szCs w:val="16"/>
                <w:lang w:val="es-CO" w:eastAsia="es-CO"/>
              </w:rPr>
            </w:pPr>
            <w:r w:rsidRPr="005E450B">
              <w:rPr>
                <w:rFonts w:ascii="Arial" w:hAnsi="Arial" w:cs="Arial"/>
                <w:sz w:val="16"/>
                <w:szCs w:val="16"/>
                <w:lang w:val="es-CO" w:eastAsia="es-CO"/>
              </w:rPr>
              <w:t>INGRESOS NO TRIBUTARIOS</w:t>
            </w:r>
          </w:p>
        </w:tc>
        <w:tc>
          <w:tcPr>
            <w:tcW w:w="1789"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5,624,119,801.11</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8,381,074,116.40</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-2,756,954,315.29</w:t>
            </w:r>
          </w:p>
        </w:tc>
        <w:tc>
          <w:tcPr>
            <w:tcW w:w="1025"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sz w:val="18"/>
                <w:szCs w:val="18"/>
                <w:lang w:val="es-CO" w:eastAsia="es-CO"/>
              </w:rPr>
            </w:pPr>
            <w:r w:rsidRPr="005E450B">
              <w:rPr>
                <w:rFonts w:ascii="Arial" w:hAnsi="Arial" w:cs="Arial"/>
                <w:sz w:val="18"/>
                <w:szCs w:val="18"/>
                <w:lang w:val="es-CO" w:eastAsia="es-CO"/>
              </w:rPr>
              <w:t>149%</w:t>
            </w:r>
          </w:p>
        </w:tc>
      </w:tr>
      <w:tr w:rsidR="00973BD7" w:rsidRPr="005E450B">
        <w:trPr>
          <w:trHeight w:val="300"/>
          <w:jc w:val="center"/>
        </w:trPr>
        <w:tc>
          <w:tcPr>
            <w:tcW w:w="2512" w:type="dxa"/>
            <w:tcBorders>
              <w:top w:val="nil"/>
              <w:left w:val="single" w:sz="4" w:space="0" w:color="auto"/>
              <w:bottom w:val="single" w:sz="4" w:space="0" w:color="auto"/>
              <w:right w:val="single" w:sz="4" w:space="0" w:color="auto"/>
            </w:tcBorders>
            <w:shd w:val="clear" w:color="000000" w:fill="CCFFCC"/>
            <w:noWrap/>
            <w:vAlign w:val="center"/>
          </w:tcPr>
          <w:p w:rsidR="00973BD7" w:rsidRPr="005E450B" w:rsidRDefault="00973BD7" w:rsidP="006D155C">
            <w:pPr>
              <w:jc w:val="both"/>
              <w:rPr>
                <w:rFonts w:ascii="Arial" w:hAnsi="Arial" w:cs="Arial"/>
                <w:sz w:val="16"/>
                <w:szCs w:val="16"/>
                <w:lang w:val="es-CO" w:eastAsia="es-CO"/>
              </w:rPr>
            </w:pPr>
            <w:r w:rsidRPr="005E450B">
              <w:rPr>
                <w:rFonts w:ascii="Arial" w:hAnsi="Arial" w:cs="Arial"/>
                <w:sz w:val="16"/>
                <w:szCs w:val="16"/>
                <w:lang w:val="es-CO" w:eastAsia="es-CO"/>
              </w:rPr>
              <w:t>TRANSFERENCIAS Y APORTES</w:t>
            </w:r>
          </w:p>
        </w:tc>
        <w:tc>
          <w:tcPr>
            <w:tcW w:w="1789"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83,854,476,180.51</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62,577,752,218.94</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21,276,723,961.57</w:t>
            </w:r>
          </w:p>
        </w:tc>
        <w:tc>
          <w:tcPr>
            <w:tcW w:w="1025"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sz w:val="18"/>
                <w:szCs w:val="18"/>
                <w:lang w:val="es-CO" w:eastAsia="es-CO"/>
              </w:rPr>
            </w:pPr>
            <w:r w:rsidRPr="005E450B">
              <w:rPr>
                <w:rFonts w:ascii="Arial" w:hAnsi="Arial" w:cs="Arial"/>
                <w:sz w:val="18"/>
                <w:szCs w:val="18"/>
                <w:lang w:val="es-CO" w:eastAsia="es-CO"/>
              </w:rPr>
              <w:t>75%</w:t>
            </w:r>
          </w:p>
        </w:tc>
      </w:tr>
      <w:tr w:rsidR="00973BD7" w:rsidRPr="005E450B">
        <w:trPr>
          <w:trHeight w:val="300"/>
          <w:jc w:val="center"/>
        </w:trPr>
        <w:tc>
          <w:tcPr>
            <w:tcW w:w="2512" w:type="dxa"/>
            <w:tcBorders>
              <w:top w:val="nil"/>
              <w:left w:val="single" w:sz="4" w:space="0" w:color="auto"/>
              <w:bottom w:val="single" w:sz="4" w:space="0" w:color="auto"/>
              <w:right w:val="single" w:sz="4" w:space="0" w:color="auto"/>
            </w:tcBorders>
            <w:shd w:val="clear" w:color="000000" w:fill="CCFFCC"/>
            <w:noWrap/>
            <w:vAlign w:val="center"/>
          </w:tcPr>
          <w:p w:rsidR="00973BD7" w:rsidRPr="005E450B" w:rsidRDefault="00973BD7" w:rsidP="006D155C">
            <w:pPr>
              <w:jc w:val="both"/>
              <w:rPr>
                <w:rFonts w:ascii="Arial" w:hAnsi="Arial" w:cs="Arial"/>
                <w:sz w:val="16"/>
                <w:szCs w:val="16"/>
                <w:lang w:val="es-CO" w:eastAsia="es-CO"/>
              </w:rPr>
            </w:pPr>
            <w:r w:rsidRPr="005E450B">
              <w:rPr>
                <w:rFonts w:ascii="Arial" w:hAnsi="Arial" w:cs="Arial"/>
                <w:sz w:val="16"/>
                <w:szCs w:val="16"/>
                <w:lang w:val="es-CO" w:eastAsia="es-CO"/>
              </w:rPr>
              <w:t>RECURSOS DE CAPITAL</w:t>
            </w:r>
          </w:p>
        </w:tc>
        <w:tc>
          <w:tcPr>
            <w:tcW w:w="1789"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34,579,998,485.86</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28,657,332,685.40</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5,922,665,800.46</w:t>
            </w:r>
          </w:p>
        </w:tc>
        <w:tc>
          <w:tcPr>
            <w:tcW w:w="1025"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sz w:val="18"/>
                <w:szCs w:val="18"/>
                <w:lang w:val="es-CO" w:eastAsia="es-CO"/>
              </w:rPr>
            </w:pPr>
            <w:r w:rsidRPr="005E450B">
              <w:rPr>
                <w:rFonts w:ascii="Arial" w:hAnsi="Arial" w:cs="Arial"/>
                <w:sz w:val="18"/>
                <w:szCs w:val="18"/>
                <w:lang w:val="es-CO" w:eastAsia="es-CO"/>
              </w:rPr>
              <w:t>83%</w:t>
            </w:r>
          </w:p>
        </w:tc>
      </w:tr>
      <w:tr w:rsidR="00973BD7" w:rsidRPr="005E450B">
        <w:trPr>
          <w:trHeight w:val="789"/>
          <w:jc w:val="center"/>
        </w:trPr>
        <w:tc>
          <w:tcPr>
            <w:tcW w:w="2512" w:type="dxa"/>
            <w:tcBorders>
              <w:top w:val="nil"/>
              <w:left w:val="single" w:sz="4" w:space="0" w:color="auto"/>
              <w:bottom w:val="single" w:sz="4" w:space="0" w:color="auto"/>
              <w:right w:val="single" w:sz="4" w:space="0" w:color="auto"/>
            </w:tcBorders>
            <w:shd w:val="clear" w:color="000000" w:fill="CCFFCC"/>
            <w:noWrap/>
            <w:vAlign w:val="center"/>
          </w:tcPr>
          <w:p w:rsidR="00973BD7" w:rsidRPr="005E450B" w:rsidRDefault="00973BD7" w:rsidP="006D155C">
            <w:pPr>
              <w:jc w:val="both"/>
              <w:rPr>
                <w:rFonts w:ascii="Arial" w:hAnsi="Arial" w:cs="Arial"/>
                <w:sz w:val="16"/>
                <w:szCs w:val="16"/>
                <w:lang w:val="es-CO" w:eastAsia="es-CO"/>
              </w:rPr>
            </w:pPr>
            <w:r w:rsidRPr="005E450B">
              <w:rPr>
                <w:rFonts w:ascii="Arial" w:hAnsi="Arial" w:cs="Arial"/>
                <w:sz w:val="16"/>
                <w:szCs w:val="16"/>
                <w:lang w:val="es-CO" w:eastAsia="es-CO"/>
              </w:rPr>
              <w:t>TOTAL PRESUPUESTO INGRESOS ADMINISTRACION CENTRAL</w:t>
            </w:r>
          </w:p>
        </w:tc>
        <w:tc>
          <w:tcPr>
            <w:tcW w:w="1789"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173,515,156,611.21</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148,545,734,368.37</w:t>
            </w:r>
          </w:p>
        </w:tc>
        <w:tc>
          <w:tcPr>
            <w:tcW w:w="1826"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lang w:val="es-CO" w:eastAsia="es-CO"/>
              </w:rPr>
            </w:pPr>
            <w:r w:rsidRPr="005E450B">
              <w:rPr>
                <w:rFonts w:ascii="Arial" w:hAnsi="Arial" w:cs="Arial"/>
                <w:sz w:val="18"/>
                <w:szCs w:val="18"/>
                <w:lang w:val="es-CO" w:eastAsia="es-CO"/>
              </w:rPr>
              <w:t xml:space="preserve">         24,969,422,242.84</w:t>
            </w:r>
          </w:p>
        </w:tc>
        <w:tc>
          <w:tcPr>
            <w:tcW w:w="1025" w:type="dxa"/>
            <w:tcBorders>
              <w:top w:val="nil"/>
              <w:left w:val="nil"/>
              <w:bottom w:val="single" w:sz="4" w:space="0" w:color="auto"/>
              <w:right w:val="single" w:sz="4" w:space="0" w:color="auto"/>
            </w:tcBorders>
            <w:shd w:val="clear" w:color="000000" w:fill="CCFFCC"/>
            <w:noWrap/>
            <w:vAlign w:val="center"/>
          </w:tcPr>
          <w:p w:rsidR="00973BD7" w:rsidRPr="005E450B" w:rsidRDefault="00973BD7" w:rsidP="006D155C">
            <w:pPr>
              <w:jc w:val="right"/>
              <w:rPr>
                <w:rFonts w:ascii="Arial" w:hAnsi="Arial" w:cs="Arial"/>
                <w:sz w:val="18"/>
                <w:szCs w:val="18"/>
                <w:lang w:val="es-CO" w:eastAsia="es-CO"/>
              </w:rPr>
            </w:pPr>
            <w:r w:rsidRPr="005E450B">
              <w:rPr>
                <w:rFonts w:ascii="Arial" w:hAnsi="Arial" w:cs="Arial"/>
                <w:sz w:val="18"/>
                <w:szCs w:val="18"/>
                <w:lang w:val="es-CO" w:eastAsia="es-CO"/>
              </w:rPr>
              <w:t>86%</w:t>
            </w:r>
          </w:p>
        </w:tc>
      </w:tr>
    </w:tbl>
    <w:p w:rsidR="00685BEF" w:rsidRDefault="00973BD7" w:rsidP="00973BD7">
      <w:r>
        <w:fldChar w:fldCharType="end"/>
      </w:r>
    </w:p>
    <w:p w:rsidR="00685BEF" w:rsidRDefault="00685BEF" w:rsidP="00973BD7"/>
    <w:p w:rsidR="00973BD7" w:rsidRDefault="00973BD7" w:rsidP="00C02629">
      <w:pPr>
        <w:jc w:val="both"/>
        <w:rPr>
          <w:rFonts w:ascii="Arial Narrow" w:hAnsi="Arial Narrow" w:cs="Arial Narrow"/>
        </w:rPr>
      </w:pPr>
      <w:r>
        <w:rPr>
          <w:rFonts w:ascii="Arial Narrow" w:hAnsi="Arial Narrow" w:cs="Arial Narrow"/>
        </w:rPr>
        <w:t>Como se puede apreciar en cuadro anterior la ejecución del presupuesto de ingresos ascendió a la suma de $148,545 millones de pesos lo cual represento una ejecución del 86% de lo total presupuestado de $173,515 millones de pesos.</w:t>
      </w:r>
    </w:p>
    <w:p w:rsidR="00973BD7" w:rsidRDefault="00973BD7" w:rsidP="00973BD7">
      <w:pPr>
        <w:jc w:val="both"/>
        <w:rPr>
          <w:rFonts w:ascii="Arial Narrow" w:hAnsi="Arial Narrow" w:cs="Arial Narrow"/>
          <w:b/>
          <w:bCs/>
        </w:rPr>
      </w:pPr>
    </w:p>
    <w:p w:rsidR="00973BD7" w:rsidRDefault="00973BD7" w:rsidP="00973BD7">
      <w:pPr>
        <w:jc w:val="both"/>
        <w:rPr>
          <w:rFonts w:ascii="Arial Narrow" w:hAnsi="Arial Narrow" w:cs="Arial Narrow"/>
          <w:b/>
          <w:bCs/>
        </w:rPr>
      </w:pPr>
    </w:p>
    <w:p w:rsidR="00685BEF" w:rsidRDefault="00685BEF" w:rsidP="00973BD7">
      <w:pPr>
        <w:jc w:val="both"/>
        <w:rPr>
          <w:rFonts w:ascii="Arial Narrow" w:hAnsi="Arial Narrow" w:cs="Arial Narrow"/>
          <w:b/>
          <w:bCs/>
        </w:rPr>
      </w:pPr>
    </w:p>
    <w:p w:rsidR="00685BEF" w:rsidRDefault="00685BEF" w:rsidP="00973BD7">
      <w:pPr>
        <w:jc w:val="both"/>
        <w:rPr>
          <w:rFonts w:ascii="Arial Narrow" w:hAnsi="Arial Narrow" w:cs="Arial Narrow"/>
          <w:b/>
          <w:bCs/>
        </w:rPr>
      </w:pPr>
    </w:p>
    <w:p w:rsidR="00912201" w:rsidRDefault="00912201" w:rsidP="00973BD7">
      <w:pPr>
        <w:jc w:val="both"/>
        <w:rPr>
          <w:rFonts w:ascii="Arial Narrow" w:hAnsi="Arial Narrow" w:cs="Arial Narrow"/>
          <w:b/>
          <w:bCs/>
        </w:rPr>
      </w:pPr>
    </w:p>
    <w:p w:rsidR="00912201" w:rsidRDefault="00912201" w:rsidP="00973BD7">
      <w:pPr>
        <w:jc w:val="both"/>
        <w:rPr>
          <w:rFonts w:ascii="Arial Narrow" w:hAnsi="Arial Narrow" w:cs="Arial Narrow"/>
          <w:b/>
          <w:bCs/>
        </w:rPr>
      </w:pPr>
    </w:p>
    <w:p w:rsidR="00973BD7" w:rsidRDefault="00973BD7" w:rsidP="00973BD7">
      <w:pPr>
        <w:jc w:val="both"/>
        <w:rPr>
          <w:rFonts w:ascii="Arial Narrow" w:hAnsi="Arial Narrow" w:cs="Arial Narrow"/>
        </w:rPr>
      </w:pPr>
      <w:r w:rsidRPr="00E22ED3">
        <w:rPr>
          <w:rFonts w:ascii="Arial Narrow" w:hAnsi="Arial Narrow" w:cs="Arial Narrow"/>
          <w:b/>
          <w:bCs/>
        </w:rPr>
        <w:t xml:space="preserve">CAPITULO DE GASTOS </w:t>
      </w:r>
      <w:r>
        <w:rPr>
          <w:rFonts w:ascii="Arial Narrow" w:hAnsi="Arial Narrow" w:cs="Arial Narrow"/>
          <w:b/>
          <w:bCs/>
        </w:rPr>
        <w:t xml:space="preserve">DEUDA PÚBLICA </w:t>
      </w:r>
      <w:r w:rsidRPr="00E22ED3">
        <w:rPr>
          <w:rFonts w:ascii="Arial Narrow" w:hAnsi="Arial Narrow" w:cs="Arial Narrow"/>
          <w:b/>
          <w:bCs/>
        </w:rPr>
        <w:t>E INVERSION</w:t>
      </w:r>
      <w:r w:rsidRPr="004D2D92">
        <w:rPr>
          <w:rFonts w:ascii="Arial Narrow" w:hAnsi="Arial Narrow" w:cs="Arial Narrow"/>
        </w:rPr>
        <w:t>:</w:t>
      </w:r>
    </w:p>
    <w:p w:rsidR="00973BD7" w:rsidRDefault="00973BD7" w:rsidP="00973BD7">
      <w:pPr>
        <w:jc w:val="both"/>
        <w:rPr>
          <w:rFonts w:ascii="Arial Narrow" w:hAnsi="Arial Narrow" w:cs="Arial Narrow"/>
        </w:rPr>
      </w:pPr>
    </w:p>
    <w:p w:rsidR="00973BD7" w:rsidRDefault="003A260E" w:rsidP="00973BD7">
      <w:pPr>
        <w:jc w:val="both"/>
        <w:rPr>
          <w:rFonts w:ascii="Arial Narrow" w:hAnsi="Arial Narrow" w:cs="Arial Narrow"/>
        </w:rPr>
      </w:pPr>
      <w:r>
        <w:rPr>
          <w:noProof/>
          <w:lang w:val="es-CO" w:eastAsia="es-CO"/>
        </w:rPr>
        <w:drawing>
          <wp:inline distT="0" distB="0" distL="0" distR="0">
            <wp:extent cx="5849620" cy="1398270"/>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7"/>
                    <a:srcRect/>
                    <a:stretch>
                      <a:fillRect/>
                    </a:stretch>
                  </pic:blipFill>
                  <pic:spPr bwMode="auto">
                    <a:xfrm>
                      <a:off x="0" y="0"/>
                      <a:ext cx="5849620" cy="1398270"/>
                    </a:xfrm>
                    <a:prstGeom prst="rect">
                      <a:avLst/>
                    </a:prstGeom>
                    <a:noFill/>
                    <a:ln w="9525">
                      <a:noFill/>
                      <a:miter lim="800000"/>
                      <a:headEnd/>
                      <a:tailEnd/>
                    </a:ln>
                  </pic:spPr>
                </pic:pic>
              </a:graphicData>
            </a:graphic>
          </wp:inline>
        </w:drawing>
      </w:r>
    </w:p>
    <w:p w:rsidR="00973BD7" w:rsidRDefault="00973BD7" w:rsidP="00973BD7">
      <w:pPr>
        <w:jc w:val="both"/>
        <w:rPr>
          <w:rFonts w:ascii="Arial Narrow" w:hAnsi="Arial Narrow" w:cs="Arial Narrow"/>
        </w:rPr>
      </w:pPr>
    </w:p>
    <w:p w:rsidR="00973BD7" w:rsidRDefault="003A260E" w:rsidP="00973BD7">
      <w:pPr>
        <w:jc w:val="both"/>
        <w:rPr>
          <w:rFonts w:ascii="Arial Narrow" w:hAnsi="Arial Narrow" w:cs="Arial Narrow"/>
        </w:rPr>
      </w:pPr>
      <w:r>
        <w:rPr>
          <w:noProof/>
          <w:lang w:val="es-CO" w:eastAsia="es-CO"/>
        </w:rPr>
        <w:drawing>
          <wp:inline distT="0" distB="0" distL="0" distR="0">
            <wp:extent cx="5755640" cy="1264285"/>
            <wp:effectExtent l="19050" t="0" r="0" b="0"/>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8"/>
                    <a:srcRect/>
                    <a:stretch>
                      <a:fillRect/>
                    </a:stretch>
                  </pic:blipFill>
                  <pic:spPr bwMode="auto">
                    <a:xfrm>
                      <a:off x="0" y="0"/>
                      <a:ext cx="5755640" cy="1264285"/>
                    </a:xfrm>
                    <a:prstGeom prst="rect">
                      <a:avLst/>
                    </a:prstGeom>
                    <a:noFill/>
                    <a:ln w="9525">
                      <a:noFill/>
                      <a:miter lim="800000"/>
                      <a:headEnd/>
                      <a:tailEnd/>
                    </a:ln>
                  </pic:spPr>
                </pic:pic>
              </a:graphicData>
            </a:graphic>
          </wp:inline>
        </w:drawing>
      </w:r>
    </w:p>
    <w:p w:rsidR="00973BD7" w:rsidRDefault="00973BD7" w:rsidP="00973BD7">
      <w:pPr>
        <w:jc w:val="both"/>
        <w:rPr>
          <w:rFonts w:ascii="Arial Narrow" w:hAnsi="Arial Narrow" w:cs="Arial Narrow"/>
        </w:rPr>
      </w:pPr>
    </w:p>
    <w:p w:rsidR="00973BD7" w:rsidRDefault="00973BD7" w:rsidP="00D079DA">
      <w:pPr>
        <w:autoSpaceDE w:val="0"/>
        <w:autoSpaceDN w:val="0"/>
        <w:adjustRightInd w:val="0"/>
        <w:rPr>
          <w:rFonts w:ascii="Arial" w:hAnsi="Arial" w:cs="Arial"/>
          <w:b/>
          <w:sz w:val="28"/>
          <w:szCs w:val="28"/>
        </w:rPr>
      </w:pPr>
    </w:p>
    <w:p w:rsidR="00FD6D8B" w:rsidRDefault="00FD6D8B" w:rsidP="00F80500">
      <w:pPr>
        <w:jc w:val="center"/>
        <w:rPr>
          <w:rFonts w:ascii="Arial" w:hAnsi="Arial" w:cs="Arial"/>
        </w:rPr>
      </w:pPr>
    </w:p>
    <w:p w:rsidR="00FD6D8B" w:rsidRPr="002E2F74" w:rsidRDefault="00FD6D8B" w:rsidP="00F80500">
      <w:pPr>
        <w:jc w:val="center"/>
        <w:rPr>
          <w:rFonts w:ascii="Arial" w:hAnsi="Arial" w:cs="Arial"/>
        </w:rPr>
      </w:pPr>
    </w:p>
    <w:p w:rsidR="00D079DA" w:rsidRDefault="00D079DA" w:rsidP="00D079DA">
      <w:pPr>
        <w:autoSpaceDE w:val="0"/>
        <w:autoSpaceDN w:val="0"/>
        <w:adjustRightInd w:val="0"/>
        <w:rPr>
          <w:rFonts w:ascii="Arial" w:hAnsi="Arial" w:cs="Arial"/>
          <w:b/>
          <w:sz w:val="28"/>
          <w:szCs w:val="28"/>
        </w:rPr>
      </w:pPr>
      <w:r w:rsidRPr="00F80500">
        <w:rPr>
          <w:rFonts w:ascii="Arial" w:hAnsi="Arial" w:cs="Arial"/>
          <w:b/>
          <w:sz w:val="28"/>
          <w:szCs w:val="28"/>
        </w:rPr>
        <w:t xml:space="preserve">B. Bienes Muebles </w:t>
      </w:r>
    </w:p>
    <w:p w:rsidR="00685BEF" w:rsidRDefault="00685BEF" w:rsidP="00D079DA">
      <w:pPr>
        <w:autoSpaceDE w:val="0"/>
        <w:autoSpaceDN w:val="0"/>
        <w:adjustRightInd w:val="0"/>
        <w:rPr>
          <w:rFonts w:ascii="Arial" w:hAnsi="Arial" w:cs="Arial"/>
          <w:b/>
          <w:sz w:val="28"/>
          <w:szCs w:val="28"/>
        </w:rPr>
      </w:pPr>
    </w:p>
    <w:p w:rsidR="00685BEF" w:rsidRDefault="00685BEF" w:rsidP="00685BEF">
      <w:pPr>
        <w:pStyle w:val="Sinespaciado"/>
        <w:jc w:val="both"/>
        <w:rPr>
          <w:rFonts w:ascii="Arial" w:hAnsi="Arial" w:cs="Arial"/>
          <w:b/>
        </w:rPr>
      </w:pPr>
    </w:p>
    <w:p w:rsidR="00685BEF" w:rsidRPr="006A746A" w:rsidRDefault="00685BEF" w:rsidP="00685BEF">
      <w:pPr>
        <w:pStyle w:val="Sinespaciado"/>
        <w:jc w:val="both"/>
        <w:rPr>
          <w:rFonts w:ascii="Arial" w:hAnsi="Arial" w:cs="Arial"/>
          <w:b/>
        </w:rPr>
      </w:pPr>
      <w:r w:rsidRPr="006A746A">
        <w:rPr>
          <w:rFonts w:ascii="Arial" w:hAnsi="Arial" w:cs="Arial"/>
          <w:b/>
        </w:rPr>
        <w:t>PARQUE AUTOMOTOR:</w:t>
      </w:r>
    </w:p>
    <w:p w:rsidR="00685BEF" w:rsidRPr="006A746A" w:rsidRDefault="00685BEF" w:rsidP="00685BEF">
      <w:pPr>
        <w:pStyle w:val="Sinespaciado"/>
        <w:jc w:val="both"/>
        <w:rPr>
          <w:rFonts w:ascii="Arial" w:hAnsi="Arial" w:cs="Arial"/>
        </w:rPr>
      </w:pPr>
    </w:p>
    <w:p w:rsidR="00685BEF" w:rsidRPr="0067530A" w:rsidRDefault="00685BEF" w:rsidP="00685BEF">
      <w:pPr>
        <w:pStyle w:val="Sinespaciado"/>
        <w:jc w:val="both"/>
        <w:rPr>
          <w:rFonts w:ascii="Arial" w:hAnsi="Arial" w:cs="Arial"/>
        </w:rPr>
      </w:pPr>
      <w:r w:rsidRPr="002E5E52">
        <w:rPr>
          <w:rFonts w:ascii="Arial" w:hAnsi="Arial" w:cs="Arial"/>
        </w:rPr>
        <w:t>Se entregan los siguientes Vehículos formalmente de propiedad de la administración municipal, 16 de ellos se encuentran operando normalmente y 3 se encuentran averiados o varad</w:t>
      </w:r>
      <w:r>
        <w:rPr>
          <w:rFonts w:ascii="Arial" w:hAnsi="Arial" w:cs="Arial"/>
        </w:rPr>
        <w:t xml:space="preserve">os y realizándole el respectivo diagnostico se determino no realizar ninguna inversión debido al desgaste y deterioro de los mismo y habiendo cumplido su vida útil, por lo cual se encuentran dos (2) en </w:t>
      </w:r>
      <w:r w:rsidRPr="002E5E52">
        <w:rPr>
          <w:rFonts w:ascii="Arial" w:hAnsi="Arial" w:cs="Arial"/>
        </w:rPr>
        <w:t xml:space="preserve"> </w:t>
      </w:r>
      <w:r>
        <w:rPr>
          <w:rFonts w:ascii="Arial" w:hAnsi="Arial" w:cs="Arial"/>
        </w:rPr>
        <w:t xml:space="preserve">el </w:t>
      </w:r>
      <w:r w:rsidRPr="002E5E52">
        <w:rPr>
          <w:rFonts w:ascii="Arial" w:hAnsi="Arial" w:cs="Arial"/>
        </w:rPr>
        <w:t xml:space="preserve"> taller municipal </w:t>
      </w:r>
      <w:r>
        <w:rPr>
          <w:rFonts w:ascii="Arial" w:hAnsi="Arial" w:cs="Arial"/>
        </w:rPr>
        <w:t xml:space="preserve">y uno (1) en el </w:t>
      </w:r>
      <w:r w:rsidRPr="002E5E52">
        <w:rPr>
          <w:rFonts w:ascii="Arial" w:hAnsi="Arial" w:cs="Arial"/>
        </w:rPr>
        <w:t>sótano del palacio</w:t>
      </w:r>
      <w:r>
        <w:rPr>
          <w:rFonts w:ascii="Arial" w:hAnsi="Arial" w:cs="Arial"/>
        </w:rPr>
        <w:t>.</w:t>
      </w:r>
    </w:p>
    <w:p w:rsidR="00685BEF" w:rsidRDefault="00685BEF" w:rsidP="00685BEF">
      <w:pPr>
        <w:pStyle w:val="Sinespaciado"/>
        <w:jc w:val="both"/>
        <w:rPr>
          <w:rFonts w:ascii="Arial" w:hAnsi="Arial" w:cs="Arial"/>
          <w:b/>
        </w:rPr>
      </w:pPr>
    </w:p>
    <w:p w:rsidR="00685BEF" w:rsidRPr="00624D13" w:rsidRDefault="00685BEF" w:rsidP="00685BEF">
      <w:pPr>
        <w:pStyle w:val="Sinespaciado"/>
        <w:jc w:val="both"/>
        <w:rPr>
          <w:rFonts w:ascii="Arial" w:hAnsi="Arial" w:cs="Arial"/>
          <w:b/>
        </w:rPr>
      </w:pPr>
      <w:r w:rsidRPr="00624D13">
        <w:rPr>
          <w:rFonts w:ascii="Arial" w:hAnsi="Arial" w:cs="Arial"/>
          <w:b/>
        </w:rPr>
        <w:t>VEHICULOS</w:t>
      </w:r>
    </w:p>
    <w:p w:rsidR="00685BEF" w:rsidRPr="002E5E52" w:rsidRDefault="00685BEF" w:rsidP="00685BEF">
      <w:pPr>
        <w:pStyle w:val="Sinespaciado"/>
        <w:jc w:val="both"/>
        <w:rPr>
          <w:rFonts w:ascii="Arial" w:hAnsi="Arial" w:cs="Arial"/>
        </w:rPr>
      </w:pPr>
    </w:p>
    <w:tbl>
      <w:tblPr>
        <w:tblW w:w="7431" w:type="dxa"/>
        <w:jc w:val="center"/>
        <w:tblInd w:w="-115" w:type="dxa"/>
        <w:tblCellMar>
          <w:left w:w="70" w:type="dxa"/>
          <w:right w:w="70" w:type="dxa"/>
        </w:tblCellMar>
        <w:tblLook w:val="04A0"/>
      </w:tblPr>
      <w:tblGrid>
        <w:gridCol w:w="564"/>
        <w:gridCol w:w="920"/>
        <w:gridCol w:w="1271"/>
        <w:gridCol w:w="1350"/>
        <w:gridCol w:w="930"/>
        <w:gridCol w:w="2626"/>
      </w:tblGrid>
      <w:tr w:rsidR="00685BEF" w:rsidRPr="00597597">
        <w:trPr>
          <w:trHeight w:val="300"/>
          <w:jc w:val="center"/>
        </w:trPr>
        <w:tc>
          <w:tcPr>
            <w:tcW w:w="564" w:type="dxa"/>
            <w:tcBorders>
              <w:top w:val="single" w:sz="4" w:space="0" w:color="auto"/>
              <w:left w:val="single" w:sz="4" w:space="0" w:color="auto"/>
              <w:bottom w:val="single" w:sz="4" w:space="0" w:color="auto"/>
              <w:right w:val="single" w:sz="4" w:space="0" w:color="auto"/>
            </w:tcBorders>
            <w:shd w:val="clear" w:color="auto" w:fill="auto"/>
            <w:noWrap/>
            <w:vAlign w:val="bottom"/>
          </w:tcPr>
          <w:p w:rsidR="00685BEF" w:rsidRDefault="00685BEF" w:rsidP="00BD3230">
            <w:pPr>
              <w:jc w:val="center"/>
              <w:rPr>
                <w:rFonts w:ascii="Arial" w:hAnsi="Arial" w:cs="Arial"/>
                <w:b/>
                <w:color w:val="000000"/>
                <w:sz w:val="18"/>
                <w:szCs w:val="18"/>
                <w:lang w:eastAsia="es-ES"/>
              </w:rPr>
            </w:pPr>
            <w:r w:rsidRPr="00996EB8">
              <w:rPr>
                <w:rFonts w:ascii="Arial" w:hAnsi="Arial" w:cs="Arial"/>
                <w:b/>
                <w:color w:val="000000"/>
                <w:sz w:val="18"/>
                <w:szCs w:val="18"/>
                <w:lang w:eastAsia="es-ES"/>
              </w:rPr>
              <w:t>No</w:t>
            </w:r>
          </w:p>
          <w:p w:rsidR="00685BEF" w:rsidRPr="00996EB8" w:rsidRDefault="00685BEF" w:rsidP="00BD3230">
            <w:pPr>
              <w:jc w:val="center"/>
              <w:rPr>
                <w:rFonts w:ascii="Arial" w:hAnsi="Arial" w:cs="Arial"/>
                <w:b/>
                <w:color w:val="000000"/>
                <w:sz w:val="18"/>
                <w:szCs w:val="18"/>
                <w:lang w:eastAsia="es-ES"/>
              </w:rPr>
            </w:pPr>
          </w:p>
        </w:tc>
        <w:tc>
          <w:tcPr>
            <w:tcW w:w="920" w:type="dxa"/>
            <w:tcBorders>
              <w:top w:val="single" w:sz="4" w:space="0" w:color="auto"/>
              <w:left w:val="nil"/>
              <w:bottom w:val="single" w:sz="4" w:space="0" w:color="auto"/>
              <w:right w:val="single" w:sz="4" w:space="0" w:color="auto"/>
            </w:tcBorders>
            <w:shd w:val="clear" w:color="auto" w:fill="auto"/>
            <w:noWrap/>
            <w:vAlign w:val="bottom"/>
          </w:tcPr>
          <w:p w:rsidR="00685BEF" w:rsidRDefault="00685BEF" w:rsidP="00BD3230">
            <w:pPr>
              <w:jc w:val="center"/>
              <w:rPr>
                <w:rFonts w:ascii="Arial" w:hAnsi="Arial" w:cs="Arial"/>
                <w:b/>
                <w:color w:val="000000"/>
                <w:sz w:val="18"/>
                <w:szCs w:val="18"/>
                <w:lang w:eastAsia="es-ES"/>
              </w:rPr>
            </w:pPr>
            <w:r w:rsidRPr="00996EB8">
              <w:rPr>
                <w:rFonts w:ascii="Arial" w:hAnsi="Arial" w:cs="Arial"/>
                <w:b/>
                <w:color w:val="000000"/>
                <w:sz w:val="18"/>
                <w:szCs w:val="18"/>
                <w:lang w:eastAsia="es-ES"/>
              </w:rPr>
              <w:t>PLACA</w:t>
            </w:r>
          </w:p>
          <w:p w:rsidR="00685BEF" w:rsidRPr="00996EB8" w:rsidRDefault="00685BEF" w:rsidP="00BD3230">
            <w:pPr>
              <w:jc w:val="center"/>
              <w:rPr>
                <w:rFonts w:ascii="Arial" w:hAnsi="Arial" w:cs="Arial"/>
                <w:b/>
                <w:color w:val="000000"/>
                <w:sz w:val="18"/>
                <w:szCs w:val="18"/>
                <w:lang w:eastAsia="es-ES"/>
              </w:rPr>
            </w:pPr>
          </w:p>
        </w:tc>
        <w:tc>
          <w:tcPr>
            <w:tcW w:w="1166" w:type="dxa"/>
            <w:tcBorders>
              <w:top w:val="single" w:sz="4" w:space="0" w:color="auto"/>
              <w:left w:val="nil"/>
              <w:bottom w:val="single" w:sz="4" w:space="0" w:color="auto"/>
              <w:right w:val="single" w:sz="4" w:space="0" w:color="auto"/>
            </w:tcBorders>
            <w:shd w:val="clear" w:color="auto" w:fill="auto"/>
            <w:noWrap/>
            <w:vAlign w:val="bottom"/>
          </w:tcPr>
          <w:p w:rsidR="00685BEF" w:rsidRDefault="00685BEF" w:rsidP="00BD3230">
            <w:pPr>
              <w:jc w:val="center"/>
              <w:rPr>
                <w:rFonts w:ascii="Arial" w:hAnsi="Arial" w:cs="Arial"/>
                <w:b/>
                <w:color w:val="000000"/>
                <w:sz w:val="18"/>
                <w:szCs w:val="18"/>
                <w:lang w:eastAsia="es-ES"/>
              </w:rPr>
            </w:pPr>
            <w:r w:rsidRPr="00996EB8">
              <w:rPr>
                <w:rFonts w:ascii="Arial" w:hAnsi="Arial" w:cs="Arial"/>
                <w:b/>
                <w:color w:val="000000"/>
                <w:sz w:val="18"/>
                <w:szCs w:val="18"/>
                <w:lang w:eastAsia="es-ES"/>
              </w:rPr>
              <w:t>CLASE</w:t>
            </w:r>
          </w:p>
          <w:p w:rsidR="00685BEF" w:rsidRPr="00996EB8" w:rsidRDefault="00685BEF" w:rsidP="00BD3230">
            <w:pPr>
              <w:jc w:val="center"/>
              <w:rPr>
                <w:rFonts w:ascii="Arial" w:hAnsi="Arial" w:cs="Arial"/>
                <w:b/>
                <w:color w:val="000000"/>
                <w:sz w:val="18"/>
                <w:szCs w:val="18"/>
                <w:lang w:eastAsia="es-ES"/>
              </w:rPr>
            </w:pPr>
          </w:p>
        </w:tc>
        <w:tc>
          <w:tcPr>
            <w:tcW w:w="1350" w:type="dxa"/>
            <w:tcBorders>
              <w:top w:val="single" w:sz="4" w:space="0" w:color="auto"/>
              <w:left w:val="nil"/>
              <w:bottom w:val="single" w:sz="4" w:space="0" w:color="auto"/>
              <w:right w:val="single" w:sz="4" w:space="0" w:color="auto"/>
            </w:tcBorders>
            <w:shd w:val="clear" w:color="auto" w:fill="auto"/>
            <w:noWrap/>
            <w:vAlign w:val="bottom"/>
          </w:tcPr>
          <w:p w:rsidR="00685BEF" w:rsidRDefault="00685BEF" w:rsidP="00BD3230">
            <w:pPr>
              <w:jc w:val="center"/>
              <w:rPr>
                <w:rFonts w:ascii="Arial" w:hAnsi="Arial" w:cs="Arial"/>
                <w:b/>
                <w:color w:val="000000"/>
                <w:sz w:val="18"/>
                <w:szCs w:val="18"/>
                <w:lang w:eastAsia="es-ES"/>
              </w:rPr>
            </w:pPr>
            <w:r w:rsidRPr="00996EB8">
              <w:rPr>
                <w:rFonts w:ascii="Arial" w:hAnsi="Arial" w:cs="Arial"/>
                <w:b/>
                <w:color w:val="000000"/>
                <w:sz w:val="18"/>
                <w:szCs w:val="18"/>
                <w:lang w:eastAsia="es-ES"/>
              </w:rPr>
              <w:t>MARCA</w:t>
            </w:r>
          </w:p>
          <w:p w:rsidR="00685BEF" w:rsidRPr="00996EB8" w:rsidRDefault="00685BEF" w:rsidP="00BD3230">
            <w:pPr>
              <w:jc w:val="center"/>
              <w:rPr>
                <w:rFonts w:ascii="Arial" w:hAnsi="Arial" w:cs="Arial"/>
                <w:b/>
                <w:color w:val="000000"/>
                <w:sz w:val="18"/>
                <w:szCs w:val="18"/>
                <w:lang w:eastAsia="es-ES"/>
              </w:rPr>
            </w:pPr>
          </w:p>
        </w:tc>
        <w:tc>
          <w:tcPr>
            <w:tcW w:w="805" w:type="dxa"/>
            <w:tcBorders>
              <w:top w:val="single" w:sz="4" w:space="0" w:color="auto"/>
              <w:left w:val="nil"/>
              <w:bottom w:val="single" w:sz="4" w:space="0" w:color="auto"/>
              <w:right w:val="single" w:sz="4" w:space="0" w:color="auto"/>
            </w:tcBorders>
            <w:shd w:val="clear" w:color="auto" w:fill="auto"/>
            <w:noWrap/>
            <w:vAlign w:val="bottom"/>
          </w:tcPr>
          <w:p w:rsidR="00685BEF" w:rsidRDefault="00685BEF" w:rsidP="00BD3230">
            <w:pPr>
              <w:jc w:val="center"/>
              <w:rPr>
                <w:rFonts w:ascii="Arial" w:hAnsi="Arial" w:cs="Arial"/>
                <w:b/>
                <w:color w:val="000000"/>
                <w:sz w:val="18"/>
                <w:szCs w:val="18"/>
                <w:lang w:eastAsia="es-ES"/>
              </w:rPr>
            </w:pPr>
            <w:r w:rsidRPr="00996EB8">
              <w:rPr>
                <w:rFonts w:ascii="Arial" w:hAnsi="Arial" w:cs="Arial"/>
                <w:b/>
                <w:color w:val="000000"/>
                <w:sz w:val="18"/>
                <w:szCs w:val="18"/>
                <w:lang w:eastAsia="es-ES"/>
              </w:rPr>
              <w:t>MODELO</w:t>
            </w:r>
          </w:p>
          <w:p w:rsidR="00685BEF" w:rsidRPr="00996EB8" w:rsidRDefault="00685BEF" w:rsidP="00BD3230">
            <w:pPr>
              <w:jc w:val="center"/>
              <w:rPr>
                <w:rFonts w:ascii="Arial" w:hAnsi="Arial" w:cs="Arial"/>
                <w:b/>
                <w:color w:val="000000"/>
                <w:sz w:val="18"/>
                <w:szCs w:val="18"/>
                <w:lang w:eastAsia="es-ES"/>
              </w:rPr>
            </w:pPr>
          </w:p>
        </w:tc>
        <w:tc>
          <w:tcPr>
            <w:tcW w:w="2626" w:type="dxa"/>
            <w:tcBorders>
              <w:top w:val="single" w:sz="4" w:space="0" w:color="auto"/>
              <w:left w:val="nil"/>
              <w:bottom w:val="single" w:sz="4" w:space="0" w:color="auto"/>
              <w:right w:val="single" w:sz="4" w:space="0" w:color="auto"/>
            </w:tcBorders>
            <w:shd w:val="clear" w:color="auto" w:fill="auto"/>
            <w:noWrap/>
            <w:vAlign w:val="bottom"/>
          </w:tcPr>
          <w:p w:rsidR="00685BEF" w:rsidRDefault="00685BEF" w:rsidP="00BD3230">
            <w:pPr>
              <w:jc w:val="center"/>
              <w:rPr>
                <w:rFonts w:ascii="Arial" w:hAnsi="Arial" w:cs="Arial"/>
                <w:b/>
                <w:color w:val="000000"/>
                <w:sz w:val="18"/>
                <w:szCs w:val="18"/>
                <w:lang w:eastAsia="es-ES"/>
              </w:rPr>
            </w:pPr>
          </w:p>
          <w:p w:rsidR="00685BEF" w:rsidRDefault="00685BEF" w:rsidP="00BD3230">
            <w:pPr>
              <w:jc w:val="center"/>
              <w:rPr>
                <w:rFonts w:ascii="Arial" w:hAnsi="Arial" w:cs="Arial"/>
                <w:b/>
                <w:color w:val="000000"/>
                <w:sz w:val="18"/>
                <w:szCs w:val="18"/>
                <w:lang w:eastAsia="es-ES"/>
              </w:rPr>
            </w:pPr>
            <w:r w:rsidRPr="00996EB8">
              <w:rPr>
                <w:rFonts w:ascii="Arial" w:hAnsi="Arial" w:cs="Arial"/>
                <w:b/>
                <w:color w:val="000000"/>
                <w:sz w:val="18"/>
                <w:szCs w:val="18"/>
                <w:lang w:eastAsia="es-ES"/>
              </w:rPr>
              <w:t>SITUACION</w:t>
            </w:r>
          </w:p>
          <w:p w:rsidR="00685BEF" w:rsidRPr="00996EB8" w:rsidRDefault="00685BEF" w:rsidP="00BD3230">
            <w:pPr>
              <w:jc w:val="center"/>
              <w:rPr>
                <w:rFonts w:ascii="Arial" w:hAnsi="Arial" w:cs="Arial"/>
                <w:b/>
                <w:color w:val="000000"/>
                <w:sz w:val="18"/>
                <w:szCs w:val="18"/>
                <w:lang w:eastAsia="es-ES"/>
              </w:rPr>
            </w:pPr>
          </w:p>
        </w:tc>
      </w:tr>
      <w:tr w:rsidR="00685BEF" w:rsidRPr="00597597">
        <w:trPr>
          <w:trHeight w:val="6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ICD-249</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CAMIONETA</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Chevrolet - Cabinada </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1982</w:t>
            </w:r>
          </w:p>
        </w:tc>
        <w:tc>
          <w:tcPr>
            <w:tcW w:w="262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Varado-Taller Municipal</w:t>
            </w:r>
          </w:p>
        </w:tc>
      </w:tr>
      <w:tr w:rsidR="00685BEF" w:rsidRPr="00597597">
        <w:trPr>
          <w:trHeight w:val="9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OFS-173</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CAMIONETA</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Chevrolet - Dimax Platon- Gris</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2005</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Funcionando-Gestora Social</w:t>
            </w:r>
          </w:p>
        </w:tc>
      </w:tr>
      <w:tr w:rsidR="00685BEF" w:rsidRPr="00597597">
        <w:trPr>
          <w:trHeight w:val="900"/>
          <w:jc w:val="center"/>
        </w:trPr>
        <w:tc>
          <w:tcPr>
            <w:tcW w:w="564" w:type="dxa"/>
            <w:tcBorders>
              <w:top w:val="single" w:sz="4" w:space="0" w:color="auto"/>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lastRenderedPageBreak/>
              <w:t>3</w:t>
            </w:r>
          </w:p>
        </w:tc>
        <w:tc>
          <w:tcPr>
            <w:tcW w:w="920" w:type="dxa"/>
            <w:tcBorders>
              <w:top w:val="single" w:sz="4" w:space="0" w:color="auto"/>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OFS-182</w:t>
            </w:r>
          </w:p>
        </w:tc>
        <w:tc>
          <w:tcPr>
            <w:tcW w:w="1166" w:type="dxa"/>
            <w:tcBorders>
              <w:top w:val="single" w:sz="4" w:space="0" w:color="auto"/>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CAMIONETA</w:t>
            </w:r>
          </w:p>
        </w:tc>
        <w:tc>
          <w:tcPr>
            <w:tcW w:w="1350" w:type="dxa"/>
            <w:tcBorders>
              <w:top w:val="single" w:sz="4" w:space="0" w:color="auto"/>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Chevrolet - Dimax diesel -DC </w:t>
            </w:r>
          </w:p>
        </w:tc>
        <w:tc>
          <w:tcPr>
            <w:tcW w:w="805" w:type="dxa"/>
            <w:tcBorders>
              <w:top w:val="single" w:sz="4" w:space="0" w:color="auto"/>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2006</w:t>
            </w:r>
          </w:p>
        </w:tc>
        <w:tc>
          <w:tcPr>
            <w:tcW w:w="2626" w:type="dxa"/>
            <w:tcBorders>
              <w:top w:val="single" w:sz="4" w:space="0" w:color="auto"/>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Funcionando-CLOPAD</w:t>
            </w:r>
          </w:p>
        </w:tc>
      </w:tr>
      <w:tr w:rsidR="00685BEF" w:rsidRPr="00597597">
        <w:trPr>
          <w:trHeight w:val="9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4</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OAI-118</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CAMIONETA-BUS</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Chevrolet Luv - Cabinada </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1986</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Comodato-Defensa Civil</w:t>
            </w:r>
          </w:p>
        </w:tc>
      </w:tr>
      <w:tr w:rsidR="00685BEF" w:rsidRPr="00597597">
        <w:trPr>
          <w:trHeight w:val="9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5</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OFS-174</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CAMIONETA</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Toyota Autana 4500 - Azul</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2005</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Funcionando-Alcalde</w:t>
            </w:r>
          </w:p>
        </w:tc>
      </w:tr>
      <w:tr w:rsidR="00685BEF" w:rsidRPr="00597597">
        <w:trPr>
          <w:trHeight w:val="9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6</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IDD-519</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CAMPERO</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Daihatsu Cabinado Rocky</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1986</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Funcionando-Sec Salud-</w:t>
            </w:r>
          </w:p>
        </w:tc>
      </w:tr>
      <w:tr w:rsidR="00685BEF" w:rsidRPr="00597597">
        <w:trPr>
          <w:trHeight w:val="12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7</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OFS-097</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CAMIONETA</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Ford Explorer - Cabinado - Plata</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1997</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 xml:space="preserve">Funcionando-Planeación  </w:t>
            </w:r>
          </w:p>
        </w:tc>
      </w:tr>
      <w:tr w:rsidR="00685BEF" w:rsidRPr="00597597">
        <w:trPr>
          <w:trHeight w:val="6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8</w:t>
            </w:r>
          </w:p>
        </w:tc>
        <w:tc>
          <w:tcPr>
            <w:tcW w:w="92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OS-0606 OSO-606</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CAMPERO</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Daihatsu Cabinado </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1980</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Funcionando-Sec Infraestructura</w:t>
            </w:r>
          </w:p>
        </w:tc>
      </w:tr>
      <w:tr w:rsidR="00685BEF" w:rsidRPr="00597597">
        <w:trPr>
          <w:trHeight w:val="6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9</w:t>
            </w:r>
          </w:p>
        </w:tc>
        <w:tc>
          <w:tcPr>
            <w:tcW w:w="92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OS-1052 OSA-052</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AUTOMOVIL</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Renault 9 </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1987</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Funcionando-Despacho</w:t>
            </w:r>
          </w:p>
        </w:tc>
      </w:tr>
      <w:tr w:rsidR="00685BEF" w:rsidRPr="00597597">
        <w:trPr>
          <w:trHeight w:val="9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10</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OFS-178</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AUTOMOVIL</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Aveo 4 puertas Sedan </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2006</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Funcionando-Sec Gobierno</w:t>
            </w:r>
          </w:p>
        </w:tc>
      </w:tr>
      <w:tr w:rsidR="00685BEF" w:rsidRPr="00597597">
        <w:trPr>
          <w:trHeight w:val="9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11</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OFS-183</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AUTOMOVIL</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Aveo 4 puertas Sedan </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2006</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Funcionando-Sec Hacienda</w:t>
            </w:r>
          </w:p>
        </w:tc>
      </w:tr>
      <w:tr w:rsidR="00685BEF" w:rsidRPr="00597597">
        <w:trPr>
          <w:trHeight w:val="9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12</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OFS-074</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AUTOMOVIL</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Chevrolet-Swift</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Varado - Taller Municipal Comodato Personería</w:t>
            </w:r>
          </w:p>
        </w:tc>
      </w:tr>
      <w:tr w:rsidR="00685BEF" w:rsidRPr="00597597">
        <w:trPr>
          <w:trHeight w:val="6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13</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OFS-075</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VOLQUETA</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Chevrolet C70 </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1986</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Varado - Taller Municipal</w:t>
            </w:r>
          </w:p>
        </w:tc>
      </w:tr>
      <w:tr w:rsidR="00685BEF" w:rsidRPr="00597597">
        <w:trPr>
          <w:trHeight w:val="6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14</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OFS-171</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VOLQUETA</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Chevrolet Kodiak 157 </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2006</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Funcionando-Sec Infraestructura</w:t>
            </w:r>
          </w:p>
        </w:tc>
      </w:tr>
      <w:tr w:rsidR="00685BEF" w:rsidRPr="00597597">
        <w:trPr>
          <w:trHeight w:val="6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15</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OFS-172</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VOLQUETA</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 xml:space="preserve">Chevrolet Kodiak 157 </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2006</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Funcionando-Sec Infraestructura</w:t>
            </w:r>
          </w:p>
        </w:tc>
      </w:tr>
      <w:tr w:rsidR="00685BEF" w:rsidRPr="00597597">
        <w:trPr>
          <w:trHeight w:val="6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16</w:t>
            </w:r>
          </w:p>
        </w:tc>
        <w:tc>
          <w:tcPr>
            <w:tcW w:w="92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OS-1067 OSA-067</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CAMION</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Chevrolet C-30 - Estacas</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1987</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 _Sec.                                                                                                     Gobierno</w:t>
            </w:r>
          </w:p>
        </w:tc>
      </w:tr>
      <w:tr w:rsidR="00685BEF" w:rsidRPr="00597597">
        <w:trPr>
          <w:trHeight w:val="12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17</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OFS-177</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AUTOMOVIL</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Aveo 4 puertas Sedan  - Azul</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2006</w:t>
            </w:r>
          </w:p>
        </w:tc>
        <w:tc>
          <w:tcPr>
            <w:tcW w:w="2626"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Pr>
                <w:rFonts w:ascii="Arial" w:hAnsi="Arial" w:cs="Arial"/>
                <w:color w:val="000000"/>
                <w:sz w:val="18"/>
                <w:szCs w:val="18"/>
                <w:lang w:eastAsia="es-ES"/>
              </w:rPr>
              <w:t>Funcionando-Comodato Conc</w:t>
            </w:r>
            <w:r w:rsidRPr="00996EB8">
              <w:rPr>
                <w:rFonts w:ascii="Arial" w:hAnsi="Arial" w:cs="Arial"/>
                <w:color w:val="000000"/>
                <w:sz w:val="18"/>
                <w:szCs w:val="18"/>
                <w:lang w:eastAsia="es-ES"/>
              </w:rPr>
              <w:t>ejo</w:t>
            </w:r>
          </w:p>
        </w:tc>
      </w:tr>
      <w:tr w:rsidR="00685BEF" w:rsidRPr="00597597">
        <w:trPr>
          <w:trHeight w:val="600"/>
          <w:jc w:val="center"/>
        </w:trPr>
        <w:tc>
          <w:tcPr>
            <w:tcW w:w="564" w:type="dxa"/>
            <w:tcBorders>
              <w:top w:val="single" w:sz="4" w:space="0" w:color="auto"/>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lastRenderedPageBreak/>
              <w:t>18</w:t>
            </w:r>
          </w:p>
        </w:tc>
        <w:tc>
          <w:tcPr>
            <w:tcW w:w="920" w:type="dxa"/>
            <w:tcBorders>
              <w:top w:val="single" w:sz="4" w:space="0" w:color="auto"/>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KJO-223</w:t>
            </w:r>
          </w:p>
        </w:tc>
        <w:tc>
          <w:tcPr>
            <w:tcW w:w="1166" w:type="dxa"/>
            <w:tcBorders>
              <w:top w:val="single" w:sz="4" w:space="0" w:color="auto"/>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CAMIONETA</w:t>
            </w:r>
          </w:p>
        </w:tc>
        <w:tc>
          <w:tcPr>
            <w:tcW w:w="1350" w:type="dxa"/>
            <w:tcBorders>
              <w:top w:val="single" w:sz="4" w:space="0" w:color="auto"/>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Chevrolet D-max</w:t>
            </w:r>
          </w:p>
        </w:tc>
        <w:tc>
          <w:tcPr>
            <w:tcW w:w="805" w:type="dxa"/>
            <w:tcBorders>
              <w:top w:val="single" w:sz="4" w:space="0" w:color="auto"/>
              <w:left w:val="nil"/>
              <w:bottom w:val="single" w:sz="4" w:space="0" w:color="auto"/>
              <w:right w:val="single" w:sz="4" w:space="0" w:color="auto"/>
            </w:tcBorders>
            <w:shd w:val="clear" w:color="auto" w:fill="auto"/>
            <w:noWrap/>
            <w:vAlign w:val="bottom"/>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2011</w:t>
            </w:r>
          </w:p>
        </w:tc>
        <w:tc>
          <w:tcPr>
            <w:tcW w:w="2626" w:type="dxa"/>
            <w:tcBorders>
              <w:top w:val="single" w:sz="4" w:space="0" w:color="auto"/>
              <w:left w:val="nil"/>
              <w:bottom w:val="single" w:sz="4" w:space="0" w:color="auto"/>
              <w:right w:val="single" w:sz="4" w:space="0" w:color="auto"/>
            </w:tcBorders>
            <w:shd w:val="clear" w:color="auto" w:fill="auto"/>
            <w:vAlign w:val="center"/>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Funcionando-LEASING Infraestructura</w:t>
            </w:r>
          </w:p>
        </w:tc>
      </w:tr>
      <w:tr w:rsidR="00685BEF" w:rsidRPr="00597597">
        <w:trPr>
          <w:trHeight w:val="600"/>
          <w:jc w:val="center"/>
        </w:trPr>
        <w:tc>
          <w:tcPr>
            <w:tcW w:w="564" w:type="dxa"/>
            <w:tcBorders>
              <w:top w:val="nil"/>
              <w:left w:val="single" w:sz="4" w:space="0" w:color="auto"/>
              <w:bottom w:val="single" w:sz="4" w:space="0" w:color="auto"/>
              <w:right w:val="single" w:sz="4" w:space="0" w:color="auto"/>
            </w:tcBorders>
            <w:shd w:val="clear" w:color="auto" w:fill="auto"/>
            <w:noWrap/>
            <w:vAlign w:val="bottom"/>
          </w:tcPr>
          <w:p w:rsidR="00685BEF" w:rsidRPr="00996EB8" w:rsidRDefault="00685BEF" w:rsidP="00BD3230">
            <w:pPr>
              <w:jc w:val="right"/>
              <w:rPr>
                <w:rFonts w:ascii="Arial" w:hAnsi="Arial" w:cs="Arial"/>
                <w:color w:val="000000"/>
                <w:sz w:val="18"/>
                <w:szCs w:val="18"/>
                <w:lang w:eastAsia="es-ES"/>
              </w:rPr>
            </w:pPr>
            <w:r w:rsidRPr="00996EB8">
              <w:rPr>
                <w:rFonts w:ascii="Arial" w:hAnsi="Arial" w:cs="Arial"/>
                <w:color w:val="000000"/>
                <w:sz w:val="18"/>
                <w:szCs w:val="18"/>
                <w:lang w:eastAsia="es-ES"/>
              </w:rPr>
              <w:t>19</w:t>
            </w:r>
          </w:p>
        </w:tc>
        <w:tc>
          <w:tcPr>
            <w:tcW w:w="920"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OSA-864</w:t>
            </w:r>
          </w:p>
        </w:tc>
        <w:tc>
          <w:tcPr>
            <w:tcW w:w="1166"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AUTOMOVIL</w:t>
            </w:r>
          </w:p>
        </w:tc>
        <w:tc>
          <w:tcPr>
            <w:tcW w:w="1350" w:type="dxa"/>
            <w:tcBorders>
              <w:top w:val="nil"/>
              <w:left w:val="nil"/>
              <w:bottom w:val="single" w:sz="4" w:space="0" w:color="auto"/>
              <w:right w:val="single" w:sz="4" w:space="0" w:color="auto"/>
            </w:tcBorders>
            <w:shd w:val="clear" w:color="auto" w:fill="auto"/>
            <w:vAlign w:val="center"/>
          </w:tcPr>
          <w:p w:rsidR="00685BEF" w:rsidRPr="00996EB8" w:rsidRDefault="00685BEF" w:rsidP="00BD3230">
            <w:pPr>
              <w:jc w:val="center"/>
              <w:rPr>
                <w:rFonts w:ascii="Arial" w:hAnsi="Arial" w:cs="Arial"/>
                <w:color w:val="000000"/>
                <w:sz w:val="18"/>
                <w:szCs w:val="18"/>
                <w:lang w:eastAsia="es-ES"/>
              </w:rPr>
            </w:pPr>
            <w:r w:rsidRPr="00996EB8">
              <w:rPr>
                <w:rFonts w:ascii="Arial" w:hAnsi="Arial" w:cs="Arial"/>
                <w:color w:val="000000"/>
                <w:sz w:val="18"/>
                <w:szCs w:val="18"/>
                <w:lang w:eastAsia="es-ES"/>
              </w:rPr>
              <w:t>Chevrolet Aveo</w:t>
            </w:r>
          </w:p>
        </w:tc>
        <w:tc>
          <w:tcPr>
            <w:tcW w:w="805" w:type="dxa"/>
            <w:tcBorders>
              <w:top w:val="nil"/>
              <w:left w:val="nil"/>
              <w:bottom w:val="single" w:sz="4" w:space="0" w:color="auto"/>
              <w:right w:val="single" w:sz="4" w:space="0" w:color="auto"/>
            </w:tcBorders>
            <w:shd w:val="clear" w:color="auto" w:fill="auto"/>
            <w:noWrap/>
            <w:vAlign w:val="bottom"/>
          </w:tcPr>
          <w:p w:rsidR="00685BEF" w:rsidRPr="00996EB8" w:rsidRDefault="00685BEF" w:rsidP="00BD3230">
            <w:pPr>
              <w:jc w:val="right"/>
              <w:rPr>
                <w:rFonts w:ascii="Arial" w:hAnsi="Arial" w:cs="Arial"/>
                <w:color w:val="000000"/>
                <w:sz w:val="18"/>
                <w:szCs w:val="18"/>
                <w:lang w:eastAsia="es-ES"/>
              </w:rPr>
            </w:pPr>
            <w:r w:rsidRPr="00996EB8">
              <w:rPr>
                <w:rFonts w:ascii="Arial" w:hAnsi="Arial" w:cs="Arial"/>
                <w:color w:val="000000"/>
                <w:sz w:val="18"/>
                <w:szCs w:val="18"/>
                <w:lang w:eastAsia="es-ES"/>
              </w:rPr>
              <w:t>2010</w:t>
            </w:r>
          </w:p>
        </w:tc>
        <w:tc>
          <w:tcPr>
            <w:tcW w:w="2626" w:type="dxa"/>
            <w:tcBorders>
              <w:top w:val="nil"/>
              <w:left w:val="nil"/>
              <w:bottom w:val="single" w:sz="4" w:space="0" w:color="auto"/>
              <w:right w:val="single" w:sz="4" w:space="0" w:color="auto"/>
            </w:tcBorders>
            <w:shd w:val="clear" w:color="auto" w:fill="auto"/>
            <w:vAlign w:val="center"/>
          </w:tcPr>
          <w:p w:rsidR="00685BEF" w:rsidRPr="006A746A" w:rsidRDefault="00685BEF" w:rsidP="00BD3230">
            <w:pPr>
              <w:rPr>
                <w:rFonts w:ascii="Arial" w:hAnsi="Arial" w:cs="Arial"/>
                <w:color w:val="000000"/>
                <w:sz w:val="18"/>
                <w:szCs w:val="18"/>
                <w:lang w:eastAsia="es-ES"/>
              </w:rPr>
            </w:pPr>
            <w:r w:rsidRPr="00996EB8">
              <w:rPr>
                <w:rFonts w:ascii="Arial" w:hAnsi="Arial" w:cs="Arial"/>
                <w:color w:val="000000"/>
                <w:sz w:val="18"/>
                <w:szCs w:val="18"/>
                <w:lang w:eastAsia="es-ES"/>
              </w:rPr>
              <w:t>Funcionando-Comodato Personería</w:t>
            </w:r>
          </w:p>
        </w:tc>
      </w:tr>
    </w:tbl>
    <w:p w:rsidR="00685BEF" w:rsidRPr="006A746A" w:rsidRDefault="00685BEF" w:rsidP="00685BEF">
      <w:pPr>
        <w:pStyle w:val="Sinespaciado"/>
        <w:jc w:val="both"/>
        <w:rPr>
          <w:rFonts w:ascii="Arial" w:hAnsi="Arial" w:cs="Arial"/>
        </w:rPr>
      </w:pPr>
    </w:p>
    <w:tbl>
      <w:tblPr>
        <w:tblpPr w:leftFromText="141" w:rightFromText="141" w:vertAnchor="text" w:horzAnchor="margin" w:tblpXSpec="center" w:tblpY="133"/>
        <w:tblW w:w="7461" w:type="dxa"/>
        <w:tblCellMar>
          <w:left w:w="70" w:type="dxa"/>
          <w:right w:w="70" w:type="dxa"/>
        </w:tblCellMar>
        <w:tblLook w:val="04A0"/>
      </w:tblPr>
      <w:tblGrid>
        <w:gridCol w:w="364"/>
        <w:gridCol w:w="1076"/>
        <w:gridCol w:w="727"/>
        <w:gridCol w:w="2439"/>
        <w:gridCol w:w="567"/>
        <w:gridCol w:w="2288"/>
      </w:tblGrid>
      <w:tr w:rsidR="00685BEF" w:rsidRPr="00597597">
        <w:trPr>
          <w:trHeight w:val="300"/>
        </w:trPr>
        <w:tc>
          <w:tcPr>
            <w:tcW w:w="364" w:type="dxa"/>
            <w:tcBorders>
              <w:top w:val="single" w:sz="4" w:space="0" w:color="auto"/>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w:t>
            </w:r>
          </w:p>
        </w:tc>
        <w:tc>
          <w:tcPr>
            <w:tcW w:w="1076" w:type="dxa"/>
            <w:tcBorders>
              <w:top w:val="single" w:sz="4" w:space="0" w:color="auto"/>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FDF-21A</w:t>
            </w:r>
          </w:p>
        </w:tc>
        <w:tc>
          <w:tcPr>
            <w:tcW w:w="727" w:type="dxa"/>
            <w:tcBorders>
              <w:top w:val="single" w:sz="4" w:space="0" w:color="auto"/>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single" w:sz="4" w:space="0" w:color="auto"/>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SUZUKI TS 125 – ROJA</w:t>
            </w: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1996</w:t>
            </w:r>
          </w:p>
        </w:tc>
        <w:tc>
          <w:tcPr>
            <w:tcW w:w="2288" w:type="dxa"/>
            <w:tcBorders>
              <w:top w:val="single" w:sz="4" w:space="0" w:color="auto"/>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Taller Municipal según Información</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FDF-23A</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SUZUKI TS 125 - ROJA</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1996</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Palacio – Varada</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3</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FFG-43A</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SUZUKI TS 185 - BLANCO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2000</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Palacio – Varada</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4</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FFG-44A</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SUZUKI TS 185 - BLANCO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2000</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La tiene la Policía</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5</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FII-63A</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YAMAHA XT-600 AZUL</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2004</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Palacio-Falta Diagnostico</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6</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FII-64A</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YAMAHA XT-600 AZUL</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2004</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Palacio-Falta Diagnostico</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7</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IDQ-39B</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YAMAHA XT-225 AMARI NEGRO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2008</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La tiene la policía.</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8</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IDQ-40B</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YAMAHA XT-225 AMARI NEGRO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2008</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La tiene la policía.</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9</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IDQ-41B</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YAMAHA XT-225 AMARI NEGRO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2008</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La tiene la policía.</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10</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IDQ-42B</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YAMAHA XT-225 AZUL NEGRO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2008</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La tiene la policía.</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11</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IDQ-43B</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YAMAHA XT-225 AMARI NEGRO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2008</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La tiene la policía.</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12</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IDQ-44B</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YAMAHA XT-225 AMARI NEGRO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2008</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La tiene la policía.</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13</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MBB-96B</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AKT 200 AZUL</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2009</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Funcionando-Escolta Alcalde</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14</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MBB-97B</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AKT 200 BLANCO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2009</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Funcionando-Palacio Municipal</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15</w:t>
            </w:r>
          </w:p>
        </w:tc>
        <w:tc>
          <w:tcPr>
            <w:tcW w:w="1076"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ZBQ-35</w:t>
            </w:r>
          </w:p>
        </w:tc>
        <w:tc>
          <w:tcPr>
            <w:tcW w:w="72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SUZUKI AX100 NEGRO</w:t>
            </w:r>
          </w:p>
        </w:tc>
        <w:tc>
          <w:tcPr>
            <w:tcW w:w="567"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jc w:val="right"/>
              <w:rPr>
                <w:rFonts w:ascii="Arial" w:hAnsi="Arial" w:cs="Arial"/>
                <w:color w:val="000000"/>
                <w:sz w:val="18"/>
                <w:szCs w:val="18"/>
                <w:lang w:eastAsia="es-ES"/>
              </w:rPr>
            </w:pPr>
            <w:r w:rsidRPr="006A746A">
              <w:rPr>
                <w:rFonts w:ascii="Arial" w:hAnsi="Arial" w:cs="Arial"/>
                <w:color w:val="000000"/>
                <w:sz w:val="18"/>
                <w:szCs w:val="18"/>
                <w:lang w:eastAsia="es-ES"/>
              </w:rPr>
              <w:t>1994</w:t>
            </w:r>
          </w:p>
        </w:tc>
        <w:tc>
          <w:tcPr>
            <w:tcW w:w="2288" w:type="dxa"/>
            <w:tcBorders>
              <w:top w:val="nil"/>
              <w:left w:val="nil"/>
              <w:bottom w:val="single" w:sz="4" w:space="0" w:color="auto"/>
              <w:right w:val="single" w:sz="4" w:space="0" w:color="auto"/>
            </w:tcBorders>
            <w:shd w:val="clear" w:color="auto" w:fill="auto"/>
            <w:noWrap/>
            <w:vAlign w:val="bottom"/>
          </w:tcPr>
          <w:p w:rsidR="00685BEF" w:rsidRPr="006A746A" w:rsidRDefault="00685BEF" w:rsidP="00BD3230">
            <w:pPr>
              <w:rPr>
                <w:rFonts w:ascii="Arial" w:hAnsi="Arial" w:cs="Arial"/>
                <w:color w:val="000000"/>
                <w:sz w:val="18"/>
                <w:szCs w:val="18"/>
                <w:lang w:eastAsia="es-ES"/>
              </w:rPr>
            </w:pPr>
            <w:r w:rsidRPr="006A746A">
              <w:rPr>
                <w:rFonts w:ascii="Arial" w:hAnsi="Arial" w:cs="Arial"/>
                <w:color w:val="000000"/>
                <w:sz w:val="18"/>
                <w:szCs w:val="18"/>
                <w:lang w:eastAsia="es-ES"/>
              </w:rPr>
              <w:t> Planeación - Funcionando</w:t>
            </w:r>
          </w:p>
        </w:tc>
      </w:tr>
      <w:tr w:rsidR="00685BEF" w:rsidRPr="00597597">
        <w:trPr>
          <w:trHeight w:val="300"/>
        </w:trPr>
        <w:tc>
          <w:tcPr>
            <w:tcW w:w="364" w:type="dxa"/>
            <w:tcBorders>
              <w:top w:val="nil"/>
              <w:left w:val="single" w:sz="4" w:space="0" w:color="auto"/>
              <w:bottom w:val="single" w:sz="4" w:space="0" w:color="auto"/>
              <w:right w:val="single" w:sz="4" w:space="0" w:color="auto"/>
            </w:tcBorders>
            <w:shd w:val="clear" w:color="auto" w:fill="auto"/>
            <w:noWrap/>
            <w:vAlign w:val="bottom"/>
          </w:tcPr>
          <w:p w:rsidR="00685BEF" w:rsidRPr="003D3E7A" w:rsidRDefault="00685BEF" w:rsidP="00BD3230">
            <w:pPr>
              <w:jc w:val="right"/>
              <w:rPr>
                <w:rFonts w:ascii="Arial" w:hAnsi="Arial" w:cs="Arial"/>
                <w:sz w:val="18"/>
                <w:szCs w:val="18"/>
                <w:lang w:eastAsia="es-ES"/>
              </w:rPr>
            </w:pPr>
            <w:r w:rsidRPr="003D3E7A">
              <w:rPr>
                <w:rFonts w:ascii="Arial" w:hAnsi="Arial" w:cs="Arial"/>
                <w:sz w:val="18"/>
                <w:szCs w:val="18"/>
                <w:lang w:eastAsia="es-ES"/>
              </w:rPr>
              <w:t>16</w:t>
            </w:r>
          </w:p>
        </w:tc>
        <w:tc>
          <w:tcPr>
            <w:tcW w:w="1076" w:type="dxa"/>
            <w:tcBorders>
              <w:top w:val="nil"/>
              <w:left w:val="nil"/>
              <w:bottom w:val="single" w:sz="4" w:space="0" w:color="auto"/>
              <w:right w:val="single" w:sz="4" w:space="0" w:color="auto"/>
            </w:tcBorders>
            <w:shd w:val="clear" w:color="auto" w:fill="auto"/>
            <w:noWrap/>
            <w:vAlign w:val="bottom"/>
          </w:tcPr>
          <w:p w:rsidR="00685BEF" w:rsidRPr="003D3E7A" w:rsidRDefault="00685BEF" w:rsidP="00BD3230">
            <w:pPr>
              <w:rPr>
                <w:rFonts w:ascii="Arial" w:hAnsi="Arial" w:cs="Arial"/>
                <w:sz w:val="18"/>
                <w:szCs w:val="18"/>
                <w:lang w:eastAsia="es-ES"/>
              </w:rPr>
            </w:pPr>
            <w:r w:rsidRPr="003D3E7A">
              <w:rPr>
                <w:rFonts w:ascii="Arial" w:hAnsi="Arial" w:cs="Arial"/>
                <w:sz w:val="18"/>
                <w:szCs w:val="18"/>
                <w:lang w:eastAsia="es-ES"/>
              </w:rPr>
              <w:t>RAX-04</w:t>
            </w:r>
          </w:p>
        </w:tc>
        <w:tc>
          <w:tcPr>
            <w:tcW w:w="727" w:type="dxa"/>
            <w:tcBorders>
              <w:top w:val="nil"/>
              <w:left w:val="nil"/>
              <w:bottom w:val="single" w:sz="4" w:space="0" w:color="auto"/>
              <w:right w:val="single" w:sz="4" w:space="0" w:color="auto"/>
            </w:tcBorders>
            <w:shd w:val="clear" w:color="auto" w:fill="auto"/>
            <w:noWrap/>
            <w:vAlign w:val="bottom"/>
          </w:tcPr>
          <w:p w:rsidR="00685BEF" w:rsidRPr="003D3E7A" w:rsidRDefault="00685BEF" w:rsidP="00BD3230">
            <w:pPr>
              <w:rPr>
                <w:rFonts w:ascii="Arial" w:hAnsi="Arial" w:cs="Arial"/>
                <w:sz w:val="18"/>
                <w:szCs w:val="18"/>
                <w:lang w:eastAsia="es-ES"/>
              </w:rPr>
            </w:pPr>
            <w:r w:rsidRPr="003D3E7A">
              <w:rPr>
                <w:rFonts w:ascii="Arial" w:hAnsi="Arial" w:cs="Arial"/>
                <w:sz w:val="18"/>
                <w:szCs w:val="18"/>
                <w:lang w:eastAsia="es-ES"/>
              </w:rPr>
              <w:t>MOTO</w:t>
            </w:r>
          </w:p>
        </w:tc>
        <w:tc>
          <w:tcPr>
            <w:tcW w:w="2439" w:type="dxa"/>
            <w:tcBorders>
              <w:top w:val="nil"/>
              <w:left w:val="nil"/>
              <w:bottom w:val="single" w:sz="4" w:space="0" w:color="auto"/>
              <w:right w:val="single" w:sz="4" w:space="0" w:color="auto"/>
            </w:tcBorders>
            <w:shd w:val="clear" w:color="auto" w:fill="auto"/>
            <w:noWrap/>
            <w:vAlign w:val="bottom"/>
          </w:tcPr>
          <w:p w:rsidR="00685BEF" w:rsidRPr="003D3E7A" w:rsidRDefault="00685BEF" w:rsidP="00BD3230">
            <w:pPr>
              <w:rPr>
                <w:rFonts w:ascii="Arial" w:hAnsi="Arial" w:cs="Arial"/>
                <w:sz w:val="18"/>
                <w:szCs w:val="18"/>
                <w:lang w:eastAsia="es-ES"/>
              </w:rPr>
            </w:pPr>
            <w:r w:rsidRPr="003D3E7A">
              <w:rPr>
                <w:rFonts w:ascii="Arial" w:hAnsi="Arial" w:cs="Arial"/>
                <w:sz w:val="18"/>
                <w:szCs w:val="18"/>
                <w:lang w:eastAsia="es-ES"/>
              </w:rPr>
              <w:t>SUZUKI FR-80 NEGRO</w:t>
            </w:r>
          </w:p>
        </w:tc>
        <w:tc>
          <w:tcPr>
            <w:tcW w:w="567" w:type="dxa"/>
            <w:tcBorders>
              <w:top w:val="nil"/>
              <w:left w:val="nil"/>
              <w:bottom w:val="single" w:sz="4" w:space="0" w:color="auto"/>
              <w:right w:val="single" w:sz="4" w:space="0" w:color="auto"/>
            </w:tcBorders>
            <w:shd w:val="clear" w:color="auto" w:fill="auto"/>
            <w:noWrap/>
            <w:vAlign w:val="bottom"/>
          </w:tcPr>
          <w:p w:rsidR="00685BEF" w:rsidRPr="003D3E7A" w:rsidRDefault="00685BEF" w:rsidP="00BD3230">
            <w:pPr>
              <w:jc w:val="right"/>
              <w:rPr>
                <w:rFonts w:ascii="Arial" w:hAnsi="Arial" w:cs="Arial"/>
                <w:sz w:val="18"/>
                <w:szCs w:val="18"/>
                <w:lang w:eastAsia="es-ES"/>
              </w:rPr>
            </w:pPr>
            <w:r w:rsidRPr="003D3E7A">
              <w:rPr>
                <w:rFonts w:ascii="Arial" w:hAnsi="Arial" w:cs="Arial"/>
                <w:sz w:val="18"/>
                <w:szCs w:val="18"/>
                <w:lang w:eastAsia="es-ES"/>
              </w:rPr>
              <w:t>1994</w:t>
            </w:r>
          </w:p>
        </w:tc>
        <w:tc>
          <w:tcPr>
            <w:tcW w:w="2288" w:type="dxa"/>
            <w:tcBorders>
              <w:top w:val="nil"/>
              <w:left w:val="nil"/>
              <w:bottom w:val="single" w:sz="4" w:space="0" w:color="auto"/>
              <w:right w:val="single" w:sz="4" w:space="0" w:color="auto"/>
            </w:tcBorders>
            <w:shd w:val="clear" w:color="auto" w:fill="auto"/>
            <w:noWrap/>
            <w:vAlign w:val="bottom"/>
          </w:tcPr>
          <w:p w:rsidR="00685BEF" w:rsidRPr="003D3E7A" w:rsidRDefault="00685BEF" w:rsidP="00BD3230">
            <w:pPr>
              <w:rPr>
                <w:rFonts w:ascii="Arial" w:hAnsi="Arial" w:cs="Arial"/>
                <w:sz w:val="18"/>
                <w:szCs w:val="18"/>
                <w:lang w:eastAsia="es-ES"/>
              </w:rPr>
            </w:pPr>
            <w:r w:rsidRPr="003D3E7A">
              <w:rPr>
                <w:rFonts w:ascii="Arial" w:hAnsi="Arial" w:cs="Arial"/>
                <w:sz w:val="18"/>
                <w:szCs w:val="18"/>
                <w:lang w:eastAsia="es-ES"/>
              </w:rPr>
              <w:t> Taller-para dar de baja</w:t>
            </w:r>
          </w:p>
        </w:tc>
      </w:tr>
    </w:tbl>
    <w:p w:rsidR="00685BEF" w:rsidRPr="006A746A"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Pr="003D3E7A" w:rsidRDefault="00685BEF" w:rsidP="00685BEF">
      <w:pPr>
        <w:pStyle w:val="Sinespaciado"/>
        <w:jc w:val="both"/>
        <w:rPr>
          <w:rFonts w:ascii="Arial" w:hAnsi="Arial" w:cs="Arial"/>
          <w:color w:val="FFFFFF"/>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Pr="00D76D32" w:rsidRDefault="00685BEF" w:rsidP="00685BEF">
      <w:pPr>
        <w:pStyle w:val="Sinespaciado"/>
        <w:jc w:val="both"/>
      </w:pPr>
      <w:r w:rsidRPr="006A746A">
        <w:rPr>
          <w:rFonts w:ascii="Arial" w:hAnsi="Arial" w:cs="Arial"/>
        </w:rPr>
        <w:t>De las 16 Motocicletas que se relacionan, 7 las posee la Policía Nacional, sin diagnostico de estas, 3 se encuentran funcionando bien, las otras 6 se encuentran varadas sin diagnostico mecánico, unas en el sótano del Palacio, otras en el Taller Municipal.</w:t>
      </w:r>
      <w:r>
        <w:rPr>
          <w:rFonts w:ascii="Arial" w:hAnsi="Arial" w:cs="Arial"/>
        </w:rPr>
        <w:t xml:space="preserve"> Es muy importante tener en cuenta que aunque  el parque auto motor se encuentra funcionando en un 95%  estos mismos </w:t>
      </w:r>
      <w:r>
        <w:t xml:space="preserve"> vehículos necesitan buen mantenimiento y por su mismo uso hay que brindarles reparaciones y asistencia técnica oportuna para lo cuál hay que destinarles una partida presupuestal para el próximo periodo.</w:t>
      </w: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r>
        <w:rPr>
          <w:rFonts w:ascii="Arial" w:hAnsi="Arial" w:cs="Arial"/>
        </w:rPr>
        <w:t>Existe un leasing  financiero con el Banco de Occidente para el arriendo y posterior compra de la maquinaria amarilla que comprende:</w:t>
      </w: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r>
        <w:rPr>
          <w:rFonts w:ascii="Arial" w:hAnsi="Arial" w:cs="Arial"/>
        </w:rPr>
        <w:t>1-FINANCIERO NÚMERO 180-66432- MINICARGADOR</w:t>
      </w:r>
    </w:p>
    <w:p w:rsidR="00685BEF" w:rsidRDefault="00685BEF" w:rsidP="00685BEF">
      <w:pPr>
        <w:pStyle w:val="Sinespaciado"/>
        <w:jc w:val="both"/>
        <w:rPr>
          <w:rFonts w:ascii="Arial" w:hAnsi="Arial" w:cs="Arial"/>
        </w:rPr>
      </w:pPr>
      <w:r>
        <w:rPr>
          <w:rFonts w:ascii="Arial" w:hAnsi="Arial" w:cs="Arial"/>
        </w:rPr>
        <w:t>2-FINANCIERO NÚMERO 180-66458- RETROCARGADOR</w:t>
      </w:r>
    </w:p>
    <w:p w:rsidR="00685BEF" w:rsidRDefault="00685BEF" w:rsidP="00685BEF">
      <w:pPr>
        <w:pStyle w:val="Sinespaciado"/>
        <w:jc w:val="both"/>
        <w:rPr>
          <w:rFonts w:ascii="Arial" w:hAnsi="Arial" w:cs="Arial"/>
        </w:rPr>
      </w:pPr>
      <w:r>
        <w:rPr>
          <w:rFonts w:ascii="Arial" w:hAnsi="Arial" w:cs="Arial"/>
        </w:rPr>
        <w:t>3-FINANCIERO NÚMERO 180-66434- MOTONIVELADORA</w:t>
      </w:r>
    </w:p>
    <w:p w:rsidR="00685BEF" w:rsidRDefault="00685BEF" w:rsidP="00685BEF">
      <w:pPr>
        <w:pStyle w:val="Sinespaciado"/>
        <w:jc w:val="both"/>
        <w:rPr>
          <w:rFonts w:ascii="Arial" w:hAnsi="Arial" w:cs="Arial"/>
        </w:rPr>
      </w:pPr>
      <w:r>
        <w:rPr>
          <w:rFonts w:ascii="Arial" w:hAnsi="Arial" w:cs="Arial"/>
        </w:rPr>
        <w:t>4-FINANCIERO NÚMERO 180-66381- CAMIONETA DIMAX KJO-223.</w:t>
      </w:r>
    </w:p>
    <w:p w:rsidR="00685BEF"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rPr>
      </w:pPr>
      <w:r w:rsidRPr="00906A0A">
        <w:rPr>
          <w:rFonts w:ascii="Arial" w:hAnsi="Arial" w:cs="Arial"/>
        </w:rPr>
        <w:t>Maquinaria a la cual se la ha dado el mantenimiento respectivo y esta funcionando al</w:t>
      </w:r>
      <w:r>
        <w:rPr>
          <w:rFonts w:ascii="Arial" w:hAnsi="Arial" w:cs="Arial"/>
        </w:rPr>
        <w:t xml:space="preserve"> 100%; Mas sin embargo teniendo en cuenta la ola invernal y la gran proporción de la parte rural que conforma al municipio se hace necesario planear la compra de más maquinaria amarilla para satisfacer las necesidades que se presentan no solo en la parte rural si no  también   en el casco Urbano.</w:t>
      </w: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r>
        <w:rPr>
          <w:rFonts w:ascii="Arial" w:hAnsi="Arial" w:cs="Arial"/>
        </w:rPr>
        <w:t>Es importante resaltar que la Dirección Operativa Maneja una caja menor con disponibilidad hasta de Dos Millones de pesos ( 2.000.000).Para atender los imprevistos que se presentan en el parque Automotor,  pero dada la cantidad de vehículos, Motos y maquinaria amarilla trabajando y ante las inclemencias del tiempo no son suficientes estos recursos y se debe pensar en un presupuesto más alto y tener un contrato al día con un taller de mecánica  Especializada para cubrir los daños  e imprevistos del parque Automotor.</w:t>
      </w:r>
    </w:p>
    <w:p w:rsidR="00685BEF" w:rsidRDefault="00685BEF" w:rsidP="00685BEF">
      <w:pPr>
        <w:pStyle w:val="Sinespaciado"/>
        <w:jc w:val="center"/>
        <w:rPr>
          <w:rFonts w:ascii="Arial" w:hAnsi="Arial" w:cs="Arial"/>
        </w:rPr>
      </w:pPr>
    </w:p>
    <w:p w:rsidR="00685BEF" w:rsidRPr="002018DA" w:rsidRDefault="00685BEF" w:rsidP="00685BEF">
      <w:pPr>
        <w:pStyle w:val="Sinespaciado"/>
        <w:jc w:val="center"/>
        <w:rPr>
          <w:rFonts w:ascii="Arial" w:hAnsi="Arial" w:cs="Arial"/>
          <w:b/>
        </w:rPr>
      </w:pPr>
      <w:r w:rsidRPr="002018DA">
        <w:rPr>
          <w:rFonts w:ascii="Arial" w:hAnsi="Arial" w:cs="Arial"/>
          <w:b/>
        </w:rPr>
        <w:t>ESTADO DE LOS DOCUMENTOS DEL PARQUE AUTOMOTOR</w:t>
      </w:r>
    </w:p>
    <w:p w:rsidR="00685BEF"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rPr>
      </w:pPr>
      <w:r w:rsidRPr="006A746A">
        <w:rPr>
          <w:rFonts w:ascii="Arial" w:hAnsi="Arial" w:cs="Arial"/>
        </w:rPr>
        <w:t>-</w:t>
      </w:r>
      <w:r>
        <w:rPr>
          <w:rFonts w:ascii="Arial" w:hAnsi="Arial" w:cs="Arial"/>
        </w:rPr>
        <w:t>Las tarjetas de propiedad de los vehículos y motos de  la Administración municipal Están al día, se encuentran en la oficina de la Dirección Operativa y cada conductor porta la respectiva copia para su movilización.</w:t>
      </w:r>
      <w:r w:rsidRPr="006A746A">
        <w:rPr>
          <w:rFonts w:ascii="Arial" w:hAnsi="Arial" w:cs="Arial"/>
        </w:rPr>
        <w:t xml:space="preserve"> </w:t>
      </w:r>
    </w:p>
    <w:p w:rsidR="00685BEF" w:rsidRPr="006A746A" w:rsidRDefault="00685BEF" w:rsidP="00685BEF">
      <w:pPr>
        <w:pStyle w:val="Sinespaciado"/>
        <w:jc w:val="both"/>
        <w:rPr>
          <w:rFonts w:ascii="Arial" w:hAnsi="Arial" w:cs="Arial"/>
        </w:rPr>
      </w:pPr>
      <w:r>
        <w:rPr>
          <w:rFonts w:ascii="Arial" w:hAnsi="Arial" w:cs="Arial"/>
        </w:rPr>
        <w:t>-Los SOAT de los vehículos se encuentran en su totalidad al día, con cobertura hasta el año entrante. Cada conductor porta su respectiva copia  para los  trámites pertinentes.</w:t>
      </w:r>
    </w:p>
    <w:p w:rsidR="00685BEF" w:rsidRPr="006A746A" w:rsidRDefault="00685BEF" w:rsidP="00685BEF">
      <w:pPr>
        <w:pStyle w:val="Sinespaciado"/>
        <w:jc w:val="both"/>
        <w:rPr>
          <w:rFonts w:ascii="Arial" w:hAnsi="Arial" w:cs="Arial"/>
        </w:rPr>
      </w:pPr>
      <w:r>
        <w:rPr>
          <w:rFonts w:ascii="Arial" w:hAnsi="Arial" w:cs="Arial"/>
        </w:rPr>
        <w:t>- La revisión técnico mecánica de todo el parque auto motor tiene cobertura  posterior a 31 de dic. De  2011.Y sus respectivos conductores poseen copia para su movilización.</w:t>
      </w:r>
    </w:p>
    <w:p w:rsidR="00685BEF" w:rsidRDefault="00685BEF" w:rsidP="00685BEF">
      <w:pPr>
        <w:pStyle w:val="Sinespaciado"/>
        <w:jc w:val="both"/>
        <w:rPr>
          <w:rFonts w:ascii="Arial" w:hAnsi="Arial" w:cs="Arial"/>
        </w:rPr>
      </w:pPr>
      <w:r>
        <w:rPr>
          <w:rFonts w:ascii="Arial" w:hAnsi="Arial" w:cs="Arial"/>
        </w:rPr>
        <w:t>-Todos los  vehículos del Parque Automotor poseen pólizas que los Amparan contra todo riesgo y tienen vigencia hasta el año 2013</w:t>
      </w:r>
    </w:p>
    <w:p w:rsidR="00685BEF" w:rsidRDefault="00685BEF" w:rsidP="00685BEF">
      <w:pPr>
        <w:pStyle w:val="Sinespaciado"/>
        <w:jc w:val="both"/>
        <w:rPr>
          <w:rFonts w:ascii="Arial" w:hAnsi="Arial" w:cs="Arial"/>
        </w:rPr>
      </w:pPr>
      <w:r>
        <w:rPr>
          <w:rFonts w:ascii="Arial" w:hAnsi="Arial" w:cs="Arial"/>
        </w:rPr>
        <w:t>-La maquinaria amarilla también tiene los seguros y los pagos al día.</w:t>
      </w:r>
    </w:p>
    <w:p w:rsidR="00685BEF" w:rsidRPr="00784CC3" w:rsidRDefault="00685BEF" w:rsidP="00685BEF">
      <w:pPr>
        <w:pStyle w:val="Sinespaciado"/>
        <w:jc w:val="both"/>
        <w:rPr>
          <w:rFonts w:ascii="Arial" w:hAnsi="Arial" w:cs="Arial"/>
        </w:rPr>
      </w:pPr>
      <w:r w:rsidRPr="006A746A">
        <w:rPr>
          <w:rFonts w:ascii="Arial" w:hAnsi="Arial" w:cs="Arial"/>
        </w:rPr>
        <w:t xml:space="preserve"> </w:t>
      </w:r>
    </w:p>
    <w:p w:rsidR="00685BEF" w:rsidRDefault="00685BEF" w:rsidP="00685BEF">
      <w:pPr>
        <w:pStyle w:val="Sinespaciado"/>
        <w:rPr>
          <w:rFonts w:ascii="Arial" w:hAnsi="Arial" w:cs="Arial"/>
          <w:b/>
        </w:rPr>
      </w:pPr>
    </w:p>
    <w:p w:rsidR="00685BEF" w:rsidRPr="002B2E64" w:rsidRDefault="00685BEF" w:rsidP="00685BEF">
      <w:pPr>
        <w:pStyle w:val="Sinespaciado"/>
        <w:jc w:val="center"/>
        <w:rPr>
          <w:rFonts w:ascii="Arial" w:hAnsi="Arial" w:cs="Arial"/>
          <w:b/>
        </w:rPr>
      </w:pPr>
      <w:r w:rsidRPr="002B2E64">
        <w:rPr>
          <w:rFonts w:ascii="Arial" w:hAnsi="Arial" w:cs="Arial"/>
          <w:b/>
        </w:rPr>
        <w:t>VEHICULOS EMPRESA ASEO</w:t>
      </w:r>
      <w:r>
        <w:rPr>
          <w:rFonts w:ascii="Arial" w:hAnsi="Arial" w:cs="Arial"/>
          <w:b/>
        </w:rPr>
        <w:t xml:space="preserve"> – EMAF.</w:t>
      </w:r>
    </w:p>
    <w:p w:rsidR="00685BEF" w:rsidRDefault="00685BEF" w:rsidP="00685BEF">
      <w:pPr>
        <w:pStyle w:val="Sinespaciado"/>
        <w:rPr>
          <w:rFonts w:ascii="Arial" w:hAnsi="Arial" w:cs="Arial"/>
        </w:rPr>
      </w:pPr>
    </w:p>
    <w:p w:rsidR="00685BEF" w:rsidRDefault="00685BEF" w:rsidP="00685BEF">
      <w:pPr>
        <w:pStyle w:val="Sinespaciado"/>
        <w:numPr>
          <w:ilvl w:val="0"/>
          <w:numId w:val="4"/>
        </w:numPr>
        <w:ind w:left="0" w:firstLine="0"/>
        <w:jc w:val="both"/>
        <w:rPr>
          <w:rFonts w:ascii="Arial" w:hAnsi="Arial" w:cs="Arial"/>
        </w:rPr>
      </w:pPr>
      <w:r>
        <w:rPr>
          <w:rFonts w:ascii="Arial" w:hAnsi="Arial" w:cs="Arial"/>
        </w:rPr>
        <w:t>En el mes de Junio de 2011 cuando se recibió la Dirección Operativa, en el informe presentado por el Dr. SERGIO ANDRES GAVIRIA BEDOYA, Se registro que hasta ese momento no se poseía informe en relación a estos vehículos.</w:t>
      </w:r>
    </w:p>
    <w:p w:rsidR="00685BEF" w:rsidRDefault="00685BEF" w:rsidP="00685BEF">
      <w:pPr>
        <w:pStyle w:val="Sinespaciado"/>
        <w:jc w:val="both"/>
        <w:rPr>
          <w:rFonts w:ascii="Arial" w:hAnsi="Arial" w:cs="Arial"/>
        </w:rPr>
      </w:pPr>
    </w:p>
    <w:p w:rsidR="00685BEF" w:rsidRDefault="00685BEF" w:rsidP="00685BEF">
      <w:pPr>
        <w:pStyle w:val="Sinespaciado"/>
        <w:numPr>
          <w:ilvl w:val="0"/>
          <w:numId w:val="4"/>
        </w:numPr>
        <w:ind w:left="0" w:firstLine="0"/>
        <w:jc w:val="both"/>
        <w:rPr>
          <w:rFonts w:ascii="Arial" w:hAnsi="Arial" w:cs="Arial"/>
        </w:rPr>
      </w:pPr>
      <w:r>
        <w:rPr>
          <w:rFonts w:ascii="Arial" w:hAnsi="Arial" w:cs="Arial"/>
        </w:rPr>
        <w:t xml:space="preserve">En relación a lo anterior, me permito reportar el informe presentado en el mes de junio por parte de de la oficina de Inventarios respecto a verificación, ubicación y estado de los compactadores y camionetas que fueron trasladados por la Administración Municipal a la Empresa Municipal de Aseo y en el cual se observa lo siguiente: </w:t>
      </w: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93"/>
        <w:gridCol w:w="1794"/>
        <w:gridCol w:w="1592"/>
        <w:gridCol w:w="1796"/>
        <w:gridCol w:w="1796"/>
      </w:tblGrid>
      <w:tr w:rsidR="00685BEF" w:rsidRPr="00597597">
        <w:tc>
          <w:tcPr>
            <w:tcW w:w="2093" w:type="dxa"/>
          </w:tcPr>
          <w:p w:rsidR="00685BEF" w:rsidRPr="00597597" w:rsidRDefault="00685BEF" w:rsidP="00BD3230">
            <w:pPr>
              <w:pStyle w:val="Sinespaciado"/>
              <w:jc w:val="center"/>
              <w:rPr>
                <w:rFonts w:ascii="Arial" w:hAnsi="Arial" w:cs="Arial"/>
                <w:b/>
              </w:rPr>
            </w:pPr>
          </w:p>
          <w:p w:rsidR="00685BEF" w:rsidRPr="00597597" w:rsidRDefault="00685BEF" w:rsidP="00BD3230">
            <w:pPr>
              <w:pStyle w:val="Sinespaciado"/>
              <w:jc w:val="center"/>
              <w:rPr>
                <w:rFonts w:ascii="Arial" w:hAnsi="Arial" w:cs="Arial"/>
                <w:b/>
              </w:rPr>
            </w:pPr>
            <w:r w:rsidRPr="00597597">
              <w:rPr>
                <w:rFonts w:ascii="Arial" w:hAnsi="Arial" w:cs="Arial"/>
                <w:b/>
              </w:rPr>
              <w:t>CLASE</w:t>
            </w:r>
          </w:p>
        </w:tc>
        <w:tc>
          <w:tcPr>
            <w:tcW w:w="1701" w:type="dxa"/>
          </w:tcPr>
          <w:p w:rsidR="00685BEF" w:rsidRPr="00597597" w:rsidRDefault="00685BEF" w:rsidP="00BD3230">
            <w:pPr>
              <w:pStyle w:val="Sinespaciado"/>
              <w:jc w:val="center"/>
              <w:rPr>
                <w:rFonts w:ascii="Arial" w:hAnsi="Arial" w:cs="Arial"/>
                <w:b/>
              </w:rPr>
            </w:pPr>
          </w:p>
          <w:p w:rsidR="00685BEF" w:rsidRPr="00597597" w:rsidRDefault="00685BEF" w:rsidP="00BD3230">
            <w:pPr>
              <w:pStyle w:val="Sinespaciado"/>
              <w:jc w:val="center"/>
              <w:rPr>
                <w:rFonts w:ascii="Arial" w:hAnsi="Arial" w:cs="Arial"/>
                <w:b/>
              </w:rPr>
            </w:pPr>
            <w:r w:rsidRPr="00597597">
              <w:rPr>
                <w:rFonts w:ascii="Arial" w:hAnsi="Arial" w:cs="Arial"/>
                <w:b/>
              </w:rPr>
              <w:t>MARCA Y TIPO</w:t>
            </w:r>
          </w:p>
        </w:tc>
        <w:tc>
          <w:tcPr>
            <w:tcW w:w="1592" w:type="dxa"/>
          </w:tcPr>
          <w:p w:rsidR="00685BEF" w:rsidRPr="00597597" w:rsidRDefault="00685BEF" w:rsidP="00BD3230">
            <w:pPr>
              <w:pStyle w:val="Sinespaciado"/>
              <w:jc w:val="center"/>
              <w:rPr>
                <w:rFonts w:ascii="Arial" w:hAnsi="Arial" w:cs="Arial"/>
                <w:b/>
              </w:rPr>
            </w:pPr>
          </w:p>
          <w:p w:rsidR="00685BEF" w:rsidRPr="00597597" w:rsidRDefault="00685BEF" w:rsidP="00BD3230">
            <w:pPr>
              <w:pStyle w:val="Sinespaciado"/>
              <w:jc w:val="center"/>
              <w:rPr>
                <w:rFonts w:ascii="Arial" w:hAnsi="Arial" w:cs="Arial"/>
                <w:b/>
              </w:rPr>
            </w:pPr>
            <w:r w:rsidRPr="00597597">
              <w:rPr>
                <w:rFonts w:ascii="Arial" w:hAnsi="Arial" w:cs="Arial"/>
                <w:b/>
              </w:rPr>
              <w:t>MODELO</w:t>
            </w:r>
          </w:p>
        </w:tc>
        <w:tc>
          <w:tcPr>
            <w:tcW w:w="1796" w:type="dxa"/>
          </w:tcPr>
          <w:p w:rsidR="00685BEF" w:rsidRPr="00597597" w:rsidRDefault="00685BEF" w:rsidP="00BD3230">
            <w:pPr>
              <w:pStyle w:val="Sinespaciado"/>
              <w:jc w:val="center"/>
              <w:rPr>
                <w:rFonts w:ascii="Arial" w:hAnsi="Arial" w:cs="Arial"/>
                <w:b/>
              </w:rPr>
            </w:pPr>
          </w:p>
          <w:p w:rsidR="00685BEF" w:rsidRPr="00597597" w:rsidRDefault="00685BEF" w:rsidP="00BD3230">
            <w:pPr>
              <w:pStyle w:val="Sinespaciado"/>
              <w:jc w:val="center"/>
              <w:rPr>
                <w:rFonts w:ascii="Arial" w:hAnsi="Arial" w:cs="Arial"/>
                <w:b/>
              </w:rPr>
            </w:pPr>
            <w:r w:rsidRPr="00597597">
              <w:rPr>
                <w:rFonts w:ascii="Arial" w:hAnsi="Arial" w:cs="Arial"/>
                <w:b/>
              </w:rPr>
              <w:t>PLACA</w:t>
            </w:r>
          </w:p>
        </w:tc>
        <w:tc>
          <w:tcPr>
            <w:tcW w:w="1796" w:type="dxa"/>
          </w:tcPr>
          <w:p w:rsidR="00685BEF" w:rsidRPr="00597597" w:rsidRDefault="00685BEF" w:rsidP="00BD3230">
            <w:pPr>
              <w:pStyle w:val="Sinespaciado"/>
              <w:jc w:val="center"/>
              <w:rPr>
                <w:rFonts w:ascii="Arial" w:hAnsi="Arial" w:cs="Arial"/>
                <w:b/>
              </w:rPr>
            </w:pPr>
          </w:p>
          <w:p w:rsidR="00685BEF" w:rsidRPr="00597597" w:rsidRDefault="00685BEF" w:rsidP="00BD3230">
            <w:pPr>
              <w:pStyle w:val="Sinespaciado"/>
              <w:jc w:val="center"/>
              <w:rPr>
                <w:rFonts w:ascii="Arial" w:hAnsi="Arial" w:cs="Arial"/>
                <w:b/>
              </w:rPr>
            </w:pPr>
            <w:r w:rsidRPr="00597597">
              <w:rPr>
                <w:rFonts w:ascii="Arial" w:hAnsi="Arial" w:cs="Arial"/>
                <w:b/>
              </w:rPr>
              <w:t>MARCA</w:t>
            </w:r>
          </w:p>
        </w:tc>
      </w:tr>
      <w:tr w:rsidR="00685BEF" w:rsidRPr="00597597">
        <w:tc>
          <w:tcPr>
            <w:tcW w:w="2093" w:type="dxa"/>
          </w:tcPr>
          <w:p w:rsidR="00685BEF" w:rsidRPr="00597597" w:rsidRDefault="00685BEF" w:rsidP="00BD3230">
            <w:pPr>
              <w:pStyle w:val="Sinespaciado"/>
              <w:jc w:val="both"/>
              <w:rPr>
                <w:rFonts w:ascii="Arial" w:hAnsi="Arial" w:cs="Arial"/>
                <w:sz w:val="20"/>
                <w:szCs w:val="20"/>
              </w:rPr>
            </w:pPr>
          </w:p>
          <w:p w:rsidR="00685BEF" w:rsidRPr="00597597" w:rsidRDefault="00685BEF" w:rsidP="00BD3230">
            <w:pPr>
              <w:pStyle w:val="Sinespaciado"/>
              <w:jc w:val="both"/>
              <w:rPr>
                <w:rFonts w:ascii="Arial" w:hAnsi="Arial" w:cs="Arial"/>
                <w:sz w:val="20"/>
                <w:szCs w:val="20"/>
              </w:rPr>
            </w:pPr>
            <w:r w:rsidRPr="00597597">
              <w:rPr>
                <w:rFonts w:ascii="Arial" w:hAnsi="Arial" w:cs="Arial"/>
                <w:sz w:val="20"/>
                <w:szCs w:val="20"/>
              </w:rPr>
              <w:t>TRACTO CAMION</w:t>
            </w:r>
          </w:p>
        </w:tc>
        <w:tc>
          <w:tcPr>
            <w:tcW w:w="1701"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RECOLECTOR COMPACTADOR</w:t>
            </w:r>
          </w:p>
        </w:tc>
        <w:tc>
          <w:tcPr>
            <w:tcW w:w="1592"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1994</w:t>
            </w:r>
          </w:p>
        </w:tc>
        <w:tc>
          <w:tcPr>
            <w:tcW w:w="1796"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OFS 069</w:t>
            </w:r>
          </w:p>
        </w:tc>
        <w:tc>
          <w:tcPr>
            <w:tcW w:w="1796"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FORD</w:t>
            </w:r>
          </w:p>
        </w:tc>
      </w:tr>
      <w:tr w:rsidR="00685BEF" w:rsidRPr="00597597">
        <w:tc>
          <w:tcPr>
            <w:tcW w:w="2093" w:type="dxa"/>
          </w:tcPr>
          <w:p w:rsidR="00685BEF" w:rsidRPr="00597597" w:rsidRDefault="00685BEF" w:rsidP="00BD3230">
            <w:pPr>
              <w:pStyle w:val="Sinespaciado"/>
              <w:jc w:val="both"/>
              <w:rPr>
                <w:rFonts w:ascii="Arial" w:hAnsi="Arial" w:cs="Arial"/>
                <w:sz w:val="20"/>
                <w:szCs w:val="20"/>
              </w:rPr>
            </w:pPr>
          </w:p>
          <w:p w:rsidR="00685BEF" w:rsidRPr="00597597" w:rsidRDefault="00685BEF" w:rsidP="00BD3230">
            <w:pPr>
              <w:pStyle w:val="Sinespaciado"/>
              <w:jc w:val="both"/>
              <w:rPr>
                <w:rFonts w:ascii="Arial" w:hAnsi="Arial" w:cs="Arial"/>
                <w:sz w:val="20"/>
                <w:szCs w:val="20"/>
              </w:rPr>
            </w:pPr>
            <w:r w:rsidRPr="00597597">
              <w:rPr>
                <w:rFonts w:ascii="Arial" w:hAnsi="Arial" w:cs="Arial"/>
                <w:sz w:val="20"/>
                <w:szCs w:val="20"/>
              </w:rPr>
              <w:t>TRACTO CAMION</w:t>
            </w:r>
          </w:p>
        </w:tc>
        <w:tc>
          <w:tcPr>
            <w:tcW w:w="1701"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RECOLECTOR COMPACTADOR</w:t>
            </w:r>
          </w:p>
        </w:tc>
        <w:tc>
          <w:tcPr>
            <w:tcW w:w="1592"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1994</w:t>
            </w:r>
          </w:p>
        </w:tc>
        <w:tc>
          <w:tcPr>
            <w:tcW w:w="1796"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OFS 070</w:t>
            </w:r>
          </w:p>
        </w:tc>
        <w:tc>
          <w:tcPr>
            <w:tcW w:w="1796"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FORD</w:t>
            </w:r>
          </w:p>
        </w:tc>
      </w:tr>
      <w:tr w:rsidR="00685BEF" w:rsidRPr="00597597">
        <w:tc>
          <w:tcPr>
            <w:tcW w:w="2093" w:type="dxa"/>
          </w:tcPr>
          <w:p w:rsidR="00685BEF" w:rsidRPr="00597597" w:rsidRDefault="00685BEF" w:rsidP="00BD3230">
            <w:pPr>
              <w:pStyle w:val="Sinespaciado"/>
              <w:jc w:val="both"/>
              <w:rPr>
                <w:rFonts w:ascii="Arial" w:hAnsi="Arial" w:cs="Arial"/>
                <w:sz w:val="20"/>
                <w:szCs w:val="20"/>
              </w:rPr>
            </w:pPr>
          </w:p>
          <w:p w:rsidR="00685BEF" w:rsidRPr="00597597" w:rsidRDefault="00685BEF" w:rsidP="00BD3230">
            <w:pPr>
              <w:pStyle w:val="Sinespaciado"/>
              <w:jc w:val="both"/>
              <w:rPr>
                <w:rFonts w:ascii="Arial" w:hAnsi="Arial" w:cs="Arial"/>
                <w:sz w:val="20"/>
                <w:szCs w:val="20"/>
              </w:rPr>
            </w:pPr>
            <w:r w:rsidRPr="00597597">
              <w:rPr>
                <w:rFonts w:ascii="Arial" w:hAnsi="Arial" w:cs="Arial"/>
                <w:sz w:val="20"/>
                <w:szCs w:val="20"/>
              </w:rPr>
              <w:t>TRACTO CAMION</w:t>
            </w:r>
          </w:p>
        </w:tc>
        <w:tc>
          <w:tcPr>
            <w:tcW w:w="1701"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RECOLECTOR COMPACTADOR</w:t>
            </w:r>
          </w:p>
          <w:p w:rsidR="00685BEF" w:rsidRPr="00597597" w:rsidRDefault="00685BEF" w:rsidP="00BD3230">
            <w:pPr>
              <w:pStyle w:val="Sinespaciado"/>
              <w:jc w:val="center"/>
              <w:rPr>
                <w:rFonts w:ascii="Arial" w:hAnsi="Arial" w:cs="Arial"/>
                <w:sz w:val="20"/>
                <w:szCs w:val="20"/>
              </w:rPr>
            </w:pPr>
          </w:p>
        </w:tc>
        <w:tc>
          <w:tcPr>
            <w:tcW w:w="1592"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1994</w:t>
            </w:r>
          </w:p>
        </w:tc>
        <w:tc>
          <w:tcPr>
            <w:tcW w:w="1796"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OFS 071</w:t>
            </w:r>
          </w:p>
        </w:tc>
        <w:tc>
          <w:tcPr>
            <w:tcW w:w="1796"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FORD</w:t>
            </w:r>
          </w:p>
        </w:tc>
      </w:tr>
      <w:tr w:rsidR="00685BEF" w:rsidRPr="00597597">
        <w:tc>
          <w:tcPr>
            <w:tcW w:w="2093" w:type="dxa"/>
          </w:tcPr>
          <w:p w:rsidR="00685BEF" w:rsidRPr="00597597" w:rsidRDefault="00685BEF" w:rsidP="00BD3230">
            <w:pPr>
              <w:pStyle w:val="Sinespaciado"/>
              <w:jc w:val="both"/>
              <w:rPr>
                <w:rFonts w:ascii="Arial" w:hAnsi="Arial" w:cs="Arial"/>
                <w:sz w:val="20"/>
                <w:szCs w:val="20"/>
              </w:rPr>
            </w:pPr>
          </w:p>
          <w:p w:rsidR="00685BEF" w:rsidRPr="00597597" w:rsidRDefault="00685BEF" w:rsidP="00BD3230">
            <w:pPr>
              <w:pStyle w:val="Sinespaciado"/>
              <w:jc w:val="both"/>
              <w:rPr>
                <w:rFonts w:ascii="Arial" w:hAnsi="Arial" w:cs="Arial"/>
                <w:sz w:val="20"/>
                <w:szCs w:val="20"/>
              </w:rPr>
            </w:pPr>
            <w:r w:rsidRPr="00597597">
              <w:rPr>
                <w:rFonts w:ascii="Arial" w:hAnsi="Arial" w:cs="Arial"/>
                <w:sz w:val="20"/>
                <w:szCs w:val="20"/>
              </w:rPr>
              <w:t>TRACTO CAMION BLANCO Y AZUL</w:t>
            </w:r>
          </w:p>
        </w:tc>
        <w:tc>
          <w:tcPr>
            <w:tcW w:w="1701"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RECOLECTOR COMPACTADOR</w:t>
            </w:r>
          </w:p>
          <w:p w:rsidR="00685BEF" w:rsidRPr="00597597" w:rsidRDefault="00685BEF" w:rsidP="00BD3230">
            <w:pPr>
              <w:pStyle w:val="Sinespaciado"/>
              <w:jc w:val="center"/>
              <w:rPr>
                <w:rFonts w:ascii="Arial" w:hAnsi="Arial" w:cs="Arial"/>
                <w:sz w:val="20"/>
                <w:szCs w:val="20"/>
              </w:rPr>
            </w:pPr>
          </w:p>
        </w:tc>
        <w:tc>
          <w:tcPr>
            <w:tcW w:w="1592"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1994</w:t>
            </w:r>
          </w:p>
        </w:tc>
        <w:tc>
          <w:tcPr>
            <w:tcW w:w="1796"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OFS 072</w:t>
            </w:r>
          </w:p>
        </w:tc>
        <w:tc>
          <w:tcPr>
            <w:tcW w:w="1796"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FORD</w:t>
            </w:r>
          </w:p>
        </w:tc>
      </w:tr>
      <w:tr w:rsidR="00685BEF" w:rsidRPr="00597597">
        <w:tc>
          <w:tcPr>
            <w:tcW w:w="2093" w:type="dxa"/>
          </w:tcPr>
          <w:p w:rsidR="00685BEF" w:rsidRPr="00597597" w:rsidRDefault="00685BEF" w:rsidP="00BD3230">
            <w:pPr>
              <w:pStyle w:val="Sinespaciado"/>
              <w:jc w:val="both"/>
              <w:rPr>
                <w:rFonts w:ascii="Arial" w:hAnsi="Arial" w:cs="Arial"/>
                <w:sz w:val="20"/>
                <w:szCs w:val="20"/>
                <w:lang w:val="es-CO"/>
              </w:rPr>
            </w:pPr>
          </w:p>
          <w:p w:rsidR="00685BEF" w:rsidRPr="00597597" w:rsidRDefault="00685BEF" w:rsidP="00BD3230">
            <w:pPr>
              <w:pStyle w:val="Sinespaciado"/>
              <w:jc w:val="both"/>
              <w:rPr>
                <w:rFonts w:ascii="Arial" w:hAnsi="Arial" w:cs="Arial"/>
                <w:sz w:val="20"/>
                <w:szCs w:val="20"/>
                <w:lang w:val="es-CO"/>
              </w:rPr>
            </w:pPr>
            <w:r w:rsidRPr="00597597">
              <w:rPr>
                <w:rFonts w:ascii="Arial" w:hAnsi="Arial" w:cs="Arial"/>
                <w:sz w:val="20"/>
                <w:szCs w:val="20"/>
                <w:lang w:val="es-CO"/>
              </w:rPr>
              <w:t>CAMIONETA LUV BLANCO</w:t>
            </w:r>
          </w:p>
          <w:p w:rsidR="00685BEF" w:rsidRPr="00597597" w:rsidRDefault="00685BEF" w:rsidP="00BD3230">
            <w:pPr>
              <w:pStyle w:val="Sinespaciado"/>
              <w:jc w:val="both"/>
              <w:rPr>
                <w:rFonts w:ascii="Arial" w:hAnsi="Arial" w:cs="Arial"/>
                <w:sz w:val="20"/>
                <w:szCs w:val="20"/>
                <w:lang w:val="es-CO"/>
              </w:rPr>
            </w:pPr>
          </w:p>
        </w:tc>
        <w:tc>
          <w:tcPr>
            <w:tcW w:w="1701"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MAZDA</w:t>
            </w:r>
          </w:p>
        </w:tc>
        <w:tc>
          <w:tcPr>
            <w:tcW w:w="1592"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1987</w:t>
            </w:r>
          </w:p>
        </w:tc>
        <w:tc>
          <w:tcPr>
            <w:tcW w:w="1796" w:type="dxa"/>
          </w:tcPr>
          <w:p w:rsidR="00685BEF" w:rsidRPr="00597597" w:rsidRDefault="00685BEF" w:rsidP="00BD3230">
            <w:pPr>
              <w:pStyle w:val="Sinespaciado"/>
              <w:jc w:val="center"/>
              <w:rPr>
                <w:rFonts w:ascii="Arial" w:hAnsi="Arial" w:cs="Arial"/>
                <w:sz w:val="20"/>
                <w:szCs w:val="20"/>
              </w:rPr>
            </w:pPr>
          </w:p>
          <w:p w:rsidR="00685BEF" w:rsidRPr="00597597" w:rsidRDefault="00685BEF" w:rsidP="00BD3230">
            <w:pPr>
              <w:pStyle w:val="Sinespaciado"/>
              <w:jc w:val="center"/>
              <w:rPr>
                <w:rFonts w:ascii="Arial" w:hAnsi="Arial" w:cs="Arial"/>
                <w:sz w:val="20"/>
                <w:szCs w:val="20"/>
              </w:rPr>
            </w:pPr>
            <w:r w:rsidRPr="00597597">
              <w:rPr>
                <w:rFonts w:ascii="Arial" w:hAnsi="Arial" w:cs="Arial"/>
                <w:sz w:val="20"/>
                <w:szCs w:val="20"/>
              </w:rPr>
              <w:t>OS 1066</w:t>
            </w:r>
          </w:p>
        </w:tc>
        <w:tc>
          <w:tcPr>
            <w:tcW w:w="1796" w:type="dxa"/>
          </w:tcPr>
          <w:p w:rsidR="00685BEF" w:rsidRPr="00597597" w:rsidRDefault="00685BEF" w:rsidP="00BD3230">
            <w:pPr>
              <w:pStyle w:val="Sinespaciado"/>
              <w:jc w:val="center"/>
              <w:rPr>
                <w:rFonts w:ascii="Arial" w:hAnsi="Arial" w:cs="Arial"/>
                <w:sz w:val="20"/>
                <w:szCs w:val="20"/>
              </w:rPr>
            </w:pPr>
          </w:p>
        </w:tc>
      </w:tr>
    </w:tbl>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r>
        <w:rPr>
          <w:rFonts w:ascii="Arial" w:hAnsi="Arial" w:cs="Arial"/>
        </w:rPr>
        <w:t xml:space="preserve">Esta maquinaria fue entregada a la EMAF el día 10 de Abril de 1997, mediante Acta de Traspaso N° 009, no se estipulo las obligaciones por parte de la empresa Municipal de Aseo respecto al pago de Impuestos gravámenes y otros ni el mantenimiento de los mismos. Igualmente se informo que a esa fecha el valor de los impuestos Departamentales generados por los cuatro (4) compactadores ascendía a la suma de QUINIENTOS CUATRO MILLONES DIEZ Y NUEVE MIL CUATROCIENTOS OCHENTA PESOS ($ 504.019.480 MCTE). </w:t>
      </w:r>
    </w:p>
    <w:p w:rsidR="00685BEF"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r>
        <w:rPr>
          <w:rFonts w:ascii="Arial" w:hAnsi="Arial" w:cs="Arial"/>
        </w:rPr>
        <w:t xml:space="preserve"> Así mismo, se informo que de acuerdo a la visita realizada al Taller Municipal por parte de dicha dependencia, se encontró el Compactador de placas OFS 069, al sol y al agua. Que a finales del año 2009 la camioneta de placas OS 1066, fue dejada por la EMAF en el sótano del Palacio Municipal la cual estaba para reparar, no se tenia conocimiento de la ubicación y actividad realizada por los tres (3) Compactadores restantes. En el mismo sentir se pudo establecer que la EMAF, suscribió  el día 23 de Mayo de 2007 un contrato con la firma Floridablanca Medio Ambiente S.A. EPS. (FMA) a riesgo compartido para la prestación de los servicios de barrido, recolección y transporte de residuos sólidos a quince años por valor de ($ 350.000.000). Posteriormente y con fecha de 01 de julio de 2007, la EMAF firmo una promesa de Compra –Venta con la Empresa Floridablanca, Medio Ambiente (FMA), donde se observa que los vehículos allí señalados son de propiedad de la Administración Municipal. De igual forma en el mes de noviembre de 2009, la EMAF, firmo con la Representante Legal de del FMA, contrato de alquiler de los vehículos compactadores.</w:t>
      </w:r>
    </w:p>
    <w:p w:rsidR="00685BEF" w:rsidRDefault="00685BEF" w:rsidP="00685BEF">
      <w:pPr>
        <w:pStyle w:val="Sinespaciado"/>
        <w:jc w:val="both"/>
        <w:rPr>
          <w:rFonts w:ascii="Arial" w:hAnsi="Arial" w:cs="Arial"/>
        </w:rPr>
      </w:pPr>
    </w:p>
    <w:p w:rsidR="00685BEF" w:rsidRDefault="00685BEF" w:rsidP="00685BEF">
      <w:pPr>
        <w:pStyle w:val="Sinespaciado"/>
        <w:rPr>
          <w:rFonts w:ascii="Arial" w:hAnsi="Arial" w:cs="Arial"/>
          <w:b/>
        </w:rPr>
      </w:pPr>
    </w:p>
    <w:p w:rsidR="00685BEF" w:rsidRDefault="00685BEF" w:rsidP="00685BEF">
      <w:pPr>
        <w:pStyle w:val="Sinespaciado"/>
        <w:rPr>
          <w:rFonts w:ascii="Arial" w:hAnsi="Arial" w:cs="Arial"/>
          <w:b/>
        </w:rPr>
      </w:pPr>
    </w:p>
    <w:p w:rsidR="00685BEF" w:rsidRDefault="00685BEF" w:rsidP="00685BEF">
      <w:pPr>
        <w:pStyle w:val="Sinespaciado"/>
        <w:rPr>
          <w:rFonts w:ascii="Arial" w:hAnsi="Arial" w:cs="Arial"/>
          <w:b/>
        </w:rPr>
      </w:pPr>
    </w:p>
    <w:p w:rsidR="00685BEF" w:rsidRPr="002A03B7" w:rsidRDefault="00685BEF" w:rsidP="00685BEF">
      <w:pPr>
        <w:pStyle w:val="Sinespaciado"/>
        <w:rPr>
          <w:rFonts w:ascii="Arial" w:hAnsi="Arial" w:cs="Arial"/>
          <w:b/>
        </w:rPr>
      </w:pPr>
      <w:r w:rsidRPr="002A03B7">
        <w:rPr>
          <w:rFonts w:ascii="Arial" w:hAnsi="Arial" w:cs="Arial"/>
          <w:b/>
        </w:rPr>
        <w:lastRenderedPageBreak/>
        <w:t>TALLER MUNICIPAL</w:t>
      </w:r>
    </w:p>
    <w:p w:rsidR="00685BEF" w:rsidRPr="002A03B7" w:rsidRDefault="00685BEF" w:rsidP="00685BEF">
      <w:pPr>
        <w:pStyle w:val="Sinespaciado"/>
        <w:jc w:val="center"/>
        <w:rPr>
          <w:rFonts w:ascii="Arial" w:hAnsi="Arial" w:cs="Arial"/>
          <w:b/>
        </w:rPr>
      </w:pPr>
    </w:p>
    <w:p w:rsidR="00685BEF" w:rsidRPr="006A746A" w:rsidRDefault="00685BEF" w:rsidP="00685BEF">
      <w:pPr>
        <w:pStyle w:val="Sinespaciado"/>
        <w:jc w:val="both"/>
        <w:rPr>
          <w:rFonts w:ascii="Arial" w:hAnsi="Arial" w:cs="Arial"/>
        </w:rPr>
      </w:pPr>
      <w:r>
        <w:rPr>
          <w:rFonts w:ascii="Arial" w:hAnsi="Arial" w:cs="Arial"/>
        </w:rPr>
        <w:t>Realizada la inspección en el taller municipal se pudo constatar la presencia de un  compactador y de una volqueta que la empresa de aseo dejo en el taller pero no se tiene información, ni hay inventario recibido hasta el día de hoy.</w:t>
      </w:r>
    </w:p>
    <w:p w:rsidR="00685BEF" w:rsidRDefault="00685BEF" w:rsidP="00685BEF">
      <w:pPr>
        <w:pStyle w:val="Sinespaciado"/>
        <w:jc w:val="both"/>
        <w:rPr>
          <w:rFonts w:ascii="Arial" w:hAnsi="Arial" w:cs="Arial"/>
        </w:rPr>
      </w:pPr>
      <w:r>
        <w:rPr>
          <w:rFonts w:ascii="Arial" w:hAnsi="Arial" w:cs="Arial"/>
        </w:rPr>
        <w:t>De otra parte relaciono la remisión del leasing financiero  del mini cargador new hollahd L175; Que por error de la Empresa contratante no se había despachado y que fue entregado el 27 de agosto en las instalaciones del taller municipal y que consta de:</w:t>
      </w:r>
    </w:p>
    <w:p w:rsidR="00685BEF" w:rsidRDefault="00685BEF" w:rsidP="00685BEF">
      <w:pPr>
        <w:pStyle w:val="Sinespaciado"/>
        <w:numPr>
          <w:ilvl w:val="0"/>
          <w:numId w:val="5"/>
        </w:numPr>
        <w:jc w:val="both"/>
        <w:rPr>
          <w:rFonts w:ascii="Arial" w:hAnsi="Arial" w:cs="Arial"/>
        </w:rPr>
      </w:pPr>
      <w:r>
        <w:rPr>
          <w:rFonts w:ascii="Arial" w:hAnsi="Arial" w:cs="Arial"/>
        </w:rPr>
        <w:t xml:space="preserve">1-Barredora, </w:t>
      </w:r>
    </w:p>
    <w:p w:rsidR="00685BEF" w:rsidRDefault="00685BEF" w:rsidP="00685BEF">
      <w:pPr>
        <w:pStyle w:val="Sinespaciado"/>
        <w:numPr>
          <w:ilvl w:val="0"/>
          <w:numId w:val="5"/>
        </w:numPr>
        <w:jc w:val="both"/>
        <w:rPr>
          <w:rFonts w:ascii="Arial" w:hAnsi="Arial" w:cs="Arial"/>
        </w:rPr>
      </w:pPr>
      <w:r>
        <w:rPr>
          <w:rFonts w:ascii="Arial" w:hAnsi="Arial" w:cs="Arial"/>
        </w:rPr>
        <w:t>1 Cilindro Compactador.</w:t>
      </w:r>
    </w:p>
    <w:p w:rsidR="00685BEF" w:rsidRDefault="00685BEF" w:rsidP="00685BEF">
      <w:pPr>
        <w:pStyle w:val="Sinespaciado"/>
        <w:numPr>
          <w:ilvl w:val="0"/>
          <w:numId w:val="5"/>
        </w:numPr>
        <w:jc w:val="both"/>
        <w:rPr>
          <w:rFonts w:ascii="Arial" w:hAnsi="Arial" w:cs="Arial"/>
        </w:rPr>
      </w:pPr>
      <w:r>
        <w:rPr>
          <w:rFonts w:ascii="Arial" w:hAnsi="Arial" w:cs="Arial"/>
        </w:rPr>
        <w:t xml:space="preserve">1 Martillo con sus Respectivos Soportes, </w:t>
      </w:r>
    </w:p>
    <w:p w:rsidR="00685BEF" w:rsidRDefault="00685BEF" w:rsidP="00685BEF">
      <w:pPr>
        <w:pStyle w:val="Sinespaciado"/>
        <w:numPr>
          <w:ilvl w:val="0"/>
          <w:numId w:val="5"/>
        </w:numPr>
        <w:jc w:val="both"/>
        <w:rPr>
          <w:rFonts w:ascii="Arial" w:hAnsi="Arial" w:cs="Arial"/>
        </w:rPr>
      </w:pPr>
      <w:r>
        <w:rPr>
          <w:rFonts w:ascii="Arial" w:hAnsi="Arial" w:cs="Arial"/>
        </w:rPr>
        <w:t xml:space="preserve">1 Brazo Retroexcavador. </w:t>
      </w:r>
    </w:p>
    <w:p w:rsidR="00685BEF" w:rsidRDefault="00685BEF" w:rsidP="00685BEF">
      <w:pPr>
        <w:pStyle w:val="Sinespaciado"/>
        <w:jc w:val="both"/>
        <w:rPr>
          <w:rFonts w:ascii="Arial" w:hAnsi="Arial" w:cs="Arial"/>
        </w:rPr>
      </w:pPr>
      <w:r>
        <w:rPr>
          <w:rFonts w:ascii="Arial" w:hAnsi="Arial" w:cs="Arial"/>
        </w:rPr>
        <w:t xml:space="preserve">Elementos que fueron  entregados en custodia al vigilante de la empresa de seguridad del taller  de Bomberos. </w:t>
      </w:r>
    </w:p>
    <w:p w:rsidR="00685BEF" w:rsidRDefault="00685BEF" w:rsidP="00685BEF">
      <w:pPr>
        <w:pStyle w:val="Sinespaciado"/>
        <w:jc w:val="both"/>
        <w:rPr>
          <w:rFonts w:ascii="Arial" w:hAnsi="Arial" w:cs="Arial"/>
        </w:rPr>
      </w:pPr>
      <w:r>
        <w:rPr>
          <w:rFonts w:ascii="Arial" w:hAnsi="Arial" w:cs="Arial"/>
        </w:rPr>
        <w:t>Igualmente existen algunos elementos que pertenecen a partes de algunas motocicletas que ya cumplieron su vida útil  y están para dar de baja, por parte de la Jefe de inventarios.</w:t>
      </w:r>
    </w:p>
    <w:p w:rsidR="00685BEF" w:rsidRDefault="00685BEF" w:rsidP="00685BEF">
      <w:pPr>
        <w:pStyle w:val="Sinespaciado"/>
        <w:jc w:val="both"/>
        <w:rPr>
          <w:rFonts w:ascii="Arial" w:hAnsi="Arial" w:cs="Arial"/>
        </w:rPr>
      </w:pPr>
    </w:p>
    <w:p w:rsidR="00685BEF" w:rsidRPr="00903DA0" w:rsidRDefault="00685BEF" w:rsidP="00685BEF">
      <w:pPr>
        <w:pStyle w:val="Sinespaciado"/>
        <w:jc w:val="both"/>
        <w:rPr>
          <w:rFonts w:ascii="Arial" w:hAnsi="Arial" w:cs="Arial"/>
        </w:rPr>
      </w:pPr>
      <w:r w:rsidRPr="006A746A">
        <w:rPr>
          <w:rFonts w:ascii="Arial" w:hAnsi="Arial" w:cs="Arial"/>
          <w:b/>
        </w:rPr>
        <w:t>TELECOMUNICACIONES</w:t>
      </w:r>
    </w:p>
    <w:p w:rsidR="00685BEF" w:rsidRPr="006A746A" w:rsidRDefault="00685BEF" w:rsidP="00685BEF">
      <w:pPr>
        <w:pStyle w:val="Sinespaciado"/>
        <w:jc w:val="both"/>
        <w:rPr>
          <w:rFonts w:ascii="Arial" w:hAnsi="Arial" w:cs="Arial"/>
        </w:rPr>
      </w:pPr>
    </w:p>
    <w:p w:rsidR="00685BEF" w:rsidRDefault="00685BEF" w:rsidP="00685BEF">
      <w:pPr>
        <w:pStyle w:val="Sinespaciado"/>
        <w:jc w:val="both"/>
        <w:rPr>
          <w:rFonts w:ascii="Arial" w:hAnsi="Arial" w:cs="Arial"/>
        </w:rPr>
      </w:pPr>
      <w:r>
        <w:rPr>
          <w:rFonts w:ascii="Arial" w:hAnsi="Arial" w:cs="Arial"/>
        </w:rPr>
        <w:t xml:space="preserve">Se realizo </w:t>
      </w:r>
      <w:r w:rsidRPr="006A746A">
        <w:rPr>
          <w:rFonts w:ascii="Arial" w:hAnsi="Arial" w:cs="Arial"/>
        </w:rPr>
        <w:t xml:space="preserve">Contrato </w:t>
      </w:r>
      <w:r>
        <w:rPr>
          <w:rFonts w:ascii="Arial" w:hAnsi="Arial" w:cs="Arial"/>
        </w:rPr>
        <w:t>De prestación de Servicios de Telecomunicaciones mediante el sistema de Acceso Troncalizado con Telefonía IDEN, con Avantel S.A.S., para adquirir un paquete de servicio de telefonía denominado PLAN GRUPO, con cargo fijo mensual  por unidad tarifa plena de $ 69.000     (Iva incluido), para 47 unidades, que están al servicio de los Colegios Públicos de Floridablanca, se firmo a los 16 días del mes de Septiembre de 2011 y se cuenta con el servicio hasta el 31 de Diciembre de la presente anualidad.</w:t>
      </w:r>
    </w:p>
    <w:p w:rsidR="00685BEF"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b/>
        </w:rPr>
      </w:pPr>
      <w:r w:rsidRPr="006A746A">
        <w:rPr>
          <w:rFonts w:ascii="Arial" w:hAnsi="Arial" w:cs="Arial"/>
          <w:b/>
        </w:rPr>
        <w:t>INSTALACIONES FISICAS</w:t>
      </w:r>
    </w:p>
    <w:p w:rsidR="00685BEF" w:rsidRPr="006A746A" w:rsidRDefault="00685BEF" w:rsidP="00685BEF">
      <w:pPr>
        <w:pStyle w:val="Sinespaciado"/>
        <w:jc w:val="both"/>
        <w:rPr>
          <w:rFonts w:ascii="Arial" w:hAnsi="Arial" w:cs="Arial"/>
        </w:rPr>
      </w:pPr>
    </w:p>
    <w:p w:rsidR="00685BEF" w:rsidRPr="006A746A" w:rsidRDefault="00685BEF" w:rsidP="00685BEF">
      <w:pPr>
        <w:pStyle w:val="Sinespaciado"/>
        <w:jc w:val="both"/>
        <w:rPr>
          <w:rFonts w:ascii="Arial" w:hAnsi="Arial" w:cs="Arial"/>
        </w:rPr>
      </w:pPr>
      <w:r w:rsidRPr="006A746A">
        <w:rPr>
          <w:rFonts w:ascii="Arial" w:hAnsi="Arial" w:cs="Arial"/>
        </w:rPr>
        <w:t>Las instalaciones del Palacio Municipal y otras dependencias que quedan afuera de este, tienen necesidades locativas importantes lo cual incluye temas eléctricos, de iluminación, temas hidráulicos y sanitarios, vidriería, teléfonos y aires acondicionados</w:t>
      </w:r>
      <w:r>
        <w:rPr>
          <w:rFonts w:ascii="Arial" w:hAnsi="Arial" w:cs="Arial"/>
        </w:rPr>
        <w:t>. Es importante resaltar que la estructura física del edificio en su totalidad necesita una restauración en pintura, la fachada, el sótano, ventanales, tejados así como las puertas las baterías de los baños y los sistemas de seguridad muestran su deterioro normal por el paso de los años y por el huso diario a que esta sometido tanto por el personal que labora en la institución como por las personas que a diario se atienden en sus necesidades.</w:t>
      </w:r>
    </w:p>
    <w:p w:rsidR="00685BEF" w:rsidRPr="006A746A" w:rsidRDefault="00685BEF" w:rsidP="00685BEF">
      <w:pPr>
        <w:pStyle w:val="Sinespaciado"/>
        <w:jc w:val="both"/>
        <w:rPr>
          <w:rFonts w:ascii="Arial" w:hAnsi="Arial" w:cs="Arial"/>
        </w:rPr>
      </w:pPr>
      <w:r>
        <w:rPr>
          <w:rFonts w:ascii="Arial" w:hAnsi="Arial" w:cs="Arial"/>
        </w:rPr>
        <w:t>Al igual que los bienes Muebles como escritorios, sillas,  archivadores, divisiones para oficina, cortinas están deteriorados y se necesita del remplazo; por lo tanto se sugiere apartar presupuesto para estos elementos en la próxima administración para un excelente desempeño laboral.</w:t>
      </w:r>
    </w:p>
    <w:p w:rsidR="00685BEF" w:rsidRPr="006A746A" w:rsidRDefault="00685BEF" w:rsidP="00685BEF">
      <w:pPr>
        <w:pStyle w:val="Sinespaciado"/>
        <w:jc w:val="both"/>
        <w:rPr>
          <w:rFonts w:ascii="Arial" w:hAnsi="Arial" w:cs="Arial"/>
        </w:rPr>
      </w:pPr>
    </w:p>
    <w:p w:rsidR="00685BEF" w:rsidRDefault="00685BEF" w:rsidP="00D079DA">
      <w:pPr>
        <w:autoSpaceDE w:val="0"/>
        <w:autoSpaceDN w:val="0"/>
        <w:adjustRightInd w:val="0"/>
        <w:rPr>
          <w:rFonts w:ascii="Arial" w:hAnsi="Arial" w:cs="Arial"/>
          <w:b/>
          <w:sz w:val="28"/>
          <w:szCs w:val="28"/>
        </w:rPr>
      </w:pPr>
    </w:p>
    <w:p w:rsidR="00650AC3" w:rsidRPr="009F6ABF" w:rsidRDefault="009F6ABF" w:rsidP="00D079DA">
      <w:pPr>
        <w:autoSpaceDE w:val="0"/>
        <w:autoSpaceDN w:val="0"/>
        <w:adjustRightInd w:val="0"/>
        <w:rPr>
          <w:rFonts w:ascii="Arial" w:hAnsi="Arial" w:cs="Arial"/>
          <w:b/>
          <w:bCs/>
        </w:rPr>
      </w:pPr>
      <w:r>
        <w:rPr>
          <w:rFonts w:ascii="Arial" w:hAnsi="Arial" w:cs="Arial"/>
          <w:b/>
          <w:bCs/>
        </w:rPr>
        <w:lastRenderedPageBreak/>
        <w:t>4. PLANTA DE PERSONAL</w:t>
      </w:r>
    </w:p>
    <w:p w:rsidR="00650AC3" w:rsidRDefault="00650AC3" w:rsidP="00D079DA">
      <w:pPr>
        <w:autoSpaceDE w:val="0"/>
        <w:autoSpaceDN w:val="0"/>
        <w:adjustRightInd w:val="0"/>
        <w:rPr>
          <w:rFonts w:ascii="Arial" w:hAnsi="Arial" w:cs="Arial"/>
          <w:b/>
          <w:bCs/>
          <w:sz w:val="20"/>
          <w:szCs w:val="20"/>
        </w:rPr>
      </w:pPr>
    </w:p>
    <w:p w:rsidR="002B5D74" w:rsidRPr="00747E89" w:rsidRDefault="002B5D74" w:rsidP="002B5D74">
      <w:pPr>
        <w:pStyle w:val="Sinespaciado"/>
        <w:rPr>
          <w:b/>
        </w:rPr>
      </w:pPr>
    </w:p>
    <w:p w:rsidR="002B5D74" w:rsidRDefault="002B5D74" w:rsidP="002B5D74">
      <w:pPr>
        <w:pStyle w:val="Sinespaciado"/>
      </w:pPr>
      <w:r>
        <w:t>Detalle de la planta de personal de la Entidad.</w:t>
      </w:r>
    </w:p>
    <w:p w:rsidR="002B5D74" w:rsidRDefault="002B5D74" w:rsidP="002B5D74">
      <w:pPr>
        <w:pStyle w:val="Sinespaciado"/>
      </w:pPr>
    </w:p>
    <w:tbl>
      <w:tblPr>
        <w:tblW w:w="10925" w:type="dxa"/>
        <w:tblInd w:w="-1206" w:type="dxa"/>
        <w:tblLayout w:type="fixed"/>
        <w:tblCellMar>
          <w:left w:w="70" w:type="dxa"/>
          <w:right w:w="70" w:type="dxa"/>
        </w:tblCellMar>
        <w:tblLook w:val="04A0"/>
      </w:tblPr>
      <w:tblGrid>
        <w:gridCol w:w="3554"/>
        <w:gridCol w:w="2683"/>
        <w:gridCol w:w="2551"/>
        <w:gridCol w:w="2137"/>
      </w:tblGrid>
      <w:tr w:rsidR="002B5D74" w:rsidRPr="00230E4F">
        <w:trPr>
          <w:trHeight w:val="300"/>
        </w:trPr>
        <w:tc>
          <w:tcPr>
            <w:tcW w:w="10925"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tcPr>
          <w:p w:rsidR="002B5D74" w:rsidRPr="00230E4F" w:rsidRDefault="002B5D74" w:rsidP="00F0249F">
            <w:pPr>
              <w:jc w:val="center"/>
              <w:rPr>
                <w:rFonts w:ascii="Calibri" w:hAnsi="Calibri" w:cs="Calibri"/>
                <w:b/>
                <w:bCs/>
                <w:color w:val="000000"/>
              </w:rPr>
            </w:pPr>
            <w:r w:rsidRPr="00230E4F">
              <w:rPr>
                <w:rFonts w:ascii="Calibri" w:hAnsi="Calibri" w:cs="Calibri"/>
                <w:b/>
                <w:bCs/>
                <w:color w:val="000000"/>
              </w:rPr>
              <w:t>4. PLANTA DE PERSONAL:</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000000" w:fill="D9D9D9"/>
            <w:vAlign w:val="bottom"/>
          </w:tcPr>
          <w:p w:rsidR="002B5D74" w:rsidRPr="002B5D74" w:rsidRDefault="002B5D74" w:rsidP="00F0249F">
            <w:pPr>
              <w:rPr>
                <w:rFonts w:ascii="Calibri" w:hAnsi="Calibri" w:cs="Calibri"/>
                <w:b/>
                <w:bCs/>
                <w:color w:val="000000"/>
                <w:sz w:val="20"/>
                <w:szCs w:val="20"/>
              </w:rPr>
            </w:pPr>
            <w:r w:rsidRPr="002B5D74">
              <w:rPr>
                <w:rFonts w:ascii="Calibri" w:hAnsi="Calibri" w:cs="Calibri"/>
                <w:b/>
                <w:bCs/>
                <w:color w:val="000000"/>
                <w:sz w:val="20"/>
                <w:szCs w:val="20"/>
              </w:rPr>
              <w:t>CONCEPTO</w:t>
            </w:r>
          </w:p>
        </w:tc>
        <w:tc>
          <w:tcPr>
            <w:tcW w:w="2683" w:type="dxa"/>
            <w:tcBorders>
              <w:top w:val="nil"/>
              <w:left w:val="nil"/>
              <w:bottom w:val="single" w:sz="4" w:space="0" w:color="auto"/>
              <w:right w:val="single" w:sz="4" w:space="0" w:color="auto"/>
            </w:tcBorders>
            <w:shd w:val="clear" w:color="000000" w:fill="D9D9D9"/>
            <w:vAlign w:val="bottom"/>
          </w:tcPr>
          <w:p w:rsidR="002B5D74" w:rsidRPr="002B5D74" w:rsidRDefault="002B5D74" w:rsidP="00F0249F">
            <w:pPr>
              <w:jc w:val="center"/>
              <w:rPr>
                <w:rFonts w:ascii="Calibri" w:hAnsi="Calibri" w:cs="Calibri"/>
                <w:b/>
                <w:bCs/>
                <w:color w:val="000000"/>
                <w:sz w:val="20"/>
                <w:szCs w:val="20"/>
              </w:rPr>
            </w:pPr>
            <w:r w:rsidRPr="002B5D74">
              <w:rPr>
                <w:rFonts w:ascii="Calibri" w:hAnsi="Calibri" w:cs="Calibri"/>
                <w:b/>
                <w:bCs/>
                <w:color w:val="000000"/>
                <w:sz w:val="20"/>
                <w:szCs w:val="20"/>
              </w:rPr>
              <w:t>TOTAL NÚMERO DE CARGOS DE LA PLANTA</w:t>
            </w:r>
          </w:p>
        </w:tc>
        <w:tc>
          <w:tcPr>
            <w:tcW w:w="2551" w:type="dxa"/>
            <w:tcBorders>
              <w:top w:val="nil"/>
              <w:left w:val="nil"/>
              <w:bottom w:val="single" w:sz="4" w:space="0" w:color="auto"/>
              <w:right w:val="single" w:sz="4" w:space="0" w:color="auto"/>
            </w:tcBorders>
            <w:shd w:val="clear" w:color="000000" w:fill="D9D9D9"/>
            <w:vAlign w:val="bottom"/>
          </w:tcPr>
          <w:p w:rsidR="002B5D74" w:rsidRPr="002B5D74" w:rsidRDefault="002B5D74" w:rsidP="00F0249F">
            <w:pPr>
              <w:jc w:val="center"/>
              <w:rPr>
                <w:rFonts w:ascii="Calibri" w:hAnsi="Calibri" w:cs="Calibri"/>
                <w:b/>
                <w:bCs/>
                <w:color w:val="000000"/>
                <w:sz w:val="20"/>
                <w:szCs w:val="20"/>
              </w:rPr>
            </w:pPr>
            <w:r w:rsidRPr="002B5D74">
              <w:rPr>
                <w:rFonts w:ascii="Calibri" w:hAnsi="Calibri" w:cs="Calibri"/>
                <w:b/>
                <w:bCs/>
                <w:color w:val="000000"/>
                <w:sz w:val="20"/>
                <w:szCs w:val="20"/>
              </w:rPr>
              <w:t>NÚMERO DE CARGOS PROVISTOS</w:t>
            </w:r>
          </w:p>
        </w:tc>
        <w:tc>
          <w:tcPr>
            <w:tcW w:w="2137" w:type="dxa"/>
            <w:tcBorders>
              <w:top w:val="nil"/>
              <w:left w:val="nil"/>
              <w:bottom w:val="single" w:sz="4" w:space="0" w:color="auto"/>
              <w:right w:val="single" w:sz="4" w:space="0" w:color="auto"/>
            </w:tcBorders>
            <w:shd w:val="clear" w:color="000000" w:fill="D9D9D9"/>
            <w:vAlign w:val="bottom"/>
          </w:tcPr>
          <w:p w:rsidR="002B5D74" w:rsidRPr="002B5D74" w:rsidRDefault="002B5D74" w:rsidP="002B5D74">
            <w:pPr>
              <w:ind w:left="624" w:right="567"/>
              <w:jc w:val="center"/>
              <w:rPr>
                <w:rFonts w:ascii="Calibri" w:hAnsi="Calibri" w:cs="Calibri"/>
                <w:b/>
                <w:bCs/>
                <w:color w:val="000000"/>
                <w:sz w:val="20"/>
                <w:szCs w:val="20"/>
              </w:rPr>
            </w:pPr>
            <w:r w:rsidRPr="002B5D74">
              <w:rPr>
                <w:rFonts w:ascii="Calibri" w:hAnsi="Calibri" w:cs="Calibri"/>
                <w:b/>
                <w:bCs/>
                <w:color w:val="000000"/>
                <w:sz w:val="20"/>
                <w:szCs w:val="20"/>
              </w:rPr>
              <w:t>NÚMERO DE CARGOS VACANTES</w:t>
            </w:r>
          </w:p>
        </w:tc>
      </w:tr>
      <w:tr w:rsidR="002B5D74" w:rsidRPr="00230E4F">
        <w:trPr>
          <w:trHeight w:val="300"/>
        </w:trPr>
        <w:tc>
          <w:tcPr>
            <w:tcW w:w="10925"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b/>
                <w:bCs/>
                <w:color w:val="000000"/>
              </w:rPr>
            </w:pPr>
            <w:r w:rsidRPr="00230E4F">
              <w:rPr>
                <w:rFonts w:ascii="Calibri" w:hAnsi="Calibri" w:cs="Calibri"/>
                <w:b/>
                <w:bCs/>
                <w:color w:val="000000"/>
              </w:rPr>
              <w:t>Cargos de libre nombramiento y remoción:</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auto" w:fill="auto"/>
            <w:noWrap/>
            <w:vAlign w:val="center"/>
          </w:tcPr>
          <w:p w:rsidR="002B5D74" w:rsidRPr="00230E4F" w:rsidRDefault="002B5D74" w:rsidP="00F0249F">
            <w:pPr>
              <w:rPr>
                <w:rFonts w:ascii="Calibri" w:hAnsi="Calibri" w:cs="Calibri"/>
                <w:color w:val="000000"/>
              </w:rPr>
            </w:pPr>
            <w:r w:rsidRPr="00230E4F">
              <w:rPr>
                <w:rFonts w:ascii="Calibri" w:hAnsi="Calibri" w:cs="Calibri"/>
                <w:color w:val="000000"/>
              </w:rPr>
              <w:t>• A la fecha de inicio de la gestión</w:t>
            </w:r>
          </w:p>
        </w:tc>
        <w:tc>
          <w:tcPr>
            <w:tcW w:w="2683"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35</w:t>
            </w:r>
          </w:p>
        </w:tc>
        <w:tc>
          <w:tcPr>
            <w:tcW w:w="2551"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33</w:t>
            </w:r>
          </w:p>
        </w:tc>
        <w:tc>
          <w:tcPr>
            <w:tcW w:w="2137"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center"/>
              <w:rPr>
                <w:rFonts w:ascii="Calibri" w:hAnsi="Calibri" w:cs="Calibri"/>
                <w:color w:val="000000"/>
              </w:rPr>
            </w:pPr>
            <w:r w:rsidRPr="00230E4F">
              <w:rPr>
                <w:rFonts w:ascii="Calibri" w:hAnsi="Calibri" w:cs="Calibri"/>
                <w:color w:val="000000"/>
              </w:rPr>
              <w:t>2</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auto" w:fill="auto"/>
            <w:vAlign w:val="center"/>
          </w:tcPr>
          <w:p w:rsidR="002B5D74" w:rsidRPr="00230E4F" w:rsidRDefault="002B5D74" w:rsidP="00F0249F">
            <w:pPr>
              <w:rPr>
                <w:rFonts w:ascii="Calibri" w:hAnsi="Calibri" w:cs="Calibri"/>
                <w:color w:val="000000"/>
              </w:rPr>
            </w:pPr>
            <w:r w:rsidRPr="00230E4F">
              <w:rPr>
                <w:rFonts w:ascii="Calibri" w:hAnsi="Calibri" w:cs="Calibri"/>
                <w:color w:val="000000"/>
              </w:rPr>
              <w:t>• A la fecha de retiro, separación del cargo o ratificación</w:t>
            </w:r>
          </w:p>
        </w:tc>
        <w:tc>
          <w:tcPr>
            <w:tcW w:w="2683"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32</w:t>
            </w:r>
          </w:p>
        </w:tc>
        <w:tc>
          <w:tcPr>
            <w:tcW w:w="2551"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32</w:t>
            </w:r>
          </w:p>
        </w:tc>
        <w:tc>
          <w:tcPr>
            <w:tcW w:w="2137"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center"/>
              <w:rPr>
                <w:rFonts w:ascii="Calibri" w:hAnsi="Calibri" w:cs="Calibri"/>
                <w:color w:val="000000"/>
              </w:rPr>
            </w:pPr>
            <w:r w:rsidRPr="00230E4F">
              <w:rPr>
                <w:rFonts w:ascii="Calibri" w:hAnsi="Calibri" w:cs="Calibri"/>
                <w:color w:val="000000"/>
              </w:rPr>
              <w:t>0</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auto" w:fill="auto"/>
            <w:noWrap/>
            <w:vAlign w:val="center"/>
          </w:tcPr>
          <w:p w:rsidR="002B5D74" w:rsidRPr="00230E4F" w:rsidRDefault="002B5D74" w:rsidP="00F0249F">
            <w:pPr>
              <w:rPr>
                <w:rFonts w:ascii="Calibri" w:hAnsi="Calibri" w:cs="Calibri"/>
                <w:color w:val="000000"/>
              </w:rPr>
            </w:pPr>
            <w:r w:rsidRPr="00230E4F">
              <w:rPr>
                <w:rFonts w:ascii="Calibri" w:hAnsi="Calibri" w:cs="Calibri"/>
                <w:color w:val="000000"/>
              </w:rPr>
              <w:t>Variación porcentual</w:t>
            </w:r>
          </w:p>
        </w:tc>
        <w:tc>
          <w:tcPr>
            <w:tcW w:w="2683"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color w:val="000000"/>
              </w:rPr>
            </w:pPr>
            <w:r w:rsidRPr="00230E4F">
              <w:rPr>
                <w:rFonts w:ascii="Calibri" w:hAnsi="Calibri" w:cs="Calibri"/>
                <w:color w:val="000000"/>
              </w:rPr>
              <w:t xml:space="preserve">                                             21,92 </w:t>
            </w:r>
          </w:p>
        </w:tc>
        <w:tc>
          <w:tcPr>
            <w:tcW w:w="2551"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color w:val="000000"/>
              </w:rPr>
            </w:pPr>
            <w:r w:rsidRPr="00230E4F">
              <w:rPr>
                <w:rFonts w:ascii="Calibri" w:hAnsi="Calibri" w:cs="Calibri"/>
                <w:color w:val="000000"/>
              </w:rPr>
              <w:t xml:space="preserve">                                                    21,92 </w:t>
            </w:r>
          </w:p>
        </w:tc>
        <w:tc>
          <w:tcPr>
            <w:tcW w:w="2137"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color w:val="000000"/>
              </w:rPr>
            </w:pPr>
            <w:r w:rsidRPr="00230E4F">
              <w:rPr>
                <w:rFonts w:ascii="Calibri" w:hAnsi="Calibri" w:cs="Calibri"/>
                <w:color w:val="000000"/>
              </w:rPr>
              <w:t xml:space="preserve">                                          -   </w:t>
            </w:r>
          </w:p>
        </w:tc>
      </w:tr>
      <w:tr w:rsidR="002B5D74" w:rsidRPr="00230E4F">
        <w:trPr>
          <w:trHeight w:val="300"/>
        </w:trPr>
        <w:tc>
          <w:tcPr>
            <w:tcW w:w="3554"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683"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551"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137" w:type="dxa"/>
            <w:tcBorders>
              <w:top w:val="nil"/>
              <w:left w:val="nil"/>
              <w:bottom w:val="nil"/>
              <w:right w:val="nil"/>
            </w:tcBorders>
            <w:shd w:val="clear" w:color="auto" w:fill="auto"/>
            <w:noWrap/>
            <w:vAlign w:val="bottom"/>
          </w:tcPr>
          <w:p w:rsidR="002B5D74" w:rsidRPr="00230E4F" w:rsidRDefault="002B5D74" w:rsidP="00F0249F">
            <w:pPr>
              <w:jc w:val="center"/>
              <w:rPr>
                <w:rFonts w:ascii="Calibri" w:hAnsi="Calibri" w:cs="Calibri"/>
                <w:color w:val="000000"/>
              </w:rPr>
            </w:pPr>
          </w:p>
        </w:tc>
      </w:tr>
      <w:tr w:rsidR="007575DA" w:rsidRPr="00230E4F">
        <w:trPr>
          <w:trHeight w:val="300"/>
        </w:trPr>
        <w:tc>
          <w:tcPr>
            <w:tcW w:w="3554" w:type="dxa"/>
            <w:tcBorders>
              <w:top w:val="nil"/>
              <w:left w:val="nil"/>
              <w:bottom w:val="nil"/>
              <w:right w:val="nil"/>
            </w:tcBorders>
            <w:shd w:val="clear" w:color="auto" w:fill="auto"/>
            <w:noWrap/>
            <w:vAlign w:val="bottom"/>
          </w:tcPr>
          <w:p w:rsidR="007575DA" w:rsidRDefault="007575DA" w:rsidP="00F0249F">
            <w:pPr>
              <w:rPr>
                <w:rFonts w:ascii="Calibri" w:hAnsi="Calibri" w:cs="Calibri"/>
                <w:color w:val="000000"/>
              </w:rPr>
            </w:pPr>
          </w:p>
          <w:p w:rsidR="007575DA" w:rsidRDefault="007575DA" w:rsidP="00F0249F">
            <w:pPr>
              <w:rPr>
                <w:rFonts w:ascii="Calibri" w:hAnsi="Calibri" w:cs="Calibri"/>
                <w:color w:val="000000"/>
              </w:rPr>
            </w:pPr>
          </w:p>
          <w:p w:rsidR="007575DA" w:rsidRPr="00230E4F" w:rsidRDefault="007575DA" w:rsidP="00F0249F">
            <w:pPr>
              <w:rPr>
                <w:rFonts w:ascii="Calibri" w:hAnsi="Calibri" w:cs="Calibri"/>
                <w:color w:val="000000"/>
              </w:rPr>
            </w:pPr>
          </w:p>
        </w:tc>
        <w:tc>
          <w:tcPr>
            <w:tcW w:w="2683" w:type="dxa"/>
            <w:tcBorders>
              <w:top w:val="nil"/>
              <w:left w:val="nil"/>
              <w:bottom w:val="nil"/>
              <w:right w:val="nil"/>
            </w:tcBorders>
            <w:shd w:val="clear" w:color="auto" w:fill="auto"/>
            <w:noWrap/>
            <w:vAlign w:val="bottom"/>
          </w:tcPr>
          <w:p w:rsidR="007575DA" w:rsidRPr="00230E4F" w:rsidRDefault="007575DA" w:rsidP="00F0249F">
            <w:pPr>
              <w:rPr>
                <w:rFonts w:ascii="Calibri" w:hAnsi="Calibri" w:cs="Calibri"/>
                <w:color w:val="000000"/>
              </w:rPr>
            </w:pPr>
          </w:p>
        </w:tc>
        <w:tc>
          <w:tcPr>
            <w:tcW w:w="2551" w:type="dxa"/>
            <w:tcBorders>
              <w:top w:val="nil"/>
              <w:left w:val="nil"/>
              <w:bottom w:val="nil"/>
              <w:right w:val="nil"/>
            </w:tcBorders>
            <w:shd w:val="clear" w:color="auto" w:fill="auto"/>
            <w:noWrap/>
            <w:vAlign w:val="bottom"/>
          </w:tcPr>
          <w:p w:rsidR="007575DA" w:rsidRPr="00230E4F" w:rsidRDefault="007575DA" w:rsidP="00F0249F">
            <w:pPr>
              <w:rPr>
                <w:rFonts w:ascii="Calibri" w:hAnsi="Calibri" w:cs="Calibri"/>
                <w:color w:val="000000"/>
              </w:rPr>
            </w:pPr>
          </w:p>
        </w:tc>
        <w:tc>
          <w:tcPr>
            <w:tcW w:w="2137" w:type="dxa"/>
            <w:tcBorders>
              <w:top w:val="nil"/>
              <w:left w:val="nil"/>
              <w:bottom w:val="nil"/>
              <w:right w:val="nil"/>
            </w:tcBorders>
            <w:shd w:val="clear" w:color="auto" w:fill="auto"/>
            <w:noWrap/>
            <w:vAlign w:val="bottom"/>
          </w:tcPr>
          <w:p w:rsidR="007575DA" w:rsidRPr="00230E4F" w:rsidRDefault="007575DA" w:rsidP="00F0249F">
            <w:pPr>
              <w:jc w:val="center"/>
              <w:rPr>
                <w:rFonts w:ascii="Calibri" w:hAnsi="Calibri" w:cs="Calibri"/>
                <w:color w:val="000000"/>
              </w:rPr>
            </w:pPr>
          </w:p>
        </w:tc>
      </w:tr>
      <w:tr w:rsidR="002B5D74" w:rsidRPr="00230E4F">
        <w:trPr>
          <w:trHeight w:val="300"/>
        </w:trPr>
        <w:tc>
          <w:tcPr>
            <w:tcW w:w="10925"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b/>
                <w:bCs/>
                <w:color w:val="000000"/>
              </w:rPr>
            </w:pPr>
            <w:r w:rsidRPr="00230E4F">
              <w:rPr>
                <w:rFonts w:ascii="Calibri" w:hAnsi="Calibri" w:cs="Calibri"/>
                <w:b/>
                <w:bCs/>
                <w:color w:val="000000"/>
              </w:rPr>
              <w:t>Cargos de Carrera Administrativa:</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auto" w:fill="auto"/>
            <w:noWrap/>
            <w:vAlign w:val="center"/>
          </w:tcPr>
          <w:p w:rsidR="002B5D74" w:rsidRPr="00230E4F" w:rsidRDefault="002B5D74" w:rsidP="00F0249F">
            <w:pPr>
              <w:rPr>
                <w:rFonts w:ascii="Calibri" w:hAnsi="Calibri" w:cs="Calibri"/>
                <w:color w:val="000000"/>
              </w:rPr>
            </w:pPr>
            <w:r w:rsidRPr="00230E4F">
              <w:rPr>
                <w:rFonts w:ascii="Calibri" w:hAnsi="Calibri" w:cs="Calibri"/>
                <w:color w:val="000000"/>
              </w:rPr>
              <w:t>• A la fecha de inicio de la gestión</w:t>
            </w:r>
          </w:p>
        </w:tc>
        <w:tc>
          <w:tcPr>
            <w:tcW w:w="2683"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62</w:t>
            </w:r>
          </w:p>
        </w:tc>
        <w:tc>
          <w:tcPr>
            <w:tcW w:w="2551"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62</w:t>
            </w:r>
          </w:p>
        </w:tc>
        <w:tc>
          <w:tcPr>
            <w:tcW w:w="2137"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center"/>
              <w:rPr>
                <w:rFonts w:ascii="Calibri" w:hAnsi="Calibri" w:cs="Calibri"/>
                <w:color w:val="000000"/>
              </w:rPr>
            </w:pPr>
            <w:r w:rsidRPr="00230E4F">
              <w:rPr>
                <w:rFonts w:ascii="Calibri" w:hAnsi="Calibri" w:cs="Calibri"/>
                <w:color w:val="000000"/>
              </w:rPr>
              <w:t>0</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auto" w:fill="auto"/>
            <w:vAlign w:val="center"/>
          </w:tcPr>
          <w:p w:rsidR="002B5D74" w:rsidRPr="00230E4F" w:rsidRDefault="002B5D74" w:rsidP="00F0249F">
            <w:pPr>
              <w:rPr>
                <w:rFonts w:ascii="Calibri" w:hAnsi="Calibri" w:cs="Calibri"/>
                <w:color w:val="000000"/>
              </w:rPr>
            </w:pPr>
            <w:r w:rsidRPr="00230E4F">
              <w:rPr>
                <w:rFonts w:ascii="Calibri" w:hAnsi="Calibri" w:cs="Calibri"/>
                <w:color w:val="000000"/>
              </w:rPr>
              <w:t>• A la fecha de retiro, separación del cargo o ratificación</w:t>
            </w:r>
          </w:p>
        </w:tc>
        <w:tc>
          <w:tcPr>
            <w:tcW w:w="2683"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79</w:t>
            </w:r>
          </w:p>
        </w:tc>
        <w:tc>
          <w:tcPr>
            <w:tcW w:w="2551"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79</w:t>
            </w:r>
          </w:p>
        </w:tc>
        <w:tc>
          <w:tcPr>
            <w:tcW w:w="2137"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center"/>
              <w:rPr>
                <w:rFonts w:ascii="Calibri" w:hAnsi="Calibri" w:cs="Calibri"/>
                <w:color w:val="000000"/>
              </w:rPr>
            </w:pPr>
            <w:r w:rsidRPr="00230E4F">
              <w:rPr>
                <w:rFonts w:ascii="Calibri" w:hAnsi="Calibri" w:cs="Calibri"/>
                <w:color w:val="000000"/>
              </w:rPr>
              <w:t>0</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auto" w:fill="auto"/>
            <w:noWrap/>
            <w:vAlign w:val="center"/>
          </w:tcPr>
          <w:p w:rsidR="002B5D74" w:rsidRPr="00230E4F" w:rsidRDefault="002B5D74" w:rsidP="00F0249F">
            <w:pPr>
              <w:rPr>
                <w:rFonts w:ascii="Calibri" w:hAnsi="Calibri" w:cs="Calibri"/>
                <w:color w:val="000000"/>
              </w:rPr>
            </w:pPr>
            <w:r w:rsidRPr="00230E4F">
              <w:rPr>
                <w:rFonts w:ascii="Calibri" w:hAnsi="Calibri" w:cs="Calibri"/>
                <w:color w:val="000000"/>
              </w:rPr>
              <w:t>Variación porcentual</w:t>
            </w:r>
          </w:p>
        </w:tc>
        <w:tc>
          <w:tcPr>
            <w:tcW w:w="2683"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color w:val="000000"/>
              </w:rPr>
            </w:pPr>
            <w:r w:rsidRPr="00230E4F">
              <w:rPr>
                <w:rFonts w:ascii="Calibri" w:hAnsi="Calibri" w:cs="Calibri"/>
                <w:color w:val="000000"/>
              </w:rPr>
              <w:t xml:space="preserve">                                             54,11 </w:t>
            </w:r>
          </w:p>
        </w:tc>
        <w:tc>
          <w:tcPr>
            <w:tcW w:w="2551"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color w:val="000000"/>
              </w:rPr>
            </w:pPr>
            <w:r w:rsidRPr="00230E4F">
              <w:rPr>
                <w:rFonts w:ascii="Calibri" w:hAnsi="Calibri" w:cs="Calibri"/>
                <w:color w:val="000000"/>
              </w:rPr>
              <w:t xml:space="preserve">                                                    54,11 </w:t>
            </w:r>
          </w:p>
        </w:tc>
        <w:tc>
          <w:tcPr>
            <w:tcW w:w="2137"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color w:val="000000"/>
              </w:rPr>
            </w:pPr>
            <w:r w:rsidRPr="00230E4F">
              <w:rPr>
                <w:rFonts w:ascii="Calibri" w:hAnsi="Calibri" w:cs="Calibri"/>
                <w:color w:val="000000"/>
              </w:rPr>
              <w:t xml:space="preserve">                                          -   </w:t>
            </w:r>
          </w:p>
        </w:tc>
      </w:tr>
      <w:tr w:rsidR="002B5D74" w:rsidRPr="00230E4F">
        <w:trPr>
          <w:trHeight w:val="300"/>
        </w:trPr>
        <w:tc>
          <w:tcPr>
            <w:tcW w:w="3554"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683"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551"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137" w:type="dxa"/>
            <w:tcBorders>
              <w:top w:val="nil"/>
              <w:left w:val="nil"/>
              <w:bottom w:val="nil"/>
              <w:right w:val="nil"/>
            </w:tcBorders>
            <w:shd w:val="clear" w:color="auto" w:fill="auto"/>
            <w:noWrap/>
            <w:vAlign w:val="bottom"/>
          </w:tcPr>
          <w:p w:rsidR="002B5D74" w:rsidRPr="00230E4F" w:rsidRDefault="002B5D74" w:rsidP="00F0249F">
            <w:pPr>
              <w:jc w:val="center"/>
              <w:rPr>
                <w:rFonts w:ascii="Calibri" w:hAnsi="Calibri" w:cs="Calibri"/>
                <w:color w:val="000000"/>
              </w:rPr>
            </w:pPr>
          </w:p>
        </w:tc>
      </w:tr>
      <w:tr w:rsidR="002B5D74" w:rsidRPr="00230E4F">
        <w:trPr>
          <w:trHeight w:val="300"/>
        </w:trPr>
        <w:tc>
          <w:tcPr>
            <w:tcW w:w="10925"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b/>
                <w:bCs/>
                <w:color w:val="000000"/>
              </w:rPr>
            </w:pPr>
            <w:r w:rsidRPr="00230E4F">
              <w:rPr>
                <w:rFonts w:ascii="Calibri" w:hAnsi="Calibri" w:cs="Calibri"/>
                <w:b/>
                <w:bCs/>
                <w:color w:val="000000"/>
              </w:rPr>
              <w:t>Cargos en Provisionalidad</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auto" w:fill="auto"/>
            <w:noWrap/>
            <w:vAlign w:val="center"/>
          </w:tcPr>
          <w:p w:rsidR="002B5D74" w:rsidRPr="00230E4F" w:rsidRDefault="002B5D74" w:rsidP="00F0249F">
            <w:pPr>
              <w:rPr>
                <w:rFonts w:ascii="Calibri" w:hAnsi="Calibri" w:cs="Calibri"/>
                <w:color w:val="000000"/>
              </w:rPr>
            </w:pPr>
            <w:r w:rsidRPr="00230E4F">
              <w:rPr>
                <w:rFonts w:ascii="Calibri" w:hAnsi="Calibri" w:cs="Calibri"/>
                <w:color w:val="000000"/>
              </w:rPr>
              <w:t>• A la fecha de inicio de la gestión</w:t>
            </w:r>
          </w:p>
        </w:tc>
        <w:tc>
          <w:tcPr>
            <w:tcW w:w="2683"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38</w:t>
            </w:r>
          </w:p>
        </w:tc>
        <w:tc>
          <w:tcPr>
            <w:tcW w:w="2551"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38</w:t>
            </w:r>
          </w:p>
        </w:tc>
        <w:tc>
          <w:tcPr>
            <w:tcW w:w="2137"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center"/>
              <w:rPr>
                <w:rFonts w:ascii="Calibri" w:hAnsi="Calibri" w:cs="Calibri"/>
                <w:color w:val="000000"/>
              </w:rPr>
            </w:pPr>
            <w:r w:rsidRPr="00230E4F">
              <w:rPr>
                <w:rFonts w:ascii="Calibri" w:hAnsi="Calibri" w:cs="Calibri"/>
                <w:color w:val="000000"/>
              </w:rPr>
              <w:t> </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auto" w:fill="auto"/>
            <w:vAlign w:val="center"/>
          </w:tcPr>
          <w:p w:rsidR="002B5D74" w:rsidRPr="00230E4F" w:rsidRDefault="002B5D74" w:rsidP="00F0249F">
            <w:pPr>
              <w:rPr>
                <w:rFonts w:ascii="Calibri" w:hAnsi="Calibri" w:cs="Calibri"/>
                <w:color w:val="000000"/>
              </w:rPr>
            </w:pPr>
            <w:r w:rsidRPr="00230E4F">
              <w:rPr>
                <w:rFonts w:ascii="Calibri" w:hAnsi="Calibri" w:cs="Calibri"/>
                <w:color w:val="000000"/>
              </w:rPr>
              <w:t>• A la fecha de retiro, separación del cargo o ratificación</w:t>
            </w:r>
          </w:p>
        </w:tc>
        <w:tc>
          <w:tcPr>
            <w:tcW w:w="2683"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34</w:t>
            </w:r>
          </w:p>
        </w:tc>
        <w:tc>
          <w:tcPr>
            <w:tcW w:w="2551"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right"/>
              <w:rPr>
                <w:rFonts w:ascii="Calibri" w:hAnsi="Calibri" w:cs="Calibri"/>
                <w:color w:val="000000"/>
              </w:rPr>
            </w:pPr>
            <w:r w:rsidRPr="00230E4F">
              <w:rPr>
                <w:rFonts w:ascii="Calibri" w:hAnsi="Calibri" w:cs="Calibri"/>
                <w:color w:val="000000"/>
              </w:rPr>
              <w:t>34</w:t>
            </w:r>
          </w:p>
        </w:tc>
        <w:tc>
          <w:tcPr>
            <w:tcW w:w="2137"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jc w:val="center"/>
              <w:rPr>
                <w:rFonts w:ascii="Calibri" w:hAnsi="Calibri" w:cs="Calibri"/>
                <w:color w:val="000000"/>
              </w:rPr>
            </w:pPr>
            <w:r w:rsidRPr="00230E4F">
              <w:rPr>
                <w:rFonts w:ascii="Calibri" w:hAnsi="Calibri" w:cs="Calibri"/>
                <w:color w:val="000000"/>
              </w:rPr>
              <w:t> </w:t>
            </w:r>
          </w:p>
        </w:tc>
      </w:tr>
      <w:tr w:rsidR="002B5D74" w:rsidRPr="00230E4F">
        <w:trPr>
          <w:trHeight w:val="600"/>
        </w:trPr>
        <w:tc>
          <w:tcPr>
            <w:tcW w:w="3554" w:type="dxa"/>
            <w:tcBorders>
              <w:top w:val="nil"/>
              <w:left w:val="single" w:sz="4" w:space="0" w:color="auto"/>
              <w:bottom w:val="single" w:sz="4" w:space="0" w:color="auto"/>
              <w:right w:val="single" w:sz="4" w:space="0" w:color="auto"/>
            </w:tcBorders>
            <w:shd w:val="clear" w:color="auto" w:fill="auto"/>
            <w:noWrap/>
            <w:vAlign w:val="center"/>
          </w:tcPr>
          <w:p w:rsidR="002B5D74" w:rsidRPr="00230E4F" w:rsidRDefault="002B5D74" w:rsidP="00F0249F">
            <w:pPr>
              <w:rPr>
                <w:rFonts w:ascii="Calibri" w:hAnsi="Calibri" w:cs="Calibri"/>
                <w:color w:val="000000"/>
              </w:rPr>
            </w:pPr>
            <w:r w:rsidRPr="00230E4F">
              <w:rPr>
                <w:rFonts w:ascii="Calibri" w:hAnsi="Calibri" w:cs="Calibri"/>
                <w:color w:val="000000"/>
              </w:rPr>
              <w:t>Variación porcentual</w:t>
            </w:r>
          </w:p>
        </w:tc>
        <w:tc>
          <w:tcPr>
            <w:tcW w:w="2683"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color w:val="000000"/>
              </w:rPr>
            </w:pPr>
            <w:r w:rsidRPr="00230E4F">
              <w:rPr>
                <w:rFonts w:ascii="Calibri" w:hAnsi="Calibri" w:cs="Calibri"/>
                <w:color w:val="000000"/>
              </w:rPr>
              <w:t xml:space="preserve">                                             23,29 </w:t>
            </w:r>
          </w:p>
        </w:tc>
        <w:tc>
          <w:tcPr>
            <w:tcW w:w="2551"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color w:val="000000"/>
              </w:rPr>
            </w:pPr>
            <w:r w:rsidRPr="00230E4F">
              <w:rPr>
                <w:rFonts w:ascii="Calibri" w:hAnsi="Calibri" w:cs="Calibri"/>
                <w:color w:val="000000"/>
              </w:rPr>
              <w:t xml:space="preserve">                                                    23,29 </w:t>
            </w:r>
          </w:p>
        </w:tc>
        <w:tc>
          <w:tcPr>
            <w:tcW w:w="2137" w:type="dxa"/>
            <w:tcBorders>
              <w:top w:val="nil"/>
              <w:left w:val="nil"/>
              <w:bottom w:val="single" w:sz="4" w:space="0" w:color="auto"/>
              <w:right w:val="single" w:sz="4" w:space="0" w:color="auto"/>
            </w:tcBorders>
            <w:shd w:val="clear" w:color="auto" w:fill="auto"/>
            <w:noWrap/>
            <w:vAlign w:val="bottom"/>
          </w:tcPr>
          <w:p w:rsidR="002B5D74" w:rsidRPr="00230E4F" w:rsidRDefault="002B5D74" w:rsidP="00F0249F">
            <w:pPr>
              <w:rPr>
                <w:rFonts w:ascii="Calibri" w:hAnsi="Calibri" w:cs="Calibri"/>
                <w:color w:val="000000"/>
              </w:rPr>
            </w:pPr>
            <w:r w:rsidRPr="00230E4F">
              <w:rPr>
                <w:rFonts w:ascii="Calibri" w:hAnsi="Calibri" w:cs="Calibri"/>
                <w:color w:val="000000"/>
              </w:rPr>
              <w:t xml:space="preserve">                                          -   </w:t>
            </w:r>
          </w:p>
        </w:tc>
      </w:tr>
      <w:tr w:rsidR="002B5D74" w:rsidRPr="00230E4F">
        <w:trPr>
          <w:trHeight w:val="300"/>
        </w:trPr>
        <w:tc>
          <w:tcPr>
            <w:tcW w:w="3554"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683"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551"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137" w:type="dxa"/>
            <w:tcBorders>
              <w:top w:val="nil"/>
              <w:left w:val="nil"/>
              <w:bottom w:val="nil"/>
              <w:right w:val="nil"/>
            </w:tcBorders>
            <w:shd w:val="clear" w:color="auto" w:fill="auto"/>
            <w:noWrap/>
            <w:vAlign w:val="bottom"/>
          </w:tcPr>
          <w:p w:rsidR="002B5D74" w:rsidRPr="00230E4F" w:rsidRDefault="002B5D74" w:rsidP="00F0249F">
            <w:pPr>
              <w:jc w:val="center"/>
              <w:rPr>
                <w:rFonts w:ascii="Calibri" w:hAnsi="Calibri" w:cs="Calibri"/>
                <w:color w:val="000000"/>
              </w:rPr>
            </w:pPr>
          </w:p>
        </w:tc>
      </w:tr>
      <w:tr w:rsidR="002B5D74" w:rsidRPr="00230E4F">
        <w:trPr>
          <w:trHeight w:val="300"/>
        </w:trPr>
        <w:tc>
          <w:tcPr>
            <w:tcW w:w="3554"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683"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551" w:type="dxa"/>
            <w:tcBorders>
              <w:top w:val="nil"/>
              <w:left w:val="nil"/>
              <w:bottom w:val="nil"/>
              <w:right w:val="nil"/>
            </w:tcBorders>
            <w:shd w:val="clear" w:color="auto" w:fill="auto"/>
            <w:noWrap/>
            <w:vAlign w:val="bottom"/>
          </w:tcPr>
          <w:p w:rsidR="002B5D74" w:rsidRPr="00230E4F" w:rsidRDefault="002B5D74" w:rsidP="00F0249F">
            <w:pPr>
              <w:rPr>
                <w:rFonts w:ascii="Calibri" w:hAnsi="Calibri" w:cs="Calibri"/>
                <w:color w:val="000000"/>
              </w:rPr>
            </w:pPr>
          </w:p>
        </w:tc>
        <w:tc>
          <w:tcPr>
            <w:tcW w:w="2137" w:type="dxa"/>
            <w:tcBorders>
              <w:top w:val="nil"/>
              <w:left w:val="nil"/>
              <w:bottom w:val="nil"/>
              <w:right w:val="nil"/>
            </w:tcBorders>
            <w:shd w:val="clear" w:color="auto" w:fill="auto"/>
            <w:noWrap/>
            <w:vAlign w:val="bottom"/>
          </w:tcPr>
          <w:p w:rsidR="002B5D74" w:rsidRPr="00230E4F" w:rsidRDefault="002B5D74" w:rsidP="00F0249F">
            <w:pPr>
              <w:jc w:val="center"/>
              <w:rPr>
                <w:rFonts w:ascii="Calibri" w:hAnsi="Calibri" w:cs="Calibri"/>
                <w:color w:val="000000"/>
              </w:rPr>
            </w:pPr>
          </w:p>
        </w:tc>
      </w:tr>
    </w:tbl>
    <w:p w:rsidR="002E2F74" w:rsidRDefault="002E2F74" w:rsidP="00D079DA">
      <w:pPr>
        <w:autoSpaceDE w:val="0"/>
        <w:autoSpaceDN w:val="0"/>
        <w:adjustRightInd w:val="0"/>
        <w:rPr>
          <w:rFonts w:ascii="Arial" w:hAnsi="Arial" w:cs="Arial"/>
          <w:b/>
          <w:bCs/>
          <w:sz w:val="20"/>
          <w:szCs w:val="20"/>
        </w:rPr>
      </w:pPr>
    </w:p>
    <w:p w:rsidR="00FD6D8B" w:rsidRDefault="00FD6D8B" w:rsidP="00D079DA">
      <w:pPr>
        <w:autoSpaceDE w:val="0"/>
        <w:autoSpaceDN w:val="0"/>
        <w:adjustRightInd w:val="0"/>
        <w:rPr>
          <w:rFonts w:ascii="Arial" w:hAnsi="Arial" w:cs="Arial"/>
          <w:b/>
          <w:bCs/>
          <w:sz w:val="20"/>
          <w:szCs w:val="20"/>
        </w:rPr>
      </w:pPr>
    </w:p>
    <w:p w:rsidR="00D079DA" w:rsidRPr="00FD6D8B" w:rsidRDefault="00D079DA" w:rsidP="00C420DC">
      <w:pPr>
        <w:autoSpaceDE w:val="0"/>
        <w:autoSpaceDN w:val="0"/>
        <w:adjustRightInd w:val="0"/>
        <w:jc w:val="both"/>
        <w:rPr>
          <w:rFonts w:ascii="Arial" w:hAnsi="Arial" w:cs="Arial"/>
          <w:b/>
          <w:bCs/>
        </w:rPr>
      </w:pPr>
      <w:r w:rsidRPr="00FD6D8B">
        <w:rPr>
          <w:rFonts w:ascii="Arial" w:hAnsi="Arial" w:cs="Arial"/>
          <w:b/>
          <w:bCs/>
        </w:rPr>
        <w:t>5. PROGRAMAS, ESTUDIOS Y PROYECTOS:</w:t>
      </w:r>
    </w:p>
    <w:p w:rsidR="006D155C" w:rsidRDefault="006D155C" w:rsidP="00C420DC">
      <w:pPr>
        <w:autoSpaceDE w:val="0"/>
        <w:autoSpaceDN w:val="0"/>
        <w:adjustRightInd w:val="0"/>
        <w:jc w:val="both"/>
        <w:rPr>
          <w:rFonts w:ascii="Arial" w:hAnsi="Arial" w:cs="Arial"/>
        </w:rPr>
      </w:pPr>
    </w:p>
    <w:p w:rsidR="00D079DA" w:rsidRDefault="00D079DA" w:rsidP="00C420DC">
      <w:pPr>
        <w:autoSpaceDE w:val="0"/>
        <w:autoSpaceDN w:val="0"/>
        <w:adjustRightInd w:val="0"/>
        <w:jc w:val="both"/>
        <w:rPr>
          <w:rFonts w:ascii="Arial" w:hAnsi="Arial" w:cs="Arial"/>
        </w:rPr>
      </w:pPr>
      <w:r w:rsidRPr="00FD6D8B">
        <w:rPr>
          <w:rFonts w:ascii="Arial" w:hAnsi="Arial" w:cs="Arial"/>
        </w:rPr>
        <w:t xml:space="preserve">Relacione por cada una de las vigencias fiscales cubiertas por el período entre la fecha de inicio de la gestión y la fecha de retiro o ratificación, todos y cada uno de </w:t>
      </w:r>
      <w:r w:rsidRPr="00FD6D8B">
        <w:rPr>
          <w:rFonts w:ascii="Arial" w:hAnsi="Arial" w:cs="Arial"/>
        </w:rPr>
        <w:lastRenderedPageBreak/>
        <w:t>los programas, estudios y proyectos que se hayan formulado para el cumplimiento misional de la entidad.</w:t>
      </w:r>
    </w:p>
    <w:p w:rsidR="008B466C" w:rsidRDefault="008B466C" w:rsidP="00C420DC">
      <w:pPr>
        <w:autoSpaceDE w:val="0"/>
        <w:autoSpaceDN w:val="0"/>
        <w:adjustRightInd w:val="0"/>
        <w:jc w:val="both"/>
        <w:rPr>
          <w:rFonts w:ascii="Arial" w:hAnsi="Arial" w:cs="Arial"/>
        </w:rPr>
      </w:pPr>
    </w:p>
    <w:p w:rsidR="008B466C" w:rsidRDefault="008B466C" w:rsidP="00C420DC">
      <w:pPr>
        <w:autoSpaceDE w:val="0"/>
        <w:autoSpaceDN w:val="0"/>
        <w:adjustRightInd w:val="0"/>
        <w:jc w:val="both"/>
        <w:rPr>
          <w:rFonts w:ascii="Arial" w:hAnsi="Arial" w:cs="Arial"/>
        </w:rPr>
      </w:pPr>
    </w:p>
    <w:tbl>
      <w:tblPr>
        <w:tblW w:w="0" w:type="auto"/>
        <w:tblInd w:w="-1348" w:type="dxa"/>
        <w:tblLayout w:type="fixed"/>
        <w:tblCellMar>
          <w:left w:w="70" w:type="dxa"/>
          <w:right w:w="70" w:type="dxa"/>
        </w:tblCellMar>
        <w:tblLook w:val="04A0"/>
      </w:tblPr>
      <w:tblGrid>
        <w:gridCol w:w="833"/>
        <w:gridCol w:w="18"/>
        <w:gridCol w:w="1985"/>
        <w:gridCol w:w="1701"/>
        <w:gridCol w:w="1417"/>
        <w:gridCol w:w="1276"/>
        <w:gridCol w:w="1188"/>
        <w:gridCol w:w="1493"/>
        <w:gridCol w:w="649"/>
      </w:tblGrid>
      <w:tr w:rsidR="008B466C" w:rsidRPr="008B466C">
        <w:trPr>
          <w:trHeight w:val="320"/>
        </w:trPr>
        <w:tc>
          <w:tcPr>
            <w:tcW w:w="851" w:type="dxa"/>
            <w:gridSpan w:val="2"/>
            <w:tcBorders>
              <w:top w:val="single" w:sz="4" w:space="0" w:color="auto"/>
              <w:left w:val="single" w:sz="4" w:space="0" w:color="auto"/>
              <w:bottom w:val="nil"/>
              <w:right w:val="single" w:sz="4" w:space="0" w:color="auto"/>
            </w:tcBorders>
            <w:shd w:val="clear" w:color="auto" w:fill="auto"/>
            <w:vAlign w:val="center"/>
          </w:tcPr>
          <w:p w:rsidR="008B466C" w:rsidRPr="008B466C" w:rsidRDefault="008B466C" w:rsidP="008B466C">
            <w:pPr>
              <w:jc w:val="center"/>
              <w:rPr>
                <w:rFonts w:ascii="Verdana" w:hAnsi="Verdana" w:cs="Arial"/>
                <w:b/>
                <w:bCs/>
                <w:sz w:val="22"/>
                <w:szCs w:val="22"/>
                <w:lang w:val="es-CO" w:eastAsia="es-CO"/>
              </w:rPr>
            </w:pPr>
            <w:r w:rsidRPr="008B466C">
              <w:rPr>
                <w:rFonts w:ascii="Verdana" w:hAnsi="Verdana" w:cs="Arial"/>
                <w:b/>
                <w:bCs/>
                <w:sz w:val="22"/>
                <w:szCs w:val="22"/>
                <w:lang w:val="es-CO" w:eastAsia="es-CO"/>
              </w:rPr>
              <w:t> </w:t>
            </w:r>
          </w:p>
        </w:tc>
        <w:tc>
          <w:tcPr>
            <w:tcW w:w="1985" w:type="dxa"/>
            <w:tcBorders>
              <w:top w:val="single" w:sz="4" w:space="0" w:color="auto"/>
              <w:left w:val="nil"/>
              <w:bottom w:val="nil"/>
              <w:right w:val="single" w:sz="4" w:space="0" w:color="auto"/>
            </w:tcBorders>
            <w:shd w:val="clear" w:color="auto" w:fill="auto"/>
            <w:noWrap/>
          </w:tcPr>
          <w:p w:rsidR="008B466C" w:rsidRPr="008B466C" w:rsidRDefault="008B466C" w:rsidP="008B466C">
            <w:pPr>
              <w:rPr>
                <w:rFonts w:ascii="Verdana" w:hAnsi="Verdana" w:cs="Arial"/>
                <w:b/>
                <w:bCs/>
                <w:sz w:val="22"/>
                <w:szCs w:val="22"/>
                <w:lang w:val="es-CO" w:eastAsia="es-CO"/>
              </w:rPr>
            </w:pPr>
            <w:r w:rsidRPr="008B466C">
              <w:rPr>
                <w:rFonts w:ascii="Verdana" w:hAnsi="Verdana" w:cs="Arial"/>
                <w:b/>
                <w:bCs/>
                <w:sz w:val="22"/>
                <w:szCs w:val="22"/>
                <w:lang w:val="es-CO" w:eastAsia="es-CO"/>
              </w:rPr>
              <w:t> </w:t>
            </w:r>
          </w:p>
        </w:tc>
        <w:tc>
          <w:tcPr>
            <w:tcW w:w="1701" w:type="dxa"/>
            <w:tcBorders>
              <w:top w:val="single" w:sz="4" w:space="0" w:color="auto"/>
              <w:left w:val="nil"/>
              <w:bottom w:val="nil"/>
              <w:right w:val="single" w:sz="4" w:space="0" w:color="auto"/>
            </w:tcBorders>
            <w:shd w:val="clear" w:color="auto" w:fill="auto"/>
            <w:noWrap/>
            <w:vAlign w:val="center"/>
          </w:tcPr>
          <w:p w:rsidR="008B466C" w:rsidRPr="008B466C" w:rsidRDefault="008B466C" w:rsidP="008B466C">
            <w:pPr>
              <w:jc w:val="center"/>
              <w:rPr>
                <w:rFonts w:ascii="Verdana" w:hAnsi="Verdana" w:cs="Arial"/>
                <w:b/>
                <w:bCs/>
                <w:sz w:val="22"/>
                <w:szCs w:val="22"/>
                <w:lang w:val="es-CO" w:eastAsia="es-CO"/>
              </w:rPr>
            </w:pPr>
            <w:r w:rsidRPr="008B466C">
              <w:rPr>
                <w:rFonts w:ascii="Verdana" w:hAnsi="Verdana" w:cs="Arial"/>
                <w:b/>
                <w:bCs/>
                <w:sz w:val="22"/>
                <w:szCs w:val="22"/>
                <w:lang w:val="es-CO" w:eastAsia="es-CO"/>
              </w:rPr>
              <w:t> </w:t>
            </w:r>
          </w:p>
        </w:tc>
        <w:tc>
          <w:tcPr>
            <w:tcW w:w="1417" w:type="dxa"/>
            <w:tcBorders>
              <w:top w:val="single" w:sz="4" w:space="0" w:color="auto"/>
              <w:left w:val="nil"/>
              <w:bottom w:val="nil"/>
              <w:right w:val="single" w:sz="4" w:space="0" w:color="auto"/>
            </w:tcBorders>
            <w:shd w:val="clear" w:color="000000" w:fill="FFFFFF"/>
            <w:noWrap/>
            <w:vAlign w:val="center"/>
          </w:tcPr>
          <w:p w:rsidR="008B466C" w:rsidRPr="008B466C" w:rsidRDefault="008B466C" w:rsidP="008B466C">
            <w:pPr>
              <w:jc w:val="center"/>
              <w:rPr>
                <w:rFonts w:ascii="Verdana" w:hAnsi="Verdana" w:cs="Arial"/>
                <w:sz w:val="22"/>
                <w:szCs w:val="22"/>
                <w:lang w:val="es-CO" w:eastAsia="es-CO"/>
              </w:rPr>
            </w:pPr>
            <w:r w:rsidRPr="008B466C">
              <w:rPr>
                <w:rFonts w:ascii="Verdana" w:hAnsi="Verdana" w:cs="Arial"/>
                <w:sz w:val="22"/>
                <w:szCs w:val="22"/>
                <w:lang w:val="es-CO" w:eastAsia="es-CO"/>
              </w:rPr>
              <w:t> </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8B466C" w:rsidRPr="00716725" w:rsidRDefault="008B466C" w:rsidP="008B466C">
            <w:pPr>
              <w:jc w:val="center"/>
              <w:rPr>
                <w:rFonts w:ascii="Arial" w:hAnsi="Arial" w:cs="Arial"/>
                <w:b/>
                <w:bCs/>
                <w:sz w:val="16"/>
                <w:szCs w:val="16"/>
                <w:lang w:val="es-CO" w:eastAsia="es-CO"/>
              </w:rPr>
            </w:pPr>
            <w:r w:rsidRPr="00716725">
              <w:rPr>
                <w:rFonts w:ascii="Arial" w:hAnsi="Arial" w:cs="Arial"/>
                <w:b/>
                <w:bCs/>
                <w:sz w:val="16"/>
                <w:szCs w:val="16"/>
                <w:lang w:val="es-CO" w:eastAsia="es-CO"/>
              </w:rPr>
              <w:t>DIMENSION</w:t>
            </w:r>
          </w:p>
        </w:tc>
        <w:tc>
          <w:tcPr>
            <w:tcW w:w="1188" w:type="dxa"/>
            <w:vMerge w:val="restart"/>
            <w:tcBorders>
              <w:top w:val="single" w:sz="4" w:space="0" w:color="auto"/>
              <w:left w:val="single" w:sz="4" w:space="0" w:color="auto"/>
              <w:bottom w:val="nil"/>
              <w:right w:val="single" w:sz="4" w:space="0" w:color="auto"/>
            </w:tcBorders>
            <w:shd w:val="clear" w:color="auto" w:fill="auto"/>
            <w:vAlign w:val="bottom"/>
          </w:tcPr>
          <w:p w:rsidR="008B466C" w:rsidRPr="00716725" w:rsidRDefault="008B466C" w:rsidP="008B466C">
            <w:pPr>
              <w:jc w:val="center"/>
              <w:rPr>
                <w:rFonts w:ascii="Arial" w:hAnsi="Arial" w:cs="Arial"/>
                <w:b/>
                <w:bCs/>
                <w:sz w:val="16"/>
                <w:szCs w:val="16"/>
                <w:lang w:val="es-CO" w:eastAsia="es-CO"/>
              </w:rPr>
            </w:pPr>
            <w:r w:rsidRPr="00716725">
              <w:rPr>
                <w:rFonts w:ascii="Arial" w:hAnsi="Arial" w:cs="Arial"/>
                <w:b/>
                <w:bCs/>
                <w:sz w:val="16"/>
                <w:szCs w:val="16"/>
                <w:lang w:val="es-CO" w:eastAsia="es-CO"/>
              </w:rPr>
              <w:t>SECTOR</w:t>
            </w:r>
          </w:p>
        </w:tc>
        <w:tc>
          <w:tcPr>
            <w:tcW w:w="1493" w:type="dxa"/>
            <w:vMerge w:val="restart"/>
            <w:tcBorders>
              <w:top w:val="single" w:sz="4" w:space="0" w:color="auto"/>
              <w:left w:val="single" w:sz="4" w:space="0" w:color="auto"/>
              <w:bottom w:val="nil"/>
              <w:right w:val="single" w:sz="4" w:space="0" w:color="auto"/>
            </w:tcBorders>
            <w:shd w:val="clear" w:color="auto" w:fill="auto"/>
            <w:vAlign w:val="bottom"/>
          </w:tcPr>
          <w:p w:rsidR="008B466C" w:rsidRPr="00716725" w:rsidRDefault="008B466C" w:rsidP="008B466C">
            <w:pPr>
              <w:jc w:val="center"/>
              <w:rPr>
                <w:rFonts w:ascii="Arial" w:hAnsi="Arial" w:cs="Arial"/>
                <w:b/>
                <w:bCs/>
                <w:sz w:val="16"/>
                <w:szCs w:val="16"/>
                <w:lang w:val="es-CO" w:eastAsia="es-CO"/>
              </w:rPr>
            </w:pPr>
            <w:r w:rsidRPr="00716725">
              <w:rPr>
                <w:rFonts w:ascii="Arial" w:hAnsi="Arial" w:cs="Arial"/>
                <w:b/>
                <w:bCs/>
                <w:sz w:val="16"/>
                <w:szCs w:val="16"/>
                <w:lang w:val="es-CO" w:eastAsia="es-CO"/>
              </w:rPr>
              <w:t>PROGRAMA</w:t>
            </w:r>
          </w:p>
        </w:tc>
        <w:tc>
          <w:tcPr>
            <w:tcW w:w="649" w:type="dxa"/>
            <w:vMerge w:val="restart"/>
            <w:tcBorders>
              <w:top w:val="single" w:sz="4" w:space="0" w:color="auto"/>
              <w:left w:val="single" w:sz="4" w:space="0" w:color="auto"/>
              <w:bottom w:val="nil"/>
              <w:right w:val="single" w:sz="4" w:space="0" w:color="auto"/>
            </w:tcBorders>
            <w:shd w:val="clear" w:color="auto" w:fill="auto"/>
            <w:vAlign w:val="bottom"/>
          </w:tcPr>
          <w:p w:rsidR="008B466C" w:rsidRPr="00716725" w:rsidRDefault="008B466C" w:rsidP="008B466C">
            <w:pPr>
              <w:jc w:val="center"/>
              <w:rPr>
                <w:rFonts w:ascii="Arial" w:hAnsi="Arial" w:cs="Arial"/>
                <w:b/>
                <w:bCs/>
                <w:sz w:val="16"/>
                <w:szCs w:val="16"/>
                <w:lang w:val="es-CO" w:eastAsia="es-CO"/>
              </w:rPr>
            </w:pPr>
            <w:r w:rsidRPr="00716725">
              <w:rPr>
                <w:rFonts w:ascii="Arial" w:hAnsi="Arial" w:cs="Arial"/>
                <w:b/>
                <w:bCs/>
                <w:sz w:val="16"/>
                <w:szCs w:val="16"/>
                <w:lang w:val="es-CO" w:eastAsia="es-CO"/>
              </w:rPr>
              <w:t>OBSERVACIONES</w:t>
            </w:r>
          </w:p>
        </w:tc>
      </w:tr>
      <w:tr w:rsidR="008B466C" w:rsidRPr="008B466C">
        <w:trPr>
          <w:trHeight w:val="255"/>
        </w:trPr>
        <w:tc>
          <w:tcPr>
            <w:tcW w:w="851" w:type="dxa"/>
            <w:gridSpan w:val="2"/>
            <w:tcBorders>
              <w:top w:val="nil"/>
              <w:left w:val="single" w:sz="4" w:space="0" w:color="auto"/>
              <w:bottom w:val="nil"/>
              <w:right w:val="single" w:sz="4" w:space="0" w:color="auto"/>
            </w:tcBorders>
            <w:shd w:val="clear" w:color="auto" w:fill="auto"/>
            <w:vAlign w:val="center"/>
          </w:tcPr>
          <w:p w:rsidR="008B466C" w:rsidRPr="008B466C" w:rsidRDefault="008B466C" w:rsidP="008B466C">
            <w:pPr>
              <w:jc w:val="center"/>
              <w:rPr>
                <w:rFonts w:ascii="Arial" w:hAnsi="Arial" w:cs="Arial"/>
                <w:b/>
                <w:bCs/>
                <w:sz w:val="16"/>
                <w:szCs w:val="16"/>
                <w:lang w:val="es-CO" w:eastAsia="es-CO"/>
              </w:rPr>
            </w:pPr>
            <w:r w:rsidRPr="008B466C">
              <w:rPr>
                <w:rFonts w:ascii="Arial" w:hAnsi="Arial" w:cs="Arial"/>
                <w:b/>
                <w:bCs/>
                <w:sz w:val="16"/>
                <w:szCs w:val="16"/>
                <w:lang w:val="es-CO" w:eastAsia="es-CO"/>
              </w:rPr>
              <w:t>FECHA DE RADICACIÓN</w:t>
            </w:r>
          </w:p>
        </w:tc>
        <w:tc>
          <w:tcPr>
            <w:tcW w:w="1985" w:type="dxa"/>
            <w:tcBorders>
              <w:top w:val="nil"/>
              <w:left w:val="nil"/>
              <w:bottom w:val="nil"/>
              <w:right w:val="single" w:sz="4" w:space="0" w:color="auto"/>
            </w:tcBorders>
            <w:shd w:val="clear" w:color="auto" w:fill="auto"/>
            <w:noWrap/>
          </w:tcPr>
          <w:p w:rsidR="008B466C" w:rsidRPr="008B466C" w:rsidRDefault="008B466C" w:rsidP="008B466C">
            <w:pPr>
              <w:rPr>
                <w:rFonts w:ascii="Arial" w:hAnsi="Arial" w:cs="Arial"/>
                <w:b/>
                <w:bCs/>
                <w:sz w:val="16"/>
                <w:szCs w:val="16"/>
                <w:lang w:val="es-CO" w:eastAsia="es-CO"/>
              </w:rPr>
            </w:pPr>
            <w:r w:rsidRPr="008B466C">
              <w:rPr>
                <w:rFonts w:ascii="Arial" w:hAnsi="Arial" w:cs="Arial"/>
                <w:b/>
                <w:bCs/>
                <w:sz w:val="16"/>
                <w:szCs w:val="16"/>
                <w:lang w:val="es-CO" w:eastAsia="es-CO"/>
              </w:rPr>
              <w:t>NOMBRE DEL  PROYECTO</w:t>
            </w:r>
          </w:p>
        </w:tc>
        <w:tc>
          <w:tcPr>
            <w:tcW w:w="1701" w:type="dxa"/>
            <w:tcBorders>
              <w:top w:val="nil"/>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b/>
                <w:bCs/>
                <w:sz w:val="16"/>
                <w:szCs w:val="16"/>
                <w:lang w:val="es-CO" w:eastAsia="es-CO"/>
              </w:rPr>
            </w:pPr>
            <w:r w:rsidRPr="008B466C">
              <w:rPr>
                <w:rFonts w:ascii="Arial" w:hAnsi="Arial" w:cs="Arial"/>
                <w:b/>
                <w:bCs/>
                <w:sz w:val="16"/>
                <w:szCs w:val="16"/>
                <w:lang w:val="es-CO" w:eastAsia="es-CO"/>
              </w:rPr>
              <w:t>VALOR PROYECTO</w:t>
            </w:r>
          </w:p>
        </w:tc>
        <w:tc>
          <w:tcPr>
            <w:tcW w:w="1417" w:type="dxa"/>
            <w:tcBorders>
              <w:top w:val="nil"/>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b/>
                <w:bCs/>
                <w:sz w:val="16"/>
                <w:szCs w:val="16"/>
                <w:lang w:val="es-CO" w:eastAsia="es-CO"/>
              </w:rPr>
            </w:pPr>
            <w:r w:rsidRPr="008B466C">
              <w:rPr>
                <w:rFonts w:ascii="Arial" w:hAnsi="Arial" w:cs="Arial"/>
                <w:b/>
                <w:bCs/>
                <w:sz w:val="16"/>
                <w:szCs w:val="16"/>
                <w:lang w:val="es-CO" w:eastAsia="es-CO"/>
              </w:rPr>
              <w:t>OFICINA GESTORA</w:t>
            </w:r>
          </w:p>
        </w:tc>
        <w:tc>
          <w:tcPr>
            <w:tcW w:w="1276" w:type="dxa"/>
            <w:vMerge/>
            <w:tcBorders>
              <w:top w:val="single" w:sz="4" w:space="0" w:color="auto"/>
              <w:left w:val="single" w:sz="4" w:space="0" w:color="auto"/>
              <w:bottom w:val="single" w:sz="4" w:space="0" w:color="000000"/>
              <w:right w:val="single" w:sz="4" w:space="0" w:color="auto"/>
            </w:tcBorders>
            <w:vAlign w:val="center"/>
          </w:tcPr>
          <w:p w:rsidR="008B466C" w:rsidRPr="008B466C" w:rsidRDefault="008B466C" w:rsidP="008B466C">
            <w:pPr>
              <w:rPr>
                <w:rFonts w:ascii="Arial" w:hAnsi="Arial" w:cs="Arial"/>
                <w:b/>
                <w:bCs/>
                <w:sz w:val="16"/>
                <w:szCs w:val="16"/>
                <w:lang w:val="es-CO" w:eastAsia="es-CO"/>
              </w:rPr>
            </w:pPr>
          </w:p>
        </w:tc>
        <w:tc>
          <w:tcPr>
            <w:tcW w:w="1188" w:type="dxa"/>
            <w:vMerge/>
            <w:tcBorders>
              <w:top w:val="single" w:sz="4" w:space="0" w:color="auto"/>
              <w:left w:val="single" w:sz="4" w:space="0" w:color="auto"/>
              <w:bottom w:val="nil"/>
              <w:right w:val="single" w:sz="4" w:space="0" w:color="auto"/>
            </w:tcBorders>
            <w:vAlign w:val="center"/>
          </w:tcPr>
          <w:p w:rsidR="008B466C" w:rsidRPr="008B466C" w:rsidRDefault="008B466C" w:rsidP="008B466C">
            <w:pPr>
              <w:rPr>
                <w:rFonts w:ascii="Arial" w:hAnsi="Arial" w:cs="Arial"/>
                <w:b/>
                <w:bCs/>
                <w:sz w:val="16"/>
                <w:szCs w:val="16"/>
                <w:lang w:val="es-CO" w:eastAsia="es-CO"/>
              </w:rPr>
            </w:pPr>
          </w:p>
        </w:tc>
        <w:tc>
          <w:tcPr>
            <w:tcW w:w="1493" w:type="dxa"/>
            <w:vMerge/>
            <w:tcBorders>
              <w:top w:val="single" w:sz="4" w:space="0" w:color="auto"/>
              <w:left w:val="single" w:sz="4" w:space="0" w:color="auto"/>
              <w:bottom w:val="nil"/>
              <w:right w:val="single" w:sz="4" w:space="0" w:color="auto"/>
            </w:tcBorders>
            <w:vAlign w:val="center"/>
          </w:tcPr>
          <w:p w:rsidR="008B466C" w:rsidRPr="008B466C" w:rsidRDefault="008B466C" w:rsidP="008B466C">
            <w:pPr>
              <w:rPr>
                <w:rFonts w:ascii="Arial" w:hAnsi="Arial" w:cs="Arial"/>
                <w:b/>
                <w:bCs/>
                <w:sz w:val="16"/>
                <w:szCs w:val="16"/>
                <w:lang w:val="es-CO" w:eastAsia="es-CO"/>
              </w:rPr>
            </w:pPr>
          </w:p>
        </w:tc>
        <w:tc>
          <w:tcPr>
            <w:tcW w:w="649" w:type="dxa"/>
            <w:vMerge/>
            <w:tcBorders>
              <w:top w:val="single" w:sz="4" w:space="0" w:color="auto"/>
              <w:left w:val="single" w:sz="4" w:space="0" w:color="auto"/>
              <w:bottom w:val="nil"/>
              <w:right w:val="single" w:sz="4" w:space="0" w:color="auto"/>
            </w:tcBorders>
            <w:vAlign w:val="center"/>
          </w:tcPr>
          <w:p w:rsidR="008B466C" w:rsidRPr="008B466C" w:rsidRDefault="008B466C" w:rsidP="008B466C">
            <w:pPr>
              <w:rPr>
                <w:rFonts w:ascii="Arial" w:hAnsi="Arial" w:cs="Arial"/>
                <w:b/>
                <w:bCs/>
                <w:sz w:val="16"/>
                <w:szCs w:val="16"/>
                <w:lang w:val="es-CO" w:eastAsia="es-CO"/>
              </w:rPr>
            </w:pPr>
          </w:p>
        </w:tc>
      </w:tr>
      <w:tr w:rsidR="008B466C" w:rsidRPr="008B466C">
        <w:trPr>
          <w:trHeight w:val="28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b/>
                <w:bCs/>
                <w:sz w:val="16"/>
                <w:szCs w:val="16"/>
                <w:lang w:val="es-CO" w:eastAsia="es-CO"/>
              </w:rPr>
            </w:pPr>
            <w:r w:rsidRPr="008B466C">
              <w:rPr>
                <w:rFonts w:ascii="Arial" w:hAnsi="Arial" w:cs="Arial"/>
                <w:b/>
                <w:bCs/>
                <w:sz w:val="16"/>
                <w:szCs w:val="16"/>
                <w:lang w:val="es-CO" w:eastAsia="es-CO"/>
              </w:rPr>
              <w:t> </w:t>
            </w:r>
          </w:p>
        </w:tc>
        <w:tc>
          <w:tcPr>
            <w:tcW w:w="1985" w:type="dxa"/>
            <w:tcBorders>
              <w:top w:val="nil"/>
              <w:left w:val="nil"/>
              <w:bottom w:val="single" w:sz="4" w:space="0" w:color="auto"/>
              <w:right w:val="single" w:sz="4" w:space="0" w:color="auto"/>
            </w:tcBorders>
            <w:shd w:val="clear" w:color="auto" w:fill="auto"/>
            <w:noWrap/>
          </w:tcPr>
          <w:p w:rsidR="008B466C" w:rsidRPr="008B466C" w:rsidRDefault="008B466C" w:rsidP="008B466C">
            <w:pPr>
              <w:rPr>
                <w:rFonts w:ascii="Arial" w:hAnsi="Arial" w:cs="Arial"/>
                <w:b/>
                <w:bCs/>
                <w:sz w:val="16"/>
                <w:szCs w:val="16"/>
                <w:lang w:val="es-CO" w:eastAsia="es-CO"/>
              </w:rPr>
            </w:pPr>
            <w:r w:rsidRPr="008B466C">
              <w:rPr>
                <w:rFonts w:ascii="Arial" w:hAnsi="Arial" w:cs="Arial"/>
                <w:b/>
                <w:bCs/>
                <w:sz w:val="16"/>
                <w:szCs w:val="16"/>
                <w:lang w:val="es-CO" w:eastAsia="es-CO"/>
              </w:rPr>
              <w:t> </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b/>
                <w:bCs/>
                <w:sz w:val="16"/>
                <w:szCs w:val="16"/>
                <w:lang w:val="es-CO" w:eastAsia="es-CO"/>
              </w:rPr>
            </w:pPr>
            <w:r w:rsidRPr="008B466C">
              <w:rPr>
                <w:rFonts w:ascii="Arial" w:hAnsi="Arial" w:cs="Arial"/>
                <w:b/>
                <w:bCs/>
                <w:sz w:val="16"/>
                <w:szCs w:val="16"/>
                <w:lang w:val="es-CO" w:eastAsia="es-CO"/>
              </w:rPr>
              <w:t> </w:t>
            </w:r>
          </w:p>
        </w:tc>
        <w:tc>
          <w:tcPr>
            <w:tcW w:w="1417"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b/>
                <w:bCs/>
                <w:sz w:val="16"/>
                <w:szCs w:val="16"/>
                <w:lang w:val="es-CO" w:eastAsia="es-CO"/>
              </w:rPr>
            </w:pPr>
            <w:r w:rsidRPr="008B466C">
              <w:rPr>
                <w:rFonts w:ascii="Arial" w:hAnsi="Arial" w:cs="Arial"/>
                <w:b/>
                <w:bCs/>
                <w:sz w:val="16"/>
                <w:szCs w:val="16"/>
                <w:lang w:val="es-CO" w:eastAsia="es-CO"/>
              </w:rPr>
              <w:t> </w:t>
            </w:r>
          </w:p>
        </w:tc>
        <w:tc>
          <w:tcPr>
            <w:tcW w:w="1276" w:type="dxa"/>
            <w:vMerge/>
            <w:tcBorders>
              <w:top w:val="single" w:sz="4" w:space="0" w:color="auto"/>
              <w:left w:val="single" w:sz="4" w:space="0" w:color="auto"/>
              <w:bottom w:val="single" w:sz="4" w:space="0" w:color="000000"/>
              <w:right w:val="single" w:sz="4" w:space="0" w:color="auto"/>
            </w:tcBorders>
            <w:vAlign w:val="center"/>
          </w:tcPr>
          <w:p w:rsidR="008B466C" w:rsidRPr="008B466C" w:rsidRDefault="008B466C" w:rsidP="008B466C">
            <w:pPr>
              <w:rPr>
                <w:rFonts w:ascii="Arial" w:hAnsi="Arial" w:cs="Arial"/>
                <w:b/>
                <w:bCs/>
                <w:sz w:val="16"/>
                <w:szCs w:val="16"/>
                <w:lang w:val="es-CO" w:eastAsia="es-CO"/>
              </w:rPr>
            </w:pPr>
          </w:p>
        </w:tc>
        <w:tc>
          <w:tcPr>
            <w:tcW w:w="1188" w:type="dxa"/>
            <w:tcBorders>
              <w:top w:val="nil"/>
              <w:left w:val="nil"/>
              <w:bottom w:val="single" w:sz="4" w:space="0" w:color="auto"/>
              <w:right w:val="single" w:sz="4" w:space="0" w:color="auto"/>
            </w:tcBorders>
            <w:shd w:val="clear" w:color="auto" w:fill="auto"/>
            <w:vAlign w:val="bottom"/>
          </w:tcPr>
          <w:p w:rsidR="008B466C" w:rsidRPr="008B466C" w:rsidRDefault="008B466C" w:rsidP="008B466C">
            <w:pPr>
              <w:jc w:val="center"/>
              <w:rPr>
                <w:rFonts w:ascii="Arial" w:hAnsi="Arial" w:cs="Arial"/>
                <w:b/>
                <w:bCs/>
                <w:sz w:val="16"/>
                <w:szCs w:val="16"/>
                <w:lang w:val="es-CO" w:eastAsia="es-CO"/>
              </w:rPr>
            </w:pPr>
            <w:r w:rsidRPr="008B466C">
              <w:rPr>
                <w:rFonts w:ascii="Arial" w:hAnsi="Arial" w:cs="Arial"/>
                <w:b/>
                <w:bCs/>
                <w:sz w:val="16"/>
                <w:szCs w:val="16"/>
                <w:lang w:val="es-CO" w:eastAsia="es-CO"/>
              </w:rPr>
              <w:t> </w:t>
            </w:r>
          </w:p>
        </w:tc>
        <w:tc>
          <w:tcPr>
            <w:tcW w:w="1493" w:type="dxa"/>
            <w:tcBorders>
              <w:top w:val="nil"/>
              <w:left w:val="nil"/>
              <w:bottom w:val="single" w:sz="4" w:space="0" w:color="auto"/>
              <w:right w:val="single" w:sz="4" w:space="0" w:color="auto"/>
            </w:tcBorders>
            <w:shd w:val="clear" w:color="auto" w:fill="auto"/>
            <w:vAlign w:val="bottom"/>
          </w:tcPr>
          <w:p w:rsidR="008B466C" w:rsidRPr="008B466C" w:rsidRDefault="008B466C" w:rsidP="008B466C">
            <w:pPr>
              <w:jc w:val="center"/>
              <w:rPr>
                <w:rFonts w:ascii="Arial" w:hAnsi="Arial" w:cs="Arial"/>
                <w:b/>
                <w:bCs/>
                <w:sz w:val="16"/>
                <w:szCs w:val="16"/>
                <w:lang w:val="es-CO" w:eastAsia="es-CO"/>
              </w:rPr>
            </w:pPr>
            <w:r w:rsidRPr="008B466C">
              <w:rPr>
                <w:rFonts w:ascii="Arial" w:hAnsi="Arial" w:cs="Arial"/>
                <w:b/>
                <w:bCs/>
                <w:sz w:val="16"/>
                <w:szCs w:val="16"/>
                <w:lang w:val="es-CO" w:eastAsia="es-CO"/>
              </w:rPr>
              <w:t> </w:t>
            </w:r>
          </w:p>
        </w:tc>
        <w:tc>
          <w:tcPr>
            <w:tcW w:w="649" w:type="dxa"/>
            <w:tcBorders>
              <w:top w:val="nil"/>
              <w:left w:val="nil"/>
              <w:bottom w:val="single" w:sz="4" w:space="0" w:color="auto"/>
              <w:right w:val="single" w:sz="4" w:space="0" w:color="auto"/>
            </w:tcBorders>
            <w:shd w:val="clear" w:color="auto" w:fill="auto"/>
            <w:vAlign w:val="bottom"/>
          </w:tcPr>
          <w:p w:rsidR="008B466C" w:rsidRPr="008B466C" w:rsidRDefault="008B466C" w:rsidP="008B466C">
            <w:pPr>
              <w:jc w:val="center"/>
              <w:rPr>
                <w:rFonts w:ascii="Arial" w:hAnsi="Arial" w:cs="Arial"/>
                <w:b/>
                <w:bCs/>
                <w:sz w:val="16"/>
                <w:szCs w:val="16"/>
                <w:lang w:val="es-CO" w:eastAsia="es-CO"/>
              </w:rPr>
            </w:pPr>
            <w:r w:rsidRPr="008B466C">
              <w:rPr>
                <w:rFonts w:ascii="Arial" w:hAnsi="Arial" w:cs="Arial"/>
                <w:b/>
                <w:bCs/>
                <w:sz w:val="16"/>
                <w:szCs w:val="16"/>
                <w:lang w:val="es-CO" w:eastAsia="es-CO"/>
              </w:rPr>
              <w:t> </w:t>
            </w:r>
          </w:p>
        </w:tc>
      </w:tr>
      <w:tr w:rsidR="008B466C" w:rsidRPr="008B466C">
        <w:trPr>
          <w:trHeight w:val="300"/>
        </w:trPr>
        <w:tc>
          <w:tcPr>
            <w:tcW w:w="851" w:type="dxa"/>
            <w:gridSpan w:val="2"/>
            <w:tcBorders>
              <w:top w:val="nil"/>
              <w:left w:val="single" w:sz="4" w:space="0" w:color="auto"/>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c>
          <w:tcPr>
            <w:tcW w:w="1985" w:type="dxa"/>
            <w:tcBorders>
              <w:top w:val="nil"/>
              <w:left w:val="nil"/>
              <w:bottom w:val="nil"/>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 </w:t>
            </w:r>
          </w:p>
        </w:tc>
        <w:tc>
          <w:tcPr>
            <w:tcW w:w="1701" w:type="dxa"/>
            <w:tcBorders>
              <w:top w:val="nil"/>
              <w:left w:val="nil"/>
              <w:bottom w:val="nil"/>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c>
          <w:tcPr>
            <w:tcW w:w="1417"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050"/>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ENERO 25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APOYO DOTACION DE EQUIPOS MEDICOS HOSPITALARIOS  DE LA E.S.E. CLINICIA GUANE DEL MUNICIPIO DE FLORIDABLANCA – SANTANDER</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$2.993.020.070,oo </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8" w:space="0" w:color="auto"/>
              <w:left w:val="single" w:sz="8" w:space="0" w:color="auto"/>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8" w:space="0" w:color="auto"/>
              <w:left w:val="nil"/>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200"/>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ENERO 25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APOYO EN LA ADQUISICION DE PROTESIS DENTALES PARA LOS ADULTOS MAYORES DE ESCASOS RECURSOS NIVEL DEL SISBEN 1 Y 2 DE LA E.S.E. CLINICIA GUANE DEL MUNICIPIO DE FLORIDABLANCA – SANTANDER</w:t>
            </w:r>
          </w:p>
        </w:tc>
        <w:tc>
          <w:tcPr>
            <w:tcW w:w="1701"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$450,000,000,oo</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single" w:sz="8" w:space="0" w:color="auto"/>
              <w:left w:val="single" w:sz="8" w:space="0" w:color="auto"/>
              <w:bottom w:val="single" w:sz="8" w:space="0" w:color="auto"/>
              <w:right w:val="single" w:sz="8" w:space="0" w:color="auto"/>
            </w:tcBorders>
            <w:shd w:val="clear" w:color="auto" w:fill="auto"/>
          </w:tcPr>
          <w:p w:rsidR="008B466C" w:rsidRPr="008B466C" w:rsidRDefault="008B466C" w:rsidP="008B466C">
            <w:pPr>
              <w:jc w:val="both"/>
              <w:rPr>
                <w:rFonts w:ascii="Arial" w:hAnsi="Arial" w:cs="Arial"/>
                <w:color w:val="000000"/>
                <w:sz w:val="16"/>
                <w:szCs w:val="16"/>
                <w:lang w:val="es-CO" w:eastAsia="es-CO"/>
              </w:rPr>
            </w:pPr>
            <w:r w:rsidRPr="008B466C">
              <w:rPr>
                <w:rFonts w:ascii="Arial" w:hAnsi="Arial" w:cs="Arial"/>
                <w:color w:val="000000"/>
                <w:sz w:val="16"/>
                <w:szCs w:val="16"/>
                <w:lang w:val="es-CO" w:eastAsia="es-CO"/>
              </w:rPr>
              <w:t>SOCIAL Y DE CAPITAL HUMANO</w:t>
            </w:r>
          </w:p>
        </w:tc>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SALUD</w:t>
            </w:r>
          </w:p>
        </w:tc>
        <w:tc>
          <w:tcPr>
            <w:tcW w:w="1493" w:type="dxa"/>
            <w:tcBorders>
              <w:top w:val="nil"/>
              <w:left w:val="single" w:sz="8" w:space="0" w:color="auto"/>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PRESTACION Y DESARROLLO DE SERVICIOS DE SALUD</w:t>
            </w:r>
          </w:p>
        </w:tc>
        <w:tc>
          <w:tcPr>
            <w:tcW w:w="649"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305"/>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ENERO 25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APOYO PARA  LA ADQUISICION DE DOS UNIDADES MOVILES DOTADAS DE ELEMENTOS NECESARIOS  PARA LA PRESTACION DEL SERVICIO DE PREVENCION Y PROMOCION  DE LA E.S.E. CLINICA GUANE DEL MUNICIPIO DE FLORIDABLANCA – SANTANDER</w:t>
            </w:r>
          </w:p>
        </w:tc>
        <w:tc>
          <w:tcPr>
            <w:tcW w:w="1701"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$1.301.000.000,oo, </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single" w:sz="4" w:space="0" w:color="auto"/>
              <w:left w:val="single" w:sz="8" w:space="0" w:color="auto"/>
              <w:bottom w:val="single" w:sz="8" w:space="0" w:color="auto"/>
              <w:right w:val="single" w:sz="8" w:space="0" w:color="auto"/>
            </w:tcBorders>
            <w:shd w:val="clear" w:color="auto" w:fill="auto"/>
          </w:tcPr>
          <w:p w:rsidR="008B466C" w:rsidRPr="008B466C" w:rsidRDefault="008B466C" w:rsidP="008B466C">
            <w:pPr>
              <w:jc w:val="both"/>
              <w:rPr>
                <w:rFonts w:ascii="Arial" w:hAnsi="Arial" w:cs="Arial"/>
                <w:color w:val="000000"/>
                <w:sz w:val="16"/>
                <w:szCs w:val="16"/>
                <w:lang w:val="es-CO" w:eastAsia="es-CO"/>
              </w:rPr>
            </w:pPr>
            <w:r w:rsidRPr="008B466C">
              <w:rPr>
                <w:rFonts w:ascii="Arial" w:hAnsi="Arial" w:cs="Arial"/>
                <w:color w:val="000000"/>
                <w:sz w:val="16"/>
                <w:szCs w:val="16"/>
                <w:lang w:val="es-CO" w:eastAsia="es-CO"/>
              </w:rPr>
              <w:t>SOCIAL Y DE CAPITAL HUMANO</w:t>
            </w:r>
          </w:p>
        </w:tc>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SALUD</w:t>
            </w:r>
          </w:p>
        </w:tc>
        <w:tc>
          <w:tcPr>
            <w:tcW w:w="1493" w:type="dxa"/>
            <w:tcBorders>
              <w:top w:val="single" w:sz="4" w:space="0" w:color="auto"/>
              <w:left w:val="single" w:sz="8" w:space="0" w:color="auto"/>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PRESTACION Y DESARROLLO DE SERVICIOS DE SALUD</w:t>
            </w:r>
          </w:p>
        </w:tc>
        <w:tc>
          <w:tcPr>
            <w:tcW w:w="649" w:type="dxa"/>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36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ENERO 25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APOYO EN LA ADQUISICION  DE ELEMENTOS  DE REHABILITACION  Y PROTESICOS  A LA POBLACION  EN CONDICION  DE DISCAPACIDAD  DE ESCASOS RECUROS  DEL MUNICIPIO DE FLORIDABLANCA – SANTANDER</w:t>
            </w:r>
          </w:p>
        </w:tc>
        <w:tc>
          <w:tcPr>
            <w:tcW w:w="1701"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$896.000.000,oo</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nil"/>
              <w:left w:val="single" w:sz="8" w:space="0" w:color="auto"/>
              <w:bottom w:val="single" w:sz="8" w:space="0" w:color="auto"/>
              <w:right w:val="single" w:sz="8" w:space="0" w:color="auto"/>
            </w:tcBorders>
            <w:shd w:val="clear" w:color="auto" w:fill="auto"/>
          </w:tcPr>
          <w:p w:rsidR="008B466C" w:rsidRPr="008B466C" w:rsidRDefault="008B466C" w:rsidP="008B466C">
            <w:pPr>
              <w:jc w:val="both"/>
              <w:rPr>
                <w:rFonts w:ascii="Arial" w:hAnsi="Arial" w:cs="Arial"/>
                <w:color w:val="000000"/>
                <w:sz w:val="16"/>
                <w:szCs w:val="16"/>
                <w:lang w:val="es-CO" w:eastAsia="es-CO"/>
              </w:rPr>
            </w:pPr>
            <w:r w:rsidRPr="008B466C">
              <w:rPr>
                <w:rFonts w:ascii="Arial" w:hAnsi="Arial" w:cs="Arial"/>
                <w:color w:val="000000"/>
                <w:sz w:val="16"/>
                <w:szCs w:val="16"/>
                <w:lang w:val="es-CO" w:eastAsia="es-CO"/>
              </w:rPr>
              <w:t>SOCIAL Y DE CAPITAL HUMANO</w:t>
            </w:r>
          </w:p>
        </w:tc>
        <w:tc>
          <w:tcPr>
            <w:tcW w:w="1188"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SALUD</w:t>
            </w:r>
          </w:p>
        </w:tc>
        <w:tc>
          <w:tcPr>
            <w:tcW w:w="1493" w:type="dxa"/>
            <w:tcBorders>
              <w:top w:val="nil"/>
              <w:left w:val="single" w:sz="8" w:space="0" w:color="auto"/>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PRESTACION Y DESARROLLO DE SERVICIOS DE SALUD</w:t>
            </w:r>
          </w:p>
        </w:tc>
        <w:tc>
          <w:tcPr>
            <w:tcW w:w="649"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470"/>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ENERO 25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MEJORAMIENTO REMODELACION DE LOS CENTROS  DE SALUD LAGOS II, JOSE A. MORALES, TRINIDAD Y ROSABLANCA DE LA E.S.E. CLINICA GUANE  DEL MUNICIPIO DE FLORIDABLANCA – SANTANDER</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$278.621.000,oo,</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8" w:space="0" w:color="auto"/>
              <w:left w:val="single" w:sz="8" w:space="0" w:color="auto"/>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690"/>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lastRenderedPageBreak/>
              <w:t>ENERO 25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MURO EN GAVIONES BARRIO ESCOFLOR CARRERA 40 ENTRE CALLES 149 B 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24.654.936,00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050"/>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FEBRERO 10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CANCHA POLIDEPORTIVA Y PARQUE INFANTIL  SECTOR VALLE DE RUITOQUE - LA HORMIGA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188.658.000,00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BANCO INMOBILIARIO DE FLORIDABLANCA</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DEPARTAMENTAL</w:t>
            </w:r>
          </w:p>
        </w:tc>
      </w:tr>
      <w:tr w:rsidR="008B466C" w:rsidRPr="008B466C">
        <w:trPr>
          <w:trHeight w:val="1050"/>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FEBRERO 10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GRADERIA Y CUBIERTA DE LA CANCHA POLIDEPORTIVA BARRIO LAS VILLAS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68.931.000,00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BANCO INMOBILIARIO DE FLORIDABLANCA</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DEPARTAMENTAL</w:t>
            </w:r>
          </w:p>
        </w:tc>
      </w:tr>
      <w:tr w:rsidR="008B466C" w:rsidRPr="008B466C">
        <w:trPr>
          <w:trHeight w:val="79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MARZO 04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 xml:space="preserve">DOTACION DE LA UNIDAD DE ATENCION Y ORIENTACION A LA POBLACION DESPLAZADA UAO DEL MUNICIPIO DE FLORIDABLANCA </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76.458.300,00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DESARROLLO SOCIAL</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POBLACION VULNERABLE</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ATENCION INTEGRAL A LA POBLACION DESPLAZADA</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ACCION SOCIAL</w:t>
            </w:r>
          </w:p>
        </w:tc>
      </w:tr>
      <w:tr w:rsidR="008B466C" w:rsidRPr="008B466C">
        <w:trPr>
          <w:trHeight w:val="750"/>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MARZO 10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APOYO DOTACION DE EQUIPOS MEDICOS, ODONTOLOGICOS E HIGUIENE ORAL DE LA ESE CLINICA GUANE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61,000,000,00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POBLACION VULNERABLE</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ATENCION INTEGRAL A LA POBLACION DESPLAZADA</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ACCION SOCIAL</w:t>
            </w:r>
          </w:p>
        </w:tc>
      </w:tr>
      <w:tr w:rsidR="008B466C" w:rsidRPr="008B466C">
        <w:trPr>
          <w:trHeight w:val="88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MARZO 10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APOYO DOTACION DE EQUIPOS  E INSTRUMENTAL MEDICO, Y TERAPIA FISICA  DE LA ESE CLINICA GUANE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61,000,000,00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POBLACION VULNERABLE</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ATENCION INTEGRAL A LA POBLACION DESPLAZADA</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ACCION SOCIAL</w:t>
            </w:r>
          </w:p>
        </w:tc>
      </w:tr>
      <w:tr w:rsidR="008B466C" w:rsidRPr="008B466C">
        <w:trPr>
          <w:trHeight w:val="103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MARZO 10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APOYO DOTACION DE EQUIPOS  TERAPIA FISICA, TERAPIA RESPIRATORIA, LABORATORIO CLINICO, ODONTOLOGIA Y P Y P DE LA ESE CLINICA GUANE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1.030.921.000,00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POBLACION VULNERABLE</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ATENCION INTEGRAL A LA POBLACION DESPLAZADA</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ACCION SOCIAL</w:t>
            </w:r>
          </w:p>
        </w:tc>
      </w:tr>
      <w:tr w:rsidR="008B466C" w:rsidRPr="008B466C">
        <w:trPr>
          <w:trHeight w:val="1470"/>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MARZO 10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IMPLEMENTACION DEL SISTEMA INTEGRADO EN LOS PROCESOS DE DIGITALIZACION, ALMACENAMIENTO, BUSQUEDA E INFORMACION DIGITAL Y GESTION DOCUMENTAL DE HISTORIAS CLINICAS DE LA ESE CLINICA GUANE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359.000.000,00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POBLACION VULNERABLE</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ATENCION INTEGRAL A LA POBLACION DESPLAZADA</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ACCION SOCIAL</w:t>
            </w:r>
          </w:p>
        </w:tc>
      </w:tr>
      <w:tr w:rsidR="008B466C" w:rsidRPr="008B466C">
        <w:trPr>
          <w:trHeight w:val="885"/>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lastRenderedPageBreak/>
              <w:t>MARZO 17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DEL SISTEMA DE CANALIZACION DE LA QUEBRADA LA TOLIMA, ENTRE EL BARRIO SANTAFE Y EL BARRIO ZAPAMANGA CUARTA ETAPA 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1.071.720.000,00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AMBIENTAL</w:t>
            </w:r>
          </w:p>
        </w:tc>
        <w:tc>
          <w:tcPr>
            <w:tcW w:w="1188" w:type="dxa"/>
            <w:tcBorders>
              <w:top w:val="single" w:sz="8" w:space="0" w:color="auto"/>
              <w:left w:val="single" w:sz="8" w:space="0" w:color="auto"/>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AGUA POTABLE Y SANEAMIENTO BASICO</w:t>
            </w:r>
          </w:p>
        </w:tc>
        <w:tc>
          <w:tcPr>
            <w:tcW w:w="1493" w:type="dxa"/>
            <w:tcBorders>
              <w:top w:val="single" w:sz="8" w:space="0" w:color="auto"/>
              <w:left w:val="nil"/>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MEJORAMIENTO DEL SISTEMA DE ALCANTARILLADO</w:t>
            </w:r>
          </w:p>
        </w:tc>
        <w:tc>
          <w:tcPr>
            <w:tcW w:w="649" w:type="dxa"/>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NACION</w:t>
            </w:r>
          </w:p>
        </w:tc>
      </w:tr>
      <w:tr w:rsidR="008B466C" w:rsidRPr="008B466C">
        <w:trPr>
          <w:trHeight w:val="735"/>
        </w:trPr>
        <w:tc>
          <w:tcPr>
            <w:tcW w:w="851" w:type="dxa"/>
            <w:gridSpan w:val="2"/>
            <w:tcBorders>
              <w:top w:val="nil"/>
              <w:left w:val="single" w:sz="4" w:space="0" w:color="auto"/>
              <w:bottom w:val="single" w:sz="4" w:space="0" w:color="auto"/>
              <w:right w:val="single" w:sz="4" w:space="0" w:color="auto"/>
            </w:tcBorders>
            <w:shd w:val="clear" w:color="000000" w:fill="FFFF00"/>
            <w:vAlign w:val="center"/>
          </w:tcPr>
          <w:p w:rsidR="008B466C" w:rsidRPr="008B5082" w:rsidRDefault="008B466C" w:rsidP="008B466C">
            <w:pPr>
              <w:jc w:val="center"/>
              <w:rPr>
                <w:rFonts w:ascii="Arial" w:hAnsi="Arial" w:cs="Arial"/>
                <w:sz w:val="16"/>
                <w:szCs w:val="16"/>
                <w:lang w:val="es-CO" w:eastAsia="es-CO"/>
              </w:rPr>
            </w:pPr>
            <w:r w:rsidRPr="008B5082">
              <w:rPr>
                <w:rFonts w:ascii="Arial" w:hAnsi="Arial" w:cs="Arial"/>
                <w:sz w:val="16"/>
                <w:szCs w:val="16"/>
                <w:lang w:val="es-CO" w:eastAsia="es-CO"/>
              </w:rPr>
              <w:t>MARZO 17 DE 2011</w:t>
            </w:r>
          </w:p>
        </w:tc>
        <w:tc>
          <w:tcPr>
            <w:tcW w:w="1985" w:type="dxa"/>
            <w:tcBorders>
              <w:top w:val="nil"/>
              <w:left w:val="nil"/>
              <w:bottom w:val="single" w:sz="4" w:space="0" w:color="auto"/>
              <w:right w:val="single" w:sz="4" w:space="0" w:color="auto"/>
            </w:tcBorders>
            <w:shd w:val="clear" w:color="000000" w:fill="FFFF00"/>
          </w:tcPr>
          <w:p w:rsidR="008B466C" w:rsidRPr="008B5082" w:rsidRDefault="008B466C" w:rsidP="008B466C">
            <w:pPr>
              <w:rPr>
                <w:rFonts w:ascii="Arial" w:hAnsi="Arial" w:cs="Arial"/>
                <w:sz w:val="16"/>
                <w:szCs w:val="16"/>
                <w:lang w:val="es-CO" w:eastAsia="es-CO"/>
              </w:rPr>
            </w:pPr>
            <w:r w:rsidRPr="008B5082">
              <w:rPr>
                <w:rFonts w:ascii="Arial" w:hAnsi="Arial" w:cs="Arial"/>
                <w:sz w:val="16"/>
                <w:szCs w:val="16"/>
                <w:lang w:val="es-CO" w:eastAsia="es-CO"/>
              </w:rPr>
              <w:t>CONSTRUCCION VIA LONGITUDINAL  ZONA FRANCA DEL MUNICIPIO DE FLORIDABLANCA</w:t>
            </w:r>
          </w:p>
        </w:tc>
        <w:tc>
          <w:tcPr>
            <w:tcW w:w="1701" w:type="dxa"/>
            <w:tcBorders>
              <w:top w:val="nil"/>
              <w:left w:val="nil"/>
              <w:bottom w:val="single" w:sz="4" w:space="0" w:color="auto"/>
              <w:right w:val="single" w:sz="4" w:space="0" w:color="auto"/>
            </w:tcBorders>
            <w:shd w:val="clear" w:color="000000" w:fill="FFFF00"/>
            <w:noWrap/>
            <w:vAlign w:val="center"/>
          </w:tcPr>
          <w:p w:rsidR="008B466C" w:rsidRPr="008B5082" w:rsidRDefault="008B466C" w:rsidP="008B466C">
            <w:pPr>
              <w:jc w:val="center"/>
              <w:rPr>
                <w:rFonts w:ascii="Arial" w:hAnsi="Arial" w:cs="Arial"/>
                <w:sz w:val="16"/>
                <w:szCs w:val="16"/>
                <w:lang w:val="es-CO" w:eastAsia="es-CO"/>
              </w:rPr>
            </w:pPr>
            <w:r w:rsidRPr="008B5082">
              <w:rPr>
                <w:rFonts w:ascii="Arial" w:hAnsi="Arial" w:cs="Arial"/>
                <w:sz w:val="16"/>
                <w:szCs w:val="16"/>
                <w:lang w:val="es-CO" w:eastAsia="es-CO"/>
              </w:rPr>
              <w:t>5.807.172.000,00</w:t>
            </w:r>
          </w:p>
        </w:tc>
        <w:tc>
          <w:tcPr>
            <w:tcW w:w="1417" w:type="dxa"/>
            <w:tcBorders>
              <w:top w:val="nil"/>
              <w:left w:val="nil"/>
              <w:bottom w:val="single" w:sz="4" w:space="0" w:color="auto"/>
              <w:right w:val="single" w:sz="4" w:space="0" w:color="auto"/>
            </w:tcBorders>
            <w:shd w:val="clear" w:color="000000" w:fill="FFFF00"/>
            <w:vAlign w:val="center"/>
          </w:tcPr>
          <w:p w:rsidR="008B466C" w:rsidRPr="008B5082" w:rsidRDefault="008B466C" w:rsidP="008B466C">
            <w:pPr>
              <w:jc w:val="center"/>
              <w:rPr>
                <w:rFonts w:ascii="Arial" w:hAnsi="Arial" w:cs="Arial"/>
                <w:sz w:val="16"/>
                <w:szCs w:val="16"/>
                <w:lang w:val="es-CO" w:eastAsia="es-CO"/>
              </w:rPr>
            </w:pPr>
            <w:r w:rsidRPr="008B5082">
              <w:rPr>
                <w:rFonts w:ascii="Arial" w:hAnsi="Arial" w:cs="Arial"/>
                <w:sz w:val="16"/>
                <w:szCs w:val="16"/>
                <w:lang w:val="es-CO" w:eastAsia="es-CO"/>
              </w:rPr>
              <w:t>SECRETARIA DE INFRAESTRUCTURA</w:t>
            </w:r>
          </w:p>
        </w:tc>
        <w:tc>
          <w:tcPr>
            <w:tcW w:w="1276" w:type="dxa"/>
            <w:tcBorders>
              <w:top w:val="nil"/>
              <w:left w:val="nil"/>
              <w:bottom w:val="single" w:sz="4" w:space="0" w:color="auto"/>
              <w:right w:val="single" w:sz="4" w:space="0" w:color="auto"/>
            </w:tcBorders>
            <w:shd w:val="clear" w:color="000000" w:fill="FFFF00"/>
            <w:vAlign w:val="center"/>
          </w:tcPr>
          <w:p w:rsidR="008B466C" w:rsidRPr="008B5082" w:rsidRDefault="008B466C" w:rsidP="008B466C">
            <w:pPr>
              <w:jc w:val="center"/>
              <w:rPr>
                <w:rFonts w:ascii="Arial" w:hAnsi="Arial" w:cs="Arial"/>
                <w:sz w:val="16"/>
                <w:szCs w:val="16"/>
                <w:lang w:val="es-CO" w:eastAsia="es-CO"/>
              </w:rPr>
            </w:pPr>
            <w:r w:rsidRPr="008B5082">
              <w:rPr>
                <w:rFonts w:ascii="Arial" w:hAnsi="Arial" w:cs="Arial"/>
                <w:sz w:val="16"/>
                <w:szCs w:val="16"/>
                <w:lang w:val="es-CO" w:eastAsia="es-CO"/>
              </w:rPr>
              <w:t> </w:t>
            </w:r>
          </w:p>
        </w:tc>
        <w:tc>
          <w:tcPr>
            <w:tcW w:w="1188" w:type="dxa"/>
            <w:tcBorders>
              <w:top w:val="nil"/>
              <w:left w:val="single" w:sz="8" w:space="0" w:color="auto"/>
              <w:bottom w:val="single" w:sz="8" w:space="0" w:color="auto"/>
              <w:right w:val="single" w:sz="8" w:space="0" w:color="auto"/>
            </w:tcBorders>
            <w:shd w:val="clear" w:color="auto" w:fill="auto"/>
          </w:tcPr>
          <w:p w:rsidR="008B466C" w:rsidRPr="008B5082" w:rsidRDefault="008B466C" w:rsidP="008B466C">
            <w:pPr>
              <w:jc w:val="both"/>
              <w:rPr>
                <w:rFonts w:ascii="Arial" w:hAnsi="Arial" w:cs="Arial"/>
                <w:sz w:val="16"/>
                <w:szCs w:val="16"/>
                <w:lang w:val="es-CO" w:eastAsia="es-CO"/>
              </w:rPr>
            </w:pPr>
            <w:r w:rsidRPr="008B5082">
              <w:rPr>
                <w:rFonts w:ascii="Arial" w:hAnsi="Arial" w:cs="Arial"/>
                <w:sz w:val="16"/>
                <w:szCs w:val="16"/>
                <w:lang w:val="es-CO" w:eastAsia="es-CO"/>
              </w:rPr>
              <w:t> </w:t>
            </w:r>
          </w:p>
        </w:tc>
        <w:tc>
          <w:tcPr>
            <w:tcW w:w="1493" w:type="dxa"/>
            <w:tcBorders>
              <w:top w:val="nil"/>
              <w:left w:val="nil"/>
              <w:bottom w:val="single" w:sz="8" w:space="0" w:color="auto"/>
              <w:right w:val="single" w:sz="8" w:space="0" w:color="auto"/>
            </w:tcBorders>
            <w:shd w:val="clear" w:color="auto" w:fill="auto"/>
          </w:tcPr>
          <w:p w:rsidR="008B466C" w:rsidRPr="008B5082" w:rsidRDefault="008B466C" w:rsidP="008B466C">
            <w:pPr>
              <w:jc w:val="both"/>
              <w:rPr>
                <w:rFonts w:ascii="Arial" w:hAnsi="Arial" w:cs="Arial"/>
                <w:sz w:val="16"/>
                <w:szCs w:val="16"/>
                <w:lang w:val="es-CO" w:eastAsia="es-CO"/>
              </w:rPr>
            </w:pPr>
            <w:r w:rsidRPr="008B5082">
              <w:rPr>
                <w:rFonts w:ascii="Arial" w:hAnsi="Arial" w:cs="Arial"/>
                <w:sz w:val="16"/>
                <w:szCs w:val="16"/>
                <w:lang w:val="es-CO" w:eastAsia="es-CO"/>
              </w:rPr>
              <w:t> </w:t>
            </w:r>
          </w:p>
        </w:tc>
        <w:tc>
          <w:tcPr>
            <w:tcW w:w="649"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5082">
              <w:rPr>
                <w:rFonts w:ascii="Arial" w:hAnsi="Arial" w:cs="Arial"/>
                <w:sz w:val="16"/>
                <w:szCs w:val="16"/>
                <w:lang w:val="es-CO" w:eastAsia="es-CO"/>
              </w:rPr>
              <w:t>RECURSO NACION</w:t>
            </w:r>
          </w:p>
        </w:tc>
      </w:tr>
      <w:tr w:rsidR="008B466C" w:rsidRPr="008B466C">
        <w:trPr>
          <w:trHeight w:val="1170"/>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MARZO 24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SUMINISTRO DE MATERIALES, HERRAMIENTAS, EQUIPOS Y PERSONAL PARA LA CONSTRUCCION, MANTENIMIENTO, ADECUACION DE LA INFRAESTRUCTURA PUBLICA EN 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5.000.000.000,00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8B466C" w:rsidRPr="008B466C">
        <w:trPr>
          <w:trHeight w:val="10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MARZO 30 DE 2011</w:t>
            </w:r>
          </w:p>
        </w:tc>
        <w:tc>
          <w:tcPr>
            <w:tcW w:w="1985" w:type="dxa"/>
            <w:tcBorders>
              <w:top w:val="single" w:sz="8" w:space="0" w:color="auto"/>
              <w:left w:val="single" w:sz="8" w:space="0" w:color="auto"/>
              <w:bottom w:val="single" w:sz="8" w:space="0" w:color="auto"/>
              <w:right w:val="single" w:sz="8" w:space="0" w:color="auto"/>
            </w:tcBorders>
            <w:shd w:val="clear" w:color="auto" w:fill="auto"/>
          </w:tcPr>
          <w:p w:rsidR="008B466C" w:rsidRPr="008B466C" w:rsidRDefault="008B466C" w:rsidP="00716725">
            <w:pPr>
              <w:rPr>
                <w:rFonts w:ascii="Arial" w:hAnsi="Arial" w:cs="Arial"/>
                <w:sz w:val="16"/>
                <w:szCs w:val="16"/>
                <w:lang w:val="es-CO" w:eastAsia="es-CO"/>
              </w:rPr>
            </w:pPr>
            <w:r w:rsidRPr="008B466C">
              <w:rPr>
                <w:rFonts w:ascii="Arial" w:hAnsi="Arial" w:cs="Arial"/>
                <w:sz w:val="16"/>
                <w:szCs w:val="16"/>
                <w:lang w:val="es-CO" w:eastAsia="es-CO"/>
              </w:rPr>
              <w:t xml:space="preserve">MEJORAMIENTO  VIA TERCIARIA SECTOR PUENTE  ROJO - ESCUELA VEREDA HELECHALES  DEL MUNICIPIO DE FLORIDABLANCA –  </w:t>
            </w:r>
          </w:p>
        </w:tc>
        <w:tc>
          <w:tcPr>
            <w:tcW w:w="1701" w:type="dxa"/>
            <w:tcBorders>
              <w:top w:val="nil"/>
              <w:left w:val="single" w:sz="4" w:space="0" w:color="auto"/>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1.954.992.000,00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NACION</w:t>
            </w:r>
          </w:p>
        </w:tc>
      </w:tr>
      <w:tr w:rsidR="008B466C" w:rsidRPr="008B466C">
        <w:trPr>
          <w:trHeight w:val="900"/>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ABRIL 7 DE 2011</w:t>
            </w:r>
          </w:p>
        </w:tc>
        <w:tc>
          <w:tcPr>
            <w:tcW w:w="1985" w:type="dxa"/>
            <w:tcBorders>
              <w:top w:val="single" w:sz="4" w:space="0" w:color="auto"/>
              <w:left w:val="single" w:sz="8" w:space="0" w:color="auto"/>
              <w:bottom w:val="single" w:sz="8" w:space="0" w:color="auto"/>
              <w:right w:val="nil"/>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MURO DE CONTENCION EN GAVION BRISAS DE FLORIDA CAMPESTRE EN EL MUNICIPIO DE FLORIDABLANCA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$266.402.706,87</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PREVENCION Y DESASTRES</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PREVENCION Y DESASTRES</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15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ABRIL 12 DE 2011</w:t>
            </w:r>
          </w:p>
        </w:tc>
        <w:tc>
          <w:tcPr>
            <w:tcW w:w="1985" w:type="dxa"/>
            <w:tcBorders>
              <w:top w:val="nil"/>
              <w:left w:val="nil"/>
              <w:bottom w:val="nil"/>
              <w:right w:val="nil"/>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MANTENIMIENTO Y MEJORAMIENTO DEL COLEGIO MADRE DEL BUEN CONSEJO DEL BARRIO CIUDAD VALENCIA DEL MUNICIPIO DE FLORIDABLANCA - SANTANDER</w:t>
            </w:r>
          </w:p>
        </w:tc>
        <w:tc>
          <w:tcPr>
            <w:tcW w:w="1701"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$146.320.412,00 </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nil"/>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color w:val="000000"/>
                <w:sz w:val="16"/>
                <w:szCs w:val="16"/>
                <w:lang w:val="es-CO" w:eastAsia="es-CO"/>
              </w:rPr>
            </w:pPr>
            <w:r w:rsidRPr="008B466C">
              <w:rPr>
                <w:rFonts w:ascii="Arial" w:hAnsi="Arial" w:cs="Arial"/>
                <w:color w:val="000000"/>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EQUIPAMIENTO MUNICIPAL</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DEPARTAMENTAL</w:t>
            </w:r>
          </w:p>
        </w:tc>
      </w:tr>
      <w:tr w:rsidR="008B466C" w:rsidRPr="008B466C">
        <w:trPr>
          <w:trHeight w:val="67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ABRIL 12 DE 2011</w:t>
            </w:r>
          </w:p>
        </w:tc>
        <w:tc>
          <w:tcPr>
            <w:tcW w:w="1985" w:type="dxa"/>
            <w:tcBorders>
              <w:top w:val="single" w:sz="8" w:space="0" w:color="auto"/>
              <w:left w:val="single" w:sz="8" w:space="0" w:color="auto"/>
              <w:bottom w:val="single" w:sz="8" w:space="0" w:color="auto"/>
              <w:right w:val="single" w:sz="8"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PLACA HUELLA  Y ALCANTARILLA  SECTOR LOS CAUCHOS DEL MUNICIPIO DE FLORIDABLANCA - SANTANDER</w:t>
            </w:r>
          </w:p>
        </w:tc>
        <w:tc>
          <w:tcPr>
            <w:tcW w:w="1701" w:type="dxa"/>
            <w:tcBorders>
              <w:top w:val="nil"/>
              <w:left w:val="nil"/>
              <w:bottom w:val="nil"/>
              <w:right w:val="nil"/>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$145.757.240,oo </w:t>
            </w:r>
          </w:p>
        </w:tc>
        <w:tc>
          <w:tcPr>
            <w:tcW w:w="1417"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8" w:space="0" w:color="auto"/>
              <w:left w:val="single" w:sz="8" w:space="0" w:color="auto"/>
              <w:bottom w:val="single" w:sz="4" w:space="0" w:color="auto"/>
              <w:right w:val="single" w:sz="8" w:space="0" w:color="auto"/>
            </w:tcBorders>
            <w:shd w:val="clear" w:color="auto" w:fill="auto"/>
          </w:tcPr>
          <w:p w:rsidR="008B466C" w:rsidRPr="008B466C" w:rsidRDefault="008B466C" w:rsidP="008B466C">
            <w:pPr>
              <w:jc w:val="both"/>
              <w:rPr>
                <w:rFonts w:ascii="Arial" w:hAnsi="Arial" w:cs="Arial"/>
                <w:color w:val="000000"/>
                <w:sz w:val="16"/>
                <w:szCs w:val="16"/>
                <w:lang w:val="es-CO" w:eastAsia="es-CO"/>
              </w:rPr>
            </w:pPr>
            <w:r w:rsidRPr="008B466C">
              <w:rPr>
                <w:rFonts w:ascii="Arial" w:hAnsi="Arial" w:cs="Arial"/>
                <w:color w:val="000000"/>
                <w:sz w:val="16"/>
                <w:szCs w:val="16"/>
                <w:lang w:val="es-CO" w:eastAsia="es-CO"/>
              </w:rPr>
              <w:t>ECONOMICA</w:t>
            </w:r>
          </w:p>
        </w:tc>
        <w:tc>
          <w:tcPr>
            <w:tcW w:w="1188" w:type="dxa"/>
            <w:tcBorders>
              <w:top w:val="nil"/>
              <w:left w:val="nil"/>
              <w:bottom w:val="nil"/>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8" w:space="0" w:color="auto"/>
              <w:right w:val="single" w:sz="8"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MALLA VIAL Y TRANSPORTE</w:t>
            </w:r>
          </w:p>
        </w:tc>
        <w:tc>
          <w:tcPr>
            <w:tcW w:w="649"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DEPARTAMENTAL</w:t>
            </w:r>
          </w:p>
        </w:tc>
      </w:tr>
      <w:tr w:rsidR="008B466C" w:rsidRPr="008B466C">
        <w:trPr>
          <w:trHeight w:val="900"/>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ABRIL 13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ADMINISTRACION PAGO DE LOS SERVICIOS PUBLICOS DE LAS INSTUCIONES EDUCATIVAS DEL MUNICIPIO DE FLORIDABLANCA</w:t>
            </w:r>
          </w:p>
        </w:tc>
        <w:tc>
          <w:tcPr>
            <w:tcW w:w="1701"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$6,966,404,000,oo </w:t>
            </w:r>
          </w:p>
        </w:tc>
        <w:tc>
          <w:tcPr>
            <w:tcW w:w="1417" w:type="dxa"/>
            <w:tcBorders>
              <w:top w:val="nil"/>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single" w:sz="4" w:space="0" w:color="auto"/>
              <w:bottom w:val="nil"/>
              <w:right w:val="nil"/>
            </w:tcBorders>
            <w:shd w:val="clear" w:color="auto" w:fill="auto"/>
            <w:vAlign w:val="center"/>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EDUCACION</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COBERTURA EDUCATIVA</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912201" w:rsidRPr="008B466C">
        <w:trPr>
          <w:trHeight w:val="1059"/>
        </w:trPr>
        <w:tc>
          <w:tcPr>
            <w:tcW w:w="851" w:type="dxa"/>
            <w:gridSpan w:val="2"/>
            <w:vMerge w:val="restart"/>
            <w:tcBorders>
              <w:top w:val="nil"/>
              <w:left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ABRIL 14 DE 2011</w:t>
            </w:r>
          </w:p>
        </w:tc>
        <w:tc>
          <w:tcPr>
            <w:tcW w:w="1985" w:type="dxa"/>
            <w:vMerge w:val="restart"/>
            <w:tcBorders>
              <w:top w:val="nil"/>
              <w:left w:val="nil"/>
              <w:right w:val="single" w:sz="4" w:space="0" w:color="auto"/>
            </w:tcBorders>
            <w:shd w:val="clear" w:color="auto" w:fill="auto"/>
          </w:tcPr>
          <w:p w:rsidR="00912201" w:rsidRPr="008B466C" w:rsidRDefault="00912201" w:rsidP="008B466C">
            <w:pPr>
              <w:rPr>
                <w:rFonts w:ascii="Arial" w:hAnsi="Arial" w:cs="Arial"/>
                <w:sz w:val="16"/>
                <w:szCs w:val="16"/>
                <w:lang w:val="es-CO" w:eastAsia="es-CO"/>
              </w:rPr>
            </w:pPr>
            <w:r w:rsidRPr="008B466C">
              <w:rPr>
                <w:rFonts w:ascii="Arial" w:hAnsi="Arial" w:cs="Arial"/>
                <w:sz w:val="16"/>
                <w:szCs w:val="16"/>
                <w:lang w:val="es-CO" w:eastAsia="es-CO"/>
              </w:rPr>
              <w:t xml:space="preserve">CONSTRUCCION PASO PEATONAL DEPRIMIDO EN LA CARRERA 25 CON CALLE 30 BARRIO CAÑAVERAL, MUNICIPIO DE PUERTO </w:t>
            </w:r>
            <w:r w:rsidRPr="008B466C">
              <w:rPr>
                <w:rFonts w:ascii="Arial" w:hAnsi="Arial" w:cs="Arial"/>
                <w:sz w:val="16"/>
                <w:szCs w:val="16"/>
                <w:lang w:val="es-CO" w:eastAsia="es-CO"/>
              </w:rPr>
              <w:lastRenderedPageBreak/>
              <w:t>WILCHES - SANTANDER</w:t>
            </w:r>
          </w:p>
        </w:tc>
        <w:tc>
          <w:tcPr>
            <w:tcW w:w="1701" w:type="dxa"/>
            <w:vMerge w:val="restart"/>
            <w:tcBorders>
              <w:top w:val="nil"/>
              <w:left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lastRenderedPageBreak/>
              <w:t xml:space="preserve">$681,374,310,oo </w:t>
            </w:r>
          </w:p>
        </w:tc>
        <w:tc>
          <w:tcPr>
            <w:tcW w:w="1417" w:type="dxa"/>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8" w:space="0" w:color="auto"/>
              <w:left w:val="single" w:sz="8" w:space="0" w:color="auto"/>
              <w:bottom w:val="single" w:sz="4" w:space="0" w:color="auto"/>
              <w:right w:val="single" w:sz="8" w:space="0" w:color="auto"/>
            </w:tcBorders>
            <w:shd w:val="clear" w:color="auto" w:fill="auto"/>
          </w:tcPr>
          <w:p w:rsidR="00912201" w:rsidRPr="008B466C" w:rsidRDefault="00912201" w:rsidP="008B466C">
            <w:pPr>
              <w:jc w:val="both"/>
              <w:rPr>
                <w:rFonts w:ascii="Arial" w:hAnsi="Arial" w:cs="Arial"/>
                <w:color w:val="000000"/>
                <w:sz w:val="16"/>
                <w:szCs w:val="16"/>
                <w:lang w:val="es-CO" w:eastAsia="es-CO"/>
              </w:rPr>
            </w:pPr>
            <w:r w:rsidRPr="008B466C">
              <w:rPr>
                <w:rFonts w:ascii="Arial" w:hAnsi="Arial" w:cs="Arial"/>
                <w:color w:val="000000"/>
                <w:sz w:val="16"/>
                <w:szCs w:val="16"/>
                <w:lang w:val="es-CO" w:eastAsia="es-CO"/>
              </w:rPr>
              <w:t>ECONOMICA</w:t>
            </w:r>
          </w:p>
        </w:tc>
        <w:tc>
          <w:tcPr>
            <w:tcW w:w="1188" w:type="dxa"/>
            <w:tcBorders>
              <w:top w:val="nil"/>
              <w:left w:val="nil"/>
              <w:bottom w:val="single" w:sz="4" w:space="0" w:color="auto"/>
              <w:right w:val="single" w:sz="8" w:space="0" w:color="auto"/>
            </w:tcBorders>
            <w:shd w:val="clear" w:color="auto" w:fill="auto"/>
          </w:tcPr>
          <w:p w:rsidR="00912201" w:rsidRPr="008B466C" w:rsidRDefault="00912201" w:rsidP="008B466C">
            <w:pPr>
              <w:jc w:val="both"/>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8" w:space="0" w:color="auto"/>
            </w:tcBorders>
            <w:shd w:val="clear" w:color="auto" w:fill="auto"/>
          </w:tcPr>
          <w:p w:rsidR="00912201" w:rsidRPr="008B466C" w:rsidRDefault="00912201" w:rsidP="008B466C">
            <w:pPr>
              <w:jc w:val="both"/>
              <w:rPr>
                <w:rFonts w:ascii="Arial" w:hAnsi="Arial" w:cs="Arial"/>
                <w:sz w:val="16"/>
                <w:szCs w:val="16"/>
                <w:lang w:val="es-CO" w:eastAsia="es-CO"/>
              </w:rPr>
            </w:pPr>
            <w:r w:rsidRPr="008B466C">
              <w:rPr>
                <w:rFonts w:ascii="Arial" w:hAnsi="Arial" w:cs="Arial"/>
                <w:sz w:val="16"/>
                <w:szCs w:val="16"/>
                <w:lang w:val="es-CO" w:eastAsia="es-CO"/>
              </w:rPr>
              <w:t>MALLA VIAL Y TRANSPORTE</w:t>
            </w:r>
          </w:p>
        </w:tc>
        <w:tc>
          <w:tcPr>
            <w:tcW w:w="649" w:type="dxa"/>
            <w:tcBorders>
              <w:top w:val="nil"/>
              <w:left w:val="single" w:sz="4" w:space="0" w:color="auto"/>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RECURSO ACCION SOCIAL</w:t>
            </w:r>
          </w:p>
        </w:tc>
      </w:tr>
      <w:tr w:rsidR="00912201" w:rsidRPr="008B466C">
        <w:trPr>
          <w:trHeight w:val="396"/>
        </w:trPr>
        <w:tc>
          <w:tcPr>
            <w:tcW w:w="851" w:type="dxa"/>
            <w:gridSpan w:val="2"/>
            <w:vMerge/>
            <w:tcBorders>
              <w:left w:val="single" w:sz="4" w:space="0" w:color="auto"/>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985" w:type="dxa"/>
            <w:vMerge/>
            <w:tcBorders>
              <w:left w:val="nil"/>
              <w:bottom w:val="single" w:sz="4" w:space="0" w:color="auto"/>
              <w:right w:val="single" w:sz="4" w:space="0" w:color="auto"/>
            </w:tcBorders>
            <w:shd w:val="clear" w:color="auto" w:fill="auto"/>
          </w:tcPr>
          <w:p w:rsidR="00912201" w:rsidRPr="008B466C" w:rsidRDefault="00912201" w:rsidP="008B466C">
            <w:pPr>
              <w:rPr>
                <w:rFonts w:ascii="Arial" w:hAnsi="Arial" w:cs="Arial"/>
                <w:sz w:val="16"/>
                <w:szCs w:val="16"/>
                <w:lang w:val="es-CO" w:eastAsia="es-CO"/>
              </w:rPr>
            </w:pPr>
          </w:p>
        </w:tc>
        <w:tc>
          <w:tcPr>
            <w:tcW w:w="1701" w:type="dxa"/>
            <w:vMerge/>
            <w:tcBorders>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417" w:type="dxa"/>
            <w:tcBorders>
              <w:top w:val="single" w:sz="4" w:space="0" w:color="auto"/>
              <w:left w:val="nil"/>
              <w:bottom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276" w:type="dxa"/>
            <w:tcBorders>
              <w:top w:val="single" w:sz="4" w:space="0" w:color="auto"/>
              <w:left w:val="single" w:sz="8" w:space="0" w:color="auto"/>
              <w:bottom w:val="nil"/>
              <w:right w:val="single" w:sz="8" w:space="0" w:color="auto"/>
            </w:tcBorders>
            <w:shd w:val="clear" w:color="auto" w:fill="auto"/>
          </w:tcPr>
          <w:p w:rsidR="00912201" w:rsidRPr="008B466C" w:rsidRDefault="00912201" w:rsidP="008B466C">
            <w:pPr>
              <w:jc w:val="both"/>
              <w:rPr>
                <w:rFonts w:ascii="Arial" w:hAnsi="Arial" w:cs="Arial"/>
                <w:color w:val="000000"/>
                <w:sz w:val="16"/>
                <w:szCs w:val="16"/>
                <w:lang w:val="es-CO" w:eastAsia="es-CO"/>
              </w:rPr>
            </w:pPr>
          </w:p>
        </w:tc>
        <w:tc>
          <w:tcPr>
            <w:tcW w:w="1188" w:type="dxa"/>
            <w:tcBorders>
              <w:top w:val="single" w:sz="4" w:space="0" w:color="auto"/>
              <w:left w:val="nil"/>
              <w:bottom w:val="nil"/>
              <w:right w:val="single" w:sz="8" w:space="0" w:color="auto"/>
            </w:tcBorders>
            <w:shd w:val="clear" w:color="auto" w:fill="auto"/>
          </w:tcPr>
          <w:p w:rsidR="00912201" w:rsidRPr="008B466C" w:rsidRDefault="00912201" w:rsidP="008B466C">
            <w:pPr>
              <w:jc w:val="both"/>
              <w:rPr>
                <w:rFonts w:ascii="Arial" w:hAnsi="Arial" w:cs="Arial"/>
                <w:sz w:val="16"/>
                <w:szCs w:val="16"/>
                <w:lang w:val="es-CO" w:eastAsia="es-CO"/>
              </w:rPr>
            </w:pPr>
          </w:p>
        </w:tc>
        <w:tc>
          <w:tcPr>
            <w:tcW w:w="1493" w:type="dxa"/>
            <w:tcBorders>
              <w:top w:val="single" w:sz="4" w:space="0" w:color="auto"/>
              <w:left w:val="nil"/>
              <w:bottom w:val="nil"/>
              <w:right w:val="single" w:sz="8" w:space="0" w:color="auto"/>
            </w:tcBorders>
            <w:shd w:val="clear" w:color="auto" w:fill="auto"/>
          </w:tcPr>
          <w:p w:rsidR="00912201" w:rsidRPr="008B466C" w:rsidRDefault="00912201" w:rsidP="008B466C">
            <w:pPr>
              <w:jc w:val="both"/>
              <w:rPr>
                <w:rFonts w:ascii="Arial" w:hAnsi="Arial" w:cs="Arial"/>
                <w:sz w:val="16"/>
                <w:szCs w:val="16"/>
                <w:lang w:val="es-CO" w:eastAsia="es-CO"/>
              </w:rPr>
            </w:pPr>
          </w:p>
        </w:tc>
        <w:tc>
          <w:tcPr>
            <w:tcW w:w="649" w:type="dxa"/>
            <w:tcBorders>
              <w:top w:val="single" w:sz="4" w:space="0" w:color="auto"/>
              <w:left w:val="single" w:sz="4" w:space="0" w:color="auto"/>
              <w:bottom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r>
      <w:tr w:rsidR="008B466C" w:rsidRPr="008B466C">
        <w:trPr>
          <w:trHeight w:val="900"/>
        </w:trPr>
        <w:tc>
          <w:tcPr>
            <w:tcW w:w="851" w:type="dxa"/>
            <w:gridSpan w:val="2"/>
            <w:tcBorders>
              <w:top w:val="nil"/>
              <w:left w:val="single" w:sz="4" w:space="0" w:color="auto"/>
              <w:bottom w:val="single" w:sz="4" w:space="0" w:color="auto"/>
              <w:right w:val="nil"/>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lastRenderedPageBreak/>
              <w:t>ABRIL 28 DE 2011</w:t>
            </w:r>
          </w:p>
        </w:tc>
        <w:tc>
          <w:tcPr>
            <w:tcW w:w="1985" w:type="dxa"/>
            <w:tcBorders>
              <w:top w:val="nil"/>
              <w:left w:val="single" w:sz="4" w:space="0" w:color="auto"/>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DOTACION DEL MOBILIARIO  ESCOLAR A INSTITUCIONES  EDUCATIVAS OFICIALES DEL MUNICIPIO DE FLORIDABLANCA</w:t>
            </w:r>
          </w:p>
        </w:tc>
        <w:tc>
          <w:tcPr>
            <w:tcW w:w="1701" w:type="dxa"/>
            <w:tcBorders>
              <w:top w:val="nil"/>
              <w:left w:val="nil"/>
              <w:bottom w:val="single" w:sz="4" w:space="0" w:color="auto"/>
              <w:right w:val="single" w:sz="4" w:space="0" w:color="auto"/>
            </w:tcBorders>
            <w:shd w:val="clear" w:color="auto" w:fill="auto"/>
            <w:noWrap/>
            <w:vAlign w:val="bottom"/>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 xml:space="preserve">$1.029.000.000,oo </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EDUCACION</w:t>
            </w:r>
          </w:p>
        </w:tc>
        <w:tc>
          <w:tcPr>
            <w:tcW w:w="1276"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 xml:space="preserve">SOCIAL </w:t>
            </w:r>
          </w:p>
        </w:tc>
        <w:tc>
          <w:tcPr>
            <w:tcW w:w="1188"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EDUCACION</w:t>
            </w:r>
          </w:p>
        </w:tc>
        <w:tc>
          <w:tcPr>
            <w:tcW w:w="1493"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ACCESO Y PERMANENCIA EN EL SISTEMA</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8B466C" w:rsidRPr="008B466C">
        <w:trPr>
          <w:trHeight w:val="1080"/>
        </w:trPr>
        <w:tc>
          <w:tcPr>
            <w:tcW w:w="851" w:type="dxa"/>
            <w:gridSpan w:val="2"/>
            <w:tcBorders>
              <w:top w:val="nil"/>
              <w:left w:val="single" w:sz="4" w:space="0" w:color="auto"/>
              <w:bottom w:val="single" w:sz="4" w:space="0" w:color="auto"/>
              <w:right w:val="nil"/>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ABRIL 28 DE 2011</w:t>
            </w:r>
          </w:p>
        </w:tc>
        <w:tc>
          <w:tcPr>
            <w:tcW w:w="1985" w:type="dxa"/>
            <w:tcBorders>
              <w:top w:val="nil"/>
              <w:left w:val="single" w:sz="4" w:space="0" w:color="auto"/>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DOTACION DE EQUIPOS DE COMPUTO  Y MOBILIARIO  PARA EL AULA DE INFORMATICA  DE LAS INSTICIONES EDUCATIVAS  OFICIALES DEL MUNICIPIO DE FLORIDABLANCA</w:t>
            </w:r>
          </w:p>
        </w:tc>
        <w:tc>
          <w:tcPr>
            <w:tcW w:w="1701" w:type="dxa"/>
            <w:tcBorders>
              <w:top w:val="nil"/>
              <w:left w:val="nil"/>
              <w:bottom w:val="single" w:sz="4" w:space="0" w:color="auto"/>
              <w:right w:val="single" w:sz="4" w:space="0" w:color="auto"/>
            </w:tcBorders>
            <w:shd w:val="clear" w:color="auto" w:fill="auto"/>
            <w:noWrap/>
            <w:vAlign w:val="bottom"/>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 xml:space="preserve">$1.756.000.000,oo </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EDUCACION</w:t>
            </w:r>
          </w:p>
        </w:tc>
        <w:tc>
          <w:tcPr>
            <w:tcW w:w="1276" w:type="dxa"/>
            <w:tcBorders>
              <w:top w:val="nil"/>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 xml:space="preserve">SOCIAL </w:t>
            </w:r>
          </w:p>
        </w:tc>
        <w:tc>
          <w:tcPr>
            <w:tcW w:w="1188" w:type="dxa"/>
            <w:tcBorders>
              <w:top w:val="nil"/>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EDUCACION</w:t>
            </w:r>
          </w:p>
        </w:tc>
        <w:tc>
          <w:tcPr>
            <w:tcW w:w="1493" w:type="dxa"/>
            <w:tcBorders>
              <w:top w:val="nil"/>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ACCESO Y PERMANENCIA EN EL SISTEMA</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8B466C" w:rsidRPr="008B466C">
        <w:trPr>
          <w:trHeight w:val="825"/>
        </w:trPr>
        <w:tc>
          <w:tcPr>
            <w:tcW w:w="851" w:type="dxa"/>
            <w:gridSpan w:val="2"/>
            <w:tcBorders>
              <w:top w:val="nil"/>
              <w:left w:val="single" w:sz="4" w:space="0" w:color="auto"/>
              <w:bottom w:val="single" w:sz="4" w:space="0" w:color="auto"/>
              <w:right w:val="single" w:sz="4" w:space="0" w:color="auto"/>
            </w:tcBorders>
            <w:shd w:val="clear" w:color="000000" w:fill="FFFF00"/>
            <w:vAlign w:val="center"/>
          </w:tcPr>
          <w:p w:rsidR="008B466C" w:rsidRPr="008B5082" w:rsidRDefault="008B466C" w:rsidP="008B466C">
            <w:pPr>
              <w:jc w:val="center"/>
              <w:rPr>
                <w:rFonts w:ascii="Arial" w:hAnsi="Arial" w:cs="Arial"/>
                <w:sz w:val="16"/>
                <w:szCs w:val="16"/>
                <w:lang w:val="es-CO" w:eastAsia="es-CO"/>
              </w:rPr>
            </w:pPr>
            <w:r w:rsidRPr="008B5082">
              <w:rPr>
                <w:rFonts w:ascii="Arial" w:hAnsi="Arial" w:cs="Arial"/>
                <w:sz w:val="16"/>
                <w:szCs w:val="16"/>
                <w:lang w:val="es-CO" w:eastAsia="es-CO"/>
              </w:rPr>
              <w:t>ABRIL 29 DE 2011</w:t>
            </w:r>
          </w:p>
        </w:tc>
        <w:tc>
          <w:tcPr>
            <w:tcW w:w="1985" w:type="dxa"/>
            <w:tcBorders>
              <w:top w:val="nil"/>
              <w:left w:val="nil"/>
              <w:bottom w:val="single" w:sz="4" w:space="0" w:color="auto"/>
              <w:right w:val="single" w:sz="4" w:space="0" w:color="auto"/>
            </w:tcBorders>
            <w:shd w:val="clear" w:color="000000" w:fill="FFFF00"/>
          </w:tcPr>
          <w:p w:rsidR="008B466C" w:rsidRPr="008B5082" w:rsidRDefault="008B466C" w:rsidP="008B466C">
            <w:pPr>
              <w:rPr>
                <w:rFonts w:ascii="Arial" w:hAnsi="Arial" w:cs="Arial"/>
                <w:sz w:val="16"/>
                <w:szCs w:val="16"/>
                <w:lang w:val="es-CO" w:eastAsia="es-CO"/>
              </w:rPr>
            </w:pPr>
            <w:r w:rsidRPr="008B5082">
              <w:rPr>
                <w:rFonts w:ascii="Arial" w:hAnsi="Arial" w:cs="Arial"/>
                <w:sz w:val="16"/>
                <w:szCs w:val="16"/>
                <w:lang w:val="es-CO" w:eastAsia="es-CO"/>
              </w:rPr>
              <w:t>CONSTRUCCION DEL INTERCEPTOR SANITARIO DEL SECTOR INVIAS FUNDACION UIS GLEN DONAN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5.309.012.000,00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COMUNITARIOA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NACION</w:t>
            </w:r>
          </w:p>
        </w:tc>
      </w:tr>
      <w:tr w:rsidR="00716725" w:rsidRPr="008B466C">
        <w:trPr>
          <w:trHeight w:val="1340"/>
        </w:trPr>
        <w:tc>
          <w:tcPr>
            <w:tcW w:w="851" w:type="dxa"/>
            <w:gridSpan w:val="2"/>
            <w:tcBorders>
              <w:top w:val="nil"/>
              <w:left w:val="single" w:sz="4" w:space="0" w:color="auto"/>
              <w:bottom w:val="single" w:sz="4" w:space="0" w:color="auto"/>
              <w:right w:val="single" w:sz="4" w:space="0" w:color="auto"/>
            </w:tcBorders>
            <w:shd w:val="clear" w:color="000000" w:fill="FFFF00"/>
            <w:vAlign w:val="center"/>
          </w:tcPr>
          <w:p w:rsidR="00716725" w:rsidRPr="008B5082" w:rsidRDefault="00716725" w:rsidP="008B466C">
            <w:pPr>
              <w:jc w:val="center"/>
              <w:rPr>
                <w:rFonts w:ascii="Arial" w:hAnsi="Arial" w:cs="Arial"/>
                <w:sz w:val="16"/>
                <w:szCs w:val="16"/>
                <w:lang w:val="es-CO" w:eastAsia="es-CO"/>
              </w:rPr>
            </w:pPr>
            <w:r w:rsidRPr="008B5082">
              <w:rPr>
                <w:rFonts w:ascii="Arial" w:hAnsi="Arial" w:cs="Arial"/>
                <w:sz w:val="16"/>
                <w:szCs w:val="16"/>
                <w:lang w:val="es-CO" w:eastAsia="es-CO"/>
              </w:rPr>
              <w:t>ABRIL 29 DE 2012</w:t>
            </w:r>
          </w:p>
        </w:tc>
        <w:tc>
          <w:tcPr>
            <w:tcW w:w="1985" w:type="dxa"/>
            <w:tcBorders>
              <w:top w:val="nil"/>
              <w:left w:val="nil"/>
              <w:bottom w:val="single" w:sz="4" w:space="0" w:color="auto"/>
              <w:right w:val="single" w:sz="4" w:space="0" w:color="auto"/>
            </w:tcBorders>
            <w:shd w:val="clear" w:color="000000" w:fill="FFFF00"/>
            <w:noWrap/>
          </w:tcPr>
          <w:p w:rsidR="00716725" w:rsidRPr="008B5082" w:rsidRDefault="00716725" w:rsidP="008B466C">
            <w:pPr>
              <w:rPr>
                <w:rFonts w:ascii="Arial" w:hAnsi="Arial" w:cs="Arial"/>
                <w:color w:val="000000"/>
                <w:sz w:val="16"/>
                <w:szCs w:val="16"/>
                <w:lang w:val="es-CO" w:eastAsia="es-CO"/>
              </w:rPr>
            </w:pPr>
            <w:r w:rsidRPr="008B5082">
              <w:rPr>
                <w:rFonts w:ascii="Arial" w:hAnsi="Arial" w:cs="Arial"/>
                <w:color w:val="000000"/>
                <w:sz w:val="16"/>
                <w:szCs w:val="16"/>
                <w:lang w:val="es-CO" w:eastAsia="es-CO"/>
              </w:rPr>
              <w:t>CONSTRUCCION ALCANTARILLADO SANITARIO  SECTOR ESTACION DE SERVICIO SAN PEDRO  UPB 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1.495.122.000,00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COMUNITARIOA Y EQUIPAMIENTO URBANO</w:t>
            </w:r>
          </w:p>
        </w:tc>
        <w:tc>
          <w:tcPr>
            <w:tcW w:w="649"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NACION</w:t>
            </w:r>
          </w:p>
        </w:tc>
      </w:tr>
      <w:tr w:rsidR="00716725" w:rsidRPr="008B466C">
        <w:tc>
          <w:tcPr>
            <w:tcW w:w="851" w:type="dxa"/>
            <w:gridSpan w:val="2"/>
            <w:tcBorders>
              <w:top w:val="single" w:sz="4" w:space="0" w:color="auto"/>
              <w:left w:val="single" w:sz="4" w:space="0" w:color="auto"/>
              <w:bottom w:val="single" w:sz="4" w:space="0" w:color="auto"/>
              <w:right w:val="single" w:sz="4" w:space="0" w:color="auto"/>
            </w:tcBorders>
            <w:shd w:val="clear" w:color="000000" w:fill="FFFF00"/>
            <w:vAlign w:val="center"/>
          </w:tcPr>
          <w:p w:rsidR="00716725" w:rsidRPr="008B5082" w:rsidRDefault="00716725" w:rsidP="008B466C">
            <w:pPr>
              <w:jc w:val="center"/>
              <w:rPr>
                <w:rFonts w:ascii="Arial" w:hAnsi="Arial" w:cs="Arial"/>
                <w:sz w:val="16"/>
                <w:szCs w:val="16"/>
                <w:lang w:val="es-CO" w:eastAsia="es-CO"/>
              </w:rPr>
            </w:pPr>
          </w:p>
        </w:tc>
        <w:tc>
          <w:tcPr>
            <w:tcW w:w="1985" w:type="dxa"/>
            <w:tcBorders>
              <w:top w:val="single" w:sz="4" w:space="0" w:color="auto"/>
              <w:left w:val="nil"/>
              <w:bottom w:val="single" w:sz="4" w:space="0" w:color="auto"/>
              <w:right w:val="single" w:sz="4" w:space="0" w:color="auto"/>
            </w:tcBorders>
            <w:shd w:val="clear" w:color="000000" w:fill="FFFF00"/>
            <w:noWrap/>
          </w:tcPr>
          <w:p w:rsidR="00716725" w:rsidRPr="008B5082" w:rsidRDefault="00716725" w:rsidP="008B466C">
            <w:pPr>
              <w:rPr>
                <w:rFonts w:ascii="Arial" w:hAnsi="Arial" w:cs="Arial"/>
                <w:color w:val="000000"/>
                <w:sz w:val="16"/>
                <w:szCs w:val="16"/>
                <w:lang w:val="es-CO" w:eastAsia="es-CO"/>
              </w:rPr>
            </w:pPr>
          </w:p>
        </w:tc>
        <w:tc>
          <w:tcPr>
            <w:tcW w:w="1701" w:type="dxa"/>
            <w:tcBorders>
              <w:top w:val="single" w:sz="4" w:space="0" w:color="auto"/>
              <w:left w:val="nil"/>
              <w:bottom w:val="nil"/>
              <w:right w:val="single" w:sz="4" w:space="0" w:color="auto"/>
            </w:tcBorders>
            <w:shd w:val="clear" w:color="auto" w:fill="auto"/>
            <w:noWrap/>
            <w:vAlign w:val="center"/>
          </w:tcPr>
          <w:p w:rsidR="00716725" w:rsidRPr="008B466C" w:rsidRDefault="00716725" w:rsidP="008B466C">
            <w:pPr>
              <w:jc w:val="center"/>
              <w:rPr>
                <w:rFonts w:ascii="Arial" w:hAnsi="Arial" w:cs="Arial"/>
                <w:sz w:val="16"/>
                <w:szCs w:val="16"/>
                <w:lang w:val="es-CO" w:eastAsia="es-CO"/>
              </w:rPr>
            </w:pPr>
          </w:p>
        </w:tc>
        <w:tc>
          <w:tcPr>
            <w:tcW w:w="1417" w:type="dxa"/>
            <w:tcBorders>
              <w:top w:val="single" w:sz="4" w:space="0" w:color="auto"/>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276" w:type="dxa"/>
            <w:tcBorders>
              <w:top w:val="single" w:sz="4" w:space="0" w:color="auto"/>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188" w:type="dxa"/>
            <w:tcBorders>
              <w:top w:val="single" w:sz="4" w:space="0" w:color="auto"/>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493" w:type="dxa"/>
            <w:tcBorders>
              <w:top w:val="single" w:sz="4" w:space="0" w:color="auto"/>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649" w:type="dxa"/>
            <w:tcBorders>
              <w:top w:val="single" w:sz="4" w:space="0" w:color="auto"/>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r>
      <w:tr w:rsidR="008B466C" w:rsidRPr="008B466C">
        <w:trPr>
          <w:trHeight w:val="1560"/>
        </w:trPr>
        <w:tc>
          <w:tcPr>
            <w:tcW w:w="851" w:type="dxa"/>
            <w:gridSpan w:val="2"/>
            <w:tcBorders>
              <w:top w:val="single" w:sz="4" w:space="0" w:color="auto"/>
              <w:left w:val="single" w:sz="4" w:space="0" w:color="auto"/>
              <w:bottom w:val="single" w:sz="4" w:space="0" w:color="auto"/>
              <w:right w:val="single" w:sz="4" w:space="0" w:color="auto"/>
            </w:tcBorders>
            <w:shd w:val="clear" w:color="000000" w:fill="FFFF00"/>
            <w:vAlign w:val="center"/>
          </w:tcPr>
          <w:p w:rsidR="008B466C" w:rsidRPr="008B5082" w:rsidRDefault="008B466C" w:rsidP="008B466C">
            <w:pPr>
              <w:jc w:val="center"/>
              <w:rPr>
                <w:rFonts w:ascii="Arial" w:hAnsi="Arial" w:cs="Arial"/>
                <w:sz w:val="16"/>
                <w:szCs w:val="16"/>
                <w:lang w:val="es-CO" w:eastAsia="es-CO"/>
              </w:rPr>
            </w:pPr>
            <w:r w:rsidRPr="008B5082">
              <w:rPr>
                <w:rFonts w:ascii="Arial" w:hAnsi="Arial" w:cs="Arial"/>
                <w:sz w:val="16"/>
                <w:szCs w:val="16"/>
                <w:lang w:val="es-CO" w:eastAsia="es-CO"/>
              </w:rPr>
              <w:t>ABRIL 29 DE 2013</w:t>
            </w:r>
          </w:p>
        </w:tc>
        <w:tc>
          <w:tcPr>
            <w:tcW w:w="1985" w:type="dxa"/>
            <w:tcBorders>
              <w:top w:val="single" w:sz="4" w:space="0" w:color="auto"/>
              <w:left w:val="nil"/>
              <w:bottom w:val="single" w:sz="4" w:space="0" w:color="auto"/>
              <w:right w:val="single" w:sz="4" w:space="0" w:color="auto"/>
            </w:tcBorders>
            <w:shd w:val="clear" w:color="000000" w:fill="FFFF00"/>
            <w:noWrap/>
          </w:tcPr>
          <w:p w:rsidR="008B466C" w:rsidRPr="008B5082" w:rsidRDefault="008B466C" w:rsidP="008B466C">
            <w:pPr>
              <w:rPr>
                <w:rFonts w:ascii="Arial" w:hAnsi="Arial" w:cs="Arial"/>
                <w:color w:val="000000"/>
                <w:sz w:val="16"/>
                <w:szCs w:val="16"/>
                <w:lang w:val="es-CO" w:eastAsia="es-CO"/>
              </w:rPr>
            </w:pPr>
            <w:r w:rsidRPr="008B5082">
              <w:rPr>
                <w:rFonts w:ascii="Arial" w:hAnsi="Arial" w:cs="Arial"/>
                <w:color w:val="000000"/>
                <w:sz w:val="16"/>
                <w:szCs w:val="16"/>
                <w:lang w:val="es-CO" w:eastAsia="es-CO"/>
              </w:rPr>
              <w:t xml:space="preserve">CONSTRUCCION ALCANTARILLADO SANITARIO  SECTOR LOS CAUCHOS, PRADO SOL Y GUAYANAS DEL MUNICIPIO DE FLORIDABLANCA </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5.414.660.000,00</w:t>
            </w:r>
          </w:p>
        </w:tc>
        <w:tc>
          <w:tcPr>
            <w:tcW w:w="1417"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COMUNITARIOA Y EQUIPAMIENTO URBANO</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NACION</w:t>
            </w:r>
          </w:p>
        </w:tc>
      </w:tr>
      <w:tr w:rsidR="008B466C" w:rsidRPr="008B466C">
        <w:trPr>
          <w:trHeight w:val="1425"/>
        </w:trPr>
        <w:tc>
          <w:tcPr>
            <w:tcW w:w="851" w:type="dxa"/>
            <w:gridSpan w:val="2"/>
            <w:tcBorders>
              <w:top w:val="nil"/>
              <w:left w:val="single" w:sz="4" w:space="0" w:color="auto"/>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MAYO 9 DE 2011</w:t>
            </w:r>
          </w:p>
        </w:tc>
        <w:tc>
          <w:tcPr>
            <w:tcW w:w="1985" w:type="dxa"/>
            <w:tcBorders>
              <w:top w:val="nil"/>
              <w:left w:val="nil"/>
              <w:bottom w:val="nil"/>
              <w:right w:val="single" w:sz="4" w:space="0" w:color="auto"/>
            </w:tcBorders>
            <w:shd w:val="clear" w:color="auto" w:fill="auto"/>
          </w:tcPr>
          <w:p w:rsidR="008B466C" w:rsidRPr="008B466C" w:rsidRDefault="008B466C"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IMPLEMENTACION DE BATERIAS SANITARIAS Y CUARTOS DE DESECHOS PARA LA PLAZA DE MERCADO  CENTRAL DEL MUNICIPIO DE FLORIDABLANCA</w:t>
            </w:r>
          </w:p>
        </w:tc>
        <w:tc>
          <w:tcPr>
            <w:tcW w:w="1701" w:type="dxa"/>
            <w:tcBorders>
              <w:top w:val="nil"/>
              <w:left w:val="nil"/>
              <w:bottom w:val="nil"/>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83.637.891,00</w:t>
            </w:r>
          </w:p>
        </w:tc>
        <w:tc>
          <w:tcPr>
            <w:tcW w:w="1417"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COMUNITARIOA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8B466C" w:rsidRPr="008B466C">
        <w:trPr>
          <w:trHeight w:val="1200"/>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MAYO 09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REHABILITACION  Y MANTENIMIENTO  DE LA MALLA VIAL  DE LOS SECTORES  JUAN PABLO II, AGUACLARA, ASOVISUR Y CORPOVISUR DEL BARRIO LA CUMBRE 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472.122.000,00</w:t>
            </w:r>
          </w:p>
        </w:tc>
        <w:tc>
          <w:tcPr>
            <w:tcW w:w="1417"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COMUNITARIOA Y EQUIPAMIENTO URBANO</w:t>
            </w:r>
          </w:p>
        </w:tc>
        <w:tc>
          <w:tcPr>
            <w:tcW w:w="649" w:type="dxa"/>
            <w:tcBorders>
              <w:top w:val="single" w:sz="4" w:space="0" w:color="auto"/>
              <w:left w:val="nil"/>
              <w:bottom w:val="nil"/>
              <w:right w:val="single" w:sz="4" w:space="0" w:color="auto"/>
            </w:tcBorders>
            <w:shd w:val="clear" w:color="auto" w:fill="auto"/>
            <w:vAlign w:val="bottom"/>
          </w:tcPr>
          <w:p w:rsidR="008B466C" w:rsidRPr="008B466C" w:rsidRDefault="008B466C" w:rsidP="008B466C">
            <w:pPr>
              <w:rPr>
                <w:rFonts w:ascii="Arial" w:hAnsi="Arial" w:cs="Arial"/>
                <w:sz w:val="16"/>
                <w:szCs w:val="16"/>
                <w:lang w:val="es-CO" w:eastAsia="es-CO"/>
              </w:rPr>
            </w:pPr>
          </w:p>
        </w:tc>
      </w:tr>
      <w:tr w:rsidR="00912201" w:rsidRPr="008B466C">
        <w:trPr>
          <w:trHeight w:val="1632"/>
        </w:trPr>
        <w:tc>
          <w:tcPr>
            <w:tcW w:w="851" w:type="dxa"/>
            <w:gridSpan w:val="2"/>
            <w:vMerge w:val="restart"/>
            <w:tcBorders>
              <w:top w:val="nil"/>
              <w:left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MAYO 12 DE 2011</w:t>
            </w:r>
          </w:p>
        </w:tc>
        <w:tc>
          <w:tcPr>
            <w:tcW w:w="1985" w:type="dxa"/>
            <w:tcBorders>
              <w:top w:val="nil"/>
              <w:left w:val="nil"/>
              <w:bottom w:val="single" w:sz="4" w:space="0" w:color="auto"/>
              <w:right w:val="nil"/>
            </w:tcBorders>
            <w:shd w:val="clear" w:color="auto" w:fill="auto"/>
          </w:tcPr>
          <w:p w:rsidR="00912201" w:rsidRPr="008B466C" w:rsidRDefault="00912201"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ADECUACION Y REMODELACION  DE LA ALAMEDA  PEATONAL  EN LA URBANIZACION BUCARICA DEL MUNICIPIO DE FLORIDABLANCA</w:t>
            </w:r>
          </w:p>
        </w:tc>
        <w:tc>
          <w:tcPr>
            <w:tcW w:w="1701" w:type="dxa"/>
            <w:tcBorders>
              <w:top w:val="nil"/>
              <w:left w:val="single" w:sz="4" w:space="0" w:color="auto"/>
              <w:bottom w:val="single" w:sz="4" w:space="0" w:color="auto"/>
              <w:right w:val="single" w:sz="4" w:space="0" w:color="auto"/>
            </w:tcBorders>
            <w:shd w:val="clear" w:color="auto" w:fill="auto"/>
            <w:noWrap/>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950.000.000,00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COMUNITARIOA Y EQUIPAMIENTO URBANO</w:t>
            </w:r>
          </w:p>
        </w:tc>
        <w:tc>
          <w:tcPr>
            <w:tcW w:w="649" w:type="dxa"/>
            <w:vMerge w:val="restart"/>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912201" w:rsidRPr="008B466C">
        <w:trPr>
          <w:trHeight w:val="76"/>
        </w:trPr>
        <w:tc>
          <w:tcPr>
            <w:tcW w:w="851" w:type="dxa"/>
            <w:gridSpan w:val="2"/>
            <w:vMerge/>
            <w:tcBorders>
              <w:left w:val="single" w:sz="4" w:space="0" w:color="auto"/>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985" w:type="dxa"/>
            <w:tcBorders>
              <w:top w:val="single" w:sz="4" w:space="0" w:color="auto"/>
              <w:left w:val="nil"/>
              <w:bottom w:val="nil"/>
              <w:right w:val="nil"/>
            </w:tcBorders>
            <w:shd w:val="clear" w:color="auto" w:fill="auto"/>
          </w:tcPr>
          <w:p w:rsidR="00912201" w:rsidRPr="008B466C" w:rsidRDefault="00912201" w:rsidP="008B466C">
            <w:pPr>
              <w:rPr>
                <w:rFonts w:ascii="Arial" w:hAnsi="Arial" w:cs="Arial"/>
                <w:color w:val="000000"/>
                <w:sz w:val="16"/>
                <w:szCs w:val="16"/>
                <w:lang w:val="es-CO" w:eastAsia="es-CO"/>
              </w:rPr>
            </w:pPr>
          </w:p>
        </w:tc>
        <w:tc>
          <w:tcPr>
            <w:tcW w:w="1701" w:type="dxa"/>
            <w:tcBorders>
              <w:top w:val="single" w:sz="4" w:space="0" w:color="auto"/>
              <w:left w:val="single" w:sz="4" w:space="0" w:color="auto"/>
              <w:bottom w:val="nil"/>
              <w:right w:val="single" w:sz="4" w:space="0" w:color="auto"/>
            </w:tcBorders>
            <w:shd w:val="clear" w:color="auto" w:fill="auto"/>
            <w:noWrap/>
            <w:vAlign w:val="center"/>
          </w:tcPr>
          <w:p w:rsidR="00912201" w:rsidRPr="008B466C" w:rsidRDefault="00912201" w:rsidP="008B466C">
            <w:pPr>
              <w:jc w:val="center"/>
              <w:rPr>
                <w:rFonts w:ascii="Arial" w:hAnsi="Arial" w:cs="Arial"/>
                <w:sz w:val="16"/>
                <w:szCs w:val="16"/>
                <w:lang w:val="es-CO" w:eastAsia="es-CO"/>
              </w:rPr>
            </w:pPr>
          </w:p>
        </w:tc>
        <w:tc>
          <w:tcPr>
            <w:tcW w:w="1417" w:type="dxa"/>
            <w:tcBorders>
              <w:top w:val="single" w:sz="4" w:space="0" w:color="auto"/>
              <w:left w:val="nil"/>
              <w:bottom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276" w:type="dxa"/>
            <w:tcBorders>
              <w:top w:val="single" w:sz="4" w:space="0" w:color="auto"/>
              <w:left w:val="nil"/>
              <w:bottom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188" w:type="dxa"/>
            <w:tcBorders>
              <w:top w:val="single" w:sz="4" w:space="0" w:color="auto"/>
              <w:left w:val="nil"/>
              <w:bottom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493" w:type="dxa"/>
            <w:tcBorders>
              <w:top w:val="single" w:sz="4" w:space="0" w:color="auto"/>
              <w:left w:val="nil"/>
              <w:bottom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649" w:type="dxa"/>
            <w:vMerge/>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r>
      <w:tr w:rsidR="008B466C" w:rsidRPr="008B466C">
        <w:trPr>
          <w:trHeight w:val="1275"/>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MAYO 16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CONSTRUCCION DE ZONA DEPORTIVA Y RECREATIVA EN EL BARRIO LA CASTELLANA DEL MUNICIPIO DE FLORIDABLANCA</w:t>
            </w:r>
          </w:p>
        </w:tc>
        <w:tc>
          <w:tcPr>
            <w:tcW w:w="1701"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153.885.310,00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BANCO INMOBILIARIO DE FLORIDABLANCA</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8" w:space="0" w:color="auto"/>
              <w:left w:val="single" w:sz="8" w:space="0" w:color="auto"/>
              <w:bottom w:val="single" w:sz="8" w:space="0" w:color="auto"/>
              <w:right w:val="nil"/>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DEPORTE RECREACION  Y USO DEL TIEMPO LIBRE</w:t>
            </w:r>
          </w:p>
        </w:tc>
        <w:tc>
          <w:tcPr>
            <w:tcW w:w="1493" w:type="dxa"/>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MPAL</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8B466C" w:rsidRPr="008B466C">
        <w:trPr>
          <w:trHeight w:val="1125"/>
        </w:trPr>
        <w:tc>
          <w:tcPr>
            <w:tcW w:w="851" w:type="dxa"/>
            <w:gridSpan w:val="2"/>
            <w:tcBorders>
              <w:top w:val="nil"/>
              <w:left w:val="single" w:sz="4" w:space="0" w:color="auto"/>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MAYO 16 DE 2011</w:t>
            </w:r>
          </w:p>
        </w:tc>
        <w:tc>
          <w:tcPr>
            <w:tcW w:w="1985" w:type="dxa"/>
            <w:tcBorders>
              <w:top w:val="nil"/>
              <w:left w:val="nil"/>
              <w:bottom w:val="nil"/>
              <w:right w:val="single" w:sz="4" w:space="0" w:color="auto"/>
            </w:tcBorders>
            <w:shd w:val="clear" w:color="auto" w:fill="auto"/>
          </w:tcPr>
          <w:p w:rsidR="008B466C" w:rsidRPr="008B466C" w:rsidRDefault="008B466C"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 xml:space="preserve">CONSTRUCCION MURO EN CONCRETO CICLOPEO Y PAVIMENTO RIGIDO EN LA SEMIBANCA EN LA CARRERA 49 ENTRE CALLES 5 A 8 DEL  BARRIO SANTAN HELENA  DEL MUNICIPIO DE FLORIDABLANCA SANTANDER                                                                             </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109.342.000,00</w:t>
            </w:r>
          </w:p>
        </w:tc>
        <w:tc>
          <w:tcPr>
            <w:tcW w:w="1417" w:type="dxa"/>
            <w:tcBorders>
              <w:top w:val="nil"/>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nil"/>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COMUNITARIOA Y EQUIPAMIENTO URBANO</w:t>
            </w:r>
          </w:p>
        </w:tc>
        <w:tc>
          <w:tcPr>
            <w:tcW w:w="649" w:type="dxa"/>
            <w:tcBorders>
              <w:top w:val="nil"/>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590"/>
        </w:trPr>
        <w:tc>
          <w:tcPr>
            <w:tcW w:w="851" w:type="dxa"/>
            <w:gridSpan w:val="2"/>
            <w:tcBorders>
              <w:top w:val="single" w:sz="4" w:space="0" w:color="auto"/>
              <w:left w:val="single" w:sz="4" w:space="0" w:color="auto"/>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MAYO 20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 xml:space="preserve">APOYO  DOTACION  DE EQUIPOS MEDICOS DE HOSPTALIZACION Y OBSTETRICIA  DE LA ESE CLINICA GUANE DE FLORIDABLANCA SANTANDER                                                                                                                                       </w:t>
            </w:r>
          </w:p>
        </w:tc>
        <w:tc>
          <w:tcPr>
            <w:tcW w:w="1701"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733.240.000,00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CLINICA GUANE</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POBLACION VULNERABLE</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ATENCION INTEGRAL A LA POBLACION DESPLAZADA</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ACCION SOCIAL</w:t>
            </w:r>
          </w:p>
        </w:tc>
      </w:tr>
      <w:tr w:rsidR="008B466C" w:rsidRPr="008B466C">
        <w:trPr>
          <w:trHeight w:val="1406"/>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MAYO 24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 xml:space="preserve">CONSTRUCCION ANDENES SECTOR B Y C  BARRIO EL BOSQUE, FLORIDABLANCA, SANTANDER                    </w:t>
            </w:r>
          </w:p>
        </w:tc>
        <w:tc>
          <w:tcPr>
            <w:tcW w:w="1701"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48.660.000,00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COMUNITARIOA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716725" w:rsidRPr="008B466C">
        <w:trPr>
          <w:trHeight w:val="76"/>
        </w:trPr>
        <w:tc>
          <w:tcPr>
            <w:tcW w:w="851" w:type="dxa"/>
            <w:gridSpan w:val="2"/>
            <w:vMerge w:val="restart"/>
            <w:tcBorders>
              <w:top w:val="single" w:sz="4" w:space="0" w:color="auto"/>
              <w:left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MAYO 25 DE 2011</w:t>
            </w:r>
          </w:p>
        </w:tc>
        <w:tc>
          <w:tcPr>
            <w:tcW w:w="1985" w:type="dxa"/>
            <w:vMerge w:val="restart"/>
            <w:tcBorders>
              <w:top w:val="single" w:sz="4" w:space="0" w:color="auto"/>
              <w:left w:val="nil"/>
              <w:right w:val="single" w:sz="4" w:space="0" w:color="auto"/>
            </w:tcBorders>
            <w:shd w:val="clear" w:color="auto" w:fill="auto"/>
          </w:tcPr>
          <w:p w:rsidR="00716725" w:rsidRPr="008B466C" w:rsidRDefault="00716725"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 xml:space="preserve">                                                                                                                                                             </w:t>
            </w:r>
          </w:p>
          <w:p w:rsidR="00716725" w:rsidRPr="008B466C" w:rsidRDefault="00716725"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MANTENIMIENTO DEL PAVIMENTO RIGIDO  DE LA CARRERA 16 A ENTRE CALLES DE LA 3 A LA 4 DEL BARRIO SANTA ANA DEL MUNICIPIO DE FLORIDABLANCA</w:t>
            </w:r>
          </w:p>
        </w:tc>
        <w:tc>
          <w:tcPr>
            <w:tcW w:w="1701" w:type="dxa"/>
            <w:vMerge w:val="restart"/>
            <w:tcBorders>
              <w:top w:val="single" w:sz="4" w:space="0" w:color="auto"/>
              <w:left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52.833.000,00</w:t>
            </w:r>
          </w:p>
        </w:tc>
        <w:tc>
          <w:tcPr>
            <w:tcW w:w="1417" w:type="dxa"/>
            <w:vMerge w:val="restart"/>
            <w:tcBorders>
              <w:top w:val="single" w:sz="4" w:space="0" w:color="auto"/>
              <w:left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vMerge w:val="restart"/>
            <w:tcBorders>
              <w:top w:val="single" w:sz="4" w:space="0" w:color="auto"/>
              <w:left w:val="nil"/>
              <w:right w:val="single" w:sz="4" w:space="0" w:color="auto"/>
            </w:tcBorders>
            <w:shd w:val="clear" w:color="auto" w:fill="auto"/>
            <w:vAlign w:val="center"/>
          </w:tcPr>
          <w:p w:rsidR="00716725" w:rsidRPr="008B466C" w:rsidRDefault="00716725" w:rsidP="008B466C">
            <w:pPr>
              <w:jc w:val="both"/>
              <w:rPr>
                <w:rFonts w:ascii="Arial" w:hAnsi="Arial" w:cs="Arial"/>
                <w:sz w:val="16"/>
                <w:szCs w:val="16"/>
                <w:lang w:val="es-CO" w:eastAsia="es-CO"/>
              </w:rPr>
            </w:pPr>
            <w:r w:rsidRPr="008B466C">
              <w:rPr>
                <w:rFonts w:ascii="Arial" w:hAnsi="Arial" w:cs="Arial"/>
                <w:color w:val="000000"/>
                <w:sz w:val="16"/>
                <w:szCs w:val="16"/>
                <w:lang w:val="es-CO" w:eastAsia="es-CO"/>
              </w:rPr>
              <w:t>ECONOMICA</w:t>
            </w:r>
          </w:p>
        </w:tc>
        <w:tc>
          <w:tcPr>
            <w:tcW w:w="1188" w:type="dxa"/>
            <w:tcBorders>
              <w:top w:val="single" w:sz="4" w:space="0" w:color="auto"/>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493" w:type="dxa"/>
            <w:tcBorders>
              <w:top w:val="single" w:sz="4" w:space="0" w:color="auto"/>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649" w:type="dxa"/>
            <w:vMerge w:val="restart"/>
            <w:tcBorders>
              <w:top w:val="single" w:sz="4" w:space="0" w:color="auto"/>
              <w:left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716725" w:rsidRPr="008B466C">
        <w:trPr>
          <w:trHeight w:val="1471"/>
        </w:trPr>
        <w:tc>
          <w:tcPr>
            <w:tcW w:w="851" w:type="dxa"/>
            <w:gridSpan w:val="2"/>
            <w:vMerge/>
            <w:tcBorders>
              <w:left w:val="single" w:sz="4" w:space="0" w:color="auto"/>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985" w:type="dxa"/>
            <w:vMerge/>
            <w:tcBorders>
              <w:left w:val="nil"/>
              <w:bottom w:val="single" w:sz="4" w:space="0" w:color="auto"/>
              <w:right w:val="single" w:sz="4" w:space="0" w:color="auto"/>
            </w:tcBorders>
            <w:shd w:val="clear" w:color="auto" w:fill="auto"/>
          </w:tcPr>
          <w:p w:rsidR="00716725" w:rsidRPr="008B466C" w:rsidRDefault="00716725" w:rsidP="008B466C">
            <w:pPr>
              <w:rPr>
                <w:rFonts w:ascii="Arial" w:hAnsi="Arial" w:cs="Arial"/>
                <w:color w:val="000000"/>
                <w:sz w:val="16"/>
                <w:szCs w:val="16"/>
                <w:lang w:val="es-CO" w:eastAsia="es-CO"/>
              </w:rPr>
            </w:pPr>
          </w:p>
        </w:tc>
        <w:tc>
          <w:tcPr>
            <w:tcW w:w="1701" w:type="dxa"/>
            <w:vMerge/>
            <w:tcBorders>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417" w:type="dxa"/>
            <w:vMerge/>
            <w:tcBorders>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276" w:type="dxa"/>
            <w:vMerge/>
            <w:tcBorders>
              <w:left w:val="single" w:sz="8" w:space="0" w:color="auto"/>
              <w:bottom w:val="nil"/>
              <w:right w:val="single" w:sz="4" w:space="0" w:color="auto"/>
            </w:tcBorders>
            <w:shd w:val="clear" w:color="auto" w:fill="auto"/>
          </w:tcPr>
          <w:p w:rsidR="00716725" w:rsidRPr="008B466C" w:rsidRDefault="00716725" w:rsidP="008B466C">
            <w:pPr>
              <w:jc w:val="both"/>
              <w:rPr>
                <w:rFonts w:ascii="Arial" w:hAnsi="Arial" w:cs="Arial"/>
                <w:color w:val="000000"/>
                <w:sz w:val="16"/>
                <w:szCs w:val="16"/>
                <w:lang w:val="es-CO" w:eastAsia="es-CO"/>
              </w:rPr>
            </w:pPr>
          </w:p>
        </w:tc>
        <w:tc>
          <w:tcPr>
            <w:tcW w:w="1188" w:type="dxa"/>
            <w:tcBorders>
              <w:top w:val="nil"/>
              <w:left w:val="single" w:sz="4" w:space="0" w:color="auto"/>
              <w:bottom w:val="nil"/>
              <w:right w:val="single" w:sz="8" w:space="0" w:color="auto"/>
            </w:tcBorders>
            <w:shd w:val="clear" w:color="auto" w:fill="auto"/>
          </w:tcPr>
          <w:p w:rsidR="00716725" w:rsidRPr="008B466C" w:rsidRDefault="00716725" w:rsidP="008B466C">
            <w:pPr>
              <w:jc w:val="both"/>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8" w:space="0" w:color="auto"/>
              <w:right w:val="single" w:sz="8" w:space="0" w:color="auto"/>
            </w:tcBorders>
            <w:shd w:val="clear" w:color="auto" w:fill="auto"/>
          </w:tcPr>
          <w:p w:rsidR="00716725" w:rsidRPr="008B466C" w:rsidRDefault="00716725" w:rsidP="008B466C">
            <w:pPr>
              <w:jc w:val="both"/>
              <w:rPr>
                <w:rFonts w:ascii="Arial" w:hAnsi="Arial" w:cs="Arial"/>
                <w:sz w:val="16"/>
                <w:szCs w:val="16"/>
                <w:lang w:val="es-CO" w:eastAsia="es-CO"/>
              </w:rPr>
            </w:pPr>
            <w:r w:rsidRPr="008B466C">
              <w:rPr>
                <w:rFonts w:ascii="Arial" w:hAnsi="Arial" w:cs="Arial"/>
                <w:sz w:val="16"/>
                <w:szCs w:val="16"/>
                <w:lang w:val="es-CO" w:eastAsia="es-CO"/>
              </w:rPr>
              <w:t>MALLA VIAL Y TRANSPORTE</w:t>
            </w:r>
          </w:p>
        </w:tc>
        <w:tc>
          <w:tcPr>
            <w:tcW w:w="649" w:type="dxa"/>
            <w:vMerge/>
            <w:tcBorders>
              <w:left w:val="single" w:sz="4" w:space="0" w:color="auto"/>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r>
      <w:tr w:rsidR="008B466C" w:rsidRPr="008B466C">
        <w:trPr>
          <w:trHeight w:val="991"/>
        </w:trPr>
        <w:tc>
          <w:tcPr>
            <w:tcW w:w="851" w:type="dxa"/>
            <w:gridSpan w:val="2"/>
            <w:tcBorders>
              <w:top w:val="nil"/>
              <w:left w:val="single" w:sz="4" w:space="0" w:color="auto"/>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MAYO 26 DE 2011</w:t>
            </w:r>
          </w:p>
        </w:tc>
        <w:tc>
          <w:tcPr>
            <w:tcW w:w="1985" w:type="dxa"/>
            <w:tcBorders>
              <w:top w:val="nil"/>
              <w:left w:val="nil"/>
              <w:bottom w:val="nil"/>
              <w:right w:val="single" w:sz="4" w:space="0" w:color="auto"/>
            </w:tcBorders>
            <w:shd w:val="clear" w:color="auto" w:fill="auto"/>
          </w:tcPr>
          <w:p w:rsidR="008B466C" w:rsidRPr="008B466C" w:rsidRDefault="008B466C"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MANTENIMIENTO Y ADECUACION DE LA PLANTA FISICA  DE LA SECRETARIA DE SALUD DEL MUNICIPIO DE FLORIDABLANCA</w:t>
            </w:r>
          </w:p>
        </w:tc>
        <w:tc>
          <w:tcPr>
            <w:tcW w:w="1701"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155.399.994,00</w:t>
            </w:r>
          </w:p>
        </w:tc>
        <w:tc>
          <w:tcPr>
            <w:tcW w:w="1417"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8" w:space="0" w:color="auto"/>
              <w:left w:val="single" w:sz="8" w:space="0" w:color="auto"/>
              <w:bottom w:val="nil"/>
              <w:right w:val="single" w:sz="8" w:space="0" w:color="auto"/>
            </w:tcBorders>
            <w:shd w:val="clear" w:color="auto" w:fill="auto"/>
          </w:tcPr>
          <w:p w:rsidR="008B466C" w:rsidRPr="008B466C" w:rsidRDefault="008B466C" w:rsidP="008B466C">
            <w:pPr>
              <w:jc w:val="both"/>
              <w:rPr>
                <w:rFonts w:ascii="Arial" w:hAnsi="Arial" w:cs="Arial"/>
                <w:color w:val="000000"/>
                <w:sz w:val="16"/>
                <w:szCs w:val="16"/>
                <w:lang w:val="es-CO" w:eastAsia="es-CO"/>
              </w:rPr>
            </w:pPr>
            <w:r w:rsidRPr="008B466C">
              <w:rPr>
                <w:rFonts w:ascii="Arial" w:hAnsi="Arial" w:cs="Arial"/>
                <w:color w:val="000000"/>
                <w:sz w:val="16"/>
                <w:szCs w:val="16"/>
                <w:lang w:val="es-CO" w:eastAsia="es-CO"/>
              </w:rPr>
              <w:t>ECONOMICA</w:t>
            </w:r>
          </w:p>
        </w:tc>
        <w:tc>
          <w:tcPr>
            <w:tcW w:w="1188" w:type="dxa"/>
            <w:tcBorders>
              <w:top w:val="single" w:sz="4" w:space="0" w:color="auto"/>
              <w:left w:val="single" w:sz="4" w:space="0" w:color="auto"/>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COMUNITARIOA Y EQUIPAMIENTO URBANO</w:t>
            </w:r>
          </w:p>
        </w:tc>
        <w:tc>
          <w:tcPr>
            <w:tcW w:w="649" w:type="dxa"/>
            <w:tcBorders>
              <w:top w:val="nil"/>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DEPARTAMENTAL</w:t>
            </w:r>
          </w:p>
        </w:tc>
      </w:tr>
      <w:tr w:rsidR="008B466C" w:rsidRPr="008B466C">
        <w:trPr>
          <w:trHeight w:val="1440"/>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MAYO 27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MANTENIMIENTO Y ADECUACION DE ESPACIOS LUDICO DEPORTIVOS DE LA SEDE B (MARY LUNA SANTOS) DE LA INSTITUCION EDUCATIVA JOSE ANTONIO GALAN DEL MUNICIPIO DE FLORIDABLANCA</w:t>
            </w:r>
          </w:p>
        </w:tc>
        <w:tc>
          <w:tcPr>
            <w:tcW w:w="1701"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65.604.000,00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 </w:t>
            </w:r>
          </w:p>
        </w:tc>
        <w:tc>
          <w:tcPr>
            <w:tcW w:w="1188" w:type="dxa"/>
            <w:tcBorders>
              <w:top w:val="single" w:sz="4" w:space="0" w:color="auto"/>
              <w:left w:val="nil"/>
              <w:bottom w:val="single" w:sz="4" w:space="0" w:color="auto"/>
              <w:right w:val="single" w:sz="4" w:space="0" w:color="auto"/>
            </w:tcBorders>
            <w:shd w:val="clear" w:color="auto" w:fill="auto"/>
            <w:noWrap/>
            <w:vAlign w:val="bottom"/>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 </w:t>
            </w:r>
          </w:p>
        </w:tc>
        <w:tc>
          <w:tcPr>
            <w:tcW w:w="1493" w:type="dxa"/>
            <w:tcBorders>
              <w:top w:val="single" w:sz="4" w:space="0" w:color="auto"/>
              <w:left w:val="nil"/>
              <w:bottom w:val="single" w:sz="4" w:space="0" w:color="auto"/>
              <w:right w:val="single" w:sz="4" w:space="0" w:color="auto"/>
            </w:tcBorders>
            <w:shd w:val="clear" w:color="auto" w:fill="auto"/>
            <w:noWrap/>
            <w:vAlign w:val="bottom"/>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 </w:t>
            </w:r>
          </w:p>
        </w:tc>
        <w:tc>
          <w:tcPr>
            <w:tcW w:w="649" w:type="dxa"/>
            <w:tcBorders>
              <w:top w:val="single" w:sz="4" w:space="0" w:color="auto"/>
              <w:left w:val="nil"/>
              <w:bottom w:val="single" w:sz="4" w:space="0" w:color="auto"/>
              <w:right w:val="single" w:sz="4" w:space="0" w:color="auto"/>
            </w:tcBorders>
            <w:shd w:val="clear" w:color="auto" w:fill="auto"/>
            <w:vAlign w:val="bottom"/>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 </w:t>
            </w:r>
          </w:p>
        </w:tc>
      </w:tr>
      <w:tr w:rsidR="00912201" w:rsidRPr="008B466C">
        <w:trPr>
          <w:trHeight w:val="1092"/>
        </w:trPr>
        <w:tc>
          <w:tcPr>
            <w:tcW w:w="851" w:type="dxa"/>
            <w:gridSpan w:val="2"/>
            <w:vMerge w:val="restart"/>
            <w:tcBorders>
              <w:top w:val="nil"/>
              <w:left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MAYO 27 DE 2011</w:t>
            </w:r>
          </w:p>
        </w:tc>
        <w:tc>
          <w:tcPr>
            <w:tcW w:w="1985" w:type="dxa"/>
            <w:vMerge w:val="restart"/>
            <w:tcBorders>
              <w:top w:val="nil"/>
              <w:left w:val="nil"/>
              <w:right w:val="single" w:sz="4" w:space="0" w:color="auto"/>
            </w:tcBorders>
            <w:shd w:val="clear" w:color="auto" w:fill="auto"/>
          </w:tcPr>
          <w:p w:rsidR="00912201" w:rsidRPr="008B466C" w:rsidRDefault="00912201"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MEJORAMIENTO DEL ACUEDUCTO SECTOR PORTAL DE SANTA ANA  DEL MUNICIPIO DE FLORIDABLANCA</w:t>
            </w:r>
          </w:p>
        </w:tc>
        <w:tc>
          <w:tcPr>
            <w:tcW w:w="1701" w:type="dxa"/>
            <w:vMerge w:val="restart"/>
            <w:tcBorders>
              <w:top w:val="nil"/>
              <w:left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99.916.000,00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nil"/>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AMBIENTAL</w:t>
            </w:r>
          </w:p>
        </w:tc>
        <w:tc>
          <w:tcPr>
            <w:tcW w:w="1188" w:type="dxa"/>
            <w:tcBorders>
              <w:top w:val="nil"/>
              <w:left w:val="nil"/>
              <w:bottom w:val="single" w:sz="4" w:space="0" w:color="auto"/>
              <w:right w:val="single" w:sz="4" w:space="0" w:color="auto"/>
            </w:tcBorders>
            <w:shd w:val="clear" w:color="auto" w:fill="auto"/>
          </w:tcPr>
          <w:p w:rsidR="00912201" w:rsidRPr="008B466C" w:rsidRDefault="00912201" w:rsidP="008B466C">
            <w:pPr>
              <w:jc w:val="both"/>
              <w:rPr>
                <w:rFonts w:ascii="Arial" w:hAnsi="Arial" w:cs="Arial"/>
                <w:sz w:val="16"/>
                <w:szCs w:val="16"/>
                <w:lang w:val="es-CO" w:eastAsia="es-CO"/>
              </w:rPr>
            </w:pPr>
            <w:r w:rsidRPr="008B466C">
              <w:rPr>
                <w:rFonts w:ascii="Arial" w:hAnsi="Arial" w:cs="Arial"/>
                <w:sz w:val="16"/>
                <w:szCs w:val="16"/>
                <w:lang w:val="es-CO" w:eastAsia="es-CO"/>
              </w:rPr>
              <w:t>SECTOR AGUA POTABLE  Y SANEAMIENTO BASICO</w:t>
            </w:r>
          </w:p>
        </w:tc>
        <w:tc>
          <w:tcPr>
            <w:tcW w:w="1493" w:type="dxa"/>
            <w:tcBorders>
              <w:top w:val="nil"/>
              <w:left w:val="nil"/>
              <w:bottom w:val="single" w:sz="4" w:space="0" w:color="auto"/>
              <w:right w:val="single" w:sz="4" w:space="0" w:color="auto"/>
            </w:tcBorders>
            <w:shd w:val="clear" w:color="auto" w:fill="auto"/>
          </w:tcPr>
          <w:p w:rsidR="00912201" w:rsidRPr="008B466C" w:rsidRDefault="00912201" w:rsidP="008B466C">
            <w:pPr>
              <w:jc w:val="both"/>
              <w:rPr>
                <w:rFonts w:ascii="Arial" w:hAnsi="Arial" w:cs="Arial"/>
                <w:sz w:val="16"/>
                <w:szCs w:val="16"/>
                <w:lang w:val="es-CO" w:eastAsia="es-CO"/>
              </w:rPr>
            </w:pPr>
            <w:r w:rsidRPr="008B466C">
              <w:rPr>
                <w:rFonts w:ascii="Arial" w:hAnsi="Arial" w:cs="Arial"/>
                <w:sz w:val="16"/>
                <w:szCs w:val="16"/>
                <w:lang w:val="es-CO" w:eastAsia="es-CO"/>
              </w:rPr>
              <w:t>MEJORAMIENTO DE LOS ACUEDUCTOS URBANOS Y RURALES</w:t>
            </w:r>
          </w:p>
        </w:tc>
        <w:tc>
          <w:tcPr>
            <w:tcW w:w="649" w:type="dxa"/>
            <w:tcBorders>
              <w:top w:val="nil"/>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912201" w:rsidRPr="008B466C">
        <w:trPr>
          <w:trHeight w:val="16"/>
        </w:trPr>
        <w:tc>
          <w:tcPr>
            <w:tcW w:w="851" w:type="dxa"/>
            <w:gridSpan w:val="2"/>
            <w:vMerge/>
            <w:tcBorders>
              <w:left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985" w:type="dxa"/>
            <w:vMerge/>
            <w:tcBorders>
              <w:left w:val="nil"/>
              <w:right w:val="single" w:sz="4" w:space="0" w:color="auto"/>
            </w:tcBorders>
            <w:shd w:val="clear" w:color="auto" w:fill="auto"/>
          </w:tcPr>
          <w:p w:rsidR="00912201" w:rsidRPr="008B466C" w:rsidRDefault="00912201" w:rsidP="008B466C">
            <w:pPr>
              <w:rPr>
                <w:rFonts w:ascii="Arial" w:hAnsi="Arial" w:cs="Arial"/>
                <w:color w:val="000000"/>
                <w:sz w:val="16"/>
                <w:szCs w:val="16"/>
                <w:lang w:val="es-CO" w:eastAsia="es-CO"/>
              </w:rPr>
            </w:pPr>
          </w:p>
        </w:tc>
        <w:tc>
          <w:tcPr>
            <w:tcW w:w="1701" w:type="dxa"/>
            <w:vMerge/>
            <w:tcBorders>
              <w:left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417" w:type="dxa"/>
            <w:vMerge w:val="restart"/>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276" w:type="dxa"/>
            <w:vMerge w:val="restart"/>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188" w:type="dxa"/>
            <w:tcBorders>
              <w:top w:val="single" w:sz="4" w:space="0" w:color="auto"/>
              <w:left w:val="nil"/>
              <w:bottom w:val="single" w:sz="4" w:space="0" w:color="auto"/>
              <w:right w:val="single" w:sz="4" w:space="0" w:color="auto"/>
            </w:tcBorders>
            <w:shd w:val="clear" w:color="auto" w:fill="auto"/>
          </w:tcPr>
          <w:p w:rsidR="00912201" w:rsidRPr="008B466C" w:rsidRDefault="00912201" w:rsidP="008B466C">
            <w:pPr>
              <w:jc w:val="both"/>
              <w:rPr>
                <w:rFonts w:ascii="Arial" w:hAnsi="Arial" w:cs="Arial"/>
                <w:sz w:val="16"/>
                <w:szCs w:val="16"/>
                <w:lang w:val="es-CO" w:eastAsia="es-CO"/>
              </w:rPr>
            </w:pPr>
          </w:p>
        </w:tc>
        <w:tc>
          <w:tcPr>
            <w:tcW w:w="1493" w:type="dxa"/>
            <w:vMerge w:val="restart"/>
            <w:tcBorders>
              <w:top w:val="single" w:sz="4" w:space="0" w:color="auto"/>
              <w:left w:val="nil"/>
              <w:right w:val="single" w:sz="4" w:space="0" w:color="auto"/>
            </w:tcBorders>
            <w:shd w:val="clear" w:color="auto" w:fill="auto"/>
          </w:tcPr>
          <w:p w:rsidR="00912201" w:rsidRPr="008B466C" w:rsidRDefault="00912201" w:rsidP="008B466C">
            <w:pPr>
              <w:jc w:val="both"/>
              <w:rPr>
                <w:rFonts w:ascii="Arial" w:hAnsi="Arial" w:cs="Arial"/>
                <w:sz w:val="16"/>
                <w:szCs w:val="16"/>
                <w:lang w:val="es-CO" w:eastAsia="es-CO"/>
              </w:rPr>
            </w:pPr>
          </w:p>
        </w:tc>
        <w:tc>
          <w:tcPr>
            <w:tcW w:w="649" w:type="dxa"/>
            <w:vMerge w:val="restart"/>
            <w:tcBorders>
              <w:top w:val="single" w:sz="4" w:space="0" w:color="auto"/>
              <w:left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r>
      <w:tr w:rsidR="00912201" w:rsidRPr="008B466C">
        <w:trPr>
          <w:trHeight w:val="166"/>
        </w:trPr>
        <w:tc>
          <w:tcPr>
            <w:tcW w:w="851" w:type="dxa"/>
            <w:gridSpan w:val="2"/>
            <w:vMerge/>
            <w:tcBorders>
              <w:left w:val="single" w:sz="4" w:space="0" w:color="auto"/>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985" w:type="dxa"/>
            <w:vMerge/>
            <w:tcBorders>
              <w:left w:val="nil"/>
              <w:bottom w:val="single" w:sz="4" w:space="0" w:color="auto"/>
              <w:right w:val="single" w:sz="4" w:space="0" w:color="auto"/>
            </w:tcBorders>
            <w:shd w:val="clear" w:color="auto" w:fill="auto"/>
          </w:tcPr>
          <w:p w:rsidR="00912201" w:rsidRPr="008B466C" w:rsidRDefault="00912201" w:rsidP="008B466C">
            <w:pPr>
              <w:rPr>
                <w:rFonts w:ascii="Arial" w:hAnsi="Arial" w:cs="Arial"/>
                <w:color w:val="000000"/>
                <w:sz w:val="16"/>
                <w:szCs w:val="16"/>
                <w:lang w:val="es-CO" w:eastAsia="es-CO"/>
              </w:rPr>
            </w:pPr>
          </w:p>
        </w:tc>
        <w:tc>
          <w:tcPr>
            <w:tcW w:w="1701" w:type="dxa"/>
            <w:vMerge/>
            <w:tcBorders>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417" w:type="dxa"/>
            <w:vMerge/>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276" w:type="dxa"/>
            <w:vMerge/>
            <w:tcBorders>
              <w:top w:val="single" w:sz="4" w:space="0" w:color="auto"/>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188" w:type="dxa"/>
            <w:tcBorders>
              <w:top w:val="single" w:sz="4" w:space="0" w:color="auto"/>
              <w:left w:val="nil"/>
              <w:bottom w:val="single" w:sz="4" w:space="0" w:color="auto"/>
              <w:right w:val="single" w:sz="4" w:space="0" w:color="auto"/>
            </w:tcBorders>
            <w:shd w:val="clear" w:color="auto" w:fill="auto"/>
          </w:tcPr>
          <w:p w:rsidR="00912201" w:rsidRPr="008B466C" w:rsidRDefault="00912201" w:rsidP="008B466C">
            <w:pPr>
              <w:jc w:val="both"/>
              <w:rPr>
                <w:rFonts w:ascii="Arial" w:hAnsi="Arial" w:cs="Arial"/>
                <w:sz w:val="16"/>
                <w:szCs w:val="16"/>
                <w:lang w:val="es-CO" w:eastAsia="es-CO"/>
              </w:rPr>
            </w:pPr>
          </w:p>
        </w:tc>
        <w:tc>
          <w:tcPr>
            <w:tcW w:w="1493" w:type="dxa"/>
            <w:vMerge/>
            <w:tcBorders>
              <w:top w:val="single" w:sz="4" w:space="0" w:color="auto"/>
              <w:left w:val="nil"/>
              <w:bottom w:val="single" w:sz="4" w:space="0" w:color="auto"/>
              <w:right w:val="single" w:sz="4" w:space="0" w:color="auto"/>
            </w:tcBorders>
            <w:shd w:val="clear" w:color="auto" w:fill="auto"/>
          </w:tcPr>
          <w:p w:rsidR="00912201" w:rsidRPr="008B466C" w:rsidRDefault="00912201" w:rsidP="008B466C">
            <w:pPr>
              <w:jc w:val="both"/>
              <w:rPr>
                <w:rFonts w:ascii="Arial" w:hAnsi="Arial" w:cs="Arial"/>
                <w:sz w:val="16"/>
                <w:szCs w:val="16"/>
                <w:lang w:val="es-CO" w:eastAsia="es-CO"/>
              </w:rPr>
            </w:pPr>
          </w:p>
        </w:tc>
        <w:tc>
          <w:tcPr>
            <w:tcW w:w="649" w:type="dxa"/>
            <w:vMerge/>
            <w:tcBorders>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r>
      <w:tr w:rsidR="008B466C" w:rsidRPr="008B466C">
        <w:trPr>
          <w:trHeight w:val="2291"/>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JUNIO 01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color w:val="000000"/>
                <w:sz w:val="16"/>
                <w:szCs w:val="16"/>
                <w:lang w:val="es-CO" w:eastAsia="es-CO"/>
              </w:rPr>
            </w:pPr>
            <w:r w:rsidRPr="008B466C">
              <w:rPr>
                <w:rFonts w:ascii="Arial" w:hAnsi="Arial" w:cs="Arial"/>
                <w:color w:val="000000"/>
                <w:sz w:val="16"/>
                <w:szCs w:val="16"/>
                <w:lang w:val="es-CO" w:eastAsia="es-CO"/>
              </w:rPr>
              <w:t>REHABILITACION DE LA VIA SECTOR SAN IGNACIO VEREDA AGUABLANCA CORREGIMIENTO DOS DEL MUNICIPIO DE FLORIDABLANCA</w:t>
            </w:r>
          </w:p>
        </w:tc>
        <w:tc>
          <w:tcPr>
            <w:tcW w:w="1701"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432.510.000,00</w:t>
            </w:r>
          </w:p>
        </w:tc>
        <w:tc>
          <w:tcPr>
            <w:tcW w:w="1417"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PREVENCION Y DESASTRES</w:t>
            </w:r>
          </w:p>
        </w:tc>
        <w:tc>
          <w:tcPr>
            <w:tcW w:w="1493"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PREVENCION Y DESASTRES</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FONDO NACIONAL DE CALAMIDADES COLOMBIA HUMANITARIA</w:t>
            </w:r>
          </w:p>
        </w:tc>
      </w:tr>
      <w:tr w:rsidR="008B466C" w:rsidRPr="008B466C">
        <w:trPr>
          <w:trHeight w:val="13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JUNIO 07 DE 2011</w:t>
            </w:r>
          </w:p>
        </w:tc>
        <w:tc>
          <w:tcPr>
            <w:tcW w:w="1985" w:type="dxa"/>
            <w:tcBorders>
              <w:top w:val="nil"/>
              <w:left w:val="nil"/>
              <w:bottom w:val="single" w:sz="4" w:space="0" w:color="auto"/>
              <w:right w:val="single" w:sz="4" w:space="0" w:color="auto"/>
            </w:tcBorders>
            <w:shd w:val="clear" w:color="auto" w:fill="auto"/>
            <w:noWrap/>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DEL SISTEMA DE ALCANTARILLADO  PLUVIAL QUEBRADA EL PENITENTE DEL SECTOR DE BELENCITO  A ZAPAMANGA km 0 +00 AL km 0 + 01 DEL MUNICIPIO DE FLORIDABLANCA</w:t>
            </w:r>
          </w:p>
        </w:tc>
        <w:tc>
          <w:tcPr>
            <w:tcW w:w="1701" w:type="dxa"/>
            <w:tcBorders>
              <w:top w:val="nil"/>
              <w:left w:val="nil"/>
              <w:bottom w:val="nil"/>
              <w:right w:val="nil"/>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$528.080.223,oo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AMBIENTAL</w:t>
            </w:r>
          </w:p>
        </w:tc>
        <w:tc>
          <w:tcPr>
            <w:tcW w:w="1188" w:type="dxa"/>
            <w:tcBorders>
              <w:top w:val="nil"/>
              <w:left w:val="nil"/>
              <w:bottom w:val="single" w:sz="4" w:space="0" w:color="auto"/>
              <w:right w:val="single" w:sz="4" w:space="0" w:color="auto"/>
            </w:tcBorders>
            <w:shd w:val="clear" w:color="auto" w:fill="auto"/>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AGUA POTABLE  Y SANEAMIENTO BASICO</w:t>
            </w:r>
          </w:p>
        </w:tc>
        <w:tc>
          <w:tcPr>
            <w:tcW w:w="1493" w:type="dxa"/>
            <w:tcBorders>
              <w:top w:val="nil"/>
              <w:left w:val="nil"/>
              <w:bottom w:val="single" w:sz="4" w:space="0" w:color="auto"/>
              <w:right w:val="single" w:sz="4" w:space="0" w:color="auto"/>
            </w:tcBorders>
            <w:shd w:val="clear" w:color="auto" w:fill="auto"/>
            <w:noWrap/>
          </w:tcPr>
          <w:p w:rsidR="008B466C" w:rsidRPr="008B466C" w:rsidRDefault="008B466C" w:rsidP="008B466C">
            <w:pPr>
              <w:jc w:val="both"/>
              <w:rPr>
                <w:rFonts w:ascii="Arial" w:hAnsi="Arial" w:cs="Arial"/>
                <w:sz w:val="16"/>
                <w:szCs w:val="16"/>
                <w:lang w:val="es-CO" w:eastAsia="es-CO"/>
              </w:rPr>
            </w:pPr>
            <w:r w:rsidRPr="008B466C">
              <w:rPr>
                <w:rFonts w:ascii="Arial" w:hAnsi="Arial" w:cs="Arial"/>
                <w:sz w:val="16"/>
                <w:szCs w:val="16"/>
                <w:lang w:val="es-CO" w:eastAsia="es-CO"/>
              </w:rPr>
              <w:t>MEJORAMIENTO DEL SISTEMA DE ALCANTARILLADO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RECURSO DEPARTAMENTAL</w:t>
            </w:r>
          </w:p>
        </w:tc>
      </w:tr>
      <w:tr w:rsidR="00716725" w:rsidRPr="008B466C">
        <w:trPr>
          <w:trHeight w:val="1870"/>
        </w:trPr>
        <w:tc>
          <w:tcPr>
            <w:tcW w:w="851" w:type="dxa"/>
            <w:gridSpan w:val="2"/>
            <w:vMerge w:val="restart"/>
            <w:tcBorders>
              <w:top w:val="nil"/>
              <w:left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JUNIO 07 DE 2011</w:t>
            </w:r>
          </w:p>
        </w:tc>
        <w:tc>
          <w:tcPr>
            <w:tcW w:w="1985" w:type="dxa"/>
            <w:vMerge w:val="restart"/>
            <w:tcBorders>
              <w:top w:val="nil"/>
              <w:left w:val="nil"/>
              <w:right w:val="single" w:sz="4" w:space="0" w:color="auto"/>
            </w:tcBorders>
            <w:shd w:val="clear" w:color="auto" w:fill="auto"/>
            <w:noWrap/>
          </w:tcPr>
          <w:p w:rsidR="00716725" w:rsidRPr="008B466C" w:rsidRDefault="00716725" w:rsidP="00716725">
            <w:pPr>
              <w:rPr>
                <w:rFonts w:ascii="Arial" w:hAnsi="Arial" w:cs="Arial"/>
                <w:sz w:val="16"/>
                <w:szCs w:val="16"/>
                <w:lang w:val="es-CO" w:eastAsia="es-CO"/>
              </w:rPr>
            </w:pPr>
            <w:r w:rsidRPr="008B466C">
              <w:rPr>
                <w:rFonts w:ascii="Arial" w:hAnsi="Arial" w:cs="Arial"/>
                <w:sz w:val="16"/>
                <w:szCs w:val="16"/>
                <w:lang w:val="es-CO" w:eastAsia="es-CO"/>
              </w:rPr>
              <w:t xml:space="preserve">CONSTRUCCION DEL SISTEMA DE ALCANTARILLADO  PLUVIAL QUEBRADA EL PENITENTE DEL SECTOR DE BELENCITO  A ZAPAMANGA km 1 + 023.32  AL km 1 + 262.69 DEL MUNICIPIO </w:t>
            </w:r>
          </w:p>
        </w:tc>
        <w:tc>
          <w:tcPr>
            <w:tcW w:w="1701" w:type="dxa"/>
            <w:vMerge w:val="restart"/>
            <w:tcBorders>
              <w:top w:val="single" w:sz="4" w:space="0" w:color="auto"/>
              <w:left w:val="nil"/>
              <w:right w:val="single" w:sz="4" w:space="0" w:color="auto"/>
            </w:tcBorders>
            <w:shd w:val="clear" w:color="auto" w:fill="auto"/>
            <w:noWrap/>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$551.173.144,37 </w:t>
            </w:r>
          </w:p>
        </w:tc>
        <w:tc>
          <w:tcPr>
            <w:tcW w:w="1417"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single" w:sz="4" w:space="0" w:color="auto"/>
              <w:right w:val="single" w:sz="4" w:space="0" w:color="auto"/>
            </w:tcBorders>
            <w:shd w:val="clear" w:color="auto" w:fill="auto"/>
          </w:tcPr>
          <w:p w:rsidR="00716725" w:rsidRPr="008B466C" w:rsidRDefault="00716725" w:rsidP="008B466C">
            <w:pPr>
              <w:jc w:val="both"/>
              <w:rPr>
                <w:rFonts w:ascii="Arial" w:hAnsi="Arial" w:cs="Arial"/>
                <w:sz w:val="16"/>
                <w:szCs w:val="16"/>
                <w:lang w:val="es-CO" w:eastAsia="es-CO"/>
              </w:rPr>
            </w:pPr>
            <w:r w:rsidRPr="008B466C">
              <w:rPr>
                <w:rFonts w:ascii="Arial" w:hAnsi="Arial" w:cs="Arial"/>
                <w:sz w:val="16"/>
                <w:szCs w:val="16"/>
                <w:lang w:val="es-CO" w:eastAsia="es-CO"/>
              </w:rPr>
              <w:t>AMBIENTAL</w:t>
            </w:r>
          </w:p>
        </w:tc>
        <w:tc>
          <w:tcPr>
            <w:tcW w:w="1188" w:type="dxa"/>
            <w:tcBorders>
              <w:top w:val="single" w:sz="4" w:space="0" w:color="auto"/>
              <w:left w:val="nil"/>
              <w:bottom w:val="single" w:sz="4" w:space="0" w:color="auto"/>
              <w:right w:val="nil"/>
            </w:tcBorders>
            <w:shd w:val="clear" w:color="auto" w:fill="auto"/>
          </w:tcPr>
          <w:p w:rsidR="00716725" w:rsidRPr="008B466C" w:rsidRDefault="00716725" w:rsidP="008B466C">
            <w:pPr>
              <w:jc w:val="both"/>
              <w:rPr>
                <w:rFonts w:ascii="Arial" w:hAnsi="Arial" w:cs="Arial"/>
                <w:sz w:val="16"/>
                <w:szCs w:val="16"/>
                <w:lang w:val="es-CO" w:eastAsia="es-CO"/>
              </w:rPr>
            </w:pPr>
            <w:r w:rsidRPr="008B466C">
              <w:rPr>
                <w:rFonts w:ascii="Arial" w:hAnsi="Arial" w:cs="Arial"/>
                <w:sz w:val="16"/>
                <w:szCs w:val="16"/>
                <w:lang w:val="es-CO" w:eastAsia="es-CO"/>
              </w:rPr>
              <w:t>AGUA POTABLE  Y SANEAMIENTO BASICO</w:t>
            </w:r>
          </w:p>
        </w:tc>
        <w:tc>
          <w:tcPr>
            <w:tcW w:w="1493" w:type="dxa"/>
            <w:tcBorders>
              <w:top w:val="single" w:sz="4" w:space="0" w:color="auto"/>
              <w:left w:val="single" w:sz="4" w:space="0" w:color="auto"/>
              <w:bottom w:val="single" w:sz="4" w:space="0" w:color="auto"/>
              <w:right w:val="single" w:sz="4" w:space="0" w:color="auto"/>
            </w:tcBorders>
            <w:shd w:val="clear" w:color="auto" w:fill="auto"/>
            <w:noWrap/>
          </w:tcPr>
          <w:p w:rsidR="00716725" w:rsidRPr="008B466C" w:rsidRDefault="00716725" w:rsidP="008B466C">
            <w:pPr>
              <w:jc w:val="both"/>
              <w:rPr>
                <w:rFonts w:ascii="Arial" w:hAnsi="Arial" w:cs="Arial"/>
                <w:sz w:val="16"/>
                <w:szCs w:val="16"/>
                <w:lang w:val="es-CO" w:eastAsia="es-CO"/>
              </w:rPr>
            </w:pPr>
            <w:r w:rsidRPr="008B466C">
              <w:rPr>
                <w:rFonts w:ascii="Arial" w:hAnsi="Arial" w:cs="Arial"/>
                <w:sz w:val="16"/>
                <w:szCs w:val="16"/>
                <w:lang w:val="es-CO" w:eastAsia="es-CO"/>
              </w:rPr>
              <w:t>MEJORAMIENTO DEL SISTEMA DE ALCANTARILLADO</w:t>
            </w:r>
          </w:p>
        </w:tc>
        <w:tc>
          <w:tcPr>
            <w:tcW w:w="649"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RECURSO DEPARTAMENTAL</w:t>
            </w:r>
          </w:p>
        </w:tc>
      </w:tr>
      <w:tr w:rsidR="00716725" w:rsidRPr="008B466C">
        <w:trPr>
          <w:trHeight w:val="33"/>
        </w:trPr>
        <w:tc>
          <w:tcPr>
            <w:tcW w:w="851" w:type="dxa"/>
            <w:gridSpan w:val="2"/>
            <w:vMerge/>
            <w:tcBorders>
              <w:left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985" w:type="dxa"/>
            <w:vMerge/>
            <w:tcBorders>
              <w:left w:val="nil"/>
              <w:right w:val="single" w:sz="4" w:space="0" w:color="auto"/>
            </w:tcBorders>
            <w:shd w:val="clear" w:color="auto" w:fill="auto"/>
            <w:noWrap/>
          </w:tcPr>
          <w:p w:rsidR="00716725" w:rsidRPr="008B466C" w:rsidRDefault="00716725" w:rsidP="00716725">
            <w:pPr>
              <w:rPr>
                <w:rFonts w:ascii="Arial" w:hAnsi="Arial" w:cs="Arial"/>
                <w:sz w:val="16"/>
                <w:szCs w:val="16"/>
                <w:lang w:val="es-CO" w:eastAsia="es-CO"/>
              </w:rPr>
            </w:pPr>
          </w:p>
        </w:tc>
        <w:tc>
          <w:tcPr>
            <w:tcW w:w="1701" w:type="dxa"/>
            <w:vMerge/>
            <w:tcBorders>
              <w:left w:val="nil"/>
              <w:right w:val="single" w:sz="4" w:space="0" w:color="auto"/>
            </w:tcBorders>
            <w:shd w:val="clear" w:color="auto" w:fill="auto"/>
            <w:noWrap/>
            <w:vAlign w:val="center"/>
          </w:tcPr>
          <w:p w:rsidR="00716725" w:rsidRPr="008B466C" w:rsidRDefault="00716725" w:rsidP="008B466C">
            <w:pPr>
              <w:jc w:val="center"/>
              <w:rPr>
                <w:rFonts w:ascii="Arial" w:hAnsi="Arial" w:cs="Arial"/>
                <w:sz w:val="16"/>
                <w:szCs w:val="16"/>
                <w:lang w:val="es-CO" w:eastAsia="es-CO"/>
              </w:rPr>
            </w:pPr>
          </w:p>
        </w:tc>
        <w:tc>
          <w:tcPr>
            <w:tcW w:w="1417" w:type="dxa"/>
            <w:vMerge w:val="restart"/>
            <w:tcBorders>
              <w:top w:val="single" w:sz="4" w:space="0" w:color="auto"/>
              <w:left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276" w:type="dxa"/>
            <w:tcBorders>
              <w:top w:val="single" w:sz="4" w:space="0" w:color="auto"/>
              <w:left w:val="nil"/>
              <w:bottom w:val="single" w:sz="4" w:space="0" w:color="auto"/>
              <w:right w:val="single" w:sz="4" w:space="0" w:color="auto"/>
            </w:tcBorders>
            <w:shd w:val="clear" w:color="auto" w:fill="auto"/>
          </w:tcPr>
          <w:p w:rsidR="00716725" w:rsidRPr="008B466C" w:rsidRDefault="00716725" w:rsidP="008B466C">
            <w:pPr>
              <w:jc w:val="both"/>
              <w:rPr>
                <w:rFonts w:ascii="Arial" w:hAnsi="Arial" w:cs="Arial"/>
                <w:sz w:val="16"/>
                <w:szCs w:val="16"/>
                <w:lang w:val="es-CO" w:eastAsia="es-CO"/>
              </w:rPr>
            </w:pPr>
          </w:p>
        </w:tc>
        <w:tc>
          <w:tcPr>
            <w:tcW w:w="1188" w:type="dxa"/>
            <w:vMerge w:val="restart"/>
            <w:tcBorders>
              <w:top w:val="single" w:sz="4" w:space="0" w:color="auto"/>
              <w:left w:val="nil"/>
              <w:right w:val="nil"/>
            </w:tcBorders>
            <w:shd w:val="clear" w:color="auto" w:fill="auto"/>
          </w:tcPr>
          <w:p w:rsidR="00716725" w:rsidRPr="008B466C" w:rsidRDefault="00716725" w:rsidP="008B466C">
            <w:pPr>
              <w:jc w:val="both"/>
              <w:rPr>
                <w:rFonts w:ascii="Arial" w:hAnsi="Arial" w:cs="Arial"/>
                <w:sz w:val="16"/>
                <w:szCs w:val="16"/>
                <w:lang w:val="es-CO" w:eastAsia="es-CO"/>
              </w:rPr>
            </w:pPr>
          </w:p>
        </w:tc>
        <w:tc>
          <w:tcPr>
            <w:tcW w:w="1493" w:type="dxa"/>
            <w:vMerge w:val="restart"/>
            <w:tcBorders>
              <w:top w:val="single" w:sz="4" w:space="0" w:color="auto"/>
              <w:left w:val="single" w:sz="4" w:space="0" w:color="auto"/>
              <w:right w:val="single" w:sz="4" w:space="0" w:color="auto"/>
            </w:tcBorders>
            <w:shd w:val="clear" w:color="auto" w:fill="auto"/>
            <w:noWrap/>
          </w:tcPr>
          <w:p w:rsidR="00716725" w:rsidRPr="008B466C" w:rsidRDefault="00716725" w:rsidP="008B466C">
            <w:pPr>
              <w:jc w:val="both"/>
              <w:rPr>
                <w:rFonts w:ascii="Arial" w:hAnsi="Arial" w:cs="Arial"/>
                <w:sz w:val="16"/>
                <w:szCs w:val="16"/>
                <w:lang w:val="es-CO" w:eastAsia="es-CO"/>
              </w:rPr>
            </w:pPr>
          </w:p>
        </w:tc>
        <w:tc>
          <w:tcPr>
            <w:tcW w:w="649" w:type="dxa"/>
            <w:vMerge w:val="restart"/>
            <w:tcBorders>
              <w:top w:val="single" w:sz="4" w:space="0" w:color="auto"/>
              <w:left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r>
      <w:tr w:rsidR="00716725" w:rsidRPr="008B466C">
        <w:trPr>
          <w:trHeight w:val="166"/>
        </w:trPr>
        <w:tc>
          <w:tcPr>
            <w:tcW w:w="851" w:type="dxa"/>
            <w:gridSpan w:val="2"/>
            <w:vMerge/>
            <w:tcBorders>
              <w:left w:val="single" w:sz="4" w:space="0" w:color="auto"/>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985" w:type="dxa"/>
            <w:vMerge/>
            <w:tcBorders>
              <w:left w:val="nil"/>
              <w:bottom w:val="single" w:sz="4" w:space="0" w:color="auto"/>
              <w:right w:val="single" w:sz="4" w:space="0" w:color="auto"/>
            </w:tcBorders>
            <w:shd w:val="clear" w:color="auto" w:fill="auto"/>
            <w:noWrap/>
          </w:tcPr>
          <w:p w:rsidR="00716725" w:rsidRPr="008B466C" w:rsidRDefault="00716725" w:rsidP="00716725">
            <w:pPr>
              <w:rPr>
                <w:rFonts w:ascii="Arial" w:hAnsi="Arial" w:cs="Arial"/>
                <w:sz w:val="16"/>
                <w:szCs w:val="16"/>
                <w:lang w:val="es-CO" w:eastAsia="es-CO"/>
              </w:rPr>
            </w:pPr>
          </w:p>
        </w:tc>
        <w:tc>
          <w:tcPr>
            <w:tcW w:w="1701" w:type="dxa"/>
            <w:vMerge/>
            <w:tcBorders>
              <w:left w:val="nil"/>
              <w:bottom w:val="single" w:sz="4" w:space="0" w:color="auto"/>
              <w:right w:val="single" w:sz="4" w:space="0" w:color="auto"/>
            </w:tcBorders>
            <w:shd w:val="clear" w:color="auto" w:fill="auto"/>
            <w:noWrap/>
            <w:vAlign w:val="center"/>
          </w:tcPr>
          <w:p w:rsidR="00716725" w:rsidRPr="008B466C" w:rsidRDefault="00716725" w:rsidP="008B466C">
            <w:pPr>
              <w:jc w:val="center"/>
              <w:rPr>
                <w:rFonts w:ascii="Arial" w:hAnsi="Arial" w:cs="Arial"/>
                <w:sz w:val="16"/>
                <w:szCs w:val="16"/>
                <w:lang w:val="es-CO" w:eastAsia="es-CO"/>
              </w:rPr>
            </w:pPr>
          </w:p>
        </w:tc>
        <w:tc>
          <w:tcPr>
            <w:tcW w:w="1417" w:type="dxa"/>
            <w:vMerge/>
            <w:tcBorders>
              <w:left w:val="nil"/>
              <w:bottom w:val="nil"/>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276" w:type="dxa"/>
            <w:tcBorders>
              <w:top w:val="single" w:sz="4" w:space="0" w:color="auto"/>
              <w:left w:val="nil"/>
              <w:bottom w:val="single" w:sz="4" w:space="0" w:color="auto"/>
              <w:right w:val="single" w:sz="4" w:space="0" w:color="auto"/>
            </w:tcBorders>
            <w:shd w:val="clear" w:color="auto" w:fill="auto"/>
          </w:tcPr>
          <w:p w:rsidR="00716725" w:rsidRPr="008B466C" w:rsidRDefault="00716725" w:rsidP="008B466C">
            <w:pPr>
              <w:jc w:val="both"/>
              <w:rPr>
                <w:rFonts w:ascii="Arial" w:hAnsi="Arial" w:cs="Arial"/>
                <w:sz w:val="16"/>
                <w:szCs w:val="16"/>
                <w:lang w:val="es-CO" w:eastAsia="es-CO"/>
              </w:rPr>
            </w:pPr>
          </w:p>
        </w:tc>
        <w:tc>
          <w:tcPr>
            <w:tcW w:w="1188" w:type="dxa"/>
            <w:vMerge/>
            <w:tcBorders>
              <w:top w:val="single" w:sz="4" w:space="0" w:color="auto"/>
              <w:left w:val="nil"/>
              <w:bottom w:val="nil"/>
              <w:right w:val="nil"/>
            </w:tcBorders>
            <w:shd w:val="clear" w:color="auto" w:fill="auto"/>
          </w:tcPr>
          <w:p w:rsidR="00716725" w:rsidRPr="008B466C" w:rsidRDefault="00716725" w:rsidP="008B466C">
            <w:pPr>
              <w:jc w:val="both"/>
              <w:rPr>
                <w:rFonts w:ascii="Arial" w:hAnsi="Arial" w:cs="Arial"/>
                <w:sz w:val="16"/>
                <w:szCs w:val="16"/>
                <w:lang w:val="es-CO" w:eastAsia="es-CO"/>
              </w:rPr>
            </w:pPr>
          </w:p>
        </w:tc>
        <w:tc>
          <w:tcPr>
            <w:tcW w:w="1493" w:type="dxa"/>
            <w:vMerge/>
            <w:tcBorders>
              <w:top w:val="single" w:sz="4" w:space="0" w:color="auto"/>
              <w:left w:val="single" w:sz="4" w:space="0" w:color="auto"/>
              <w:bottom w:val="single" w:sz="4" w:space="0" w:color="auto"/>
              <w:right w:val="single" w:sz="4" w:space="0" w:color="auto"/>
            </w:tcBorders>
            <w:shd w:val="clear" w:color="auto" w:fill="auto"/>
            <w:noWrap/>
          </w:tcPr>
          <w:p w:rsidR="00716725" w:rsidRPr="008B466C" w:rsidRDefault="00716725" w:rsidP="008B466C">
            <w:pPr>
              <w:jc w:val="both"/>
              <w:rPr>
                <w:rFonts w:ascii="Arial" w:hAnsi="Arial" w:cs="Arial"/>
                <w:sz w:val="16"/>
                <w:szCs w:val="16"/>
                <w:lang w:val="es-CO" w:eastAsia="es-CO"/>
              </w:rPr>
            </w:pPr>
          </w:p>
        </w:tc>
        <w:tc>
          <w:tcPr>
            <w:tcW w:w="649" w:type="dxa"/>
            <w:vMerge/>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r>
      <w:tr w:rsidR="008B466C" w:rsidRPr="008B466C">
        <w:trPr>
          <w:trHeight w:val="978"/>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JUNIO 08 DE 2011</w:t>
            </w:r>
          </w:p>
        </w:tc>
        <w:tc>
          <w:tcPr>
            <w:tcW w:w="1985" w:type="dxa"/>
            <w:tcBorders>
              <w:top w:val="single" w:sz="4" w:space="0" w:color="auto"/>
              <w:left w:val="nil"/>
              <w:bottom w:val="single" w:sz="4" w:space="0" w:color="auto"/>
              <w:right w:val="nil"/>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RECUPERACION DEL EJE VIAL DE LA CARRERA 28 ENTRE CALLES 20 A 26 DEL BARRIO MOLINOS ALTOS DEL MUNICIPIO DE FLORIDABLANCA</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380.862.419,00</w:t>
            </w:r>
          </w:p>
        </w:tc>
        <w:tc>
          <w:tcPr>
            <w:tcW w:w="1417" w:type="dxa"/>
            <w:tcBorders>
              <w:top w:val="single" w:sz="4" w:space="0" w:color="auto"/>
              <w:left w:val="nil"/>
              <w:bottom w:val="nil"/>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MALLA VIAL Y TRANSPORTE</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8B466C" w:rsidRPr="008B466C">
        <w:trPr>
          <w:trHeight w:val="13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JUNIO 09 DE 2011</w:t>
            </w:r>
          </w:p>
        </w:tc>
        <w:tc>
          <w:tcPr>
            <w:tcW w:w="1985" w:type="dxa"/>
            <w:tcBorders>
              <w:top w:val="nil"/>
              <w:left w:val="nil"/>
              <w:bottom w:val="single" w:sz="4" w:space="0" w:color="auto"/>
              <w:right w:val="nil"/>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CAPACITACION  Y FORMACION DE 1.200 DOCENTES DE LAS INSTITUCIONES EDUCATIVAS OFICIALES DEL MUNICIPIO DE FLORIDABLANCA</w:t>
            </w:r>
          </w:p>
        </w:tc>
        <w:tc>
          <w:tcPr>
            <w:tcW w:w="1701" w:type="dxa"/>
            <w:tcBorders>
              <w:top w:val="nil"/>
              <w:left w:val="single" w:sz="4" w:space="0" w:color="auto"/>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5.470.960.000,00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EDUCACION</w:t>
            </w:r>
          </w:p>
        </w:tc>
        <w:tc>
          <w:tcPr>
            <w:tcW w:w="1276" w:type="dxa"/>
            <w:tcBorders>
              <w:top w:val="nil"/>
              <w:left w:val="nil"/>
              <w:bottom w:val="nil"/>
              <w:right w:val="nil"/>
            </w:tcBorders>
            <w:shd w:val="clear" w:color="auto" w:fill="auto"/>
            <w:vAlign w:val="bottom"/>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EDUCACION</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CALIDAD EDUCATIVA</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8B466C" w:rsidRPr="008B466C">
        <w:trPr>
          <w:trHeight w:val="13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JUNIO 10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ZONA DEPORTIVA Y RECREATIVA EN EL PREDIO EL GODO DEL MUNICIPIO DE FLORIDABLANCA - SANTANDER</w:t>
            </w:r>
          </w:p>
        </w:tc>
        <w:tc>
          <w:tcPr>
            <w:tcW w:w="1701" w:type="dxa"/>
            <w:tcBorders>
              <w:top w:val="nil"/>
              <w:left w:val="nil"/>
              <w:bottom w:val="single" w:sz="4" w:space="0" w:color="auto"/>
              <w:right w:val="nil"/>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$171.915.584,oo  </w:t>
            </w:r>
          </w:p>
        </w:tc>
        <w:tc>
          <w:tcPr>
            <w:tcW w:w="1417"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BANCO INMOBILIARIO DE FLORIDABLANCA</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DEPORTE RECREACION  Y USO DEL TIEMPO LIBRE</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EQUIPAMIENTO MUNICIPAL </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912201" w:rsidRPr="008B466C">
        <w:trPr>
          <w:trHeight w:val="1274"/>
        </w:trPr>
        <w:tc>
          <w:tcPr>
            <w:tcW w:w="851" w:type="dxa"/>
            <w:gridSpan w:val="2"/>
            <w:vMerge w:val="restart"/>
            <w:tcBorders>
              <w:top w:val="nil"/>
              <w:left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JUNIO 21 DE 2011</w:t>
            </w:r>
          </w:p>
        </w:tc>
        <w:tc>
          <w:tcPr>
            <w:tcW w:w="1985" w:type="dxa"/>
            <w:vMerge w:val="restart"/>
            <w:tcBorders>
              <w:top w:val="nil"/>
              <w:left w:val="nil"/>
              <w:right w:val="single" w:sz="4" w:space="0" w:color="auto"/>
            </w:tcBorders>
            <w:shd w:val="clear" w:color="auto" w:fill="auto"/>
          </w:tcPr>
          <w:p w:rsidR="00912201" w:rsidRPr="008B466C" w:rsidRDefault="00912201" w:rsidP="008B466C">
            <w:pPr>
              <w:rPr>
                <w:rFonts w:ascii="Arial" w:hAnsi="Arial" w:cs="Arial"/>
                <w:sz w:val="16"/>
                <w:szCs w:val="16"/>
                <w:lang w:val="es-CO" w:eastAsia="es-CO"/>
              </w:rPr>
            </w:pPr>
            <w:r w:rsidRPr="008B466C">
              <w:rPr>
                <w:rFonts w:ascii="Arial" w:hAnsi="Arial" w:cs="Arial"/>
                <w:sz w:val="16"/>
                <w:szCs w:val="16"/>
                <w:lang w:val="es-CO" w:eastAsia="es-CO"/>
              </w:rPr>
              <w:t>CONSTRUCCION FASE I DE LA BIBLIOTECA COLEGIO METROPOLITANO DEL SUR DEL MUNICIPIO DE FLORIDABLANCA</w:t>
            </w:r>
          </w:p>
        </w:tc>
        <w:tc>
          <w:tcPr>
            <w:tcW w:w="1701" w:type="dxa"/>
            <w:tcBorders>
              <w:top w:val="nil"/>
              <w:left w:val="nil"/>
              <w:bottom w:val="single" w:sz="4" w:space="0" w:color="auto"/>
              <w:right w:val="nil"/>
            </w:tcBorders>
            <w:shd w:val="clear" w:color="auto" w:fill="auto"/>
            <w:noWrap/>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 xml:space="preserve">$82,886,990,oo  </w:t>
            </w:r>
          </w:p>
        </w:tc>
        <w:tc>
          <w:tcPr>
            <w:tcW w:w="1417" w:type="dxa"/>
            <w:vMerge w:val="restart"/>
            <w:tcBorders>
              <w:top w:val="nil"/>
              <w:left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EDUCACION</w:t>
            </w:r>
          </w:p>
        </w:tc>
        <w:tc>
          <w:tcPr>
            <w:tcW w:w="1276" w:type="dxa"/>
            <w:vMerge w:val="restart"/>
            <w:tcBorders>
              <w:top w:val="nil"/>
              <w:left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vMerge w:val="restart"/>
            <w:tcBorders>
              <w:top w:val="nil"/>
              <w:left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EDUCACION</w:t>
            </w:r>
          </w:p>
        </w:tc>
        <w:tc>
          <w:tcPr>
            <w:tcW w:w="1493" w:type="dxa"/>
            <w:vMerge w:val="restart"/>
            <w:tcBorders>
              <w:top w:val="nil"/>
              <w:left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CALIDAD EDUCATIVA</w:t>
            </w:r>
          </w:p>
        </w:tc>
        <w:tc>
          <w:tcPr>
            <w:tcW w:w="649" w:type="dxa"/>
            <w:vMerge w:val="restart"/>
            <w:tcBorders>
              <w:top w:val="nil"/>
              <w:left w:val="nil"/>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r w:rsidRPr="008B466C">
              <w:rPr>
                <w:rFonts w:ascii="Arial" w:hAnsi="Arial" w:cs="Arial"/>
                <w:sz w:val="16"/>
                <w:szCs w:val="16"/>
                <w:lang w:val="es-CO" w:eastAsia="es-CO"/>
              </w:rPr>
              <w:t>RECURSO DEPARTAMENTAL</w:t>
            </w:r>
          </w:p>
        </w:tc>
      </w:tr>
      <w:tr w:rsidR="00912201" w:rsidRPr="008B466C">
        <w:trPr>
          <w:trHeight w:val="17"/>
        </w:trPr>
        <w:tc>
          <w:tcPr>
            <w:tcW w:w="851" w:type="dxa"/>
            <w:gridSpan w:val="2"/>
            <w:vMerge/>
            <w:tcBorders>
              <w:left w:val="single" w:sz="4" w:space="0" w:color="auto"/>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985" w:type="dxa"/>
            <w:vMerge/>
            <w:tcBorders>
              <w:left w:val="nil"/>
              <w:bottom w:val="single" w:sz="4" w:space="0" w:color="auto"/>
              <w:right w:val="single" w:sz="4" w:space="0" w:color="auto"/>
            </w:tcBorders>
            <w:shd w:val="clear" w:color="auto" w:fill="auto"/>
          </w:tcPr>
          <w:p w:rsidR="00912201" w:rsidRPr="008B466C" w:rsidRDefault="00912201" w:rsidP="008B466C">
            <w:pPr>
              <w:rPr>
                <w:rFonts w:ascii="Arial" w:hAnsi="Arial" w:cs="Arial"/>
                <w:sz w:val="16"/>
                <w:szCs w:val="16"/>
                <w:lang w:val="es-CO" w:eastAsia="es-CO"/>
              </w:rPr>
            </w:pPr>
          </w:p>
        </w:tc>
        <w:tc>
          <w:tcPr>
            <w:tcW w:w="1701" w:type="dxa"/>
            <w:tcBorders>
              <w:top w:val="single" w:sz="4" w:space="0" w:color="auto"/>
              <w:left w:val="nil"/>
              <w:bottom w:val="nil"/>
              <w:right w:val="nil"/>
            </w:tcBorders>
            <w:shd w:val="clear" w:color="auto" w:fill="auto"/>
            <w:noWrap/>
            <w:vAlign w:val="center"/>
          </w:tcPr>
          <w:p w:rsidR="00912201" w:rsidRPr="008B466C" w:rsidRDefault="00912201" w:rsidP="008B466C">
            <w:pPr>
              <w:jc w:val="center"/>
              <w:rPr>
                <w:rFonts w:ascii="Arial" w:hAnsi="Arial" w:cs="Arial"/>
                <w:sz w:val="16"/>
                <w:szCs w:val="16"/>
                <w:lang w:val="es-CO" w:eastAsia="es-CO"/>
              </w:rPr>
            </w:pPr>
          </w:p>
        </w:tc>
        <w:tc>
          <w:tcPr>
            <w:tcW w:w="1417" w:type="dxa"/>
            <w:vMerge/>
            <w:tcBorders>
              <w:left w:val="single" w:sz="4" w:space="0" w:color="auto"/>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276" w:type="dxa"/>
            <w:vMerge/>
            <w:tcBorders>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188" w:type="dxa"/>
            <w:vMerge/>
            <w:tcBorders>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1493" w:type="dxa"/>
            <w:vMerge/>
            <w:tcBorders>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c>
          <w:tcPr>
            <w:tcW w:w="649" w:type="dxa"/>
            <w:vMerge/>
            <w:tcBorders>
              <w:left w:val="nil"/>
              <w:bottom w:val="single" w:sz="4" w:space="0" w:color="auto"/>
              <w:right w:val="single" w:sz="4" w:space="0" w:color="auto"/>
            </w:tcBorders>
            <w:shd w:val="clear" w:color="auto" w:fill="auto"/>
            <w:vAlign w:val="center"/>
          </w:tcPr>
          <w:p w:rsidR="00912201" w:rsidRPr="008B466C" w:rsidRDefault="00912201" w:rsidP="008B466C">
            <w:pPr>
              <w:jc w:val="center"/>
              <w:rPr>
                <w:rFonts w:ascii="Arial" w:hAnsi="Arial" w:cs="Arial"/>
                <w:sz w:val="16"/>
                <w:szCs w:val="16"/>
                <w:lang w:val="es-CO" w:eastAsia="es-CO"/>
              </w:rPr>
            </w:pPr>
          </w:p>
        </w:tc>
      </w:tr>
      <w:tr w:rsidR="008B466C" w:rsidRPr="008B466C">
        <w:trPr>
          <w:trHeight w:val="1305"/>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lastRenderedPageBreak/>
              <w:t>JUNIO 22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REHABILITACION EN PAVIMENTO RIGIDO DE LA VIA  VEHICULAR EN LA CALLE 57 A  ENTRE CARRERAS 16 Y 16 A DEL BARRIO EL REPOSO 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63.982.417,00</w:t>
            </w:r>
          </w:p>
        </w:tc>
        <w:tc>
          <w:tcPr>
            <w:tcW w:w="1417" w:type="dxa"/>
            <w:tcBorders>
              <w:top w:val="single" w:sz="4" w:space="0" w:color="auto"/>
              <w:left w:val="nil"/>
              <w:bottom w:val="single" w:sz="4" w:space="0" w:color="auto"/>
              <w:right w:val="nil"/>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MUNICPAL Y DE SERVICIOS PUBLICOS</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MALLA VIAL Y TRANSPORTE</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8B466C" w:rsidRPr="008B466C">
        <w:trPr>
          <w:trHeight w:val="13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JUNIO 28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REPOSICION DE ALCANTARILLADO DEL SECTOR DE LA CARRERA 8 ENTRE CALLES 24 Y 29 BARRIO LAGOS I Y III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939.709.807,32</w:t>
            </w:r>
          </w:p>
        </w:tc>
        <w:tc>
          <w:tcPr>
            <w:tcW w:w="1417" w:type="dxa"/>
            <w:tcBorders>
              <w:top w:val="nil"/>
              <w:left w:val="nil"/>
              <w:bottom w:val="nil"/>
              <w:right w:val="nil"/>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INFRAESTRUCTURA</w:t>
            </w:r>
          </w:p>
        </w:tc>
        <w:tc>
          <w:tcPr>
            <w:tcW w:w="1276" w:type="dxa"/>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AMBIENTAL</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AGUA POTABLE Y SANEAMIENTO BASICO</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MEJORAMIENTO DEL SISTEMA DE ALCANTARILLADO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8B466C" w:rsidRPr="008B466C">
        <w:trPr>
          <w:trHeight w:val="13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JUNIO 28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ADECUACION Y AMPLIACION  DE LA PLANTA FISICA DEL CENTRO COMUNITARIO  PRIMERA INFANCIA DEL BARRIO LA CUMBRE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131.852.058,00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INFRAESTRUCTURA</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716725" w:rsidRPr="008B466C">
        <w:trPr>
          <w:trHeight w:val="1886"/>
        </w:trPr>
        <w:tc>
          <w:tcPr>
            <w:tcW w:w="851" w:type="dxa"/>
            <w:gridSpan w:val="2"/>
            <w:vMerge w:val="restart"/>
            <w:tcBorders>
              <w:top w:val="nil"/>
              <w:left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JUNIO 29 DE 2011</w:t>
            </w:r>
          </w:p>
        </w:tc>
        <w:tc>
          <w:tcPr>
            <w:tcW w:w="1985" w:type="dxa"/>
            <w:vMerge w:val="restart"/>
            <w:tcBorders>
              <w:top w:val="nil"/>
              <w:left w:val="nil"/>
              <w:right w:val="single" w:sz="4" w:space="0" w:color="auto"/>
            </w:tcBorders>
            <w:shd w:val="clear" w:color="auto" w:fill="auto"/>
          </w:tcPr>
          <w:p w:rsidR="00716725" w:rsidRPr="008B466C" w:rsidRDefault="00716725" w:rsidP="008B466C">
            <w:pPr>
              <w:rPr>
                <w:rFonts w:ascii="Arial" w:hAnsi="Arial" w:cs="Arial"/>
                <w:sz w:val="16"/>
                <w:szCs w:val="16"/>
                <w:lang w:val="es-CO" w:eastAsia="es-CO"/>
              </w:rPr>
            </w:pPr>
            <w:r w:rsidRPr="008B466C">
              <w:rPr>
                <w:rFonts w:ascii="Arial" w:hAnsi="Arial" w:cs="Arial"/>
                <w:sz w:val="16"/>
                <w:szCs w:val="16"/>
                <w:lang w:val="es-CO" w:eastAsia="es-CO"/>
              </w:rPr>
              <w:t>CONSTRUCCION DE OBRAS DE ALCANTARILLADO PLUVIAL (CONTROL Y CONDUCCION PLUVIAL) SECTOR QUEBRADA LAS MINAS - BRAZOS OASIS FASE II DEL MUNICIPIO DE FLORIDABLANCA</w:t>
            </w:r>
          </w:p>
        </w:tc>
        <w:tc>
          <w:tcPr>
            <w:tcW w:w="1701" w:type="dxa"/>
            <w:vMerge w:val="restart"/>
            <w:tcBorders>
              <w:top w:val="nil"/>
              <w:left w:val="nil"/>
              <w:right w:val="single" w:sz="4" w:space="0" w:color="auto"/>
            </w:tcBorders>
            <w:shd w:val="clear" w:color="auto" w:fill="auto"/>
            <w:noWrap/>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388.755.448,10</w:t>
            </w:r>
          </w:p>
        </w:tc>
        <w:tc>
          <w:tcPr>
            <w:tcW w:w="1417" w:type="dxa"/>
            <w:tcBorders>
              <w:top w:val="nil"/>
              <w:left w:val="nil"/>
              <w:bottom w:val="single" w:sz="4" w:space="0" w:color="auto"/>
              <w:right w:val="nil"/>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INFRAESTRUCTURA</w:t>
            </w:r>
          </w:p>
        </w:tc>
        <w:tc>
          <w:tcPr>
            <w:tcW w:w="1276" w:type="dxa"/>
            <w:tcBorders>
              <w:top w:val="nil"/>
              <w:left w:val="single" w:sz="4" w:space="0" w:color="auto"/>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AMBIENTAL</w:t>
            </w:r>
          </w:p>
        </w:tc>
        <w:tc>
          <w:tcPr>
            <w:tcW w:w="1188" w:type="dxa"/>
            <w:tcBorders>
              <w:top w:val="nil"/>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AGUA POTABLE Y SANEAMIENTO BASICO</w:t>
            </w:r>
          </w:p>
        </w:tc>
        <w:tc>
          <w:tcPr>
            <w:tcW w:w="1493" w:type="dxa"/>
            <w:tcBorders>
              <w:top w:val="nil"/>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MEJORAMIENTO DEL SISTEMA DE ALCANTARILLADO</w:t>
            </w:r>
          </w:p>
        </w:tc>
        <w:tc>
          <w:tcPr>
            <w:tcW w:w="649" w:type="dxa"/>
            <w:tcBorders>
              <w:top w:val="nil"/>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r w:rsidRPr="008B466C">
              <w:rPr>
                <w:rFonts w:ascii="Arial" w:hAnsi="Arial" w:cs="Arial"/>
                <w:sz w:val="16"/>
                <w:szCs w:val="16"/>
                <w:lang w:val="es-CO" w:eastAsia="es-CO"/>
              </w:rPr>
              <w:t>MUNICIPAL</w:t>
            </w:r>
          </w:p>
        </w:tc>
      </w:tr>
      <w:tr w:rsidR="00716725" w:rsidRPr="008B466C">
        <w:tc>
          <w:tcPr>
            <w:tcW w:w="851" w:type="dxa"/>
            <w:gridSpan w:val="2"/>
            <w:vMerge/>
            <w:tcBorders>
              <w:left w:val="single" w:sz="4" w:space="0" w:color="auto"/>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985" w:type="dxa"/>
            <w:vMerge/>
            <w:tcBorders>
              <w:left w:val="nil"/>
              <w:bottom w:val="single" w:sz="4" w:space="0" w:color="auto"/>
              <w:right w:val="single" w:sz="4" w:space="0" w:color="auto"/>
            </w:tcBorders>
            <w:shd w:val="clear" w:color="auto" w:fill="auto"/>
          </w:tcPr>
          <w:p w:rsidR="00716725" w:rsidRPr="008B466C" w:rsidRDefault="00716725" w:rsidP="008B466C">
            <w:pPr>
              <w:rPr>
                <w:rFonts w:ascii="Arial" w:hAnsi="Arial" w:cs="Arial"/>
                <w:sz w:val="16"/>
                <w:szCs w:val="16"/>
                <w:lang w:val="es-CO" w:eastAsia="es-CO"/>
              </w:rPr>
            </w:pPr>
          </w:p>
        </w:tc>
        <w:tc>
          <w:tcPr>
            <w:tcW w:w="1701" w:type="dxa"/>
            <w:vMerge/>
            <w:tcBorders>
              <w:left w:val="nil"/>
              <w:bottom w:val="single" w:sz="4" w:space="0" w:color="auto"/>
              <w:right w:val="single" w:sz="4" w:space="0" w:color="auto"/>
            </w:tcBorders>
            <w:shd w:val="clear" w:color="auto" w:fill="auto"/>
            <w:noWrap/>
            <w:vAlign w:val="center"/>
          </w:tcPr>
          <w:p w:rsidR="00716725" w:rsidRPr="008B466C" w:rsidRDefault="00716725" w:rsidP="008B466C">
            <w:pPr>
              <w:jc w:val="center"/>
              <w:rPr>
                <w:rFonts w:ascii="Arial" w:hAnsi="Arial" w:cs="Arial"/>
                <w:sz w:val="16"/>
                <w:szCs w:val="16"/>
                <w:lang w:val="es-CO" w:eastAsia="es-CO"/>
              </w:rPr>
            </w:pPr>
          </w:p>
        </w:tc>
        <w:tc>
          <w:tcPr>
            <w:tcW w:w="1417" w:type="dxa"/>
            <w:tcBorders>
              <w:top w:val="single" w:sz="4" w:space="0" w:color="auto"/>
              <w:left w:val="nil"/>
              <w:bottom w:val="nil"/>
              <w:right w:val="nil"/>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188"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1493"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c>
          <w:tcPr>
            <w:tcW w:w="649" w:type="dxa"/>
            <w:tcBorders>
              <w:top w:val="single" w:sz="4" w:space="0" w:color="auto"/>
              <w:left w:val="nil"/>
              <w:bottom w:val="single" w:sz="4" w:space="0" w:color="auto"/>
              <w:right w:val="single" w:sz="4" w:space="0" w:color="auto"/>
            </w:tcBorders>
            <w:shd w:val="clear" w:color="auto" w:fill="auto"/>
            <w:vAlign w:val="center"/>
          </w:tcPr>
          <w:p w:rsidR="00716725" w:rsidRPr="008B466C" w:rsidRDefault="00716725" w:rsidP="008B466C">
            <w:pPr>
              <w:jc w:val="center"/>
              <w:rPr>
                <w:rFonts w:ascii="Arial" w:hAnsi="Arial" w:cs="Arial"/>
                <w:sz w:val="16"/>
                <w:szCs w:val="16"/>
                <w:lang w:val="es-CO" w:eastAsia="es-CO"/>
              </w:rPr>
            </w:pPr>
          </w:p>
        </w:tc>
      </w:tr>
      <w:tr w:rsidR="008B466C" w:rsidRPr="008B466C">
        <w:trPr>
          <w:trHeight w:val="1170"/>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JUNIO 29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DEL SISTEMA DE ACUEDUCTO RURAL VEREDA SAN IGNACIO KM 22 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259.908.374,10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INFRAESTRUCTURA</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Lo tiene el señor Eymarth, secretario de infraestructura</w:t>
            </w:r>
          </w:p>
        </w:tc>
      </w:tr>
      <w:tr w:rsidR="008B466C" w:rsidRPr="008B466C">
        <w:trPr>
          <w:trHeight w:val="13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Agosto 30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ADECUACION Y MEJORAMIENTO DE CERRAMIENTO PERIMETRAL Y SUPERFICIE DE RODADURA Y CONSTRUCCION DE GARITA DE VIGILANCIA EN LOS PATIOS OFICIALES DE LA DIRECCION DE TRANSITO Y TRANSPORTE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69.981.989,56</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DIRECCION DE TRANSITO Y TRANSPORTE</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3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lastRenderedPageBreak/>
              <w:t>Septiembre 27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MANTENIMIENTO DE LA SEDE PRINCIPAL DE LA DIRECCION DE TRANSITO Y TRANSPORTE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14.791.204,08</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DIRECCION DE TRANSITO Y TRANSPORTE</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305"/>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Septiembre 28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DE SEÑALIZACION VIAL, SEGÚN NORMA INVIAS, SOBRE LA AVENIDA BUCARICA FRENTE AL INSTITUTO GABRIEL GARCIA MARQUEZ SEDE A Y EL SECTOR 18 EN EL BARRIO BUCARICA 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13.999.689,00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DIRECCION DE TRANSITO Y TRANSPORTE</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3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Octubre 14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APOYO PARA EL SEGUIMIENTO Y EVALUACION DEL PLAN DE DESARROLLO EN EL MUNICIPIO DE FLORIDABLANCA, SANTANDER</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58.000.000,00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OFICINA ASESORA DE PLANEACION</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POLITICO INSTITUCIONAL</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FORTALECIMIENTO A LA PLANEACION LOCAL</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SEGUIMIENTO Y EVALUACION PLAN DE DESARROLLO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710"/>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Octubre 21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CONSTRUCCION Y FUNCIONAMIENTO DE CRUCES SEMAFORIZADOS, UN SISTEMA DE CIRCUITO CERRADO DE TELEVISION PARA EL MONITOREO DE CRUCES SEMAFORICOS CON CONEXIÓN A LA CENTRAL DE TRAFICO EN EL MUNICIPIO DE FLORIDABLANCA, SANTANDER</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1.622.407.128,00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DIRECCION DE TRANSITO Y TRANSPORTE</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305"/>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Octubre 31 de 2011</w:t>
            </w:r>
          </w:p>
        </w:tc>
        <w:tc>
          <w:tcPr>
            <w:tcW w:w="1985" w:type="dxa"/>
            <w:tcBorders>
              <w:top w:val="single" w:sz="4" w:space="0" w:color="auto"/>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APOYO PARA LA REALIZACION DEL CONCURSO DE MERITOS PARA LA DESIGNACION DE CURADORES URBANOSDEL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30.000.000,00</w:t>
            </w:r>
          </w:p>
        </w:tc>
        <w:tc>
          <w:tcPr>
            <w:tcW w:w="1417"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OFICINA ASESORA DE PLANEACION</w:t>
            </w:r>
          </w:p>
        </w:tc>
        <w:tc>
          <w:tcPr>
            <w:tcW w:w="1276"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POLITICO INSTITUCIONAL</w:t>
            </w:r>
          </w:p>
        </w:tc>
        <w:tc>
          <w:tcPr>
            <w:tcW w:w="1188"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FORTALECIMIENTO A LA PLANEACION LOCAL</w:t>
            </w:r>
          </w:p>
        </w:tc>
        <w:tc>
          <w:tcPr>
            <w:tcW w:w="1493"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DESARROLLO URBANISTICO</w:t>
            </w:r>
          </w:p>
        </w:tc>
        <w:tc>
          <w:tcPr>
            <w:tcW w:w="649" w:type="dxa"/>
            <w:tcBorders>
              <w:top w:val="single" w:sz="4" w:space="0" w:color="auto"/>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8B466C" w:rsidRPr="008B466C">
        <w:trPr>
          <w:trHeight w:val="1305"/>
        </w:trPr>
        <w:tc>
          <w:tcPr>
            <w:tcW w:w="851" w:type="dxa"/>
            <w:gridSpan w:val="2"/>
            <w:tcBorders>
              <w:top w:val="nil"/>
              <w:left w:val="single" w:sz="4" w:space="0" w:color="auto"/>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Noviembre 04 de 2011</w:t>
            </w:r>
          </w:p>
        </w:tc>
        <w:tc>
          <w:tcPr>
            <w:tcW w:w="1985" w:type="dxa"/>
            <w:tcBorders>
              <w:top w:val="nil"/>
              <w:left w:val="nil"/>
              <w:bottom w:val="single" w:sz="4" w:space="0" w:color="auto"/>
              <w:right w:val="single" w:sz="4" w:space="0" w:color="auto"/>
            </w:tcBorders>
            <w:shd w:val="clear" w:color="auto" w:fill="auto"/>
          </w:tcPr>
          <w:p w:rsidR="008B466C" w:rsidRPr="008B466C" w:rsidRDefault="008B466C" w:rsidP="008B466C">
            <w:pPr>
              <w:rPr>
                <w:rFonts w:ascii="Arial" w:hAnsi="Arial" w:cs="Arial"/>
                <w:sz w:val="16"/>
                <w:szCs w:val="16"/>
                <w:lang w:val="es-CO" w:eastAsia="es-CO"/>
              </w:rPr>
            </w:pPr>
            <w:r w:rsidRPr="008B466C">
              <w:rPr>
                <w:rFonts w:ascii="Arial" w:hAnsi="Arial" w:cs="Arial"/>
                <w:sz w:val="16"/>
                <w:szCs w:val="16"/>
                <w:lang w:val="es-CO" w:eastAsia="es-CO"/>
              </w:rPr>
              <w:t>MANTENIMIENTO DE LA INFRAESTRUCTURA FISICA DE LA CANCHA MULTIPLE DEL COLEGIO JOSE ELIAS PUYANA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44.412.390,00</w:t>
            </w:r>
          </w:p>
        </w:tc>
        <w:tc>
          <w:tcPr>
            <w:tcW w:w="1417"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SECRETARIA DE EDUCACION</w:t>
            </w:r>
          </w:p>
        </w:tc>
        <w:tc>
          <w:tcPr>
            <w:tcW w:w="1276"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SOCIAL Y DE CAPITAL HUMANO</w:t>
            </w:r>
          </w:p>
        </w:tc>
        <w:tc>
          <w:tcPr>
            <w:tcW w:w="1188"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EDUCACION</w:t>
            </w:r>
          </w:p>
        </w:tc>
        <w:tc>
          <w:tcPr>
            <w:tcW w:w="1493"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CALIDAD EDUCATIVA</w:t>
            </w:r>
          </w:p>
        </w:tc>
        <w:tc>
          <w:tcPr>
            <w:tcW w:w="649" w:type="dxa"/>
            <w:tcBorders>
              <w:top w:val="nil"/>
              <w:left w:val="nil"/>
              <w:bottom w:val="single" w:sz="4" w:space="0" w:color="auto"/>
              <w:right w:val="single" w:sz="4" w:space="0" w:color="auto"/>
            </w:tcBorders>
            <w:shd w:val="clear" w:color="auto" w:fill="auto"/>
            <w:vAlign w:val="center"/>
          </w:tcPr>
          <w:p w:rsidR="008B466C" w:rsidRPr="008B466C" w:rsidRDefault="008B466C"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3B7476" w:rsidRPr="008B466C">
        <w:trPr>
          <w:trHeight w:val="2019"/>
        </w:trPr>
        <w:tc>
          <w:tcPr>
            <w:tcW w:w="8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B7476" w:rsidRPr="008B466C" w:rsidRDefault="003B7476" w:rsidP="008B466C">
            <w:pPr>
              <w:jc w:val="center"/>
              <w:rPr>
                <w:rFonts w:ascii="Arial" w:hAnsi="Arial" w:cs="Arial"/>
                <w:sz w:val="16"/>
                <w:szCs w:val="16"/>
                <w:lang w:val="es-CO" w:eastAsia="es-CO"/>
              </w:rPr>
            </w:pPr>
            <w:r w:rsidRPr="008B466C">
              <w:rPr>
                <w:rFonts w:ascii="Arial" w:hAnsi="Arial" w:cs="Arial"/>
                <w:sz w:val="16"/>
                <w:szCs w:val="16"/>
                <w:lang w:val="es-CO" w:eastAsia="es-CO"/>
              </w:rPr>
              <w:t>Noviembre 04 de 2011</w:t>
            </w:r>
          </w:p>
        </w:tc>
        <w:tc>
          <w:tcPr>
            <w:tcW w:w="1985" w:type="dxa"/>
            <w:tcBorders>
              <w:top w:val="single" w:sz="4" w:space="0" w:color="auto"/>
              <w:left w:val="nil"/>
              <w:bottom w:val="single" w:sz="4" w:space="0" w:color="auto"/>
              <w:right w:val="single" w:sz="4" w:space="0" w:color="auto"/>
            </w:tcBorders>
            <w:shd w:val="clear" w:color="auto" w:fill="auto"/>
          </w:tcPr>
          <w:p w:rsidR="003B7476" w:rsidRPr="008B466C" w:rsidRDefault="003B7476" w:rsidP="008B466C">
            <w:pPr>
              <w:rPr>
                <w:rFonts w:ascii="Arial" w:hAnsi="Arial" w:cs="Arial"/>
                <w:sz w:val="16"/>
                <w:szCs w:val="16"/>
                <w:lang w:val="es-CO" w:eastAsia="es-CO"/>
              </w:rPr>
            </w:pPr>
            <w:r w:rsidRPr="008B466C">
              <w:rPr>
                <w:rFonts w:ascii="Arial" w:hAnsi="Arial" w:cs="Arial"/>
                <w:sz w:val="16"/>
                <w:szCs w:val="16"/>
                <w:lang w:val="es-CO" w:eastAsia="es-CO"/>
              </w:rPr>
              <w:t>CONTRUCCION REDUCTORES DE VELOCIDAD TIPO RESALTO Y SEÑALIZACION VERTICAL, SEGÚN NORMA INVIAS, PARA LAS VIAS DEL MUNICIPIO DE FLORIDABLANCA</w:t>
            </w:r>
          </w:p>
        </w:tc>
        <w:tc>
          <w:tcPr>
            <w:tcW w:w="1701" w:type="dxa"/>
            <w:vMerge w:val="restart"/>
            <w:tcBorders>
              <w:top w:val="single" w:sz="4" w:space="0" w:color="auto"/>
              <w:left w:val="nil"/>
              <w:right w:val="single" w:sz="4" w:space="0" w:color="auto"/>
            </w:tcBorders>
            <w:shd w:val="clear" w:color="auto" w:fill="auto"/>
            <w:noWrap/>
            <w:vAlign w:val="center"/>
          </w:tcPr>
          <w:p w:rsidR="003B7476" w:rsidRPr="008B466C" w:rsidRDefault="003B7476" w:rsidP="008B466C">
            <w:pPr>
              <w:jc w:val="center"/>
              <w:rPr>
                <w:rFonts w:ascii="Arial" w:hAnsi="Arial" w:cs="Arial"/>
                <w:sz w:val="16"/>
                <w:szCs w:val="16"/>
                <w:lang w:val="es-CO" w:eastAsia="es-CO"/>
              </w:rPr>
            </w:pPr>
            <w:r w:rsidRPr="008B466C">
              <w:rPr>
                <w:rFonts w:ascii="Arial" w:hAnsi="Arial" w:cs="Arial"/>
                <w:sz w:val="16"/>
                <w:szCs w:val="16"/>
                <w:lang w:val="es-CO" w:eastAsia="es-CO"/>
              </w:rPr>
              <w:t>121.982.899,00</w:t>
            </w:r>
          </w:p>
        </w:tc>
        <w:tc>
          <w:tcPr>
            <w:tcW w:w="1417" w:type="dxa"/>
            <w:vMerge w:val="restart"/>
            <w:tcBorders>
              <w:top w:val="single" w:sz="4" w:space="0" w:color="auto"/>
              <w:left w:val="single" w:sz="4" w:space="0" w:color="auto"/>
              <w:right w:val="single" w:sz="4" w:space="0" w:color="auto"/>
            </w:tcBorders>
            <w:shd w:val="clear" w:color="auto" w:fill="auto"/>
            <w:vAlign w:val="center"/>
          </w:tcPr>
          <w:p w:rsidR="003B7476" w:rsidRPr="008B466C" w:rsidRDefault="003B7476" w:rsidP="008B466C">
            <w:pPr>
              <w:jc w:val="center"/>
              <w:rPr>
                <w:rFonts w:ascii="Arial" w:hAnsi="Arial" w:cs="Arial"/>
                <w:sz w:val="16"/>
                <w:szCs w:val="16"/>
                <w:lang w:val="es-CO" w:eastAsia="es-CO"/>
              </w:rPr>
            </w:pPr>
            <w:r w:rsidRPr="008B466C">
              <w:rPr>
                <w:rFonts w:ascii="Arial" w:hAnsi="Arial" w:cs="Arial"/>
                <w:sz w:val="16"/>
                <w:szCs w:val="16"/>
                <w:lang w:val="es-CO" w:eastAsia="es-CO"/>
              </w:rPr>
              <w:t>DIRECCION DE TRANSITO Y TRANSPORTE</w:t>
            </w:r>
          </w:p>
        </w:tc>
        <w:tc>
          <w:tcPr>
            <w:tcW w:w="1276" w:type="dxa"/>
            <w:tcBorders>
              <w:top w:val="nil"/>
              <w:left w:val="nil"/>
              <w:right w:val="single" w:sz="4" w:space="0" w:color="auto"/>
            </w:tcBorders>
            <w:shd w:val="clear" w:color="auto" w:fill="auto"/>
            <w:vAlign w:val="center"/>
          </w:tcPr>
          <w:p w:rsidR="003B7476" w:rsidRPr="008B466C" w:rsidRDefault="003B7476" w:rsidP="008B466C">
            <w:pPr>
              <w:jc w:val="center"/>
              <w:rPr>
                <w:rFonts w:ascii="Arial" w:hAnsi="Arial" w:cs="Arial"/>
                <w:sz w:val="16"/>
                <w:szCs w:val="16"/>
                <w:lang w:val="es-CO" w:eastAsia="es-CO"/>
              </w:rPr>
            </w:pPr>
            <w:r w:rsidRPr="008B466C">
              <w:rPr>
                <w:rFonts w:ascii="Arial" w:hAnsi="Arial" w:cs="Arial"/>
                <w:sz w:val="16"/>
                <w:szCs w:val="16"/>
                <w:lang w:val="es-CO" w:eastAsia="es-CO"/>
              </w:rPr>
              <w:t>ECONOMICA</w:t>
            </w:r>
          </w:p>
        </w:tc>
        <w:tc>
          <w:tcPr>
            <w:tcW w:w="1188" w:type="dxa"/>
            <w:tcBorders>
              <w:top w:val="nil"/>
              <w:left w:val="nil"/>
              <w:right w:val="single" w:sz="4" w:space="0" w:color="auto"/>
            </w:tcBorders>
            <w:shd w:val="clear" w:color="auto" w:fill="auto"/>
            <w:vAlign w:val="center"/>
          </w:tcPr>
          <w:p w:rsidR="003B7476" w:rsidRPr="008B466C" w:rsidRDefault="003B7476" w:rsidP="008B466C">
            <w:pPr>
              <w:jc w:val="center"/>
              <w:rPr>
                <w:rFonts w:ascii="Arial" w:hAnsi="Arial" w:cs="Arial"/>
                <w:sz w:val="16"/>
                <w:szCs w:val="16"/>
                <w:lang w:val="es-CO" w:eastAsia="es-CO"/>
              </w:rPr>
            </w:pPr>
            <w:r w:rsidRPr="008B466C">
              <w:rPr>
                <w:rFonts w:ascii="Arial" w:hAnsi="Arial" w:cs="Arial"/>
                <w:sz w:val="16"/>
                <w:szCs w:val="16"/>
                <w:lang w:val="es-CO" w:eastAsia="es-CO"/>
              </w:rPr>
              <w:t>INFRAESTRUCTURA MUNICIPAL Y DE SERVICIOS PUBLICOS</w:t>
            </w:r>
          </w:p>
        </w:tc>
        <w:tc>
          <w:tcPr>
            <w:tcW w:w="1493" w:type="dxa"/>
            <w:tcBorders>
              <w:top w:val="nil"/>
              <w:left w:val="nil"/>
              <w:right w:val="single" w:sz="4" w:space="0" w:color="auto"/>
            </w:tcBorders>
            <w:shd w:val="clear" w:color="auto" w:fill="auto"/>
            <w:vAlign w:val="center"/>
          </w:tcPr>
          <w:p w:rsidR="003B7476" w:rsidRPr="008B466C" w:rsidRDefault="003B7476" w:rsidP="008B466C">
            <w:pPr>
              <w:jc w:val="center"/>
              <w:rPr>
                <w:rFonts w:ascii="Arial" w:hAnsi="Arial" w:cs="Arial"/>
                <w:sz w:val="16"/>
                <w:szCs w:val="16"/>
                <w:lang w:val="es-CO" w:eastAsia="es-CO"/>
              </w:rPr>
            </w:pPr>
            <w:r w:rsidRPr="008B466C">
              <w:rPr>
                <w:rFonts w:ascii="Arial" w:hAnsi="Arial" w:cs="Arial"/>
                <w:sz w:val="16"/>
                <w:szCs w:val="16"/>
                <w:lang w:val="es-CO" w:eastAsia="es-CO"/>
              </w:rPr>
              <w:t>EQUIPAMIENTO MUNICIPAL, INFRAESTRUCTURA COMUNITARIA Y EQUIPAMIENTO URBANO.</w:t>
            </w:r>
          </w:p>
        </w:tc>
        <w:tc>
          <w:tcPr>
            <w:tcW w:w="649" w:type="dxa"/>
            <w:tcBorders>
              <w:top w:val="nil"/>
              <w:left w:val="nil"/>
              <w:right w:val="single" w:sz="4" w:space="0" w:color="auto"/>
            </w:tcBorders>
            <w:shd w:val="clear" w:color="auto" w:fill="auto"/>
            <w:vAlign w:val="center"/>
          </w:tcPr>
          <w:p w:rsidR="003B7476" w:rsidRPr="008B466C" w:rsidRDefault="003B7476" w:rsidP="008B466C">
            <w:pPr>
              <w:jc w:val="center"/>
              <w:rPr>
                <w:rFonts w:ascii="Arial" w:hAnsi="Arial" w:cs="Arial"/>
                <w:sz w:val="16"/>
                <w:szCs w:val="16"/>
                <w:lang w:val="es-CO" w:eastAsia="es-CO"/>
              </w:rPr>
            </w:pPr>
            <w:r w:rsidRPr="008B466C">
              <w:rPr>
                <w:rFonts w:ascii="Arial" w:hAnsi="Arial" w:cs="Arial"/>
                <w:sz w:val="16"/>
                <w:szCs w:val="16"/>
                <w:lang w:val="es-CO" w:eastAsia="es-CO"/>
              </w:rPr>
              <w:t> </w:t>
            </w:r>
          </w:p>
        </w:tc>
      </w:tr>
      <w:tr w:rsidR="003B7476" w:rsidRPr="008B466C">
        <w:trPr>
          <w:gridBefore w:val="3"/>
          <w:wBefore w:w="2836" w:type="dxa"/>
        </w:trPr>
        <w:tc>
          <w:tcPr>
            <w:tcW w:w="1701" w:type="dxa"/>
            <w:vMerge/>
            <w:tcBorders>
              <w:left w:val="nil"/>
              <w:right w:val="single" w:sz="4" w:space="0" w:color="auto"/>
            </w:tcBorders>
            <w:shd w:val="clear" w:color="auto" w:fill="auto"/>
            <w:noWrap/>
            <w:vAlign w:val="center"/>
          </w:tcPr>
          <w:p w:rsidR="003B7476" w:rsidRPr="008B466C" w:rsidRDefault="003B7476" w:rsidP="008B466C">
            <w:pPr>
              <w:jc w:val="center"/>
              <w:rPr>
                <w:rFonts w:ascii="Arial" w:hAnsi="Arial" w:cs="Arial"/>
                <w:sz w:val="16"/>
                <w:szCs w:val="16"/>
                <w:lang w:val="es-CO" w:eastAsia="es-CO"/>
              </w:rPr>
            </w:pPr>
          </w:p>
        </w:tc>
        <w:tc>
          <w:tcPr>
            <w:tcW w:w="1417" w:type="dxa"/>
            <w:vMerge/>
            <w:tcBorders>
              <w:left w:val="single" w:sz="4" w:space="0" w:color="auto"/>
              <w:right w:val="single" w:sz="4" w:space="0" w:color="auto"/>
            </w:tcBorders>
            <w:shd w:val="clear" w:color="auto" w:fill="auto"/>
            <w:vAlign w:val="center"/>
          </w:tcPr>
          <w:p w:rsidR="003B7476" w:rsidRPr="008B466C" w:rsidRDefault="003B7476" w:rsidP="008B466C">
            <w:pPr>
              <w:jc w:val="center"/>
              <w:rPr>
                <w:rFonts w:ascii="Arial" w:hAnsi="Arial" w:cs="Arial"/>
                <w:sz w:val="16"/>
                <w:szCs w:val="16"/>
                <w:lang w:val="es-CO" w:eastAsia="es-CO"/>
              </w:rPr>
            </w:pPr>
          </w:p>
        </w:tc>
        <w:tc>
          <w:tcPr>
            <w:tcW w:w="4606" w:type="dxa"/>
            <w:gridSpan w:val="4"/>
            <w:tcBorders>
              <w:top w:val="nil"/>
              <w:left w:val="single" w:sz="4" w:space="0" w:color="auto"/>
              <w:bottom w:val="single" w:sz="4" w:space="0" w:color="auto"/>
            </w:tcBorders>
            <w:shd w:val="clear" w:color="auto" w:fill="auto"/>
            <w:vAlign w:val="center"/>
          </w:tcPr>
          <w:p w:rsidR="003B7476" w:rsidRPr="008B466C" w:rsidRDefault="003B7476" w:rsidP="008B466C">
            <w:pPr>
              <w:jc w:val="center"/>
              <w:rPr>
                <w:rFonts w:ascii="Arial" w:hAnsi="Arial" w:cs="Arial"/>
                <w:sz w:val="16"/>
                <w:szCs w:val="16"/>
                <w:lang w:val="es-CO" w:eastAsia="es-CO"/>
              </w:rPr>
            </w:pPr>
          </w:p>
        </w:tc>
      </w:tr>
      <w:tr w:rsidR="0094489E" w:rsidRPr="008B466C">
        <w:trPr>
          <w:gridBefore w:val="1"/>
          <w:wBefore w:w="833" w:type="dxa"/>
          <w:trHeight w:val="76"/>
        </w:trPr>
        <w:tc>
          <w:tcPr>
            <w:tcW w:w="9727" w:type="dxa"/>
            <w:gridSpan w:val="8"/>
            <w:tcBorders>
              <w:top w:val="single" w:sz="4" w:space="0" w:color="auto"/>
            </w:tcBorders>
            <w:shd w:val="clear" w:color="auto" w:fill="auto"/>
          </w:tcPr>
          <w:p w:rsidR="0094489E" w:rsidRPr="008B466C" w:rsidRDefault="0094489E" w:rsidP="008B466C">
            <w:pPr>
              <w:rPr>
                <w:rFonts w:ascii="Arial" w:hAnsi="Arial" w:cs="Arial"/>
                <w:sz w:val="16"/>
                <w:szCs w:val="16"/>
                <w:lang w:val="es-CO" w:eastAsia="es-CO"/>
              </w:rPr>
            </w:pPr>
          </w:p>
        </w:tc>
      </w:tr>
    </w:tbl>
    <w:p w:rsidR="003B7476" w:rsidRDefault="003B7476" w:rsidP="00D079DA">
      <w:pPr>
        <w:autoSpaceDE w:val="0"/>
        <w:autoSpaceDN w:val="0"/>
        <w:adjustRightInd w:val="0"/>
        <w:rPr>
          <w:rFonts w:ascii="Arial" w:hAnsi="Arial" w:cs="Arial"/>
          <w:b/>
          <w:bCs/>
        </w:rPr>
      </w:pPr>
    </w:p>
    <w:p w:rsidR="003B7476" w:rsidRDefault="003B7476" w:rsidP="00D079DA">
      <w:pPr>
        <w:autoSpaceDE w:val="0"/>
        <w:autoSpaceDN w:val="0"/>
        <w:adjustRightInd w:val="0"/>
        <w:rPr>
          <w:rFonts w:ascii="Arial" w:hAnsi="Arial" w:cs="Arial"/>
          <w:b/>
          <w:bCs/>
        </w:rPr>
      </w:pPr>
    </w:p>
    <w:p w:rsidR="003B7476" w:rsidRDefault="003B7476" w:rsidP="00D079DA">
      <w:pPr>
        <w:autoSpaceDE w:val="0"/>
        <w:autoSpaceDN w:val="0"/>
        <w:adjustRightInd w:val="0"/>
        <w:rPr>
          <w:rFonts w:ascii="Arial" w:hAnsi="Arial" w:cs="Arial"/>
          <w:b/>
          <w:bCs/>
        </w:rPr>
      </w:pPr>
    </w:p>
    <w:tbl>
      <w:tblPr>
        <w:tblW w:w="0" w:type="auto"/>
        <w:tblInd w:w="-1348" w:type="dxa"/>
        <w:tblCellMar>
          <w:left w:w="70" w:type="dxa"/>
          <w:right w:w="70" w:type="dxa"/>
        </w:tblCellMar>
        <w:tblLook w:val="04A0"/>
      </w:tblPr>
      <w:tblGrid>
        <w:gridCol w:w="1114"/>
        <w:gridCol w:w="1985"/>
        <w:gridCol w:w="1712"/>
        <w:gridCol w:w="1456"/>
        <w:gridCol w:w="1530"/>
        <w:gridCol w:w="1134"/>
        <w:gridCol w:w="1629"/>
      </w:tblGrid>
      <w:tr w:rsidR="003B7476" w:rsidRPr="003B7476">
        <w:trPr>
          <w:trHeight w:val="945"/>
        </w:trPr>
        <w:tc>
          <w:tcPr>
            <w:tcW w:w="1114" w:type="dxa"/>
            <w:tcBorders>
              <w:top w:val="single" w:sz="4" w:space="0" w:color="auto"/>
              <w:left w:val="single" w:sz="4" w:space="0" w:color="auto"/>
              <w:bottom w:val="nil"/>
              <w:right w:val="single" w:sz="4" w:space="0" w:color="auto"/>
            </w:tcBorders>
            <w:shd w:val="clear" w:color="auto" w:fill="auto"/>
            <w:noWrap/>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FECHA DE REGISTRO</w:t>
            </w:r>
          </w:p>
        </w:tc>
        <w:tc>
          <w:tcPr>
            <w:tcW w:w="1985" w:type="dxa"/>
            <w:tcBorders>
              <w:top w:val="single" w:sz="4" w:space="0" w:color="auto"/>
              <w:left w:val="nil"/>
              <w:bottom w:val="nil"/>
              <w:right w:val="single" w:sz="4" w:space="0" w:color="auto"/>
            </w:tcBorders>
            <w:shd w:val="clear" w:color="auto" w:fill="auto"/>
            <w:noWrap/>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NOMBRE DEL  PROYECTO</w:t>
            </w:r>
          </w:p>
        </w:tc>
        <w:tc>
          <w:tcPr>
            <w:tcW w:w="1712" w:type="dxa"/>
            <w:tcBorders>
              <w:top w:val="single" w:sz="4" w:space="0" w:color="auto"/>
              <w:left w:val="nil"/>
              <w:bottom w:val="nil"/>
              <w:right w:val="single" w:sz="4" w:space="0" w:color="auto"/>
            </w:tcBorders>
            <w:shd w:val="clear" w:color="auto" w:fill="auto"/>
            <w:noWrap/>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VALOR PROYECTO</w:t>
            </w:r>
          </w:p>
        </w:tc>
        <w:tc>
          <w:tcPr>
            <w:tcW w:w="1456" w:type="dxa"/>
            <w:tcBorders>
              <w:top w:val="single" w:sz="4" w:space="0" w:color="auto"/>
              <w:left w:val="nil"/>
              <w:bottom w:val="nil"/>
              <w:right w:val="single" w:sz="4" w:space="0" w:color="auto"/>
            </w:tcBorders>
            <w:shd w:val="clear" w:color="auto" w:fill="auto"/>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ULTIMA FECHA DE ACTUALIZACION</w:t>
            </w:r>
          </w:p>
        </w:tc>
        <w:tc>
          <w:tcPr>
            <w:tcW w:w="1530" w:type="dxa"/>
            <w:tcBorders>
              <w:top w:val="single" w:sz="4" w:space="0" w:color="auto"/>
              <w:left w:val="nil"/>
              <w:bottom w:val="nil"/>
              <w:right w:val="single" w:sz="4" w:space="0" w:color="auto"/>
            </w:tcBorders>
            <w:shd w:val="clear" w:color="auto" w:fill="auto"/>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No. CONTRATO</w:t>
            </w:r>
          </w:p>
        </w:tc>
        <w:tc>
          <w:tcPr>
            <w:tcW w:w="1134" w:type="dxa"/>
            <w:tcBorders>
              <w:top w:val="single" w:sz="4" w:space="0" w:color="auto"/>
              <w:left w:val="nil"/>
              <w:bottom w:val="nil"/>
              <w:right w:val="single" w:sz="4" w:space="0" w:color="auto"/>
            </w:tcBorders>
            <w:shd w:val="clear" w:color="auto" w:fill="auto"/>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VALOR CONTRATO</w:t>
            </w:r>
          </w:p>
        </w:tc>
        <w:tc>
          <w:tcPr>
            <w:tcW w:w="1629" w:type="dxa"/>
            <w:tcBorders>
              <w:top w:val="single" w:sz="4" w:space="0" w:color="auto"/>
              <w:left w:val="nil"/>
              <w:bottom w:val="nil"/>
              <w:right w:val="single" w:sz="4" w:space="0" w:color="auto"/>
            </w:tcBorders>
            <w:shd w:val="clear" w:color="auto" w:fill="auto"/>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SALDO PROYECTO</w:t>
            </w:r>
          </w:p>
        </w:tc>
      </w:tr>
      <w:tr w:rsidR="003B7476" w:rsidRPr="003B7476">
        <w:trPr>
          <w:trHeight w:val="315"/>
        </w:trPr>
        <w:tc>
          <w:tcPr>
            <w:tcW w:w="1114" w:type="dxa"/>
            <w:tcBorders>
              <w:top w:val="nil"/>
              <w:left w:val="single" w:sz="4" w:space="0" w:color="auto"/>
              <w:bottom w:val="single" w:sz="4" w:space="0" w:color="auto"/>
              <w:right w:val="single" w:sz="4" w:space="0" w:color="auto"/>
            </w:tcBorders>
            <w:shd w:val="clear" w:color="auto" w:fill="auto"/>
            <w:noWrap/>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985" w:type="dxa"/>
            <w:tcBorders>
              <w:top w:val="nil"/>
              <w:left w:val="nil"/>
              <w:bottom w:val="single" w:sz="4" w:space="0" w:color="auto"/>
              <w:right w:val="single" w:sz="4" w:space="0" w:color="auto"/>
            </w:tcBorders>
            <w:shd w:val="clear" w:color="auto" w:fill="auto"/>
            <w:noWrap/>
            <w:vAlign w:val="bottom"/>
          </w:tcPr>
          <w:p w:rsidR="003B7476" w:rsidRPr="003B7476" w:rsidRDefault="003B7476" w:rsidP="003B7476">
            <w:pP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712" w:type="dxa"/>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456"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530" w:type="dxa"/>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134" w:type="dxa"/>
            <w:tcBorders>
              <w:top w:val="nil"/>
              <w:left w:val="nil"/>
              <w:bottom w:val="single" w:sz="4" w:space="0" w:color="auto"/>
              <w:right w:val="single" w:sz="4" w:space="0" w:color="auto"/>
            </w:tcBorders>
            <w:shd w:val="clear" w:color="auto" w:fill="auto"/>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629" w:type="dxa"/>
            <w:tcBorders>
              <w:top w:val="nil"/>
              <w:left w:val="nil"/>
              <w:bottom w:val="single" w:sz="4" w:space="0" w:color="auto"/>
              <w:right w:val="single" w:sz="4" w:space="0" w:color="auto"/>
            </w:tcBorders>
            <w:shd w:val="clear" w:color="auto" w:fill="auto"/>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r>
      <w:tr w:rsidR="003B7476" w:rsidRPr="003B7476">
        <w:trPr>
          <w:trHeight w:val="300"/>
        </w:trPr>
        <w:tc>
          <w:tcPr>
            <w:tcW w:w="1114" w:type="dxa"/>
            <w:tcBorders>
              <w:top w:val="nil"/>
              <w:left w:val="single" w:sz="4" w:space="0" w:color="auto"/>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985" w:type="dxa"/>
            <w:tcBorders>
              <w:top w:val="nil"/>
              <w:left w:val="nil"/>
              <w:bottom w:val="single" w:sz="4" w:space="0" w:color="auto"/>
              <w:right w:val="single" w:sz="4" w:space="0" w:color="auto"/>
            </w:tcBorders>
            <w:shd w:val="clear" w:color="auto" w:fill="auto"/>
          </w:tcPr>
          <w:p w:rsidR="003B7476" w:rsidRPr="003B7476" w:rsidRDefault="003B7476" w:rsidP="003B7476">
            <w:pPr>
              <w:jc w:val="both"/>
              <w:rPr>
                <w:rFonts w:ascii="Arial" w:hAnsi="Arial" w:cs="Arial"/>
                <w:sz w:val="16"/>
                <w:szCs w:val="16"/>
                <w:lang w:val="es-CO" w:eastAsia="es-CO"/>
              </w:rPr>
            </w:pPr>
            <w:r w:rsidRPr="003B7476">
              <w:rPr>
                <w:rFonts w:ascii="Arial" w:hAnsi="Arial" w:cs="Arial"/>
                <w:sz w:val="16"/>
                <w:szCs w:val="16"/>
                <w:lang w:val="es-CO" w:eastAsia="es-CO"/>
              </w:rPr>
              <w:t> </w:t>
            </w:r>
          </w:p>
        </w:tc>
        <w:tc>
          <w:tcPr>
            <w:tcW w:w="1712" w:type="dxa"/>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456"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530" w:type="dxa"/>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134"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629"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r>
      <w:tr w:rsidR="003B7476" w:rsidRPr="003B7476">
        <w:trPr>
          <w:trHeight w:val="1395"/>
        </w:trPr>
        <w:tc>
          <w:tcPr>
            <w:tcW w:w="1114" w:type="dxa"/>
            <w:tcBorders>
              <w:top w:val="nil"/>
              <w:left w:val="single" w:sz="4" w:space="0" w:color="auto"/>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FEBRERO 10 DE 2011</w:t>
            </w:r>
          </w:p>
        </w:tc>
        <w:tc>
          <w:tcPr>
            <w:tcW w:w="1985" w:type="dxa"/>
            <w:tcBorders>
              <w:top w:val="nil"/>
              <w:left w:val="nil"/>
              <w:bottom w:val="single" w:sz="4" w:space="0" w:color="auto"/>
              <w:right w:val="single" w:sz="4" w:space="0" w:color="auto"/>
            </w:tcBorders>
            <w:shd w:val="clear" w:color="auto" w:fill="auto"/>
          </w:tcPr>
          <w:p w:rsidR="003B7476" w:rsidRPr="003B7476" w:rsidRDefault="003B7476" w:rsidP="003B7476">
            <w:pPr>
              <w:jc w:val="both"/>
              <w:rPr>
                <w:rFonts w:ascii="Arial" w:hAnsi="Arial" w:cs="Arial"/>
                <w:sz w:val="16"/>
                <w:szCs w:val="16"/>
                <w:lang w:val="es-CO" w:eastAsia="es-CO"/>
              </w:rPr>
            </w:pPr>
            <w:r w:rsidRPr="003B7476">
              <w:rPr>
                <w:rFonts w:ascii="Arial" w:hAnsi="Arial" w:cs="Arial"/>
                <w:sz w:val="16"/>
                <w:szCs w:val="16"/>
                <w:lang w:val="es-CO" w:eastAsia="es-CO"/>
              </w:rPr>
              <w:t>CONSTRUCCION CANCHA POLIDEPORTIVA Y PARQUE INFANTIL  SECTOR VALLE DE RUITOQUE - LA HORMIGA DEL MUNICIPIO DE FLORIDABLANCA</w:t>
            </w:r>
          </w:p>
        </w:tc>
        <w:tc>
          <w:tcPr>
            <w:tcW w:w="1712" w:type="dxa"/>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188.658.000,00</w:t>
            </w:r>
          </w:p>
        </w:tc>
        <w:tc>
          <w:tcPr>
            <w:tcW w:w="1456"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530"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134"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629"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188.658.000,00</w:t>
            </w:r>
          </w:p>
        </w:tc>
      </w:tr>
      <w:tr w:rsidR="003B7476" w:rsidRPr="003B7476">
        <w:trPr>
          <w:trHeight w:val="1185"/>
        </w:trPr>
        <w:tc>
          <w:tcPr>
            <w:tcW w:w="1114" w:type="dxa"/>
            <w:tcBorders>
              <w:top w:val="nil"/>
              <w:left w:val="single" w:sz="4" w:space="0" w:color="auto"/>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FEBRERO 10 DE 2011</w:t>
            </w:r>
          </w:p>
        </w:tc>
        <w:tc>
          <w:tcPr>
            <w:tcW w:w="1985" w:type="dxa"/>
            <w:tcBorders>
              <w:top w:val="nil"/>
              <w:left w:val="nil"/>
              <w:bottom w:val="single" w:sz="4" w:space="0" w:color="auto"/>
              <w:right w:val="single" w:sz="4" w:space="0" w:color="auto"/>
            </w:tcBorders>
            <w:shd w:val="clear" w:color="auto" w:fill="auto"/>
          </w:tcPr>
          <w:p w:rsidR="003B7476" w:rsidRPr="003B7476" w:rsidRDefault="003B7476" w:rsidP="003B7476">
            <w:pPr>
              <w:jc w:val="both"/>
              <w:rPr>
                <w:rFonts w:ascii="Arial" w:hAnsi="Arial" w:cs="Arial"/>
                <w:sz w:val="16"/>
                <w:szCs w:val="16"/>
                <w:lang w:val="es-CO" w:eastAsia="es-CO"/>
              </w:rPr>
            </w:pPr>
            <w:r w:rsidRPr="003B7476">
              <w:rPr>
                <w:rFonts w:ascii="Arial" w:hAnsi="Arial" w:cs="Arial"/>
                <w:sz w:val="16"/>
                <w:szCs w:val="16"/>
                <w:lang w:val="es-CO" w:eastAsia="es-CO"/>
              </w:rPr>
              <w:t>CONSTRUCCION GRADERIA Y CUBIERTA DE LA CANCHA POLIDEPORTIVA BARRIO LAS VILLAS DEL MUNICIPIO DE FLORIDABLANCA</w:t>
            </w:r>
          </w:p>
        </w:tc>
        <w:tc>
          <w:tcPr>
            <w:tcW w:w="1712" w:type="dxa"/>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68.931.000,00</w:t>
            </w:r>
          </w:p>
        </w:tc>
        <w:tc>
          <w:tcPr>
            <w:tcW w:w="1456"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530"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134"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629"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68.931.000,00</w:t>
            </w:r>
          </w:p>
        </w:tc>
      </w:tr>
      <w:tr w:rsidR="003B7476" w:rsidRPr="003B7476">
        <w:trPr>
          <w:trHeight w:val="1530"/>
        </w:trPr>
        <w:tc>
          <w:tcPr>
            <w:tcW w:w="1114" w:type="dxa"/>
            <w:tcBorders>
              <w:top w:val="single" w:sz="4" w:space="0" w:color="auto"/>
              <w:left w:val="single" w:sz="4" w:space="0" w:color="auto"/>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MAYO 16 DE 2011</w:t>
            </w:r>
          </w:p>
        </w:tc>
        <w:tc>
          <w:tcPr>
            <w:tcW w:w="1985" w:type="dxa"/>
            <w:tcBorders>
              <w:top w:val="single" w:sz="4" w:space="0" w:color="auto"/>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color w:val="000000"/>
                <w:sz w:val="16"/>
                <w:szCs w:val="16"/>
                <w:lang w:val="es-CO" w:eastAsia="es-CO"/>
              </w:rPr>
            </w:pPr>
            <w:r w:rsidRPr="003B7476">
              <w:rPr>
                <w:rFonts w:ascii="Arial" w:hAnsi="Arial" w:cs="Arial"/>
                <w:color w:val="000000"/>
                <w:sz w:val="16"/>
                <w:szCs w:val="16"/>
                <w:lang w:val="es-CO" w:eastAsia="es-CO"/>
              </w:rPr>
              <w:t>CONSTRUCCION DE ZONA DEPORTIVA Y RECREATIVA EN EL BARRIO LA CASTELLANA DEL MUNICIPIO DE FLORIDABLANCA</w:t>
            </w:r>
          </w:p>
        </w:tc>
        <w:tc>
          <w:tcPr>
            <w:tcW w:w="1712" w:type="dxa"/>
            <w:tcBorders>
              <w:top w:val="single" w:sz="4" w:space="0" w:color="auto"/>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153.885.310,00</w:t>
            </w:r>
          </w:p>
        </w:tc>
        <w:tc>
          <w:tcPr>
            <w:tcW w:w="1456" w:type="dxa"/>
            <w:tcBorders>
              <w:top w:val="single" w:sz="4" w:space="0" w:color="auto"/>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530" w:type="dxa"/>
            <w:tcBorders>
              <w:top w:val="single" w:sz="4" w:space="0" w:color="auto"/>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3B7476" w:rsidRPr="003B7476" w:rsidRDefault="003B7476" w:rsidP="003A260E">
            <w:pPr>
              <w:ind w:firstLineChars="100" w:firstLine="160"/>
              <w:jc w:val="right"/>
              <w:rPr>
                <w:rFonts w:ascii="Arial" w:hAnsi="Arial" w:cs="Arial"/>
                <w:sz w:val="16"/>
                <w:szCs w:val="16"/>
                <w:lang w:val="es-CO" w:eastAsia="es-CO"/>
              </w:rPr>
            </w:pPr>
            <w:r w:rsidRPr="003B7476">
              <w:rPr>
                <w:rFonts w:ascii="Arial" w:hAnsi="Arial" w:cs="Arial"/>
                <w:sz w:val="16"/>
                <w:szCs w:val="16"/>
                <w:lang w:val="es-CO" w:eastAsia="es-CO"/>
              </w:rPr>
              <w:t> </w:t>
            </w:r>
          </w:p>
        </w:tc>
        <w:tc>
          <w:tcPr>
            <w:tcW w:w="1629" w:type="dxa"/>
            <w:tcBorders>
              <w:top w:val="single" w:sz="4" w:space="0" w:color="auto"/>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153.885.310,00</w:t>
            </w:r>
          </w:p>
        </w:tc>
      </w:tr>
      <w:tr w:rsidR="003B7476" w:rsidRPr="003B7476">
        <w:trPr>
          <w:trHeight w:val="1530"/>
        </w:trPr>
        <w:tc>
          <w:tcPr>
            <w:tcW w:w="1114" w:type="dxa"/>
            <w:tcBorders>
              <w:top w:val="nil"/>
              <w:left w:val="single" w:sz="4" w:space="0" w:color="auto"/>
              <w:bottom w:val="nil"/>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JUNIO 10 DE 2011</w:t>
            </w:r>
          </w:p>
        </w:tc>
        <w:tc>
          <w:tcPr>
            <w:tcW w:w="1985"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rPr>
                <w:rFonts w:ascii="Arial" w:hAnsi="Arial" w:cs="Arial"/>
                <w:sz w:val="16"/>
                <w:szCs w:val="16"/>
                <w:lang w:val="es-CO" w:eastAsia="es-CO"/>
              </w:rPr>
            </w:pPr>
            <w:r w:rsidRPr="003B7476">
              <w:rPr>
                <w:rFonts w:ascii="Arial" w:hAnsi="Arial" w:cs="Arial"/>
                <w:sz w:val="16"/>
                <w:szCs w:val="16"/>
                <w:lang w:val="es-CO" w:eastAsia="es-CO"/>
              </w:rPr>
              <w:t>CONSTRUCCION ZONA DEPORTIVA Y RECREATIVA EN EL PREDIO EL GODO DEL MUNICIPIO DE FLORIDABLANCA - SANTANDER</w:t>
            </w:r>
          </w:p>
        </w:tc>
        <w:tc>
          <w:tcPr>
            <w:tcW w:w="1712" w:type="dxa"/>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171.915.584,00</w:t>
            </w:r>
          </w:p>
        </w:tc>
        <w:tc>
          <w:tcPr>
            <w:tcW w:w="1456" w:type="dxa"/>
            <w:tcBorders>
              <w:top w:val="nil"/>
              <w:left w:val="nil"/>
              <w:bottom w:val="nil"/>
              <w:right w:val="nil"/>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p>
        </w:tc>
        <w:tc>
          <w:tcPr>
            <w:tcW w:w="1530" w:type="dxa"/>
            <w:tcBorders>
              <w:top w:val="nil"/>
              <w:left w:val="single" w:sz="4" w:space="0" w:color="auto"/>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1134" w:type="dxa"/>
            <w:tcBorders>
              <w:top w:val="nil"/>
              <w:left w:val="nil"/>
              <w:bottom w:val="single" w:sz="4" w:space="0" w:color="auto"/>
              <w:right w:val="single" w:sz="4" w:space="0" w:color="auto"/>
            </w:tcBorders>
            <w:shd w:val="clear" w:color="auto" w:fill="auto"/>
            <w:noWrap/>
            <w:vAlign w:val="center"/>
          </w:tcPr>
          <w:p w:rsidR="003B7476" w:rsidRPr="003B7476" w:rsidRDefault="003B7476" w:rsidP="003A260E">
            <w:pPr>
              <w:ind w:firstLineChars="100" w:firstLine="160"/>
              <w:jc w:val="right"/>
              <w:rPr>
                <w:rFonts w:ascii="Arial" w:hAnsi="Arial" w:cs="Arial"/>
                <w:sz w:val="16"/>
                <w:szCs w:val="16"/>
                <w:lang w:val="es-CO" w:eastAsia="es-CO"/>
              </w:rPr>
            </w:pPr>
            <w:r w:rsidRPr="003B7476">
              <w:rPr>
                <w:rFonts w:ascii="Arial" w:hAnsi="Arial" w:cs="Arial"/>
                <w:sz w:val="16"/>
                <w:szCs w:val="16"/>
                <w:lang w:val="es-CO" w:eastAsia="es-CO"/>
              </w:rPr>
              <w:t> </w:t>
            </w:r>
          </w:p>
        </w:tc>
        <w:tc>
          <w:tcPr>
            <w:tcW w:w="1629"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171.915.584,00</w:t>
            </w:r>
          </w:p>
        </w:tc>
      </w:tr>
      <w:tr w:rsidR="003B7476" w:rsidRPr="003B7476">
        <w:trPr>
          <w:trHeight w:val="915"/>
        </w:trPr>
        <w:tc>
          <w:tcPr>
            <w:tcW w:w="111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985" w:type="dxa"/>
            <w:tcBorders>
              <w:top w:val="nil"/>
              <w:left w:val="nil"/>
              <w:bottom w:val="single" w:sz="4" w:space="0" w:color="auto"/>
              <w:right w:val="single" w:sz="4" w:space="0" w:color="auto"/>
            </w:tcBorders>
            <w:shd w:val="clear" w:color="auto" w:fill="auto"/>
          </w:tcPr>
          <w:p w:rsidR="003B7476" w:rsidRPr="003B7476" w:rsidRDefault="003B7476" w:rsidP="003B7476">
            <w:pPr>
              <w:jc w:val="both"/>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712" w:type="dxa"/>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right"/>
              <w:rPr>
                <w:rFonts w:ascii="Arial" w:hAnsi="Arial" w:cs="Arial"/>
                <w:b/>
                <w:bCs/>
                <w:sz w:val="16"/>
                <w:szCs w:val="16"/>
                <w:lang w:val="es-CO" w:eastAsia="es-CO"/>
              </w:rPr>
            </w:pPr>
            <w:r w:rsidRPr="003B7476">
              <w:rPr>
                <w:rFonts w:ascii="Arial" w:hAnsi="Arial" w:cs="Arial"/>
                <w:b/>
                <w:bCs/>
                <w:sz w:val="16"/>
                <w:szCs w:val="16"/>
                <w:lang w:val="es-CO" w:eastAsia="es-CO"/>
              </w:rPr>
              <w:t>583.389.894,00</w:t>
            </w:r>
          </w:p>
        </w:tc>
        <w:tc>
          <w:tcPr>
            <w:tcW w:w="1456" w:type="dxa"/>
            <w:tcBorders>
              <w:top w:val="single" w:sz="4" w:space="0" w:color="auto"/>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530" w:type="dxa"/>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1134" w:type="dxa"/>
            <w:tcBorders>
              <w:top w:val="nil"/>
              <w:left w:val="nil"/>
              <w:bottom w:val="single" w:sz="4" w:space="0" w:color="auto"/>
              <w:right w:val="single" w:sz="4" w:space="0" w:color="auto"/>
            </w:tcBorders>
            <w:shd w:val="clear" w:color="auto" w:fill="auto"/>
            <w:noWrap/>
            <w:vAlign w:val="center"/>
          </w:tcPr>
          <w:p w:rsidR="003B7476" w:rsidRPr="003B7476" w:rsidRDefault="003B7476" w:rsidP="003A260E">
            <w:pPr>
              <w:ind w:firstLineChars="100" w:firstLine="161"/>
              <w:jc w:val="right"/>
              <w:rPr>
                <w:rFonts w:ascii="Arial" w:hAnsi="Arial" w:cs="Arial"/>
                <w:b/>
                <w:bCs/>
                <w:sz w:val="16"/>
                <w:szCs w:val="16"/>
                <w:lang w:val="es-CO" w:eastAsia="es-CO"/>
              </w:rPr>
            </w:pPr>
            <w:r w:rsidRPr="003B7476">
              <w:rPr>
                <w:rFonts w:ascii="Arial" w:hAnsi="Arial" w:cs="Arial"/>
                <w:b/>
                <w:bCs/>
                <w:sz w:val="16"/>
                <w:szCs w:val="16"/>
                <w:lang w:val="es-CO" w:eastAsia="es-CO"/>
              </w:rPr>
              <w:t>0,00</w:t>
            </w:r>
          </w:p>
        </w:tc>
        <w:tc>
          <w:tcPr>
            <w:tcW w:w="1629" w:type="dxa"/>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583.389.894,00</w:t>
            </w:r>
          </w:p>
        </w:tc>
      </w:tr>
    </w:tbl>
    <w:p w:rsidR="003B7476" w:rsidRPr="003B7476" w:rsidRDefault="003B7476" w:rsidP="00D079DA">
      <w:pPr>
        <w:autoSpaceDE w:val="0"/>
        <w:autoSpaceDN w:val="0"/>
        <w:adjustRightInd w:val="0"/>
        <w:rPr>
          <w:rFonts w:ascii="Arial" w:hAnsi="Arial" w:cs="Arial"/>
          <w:b/>
          <w:bCs/>
          <w:sz w:val="16"/>
          <w:szCs w:val="16"/>
        </w:rPr>
      </w:pPr>
    </w:p>
    <w:p w:rsidR="003B7476" w:rsidRPr="003B7476" w:rsidRDefault="003B7476" w:rsidP="00D079DA">
      <w:pPr>
        <w:autoSpaceDE w:val="0"/>
        <w:autoSpaceDN w:val="0"/>
        <w:adjustRightInd w:val="0"/>
        <w:rPr>
          <w:rFonts w:ascii="Arial" w:hAnsi="Arial" w:cs="Arial"/>
          <w:b/>
          <w:bCs/>
          <w:sz w:val="16"/>
          <w:szCs w:val="16"/>
        </w:rPr>
      </w:pPr>
    </w:p>
    <w:p w:rsidR="003B7476" w:rsidRPr="003B7476" w:rsidRDefault="003B7476" w:rsidP="00D079DA">
      <w:pPr>
        <w:autoSpaceDE w:val="0"/>
        <w:autoSpaceDN w:val="0"/>
        <w:adjustRightInd w:val="0"/>
        <w:rPr>
          <w:rFonts w:ascii="Arial" w:hAnsi="Arial" w:cs="Arial"/>
          <w:b/>
          <w:bCs/>
          <w:sz w:val="16"/>
          <w:szCs w:val="16"/>
        </w:rPr>
      </w:pPr>
    </w:p>
    <w:tbl>
      <w:tblPr>
        <w:tblW w:w="0" w:type="auto"/>
        <w:tblInd w:w="-1348" w:type="dxa"/>
        <w:tblCellMar>
          <w:left w:w="70" w:type="dxa"/>
          <w:right w:w="70" w:type="dxa"/>
        </w:tblCellMar>
        <w:tblLook w:val="04A0"/>
      </w:tblPr>
      <w:tblGrid>
        <w:gridCol w:w="4046"/>
        <w:gridCol w:w="1643"/>
        <w:gridCol w:w="1538"/>
        <w:gridCol w:w="1063"/>
        <w:gridCol w:w="1080"/>
        <w:gridCol w:w="1190"/>
      </w:tblGrid>
      <w:tr w:rsidR="003B7476" w:rsidRPr="003B7476">
        <w:trPr>
          <w:trHeight w:val="255"/>
        </w:trPr>
        <w:tc>
          <w:tcPr>
            <w:tcW w:w="4046" w:type="dxa"/>
            <w:tcBorders>
              <w:top w:val="single" w:sz="4" w:space="0" w:color="auto"/>
              <w:left w:val="single" w:sz="4" w:space="0" w:color="auto"/>
              <w:bottom w:val="nil"/>
              <w:right w:val="single" w:sz="4" w:space="0" w:color="auto"/>
            </w:tcBorders>
            <w:shd w:val="clear" w:color="auto" w:fill="auto"/>
            <w:noWrap/>
            <w:vAlign w:val="bottom"/>
          </w:tcPr>
          <w:p w:rsidR="003B7476" w:rsidRPr="003B7476" w:rsidRDefault="003B7476" w:rsidP="003B7476">
            <w:pP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0" w:type="auto"/>
            <w:tcBorders>
              <w:top w:val="single" w:sz="4" w:space="0" w:color="auto"/>
              <w:left w:val="nil"/>
              <w:bottom w:val="nil"/>
              <w:right w:val="single" w:sz="4" w:space="0" w:color="auto"/>
            </w:tcBorders>
            <w:shd w:val="clear" w:color="auto" w:fill="auto"/>
            <w:noWrap/>
            <w:vAlign w:val="center"/>
          </w:tcPr>
          <w:p w:rsidR="003B7476" w:rsidRPr="003B7476" w:rsidRDefault="003B7476" w:rsidP="003B7476">
            <w:pP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ULTIMA FECHA DE ACTUALIZACION</w:t>
            </w:r>
          </w:p>
        </w:tc>
        <w:tc>
          <w:tcPr>
            <w:tcW w:w="0" w:type="auto"/>
            <w:tcBorders>
              <w:top w:val="single" w:sz="4" w:space="0" w:color="auto"/>
              <w:left w:val="nil"/>
              <w:bottom w:val="nil"/>
              <w:right w:val="single" w:sz="4" w:space="0" w:color="auto"/>
            </w:tcBorders>
            <w:shd w:val="clear" w:color="000000" w:fill="FFFFFF"/>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single" w:sz="4" w:space="0" w:color="auto"/>
              <w:left w:val="nil"/>
              <w:bottom w:val="nil"/>
              <w:right w:val="single" w:sz="4" w:space="0" w:color="auto"/>
            </w:tcBorders>
            <w:shd w:val="clear" w:color="000000" w:fill="FFFFFF"/>
            <w:noWrap/>
            <w:vAlign w:val="bottom"/>
          </w:tcPr>
          <w:p w:rsidR="003B7476" w:rsidRPr="003B7476" w:rsidRDefault="003B7476" w:rsidP="003B7476">
            <w:pP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single" w:sz="4" w:space="0" w:color="auto"/>
              <w:left w:val="nil"/>
              <w:bottom w:val="nil"/>
              <w:right w:val="single" w:sz="4" w:space="0" w:color="auto"/>
            </w:tcBorders>
            <w:shd w:val="clear" w:color="000000" w:fill="FFFFFF"/>
            <w:noWrap/>
            <w:vAlign w:val="bottom"/>
          </w:tcPr>
          <w:p w:rsidR="003B7476" w:rsidRPr="003B7476" w:rsidRDefault="003B7476" w:rsidP="003B7476">
            <w:pPr>
              <w:rPr>
                <w:rFonts w:ascii="Arial" w:hAnsi="Arial" w:cs="Arial"/>
                <w:sz w:val="16"/>
                <w:szCs w:val="16"/>
                <w:lang w:val="es-CO" w:eastAsia="es-CO"/>
              </w:rPr>
            </w:pPr>
            <w:r w:rsidRPr="003B7476">
              <w:rPr>
                <w:rFonts w:ascii="Arial" w:hAnsi="Arial" w:cs="Arial"/>
                <w:sz w:val="16"/>
                <w:szCs w:val="16"/>
                <w:lang w:val="es-CO" w:eastAsia="es-CO"/>
              </w:rPr>
              <w:t> </w:t>
            </w:r>
          </w:p>
        </w:tc>
      </w:tr>
      <w:tr w:rsidR="003B7476" w:rsidRPr="003B7476">
        <w:trPr>
          <w:trHeight w:val="255"/>
        </w:trPr>
        <w:tc>
          <w:tcPr>
            <w:tcW w:w="4046" w:type="dxa"/>
            <w:tcBorders>
              <w:top w:val="nil"/>
              <w:left w:val="single" w:sz="4" w:space="0" w:color="auto"/>
              <w:bottom w:val="nil"/>
              <w:right w:val="single" w:sz="4" w:space="0" w:color="auto"/>
            </w:tcBorders>
            <w:shd w:val="clear" w:color="auto" w:fill="auto"/>
            <w:noWrap/>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NOMBRE DEL  PROYECTO</w:t>
            </w:r>
          </w:p>
        </w:tc>
        <w:tc>
          <w:tcPr>
            <w:tcW w:w="0" w:type="auto"/>
            <w:tcBorders>
              <w:top w:val="nil"/>
              <w:left w:val="nil"/>
              <w:bottom w:val="nil"/>
              <w:right w:val="single" w:sz="4" w:space="0" w:color="auto"/>
            </w:tcBorders>
            <w:shd w:val="clear" w:color="auto" w:fill="auto"/>
            <w:noWrap/>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VALOR PROYECTO</w:t>
            </w:r>
          </w:p>
        </w:tc>
        <w:tc>
          <w:tcPr>
            <w:tcW w:w="0" w:type="auto"/>
            <w:vMerge/>
            <w:tcBorders>
              <w:top w:val="single" w:sz="4" w:space="0" w:color="auto"/>
              <w:left w:val="single" w:sz="4" w:space="0" w:color="auto"/>
              <w:bottom w:val="single" w:sz="4" w:space="0" w:color="000000"/>
              <w:right w:val="single" w:sz="4" w:space="0" w:color="auto"/>
            </w:tcBorders>
            <w:vAlign w:val="center"/>
          </w:tcPr>
          <w:p w:rsidR="003B7476" w:rsidRPr="003B7476" w:rsidRDefault="003B7476" w:rsidP="003B7476">
            <w:pPr>
              <w:rPr>
                <w:rFonts w:ascii="Arial" w:hAnsi="Arial" w:cs="Arial"/>
                <w:b/>
                <w:bCs/>
                <w:sz w:val="16"/>
                <w:szCs w:val="16"/>
                <w:lang w:val="es-CO" w:eastAsia="es-CO"/>
              </w:rPr>
            </w:pPr>
          </w:p>
        </w:tc>
        <w:tc>
          <w:tcPr>
            <w:tcW w:w="0" w:type="auto"/>
            <w:tcBorders>
              <w:top w:val="nil"/>
              <w:left w:val="nil"/>
              <w:bottom w:val="nil"/>
              <w:right w:val="single" w:sz="4" w:space="0" w:color="auto"/>
            </w:tcBorders>
            <w:shd w:val="clear" w:color="auto" w:fill="auto"/>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No. CONTRATO</w:t>
            </w:r>
          </w:p>
        </w:tc>
        <w:tc>
          <w:tcPr>
            <w:tcW w:w="0" w:type="auto"/>
            <w:tcBorders>
              <w:top w:val="nil"/>
              <w:left w:val="nil"/>
              <w:bottom w:val="nil"/>
              <w:right w:val="single" w:sz="4" w:space="0" w:color="auto"/>
            </w:tcBorders>
            <w:shd w:val="clear" w:color="auto" w:fill="auto"/>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VALOR CONTRATO</w:t>
            </w:r>
          </w:p>
        </w:tc>
        <w:tc>
          <w:tcPr>
            <w:tcW w:w="0" w:type="auto"/>
            <w:tcBorders>
              <w:top w:val="nil"/>
              <w:left w:val="nil"/>
              <w:bottom w:val="nil"/>
              <w:right w:val="single" w:sz="4" w:space="0" w:color="auto"/>
            </w:tcBorders>
            <w:shd w:val="clear" w:color="auto" w:fill="auto"/>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SALDO PROYECTO</w:t>
            </w:r>
          </w:p>
        </w:tc>
      </w:tr>
      <w:tr w:rsidR="003B7476" w:rsidRPr="003B7476">
        <w:trPr>
          <w:trHeight w:val="255"/>
        </w:trPr>
        <w:tc>
          <w:tcPr>
            <w:tcW w:w="4046" w:type="dxa"/>
            <w:tcBorders>
              <w:top w:val="nil"/>
              <w:left w:val="single" w:sz="4" w:space="0" w:color="auto"/>
              <w:bottom w:val="single" w:sz="4" w:space="0" w:color="auto"/>
              <w:right w:val="single" w:sz="4" w:space="0" w:color="auto"/>
            </w:tcBorders>
            <w:shd w:val="clear" w:color="auto" w:fill="auto"/>
            <w:noWrap/>
            <w:vAlign w:val="bottom"/>
          </w:tcPr>
          <w:p w:rsidR="003B7476" w:rsidRPr="003B7476" w:rsidRDefault="003B7476" w:rsidP="003B7476">
            <w:pP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0" w:type="auto"/>
            <w:vMerge/>
            <w:tcBorders>
              <w:top w:val="single" w:sz="4" w:space="0" w:color="auto"/>
              <w:left w:val="single" w:sz="4" w:space="0" w:color="auto"/>
              <w:bottom w:val="single" w:sz="4" w:space="0" w:color="000000"/>
              <w:right w:val="single" w:sz="4" w:space="0" w:color="auto"/>
            </w:tcBorders>
            <w:vAlign w:val="center"/>
          </w:tcPr>
          <w:p w:rsidR="003B7476" w:rsidRPr="003B7476" w:rsidRDefault="003B7476" w:rsidP="003B7476">
            <w:pPr>
              <w:rPr>
                <w:rFonts w:ascii="Arial" w:hAnsi="Arial" w:cs="Arial"/>
                <w:b/>
                <w:bCs/>
                <w:sz w:val="16"/>
                <w:szCs w:val="16"/>
                <w:lang w:val="es-CO" w:eastAsia="es-CO"/>
              </w:rPr>
            </w:pP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0" w:type="auto"/>
            <w:tcBorders>
              <w:top w:val="nil"/>
              <w:left w:val="nil"/>
              <w:bottom w:val="single" w:sz="4" w:space="0" w:color="auto"/>
              <w:right w:val="single" w:sz="4" w:space="0" w:color="auto"/>
            </w:tcBorders>
            <w:shd w:val="clear" w:color="auto" w:fill="auto"/>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0" w:type="auto"/>
            <w:tcBorders>
              <w:top w:val="nil"/>
              <w:left w:val="nil"/>
              <w:bottom w:val="single" w:sz="4" w:space="0" w:color="auto"/>
              <w:right w:val="single" w:sz="4" w:space="0" w:color="auto"/>
            </w:tcBorders>
            <w:shd w:val="clear" w:color="auto" w:fill="auto"/>
            <w:vAlign w:val="bottom"/>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r>
      <w:tr w:rsidR="003B7476" w:rsidRPr="003B7476">
        <w:trPr>
          <w:trHeight w:val="255"/>
        </w:trPr>
        <w:tc>
          <w:tcPr>
            <w:tcW w:w="4046" w:type="dxa"/>
            <w:tcBorders>
              <w:top w:val="nil"/>
              <w:left w:val="single" w:sz="4" w:space="0" w:color="auto"/>
              <w:bottom w:val="single" w:sz="4" w:space="0" w:color="auto"/>
              <w:right w:val="single" w:sz="4" w:space="0" w:color="auto"/>
            </w:tcBorders>
            <w:shd w:val="clear" w:color="auto" w:fill="auto"/>
          </w:tcPr>
          <w:p w:rsidR="003B7476" w:rsidRPr="003B7476" w:rsidRDefault="003B7476" w:rsidP="003B7476">
            <w:pPr>
              <w:jc w:val="both"/>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r>
      <w:tr w:rsidR="003B7476" w:rsidRPr="003B7476">
        <w:trPr>
          <w:trHeight w:val="255"/>
        </w:trPr>
        <w:tc>
          <w:tcPr>
            <w:tcW w:w="4046" w:type="dxa"/>
            <w:tcBorders>
              <w:top w:val="nil"/>
              <w:left w:val="single" w:sz="4" w:space="0" w:color="auto"/>
              <w:bottom w:val="single" w:sz="4" w:space="0" w:color="auto"/>
              <w:right w:val="single" w:sz="4" w:space="0" w:color="auto"/>
            </w:tcBorders>
            <w:shd w:val="clear" w:color="auto" w:fill="auto"/>
          </w:tcPr>
          <w:p w:rsidR="003B7476" w:rsidRPr="003B7476" w:rsidRDefault="003B7476" w:rsidP="003B7476">
            <w:pPr>
              <w:jc w:val="both"/>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A260E">
            <w:pPr>
              <w:ind w:firstLineChars="100" w:firstLine="160"/>
              <w:jc w:val="right"/>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A260E">
            <w:pPr>
              <w:ind w:firstLineChars="100" w:firstLine="160"/>
              <w:jc w:val="right"/>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r>
      <w:tr w:rsidR="003B7476" w:rsidRPr="003B7476">
        <w:trPr>
          <w:trHeight w:val="900"/>
        </w:trPr>
        <w:tc>
          <w:tcPr>
            <w:tcW w:w="4046" w:type="dxa"/>
            <w:tcBorders>
              <w:top w:val="nil"/>
              <w:left w:val="single" w:sz="4" w:space="0" w:color="auto"/>
              <w:bottom w:val="single" w:sz="4" w:space="0" w:color="auto"/>
              <w:right w:val="single" w:sz="4" w:space="0" w:color="auto"/>
            </w:tcBorders>
            <w:shd w:val="clear" w:color="auto" w:fill="auto"/>
          </w:tcPr>
          <w:p w:rsidR="003B7476" w:rsidRPr="003B7476" w:rsidRDefault="003B7476" w:rsidP="003B7476">
            <w:pPr>
              <w:jc w:val="both"/>
              <w:rPr>
                <w:rFonts w:ascii="Arial" w:hAnsi="Arial" w:cs="Arial"/>
                <w:sz w:val="16"/>
                <w:szCs w:val="16"/>
                <w:lang w:val="es-CO" w:eastAsia="es-CO"/>
              </w:rPr>
            </w:pPr>
            <w:r w:rsidRPr="003B7476">
              <w:rPr>
                <w:rFonts w:ascii="Arial" w:hAnsi="Arial" w:cs="Arial"/>
                <w:sz w:val="16"/>
                <w:szCs w:val="16"/>
                <w:lang w:val="es-CO" w:eastAsia="es-CO"/>
              </w:rPr>
              <w:t>DOTACION DE LA UNIDAD DE ATENCION Y ORIENTACION A LA POBLACION DESPLAZADA UAO DEL MUNICIPIO DE FLORIDABLANCA</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76.458.300,00</w:t>
            </w:r>
          </w:p>
        </w:tc>
        <w:tc>
          <w:tcPr>
            <w:tcW w:w="0" w:type="auto"/>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A260E">
            <w:pPr>
              <w:ind w:firstLineChars="100" w:firstLine="160"/>
              <w:jc w:val="right"/>
              <w:rPr>
                <w:rFonts w:ascii="Arial" w:hAnsi="Arial" w:cs="Arial"/>
                <w:sz w:val="16"/>
                <w:szCs w:val="16"/>
                <w:lang w:val="es-CO" w:eastAsia="es-CO"/>
              </w:rPr>
            </w:pPr>
            <w:r w:rsidRPr="003B7476">
              <w:rPr>
                <w:rFonts w:ascii="Arial" w:hAnsi="Arial" w:cs="Arial"/>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sz w:val="16"/>
                <w:szCs w:val="16"/>
                <w:lang w:val="es-CO" w:eastAsia="es-CO"/>
              </w:rPr>
            </w:pPr>
            <w:r w:rsidRPr="003B7476">
              <w:rPr>
                <w:rFonts w:ascii="Arial" w:hAnsi="Arial" w:cs="Arial"/>
                <w:sz w:val="16"/>
                <w:szCs w:val="16"/>
                <w:lang w:val="es-CO" w:eastAsia="es-CO"/>
              </w:rPr>
              <w:t>76.458.300,00</w:t>
            </w:r>
          </w:p>
        </w:tc>
      </w:tr>
      <w:tr w:rsidR="003B7476" w:rsidRPr="003B7476">
        <w:trPr>
          <w:trHeight w:val="765"/>
        </w:trPr>
        <w:tc>
          <w:tcPr>
            <w:tcW w:w="4046" w:type="dxa"/>
            <w:tcBorders>
              <w:top w:val="nil"/>
              <w:left w:val="single" w:sz="4" w:space="0" w:color="auto"/>
              <w:bottom w:val="single" w:sz="4" w:space="0" w:color="auto"/>
              <w:right w:val="single" w:sz="4" w:space="0" w:color="auto"/>
            </w:tcBorders>
            <w:shd w:val="clear" w:color="auto" w:fill="auto"/>
          </w:tcPr>
          <w:p w:rsidR="003B7476" w:rsidRPr="003B7476" w:rsidRDefault="003B7476" w:rsidP="003B7476">
            <w:pPr>
              <w:jc w:val="both"/>
              <w:rPr>
                <w:rFonts w:ascii="Arial" w:hAnsi="Arial" w:cs="Arial"/>
                <w:b/>
                <w:bCs/>
                <w:sz w:val="16"/>
                <w:szCs w:val="16"/>
                <w:lang w:val="es-CO" w:eastAsia="es-CO"/>
              </w:rPr>
            </w:pPr>
            <w:r w:rsidRPr="003B7476">
              <w:rPr>
                <w:rFonts w:ascii="Arial" w:hAnsi="Arial" w:cs="Arial"/>
                <w:b/>
                <w:bCs/>
                <w:sz w:val="16"/>
                <w:szCs w:val="16"/>
                <w:lang w:val="es-CO" w:eastAsia="es-CO"/>
              </w:rPr>
              <w:lastRenderedPageBreak/>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right"/>
              <w:rPr>
                <w:rFonts w:ascii="Arial" w:hAnsi="Arial" w:cs="Arial"/>
                <w:b/>
                <w:bCs/>
                <w:sz w:val="16"/>
                <w:szCs w:val="16"/>
                <w:lang w:val="es-CO" w:eastAsia="es-CO"/>
              </w:rPr>
            </w:pPr>
            <w:r w:rsidRPr="003B7476">
              <w:rPr>
                <w:rFonts w:ascii="Arial" w:hAnsi="Arial" w:cs="Arial"/>
                <w:b/>
                <w:bCs/>
                <w:sz w:val="16"/>
                <w:szCs w:val="16"/>
                <w:lang w:val="es-CO" w:eastAsia="es-CO"/>
              </w:rPr>
              <w:t>76.458.300,00</w:t>
            </w:r>
          </w:p>
        </w:tc>
        <w:tc>
          <w:tcPr>
            <w:tcW w:w="0" w:type="auto"/>
            <w:tcBorders>
              <w:top w:val="nil"/>
              <w:left w:val="nil"/>
              <w:bottom w:val="single" w:sz="4" w:space="0" w:color="auto"/>
              <w:right w:val="single" w:sz="4" w:space="0" w:color="auto"/>
            </w:tcBorders>
            <w:shd w:val="clear" w:color="auto" w:fill="auto"/>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center"/>
              <w:rPr>
                <w:rFonts w:ascii="Arial" w:hAnsi="Arial" w:cs="Arial"/>
                <w:b/>
                <w:bCs/>
                <w:sz w:val="16"/>
                <w:szCs w:val="16"/>
                <w:lang w:val="es-CO" w:eastAsia="es-CO"/>
              </w:rPr>
            </w:pPr>
            <w:r w:rsidRPr="003B7476">
              <w:rPr>
                <w:rFonts w:ascii="Arial" w:hAnsi="Arial" w:cs="Arial"/>
                <w:b/>
                <w:bCs/>
                <w:sz w:val="16"/>
                <w:szCs w:val="16"/>
                <w:lang w:val="es-CO" w:eastAsia="es-CO"/>
              </w:rPr>
              <w:t> </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right"/>
              <w:rPr>
                <w:rFonts w:ascii="Arial" w:hAnsi="Arial" w:cs="Arial"/>
                <w:b/>
                <w:bCs/>
                <w:sz w:val="16"/>
                <w:szCs w:val="16"/>
                <w:lang w:val="es-CO" w:eastAsia="es-CO"/>
              </w:rPr>
            </w:pPr>
            <w:r w:rsidRPr="003B7476">
              <w:rPr>
                <w:rFonts w:ascii="Arial" w:hAnsi="Arial" w:cs="Arial"/>
                <w:b/>
                <w:bCs/>
                <w:sz w:val="16"/>
                <w:szCs w:val="16"/>
                <w:lang w:val="es-CO" w:eastAsia="es-CO"/>
              </w:rPr>
              <w:t>0,00</w:t>
            </w:r>
          </w:p>
        </w:tc>
        <w:tc>
          <w:tcPr>
            <w:tcW w:w="0" w:type="auto"/>
            <w:tcBorders>
              <w:top w:val="nil"/>
              <w:left w:val="nil"/>
              <w:bottom w:val="single" w:sz="4" w:space="0" w:color="auto"/>
              <w:right w:val="single" w:sz="4" w:space="0" w:color="auto"/>
            </w:tcBorders>
            <w:shd w:val="clear" w:color="auto" w:fill="auto"/>
            <w:noWrap/>
            <w:vAlign w:val="center"/>
          </w:tcPr>
          <w:p w:rsidR="003B7476" w:rsidRPr="003B7476" w:rsidRDefault="003B7476" w:rsidP="003B7476">
            <w:pPr>
              <w:jc w:val="right"/>
              <w:rPr>
                <w:rFonts w:ascii="Arial" w:hAnsi="Arial" w:cs="Arial"/>
                <w:b/>
                <w:bCs/>
                <w:sz w:val="16"/>
                <w:szCs w:val="16"/>
                <w:lang w:val="es-CO" w:eastAsia="es-CO"/>
              </w:rPr>
            </w:pPr>
            <w:r w:rsidRPr="003B7476">
              <w:rPr>
                <w:rFonts w:ascii="Arial" w:hAnsi="Arial" w:cs="Arial"/>
                <w:b/>
                <w:bCs/>
                <w:sz w:val="16"/>
                <w:szCs w:val="16"/>
                <w:lang w:val="es-CO" w:eastAsia="es-CO"/>
              </w:rPr>
              <w:t>76.458.300,00</w:t>
            </w:r>
          </w:p>
        </w:tc>
      </w:tr>
    </w:tbl>
    <w:p w:rsidR="003B7476" w:rsidRPr="003B7476" w:rsidRDefault="003B7476" w:rsidP="00D079DA">
      <w:pPr>
        <w:autoSpaceDE w:val="0"/>
        <w:autoSpaceDN w:val="0"/>
        <w:adjustRightInd w:val="0"/>
        <w:rPr>
          <w:rFonts w:ascii="Arial" w:hAnsi="Arial" w:cs="Arial"/>
          <w:b/>
          <w:bCs/>
          <w:sz w:val="16"/>
          <w:szCs w:val="16"/>
        </w:rPr>
      </w:pPr>
    </w:p>
    <w:p w:rsidR="003B7476" w:rsidRPr="003B7476" w:rsidRDefault="003B7476" w:rsidP="00D079DA">
      <w:pPr>
        <w:autoSpaceDE w:val="0"/>
        <w:autoSpaceDN w:val="0"/>
        <w:adjustRightInd w:val="0"/>
        <w:rPr>
          <w:rFonts w:ascii="Arial" w:hAnsi="Arial" w:cs="Arial"/>
          <w:b/>
          <w:bCs/>
          <w:sz w:val="16"/>
          <w:szCs w:val="16"/>
        </w:rPr>
      </w:pPr>
    </w:p>
    <w:p w:rsidR="003B7476" w:rsidRPr="003B7476" w:rsidRDefault="003B7476" w:rsidP="00D079DA">
      <w:pPr>
        <w:autoSpaceDE w:val="0"/>
        <w:autoSpaceDN w:val="0"/>
        <w:adjustRightInd w:val="0"/>
        <w:rPr>
          <w:rFonts w:ascii="Arial" w:hAnsi="Arial" w:cs="Arial"/>
          <w:b/>
          <w:bCs/>
          <w:sz w:val="16"/>
          <w:szCs w:val="16"/>
        </w:rPr>
      </w:pPr>
    </w:p>
    <w:p w:rsidR="003B7476" w:rsidRPr="003B7476" w:rsidRDefault="003B7476" w:rsidP="00D079DA">
      <w:pPr>
        <w:autoSpaceDE w:val="0"/>
        <w:autoSpaceDN w:val="0"/>
        <w:adjustRightInd w:val="0"/>
        <w:rPr>
          <w:rFonts w:ascii="Arial" w:hAnsi="Arial" w:cs="Arial"/>
          <w:b/>
          <w:bCs/>
          <w:sz w:val="16"/>
          <w:szCs w:val="16"/>
        </w:rPr>
      </w:pPr>
    </w:p>
    <w:p w:rsidR="003B7476" w:rsidRPr="003B7476" w:rsidRDefault="003B7476" w:rsidP="00D079DA">
      <w:pPr>
        <w:autoSpaceDE w:val="0"/>
        <w:autoSpaceDN w:val="0"/>
        <w:adjustRightInd w:val="0"/>
        <w:rPr>
          <w:rFonts w:ascii="Arial" w:hAnsi="Arial" w:cs="Arial"/>
          <w:b/>
          <w:bCs/>
          <w:sz w:val="16"/>
          <w:szCs w:val="16"/>
        </w:rPr>
      </w:pPr>
    </w:p>
    <w:p w:rsidR="00D079DA" w:rsidRPr="00650AC3" w:rsidRDefault="00D079DA" w:rsidP="00D079DA">
      <w:pPr>
        <w:autoSpaceDE w:val="0"/>
        <w:autoSpaceDN w:val="0"/>
        <w:adjustRightInd w:val="0"/>
        <w:rPr>
          <w:rFonts w:ascii="Arial" w:hAnsi="Arial" w:cs="Arial"/>
          <w:b/>
          <w:bCs/>
        </w:rPr>
      </w:pPr>
      <w:r w:rsidRPr="00650AC3">
        <w:rPr>
          <w:rFonts w:ascii="Arial" w:hAnsi="Arial" w:cs="Arial"/>
          <w:b/>
          <w:bCs/>
        </w:rPr>
        <w:t>6. OBRAS PÚBLICAS</w:t>
      </w:r>
    </w:p>
    <w:p w:rsidR="00D079DA" w:rsidRDefault="00D079DA" w:rsidP="00D079DA">
      <w:pPr>
        <w:autoSpaceDE w:val="0"/>
        <w:autoSpaceDN w:val="0"/>
        <w:adjustRightInd w:val="0"/>
        <w:rPr>
          <w:rFonts w:ascii="Arial" w:hAnsi="Arial" w:cs="Arial"/>
          <w:b/>
          <w:bCs/>
        </w:rPr>
      </w:pPr>
    </w:p>
    <w:p w:rsidR="00D079DA" w:rsidRPr="00650AC3" w:rsidRDefault="00780704" w:rsidP="002D552C">
      <w:pPr>
        <w:autoSpaceDE w:val="0"/>
        <w:autoSpaceDN w:val="0"/>
        <w:adjustRightInd w:val="0"/>
        <w:jc w:val="both"/>
        <w:rPr>
          <w:rFonts w:ascii="Arial" w:hAnsi="Arial" w:cs="Arial"/>
        </w:rPr>
      </w:pPr>
      <w:r>
        <w:rPr>
          <w:rFonts w:ascii="Arial" w:hAnsi="Arial" w:cs="Arial"/>
        </w:rPr>
        <w:t>Se r</w:t>
      </w:r>
      <w:r w:rsidR="00D079DA" w:rsidRPr="00650AC3">
        <w:rPr>
          <w:rFonts w:ascii="Arial" w:hAnsi="Arial" w:cs="Arial"/>
        </w:rPr>
        <w:t>elacion</w:t>
      </w:r>
      <w:r>
        <w:rPr>
          <w:rFonts w:ascii="Arial" w:hAnsi="Arial" w:cs="Arial"/>
        </w:rPr>
        <w:t>a</w:t>
      </w:r>
      <w:r w:rsidR="00D079DA" w:rsidRPr="00650AC3">
        <w:rPr>
          <w:rFonts w:ascii="Arial" w:hAnsi="Arial" w:cs="Arial"/>
        </w:rPr>
        <w:t xml:space="preserve"> por cada una de las vigencias fiscales cubiertas por el período entre la fecha de inicio de la gestión y la fecha de retiro o ratificación, todas y cada una de las obras públicas adelantadas, señalando si está en ejecución o en proceso, el valor debe incluir adiciones o modificaciones.</w:t>
      </w:r>
    </w:p>
    <w:p w:rsidR="00D079DA" w:rsidRDefault="00D079DA" w:rsidP="002D552C">
      <w:pPr>
        <w:autoSpaceDE w:val="0"/>
        <w:autoSpaceDN w:val="0"/>
        <w:adjustRightInd w:val="0"/>
        <w:jc w:val="both"/>
        <w:rPr>
          <w:rFonts w:ascii="Arial" w:hAnsi="Arial" w:cs="Arial"/>
        </w:rPr>
      </w:pPr>
      <w:r w:rsidRPr="00650AC3">
        <w:rPr>
          <w:rFonts w:ascii="Arial" w:hAnsi="Arial" w:cs="Arial"/>
        </w:rPr>
        <w:t>Si la obra pública terminó en condiciones anormales (terminación anticipada, caducidad, etc.) se debe efectuar el respectivo comentario en la columna de observaciones</w:t>
      </w:r>
    </w:p>
    <w:p w:rsidR="006D155C" w:rsidRDefault="006D155C" w:rsidP="002D552C">
      <w:pPr>
        <w:autoSpaceDE w:val="0"/>
        <w:autoSpaceDN w:val="0"/>
        <w:adjustRightInd w:val="0"/>
        <w:jc w:val="both"/>
        <w:rPr>
          <w:rFonts w:ascii="Arial" w:hAnsi="Arial" w:cs="Arial"/>
        </w:rPr>
      </w:pPr>
    </w:p>
    <w:p w:rsidR="006D155C" w:rsidRDefault="006D155C" w:rsidP="002D552C">
      <w:pPr>
        <w:autoSpaceDE w:val="0"/>
        <w:autoSpaceDN w:val="0"/>
        <w:adjustRightInd w:val="0"/>
        <w:jc w:val="both"/>
        <w:rPr>
          <w:rFonts w:ascii="Arial" w:hAnsi="Arial" w:cs="Arial"/>
        </w:rPr>
      </w:pPr>
    </w:p>
    <w:p w:rsidR="006D155C" w:rsidRDefault="006D155C" w:rsidP="002D552C">
      <w:pPr>
        <w:autoSpaceDE w:val="0"/>
        <w:autoSpaceDN w:val="0"/>
        <w:adjustRightInd w:val="0"/>
        <w:jc w:val="both"/>
        <w:rPr>
          <w:rFonts w:ascii="Arial" w:hAnsi="Arial" w:cs="Arial"/>
        </w:rPr>
      </w:pPr>
    </w:p>
    <w:tbl>
      <w:tblPr>
        <w:tblW w:w="10773" w:type="dxa"/>
        <w:tblInd w:w="-1064" w:type="dxa"/>
        <w:tblLayout w:type="fixed"/>
        <w:tblCellMar>
          <w:left w:w="70" w:type="dxa"/>
          <w:right w:w="70" w:type="dxa"/>
        </w:tblCellMar>
        <w:tblLook w:val="04A0"/>
      </w:tblPr>
      <w:tblGrid>
        <w:gridCol w:w="1843"/>
        <w:gridCol w:w="1559"/>
        <w:gridCol w:w="1560"/>
        <w:gridCol w:w="1134"/>
        <w:gridCol w:w="992"/>
        <w:gridCol w:w="1290"/>
        <w:gridCol w:w="1120"/>
        <w:gridCol w:w="1275"/>
      </w:tblGrid>
      <w:tr w:rsidR="006D155C" w:rsidRPr="006D155C">
        <w:trPr>
          <w:trHeight w:val="375"/>
        </w:trPr>
        <w:tc>
          <w:tcPr>
            <w:tcW w:w="10773" w:type="dxa"/>
            <w:gridSpan w:val="8"/>
            <w:tcBorders>
              <w:top w:val="single" w:sz="4" w:space="0" w:color="auto"/>
              <w:left w:val="single" w:sz="4" w:space="0" w:color="auto"/>
              <w:bottom w:val="single" w:sz="4" w:space="0" w:color="auto"/>
              <w:right w:val="single" w:sz="4" w:space="0" w:color="auto"/>
            </w:tcBorders>
            <w:shd w:val="clear" w:color="000000" w:fill="EAF1DD"/>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xml:space="preserve">RELACION DE PROYECTOS Y CONTRATOS DE INFRAESTRUCTURA </w:t>
            </w:r>
          </w:p>
        </w:tc>
      </w:tr>
      <w:tr w:rsidR="006D155C" w:rsidRPr="006D155C">
        <w:trPr>
          <w:trHeight w:val="375"/>
        </w:trPr>
        <w:tc>
          <w:tcPr>
            <w:tcW w:w="10773" w:type="dxa"/>
            <w:gridSpan w:val="8"/>
            <w:tcBorders>
              <w:top w:val="single" w:sz="4" w:space="0" w:color="auto"/>
              <w:left w:val="single" w:sz="4" w:space="0" w:color="auto"/>
              <w:bottom w:val="single" w:sz="4" w:space="0" w:color="auto"/>
              <w:right w:val="single" w:sz="4" w:space="0" w:color="auto"/>
            </w:tcBorders>
            <w:shd w:val="clear" w:color="000000" w:fill="DBEEF3"/>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xml:space="preserve">INTERVENTOR Y/O SUPERVISOR </w:t>
            </w:r>
          </w:p>
        </w:tc>
      </w:tr>
      <w:tr w:rsidR="006D155C" w:rsidRPr="006D155C">
        <w:trPr>
          <w:trHeight w:val="585"/>
        </w:trPr>
        <w:tc>
          <w:tcPr>
            <w:tcW w:w="10773" w:type="dxa"/>
            <w:gridSpan w:val="8"/>
            <w:tcBorders>
              <w:top w:val="single" w:sz="4" w:space="0" w:color="auto"/>
              <w:left w:val="single" w:sz="4" w:space="0" w:color="auto"/>
              <w:bottom w:val="single" w:sz="4" w:space="0" w:color="auto"/>
              <w:right w:val="single" w:sz="4" w:space="0" w:color="auto"/>
            </w:tcBorders>
            <w:shd w:val="clear" w:color="auto" w:fill="auto"/>
            <w:vAlign w:val="center"/>
          </w:tcPr>
          <w:p w:rsidR="006D155C" w:rsidRPr="006D155C" w:rsidRDefault="006D155C" w:rsidP="006D155C">
            <w:pPr>
              <w:jc w:val="both"/>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55"/>
        </w:trPr>
        <w:tc>
          <w:tcPr>
            <w:tcW w:w="1843" w:type="dxa"/>
            <w:vMerge w:val="restart"/>
            <w:tcBorders>
              <w:top w:val="nil"/>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OBJETO DE LA OBRA PÚBLICA</w:t>
            </w:r>
          </w:p>
        </w:tc>
        <w:tc>
          <w:tcPr>
            <w:tcW w:w="1559" w:type="dxa"/>
            <w:vMerge w:val="restart"/>
            <w:tcBorders>
              <w:top w:val="nil"/>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NOMBRE O RAZÓN SOCIAL DEL CONTRATISTA</w:t>
            </w:r>
          </w:p>
        </w:tc>
        <w:tc>
          <w:tcPr>
            <w:tcW w:w="1560" w:type="dxa"/>
            <w:vMerge w:val="restart"/>
            <w:tcBorders>
              <w:top w:val="nil"/>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NOMBRE O RAZÓN SOCIAL DEL INTERVENTOR</w:t>
            </w:r>
          </w:p>
        </w:tc>
        <w:tc>
          <w:tcPr>
            <w:tcW w:w="2126" w:type="dxa"/>
            <w:gridSpan w:val="2"/>
            <w:tcBorders>
              <w:top w:val="single" w:sz="4" w:space="0" w:color="auto"/>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ESTADO</w:t>
            </w:r>
          </w:p>
        </w:tc>
        <w:tc>
          <w:tcPr>
            <w:tcW w:w="1290" w:type="dxa"/>
            <w:vMerge w:val="restart"/>
            <w:tcBorders>
              <w:top w:val="nil"/>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VALOR CONTRATADO (MILLONES DE PESOS)</w:t>
            </w:r>
          </w:p>
        </w:tc>
        <w:tc>
          <w:tcPr>
            <w:tcW w:w="1120" w:type="dxa"/>
            <w:vMerge w:val="restart"/>
            <w:tcBorders>
              <w:top w:val="nil"/>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xml:space="preserve">SALDO POR PAGAR </w:t>
            </w:r>
            <w:r w:rsidRPr="006D155C">
              <w:rPr>
                <w:rFonts w:ascii="Arial" w:hAnsi="Arial" w:cs="Arial"/>
                <w:b/>
                <w:bCs/>
                <w:color w:val="000000"/>
                <w:sz w:val="16"/>
                <w:szCs w:val="16"/>
                <w:lang w:val="es-CO" w:eastAsia="es-CO"/>
              </w:rPr>
              <w:br/>
              <w:t>(DIC. 15 DE 2011)</w:t>
            </w:r>
          </w:p>
        </w:tc>
        <w:tc>
          <w:tcPr>
            <w:tcW w:w="1275" w:type="dxa"/>
            <w:vMerge w:val="restart"/>
            <w:tcBorders>
              <w:top w:val="nil"/>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OBSEVACION</w:t>
            </w:r>
          </w:p>
        </w:tc>
      </w:tr>
      <w:tr w:rsidR="006D155C" w:rsidRPr="006D155C">
        <w:trPr>
          <w:trHeight w:val="510"/>
        </w:trPr>
        <w:tc>
          <w:tcPr>
            <w:tcW w:w="1843"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b/>
                <w:bCs/>
                <w:color w:val="000000"/>
                <w:sz w:val="16"/>
                <w:szCs w:val="16"/>
                <w:lang w:val="es-CO" w:eastAsia="es-CO"/>
              </w:rPr>
            </w:pPr>
          </w:p>
        </w:tc>
        <w:tc>
          <w:tcPr>
            <w:tcW w:w="1559"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b/>
                <w:bCs/>
                <w:color w:val="000000"/>
                <w:sz w:val="16"/>
                <w:szCs w:val="16"/>
                <w:lang w:val="es-CO" w:eastAsia="es-CO"/>
              </w:rPr>
            </w:pPr>
          </w:p>
        </w:tc>
        <w:tc>
          <w:tcPr>
            <w:tcW w:w="1560"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b/>
                <w:bCs/>
                <w:color w:val="000000"/>
                <w:sz w:val="16"/>
                <w:szCs w:val="16"/>
                <w:lang w:val="es-CO" w:eastAsia="es-CO"/>
              </w:rPr>
            </w:pP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xml:space="preserve">EJECUTADO </w:t>
            </w:r>
            <w:r w:rsidRPr="006D155C">
              <w:rPr>
                <w:rFonts w:ascii="Arial" w:hAnsi="Arial" w:cs="Arial"/>
                <w:b/>
                <w:bCs/>
                <w:color w:val="000000"/>
                <w:sz w:val="16"/>
                <w:szCs w:val="16"/>
                <w:lang w:val="es-CO" w:eastAsia="es-CO"/>
              </w:rPr>
              <w:br/>
              <w:t>(MARQUE "X")</w:t>
            </w:r>
          </w:p>
        </w:tc>
        <w:tc>
          <w:tcPr>
            <w:tcW w:w="992"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PROCESO (MARQUE "X")</w:t>
            </w:r>
          </w:p>
        </w:tc>
        <w:tc>
          <w:tcPr>
            <w:tcW w:w="1290"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b/>
                <w:bCs/>
                <w:color w:val="000000"/>
                <w:sz w:val="16"/>
                <w:szCs w:val="16"/>
                <w:lang w:val="es-CO" w:eastAsia="es-CO"/>
              </w:rPr>
            </w:pPr>
          </w:p>
        </w:tc>
        <w:tc>
          <w:tcPr>
            <w:tcW w:w="1120"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b/>
                <w:bCs/>
                <w:color w:val="000000"/>
                <w:sz w:val="16"/>
                <w:szCs w:val="16"/>
                <w:lang w:val="es-CO" w:eastAsia="es-CO"/>
              </w:rPr>
            </w:pPr>
          </w:p>
        </w:tc>
        <w:tc>
          <w:tcPr>
            <w:tcW w:w="1275"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b/>
                <w:bCs/>
                <w:color w:val="000000"/>
                <w:sz w:val="16"/>
                <w:szCs w:val="16"/>
                <w:lang w:val="es-CO" w:eastAsia="es-CO"/>
              </w:rPr>
            </w:pPr>
          </w:p>
        </w:tc>
      </w:tr>
      <w:tr w:rsidR="006D155C" w:rsidRPr="006D155C">
        <w:trPr>
          <w:trHeight w:val="300"/>
        </w:trPr>
        <w:tc>
          <w:tcPr>
            <w:tcW w:w="6096" w:type="dxa"/>
            <w:gridSpan w:val="4"/>
            <w:tcBorders>
              <w:top w:val="single" w:sz="4" w:space="0" w:color="auto"/>
              <w:left w:val="single" w:sz="4" w:space="0" w:color="auto"/>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Vigencia Fiscal Año ___2007____________ Comprendida entre el día ___01___________ del mes __ENERO_________ y el día ___31______ del mes __DICIEMBRE____________</w:t>
            </w:r>
          </w:p>
        </w:tc>
        <w:tc>
          <w:tcPr>
            <w:tcW w:w="992"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85"/>
        </w:trPr>
        <w:tc>
          <w:tcPr>
            <w:tcW w:w="1843" w:type="dxa"/>
            <w:vMerge w:val="restart"/>
            <w:tcBorders>
              <w:top w:val="nil"/>
              <w:left w:val="single" w:sz="4" w:space="0" w:color="auto"/>
              <w:bottom w:val="single" w:sz="4" w:space="0" w:color="000000"/>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REHABILITACION EN PAVICRETO DE LA CARRERA 41 Y 42 ENTRE CALLES 103 Y 104 B DEL BARRIO SAN BERNARDO  DEL MUNICIPIO DE FLORIDABLANCA. (06-07-126)</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ARQ.WILSON SERRANO OROZCO</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GESTION INTEGRAL INGENIERIA LTDA</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172.091.489,00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2.146.567,00</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375"/>
        </w:trPr>
        <w:tc>
          <w:tcPr>
            <w:tcW w:w="1843" w:type="dxa"/>
            <w:vMerge/>
            <w:tcBorders>
              <w:top w:val="nil"/>
              <w:left w:val="single" w:sz="4" w:space="0" w:color="auto"/>
              <w:bottom w:val="single" w:sz="4" w:space="0" w:color="000000"/>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91.476.310</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NIT. 900.233.875-2  R.L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single" w:sz="4" w:space="0" w:color="000000"/>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nil"/>
              <w:left w:val="single" w:sz="4" w:space="0" w:color="auto"/>
              <w:bottom w:val="single" w:sz="4" w:space="0" w:color="000000"/>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INTERVENTORIA TECNICA, ADMINISTRATIVA, FINANCIERA Y AMBIENTAL PARA LA REHABILITACION EN PAVICRETO DE LA </w:t>
            </w:r>
            <w:r w:rsidRPr="006D155C">
              <w:rPr>
                <w:rFonts w:ascii="Arial" w:hAnsi="Arial" w:cs="Arial"/>
                <w:color w:val="000000"/>
                <w:sz w:val="16"/>
                <w:szCs w:val="16"/>
                <w:lang w:val="es-CO" w:eastAsia="es-CO"/>
              </w:rPr>
              <w:lastRenderedPageBreak/>
              <w:t>CARRERA 41 Y 42 ENTRE CALLES 103 Y 104 B DEL BARRIO SAN BERNARDO  DEL MUNICIPIO DE FLORIDABLANCA. (02-07-324)</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GESTION INTEGRAL INGENIERIA LTDA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11.473.067,00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1.796.564,50</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525"/>
        </w:trPr>
        <w:tc>
          <w:tcPr>
            <w:tcW w:w="1843" w:type="dxa"/>
            <w:vMerge/>
            <w:tcBorders>
              <w:top w:val="nil"/>
              <w:left w:val="single" w:sz="4" w:space="0" w:color="auto"/>
              <w:bottom w:val="single" w:sz="4" w:space="0" w:color="000000"/>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NIT. 900.233.875-2  R.L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465"/>
        </w:trPr>
        <w:tc>
          <w:tcPr>
            <w:tcW w:w="1843" w:type="dxa"/>
            <w:vMerge/>
            <w:tcBorders>
              <w:top w:val="nil"/>
              <w:left w:val="single" w:sz="4" w:space="0" w:color="auto"/>
              <w:bottom w:val="single" w:sz="4" w:space="0" w:color="000000"/>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 </w:t>
            </w: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6096" w:type="dxa"/>
            <w:gridSpan w:val="4"/>
            <w:tcBorders>
              <w:top w:val="single" w:sz="4" w:space="0" w:color="auto"/>
              <w:left w:val="single" w:sz="4" w:space="0" w:color="auto"/>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Vigencia Fiscal Año ___2008____________ Comprendida entre el día ___01___________ del mes __ENERO_________ y el día ___31______ del mes __DICIEMBRE____________</w:t>
            </w:r>
          </w:p>
        </w:tc>
        <w:tc>
          <w:tcPr>
            <w:tcW w:w="992" w:type="dxa"/>
            <w:tcBorders>
              <w:top w:val="single" w:sz="4" w:space="0" w:color="auto"/>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single" w:sz="4" w:space="0" w:color="auto"/>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single" w:sz="4" w:space="0" w:color="auto"/>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600"/>
        </w:trPr>
        <w:tc>
          <w:tcPr>
            <w:tcW w:w="1843" w:type="dxa"/>
            <w:vMerge w:val="restart"/>
            <w:tcBorders>
              <w:top w:val="nil"/>
              <w:left w:val="single" w:sz="4" w:space="0" w:color="auto"/>
              <w:bottom w:val="single" w:sz="4" w:space="0" w:color="000000"/>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REHABILITACION EN PAVIMENTO RIGIDO DE LA MALLA VIAL VEHICULAR URBANIZACION BUCARICA Y CARACOLI DEL  MUNICIPIO DE FLORIDABLANCA (05-08-034).</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CONSORCIO VIAS FLORIDABLANCA 2008</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NILDO PEDRAZA PEDRAZA</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494.655.525,00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8.746.654,50</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375"/>
        </w:trPr>
        <w:tc>
          <w:tcPr>
            <w:tcW w:w="1843" w:type="dxa"/>
            <w:vMerge/>
            <w:tcBorders>
              <w:top w:val="nil"/>
              <w:left w:val="single" w:sz="4" w:space="0" w:color="auto"/>
              <w:bottom w:val="single" w:sz="4" w:space="0" w:color="000000"/>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NIT. 900.259.458-7</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CONTRATISTA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single" w:sz="4" w:space="0" w:color="000000"/>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R.L. RUBEN DARIO MORENO MENDEZ</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single" w:sz="4" w:space="0" w:color="000000"/>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91.255.736 DE B/MANGA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7575DA" w:rsidRDefault="007575DA" w:rsidP="006D155C">
            <w:pPr>
              <w:jc w:val="center"/>
              <w:rPr>
                <w:rFonts w:ascii="Arial" w:hAnsi="Arial" w:cs="Arial"/>
                <w:color w:val="000000"/>
                <w:sz w:val="16"/>
                <w:szCs w:val="16"/>
                <w:lang w:val="es-CO" w:eastAsia="es-CO"/>
              </w:rPr>
            </w:pPr>
          </w:p>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7575DA"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color w:val="000000"/>
                <w:sz w:val="16"/>
                <w:szCs w:val="16"/>
                <w:lang w:val="es-CO" w:eastAsia="es-CO"/>
              </w:rPr>
            </w:pP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7575DA" w:rsidRDefault="007575DA" w:rsidP="006D155C">
            <w:pPr>
              <w:jc w:val="center"/>
              <w:rPr>
                <w:rFonts w:ascii="Arial" w:hAnsi="Arial" w:cs="Arial"/>
                <w:color w:val="000000"/>
                <w:sz w:val="16"/>
                <w:szCs w:val="16"/>
                <w:lang w:val="es-CO" w:eastAsia="es-CO"/>
              </w:rPr>
            </w:pP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color w:val="000000"/>
                <w:sz w:val="16"/>
                <w:szCs w:val="16"/>
                <w:lang w:val="es-CO" w:eastAsia="es-CO"/>
              </w:rPr>
            </w:pP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6096" w:type="dxa"/>
            <w:gridSpan w:val="4"/>
            <w:tcBorders>
              <w:top w:val="single" w:sz="4" w:space="0" w:color="auto"/>
              <w:left w:val="single" w:sz="4" w:space="0" w:color="auto"/>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Vigencia Fiscal Año ___2009____________ Comprendida entre el día ___01___________ del mes __ENERO_________ y el día ___31______ del mes __DICIEMBRE____________</w:t>
            </w:r>
          </w:p>
        </w:tc>
        <w:tc>
          <w:tcPr>
            <w:tcW w:w="992"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INTERVENTORIA TECNICA, ADMINISTRATIVA, FINANCIERA Y AMBIENTAL PARA LA REHABILITACION EN PAVIMENTO RIGIDO DE LA MALLA VIAL VEHICULAR URBANIZACION BUCARICA Y CARACOLI DEL  MUNICIPIO DE FLORIDABLANCA (2009-218)</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NILDO PEDRAZA PEDRAZA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22.232.494,00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5.719.777,72</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61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91.471.952</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REHABILITACION DE LA MALLA VIAL PEATONAL DE LA CRA 8 E Y CRA 7 B ENTRE LAS CALLES 26 Y 27 SECTOR ALARES DEL BARRIO LA CUMBRE DE FLORIDABLANCA (2009-352)</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ELKIN BLADIMIR ANAYA BUENO</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21.102.502,00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10.553.251,00</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CC.91.287.372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ADECUACION PARQUE DE LA CARRERA 50 CON CALLE 107 DEL BARRIO SANTA HELENA DEL MUNICIPIO DE FLORIDABLANCA (2009-1032)</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ARQ.WILSON SERRANO OROZCO</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22.336.342,00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1.566.555,00</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91.476.310</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RECUPERACION Y ADECUACION GENERAL DEL PARQUE DE LA CARRERA 35 ENTRE CALLES 105 Y 106 DEL BARRIO ALTOVIENTO DEL MUNICIPIO DE FLORIDABLANCA (2009-1029)</w:t>
            </w: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ARQ.WILSON SERRANO OROZCO</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22.296.715,00</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1.630.318,50</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375"/>
        </w:trPr>
        <w:tc>
          <w:tcPr>
            <w:tcW w:w="1843" w:type="dxa"/>
            <w:vMerge/>
            <w:tcBorders>
              <w:top w:val="single" w:sz="4" w:space="0" w:color="auto"/>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91.476.310</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single" w:sz="4" w:space="0" w:color="auto"/>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7575DA" w:rsidRPr="006D155C">
        <w:trPr>
          <w:trHeight w:val="127"/>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color w:val="000000"/>
                <w:sz w:val="16"/>
                <w:szCs w:val="16"/>
                <w:lang w:val="es-CO" w:eastAsia="es-CO"/>
              </w:rPr>
            </w:pP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color w:val="000000"/>
                <w:sz w:val="16"/>
                <w:szCs w:val="16"/>
                <w:lang w:val="es-CO" w:eastAsia="es-CO"/>
              </w:rPr>
            </w:pPr>
          </w:p>
        </w:tc>
      </w:tr>
      <w:tr w:rsidR="006D155C" w:rsidRPr="006D155C">
        <w:trPr>
          <w:trHeight w:val="375"/>
        </w:trPr>
        <w:tc>
          <w:tcPr>
            <w:tcW w:w="6096" w:type="dxa"/>
            <w:gridSpan w:val="4"/>
            <w:tcBorders>
              <w:top w:val="single" w:sz="4" w:space="0" w:color="auto"/>
              <w:left w:val="single" w:sz="4" w:space="0" w:color="auto"/>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Vigencia Fiscal Año ___2010____________ Comprendida entre el día ___01___________ del mes __ENERO_________ y el día ___31______ del mes __DICIEMBRE____________</w:t>
            </w:r>
          </w:p>
        </w:tc>
        <w:tc>
          <w:tcPr>
            <w:tcW w:w="992"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r>
      <w:tr w:rsidR="006D155C" w:rsidRPr="006D155C">
        <w:trPr>
          <w:trHeight w:val="76"/>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ADECUACION DEL PASO PEATONAL EN EL BOX COULVERT VIA ANTIGUA SECTOR QUEBRADA LA CALAVERA - BARRIO SANTA ANA DEL MUNICIPIO DE FLORIDABLANCA (2010-421)</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ORFA MILENA GARCIA QUINTERO</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22.123.841,00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2.491.509,00</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63.450.129</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76"/>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MANTENIMIENTO DEL POLIDEPORTIVO DEL BARRIO ALTOS DE VILLABEL DEL MUNICIPIO DE FLORIDABLANCA (FASE 1) (2010-347)</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ARQ.WILSON SERRANO OROZCO</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23.095.379,00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2.886.203,43</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91.476.310</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86"/>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76"/>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CONSTRUCCION OBRAS DE ESTABILIZACION VIA DE ACCESO A LA VEREDA VERICUTE SECTOR EL CARMEN DEL MUNICIPIO DE FLORIDABLANCA (2010-410)</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GESTION INTEGRAL INGENIERIA LTDA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23.090.722,00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3.608.171,00</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NIT. 900.233.875-2  R.L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98"/>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MANTENIMIENTO Y LIMPIEZA DE VIAS E INSTALACION DE PAVIMENTO ASFALTICO Y OTROS MATERIALES PARA EL PROGRAMA TAPAHUECOS DE LA MALLA VIAL DEL MUNICIPIO DE FLORIDABLANCA (2010-334)</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GESTION INTEGRAL INGENIERIA LTDA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23.068.125,00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9.981.812,17</w:t>
            </w:r>
          </w:p>
        </w:tc>
        <w:tc>
          <w:tcPr>
            <w:tcW w:w="1275"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NIT. 900.233.875-2  R.L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76"/>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7575DA" w:rsidRPr="006D155C">
        <w:trPr>
          <w:trHeight w:val="600"/>
        </w:trPr>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7575DA" w:rsidRPr="006D155C" w:rsidRDefault="007575DA"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CONTRUCCION Y MANTENIMIENTO DE BARANDAS DE PROTECCION SECTORES: BARRIO CAÑAVERAL CALLE 35 CON CRA. 26;  VIA ANTIGUA SECTOR RIO FRIO-BUCARICA–JARDIN BOTANICO Y PUENTE SOBRE LA VIA DE LOS BARRIOS SANTA HELENA – LA TRINIDAD DEL MUNICIPIO DE FLORIDABLANCA (2010-340)</w:t>
            </w: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ALDO FARID LONDOÑO JAIMES</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EJECUTADO 100% PENDIENTE LIQUIDACION</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23.128.956,00</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right"/>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2.681.546,00</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7575DA" w:rsidRPr="006D155C" w:rsidRDefault="007575DA"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Se ha requerido al contratista y no se ha hecho presente</w:t>
            </w:r>
          </w:p>
        </w:tc>
      </w:tr>
      <w:tr w:rsidR="007575DA" w:rsidRPr="006D155C">
        <w:trPr>
          <w:trHeight w:val="465"/>
        </w:trPr>
        <w:tc>
          <w:tcPr>
            <w:tcW w:w="1843" w:type="dxa"/>
            <w:vMerge/>
            <w:tcBorders>
              <w:top w:val="single" w:sz="4" w:space="0" w:color="auto"/>
              <w:left w:val="single" w:sz="4" w:space="0" w:color="auto"/>
              <w:bottom w:val="single" w:sz="4" w:space="0" w:color="auto"/>
              <w:right w:val="single" w:sz="4" w:space="0" w:color="auto"/>
            </w:tcBorders>
            <w:vAlign w:val="center"/>
          </w:tcPr>
          <w:p w:rsidR="007575DA" w:rsidRPr="006D155C" w:rsidRDefault="007575DA"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No. 91.498.712</w:t>
            </w:r>
          </w:p>
        </w:tc>
        <w:tc>
          <w:tcPr>
            <w:tcW w:w="1560" w:type="dxa"/>
            <w:tcBorders>
              <w:top w:val="nil"/>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7575DA" w:rsidRPr="006D155C">
        <w:trPr>
          <w:trHeight w:val="1737"/>
        </w:trPr>
        <w:tc>
          <w:tcPr>
            <w:tcW w:w="1843" w:type="dxa"/>
            <w:vMerge/>
            <w:tcBorders>
              <w:top w:val="single" w:sz="4" w:space="0" w:color="auto"/>
              <w:left w:val="single" w:sz="4" w:space="0" w:color="auto"/>
              <w:bottom w:val="single" w:sz="4" w:space="0" w:color="auto"/>
              <w:right w:val="single" w:sz="4" w:space="0" w:color="auto"/>
            </w:tcBorders>
            <w:vAlign w:val="center"/>
          </w:tcPr>
          <w:p w:rsidR="007575DA" w:rsidRPr="006D155C" w:rsidRDefault="007575DA" w:rsidP="006D155C">
            <w:pPr>
              <w:rPr>
                <w:rFonts w:ascii="Arial" w:hAnsi="Arial" w:cs="Arial"/>
                <w:color w:val="000000"/>
                <w:sz w:val="16"/>
                <w:szCs w:val="16"/>
                <w:lang w:val="es-CO" w:eastAsia="es-CO"/>
              </w:rPr>
            </w:pP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7575DA" w:rsidRPr="006D155C">
        <w:trPr>
          <w:trHeight w:val="16"/>
        </w:trPr>
        <w:tc>
          <w:tcPr>
            <w:tcW w:w="1843" w:type="dxa"/>
            <w:vMerge/>
            <w:tcBorders>
              <w:top w:val="single" w:sz="4" w:space="0" w:color="auto"/>
              <w:left w:val="single" w:sz="4" w:space="0" w:color="auto"/>
              <w:bottom w:val="single" w:sz="4" w:space="0" w:color="auto"/>
              <w:right w:val="single" w:sz="4" w:space="0" w:color="auto"/>
            </w:tcBorders>
            <w:vAlign w:val="center"/>
          </w:tcPr>
          <w:p w:rsidR="007575DA" w:rsidRPr="006D155C" w:rsidRDefault="007575DA" w:rsidP="006D155C">
            <w:pPr>
              <w:rPr>
                <w:rFonts w:ascii="Arial" w:hAnsi="Arial" w:cs="Arial"/>
                <w:color w:val="000000"/>
                <w:sz w:val="16"/>
                <w:szCs w:val="16"/>
                <w:lang w:val="es-CO" w:eastAsia="es-CO"/>
              </w:rPr>
            </w:pPr>
          </w:p>
        </w:tc>
        <w:tc>
          <w:tcPr>
            <w:tcW w:w="1559" w:type="dxa"/>
            <w:vMerge w:val="restart"/>
            <w:tcBorders>
              <w:top w:val="single" w:sz="4" w:space="0" w:color="auto"/>
              <w:left w:val="nil"/>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134" w:type="dxa"/>
            <w:vMerge w:val="restart"/>
            <w:tcBorders>
              <w:top w:val="single" w:sz="4" w:space="0" w:color="auto"/>
              <w:left w:val="nil"/>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992" w:type="dxa"/>
            <w:vMerge w:val="restart"/>
            <w:tcBorders>
              <w:top w:val="single" w:sz="4" w:space="0" w:color="auto"/>
              <w:left w:val="nil"/>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290" w:type="dxa"/>
            <w:vMerge w:val="restart"/>
            <w:tcBorders>
              <w:top w:val="single" w:sz="4" w:space="0" w:color="auto"/>
              <w:left w:val="nil"/>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p>
        </w:tc>
        <w:tc>
          <w:tcPr>
            <w:tcW w:w="1120" w:type="dxa"/>
            <w:vMerge w:val="restart"/>
            <w:tcBorders>
              <w:top w:val="single" w:sz="4" w:space="0" w:color="auto"/>
              <w:left w:val="nil"/>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p>
        </w:tc>
        <w:tc>
          <w:tcPr>
            <w:tcW w:w="1275" w:type="dxa"/>
            <w:vMerge w:val="restart"/>
            <w:tcBorders>
              <w:top w:val="single" w:sz="4" w:space="0" w:color="auto"/>
              <w:left w:val="nil"/>
              <w:right w:val="single" w:sz="4" w:space="0" w:color="auto"/>
            </w:tcBorders>
            <w:shd w:val="clear" w:color="000000" w:fill="FFFFFF"/>
            <w:noWrap/>
            <w:vAlign w:val="center"/>
          </w:tcPr>
          <w:p w:rsidR="007575DA" w:rsidRPr="006D155C" w:rsidRDefault="007575DA" w:rsidP="006D155C">
            <w:pPr>
              <w:rPr>
                <w:rFonts w:ascii="Arial" w:hAnsi="Arial" w:cs="Arial"/>
                <w:color w:val="000000"/>
                <w:sz w:val="16"/>
                <w:szCs w:val="16"/>
                <w:lang w:val="es-CO" w:eastAsia="es-CO"/>
              </w:rPr>
            </w:pPr>
          </w:p>
        </w:tc>
      </w:tr>
      <w:tr w:rsidR="007575DA" w:rsidRPr="006D155C">
        <w:trPr>
          <w:trHeight w:val="166"/>
        </w:trPr>
        <w:tc>
          <w:tcPr>
            <w:tcW w:w="1843" w:type="dxa"/>
            <w:vMerge/>
            <w:tcBorders>
              <w:top w:val="single" w:sz="4" w:space="0" w:color="auto"/>
              <w:left w:val="single" w:sz="4" w:space="0" w:color="auto"/>
              <w:bottom w:val="single" w:sz="4" w:space="0" w:color="auto"/>
              <w:right w:val="single" w:sz="4" w:space="0" w:color="auto"/>
            </w:tcBorders>
            <w:vAlign w:val="center"/>
          </w:tcPr>
          <w:p w:rsidR="007575DA" w:rsidRPr="006D155C" w:rsidRDefault="007575DA" w:rsidP="006D155C">
            <w:pPr>
              <w:rPr>
                <w:rFonts w:ascii="Arial" w:hAnsi="Arial" w:cs="Arial"/>
                <w:color w:val="000000"/>
                <w:sz w:val="16"/>
                <w:szCs w:val="16"/>
                <w:lang w:val="es-CO" w:eastAsia="es-CO"/>
              </w:rPr>
            </w:pPr>
          </w:p>
        </w:tc>
        <w:tc>
          <w:tcPr>
            <w:tcW w:w="1559" w:type="dxa"/>
            <w:vMerge/>
            <w:tcBorders>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134" w:type="dxa"/>
            <w:vMerge/>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992" w:type="dxa"/>
            <w:vMerge/>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jc w:val="center"/>
              <w:rPr>
                <w:rFonts w:ascii="Arial" w:hAnsi="Arial" w:cs="Arial"/>
                <w:color w:val="000000"/>
                <w:sz w:val="16"/>
                <w:szCs w:val="16"/>
                <w:lang w:val="es-CO" w:eastAsia="es-CO"/>
              </w:rPr>
            </w:pPr>
          </w:p>
        </w:tc>
        <w:tc>
          <w:tcPr>
            <w:tcW w:w="1290" w:type="dxa"/>
            <w:vMerge/>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p>
        </w:tc>
        <w:tc>
          <w:tcPr>
            <w:tcW w:w="1120" w:type="dxa"/>
            <w:vMerge/>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b/>
                <w:bCs/>
                <w:color w:val="000000"/>
                <w:sz w:val="16"/>
                <w:szCs w:val="16"/>
                <w:lang w:val="es-CO" w:eastAsia="es-CO"/>
              </w:rPr>
            </w:pPr>
          </w:p>
        </w:tc>
        <w:tc>
          <w:tcPr>
            <w:tcW w:w="1275" w:type="dxa"/>
            <w:vMerge/>
            <w:tcBorders>
              <w:top w:val="single" w:sz="4" w:space="0" w:color="auto"/>
              <w:left w:val="nil"/>
              <w:bottom w:val="single" w:sz="4" w:space="0" w:color="auto"/>
              <w:right w:val="single" w:sz="4" w:space="0" w:color="auto"/>
            </w:tcBorders>
            <w:shd w:val="clear" w:color="000000" w:fill="FFFFFF"/>
            <w:noWrap/>
            <w:vAlign w:val="center"/>
          </w:tcPr>
          <w:p w:rsidR="007575DA" w:rsidRPr="006D155C" w:rsidRDefault="007575DA" w:rsidP="006D155C">
            <w:pPr>
              <w:rPr>
                <w:rFonts w:ascii="Arial" w:hAnsi="Arial" w:cs="Arial"/>
                <w:color w:val="000000"/>
                <w:sz w:val="16"/>
                <w:szCs w:val="16"/>
                <w:lang w:val="es-CO" w:eastAsia="es-CO"/>
              </w:rPr>
            </w:pPr>
          </w:p>
        </w:tc>
      </w:tr>
      <w:tr w:rsidR="006D155C" w:rsidRPr="006D155C">
        <w:trPr>
          <w:trHeight w:val="345"/>
        </w:trPr>
        <w:tc>
          <w:tcPr>
            <w:tcW w:w="1843" w:type="dxa"/>
            <w:tcBorders>
              <w:bottom w:val="single" w:sz="4" w:space="0" w:color="auto"/>
              <w:right w:val="nil"/>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6096" w:type="dxa"/>
            <w:gridSpan w:val="4"/>
            <w:tcBorders>
              <w:top w:val="single" w:sz="4" w:space="0" w:color="auto"/>
              <w:left w:val="single" w:sz="4" w:space="0" w:color="auto"/>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Vigencia Fiscal Año ___2011____________ Comprendida entre el día ___01___________ del mes __ENERO_________ y el día ___31______ del mes __DICIEMBRE____________</w:t>
            </w:r>
          </w:p>
        </w:tc>
        <w:tc>
          <w:tcPr>
            <w:tcW w:w="992"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PRESTAR SUS SERVICIOS PROFESIONALES COMO ARQUITECTO ESPECIALIZADO  PARA APOYAR LA EJECUCION DE PROYECTOS Y OBRAS CIVILES DEL MUNICIPIO DE FLORIDABLANCA (2011-502)</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 SERGIO RODRIGO FERREIRA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13.200.000,00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2.200.000,00</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CC.91.285.946</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49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PRESTAR SUS SERVICIOS PROFESIONALES COMO ARQUITECTO ESPECIALIZADO  PARA APOYAR LA EJECUCION DE PROYECTOS Y OBRAS CIVILES DEL MUNICIPIO DE FLORIDABLANCA (2011-096)</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 SILVIA PAOLA GUALDRON MANOSALVA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24.200.000,00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2.200.000,00</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63.544.644 DE BUCARAMANGA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46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PRESTAR SUS SERVICIOS </w:t>
            </w:r>
            <w:r w:rsidRPr="006D155C">
              <w:rPr>
                <w:rFonts w:ascii="Arial" w:hAnsi="Arial" w:cs="Arial"/>
                <w:color w:val="000000"/>
                <w:sz w:val="16"/>
                <w:szCs w:val="16"/>
                <w:lang w:val="es-CO" w:eastAsia="es-CO"/>
              </w:rPr>
              <w:lastRenderedPageBreak/>
              <w:t>PROFESIONALES COMO ECONOMISTA PARA APOYAR LA EJECUCION DE PROYECTOS Y OBRAS CIVILES DEL MUNICIPIO DE FLORIDABLANCA (2011-562)</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 xml:space="preserve">ANDREA JULIANA CORDERO </w:t>
            </w:r>
            <w:r w:rsidRPr="006D155C">
              <w:rPr>
                <w:rFonts w:ascii="Arial" w:hAnsi="Arial" w:cs="Arial"/>
                <w:color w:val="000000"/>
                <w:sz w:val="16"/>
                <w:szCs w:val="16"/>
                <w:lang w:val="es-CO" w:eastAsia="es-CO"/>
              </w:rPr>
              <w:lastRenderedPageBreak/>
              <w:t>CUADROS</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 xml:space="preserve">JAVIER FERNANDO </w:t>
            </w:r>
            <w:r w:rsidRPr="006D155C">
              <w:rPr>
                <w:rFonts w:ascii="Arial" w:hAnsi="Arial" w:cs="Arial"/>
                <w:color w:val="000000"/>
                <w:sz w:val="16"/>
                <w:szCs w:val="16"/>
                <w:lang w:val="es-CO" w:eastAsia="es-CO"/>
              </w:rPr>
              <w:lastRenderedPageBreak/>
              <w:t xml:space="preserve">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w:t>
            </w:r>
            <w:r w:rsidRPr="006D155C">
              <w:rPr>
                <w:rFonts w:ascii="Arial" w:hAnsi="Arial" w:cs="Arial"/>
                <w:b/>
                <w:bCs/>
                <w:color w:val="000000"/>
                <w:sz w:val="16"/>
                <w:szCs w:val="16"/>
                <w:lang w:val="es-CO" w:eastAsia="es-CO"/>
              </w:rPr>
              <w:lastRenderedPageBreak/>
              <w:t>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lastRenderedPageBreak/>
              <w:t>10.800.000,00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1.800.000,00</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63.530.868</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p w:rsidR="008B5082" w:rsidRDefault="008B5082" w:rsidP="006D155C">
            <w:pPr>
              <w:rPr>
                <w:rFonts w:ascii="Arial" w:hAnsi="Arial" w:cs="Arial"/>
                <w:color w:val="000000"/>
                <w:sz w:val="16"/>
                <w:szCs w:val="16"/>
                <w:lang w:val="es-CO" w:eastAsia="es-CO"/>
              </w:rPr>
            </w:pPr>
          </w:p>
          <w:p w:rsidR="008B5082" w:rsidRDefault="008B5082" w:rsidP="006D155C">
            <w:pPr>
              <w:rPr>
                <w:rFonts w:ascii="Arial" w:hAnsi="Arial" w:cs="Arial"/>
                <w:color w:val="000000"/>
                <w:sz w:val="16"/>
                <w:szCs w:val="16"/>
                <w:lang w:val="es-CO" w:eastAsia="es-CO"/>
              </w:rPr>
            </w:pPr>
          </w:p>
          <w:p w:rsidR="008B5082" w:rsidRPr="006D155C" w:rsidRDefault="008B5082" w:rsidP="006D155C">
            <w:pPr>
              <w:rPr>
                <w:rFonts w:ascii="Arial" w:hAnsi="Arial" w:cs="Arial"/>
                <w:color w:val="000000"/>
                <w:sz w:val="16"/>
                <w:szCs w:val="16"/>
                <w:lang w:val="es-CO" w:eastAsia="es-CO"/>
              </w:rPr>
            </w:pP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PRESTAR SERVICIOS COMO INSPECTOR DE OBRA PARA APOYAR LA GESTION Y EJECUCION DE PROGRAMAS, PROYECTOS Y OBRAS CIVILES RELACIONADOS CON EL MANTENIMIENTO DE LA INFRAESTRUCTURA PUBLICA  DEL MUNICIPIO DE FLORIDABLANCA (2011-488)</w:t>
            </w: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JORGE GAQRNICA JIMENEZ</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8.640.000,00</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1.440.000,00</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85"/>
        </w:trPr>
        <w:tc>
          <w:tcPr>
            <w:tcW w:w="1843" w:type="dxa"/>
            <w:vMerge/>
            <w:tcBorders>
              <w:top w:val="single" w:sz="4" w:space="0" w:color="auto"/>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13.814.656</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85"/>
        </w:trPr>
        <w:tc>
          <w:tcPr>
            <w:tcW w:w="1843" w:type="dxa"/>
            <w:vMerge/>
            <w:tcBorders>
              <w:top w:val="single" w:sz="4" w:space="0" w:color="auto"/>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nil"/>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PRESTAR SERVICIOS PERSONALES COMO CONDUCTOR PARA APOYAR LA GESTION Y EJECUCION DE PROGRAMAS, PROYECTOS Y OBRAS CIVILES RELACIONADOS CON EL MANTENIMIENTO DE LA INFRAESTRUCTURA PUBLICA DEL MUNICIPIO DE FLORIDABLANCA (2011-437)</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GERMAN ALVAREZ CARDENAS</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9.800.000,00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1.400.000,00</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615"/>
        </w:trPr>
        <w:tc>
          <w:tcPr>
            <w:tcW w:w="1843" w:type="dxa"/>
            <w:vMerge/>
            <w:tcBorders>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91.152.477</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85"/>
        </w:trPr>
        <w:tc>
          <w:tcPr>
            <w:tcW w:w="1843" w:type="dxa"/>
            <w:vMerge/>
            <w:tcBorders>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PRESTAR SERVICIOS COMO CONDUCTOR PARA APOYAR LA GESTION Y EJECUCION DE PROGRAMAS Y PROYECTOS RELACIONADOS CON EL MANTENIMIENTO DE LA MALLA VIAL  DEL MUNICIPIO DE FLORIDABLANCA (2011-327)</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PEDRO JOSE TRIANA HERNANDEZ</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12.600.000,00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1.400.000,00</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40"/>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91.066.420</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912201" w:rsidRPr="006D155C">
        <w:trPr>
          <w:trHeight w:val="375"/>
        </w:trPr>
        <w:tc>
          <w:tcPr>
            <w:tcW w:w="1843" w:type="dxa"/>
            <w:vMerge w:val="restart"/>
            <w:tcBorders>
              <w:top w:val="nil"/>
              <w:left w:val="single" w:sz="4" w:space="0" w:color="auto"/>
              <w:right w:val="single" w:sz="4" w:space="0" w:color="auto"/>
            </w:tcBorders>
            <w:shd w:val="clear" w:color="000000" w:fill="FFFFFF"/>
            <w:vAlign w:val="center"/>
          </w:tcPr>
          <w:p w:rsidR="00912201" w:rsidRPr="006D155C" w:rsidRDefault="00912201"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PRESTAR SERVICIOS COMO OPERADOR DE MAQUINARIA PESADA – </w:t>
            </w:r>
            <w:r w:rsidRPr="006D155C">
              <w:rPr>
                <w:rFonts w:ascii="Arial" w:hAnsi="Arial" w:cs="Arial"/>
                <w:color w:val="000000"/>
                <w:sz w:val="16"/>
                <w:szCs w:val="16"/>
                <w:lang w:val="es-CO" w:eastAsia="es-CO"/>
              </w:rPr>
              <w:lastRenderedPageBreak/>
              <w:t>MOTONIVELADORA PARA APOYAR LA GESTION Y EJECUCION DE PROGRAMAS Y PROYECTOS RELACIONADOS CON EL MANTENIMIENTO DE LA MALLA VIAL  DEL MUNICIPIO DE FLORIDABLANCA (2011-323)</w:t>
            </w:r>
          </w:p>
        </w:tc>
        <w:tc>
          <w:tcPr>
            <w:tcW w:w="1559"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PRIMITIVO GOMEZ MUÑOZ</w:t>
            </w:r>
          </w:p>
        </w:tc>
        <w:tc>
          <w:tcPr>
            <w:tcW w:w="1560"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14.400.000,00</w:t>
            </w:r>
          </w:p>
        </w:tc>
        <w:tc>
          <w:tcPr>
            <w:tcW w:w="1120"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1.600.000,00</w:t>
            </w:r>
          </w:p>
        </w:tc>
        <w:tc>
          <w:tcPr>
            <w:tcW w:w="1275"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912201" w:rsidRPr="006D155C">
        <w:trPr>
          <w:trHeight w:val="585"/>
        </w:trPr>
        <w:tc>
          <w:tcPr>
            <w:tcW w:w="1843" w:type="dxa"/>
            <w:vMerge/>
            <w:tcBorders>
              <w:left w:val="single" w:sz="4" w:space="0" w:color="auto"/>
              <w:right w:val="single" w:sz="4" w:space="0" w:color="auto"/>
            </w:tcBorders>
            <w:vAlign w:val="center"/>
          </w:tcPr>
          <w:p w:rsidR="00912201" w:rsidRPr="006D155C" w:rsidRDefault="00912201"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91.151.755</w:t>
            </w:r>
          </w:p>
        </w:tc>
        <w:tc>
          <w:tcPr>
            <w:tcW w:w="1560"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912201" w:rsidRPr="006D155C" w:rsidRDefault="00912201"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912201" w:rsidRPr="006D155C">
        <w:trPr>
          <w:trHeight w:val="1622"/>
        </w:trPr>
        <w:tc>
          <w:tcPr>
            <w:tcW w:w="1843" w:type="dxa"/>
            <w:vMerge/>
            <w:tcBorders>
              <w:left w:val="single" w:sz="4" w:space="0" w:color="auto"/>
              <w:right w:val="single" w:sz="4" w:space="0" w:color="auto"/>
            </w:tcBorders>
            <w:vAlign w:val="center"/>
          </w:tcPr>
          <w:p w:rsidR="00912201" w:rsidRPr="006D155C" w:rsidRDefault="00912201" w:rsidP="006D155C">
            <w:pPr>
              <w:rPr>
                <w:rFonts w:ascii="Arial" w:hAnsi="Arial" w:cs="Arial"/>
                <w:color w:val="000000"/>
                <w:sz w:val="16"/>
                <w:szCs w:val="16"/>
                <w:lang w:val="es-CO" w:eastAsia="es-CO"/>
              </w:rPr>
            </w:pP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912201" w:rsidRPr="006D155C">
        <w:tc>
          <w:tcPr>
            <w:tcW w:w="1843" w:type="dxa"/>
            <w:vMerge/>
            <w:tcBorders>
              <w:left w:val="single" w:sz="4" w:space="0" w:color="auto"/>
              <w:bottom w:val="single" w:sz="4" w:space="0" w:color="auto"/>
              <w:right w:val="single" w:sz="4" w:space="0" w:color="auto"/>
            </w:tcBorders>
            <w:vAlign w:val="center"/>
          </w:tcPr>
          <w:p w:rsidR="00912201" w:rsidRPr="006D155C" w:rsidRDefault="00912201" w:rsidP="006D155C">
            <w:pPr>
              <w:rPr>
                <w:rFonts w:ascii="Arial" w:hAnsi="Arial" w:cs="Arial"/>
                <w:color w:val="000000"/>
                <w:sz w:val="16"/>
                <w:szCs w:val="16"/>
                <w:lang w:val="es-CO" w:eastAsia="es-CO"/>
              </w:rPr>
            </w:pP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color w:val="000000"/>
                <w:sz w:val="16"/>
                <w:szCs w:val="16"/>
                <w:lang w:val="es-CO" w:eastAsia="es-CO"/>
              </w:rPr>
            </w:pP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jc w:val="center"/>
              <w:rPr>
                <w:rFonts w:ascii="Arial" w:hAnsi="Arial" w:cs="Arial"/>
                <w:b/>
                <w:bCs/>
                <w:color w:val="000000"/>
                <w:sz w:val="16"/>
                <w:szCs w:val="16"/>
                <w:lang w:val="es-CO" w:eastAsia="es-CO"/>
              </w:rPr>
            </w:pP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912201" w:rsidRPr="006D155C" w:rsidRDefault="00912201" w:rsidP="006D155C">
            <w:pPr>
              <w:rPr>
                <w:rFonts w:ascii="Arial" w:hAnsi="Arial" w:cs="Arial"/>
                <w:color w:val="000000"/>
                <w:sz w:val="16"/>
                <w:szCs w:val="16"/>
                <w:lang w:val="es-CO" w:eastAsia="es-CO"/>
              </w:rPr>
            </w:pP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PRESTAR SERVICIOS COMO OPERADOR DE MAQUINARIA PESADA – RETROEXCAVADORA PARA APOYAR LA GESTION Y EJECUCION DE PROGRAMAS Y PROYECTOS RELACIONADOS CON EL MANTENIMIENTO DE LA MALLA VIAL  DEL MUNICIPIO DE FLORIDABLANCA (2011-326)</w:t>
            </w: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RAMIRO GOMEZ BECERRA</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14.400.000,00</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1.600.000,00</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720"/>
        </w:trPr>
        <w:tc>
          <w:tcPr>
            <w:tcW w:w="1843" w:type="dxa"/>
            <w:vMerge/>
            <w:tcBorders>
              <w:top w:val="single" w:sz="4" w:space="0" w:color="auto"/>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CC.5.725.677</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single" w:sz="4" w:space="0" w:color="auto"/>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PRESTAR SERVICIOS COMO OPERADOR DE MAQUINARIA PESADA – MINICARGADOR PARA APOYAR LA GESTION Y EJECUCION DE PROGRAMAS Y PROYECTOS RELACIONADOS CON EL MANTENIMIENTO DE LA MALLA VIAL  DEL MUNICIPIO DE FLORIDABLANCA (2011-322)</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CARLOS GEGORIO SIERRA CACERES</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14.400.000,00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1.600.000,00</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810"/>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91´152.831 DE FLORIDABLANCA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nil"/>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PRESTAR SERVICIOS COMO CONDUCTOR PARA APOYAR LA GESTION Y EJECUCION DE PROGRAMAS Y PROYECTOS RELACIONADOS CON EL MANTENIMIENTO DE LA MALLA VIAL  DEL MUNICIPIO DE FLORIDABLANCA (2011-325)</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GEVER GOMEZ DURAN</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12.600.000,00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1.400.000,00</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61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CC.91.151.291</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3402" w:type="dxa"/>
            <w:gridSpan w:val="2"/>
            <w:tcBorders>
              <w:top w:val="single" w:sz="4" w:space="0" w:color="auto"/>
              <w:left w:val="single" w:sz="4" w:space="0" w:color="auto"/>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PROYECTOS SANEAMIENTO BASICO - CONVENIOS EMAF</w:t>
            </w:r>
          </w:p>
        </w:tc>
        <w:tc>
          <w:tcPr>
            <w:tcW w:w="1560"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34"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992" w:type="dxa"/>
            <w:tcBorders>
              <w:top w:val="nil"/>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r>
      <w:tr w:rsidR="006D155C" w:rsidRPr="006D155C">
        <w:trPr>
          <w:trHeight w:val="230"/>
        </w:trPr>
        <w:tc>
          <w:tcPr>
            <w:tcW w:w="1843" w:type="dxa"/>
            <w:tcBorders>
              <w:top w:val="nil"/>
              <w:left w:val="single" w:sz="4" w:space="0" w:color="auto"/>
              <w:bottom w:val="nil"/>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single" w:sz="4" w:space="0" w:color="auto"/>
              <w:left w:val="single" w:sz="4" w:space="0" w:color="auto"/>
              <w:bottom w:val="nil"/>
              <w:right w:val="single" w:sz="4" w:space="0" w:color="auto"/>
            </w:tcBorders>
            <w:shd w:val="clear" w:color="000000" w:fill="FFFFFF"/>
            <w:vAlign w:val="center"/>
          </w:tcPr>
          <w:p w:rsidR="006D155C" w:rsidRPr="006D155C" w:rsidRDefault="006D155C" w:rsidP="00912201">
            <w:pP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 xml:space="preserve">CONVENIO INTERADMINISTRATIVO No. 2011-478 DE JUNIO 29 DE 2011. CONVENIO INTERADMINISTRATIVO PARA EL MEJORAMIENTO DEL ACUEDUCTO DEL SECTOR PORTAL DE SANTA ANA </w:t>
            </w:r>
          </w:p>
        </w:tc>
        <w:tc>
          <w:tcPr>
            <w:tcW w:w="1559"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EMPRESA MUNICIPAL DE ASEO DE FLORIDABLANCA - EMAR E.S.P.</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99.456.137,00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8.574.711,90</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60"/>
        </w:trPr>
        <w:tc>
          <w:tcPr>
            <w:tcW w:w="1843" w:type="dxa"/>
            <w:vMerge/>
            <w:tcBorders>
              <w:top w:val="single" w:sz="4" w:space="0" w:color="auto"/>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ING. ROLANDO SANTOS SANTOS (Gerente)</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75%</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60"/>
        </w:trPr>
        <w:tc>
          <w:tcPr>
            <w:tcW w:w="1843" w:type="dxa"/>
            <w:vMerge/>
            <w:tcBorders>
              <w:top w:val="single" w:sz="4" w:space="0" w:color="auto"/>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127"/>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val="restart"/>
            <w:tcBorders>
              <w:top w:val="single" w:sz="4" w:space="0" w:color="auto"/>
              <w:left w:val="single" w:sz="4" w:space="0" w:color="auto"/>
              <w:bottom w:val="nil"/>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CONVENIO INTERADMINISTRATIVO No. 2011-510 DE JUNIO 29 DE 2011. CONVENIO INTERADMINISTRATIVO PARA LA CONSTRUCCION OBRAS DE ALCANTARILLADO PLUVIAL (CONTROL Y CONDUCCION PLUVIAL) SECTOR QUEBRADA LAS MINAS BRAZO OASIS FASE II) DEL MUNICIPIO DE FLORIDABLANCA</w:t>
            </w:r>
          </w:p>
        </w:tc>
        <w:tc>
          <w:tcPr>
            <w:tcW w:w="1559" w:type="dxa"/>
            <w:tcBorders>
              <w:top w:val="single" w:sz="4" w:space="0" w:color="auto"/>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EMPRESA MUNICIPAL DE ASEO DE FLORIDABLANCA - EMAR E.S.P.</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120.417.827,00</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84.292.478,90</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40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ING. ROLANDO SANTOS SANTOS (Gerente)</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75%</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85"/>
        </w:trPr>
        <w:tc>
          <w:tcPr>
            <w:tcW w:w="1843" w:type="dxa"/>
            <w:vMerge/>
            <w:tcBorders>
              <w:top w:val="nil"/>
              <w:left w:val="single" w:sz="4" w:space="0" w:color="auto"/>
              <w:bottom w:val="nil"/>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3402" w:type="dxa"/>
            <w:gridSpan w:val="2"/>
            <w:tcBorders>
              <w:top w:val="single" w:sz="4" w:space="0" w:color="auto"/>
              <w:left w:val="single" w:sz="4" w:space="0" w:color="auto"/>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PROYECTOS DE COLOMBIA HUMANITARIA</w:t>
            </w:r>
          </w:p>
        </w:tc>
        <w:tc>
          <w:tcPr>
            <w:tcW w:w="1560" w:type="dxa"/>
            <w:tcBorders>
              <w:top w:val="single" w:sz="4" w:space="0" w:color="auto"/>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34" w:type="dxa"/>
            <w:tcBorders>
              <w:top w:val="single" w:sz="4" w:space="0" w:color="auto"/>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992" w:type="dxa"/>
            <w:tcBorders>
              <w:top w:val="single" w:sz="4" w:space="0" w:color="auto"/>
              <w:left w:val="nil"/>
              <w:bottom w:val="single" w:sz="4" w:space="0" w:color="auto"/>
              <w:right w:val="nil"/>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single" w:sz="4" w:space="0" w:color="auto"/>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single" w:sz="4" w:space="0" w:color="auto"/>
              <w:left w:val="nil"/>
              <w:bottom w:val="single" w:sz="4" w:space="0" w:color="auto"/>
              <w:right w:val="nil"/>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nil"/>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 INTERVENTORIA TECNICA, ADMINISTRATIVA Y FINANCIERA AL CONTRATO DE OBRA PÚBLICA:  CONSTRUCCION MURO DE CONTENCION EN EL BARRIO EL REPOSO (SECTOR VIA DE ACCESO SANTA HELENA- -REPOSO) DEL MUNICIPIO DE FLORIDABLANCA (2011-610)</w:t>
            </w:r>
          </w:p>
        </w:tc>
        <w:tc>
          <w:tcPr>
            <w:tcW w:w="1559"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ING. JAVIER NOE MERCHAN HERRERA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11.582.800,00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NO APLICA</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90"/>
        </w:trPr>
        <w:tc>
          <w:tcPr>
            <w:tcW w:w="1843"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91.275.508 DE BUCARAMANGA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50%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705"/>
        </w:trPr>
        <w:tc>
          <w:tcPr>
            <w:tcW w:w="1843"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495"/>
        </w:trPr>
        <w:tc>
          <w:tcPr>
            <w:tcW w:w="1843" w:type="dxa"/>
            <w:vMerge w:val="restart"/>
            <w:tcBorders>
              <w:top w:val="nil"/>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CONSTRUCCION MURO DE CONTENCION EN EL BARRIO EL REPOSO (SECTOR VIA DE ACCESO SANTA HELENA- -REPOSO) DEL MUNICIPIO DE FLORIDABLANCA (2011-614)</w:t>
            </w:r>
          </w:p>
        </w:tc>
        <w:tc>
          <w:tcPr>
            <w:tcW w:w="1559"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ING. ENRIQUE PICO MERCHAN</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237.159.801,75</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NO APLICA</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91.242.948 DE BUCARAMANGA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50%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nil"/>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val="restart"/>
            <w:tcBorders>
              <w:top w:val="nil"/>
              <w:left w:val="single" w:sz="4" w:space="0" w:color="auto"/>
              <w:bottom w:val="single" w:sz="4" w:space="0" w:color="auto"/>
              <w:right w:val="single" w:sz="4" w:space="0" w:color="auto"/>
            </w:tcBorders>
            <w:shd w:val="clear" w:color="000000" w:fill="FFFFFF"/>
            <w:vAlign w:val="center"/>
          </w:tcPr>
          <w:p w:rsidR="006D155C" w:rsidRPr="006D155C" w:rsidRDefault="006D155C" w:rsidP="00912201">
            <w:pP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INTERVENTORIA TECNICA, ADMINISTRATIVA Y </w:t>
            </w:r>
            <w:r w:rsidRPr="006D155C">
              <w:rPr>
                <w:rFonts w:ascii="Arial" w:hAnsi="Arial" w:cs="Arial"/>
                <w:color w:val="000000"/>
                <w:sz w:val="16"/>
                <w:szCs w:val="16"/>
                <w:lang w:val="es-CO" w:eastAsia="es-CO"/>
              </w:rPr>
              <w:lastRenderedPageBreak/>
              <w:t>FINANCIERA AL CONTRATO DE OBRA PÚBLICA “CONSTRUCCION DE OBRAS DE ESTABILIZACION Y RECUPERACION DE EJES VIALES VEREDAS VERICUTE, HELECHALES Y AGUABLANCA  (2011-608)</w:t>
            </w:r>
          </w:p>
        </w:tc>
        <w:tc>
          <w:tcPr>
            <w:tcW w:w="1559" w:type="dxa"/>
            <w:tcBorders>
              <w:top w:val="nil"/>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MOVIPETROL LTDA.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w:t>
            </w:r>
            <w:r w:rsidRPr="006D155C">
              <w:rPr>
                <w:rFonts w:ascii="Arial" w:hAnsi="Arial" w:cs="Arial"/>
                <w:color w:val="000000"/>
                <w:sz w:val="16"/>
                <w:szCs w:val="16"/>
                <w:lang w:val="es-CO" w:eastAsia="es-CO"/>
              </w:rPr>
              <w:lastRenderedPageBreak/>
              <w:t xml:space="preserve">TORRES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lastRenderedPageBreak/>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99.456.137,00</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NO APLICA</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645"/>
        </w:trPr>
        <w:tc>
          <w:tcPr>
            <w:tcW w:w="1843"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ING. LAURA PATRICIA DIAZ DIAZ</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50%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10"/>
        </w:trPr>
        <w:tc>
          <w:tcPr>
            <w:tcW w:w="1843" w:type="dxa"/>
            <w:vMerge/>
            <w:tcBorders>
              <w:top w:val="nil"/>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1.098.617.128 DE BUCARAMANGA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59"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540"/>
        </w:trPr>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CONSTRUCCION DE OBRAS DE ESTABILIZACION Y RECUPERACION DE EJES VIALES VEREDAS VERICUTE, HELECHALES Y AGUABLANCA DEL MUNICIPIO DE FLORIDABLANCA (2011-612)</w:t>
            </w:r>
          </w:p>
        </w:tc>
        <w:tc>
          <w:tcPr>
            <w:tcW w:w="1559" w:type="dxa"/>
            <w:tcBorders>
              <w:top w:val="single" w:sz="4" w:space="0" w:color="auto"/>
              <w:left w:val="nil"/>
              <w:bottom w:val="single" w:sz="4" w:space="0" w:color="auto"/>
              <w:right w:val="single" w:sz="4" w:space="0" w:color="auto"/>
            </w:tcBorders>
            <w:shd w:val="clear" w:color="000000" w:fill="FFFFFF"/>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ING. HECTOR FRANCISCO SARMIENTO DURAN</w:t>
            </w:r>
          </w:p>
        </w:tc>
        <w:tc>
          <w:tcPr>
            <w:tcW w:w="156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JAVIER FERNANDO BERDUGO TORRES </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EN EJECUCION</w:t>
            </w:r>
          </w:p>
        </w:tc>
        <w:tc>
          <w:tcPr>
            <w:tcW w:w="129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99.456.137,00</w:t>
            </w:r>
          </w:p>
        </w:tc>
        <w:tc>
          <w:tcPr>
            <w:tcW w:w="1120"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NO APLICA</w:t>
            </w:r>
          </w:p>
        </w:tc>
        <w:tc>
          <w:tcPr>
            <w:tcW w:w="1275" w:type="dxa"/>
            <w:tcBorders>
              <w:top w:val="single" w:sz="4" w:space="0" w:color="auto"/>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375"/>
        </w:trPr>
        <w:tc>
          <w:tcPr>
            <w:tcW w:w="1843" w:type="dxa"/>
            <w:vMerge/>
            <w:tcBorders>
              <w:top w:val="single" w:sz="4" w:space="0" w:color="auto"/>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C.C. 91.256.093 DE BUCARAMANGA</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xml:space="preserve">PROFESIONAL ESPECIALIZADO </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50%</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r w:rsidR="006D155C" w:rsidRPr="006D155C">
        <w:trPr>
          <w:trHeight w:val="615"/>
        </w:trPr>
        <w:tc>
          <w:tcPr>
            <w:tcW w:w="1843" w:type="dxa"/>
            <w:vMerge/>
            <w:tcBorders>
              <w:top w:val="single" w:sz="4" w:space="0" w:color="auto"/>
              <w:left w:val="single" w:sz="4" w:space="0" w:color="auto"/>
              <w:bottom w:val="single" w:sz="4" w:space="0" w:color="auto"/>
              <w:right w:val="single" w:sz="4" w:space="0" w:color="auto"/>
            </w:tcBorders>
            <w:vAlign w:val="center"/>
          </w:tcPr>
          <w:p w:rsidR="006D155C" w:rsidRPr="006D155C" w:rsidRDefault="006D155C" w:rsidP="006D155C">
            <w:pPr>
              <w:rPr>
                <w:rFonts w:ascii="Arial" w:hAnsi="Arial" w:cs="Arial"/>
                <w:color w:val="000000"/>
                <w:sz w:val="16"/>
                <w:szCs w:val="16"/>
                <w:lang w:val="es-CO" w:eastAsia="es-CO"/>
              </w:rPr>
            </w:pPr>
          </w:p>
        </w:tc>
        <w:tc>
          <w:tcPr>
            <w:tcW w:w="1559"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156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SECRETARIA DE INFRAESTRUCTURA</w:t>
            </w:r>
          </w:p>
        </w:tc>
        <w:tc>
          <w:tcPr>
            <w:tcW w:w="1134"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c>
          <w:tcPr>
            <w:tcW w:w="992"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9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120"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jc w:val="center"/>
              <w:rPr>
                <w:rFonts w:ascii="Arial" w:hAnsi="Arial" w:cs="Arial"/>
                <w:b/>
                <w:bCs/>
                <w:color w:val="000000"/>
                <w:sz w:val="16"/>
                <w:szCs w:val="16"/>
                <w:lang w:val="es-CO" w:eastAsia="es-CO"/>
              </w:rPr>
            </w:pPr>
            <w:r w:rsidRPr="006D155C">
              <w:rPr>
                <w:rFonts w:ascii="Arial" w:hAnsi="Arial" w:cs="Arial"/>
                <w:b/>
                <w:bCs/>
                <w:color w:val="000000"/>
                <w:sz w:val="16"/>
                <w:szCs w:val="16"/>
                <w:lang w:val="es-CO" w:eastAsia="es-CO"/>
              </w:rPr>
              <w:t> </w:t>
            </w:r>
          </w:p>
        </w:tc>
        <w:tc>
          <w:tcPr>
            <w:tcW w:w="1275" w:type="dxa"/>
            <w:tcBorders>
              <w:top w:val="nil"/>
              <w:left w:val="nil"/>
              <w:bottom w:val="single" w:sz="4" w:space="0" w:color="auto"/>
              <w:right w:val="single" w:sz="4" w:space="0" w:color="auto"/>
            </w:tcBorders>
            <w:shd w:val="clear" w:color="000000" w:fill="FFFFFF"/>
            <w:noWrap/>
            <w:vAlign w:val="center"/>
          </w:tcPr>
          <w:p w:rsidR="006D155C" w:rsidRPr="006D155C" w:rsidRDefault="006D155C" w:rsidP="006D155C">
            <w:pPr>
              <w:rPr>
                <w:rFonts w:ascii="Arial" w:hAnsi="Arial" w:cs="Arial"/>
                <w:color w:val="000000"/>
                <w:sz w:val="16"/>
                <w:szCs w:val="16"/>
                <w:lang w:val="es-CO" w:eastAsia="es-CO"/>
              </w:rPr>
            </w:pPr>
            <w:r w:rsidRPr="006D155C">
              <w:rPr>
                <w:rFonts w:ascii="Arial" w:hAnsi="Arial" w:cs="Arial"/>
                <w:color w:val="000000"/>
                <w:sz w:val="16"/>
                <w:szCs w:val="16"/>
                <w:lang w:val="es-CO" w:eastAsia="es-CO"/>
              </w:rPr>
              <w:t> </w:t>
            </w:r>
          </w:p>
        </w:tc>
      </w:tr>
    </w:tbl>
    <w:p w:rsidR="006D155C" w:rsidRPr="006D155C" w:rsidRDefault="006D155C" w:rsidP="002D552C">
      <w:pPr>
        <w:autoSpaceDE w:val="0"/>
        <w:autoSpaceDN w:val="0"/>
        <w:adjustRightInd w:val="0"/>
        <w:jc w:val="both"/>
        <w:rPr>
          <w:rFonts w:ascii="Arial" w:hAnsi="Arial" w:cs="Arial"/>
          <w:sz w:val="16"/>
          <w:szCs w:val="16"/>
        </w:rPr>
      </w:pPr>
    </w:p>
    <w:p w:rsidR="006D155C" w:rsidRPr="006D155C" w:rsidRDefault="006D155C" w:rsidP="002D552C">
      <w:pPr>
        <w:autoSpaceDE w:val="0"/>
        <w:autoSpaceDN w:val="0"/>
        <w:adjustRightInd w:val="0"/>
        <w:jc w:val="both"/>
        <w:rPr>
          <w:rFonts w:ascii="Arial" w:hAnsi="Arial" w:cs="Arial"/>
          <w:sz w:val="16"/>
          <w:szCs w:val="16"/>
        </w:rPr>
      </w:pPr>
    </w:p>
    <w:p w:rsidR="006D155C" w:rsidRDefault="006D155C" w:rsidP="002D552C">
      <w:pPr>
        <w:autoSpaceDE w:val="0"/>
        <w:autoSpaceDN w:val="0"/>
        <w:adjustRightInd w:val="0"/>
        <w:jc w:val="both"/>
        <w:rPr>
          <w:rFonts w:ascii="Arial" w:hAnsi="Arial" w:cs="Arial"/>
        </w:rPr>
      </w:pPr>
    </w:p>
    <w:tbl>
      <w:tblPr>
        <w:tblW w:w="10773" w:type="dxa"/>
        <w:tblInd w:w="-1064" w:type="dxa"/>
        <w:tblLayout w:type="fixed"/>
        <w:tblCellMar>
          <w:left w:w="70" w:type="dxa"/>
          <w:right w:w="70" w:type="dxa"/>
        </w:tblCellMar>
        <w:tblLook w:val="04A0"/>
      </w:tblPr>
      <w:tblGrid>
        <w:gridCol w:w="1134"/>
        <w:gridCol w:w="1985"/>
        <w:gridCol w:w="1701"/>
        <w:gridCol w:w="1276"/>
        <w:gridCol w:w="1134"/>
        <w:gridCol w:w="871"/>
        <w:gridCol w:w="1255"/>
        <w:gridCol w:w="1417"/>
      </w:tblGrid>
      <w:tr w:rsidR="007575DA" w:rsidRPr="007575DA">
        <w:trPr>
          <w:trHeight w:val="255"/>
        </w:trPr>
        <w:tc>
          <w:tcPr>
            <w:tcW w:w="1134" w:type="dxa"/>
            <w:vMerge w:val="restart"/>
            <w:tcBorders>
              <w:top w:val="single" w:sz="4" w:space="0" w:color="auto"/>
              <w:left w:val="single" w:sz="8" w:space="0" w:color="auto"/>
              <w:bottom w:val="single" w:sz="4" w:space="0" w:color="000000"/>
              <w:right w:val="single" w:sz="4" w:space="0" w:color="auto"/>
            </w:tcBorders>
            <w:shd w:val="clear" w:color="auto" w:fill="auto"/>
            <w:noWrap/>
            <w:vAlign w:val="center"/>
          </w:tcPr>
          <w:p w:rsidR="007575DA" w:rsidRPr="007575DA" w:rsidRDefault="007575DA" w:rsidP="007575DA">
            <w:pPr>
              <w:jc w:val="center"/>
              <w:rPr>
                <w:rFonts w:ascii="Arial" w:hAnsi="Arial" w:cs="Arial"/>
                <w:b/>
                <w:bCs/>
                <w:sz w:val="14"/>
                <w:szCs w:val="14"/>
                <w:lang w:val="es-CO" w:eastAsia="es-CO"/>
              </w:rPr>
            </w:pPr>
            <w:bookmarkStart w:id="0" w:name="RANGE!A3:H28"/>
            <w:r w:rsidRPr="007575DA">
              <w:rPr>
                <w:rFonts w:ascii="Arial" w:hAnsi="Arial" w:cs="Arial"/>
                <w:b/>
                <w:bCs/>
                <w:sz w:val="14"/>
                <w:szCs w:val="14"/>
                <w:lang w:val="es-CO" w:eastAsia="es-CO"/>
              </w:rPr>
              <w:t>CONTRATO</w:t>
            </w:r>
            <w:bookmarkEnd w:id="0"/>
          </w:p>
        </w:tc>
        <w:tc>
          <w:tcPr>
            <w:tcW w:w="198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tcPr>
          <w:p w:rsidR="007575DA" w:rsidRPr="007575DA" w:rsidRDefault="007575DA" w:rsidP="007575DA">
            <w:pPr>
              <w:jc w:val="center"/>
              <w:rPr>
                <w:rFonts w:ascii="Arial" w:hAnsi="Arial" w:cs="Arial"/>
                <w:b/>
                <w:bCs/>
                <w:sz w:val="14"/>
                <w:szCs w:val="14"/>
                <w:lang w:val="es-CO" w:eastAsia="es-CO"/>
              </w:rPr>
            </w:pPr>
            <w:r w:rsidRPr="007575DA">
              <w:rPr>
                <w:rFonts w:ascii="Arial" w:hAnsi="Arial" w:cs="Arial"/>
                <w:b/>
                <w:bCs/>
                <w:sz w:val="14"/>
                <w:szCs w:val="14"/>
                <w:lang w:val="es-CO" w:eastAsia="es-CO"/>
              </w:rPr>
              <w:t>OBJETO DE LA OBRA PÚBLICA</w:t>
            </w:r>
          </w:p>
        </w:tc>
        <w:tc>
          <w:tcPr>
            <w:tcW w:w="1701"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7575DA" w:rsidRPr="007575DA" w:rsidRDefault="007575DA" w:rsidP="007575DA">
            <w:pPr>
              <w:jc w:val="center"/>
              <w:rPr>
                <w:rFonts w:ascii="Arial" w:hAnsi="Arial" w:cs="Arial"/>
                <w:b/>
                <w:bCs/>
                <w:sz w:val="12"/>
                <w:szCs w:val="12"/>
                <w:lang w:val="es-CO" w:eastAsia="es-CO"/>
              </w:rPr>
            </w:pPr>
            <w:r w:rsidRPr="007575DA">
              <w:rPr>
                <w:rFonts w:ascii="Arial" w:hAnsi="Arial" w:cs="Arial"/>
                <w:b/>
                <w:bCs/>
                <w:sz w:val="12"/>
                <w:szCs w:val="12"/>
                <w:lang w:val="es-CO" w:eastAsia="es-CO"/>
              </w:rPr>
              <w:t>NOMBRE O RAZÓN SOCIAL DEL CONTRATISTA</w:t>
            </w:r>
          </w:p>
        </w:tc>
        <w:tc>
          <w:tcPr>
            <w:tcW w:w="1276"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7575DA" w:rsidRPr="007575DA" w:rsidRDefault="007575DA" w:rsidP="007575DA">
            <w:pPr>
              <w:jc w:val="center"/>
              <w:rPr>
                <w:rFonts w:ascii="Arial" w:hAnsi="Arial" w:cs="Arial"/>
                <w:b/>
                <w:bCs/>
                <w:sz w:val="14"/>
                <w:szCs w:val="14"/>
                <w:lang w:val="es-CO" w:eastAsia="es-CO"/>
              </w:rPr>
            </w:pPr>
            <w:r w:rsidRPr="007575DA">
              <w:rPr>
                <w:rFonts w:ascii="Arial" w:hAnsi="Arial" w:cs="Arial"/>
                <w:b/>
                <w:bCs/>
                <w:sz w:val="14"/>
                <w:szCs w:val="14"/>
                <w:lang w:val="es-CO" w:eastAsia="es-CO"/>
              </w:rPr>
              <w:t>NOMBRE O RAZÓN SOCIAL DEL INTERVENTOR</w:t>
            </w:r>
          </w:p>
        </w:tc>
        <w:tc>
          <w:tcPr>
            <w:tcW w:w="2005" w:type="dxa"/>
            <w:gridSpan w:val="2"/>
            <w:tcBorders>
              <w:top w:val="single" w:sz="4" w:space="0" w:color="auto"/>
              <w:left w:val="nil"/>
              <w:bottom w:val="single" w:sz="4" w:space="0" w:color="auto"/>
              <w:right w:val="single" w:sz="4" w:space="0" w:color="000000"/>
            </w:tcBorders>
            <w:shd w:val="clear" w:color="auto" w:fill="auto"/>
            <w:noWrap/>
            <w:vAlign w:val="center"/>
          </w:tcPr>
          <w:p w:rsidR="007575DA" w:rsidRPr="007575DA" w:rsidRDefault="007575DA" w:rsidP="007575DA">
            <w:pPr>
              <w:jc w:val="center"/>
              <w:rPr>
                <w:rFonts w:ascii="Arial" w:hAnsi="Arial" w:cs="Arial"/>
                <w:b/>
                <w:bCs/>
                <w:sz w:val="14"/>
                <w:szCs w:val="14"/>
                <w:lang w:val="es-CO" w:eastAsia="es-CO"/>
              </w:rPr>
            </w:pPr>
            <w:r w:rsidRPr="007575DA">
              <w:rPr>
                <w:rFonts w:ascii="Arial" w:hAnsi="Arial" w:cs="Arial"/>
                <w:b/>
                <w:bCs/>
                <w:sz w:val="14"/>
                <w:szCs w:val="14"/>
                <w:lang w:val="es-CO" w:eastAsia="es-CO"/>
              </w:rPr>
              <w:t>ESTADO</w:t>
            </w:r>
          </w:p>
        </w:tc>
        <w:tc>
          <w:tcPr>
            <w:tcW w:w="1255"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7575DA" w:rsidRPr="007575DA" w:rsidRDefault="007575DA" w:rsidP="007575DA">
            <w:pPr>
              <w:jc w:val="center"/>
              <w:rPr>
                <w:rFonts w:ascii="Arial" w:hAnsi="Arial" w:cs="Arial"/>
                <w:b/>
                <w:bCs/>
                <w:sz w:val="14"/>
                <w:szCs w:val="14"/>
                <w:lang w:val="es-CO" w:eastAsia="es-CO"/>
              </w:rPr>
            </w:pPr>
            <w:r w:rsidRPr="007575DA">
              <w:rPr>
                <w:rFonts w:ascii="Arial" w:hAnsi="Arial" w:cs="Arial"/>
                <w:b/>
                <w:bCs/>
                <w:sz w:val="14"/>
                <w:szCs w:val="14"/>
                <w:lang w:val="es-CO" w:eastAsia="es-CO"/>
              </w:rPr>
              <w:t>VALOR EJECUTADO MILLONES DE PESOS</w:t>
            </w:r>
          </w:p>
        </w:tc>
        <w:tc>
          <w:tcPr>
            <w:tcW w:w="1417" w:type="dxa"/>
            <w:vMerge w:val="restart"/>
            <w:tcBorders>
              <w:top w:val="single" w:sz="4" w:space="0" w:color="auto"/>
              <w:left w:val="single" w:sz="4" w:space="0" w:color="auto"/>
              <w:bottom w:val="single" w:sz="4" w:space="0" w:color="000000"/>
              <w:right w:val="single" w:sz="8" w:space="0" w:color="auto"/>
            </w:tcBorders>
            <w:shd w:val="clear" w:color="auto" w:fill="auto"/>
            <w:noWrap/>
            <w:vAlign w:val="center"/>
          </w:tcPr>
          <w:p w:rsidR="007575DA" w:rsidRPr="007575DA" w:rsidRDefault="007575DA" w:rsidP="007575DA">
            <w:pPr>
              <w:jc w:val="center"/>
              <w:rPr>
                <w:rFonts w:ascii="Arial" w:hAnsi="Arial" w:cs="Arial"/>
                <w:b/>
                <w:bCs/>
                <w:sz w:val="14"/>
                <w:szCs w:val="14"/>
                <w:lang w:val="es-CO" w:eastAsia="es-CO"/>
              </w:rPr>
            </w:pPr>
            <w:r w:rsidRPr="007575DA">
              <w:rPr>
                <w:rFonts w:ascii="Arial" w:hAnsi="Arial" w:cs="Arial"/>
                <w:b/>
                <w:bCs/>
                <w:sz w:val="14"/>
                <w:szCs w:val="14"/>
                <w:lang w:val="es-CO" w:eastAsia="es-CO"/>
              </w:rPr>
              <w:t>OBSERVACIONES</w:t>
            </w:r>
          </w:p>
        </w:tc>
      </w:tr>
      <w:tr w:rsidR="007575DA" w:rsidRPr="007575DA">
        <w:trPr>
          <w:trHeight w:val="450"/>
        </w:trPr>
        <w:tc>
          <w:tcPr>
            <w:tcW w:w="1134" w:type="dxa"/>
            <w:vMerge/>
            <w:tcBorders>
              <w:top w:val="single" w:sz="4" w:space="0" w:color="auto"/>
              <w:left w:val="single" w:sz="8" w:space="0" w:color="auto"/>
              <w:bottom w:val="single" w:sz="4" w:space="0" w:color="000000"/>
              <w:right w:val="single" w:sz="4" w:space="0" w:color="auto"/>
            </w:tcBorders>
            <w:vAlign w:val="center"/>
          </w:tcPr>
          <w:p w:rsidR="007575DA" w:rsidRPr="007575DA" w:rsidRDefault="007575DA" w:rsidP="007575DA">
            <w:pPr>
              <w:rPr>
                <w:rFonts w:ascii="Arial" w:hAnsi="Arial" w:cs="Arial"/>
                <w:b/>
                <w:bCs/>
                <w:sz w:val="14"/>
                <w:szCs w:val="14"/>
                <w:lang w:val="es-CO" w:eastAsia="es-CO"/>
              </w:rPr>
            </w:pPr>
          </w:p>
        </w:tc>
        <w:tc>
          <w:tcPr>
            <w:tcW w:w="1985" w:type="dxa"/>
            <w:vMerge/>
            <w:tcBorders>
              <w:top w:val="single" w:sz="4" w:space="0" w:color="auto"/>
              <w:left w:val="single" w:sz="4" w:space="0" w:color="auto"/>
              <w:bottom w:val="single" w:sz="4" w:space="0" w:color="000000"/>
              <w:right w:val="single" w:sz="4" w:space="0" w:color="auto"/>
            </w:tcBorders>
            <w:vAlign w:val="center"/>
          </w:tcPr>
          <w:p w:rsidR="007575DA" w:rsidRPr="007575DA" w:rsidRDefault="007575DA" w:rsidP="007575DA">
            <w:pPr>
              <w:rPr>
                <w:rFonts w:ascii="Arial" w:hAnsi="Arial" w:cs="Arial"/>
                <w:b/>
                <w:bCs/>
                <w:sz w:val="14"/>
                <w:szCs w:val="14"/>
                <w:lang w:val="es-CO" w:eastAsia="es-CO"/>
              </w:rPr>
            </w:pPr>
          </w:p>
        </w:tc>
        <w:tc>
          <w:tcPr>
            <w:tcW w:w="1701" w:type="dxa"/>
            <w:vMerge/>
            <w:tcBorders>
              <w:top w:val="single" w:sz="4" w:space="0" w:color="auto"/>
              <w:left w:val="single" w:sz="4" w:space="0" w:color="auto"/>
              <w:bottom w:val="single" w:sz="4" w:space="0" w:color="000000"/>
              <w:right w:val="single" w:sz="4" w:space="0" w:color="auto"/>
            </w:tcBorders>
            <w:vAlign w:val="center"/>
          </w:tcPr>
          <w:p w:rsidR="007575DA" w:rsidRPr="007575DA" w:rsidRDefault="007575DA" w:rsidP="007575DA">
            <w:pPr>
              <w:rPr>
                <w:rFonts w:ascii="Arial" w:hAnsi="Arial" w:cs="Arial"/>
                <w:b/>
                <w:bCs/>
                <w:sz w:val="12"/>
                <w:szCs w:val="12"/>
                <w:lang w:val="es-CO" w:eastAsia="es-CO"/>
              </w:rPr>
            </w:pPr>
          </w:p>
        </w:tc>
        <w:tc>
          <w:tcPr>
            <w:tcW w:w="1276" w:type="dxa"/>
            <w:vMerge/>
            <w:tcBorders>
              <w:top w:val="single" w:sz="4" w:space="0" w:color="auto"/>
              <w:left w:val="single" w:sz="4" w:space="0" w:color="auto"/>
              <w:bottom w:val="single" w:sz="4" w:space="0" w:color="000000"/>
              <w:right w:val="single" w:sz="4" w:space="0" w:color="auto"/>
            </w:tcBorders>
            <w:vAlign w:val="center"/>
          </w:tcPr>
          <w:p w:rsidR="007575DA" w:rsidRPr="007575DA" w:rsidRDefault="007575DA" w:rsidP="007575DA">
            <w:pPr>
              <w:rPr>
                <w:rFonts w:ascii="Arial" w:hAnsi="Arial" w:cs="Arial"/>
                <w:b/>
                <w:bCs/>
                <w:sz w:val="14"/>
                <w:szCs w:val="14"/>
                <w:lang w:val="es-CO" w:eastAsia="es-CO"/>
              </w:rPr>
            </w:pP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b/>
                <w:bCs/>
                <w:sz w:val="14"/>
                <w:szCs w:val="14"/>
                <w:lang w:val="es-CO" w:eastAsia="es-CO"/>
              </w:rPr>
            </w:pPr>
            <w:r w:rsidRPr="007575DA">
              <w:rPr>
                <w:rFonts w:ascii="Arial" w:hAnsi="Arial" w:cs="Arial"/>
                <w:b/>
                <w:bCs/>
                <w:sz w:val="14"/>
                <w:szCs w:val="14"/>
                <w:lang w:val="es-CO" w:eastAsia="es-CO"/>
              </w:rPr>
              <w:t>EJECUTADO</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b/>
                <w:bCs/>
                <w:sz w:val="14"/>
                <w:szCs w:val="14"/>
                <w:lang w:val="es-CO" w:eastAsia="es-CO"/>
              </w:rPr>
            </w:pPr>
            <w:r w:rsidRPr="007575DA">
              <w:rPr>
                <w:rFonts w:ascii="Arial" w:hAnsi="Arial" w:cs="Arial"/>
                <w:b/>
                <w:bCs/>
                <w:sz w:val="14"/>
                <w:szCs w:val="14"/>
                <w:lang w:val="es-CO" w:eastAsia="es-CO"/>
              </w:rPr>
              <w:t>EN PROCESO</w:t>
            </w:r>
          </w:p>
        </w:tc>
        <w:tc>
          <w:tcPr>
            <w:tcW w:w="1255" w:type="dxa"/>
            <w:vMerge/>
            <w:tcBorders>
              <w:top w:val="single" w:sz="4" w:space="0" w:color="auto"/>
              <w:left w:val="single" w:sz="4" w:space="0" w:color="auto"/>
              <w:bottom w:val="single" w:sz="4" w:space="0" w:color="000000"/>
              <w:right w:val="single" w:sz="4" w:space="0" w:color="auto"/>
            </w:tcBorders>
            <w:vAlign w:val="center"/>
          </w:tcPr>
          <w:p w:rsidR="007575DA" w:rsidRPr="007575DA" w:rsidRDefault="007575DA" w:rsidP="007575DA">
            <w:pPr>
              <w:rPr>
                <w:rFonts w:ascii="Arial" w:hAnsi="Arial" w:cs="Arial"/>
                <w:b/>
                <w:bCs/>
                <w:sz w:val="14"/>
                <w:szCs w:val="14"/>
                <w:lang w:val="es-CO" w:eastAsia="es-CO"/>
              </w:rPr>
            </w:pPr>
          </w:p>
        </w:tc>
        <w:tc>
          <w:tcPr>
            <w:tcW w:w="1417" w:type="dxa"/>
            <w:vMerge/>
            <w:tcBorders>
              <w:top w:val="single" w:sz="4" w:space="0" w:color="auto"/>
              <w:left w:val="single" w:sz="4" w:space="0" w:color="auto"/>
              <w:bottom w:val="single" w:sz="4" w:space="0" w:color="000000"/>
              <w:right w:val="single" w:sz="8" w:space="0" w:color="auto"/>
            </w:tcBorders>
            <w:vAlign w:val="center"/>
          </w:tcPr>
          <w:p w:rsidR="007575DA" w:rsidRPr="007575DA" w:rsidRDefault="007575DA" w:rsidP="007575DA">
            <w:pPr>
              <w:rPr>
                <w:rFonts w:ascii="Arial" w:hAnsi="Arial" w:cs="Arial"/>
                <w:b/>
                <w:bCs/>
                <w:sz w:val="14"/>
                <w:szCs w:val="14"/>
                <w:lang w:val="es-CO" w:eastAsia="es-CO"/>
              </w:rPr>
            </w:pPr>
          </w:p>
        </w:tc>
      </w:tr>
      <w:tr w:rsidR="007575DA" w:rsidRPr="007575DA">
        <w:trPr>
          <w:trHeight w:val="495"/>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b/>
                <w:bCs/>
                <w:sz w:val="18"/>
                <w:szCs w:val="18"/>
                <w:lang w:val="es-CO" w:eastAsia="es-CO"/>
              </w:rPr>
            </w:pPr>
            <w:r w:rsidRPr="007575DA">
              <w:rPr>
                <w:rFonts w:ascii="Arial" w:hAnsi="Arial" w:cs="Arial"/>
                <w:b/>
                <w:bCs/>
                <w:sz w:val="18"/>
                <w:szCs w:val="18"/>
                <w:lang w:val="es-CO" w:eastAsia="es-CO"/>
              </w:rPr>
              <w:t>2010-196</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CONSTRUCCIÓN    MURO   DE    CERRAMIENTO COLEGIO METROPOLITANO DEL SUR</w:t>
            </w:r>
          </w:p>
        </w:tc>
        <w:tc>
          <w:tcPr>
            <w:tcW w:w="1701" w:type="dxa"/>
            <w:tcBorders>
              <w:top w:val="nil"/>
              <w:left w:val="nil"/>
              <w:bottom w:val="single" w:sz="4" w:space="0" w:color="auto"/>
              <w:right w:val="single" w:sz="4" w:space="0" w:color="auto"/>
            </w:tcBorders>
            <w:shd w:val="clear" w:color="auto" w:fill="auto"/>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CONSORCIO VIMAR / Representante Legal JORGE            ELIECER           VILLAMIZAR MOGOLLÓN</w:t>
            </w:r>
          </w:p>
        </w:tc>
        <w:tc>
          <w:tcPr>
            <w:tcW w:w="1276" w:type="dxa"/>
            <w:tcBorders>
              <w:top w:val="nil"/>
              <w:left w:val="nil"/>
              <w:bottom w:val="single" w:sz="4" w:space="0" w:color="auto"/>
              <w:right w:val="single" w:sz="4" w:space="0" w:color="auto"/>
            </w:tcBorders>
            <w:shd w:val="clear" w:color="auto" w:fill="auto"/>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ARQ.NELSON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100%</w:t>
            </w:r>
          </w:p>
        </w:tc>
        <w:tc>
          <w:tcPr>
            <w:tcW w:w="871" w:type="dxa"/>
            <w:tcBorders>
              <w:top w:val="nil"/>
              <w:left w:val="nil"/>
              <w:bottom w:val="single" w:sz="4" w:space="0" w:color="auto"/>
              <w:right w:val="single" w:sz="4" w:space="0" w:color="auto"/>
            </w:tcBorders>
            <w:shd w:val="clear" w:color="auto" w:fill="auto"/>
            <w:noWrap/>
          </w:tcPr>
          <w:p w:rsidR="007575DA" w:rsidRPr="007575DA" w:rsidRDefault="007575DA" w:rsidP="007575DA">
            <w:pP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$349.455.717</w:t>
            </w:r>
          </w:p>
        </w:tc>
        <w:tc>
          <w:tcPr>
            <w:tcW w:w="1417" w:type="dxa"/>
            <w:tcBorders>
              <w:top w:val="nil"/>
              <w:left w:val="nil"/>
              <w:bottom w:val="single" w:sz="4" w:space="0" w:color="auto"/>
              <w:right w:val="single" w:sz="8" w:space="0" w:color="auto"/>
            </w:tcBorders>
            <w:shd w:val="clear" w:color="auto" w:fill="auto"/>
            <w:noWrap/>
          </w:tcPr>
          <w:p w:rsidR="007575DA" w:rsidRPr="007575DA" w:rsidRDefault="007575DA" w:rsidP="007575DA">
            <w:pPr>
              <w:rPr>
                <w:rFonts w:ascii="Arial" w:hAnsi="Arial" w:cs="Arial"/>
                <w:sz w:val="20"/>
                <w:szCs w:val="20"/>
                <w:lang w:val="es-CO" w:eastAsia="es-CO"/>
              </w:rPr>
            </w:pPr>
            <w:r w:rsidRPr="007575DA">
              <w:rPr>
                <w:rFonts w:ascii="Arial" w:hAnsi="Arial" w:cs="Arial"/>
                <w:sz w:val="20"/>
                <w:szCs w:val="20"/>
                <w:lang w:val="es-CO" w:eastAsia="es-CO"/>
              </w:rPr>
              <w:t> </w:t>
            </w:r>
          </w:p>
        </w:tc>
      </w:tr>
      <w:tr w:rsidR="007575DA" w:rsidRPr="007575DA">
        <w:trPr>
          <w:trHeight w:val="1155"/>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b/>
                <w:bCs/>
                <w:sz w:val="18"/>
                <w:szCs w:val="18"/>
                <w:lang w:val="es-CO" w:eastAsia="es-CO"/>
              </w:rPr>
            </w:pPr>
            <w:r w:rsidRPr="007575DA">
              <w:rPr>
                <w:rFonts w:ascii="Arial" w:hAnsi="Arial" w:cs="Arial"/>
                <w:b/>
                <w:bCs/>
                <w:sz w:val="18"/>
                <w:szCs w:val="18"/>
                <w:lang w:val="es-CO" w:eastAsia="es-CO"/>
              </w:rPr>
              <w:t>2010-356</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CONTRATAR          LOS         SERVICIOS         DE INTERVENTORA  TÉCNICA.  ADMINISTRATIVA. FINANCIERA      Y      AMBIENTAL      PARA      EL CONTRATO DE OBRA PUBLICA No.  2010-196 RELACIONADO  CON  LA CONSTRUCCIÓN  DE UN    MURO    DE    CERRAMIENTO    PARA    EL COLEGIO METROPOLITANO DEL SUR</w:t>
            </w:r>
          </w:p>
        </w:tc>
        <w:tc>
          <w:tcPr>
            <w:tcW w:w="1701" w:type="dxa"/>
            <w:tcBorders>
              <w:top w:val="nil"/>
              <w:left w:val="nil"/>
              <w:bottom w:val="single" w:sz="4" w:space="0" w:color="auto"/>
              <w:right w:val="single" w:sz="4" w:space="0" w:color="auto"/>
            </w:tcBorders>
            <w:shd w:val="clear" w:color="auto" w:fill="auto"/>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CONSORCIO MARCE / REPRESENTANTE LEGAL MARDONIO PEDRAZA PEDRAZA</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100%</w:t>
            </w:r>
          </w:p>
        </w:tc>
        <w:tc>
          <w:tcPr>
            <w:tcW w:w="871" w:type="dxa"/>
            <w:tcBorders>
              <w:top w:val="nil"/>
              <w:left w:val="nil"/>
              <w:bottom w:val="single" w:sz="4" w:space="0" w:color="auto"/>
              <w:right w:val="single" w:sz="4" w:space="0" w:color="auto"/>
            </w:tcBorders>
            <w:shd w:val="clear" w:color="auto" w:fill="auto"/>
            <w:noWrap/>
          </w:tcPr>
          <w:p w:rsidR="007575DA" w:rsidRPr="007575DA" w:rsidRDefault="007575DA" w:rsidP="007575DA">
            <w:pP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$ 18.095.940</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Pendiente liquidar</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2010-378</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REHABILITACIÓN   EN   PAVIMENTO   RÍGIDO  Y PAVIMENTO FLEXIBLE DE LA MALLA VIAL DE LAS COMUNAS  1.  2 Y 6 DEL MUNICIPIO DE FLORIDABLANCA</w:t>
            </w:r>
          </w:p>
        </w:tc>
        <w:tc>
          <w:tcPr>
            <w:tcW w:w="1701" w:type="dxa"/>
            <w:tcBorders>
              <w:top w:val="nil"/>
              <w:left w:val="nil"/>
              <w:bottom w:val="single" w:sz="4" w:space="0" w:color="auto"/>
              <w:right w:val="single" w:sz="4" w:space="0" w:color="auto"/>
            </w:tcBorders>
            <w:shd w:val="clear" w:color="auto" w:fill="auto"/>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CONSORCIO             COMUNAS             DE FLORIDABLANCA   2010   /   Representante Legal      JORGE      ELIECER      PUENTES PUENTES</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100%</w:t>
            </w:r>
          </w:p>
        </w:tc>
        <w:tc>
          <w:tcPr>
            <w:tcW w:w="871" w:type="dxa"/>
            <w:tcBorders>
              <w:top w:val="nil"/>
              <w:left w:val="nil"/>
              <w:bottom w:val="single" w:sz="4" w:space="0" w:color="auto"/>
              <w:right w:val="single" w:sz="4" w:space="0" w:color="auto"/>
            </w:tcBorders>
            <w:shd w:val="clear" w:color="auto" w:fill="auto"/>
            <w:noWrap/>
          </w:tcPr>
          <w:p w:rsidR="007575DA" w:rsidRPr="007575DA" w:rsidRDefault="007575DA" w:rsidP="007575DA">
            <w:pP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S 529 259 832</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Liquidado</w:t>
            </w:r>
          </w:p>
        </w:tc>
      </w:tr>
      <w:tr w:rsidR="007575DA" w:rsidRPr="007575DA">
        <w:trPr>
          <w:trHeight w:val="1155"/>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2010-388</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INTERVENTORA   TÉCNICA.   ADMINISTRATIVA. FINANCIERA      Y      AMBIENTAL       PARA      EL CONTRATO DE OBRA PUBLICA RELACIONADO CON    LA    REHABILITACIÓN    EN    PAVIMENTO RÍGIDO Y PAVIMENTO FLEXIBLE DE LA MALLA VIAL DE LAS COMUNAS 1, 2 Y 6 DEL MUNICIPIO DE FLORIDABLANCA</w:t>
            </w:r>
          </w:p>
        </w:tc>
        <w:tc>
          <w:tcPr>
            <w:tcW w:w="1701" w:type="dxa"/>
            <w:tcBorders>
              <w:top w:val="nil"/>
              <w:left w:val="nil"/>
              <w:bottom w:val="single" w:sz="4" w:space="0" w:color="auto"/>
              <w:right w:val="single" w:sz="4" w:space="0" w:color="auto"/>
            </w:tcBorders>
            <w:shd w:val="clear" w:color="auto" w:fill="auto"/>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CESAR         LEONARDO         GRANADOS MANTILLA</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100%</w:t>
            </w:r>
          </w:p>
        </w:tc>
        <w:tc>
          <w:tcPr>
            <w:tcW w:w="871" w:type="dxa"/>
            <w:tcBorders>
              <w:top w:val="nil"/>
              <w:left w:val="nil"/>
              <w:bottom w:val="single" w:sz="4" w:space="0" w:color="auto"/>
              <w:right w:val="single" w:sz="4" w:space="0" w:color="auto"/>
            </w:tcBorders>
            <w:shd w:val="clear" w:color="auto" w:fill="auto"/>
            <w:noWrap/>
          </w:tcPr>
          <w:p w:rsidR="007575DA" w:rsidRPr="007575DA" w:rsidRDefault="007575DA" w:rsidP="007575DA">
            <w:pP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S 19.600 500</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Pendiente liquidar</w:t>
            </w:r>
          </w:p>
        </w:tc>
      </w:tr>
      <w:tr w:rsidR="007575DA" w:rsidRPr="007575DA">
        <w:trPr>
          <w:trHeight w:val="825"/>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2010-408</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CONSTRUCCIÓN DE ANDENES Y SARDINELES EN   LA   CALLE   51A   ENTRE   DIAGONAL   18   Y CARRERA 15, CALLE 51A ENTRE DIAGONAL 17 Y     18    EN     EL     BARRIO    LAS    VILLAS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EFRAIN DAR?0 LÓPEZ NIEVES</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100%</w:t>
            </w:r>
          </w:p>
        </w:tc>
        <w:tc>
          <w:tcPr>
            <w:tcW w:w="871" w:type="dxa"/>
            <w:tcBorders>
              <w:top w:val="nil"/>
              <w:left w:val="nil"/>
              <w:bottom w:val="single" w:sz="4" w:space="0" w:color="auto"/>
              <w:right w:val="single" w:sz="4" w:space="0" w:color="auto"/>
            </w:tcBorders>
            <w:shd w:val="clear" w:color="auto" w:fill="auto"/>
            <w:noWrap/>
          </w:tcPr>
          <w:p w:rsidR="007575DA" w:rsidRPr="007575DA" w:rsidRDefault="007575DA" w:rsidP="007575DA">
            <w:pP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S 23 017.797</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Liquidado</w:t>
            </w:r>
          </w:p>
        </w:tc>
      </w:tr>
      <w:tr w:rsidR="007575DA" w:rsidRPr="007575DA">
        <w:trPr>
          <w:trHeight w:val="825"/>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2010-411</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ADECUACIÓN DE ÁREAS COMUNES Y ZONAS VERDES    DEL   SECTOR    10,   URBANIZACIÓN BUCARICA ENTRE LAS PEATONALES 15 Y 16 DEL       MUNICIPIO       DE       FLORIDABLANCA. SANTANDER.</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CIRO ALFONSO PARRA GUERRERO</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100%</w:t>
            </w:r>
          </w:p>
        </w:tc>
        <w:tc>
          <w:tcPr>
            <w:tcW w:w="871" w:type="dxa"/>
            <w:tcBorders>
              <w:top w:val="nil"/>
              <w:left w:val="nil"/>
              <w:bottom w:val="single" w:sz="4" w:space="0" w:color="auto"/>
              <w:right w:val="single" w:sz="4" w:space="0" w:color="auto"/>
            </w:tcBorders>
            <w:shd w:val="clear" w:color="auto" w:fill="auto"/>
            <w:noWrap/>
          </w:tcPr>
          <w:p w:rsidR="007575DA" w:rsidRPr="007575DA" w:rsidRDefault="007575DA" w:rsidP="007575DA">
            <w:pP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S 13.304 174</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liquidado</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lastRenderedPageBreak/>
              <w:t>0-428</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MANTENIMIENTO DE IMPERMEABILIZACION DE LA PLACA DE CUBIERTA DEL COLEGIO JOSÉ ELIAS        PUYANA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MARDONIO CORAZA PEDRAZA</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100%</w:t>
            </w:r>
          </w:p>
        </w:tc>
        <w:tc>
          <w:tcPr>
            <w:tcW w:w="871" w:type="dxa"/>
            <w:tcBorders>
              <w:top w:val="nil"/>
              <w:left w:val="nil"/>
              <w:bottom w:val="single" w:sz="4" w:space="0" w:color="auto"/>
              <w:right w:val="single" w:sz="4" w:space="0" w:color="auto"/>
            </w:tcBorders>
            <w:shd w:val="clear" w:color="auto" w:fill="auto"/>
            <w:noWrap/>
          </w:tcPr>
          <w:p w:rsidR="007575DA" w:rsidRPr="007575DA" w:rsidRDefault="007575DA" w:rsidP="007575DA">
            <w:pP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S 21 612 285</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liquidado</w:t>
            </w:r>
          </w:p>
        </w:tc>
      </w:tr>
      <w:tr w:rsidR="007575DA" w:rsidRPr="007575DA">
        <w:trPr>
          <w:trHeight w:val="825"/>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2010-740</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ADECUACIÓN       Y       MANTENIMIENTO       DE INFRAESTRUCTUERA COMUNITARIA UBICADA EN    LA    CALLE    53    A    No.    21-36    BARRIO PALOMUCITAS          DEL          MUNICIPIO          DE Fl ORIDARI 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CIRO ALFONSO PARRA GUERRERO</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100%</w:t>
            </w:r>
          </w:p>
        </w:tc>
        <w:tc>
          <w:tcPr>
            <w:tcW w:w="871" w:type="dxa"/>
            <w:tcBorders>
              <w:top w:val="nil"/>
              <w:left w:val="nil"/>
              <w:bottom w:val="single" w:sz="4" w:space="0" w:color="auto"/>
              <w:right w:val="single" w:sz="4" w:space="0" w:color="auto"/>
            </w:tcBorders>
            <w:shd w:val="clear" w:color="auto" w:fill="auto"/>
            <w:noWrap/>
          </w:tcPr>
          <w:p w:rsidR="007575DA" w:rsidRPr="007575DA" w:rsidRDefault="007575DA" w:rsidP="007575DA">
            <w:pP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S 22.142.674</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Pendiente liquidar</w:t>
            </w:r>
          </w:p>
        </w:tc>
      </w:tr>
      <w:tr w:rsidR="007575DA" w:rsidRPr="007575DA">
        <w:trPr>
          <w:trHeight w:val="1155"/>
        </w:trPr>
        <w:tc>
          <w:tcPr>
            <w:tcW w:w="1134" w:type="dxa"/>
            <w:tcBorders>
              <w:top w:val="single" w:sz="4" w:space="0" w:color="auto"/>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2010-972</w:t>
            </w:r>
          </w:p>
        </w:tc>
        <w:tc>
          <w:tcPr>
            <w:tcW w:w="1985" w:type="dxa"/>
            <w:tcBorders>
              <w:top w:val="single" w:sz="4" w:space="0" w:color="auto"/>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INTERVENTORA TÉCNICA. ADMINISTRATIVA, FINANCIERA Y AMBIENTAL PARA EL CONTRATO DE OBRA RESULTANTE DEL PROCESO LICITATORIO No. 0.32-2010 RELACIONADO CON LA CONSTRUCCIÓN DE SEIS (6) AULAS Y UNA (1) BATERÍA SANITARIA EN EL COLEGIO TÉCNICO INDUSTRIAL JOSÉ</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INCON LTDA</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NELSON TORRES NUÑEZ</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50%</w:t>
            </w:r>
          </w:p>
        </w:tc>
        <w:tc>
          <w:tcPr>
            <w:tcW w:w="1255"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S 32.480 000</w:t>
            </w:r>
          </w:p>
        </w:tc>
        <w:tc>
          <w:tcPr>
            <w:tcW w:w="1417" w:type="dxa"/>
            <w:tcBorders>
              <w:top w:val="single" w:sz="4" w:space="0" w:color="auto"/>
              <w:left w:val="nil"/>
              <w:bottom w:val="single" w:sz="4" w:space="0" w:color="auto"/>
              <w:right w:val="single" w:sz="8" w:space="0" w:color="auto"/>
            </w:tcBorders>
            <w:shd w:val="clear" w:color="auto" w:fill="auto"/>
            <w:vAlign w:val="center"/>
          </w:tcPr>
          <w:p w:rsidR="007575DA" w:rsidRPr="007575DA" w:rsidRDefault="007575DA" w:rsidP="007575DA">
            <w:pPr>
              <w:jc w:val="center"/>
              <w:rPr>
                <w:rFonts w:ascii="Arial" w:hAnsi="Arial" w:cs="Arial"/>
                <w:sz w:val="14"/>
                <w:szCs w:val="14"/>
                <w:lang w:val="es-CO" w:eastAsia="es-CO"/>
              </w:rPr>
            </w:pPr>
            <w:r w:rsidRPr="007575DA">
              <w:rPr>
                <w:rFonts w:ascii="Arial" w:hAnsi="Arial" w:cs="Arial"/>
                <w:sz w:val="14"/>
                <w:szCs w:val="14"/>
                <w:lang w:val="es-CO" w:eastAsia="es-CO"/>
              </w:rPr>
              <w:t> </w:t>
            </w:r>
          </w:p>
        </w:tc>
      </w:tr>
      <w:tr w:rsidR="007575DA" w:rsidRPr="007575DA">
        <w:trPr>
          <w:trHeight w:val="495"/>
        </w:trPr>
        <w:tc>
          <w:tcPr>
            <w:tcW w:w="1134" w:type="dxa"/>
            <w:tcBorders>
              <w:top w:val="single" w:sz="4" w:space="0" w:color="auto"/>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2010-759</w:t>
            </w:r>
          </w:p>
        </w:tc>
        <w:tc>
          <w:tcPr>
            <w:tcW w:w="1985" w:type="dxa"/>
            <w:tcBorders>
              <w:top w:val="single" w:sz="4" w:space="0" w:color="auto"/>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MANTENIMIENTO DE CUATRO (4) INSTITUCIONES EDUCATIVAS RURALES 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COASCON LTDA</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100%</w:t>
            </w:r>
          </w:p>
        </w:tc>
        <w:tc>
          <w:tcPr>
            <w:tcW w:w="871"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 </w:t>
            </w:r>
          </w:p>
        </w:tc>
        <w:tc>
          <w:tcPr>
            <w:tcW w:w="1255"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74.998.601</w:t>
            </w:r>
          </w:p>
        </w:tc>
        <w:tc>
          <w:tcPr>
            <w:tcW w:w="1417" w:type="dxa"/>
            <w:tcBorders>
              <w:top w:val="single" w:sz="4" w:space="0" w:color="auto"/>
              <w:left w:val="nil"/>
              <w:bottom w:val="single" w:sz="4" w:space="0" w:color="auto"/>
              <w:right w:val="single" w:sz="8" w:space="0" w:color="auto"/>
            </w:tcBorders>
            <w:shd w:val="clear" w:color="auto" w:fill="auto"/>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LIQUIDADO</w:t>
            </w:r>
          </w:p>
        </w:tc>
      </w:tr>
      <w:tr w:rsidR="007575DA" w:rsidRPr="007575DA">
        <w:trPr>
          <w:trHeight w:val="495"/>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2010-980</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ADECUACIÓN DEL SISTEMA ELÉCTRICO DEL COLEGIO RAFAEL POMBO DEL MUNICIPIO DE FLORIDABLANCA SANTANDER</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ALVARADO</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100%</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23.143.185</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Pendiente liquidar</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2010-953</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CONSTRUCCIÓN DE SEIS (6) AULAS Y UNA (1) BATERÍA SANITARIA EN EL COLEGIO TÉCNICO INDUSTRIAL JOSÉ ELIAS PUYANA (SEDE B)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INCON LTDA</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50%</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626 399.999</w:t>
            </w:r>
          </w:p>
        </w:tc>
        <w:tc>
          <w:tcPr>
            <w:tcW w:w="1417" w:type="dxa"/>
            <w:tcBorders>
              <w:top w:val="nil"/>
              <w:left w:val="nil"/>
              <w:bottom w:val="single" w:sz="4" w:space="0" w:color="auto"/>
              <w:right w:val="single" w:sz="8" w:space="0" w:color="auto"/>
            </w:tcBorders>
            <w:shd w:val="clear" w:color="auto" w:fill="auto"/>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Vigente, Se está construyendo la batería sanitaria, mientras se le da solución a la inquilma de 22 años en el sitio de la obra</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2010-962</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CONSTRUCCIÓN DE OBRAS DE ESTABILIZACIÓN DEL TALUD DEL SECTOR CARRERA 15B ENTRE CALLES 58 Y 58A DEL BARRIO SANTA HELENA DE LA SIERRA I</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ING WILFRAN CONDE</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100%</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23.158.484</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Pendiente liquidar</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2010-987</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CONSTRUCCIÓN MURO DE CONTENCIÓN PARA LA ESTABILIZACIÓN DEL TALUD DE LA CARRERA 48 CON CALLE 56A DEL BARRIO LAS VILLAS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ALDO FARID LONDOÑO JAIMES</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100%</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70%</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23 157 946</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PENDIENTE LIQUIDAR</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05-08-029</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CONSTRUCCIÓN DE OCHO (8) AULAS Y ADECUACIÓN DE UNA BATERÍA SANITARIA EN EL COLEGIO VICENTE AZUERO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ASCOINGLTTJA</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75%</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75 000,000</w:t>
            </w:r>
          </w:p>
        </w:tc>
        <w:tc>
          <w:tcPr>
            <w:tcW w:w="1417" w:type="dxa"/>
            <w:tcBorders>
              <w:top w:val="nil"/>
              <w:left w:val="nil"/>
              <w:bottom w:val="single" w:sz="4" w:space="0" w:color="auto"/>
              <w:right w:val="single" w:sz="8" w:space="0" w:color="auto"/>
            </w:tcBorders>
            <w:shd w:val="clear" w:color="auto" w:fill="auto"/>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En ejecución, pendiente un adicional por 57 millones y el adicional de la interventona de 10 millones</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2010-967</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MANTENIMIENTO DE LA CUBIERTA DE PISO 3 DE LA SECRETARIA DE EDUCACIÓN Y DOMOS DEL PALACIO MUNICIPAL DEL MUNICIPIO DE FLORIDABLANCA SANTANDER</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MARCOS PINTO LEÓN</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100%</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12 725 573</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Liquidado</w:t>
            </w:r>
          </w:p>
        </w:tc>
      </w:tr>
      <w:tr w:rsidR="007575DA" w:rsidRPr="007575DA">
        <w:trPr>
          <w:trHeight w:val="33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2010-420</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CONSTRUCCIÓN CENTRO INTEGRAL DE EMRGENCIAS DE FLORIDABLANCA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ASOINGENIERIALTDA</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85%</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859 991 149</w:t>
            </w:r>
          </w:p>
        </w:tc>
        <w:tc>
          <w:tcPr>
            <w:tcW w:w="1417" w:type="dxa"/>
            <w:tcBorders>
              <w:top w:val="nil"/>
              <w:left w:val="nil"/>
              <w:bottom w:val="single" w:sz="4" w:space="0" w:color="auto"/>
              <w:right w:val="single" w:sz="8" w:space="0" w:color="auto"/>
            </w:tcBorders>
            <w:shd w:val="clear" w:color="auto" w:fill="auto"/>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En ejecución y pendiente un adicional de 200 millones para la parte urbanística</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2010-986</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CONSTRUCCIÓN CERRAMIENTO Y BATERÍAS SANITARIAS DEL ÁREA DE LAS PISCINAS DEL INSTITUTO GABRIEL GARCÍA MARQUE (SEDE B)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ARQ WILSON SERRANO</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70%</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S23 165 850</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En ejecución</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2010-988</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ADECUACIÓN DEL PARQUE Y ZONA VERDE DE LA CALLE 116 CON CARRERA 33A GENERAL DEL PARQUE DE LA CARRERA 37A DEL BARRIO ZAPAMANGA 2 ETAPA DEL MUNICIIPIO</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ARQ WILSON SERRANO</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 </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50%</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S23 141 100</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FALTA INSTALAR JUEGOS</w:t>
            </w:r>
          </w:p>
        </w:tc>
      </w:tr>
      <w:tr w:rsidR="007575DA" w:rsidRPr="007575DA">
        <w:trPr>
          <w:trHeight w:val="66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2010-985</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ADECUACIÓN Y REMODELACION DE LA INFRAESTRUCTURA COMUNITARIA DEL PATRIMONIO DEL BARRIO ZAPAMANGA 5 ETAPA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ARQ WILSON SERRANO</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80%</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23 060 440</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FALTA VENTANERIA</w:t>
            </w:r>
          </w:p>
        </w:tc>
      </w:tr>
      <w:tr w:rsidR="007575DA" w:rsidRPr="007575DA">
        <w:trPr>
          <w:trHeight w:val="990"/>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lastRenderedPageBreak/>
              <w:t>2010-763</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REPOSICIÓN DE TRES AULAS DE CLASE, UNA BATERÍA SANITARIA. CONSTRUCCIÓN DEDOS AULAS DE CLASE. UNABATERIA SANITARIA Y DOTACIÓN DE MOBILIARIO BÁSICO ESCOLAR EN LA INSTITUCIÓN EDUCATIVA MADRE DEL BUEN CONSEJO DEL MUNICIPIO DE</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ING. FRANCISCO SARMIENTO</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70%</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S846 191 274</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En ejecución</w:t>
            </w:r>
          </w:p>
        </w:tc>
      </w:tr>
      <w:tr w:rsidR="007575DA" w:rsidRPr="007575DA">
        <w:trPr>
          <w:trHeight w:val="495"/>
        </w:trPr>
        <w:tc>
          <w:tcPr>
            <w:tcW w:w="1134" w:type="dxa"/>
            <w:tcBorders>
              <w:top w:val="nil"/>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2010-989</w:t>
            </w:r>
          </w:p>
        </w:tc>
        <w:tc>
          <w:tcPr>
            <w:tcW w:w="1985" w:type="dxa"/>
            <w:tcBorders>
              <w:top w:val="nil"/>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MANTENIMIENTO PLANTA FÍSICA (AUDITORIO) DEL COLEGIO GONZALO GIMÉNEZ NAVAS DEL MUNICIPIO DE FLORIDABLANCA</w:t>
            </w:r>
          </w:p>
        </w:tc>
        <w:tc>
          <w:tcPr>
            <w:tcW w:w="170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ARQ. WILSON SERRANO</w:t>
            </w:r>
          </w:p>
        </w:tc>
        <w:tc>
          <w:tcPr>
            <w:tcW w:w="1276"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10%</w:t>
            </w:r>
          </w:p>
        </w:tc>
        <w:tc>
          <w:tcPr>
            <w:tcW w:w="1255" w:type="dxa"/>
            <w:tcBorders>
              <w:top w:val="nil"/>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23 132 588</w:t>
            </w:r>
          </w:p>
        </w:tc>
        <w:tc>
          <w:tcPr>
            <w:tcW w:w="1417" w:type="dxa"/>
            <w:tcBorders>
              <w:top w:val="nil"/>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En ejecuón</w:t>
            </w:r>
          </w:p>
        </w:tc>
      </w:tr>
      <w:tr w:rsidR="007575DA" w:rsidRPr="007575DA">
        <w:trPr>
          <w:trHeight w:val="1320"/>
        </w:trPr>
        <w:tc>
          <w:tcPr>
            <w:tcW w:w="1134" w:type="dxa"/>
            <w:tcBorders>
              <w:top w:val="single" w:sz="4" w:space="0" w:color="auto"/>
              <w:left w:val="single" w:sz="8" w:space="0" w:color="auto"/>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2010-954</w:t>
            </w:r>
          </w:p>
        </w:tc>
        <w:tc>
          <w:tcPr>
            <w:tcW w:w="1985" w:type="dxa"/>
            <w:tcBorders>
              <w:top w:val="single" w:sz="4" w:space="0" w:color="auto"/>
              <w:left w:val="nil"/>
              <w:bottom w:val="single" w:sz="4"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INTERVENTORIA TÉCNICA. ADMINISTRATIVA. FINANCIERA Y AMBIENTAL PARA LA REPOSICIÓN DE TRES AULAS DE CLASE, UNA BATERÍA SANITARIA, CONSTRUCCIÓN DEDOS AULAS DE CLASE. UNABATERIA SANITARIA Y DOTACIÓN DE MOBILIARIO BÁSICO ESCOLAR EN LA INSTIFUCION EDUCATIVA MADRE DEL BUEN CONSEJO DEL MUNICIPIO DE FLORIDABLANCA</w:t>
            </w:r>
          </w:p>
        </w:tc>
        <w:tc>
          <w:tcPr>
            <w:tcW w:w="1701"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ING. FRANCISCO SARMIENTO</w:t>
            </w:r>
          </w:p>
        </w:tc>
        <w:tc>
          <w:tcPr>
            <w:tcW w:w="1276"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TORRES NUÑEZ</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80%</w:t>
            </w:r>
          </w:p>
        </w:tc>
        <w:tc>
          <w:tcPr>
            <w:tcW w:w="1255" w:type="dxa"/>
            <w:tcBorders>
              <w:top w:val="single" w:sz="4" w:space="0" w:color="auto"/>
              <w:left w:val="nil"/>
              <w:bottom w:val="single" w:sz="4"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$43 125 000 00</w:t>
            </w:r>
          </w:p>
        </w:tc>
        <w:tc>
          <w:tcPr>
            <w:tcW w:w="1417" w:type="dxa"/>
            <w:tcBorders>
              <w:top w:val="single" w:sz="4" w:space="0" w:color="auto"/>
              <w:left w:val="nil"/>
              <w:bottom w:val="single" w:sz="4"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En ejecuón</w:t>
            </w:r>
          </w:p>
        </w:tc>
      </w:tr>
      <w:tr w:rsidR="007575DA" w:rsidRPr="007575DA">
        <w:trPr>
          <w:trHeight w:val="1005"/>
        </w:trPr>
        <w:tc>
          <w:tcPr>
            <w:tcW w:w="1134" w:type="dxa"/>
            <w:tcBorders>
              <w:top w:val="nil"/>
              <w:left w:val="single" w:sz="8" w:space="0" w:color="auto"/>
              <w:bottom w:val="single" w:sz="8"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8"/>
                <w:szCs w:val="18"/>
                <w:lang w:val="es-CO" w:eastAsia="es-CO"/>
              </w:rPr>
            </w:pPr>
            <w:r w:rsidRPr="007575DA">
              <w:rPr>
                <w:rFonts w:ascii="Arial" w:hAnsi="Arial" w:cs="Arial"/>
                <w:sz w:val="18"/>
                <w:szCs w:val="18"/>
                <w:lang w:val="es-CO" w:eastAsia="es-CO"/>
              </w:rPr>
              <w:t>2010-993</w:t>
            </w:r>
          </w:p>
        </w:tc>
        <w:tc>
          <w:tcPr>
            <w:tcW w:w="1985" w:type="dxa"/>
            <w:tcBorders>
              <w:top w:val="nil"/>
              <w:left w:val="nil"/>
              <w:bottom w:val="single" w:sz="8" w:space="0" w:color="auto"/>
              <w:right w:val="single" w:sz="4" w:space="0" w:color="auto"/>
            </w:tcBorders>
            <w:shd w:val="clear" w:color="auto" w:fill="auto"/>
          </w:tcPr>
          <w:p w:rsidR="007575DA" w:rsidRPr="007575DA" w:rsidRDefault="007575DA" w:rsidP="007575DA">
            <w:pPr>
              <w:rPr>
                <w:rFonts w:ascii="Arial" w:hAnsi="Arial" w:cs="Arial"/>
                <w:sz w:val="12"/>
                <w:szCs w:val="12"/>
                <w:lang w:val="es-CO" w:eastAsia="es-CO"/>
              </w:rPr>
            </w:pPr>
            <w:r w:rsidRPr="007575DA">
              <w:rPr>
                <w:rFonts w:ascii="Arial" w:hAnsi="Arial" w:cs="Arial"/>
                <w:sz w:val="12"/>
                <w:szCs w:val="12"/>
                <w:lang w:val="es-CO" w:eastAsia="es-CO"/>
              </w:rPr>
              <w:t>INTERVENTORIA TÉCNICA. ADMINISTRATIVA. FINANCIERA Y AMBIENTAL PARA EL CONTRATO DEOBRA RELACIONADO CON LA CONSTRUCCIÓN CENTRO CULTURAL Y RECREATIVO EN EL BARRIO LA CUMBRE DEL MUNICIPIO DE FLORIDABLANCA.</w:t>
            </w:r>
          </w:p>
        </w:tc>
        <w:tc>
          <w:tcPr>
            <w:tcW w:w="1701" w:type="dxa"/>
            <w:tcBorders>
              <w:top w:val="nil"/>
              <w:left w:val="nil"/>
              <w:bottom w:val="single" w:sz="8"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MOVIPETROL LTDA</w:t>
            </w:r>
          </w:p>
        </w:tc>
        <w:tc>
          <w:tcPr>
            <w:tcW w:w="1276" w:type="dxa"/>
            <w:tcBorders>
              <w:top w:val="nil"/>
              <w:left w:val="nil"/>
              <w:bottom w:val="single" w:sz="8"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NELSON TORRE NUÑEZ</w:t>
            </w:r>
          </w:p>
        </w:tc>
        <w:tc>
          <w:tcPr>
            <w:tcW w:w="1134" w:type="dxa"/>
            <w:tcBorders>
              <w:top w:val="nil"/>
              <w:left w:val="nil"/>
              <w:bottom w:val="single" w:sz="8"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20"/>
                <w:szCs w:val="20"/>
                <w:lang w:val="es-CO" w:eastAsia="es-CO"/>
              </w:rPr>
            </w:pPr>
            <w:r w:rsidRPr="007575DA">
              <w:rPr>
                <w:rFonts w:ascii="Arial" w:hAnsi="Arial" w:cs="Arial"/>
                <w:sz w:val="20"/>
                <w:szCs w:val="20"/>
                <w:lang w:val="es-CO" w:eastAsia="es-CO"/>
              </w:rPr>
              <w:t> </w:t>
            </w:r>
          </w:p>
        </w:tc>
        <w:tc>
          <w:tcPr>
            <w:tcW w:w="871" w:type="dxa"/>
            <w:tcBorders>
              <w:top w:val="nil"/>
              <w:left w:val="nil"/>
              <w:bottom w:val="single" w:sz="8"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30%</w:t>
            </w:r>
          </w:p>
        </w:tc>
        <w:tc>
          <w:tcPr>
            <w:tcW w:w="1255" w:type="dxa"/>
            <w:tcBorders>
              <w:top w:val="nil"/>
              <w:left w:val="nil"/>
              <w:bottom w:val="single" w:sz="8" w:space="0" w:color="auto"/>
              <w:right w:val="single" w:sz="4"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S 190.833 500.00</w:t>
            </w:r>
          </w:p>
        </w:tc>
        <w:tc>
          <w:tcPr>
            <w:tcW w:w="1417" w:type="dxa"/>
            <w:tcBorders>
              <w:top w:val="nil"/>
              <w:left w:val="nil"/>
              <w:bottom w:val="single" w:sz="8" w:space="0" w:color="auto"/>
              <w:right w:val="single" w:sz="8" w:space="0" w:color="auto"/>
            </w:tcBorders>
            <w:shd w:val="clear" w:color="auto" w:fill="auto"/>
            <w:noWrap/>
            <w:vAlign w:val="center"/>
          </w:tcPr>
          <w:p w:rsidR="007575DA" w:rsidRPr="007575DA" w:rsidRDefault="007575DA" w:rsidP="007575DA">
            <w:pPr>
              <w:jc w:val="center"/>
              <w:rPr>
                <w:rFonts w:ascii="Arial" w:hAnsi="Arial" w:cs="Arial"/>
                <w:sz w:val="12"/>
                <w:szCs w:val="12"/>
                <w:lang w:val="es-CO" w:eastAsia="es-CO"/>
              </w:rPr>
            </w:pPr>
            <w:r w:rsidRPr="007575DA">
              <w:rPr>
                <w:rFonts w:ascii="Arial" w:hAnsi="Arial" w:cs="Arial"/>
                <w:sz w:val="12"/>
                <w:szCs w:val="12"/>
                <w:lang w:val="es-CO" w:eastAsia="es-CO"/>
              </w:rPr>
              <w:t>En ejecución</w:t>
            </w:r>
          </w:p>
        </w:tc>
      </w:tr>
    </w:tbl>
    <w:p w:rsidR="006D155C" w:rsidRDefault="006D155C" w:rsidP="002D552C">
      <w:pPr>
        <w:autoSpaceDE w:val="0"/>
        <w:autoSpaceDN w:val="0"/>
        <w:adjustRightInd w:val="0"/>
        <w:jc w:val="both"/>
        <w:rPr>
          <w:rFonts w:ascii="Arial" w:hAnsi="Arial" w:cs="Arial"/>
        </w:rPr>
      </w:pPr>
    </w:p>
    <w:p w:rsidR="007575DA" w:rsidRDefault="007575DA" w:rsidP="002D552C">
      <w:pPr>
        <w:autoSpaceDE w:val="0"/>
        <w:autoSpaceDN w:val="0"/>
        <w:adjustRightInd w:val="0"/>
        <w:jc w:val="both"/>
        <w:rPr>
          <w:rFonts w:ascii="Arial" w:hAnsi="Arial" w:cs="Arial"/>
        </w:rPr>
      </w:pPr>
    </w:p>
    <w:tbl>
      <w:tblPr>
        <w:tblW w:w="10681" w:type="dxa"/>
        <w:tblInd w:w="-1064" w:type="dxa"/>
        <w:tblCellMar>
          <w:left w:w="70" w:type="dxa"/>
          <w:right w:w="70" w:type="dxa"/>
        </w:tblCellMar>
        <w:tblLook w:val="04A0"/>
      </w:tblPr>
      <w:tblGrid>
        <w:gridCol w:w="3013"/>
        <w:gridCol w:w="1652"/>
        <w:gridCol w:w="2800"/>
        <w:gridCol w:w="1698"/>
        <w:gridCol w:w="1518"/>
      </w:tblGrid>
      <w:tr w:rsidR="00186C6D" w:rsidRPr="00186C6D">
        <w:trPr>
          <w:trHeight w:val="255"/>
        </w:trPr>
        <w:tc>
          <w:tcPr>
            <w:tcW w:w="10681" w:type="dxa"/>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REHABILITACION Y MANTENIMIENTO DE EJES VIALES Y MALLA VIAL DE LAS COMUNAS 1, 4,7 Y 8 Y CONSTRUCCION DE HUELLAS VEHICULARES MALLA VIAL RURAL DEL MUNICIPIO DE FLORIDABLANCA.</w:t>
            </w:r>
          </w:p>
        </w:tc>
      </w:tr>
      <w:tr w:rsidR="00186C6D" w:rsidRPr="00186C6D">
        <w:trPr>
          <w:trHeight w:val="795"/>
        </w:trPr>
        <w:tc>
          <w:tcPr>
            <w:tcW w:w="10681" w:type="dxa"/>
            <w:gridSpan w:val="5"/>
            <w:vMerge/>
            <w:tcBorders>
              <w:top w:val="single" w:sz="8" w:space="0" w:color="auto"/>
              <w:left w:val="single" w:sz="8" w:space="0" w:color="auto"/>
              <w:bottom w:val="single" w:sz="8" w:space="0" w:color="000000"/>
              <w:right w:val="single" w:sz="8" w:space="0" w:color="000000"/>
            </w:tcBorders>
            <w:vAlign w:val="center"/>
          </w:tcPr>
          <w:p w:rsidR="00186C6D" w:rsidRPr="00186C6D" w:rsidRDefault="00186C6D" w:rsidP="00186C6D">
            <w:pPr>
              <w:rPr>
                <w:rFonts w:ascii="Arial" w:hAnsi="Arial" w:cs="Arial"/>
                <w:sz w:val="20"/>
                <w:szCs w:val="20"/>
                <w:lang w:val="es-CO" w:eastAsia="es-CO"/>
              </w:rPr>
            </w:pPr>
          </w:p>
        </w:tc>
      </w:tr>
      <w:tr w:rsidR="00186C6D" w:rsidRPr="00186C6D">
        <w:trPr>
          <w:trHeight w:val="270"/>
        </w:trPr>
        <w:tc>
          <w:tcPr>
            <w:tcW w:w="10681" w:type="dxa"/>
            <w:gridSpan w:val="5"/>
            <w:tcBorders>
              <w:top w:val="nil"/>
              <w:left w:val="single" w:sz="8" w:space="0" w:color="auto"/>
              <w:bottom w:val="single" w:sz="8" w:space="0" w:color="auto"/>
              <w:right w:val="single" w:sz="8" w:space="0" w:color="000000"/>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 xml:space="preserve">RELACION DE VIAS  A INTERVENIR </w:t>
            </w:r>
          </w:p>
        </w:tc>
      </w:tr>
      <w:tr w:rsidR="00186C6D" w:rsidRPr="00186C6D">
        <w:trPr>
          <w:trHeight w:val="255"/>
        </w:trPr>
        <w:tc>
          <w:tcPr>
            <w:tcW w:w="10681" w:type="dxa"/>
            <w:gridSpan w:val="5"/>
            <w:tcBorders>
              <w:top w:val="single" w:sz="8" w:space="0" w:color="auto"/>
              <w:left w:val="single" w:sz="8" w:space="0" w:color="auto"/>
              <w:bottom w:val="nil"/>
              <w:right w:val="single" w:sz="8" w:space="0" w:color="000000"/>
            </w:tcBorders>
            <w:shd w:val="clear" w:color="000000" w:fill="D8D8D8"/>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COMUNA No. 1</w:t>
            </w:r>
          </w:p>
        </w:tc>
      </w:tr>
      <w:tr w:rsidR="00186C6D" w:rsidRPr="00186C6D">
        <w:trPr>
          <w:trHeight w:val="255"/>
        </w:trPr>
        <w:tc>
          <w:tcPr>
            <w:tcW w:w="3013" w:type="dxa"/>
            <w:tcBorders>
              <w:top w:val="single" w:sz="4" w:space="0" w:color="auto"/>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single" w:sz="4" w:space="0" w:color="auto"/>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LOS ANDES</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CRA 40</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CALLES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205 y 204</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CALLE 205</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CRAS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40 y 41</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CRA 40</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CALLES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203A y 204C</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CALLE 11</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CARRERAS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36 Y 38A</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CASCO ANTIGUO</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CALLE 5</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CARRERAS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9 y 15</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LIMONCITO</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CRA 17</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CALLES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5 y 8</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70"/>
        </w:trPr>
        <w:tc>
          <w:tcPr>
            <w:tcW w:w="3013" w:type="dxa"/>
            <w:tcBorders>
              <w:top w:val="nil"/>
              <w:left w:val="single" w:sz="8" w:space="0" w:color="auto"/>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CRA 17A</w:t>
            </w:r>
          </w:p>
        </w:tc>
        <w:tc>
          <w:tcPr>
            <w:tcW w:w="2800" w:type="dxa"/>
            <w:tcBorders>
              <w:top w:val="nil"/>
              <w:left w:val="nil"/>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CALLES</w:t>
            </w:r>
          </w:p>
        </w:tc>
        <w:tc>
          <w:tcPr>
            <w:tcW w:w="1698" w:type="dxa"/>
            <w:tcBorders>
              <w:top w:val="nil"/>
              <w:left w:val="nil"/>
              <w:bottom w:val="single" w:sz="8"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5 y 6</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70"/>
        </w:trPr>
        <w:tc>
          <w:tcPr>
            <w:tcW w:w="3013"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p>
        </w:tc>
        <w:tc>
          <w:tcPr>
            <w:tcW w:w="151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r>
      <w:tr w:rsidR="00186C6D" w:rsidRPr="00186C6D">
        <w:trPr>
          <w:trHeight w:val="255"/>
        </w:trPr>
        <w:tc>
          <w:tcPr>
            <w:tcW w:w="10681" w:type="dxa"/>
            <w:gridSpan w:val="5"/>
            <w:tcBorders>
              <w:top w:val="single" w:sz="8" w:space="0" w:color="auto"/>
              <w:left w:val="single" w:sz="8" w:space="0" w:color="auto"/>
              <w:bottom w:val="nil"/>
              <w:right w:val="single" w:sz="8" w:space="0" w:color="000000"/>
            </w:tcBorders>
            <w:shd w:val="clear" w:color="000000" w:fill="D8D8D8"/>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COMUNA No. 4</w:t>
            </w:r>
          </w:p>
        </w:tc>
      </w:tr>
      <w:tr w:rsidR="00186C6D" w:rsidRPr="00186C6D">
        <w:trPr>
          <w:trHeight w:val="255"/>
        </w:trPr>
        <w:tc>
          <w:tcPr>
            <w:tcW w:w="3013" w:type="dxa"/>
            <w:tcBorders>
              <w:top w:val="single" w:sz="4" w:space="0" w:color="auto"/>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single" w:sz="4" w:space="0" w:color="auto"/>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ZAPAMANGA I</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CARRERA 40</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CALLES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110 Y 112 B</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ZAPAMANGA II</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CALLE 116</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CARRERAS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38 Y 33B</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Ejecutada</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lastRenderedPageBreak/>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xml:space="preserve">CARRERA 38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xml:space="preserve">ENTRE CALLES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117 Y 111</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Ejecutada</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SANTA HELENA</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FRENTE AL POLIDEPORTIVO</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Ejecutada</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70"/>
        </w:trPr>
        <w:tc>
          <w:tcPr>
            <w:tcW w:w="3013" w:type="dxa"/>
            <w:tcBorders>
              <w:top w:val="nil"/>
              <w:left w:val="single" w:sz="8" w:space="0" w:color="auto"/>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single" w:sz="8"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nil"/>
              <w:left w:val="nil"/>
              <w:bottom w:val="single" w:sz="8"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70"/>
        </w:trPr>
        <w:tc>
          <w:tcPr>
            <w:tcW w:w="3013"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r>
      <w:tr w:rsidR="00186C6D" w:rsidRPr="00186C6D">
        <w:trPr>
          <w:trHeight w:val="255"/>
        </w:trPr>
        <w:tc>
          <w:tcPr>
            <w:tcW w:w="10681" w:type="dxa"/>
            <w:gridSpan w:val="5"/>
            <w:tcBorders>
              <w:top w:val="single" w:sz="8" w:space="0" w:color="auto"/>
              <w:left w:val="single" w:sz="8" w:space="0" w:color="auto"/>
              <w:bottom w:val="single" w:sz="4" w:space="0" w:color="auto"/>
              <w:right w:val="single" w:sz="8" w:space="0" w:color="000000"/>
            </w:tcBorders>
            <w:shd w:val="clear" w:color="000000" w:fill="D8D8D8"/>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COMUNA No. 8</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000000" w:fill="FFFFFF"/>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 </w:t>
            </w:r>
          </w:p>
        </w:tc>
        <w:tc>
          <w:tcPr>
            <w:tcW w:w="1652" w:type="dxa"/>
            <w:tcBorders>
              <w:top w:val="nil"/>
              <w:left w:val="nil"/>
              <w:bottom w:val="single" w:sz="4" w:space="0" w:color="auto"/>
              <w:right w:val="single" w:sz="4" w:space="0" w:color="auto"/>
            </w:tcBorders>
            <w:shd w:val="clear" w:color="000000" w:fill="FFFFFF"/>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 </w:t>
            </w:r>
          </w:p>
        </w:tc>
        <w:tc>
          <w:tcPr>
            <w:tcW w:w="2800" w:type="dxa"/>
            <w:tcBorders>
              <w:top w:val="nil"/>
              <w:left w:val="nil"/>
              <w:bottom w:val="single" w:sz="4" w:space="0" w:color="auto"/>
              <w:right w:val="single" w:sz="4" w:space="0" w:color="auto"/>
            </w:tcBorders>
            <w:shd w:val="clear" w:color="000000" w:fill="FFFFFF"/>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 </w:t>
            </w:r>
          </w:p>
        </w:tc>
        <w:tc>
          <w:tcPr>
            <w:tcW w:w="1698" w:type="dxa"/>
            <w:tcBorders>
              <w:top w:val="nil"/>
              <w:left w:val="nil"/>
              <w:bottom w:val="single" w:sz="4" w:space="0" w:color="auto"/>
              <w:right w:val="single" w:sz="4" w:space="0" w:color="auto"/>
            </w:tcBorders>
            <w:shd w:val="clear" w:color="000000" w:fill="FFFFFF"/>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 </w:t>
            </w:r>
          </w:p>
        </w:tc>
        <w:tc>
          <w:tcPr>
            <w:tcW w:w="1518" w:type="dxa"/>
            <w:tcBorders>
              <w:top w:val="nil"/>
              <w:left w:val="nil"/>
              <w:bottom w:val="single" w:sz="4" w:space="0" w:color="auto"/>
              <w:right w:val="single" w:sz="8" w:space="0" w:color="auto"/>
            </w:tcBorders>
            <w:shd w:val="clear" w:color="000000" w:fill="FFFFFF"/>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 </w:t>
            </w:r>
          </w:p>
        </w:tc>
      </w:tr>
      <w:tr w:rsidR="00186C6D" w:rsidRPr="00186C6D">
        <w:trPr>
          <w:trHeight w:val="270"/>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LA CUMBRE</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CRA 7E</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CALLES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28 y 27</w:t>
            </w:r>
          </w:p>
        </w:tc>
        <w:tc>
          <w:tcPr>
            <w:tcW w:w="1518" w:type="dxa"/>
            <w:tcBorders>
              <w:top w:val="nil"/>
              <w:left w:val="nil"/>
              <w:bottom w:val="single" w:sz="8"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Ejecutada</w:t>
            </w:r>
          </w:p>
        </w:tc>
      </w:tr>
      <w:tr w:rsidR="00186C6D" w:rsidRPr="00186C6D">
        <w:trPr>
          <w:trHeight w:val="270"/>
        </w:trPr>
        <w:tc>
          <w:tcPr>
            <w:tcW w:w="3013" w:type="dxa"/>
            <w:tcBorders>
              <w:top w:val="single" w:sz="4" w:space="0" w:color="auto"/>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CALLE 27</w:t>
            </w:r>
          </w:p>
        </w:tc>
        <w:tc>
          <w:tcPr>
            <w:tcW w:w="2800"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CRAS</w:t>
            </w:r>
          </w:p>
        </w:tc>
        <w:tc>
          <w:tcPr>
            <w:tcW w:w="1698"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7E y 6E</w:t>
            </w:r>
          </w:p>
        </w:tc>
        <w:tc>
          <w:tcPr>
            <w:tcW w:w="1518" w:type="dxa"/>
            <w:tcBorders>
              <w:top w:val="single" w:sz="4" w:space="0" w:color="auto"/>
              <w:left w:val="nil"/>
              <w:bottom w:val="single" w:sz="8"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Ejecutada</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CALLE 31</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CRAS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11E, 10E Y 9E</w:t>
            </w:r>
          </w:p>
        </w:tc>
        <w:tc>
          <w:tcPr>
            <w:tcW w:w="1518" w:type="dxa"/>
            <w:tcBorders>
              <w:top w:val="single" w:sz="4" w:space="0" w:color="auto"/>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70"/>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CARRERA 10E</w:t>
            </w:r>
          </w:p>
        </w:tc>
        <w:tc>
          <w:tcPr>
            <w:tcW w:w="2800"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ENTRE CALLES</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30 Y 29</w:t>
            </w:r>
          </w:p>
        </w:tc>
        <w:tc>
          <w:tcPr>
            <w:tcW w:w="1518" w:type="dxa"/>
            <w:tcBorders>
              <w:top w:val="nil"/>
              <w:left w:val="nil"/>
              <w:bottom w:val="single" w:sz="8"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Ejecutada</w:t>
            </w:r>
          </w:p>
        </w:tc>
      </w:tr>
      <w:tr w:rsidR="00186C6D" w:rsidRPr="00186C6D">
        <w:trPr>
          <w:trHeight w:val="270"/>
        </w:trPr>
        <w:tc>
          <w:tcPr>
            <w:tcW w:w="3013" w:type="dxa"/>
            <w:tcBorders>
              <w:top w:val="nil"/>
              <w:left w:val="single" w:sz="8" w:space="0" w:color="auto"/>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xml:space="preserve">INTERSECCION </w:t>
            </w:r>
          </w:p>
        </w:tc>
        <w:tc>
          <w:tcPr>
            <w:tcW w:w="2800" w:type="dxa"/>
            <w:tcBorders>
              <w:top w:val="nil"/>
              <w:left w:val="nil"/>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CALLE 29 CON CRA 10E</w:t>
            </w:r>
          </w:p>
        </w:tc>
        <w:tc>
          <w:tcPr>
            <w:tcW w:w="1698" w:type="dxa"/>
            <w:tcBorders>
              <w:top w:val="nil"/>
              <w:left w:val="nil"/>
              <w:bottom w:val="single" w:sz="8" w:space="0" w:color="auto"/>
              <w:right w:val="single" w:sz="4"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518" w:type="dxa"/>
            <w:tcBorders>
              <w:top w:val="single" w:sz="4" w:space="0" w:color="auto"/>
              <w:left w:val="nil"/>
              <w:bottom w:val="single" w:sz="8" w:space="0" w:color="auto"/>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Ejecutada</w:t>
            </w:r>
          </w:p>
        </w:tc>
      </w:tr>
      <w:tr w:rsidR="00186C6D" w:rsidRPr="00186C6D">
        <w:trPr>
          <w:trHeight w:val="270"/>
        </w:trPr>
        <w:tc>
          <w:tcPr>
            <w:tcW w:w="3013"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4452" w:type="dxa"/>
            <w:gridSpan w:val="2"/>
            <w:tcBorders>
              <w:top w:val="nil"/>
              <w:left w:val="nil"/>
              <w:bottom w:val="nil"/>
              <w:right w:val="nil"/>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r>
      <w:tr w:rsidR="00186C6D" w:rsidRPr="00186C6D">
        <w:trPr>
          <w:trHeight w:val="255"/>
        </w:trPr>
        <w:tc>
          <w:tcPr>
            <w:tcW w:w="10681" w:type="dxa"/>
            <w:gridSpan w:val="5"/>
            <w:tcBorders>
              <w:top w:val="single" w:sz="8" w:space="0" w:color="auto"/>
              <w:left w:val="single" w:sz="8" w:space="0" w:color="auto"/>
              <w:bottom w:val="single" w:sz="4" w:space="0" w:color="auto"/>
              <w:right w:val="single" w:sz="8" w:space="0" w:color="000000"/>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 xml:space="preserve">OTRAS VIAS CONTRATADAS </w:t>
            </w:r>
          </w:p>
        </w:tc>
      </w:tr>
      <w:tr w:rsidR="00186C6D" w:rsidRPr="00186C6D">
        <w:trPr>
          <w:trHeight w:val="255"/>
        </w:trPr>
        <w:tc>
          <w:tcPr>
            <w:tcW w:w="10681"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nil"/>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No. DE CONTRATO</w:t>
            </w:r>
          </w:p>
        </w:tc>
        <w:tc>
          <w:tcPr>
            <w:tcW w:w="4452" w:type="dxa"/>
            <w:gridSpan w:val="2"/>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 xml:space="preserve">OBJETO </w:t>
            </w:r>
          </w:p>
        </w:tc>
        <w:tc>
          <w:tcPr>
            <w:tcW w:w="1698" w:type="dxa"/>
            <w:tcBorders>
              <w:top w:val="nil"/>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VALOR</w:t>
            </w:r>
          </w:p>
        </w:tc>
        <w:tc>
          <w:tcPr>
            <w:tcW w:w="1518" w:type="dxa"/>
            <w:tcBorders>
              <w:top w:val="nil"/>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ESTADO</w:t>
            </w:r>
          </w:p>
        </w:tc>
      </w:tr>
      <w:tr w:rsidR="00186C6D" w:rsidRPr="00186C6D">
        <w:trPr>
          <w:trHeight w:val="480"/>
        </w:trPr>
        <w:tc>
          <w:tcPr>
            <w:tcW w:w="10681" w:type="dxa"/>
            <w:gridSpan w:val="5"/>
            <w:tcBorders>
              <w:top w:val="single" w:sz="4" w:space="0" w:color="auto"/>
              <w:left w:val="single" w:sz="8" w:space="0" w:color="auto"/>
              <w:bottom w:val="nil"/>
              <w:right w:val="single" w:sz="8" w:space="0" w:color="000000"/>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1065"/>
        </w:trPr>
        <w:tc>
          <w:tcPr>
            <w:tcW w:w="3013" w:type="dxa"/>
            <w:tcBorders>
              <w:top w:val="single" w:sz="4" w:space="0" w:color="auto"/>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2011/635</w:t>
            </w:r>
          </w:p>
        </w:tc>
        <w:tc>
          <w:tcPr>
            <w:tcW w:w="4452" w:type="dxa"/>
            <w:gridSpan w:val="2"/>
            <w:tcBorders>
              <w:top w:val="single" w:sz="4" w:space="0" w:color="auto"/>
              <w:left w:val="nil"/>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xml:space="preserve">OBJETO: RECUPERACION EJES VIALES CALLE 30a ENTRE CARRERAS 10e Y 11e Y CALLE 27 ENTRE CARRERAS 6e Y 7e DEL BARRIO LA CUMBRE </w:t>
            </w:r>
          </w:p>
        </w:tc>
        <w:tc>
          <w:tcPr>
            <w:tcW w:w="1698" w:type="dxa"/>
            <w:tcBorders>
              <w:top w:val="single" w:sz="4" w:space="0" w:color="auto"/>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119.870.049</w:t>
            </w:r>
          </w:p>
        </w:tc>
        <w:tc>
          <w:tcPr>
            <w:tcW w:w="1518" w:type="dxa"/>
            <w:tcBorders>
              <w:top w:val="single" w:sz="4" w:space="0" w:color="auto"/>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EJECUTADO</w:t>
            </w:r>
          </w:p>
        </w:tc>
      </w:tr>
      <w:tr w:rsidR="00186C6D" w:rsidRPr="00186C6D">
        <w:trPr>
          <w:trHeight w:val="1365"/>
        </w:trPr>
        <w:tc>
          <w:tcPr>
            <w:tcW w:w="3013" w:type="dxa"/>
            <w:tcBorders>
              <w:top w:val="nil"/>
              <w:left w:val="single" w:sz="8" w:space="0" w:color="auto"/>
              <w:bottom w:val="single" w:sz="8"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2011/629</w:t>
            </w:r>
          </w:p>
        </w:tc>
        <w:tc>
          <w:tcPr>
            <w:tcW w:w="4452" w:type="dxa"/>
            <w:gridSpan w:val="2"/>
            <w:tcBorders>
              <w:top w:val="single" w:sz="4" w:space="0" w:color="auto"/>
              <w:left w:val="nil"/>
              <w:bottom w:val="single" w:sz="8"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RECUPERACION DEL EJE VIAL DE LA CARRERA 28 ENTRE EL ROUND POINT DE MOLINOS Y LA CALLE 20 DEL BARRIO MOLINOS ALTOS DEL MUNICIPIO DE FLORIDABLANCA</w:t>
            </w:r>
          </w:p>
        </w:tc>
        <w:tc>
          <w:tcPr>
            <w:tcW w:w="1698" w:type="dxa"/>
            <w:tcBorders>
              <w:top w:val="nil"/>
              <w:left w:val="nil"/>
              <w:bottom w:val="single" w:sz="8"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380.862.419</w:t>
            </w:r>
          </w:p>
        </w:tc>
        <w:tc>
          <w:tcPr>
            <w:tcW w:w="1518" w:type="dxa"/>
            <w:tcBorders>
              <w:top w:val="nil"/>
              <w:left w:val="nil"/>
              <w:bottom w:val="single" w:sz="8"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70"/>
        </w:trPr>
        <w:tc>
          <w:tcPr>
            <w:tcW w:w="3013"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52" w:type="dxa"/>
            <w:tcBorders>
              <w:top w:val="nil"/>
              <w:left w:val="nil"/>
              <w:bottom w:val="nil"/>
              <w:right w:val="nil"/>
            </w:tcBorders>
            <w:shd w:val="clear" w:color="auto" w:fill="auto"/>
            <w:vAlign w:val="center"/>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vAlign w:val="center"/>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r>
      <w:tr w:rsidR="00186C6D" w:rsidRPr="00186C6D">
        <w:trPr>
          <w:trHeight w:val="255"/>
        </w:trPr>
        <w:tc>
          <w:tcPr>
            <w:tcW w:w="10681" w:type="dxa"/>
            <w:gridSpan w:val="5"/>
            <w:tcBorders>
              <w:top w:val="single" w:sz="8" w:space="0" w:color="auto"/>
              <w:left w:val="single" w:sz="8" w:space="0" w:color="auto"/>
              <w:bottom w:val="single" w:sz="4" w:space="0" w:color="auto"/>
              <w:right w:val="single" w:sz="8" w:space="0" w:color="000000"/>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OBRAS POR COLOMBIA HUMANITARIA EJECUTADAS POR EL MUNICIPIO</w:t>
            </w:r>
          </w:p>
        </w:tc>
      </w:tr>
      <w:tr w:rsidR="00186C6D" w:rsidRPr="00186C6D">
        <w:trPr>
          <w:trHeight w:val="255"/>
        </w:trPr>
        <w:tc>
          <w:tcPr>
            <w:tcW w:w="3013" w:type="dxa"/>
            <w:tcBorders>
              <w:top w:val="nil"/>
              <w:left w:val="single" w:sz="8" w:space="0" w:color="auto"/>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3013" w:type="dxa"/>
            <w:tcBorders>
              <w:top w:val="single" w:sz="4" w:space="0" w:color="auto"/>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No. DE CONTRATO</w:t>
            </w:r>
          </w:p>
        </w:tc>
        <w:tc>
          <w:tcPr>
            <w:tcW w:w="4452" w:type="dxa"/>
            <w:gridSpan w:val="2"/>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OBJETO</w:t>
            </w:r>
          </w:p>
        </w:tc>
        <w:tc>
          <w:tcPr>
            <w:tcW w:w="1698"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VALOR</w:t>
            </w:r>
          </w:p>
        </w:tc>
        <w:tc>
          <w:tcPr>
            <w:tcW w:w="1518" w:type="dxa"/>
            <w:tcBorders>
              <w:top w:val="single" w:sz="4" w:space="0" w:color="auto"/>
              <w:left w:val="nil"/>
              <w:bottom w:val="single" w:sz="4" w:space="0" w:color="auto"/>
              <w:right w:val="single" w:sz="8" w:space="0" w:color="auto"/>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ESTADO</w:t>
            </w:r>
          </w:p>
        </w:tc>
      </w:tr>
      <w:tr w:rsidR="00186C6D" w:rsidRPr="00186C6D">
        <w:trPr>
          <w:trHeight w:val="255"/>
        </w:trPr>
        <w:tc>
          <w:tcPr>
            <w:tcW w:w="10681"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tcPr>
          <w:p w:rsidR="00186C6D" w:rsidRPr="00186C6D" w:rsidRDefault="00186C6D" w:rsidP="00186C6D">
            <w:pPr>
              <w:jc w:val="cente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570"/>
        </w:trPr>
        <w:tc>
          <w:tcPr>
            <w:tcW w:w="3013" w:type="dxa"/>
            <w:tcBorders>
              <w:top w:val="nil"/>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2011/613</w:t>
            </w:r>
          </w:p>
        </w:tc>
        <w:tc>
          <w:tcPr>
            <w:tcW w:w="4452" w:type="dxa"/>
            <w:gridSpan w:val="2"/>
            <w:tcBorders>
              <w:top w:val="single" w:sz="4" w:space="0" w:color="auto"/>
              <w:left w:val="nil"/>
              <w:bottom w:val="single" w:sz="4" w:space="0" w:color="auto"/>
              <w:right w:val="single" w:sz="4" w:space="0" w:color="000000"/>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RECUPERACION VIA HELECHALES K3 + 680 MUNICIPIO DE FLORIDABLANCA</w:t>
            </w:r>
          </w:p>
        </w:tc>
        <w:tc>
          <w:tcPr>
            <w:tcW w:w="1698" w:type="dxa"/>
            <w:tcBorders>
              <w:top w:val="nil"/>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250.000.000,00</w:t>
            </w:r>
          </w:p>
        </w:tc>
        <w:tc>
          <w:tcPr>
            <w:tcW w:w="1518" w:type="dxa"/>
            <w:tcBorders>
              <w:top w:val="nil"/>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570"/>
        </w:trPr>
        <w:tc>
          <w:tcPr>
            <w:tcW w:w="3013" w:type="dxa"/>
            <w:tcBorders>
              <w:top w:val="nil"/>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2011/611</w:t>
            </w:r>
          </w:p>
        </w:tc>
        <w:tc>
          <w:tcPr>
            <w:tcW w:w="4452" w:type="dxa"/>
            <w:gridSpan w:val="2"/>
            <w:tcBorders>
              <w:top w:val="single" w:sz="4" w:space="0" w:color="auto"/>
              <w:left w:val="nil"/>
              <w:bottom w:val="single" w:sz="4" w:space="0" w:color="auto"/>
              <w:right w:val="single" w:sz="4" w:space="0" w:color="000000"/>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RECUPERACION VIA ALSACIA K2 + 400 MUNICIPIO DE FLORIDABLANCA</w:t>
            </w:r>
          </w:p>
        </w:tc>
        <w:tc>
          <w:tcPr>
            <w:tcW w:w="1698" w:type="dxa"/>
            <w:tcBorders>
              <w:top w:val="nil"/>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250.000.000,00</w:t>
            </w:r>
          </w:p>
        </w:tc>
        <w:tc>
          <w:tcPr>
            <w:tcW w:w="1518" w:type="dxa"/>
            <w:tcBorders>
              <w:top w:val="nil"/>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975"/>
        </w:trPr>
        <w:tc>
          <w:tcPr>
            <w:tcW w:w="3013" w:type="dxa"/>
            <w:tcBorders>
              <w:top w:val="nil"/>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2011/614</w:t>
            </w:r>
          </w:p>
        </w:tc>
        <w:tc>
          <w:tcPr>
            <w:tcW w:w="4452" w:type="dxa"/>
            <w:gridSpan w:val="2"/>
            <w:tcBorders>
              <w:top w:val="single" w:sz="4" w:space="0" w:color="auto"/>
              <w:left w:val="nil"/>
              <w:bottom w:val="single" w:sz="4" w:space="0" w:color="auto"/>
              <w:right w:val="single" w:sz="4" w:space="0" w:color="000000"/>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CONSTRUCCION MURO DE CONTENCION EN EL BARRIO EL REPOSO (SECTOR VIA DE ACCESO SANTA HELENA  - REPOSO) DEL MUNICIPIO DE FLORIDABLANCA</w:t>
            </w:r>
          </w:p>
        </w:tc>
        <w:tc>
          <w:tcPr>
            <w:tcW w:w="1698" w:type="dxa"/>
            <w:tcBorders>
              <w:top w:val="nil"/>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250.000.000,00</w:t>
            </w:r>
          </w:p>
        </w:tc>
        <w:tc>
          <w:tcPr>
            <w:tcW w:w="1518" w:type="dxa"/>
            <w:tcBorders>
              <w:top w:val="nil"/>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1095"/>
        </w:trPr>
        <w:tc>
          <w:tcPr>
            <w:tcW w:w="3013" w:type="dxa"/>
            <w:tcBorders>
              <w:top w:val="nil"/>
              <w:left w:val="single" w:sz="8" w:space="0" w:color="auto"/>
              <w:bottom w:val="single" w:sz="8"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2011/612</w:t>
            </w:r>
          </w:p>
        </w:tc>
        <w:tc>
          <w:tcPr>
            <w:tcW w:w="4452" w:type="dxa"/>
            <w:gridSpan w:val="2"/>
            <w:tcBorders>
              <w:top w:val="single" w:sz="4" w:space="0" w:color="auto"/>
              <w:left w:val="nil"/>
              <w:bottom w:val="single" w:sz="8" w:space="0" w:color="auto"/>
              <w:right w:val="single" w:sz="4" w:space="0" w:color="000000"/>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xml:space="preserve">CONSTRUCCION OBRAS DE ESTABILIZACION Y RECUPERACION DE EJES VIALES VEREDAS VERICUTE, HELECHALES Y AGUABLANCA DEL MUNICIPIO DE FLORIDABLANCA </w:t>
            </w:r>
          </w:p>
        </w:tc>
        <w:tc>
          <w:tcPr>
            <w:tcW w:w="1698" w:type="dxa"/>
            <w:tcBorders>
              <w:top w:val="nil"/>
              <w:left w:val="nil"/>
              <w:bottom w:val="single" w:sz="8"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250.000.000,00</w:t>
            </w:r>
          </w:p>
        </w:tc>
        <w:tc>
          <w:tcPr>
            <w:tcW w:w="1518" w:type="dxa"/>
            <w:tcBorders>
              <w:top w:val="nil"/>
              <w:left w:val="nil"/>
              <w:bottom w:val="single" w:sz="8"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70"/>
        </w:trPr>
        <w:tc>
          <w:tcPr>
            <w:tcW w:w="3013"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r>
      <w:tr w:rsidR="00186C6D" w:rsidRPr="00186C6D">
        <w:trPr>
          <w:trHeight w:val="255"/>
        </w:trPr>
        <w:tc>
          <w:tcPr>
            <w:tcW w:w="10681" w:type="dxa"/>
            <w:gridSpan w:val="5"/>
            <w:tcBorders>
              <w:top w:val="single" w:sz="8" w:space="0" w:color="auto"/>
              <w:left w:val="single" w:sz="8" w:space="0" w:color="auto"/>
              <w:bottom w:val="single" w:sz="4" w:space="0" w:color="auto"/>
              <w:right w:val="single" w:sz="8" w:space="0" w:color="000000"/>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lastRenderedPageBreak/>
              <w:t>OBRAS POR COLOMBIA HUMANITARIA EJECUTADAS POR EL DEPARTAMENTO</w:t>
            </w:r>
          </w:p>
        </w:tc>
      </w:tr>
      <w:tr w:rsidR="00186C6D" w:rsidRPr="00186C6D">
        <w:trPr>
          <w:trHeight w:val="255"/>
        </w:trPr>
        <w:tc>
          <w:tcPr>
            <w:tcW w:w="3013" w:type="dxa"/>
            <w:tcBorders>
              <w:top w:val="nil"/>
              <w:left w:val="single" w:sz="8" w:space="0" w:color="auto"/>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7465" w:type="dxa"/>
            <w:gridSpan w:val="3"/>
            <w:tcBorders>
              <w:top w:val="single" w:sz="4" w:space="0" w:color="auto"/>
              <w:left w:val="single" w:sz="8" w:space="0" w:color="auto"/>
              <w:bottom w:val="single" w:sz="4" w:space="0" w:color="auto"/>
              <w:right w:val="single" w:sz="4" w:space="0" w:color="auto"/>
            </w:tcBorders>
            <w:shd w:val="clear" w:color="auto" w:fill="auto"/>
            <w:vAlign w:val="center"/>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OBJETO</w:t>
            </w:r>
          </w:p>
        </w:tc>
        <w:tc>
          <w:tcPr>
            <w:tcW w:w="1698" w:type="dxa"/>
            <w:tcBorders>
              <w:top w:val="single" w:sz="4" w:space="0" w:color="auto"/>
              <w:left w:val="nil"/>
              <w:bottom w:val="single" w:sz="4" w:space="0" w:color="auto"/>
              <w:right w:val="single" w:sz="4" w:space="0" w:color="auto"/>
            </w:tcBorders>
            <w:shd w:val="clear" w:color="auto" w:fill="auto"/>
            <w:vAlign w:val="center"/>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VALOR</w:t>
            </w:r>
          </w:p>
        </w:tc>
        <w:tc>
          <w:tcPr>
            <w:tcW w:w="1518" w:type="dxa"/>
            <w:tcBorders>
              <w:top w:val="single" w:sz="4" w:space="0" w:color="auto"/>
              <w:left w:val="nil"/>
              <w:bottom w:val="single" w:sz="4" w:space="0" w:color="auto"/>
              <w:right w:val="single" w:sz="8" w:space="0" w:color="auto"/>
            </w:tcBorders>
            <w:shd w:val="clear" w:color="auto" w:fill="auto"/>
            <w:vAlign w:val="center"/>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ESTADO</w:t>
            </w:r>
          </w:p>
        </w:tc>
      </w:tr>
      <w:tr w:rsidR="00186C6D" w:rsidRPr="00186C6D">
        <w:trPr>
          <w:trHeight w:val="1020"/>
        </w:trPr>
        <w:tc>
          <w:tcPr>
            <w:tcW w:w="7465" w:type="dxa"/>
            <w:gridSpan w:val="3"/>
            <w:tcBorders>
              <w:top w:val="single" w:sz="4" w:space="0" w:color="auto"/>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CONSTRUCCION DE PLACA HUELLAS VIA HELECHALES</w:t>
            </w:r>
          </w:p>
        </w:tc>
        <w:tc>
          <w:tcPr>
            <w:tcW w:w="1698" w:type="dxa"/>
            <w:tcBorders>
              <w:top w:val="nil"/>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2.600.000.000,00</w:t>
            </w:r>
          </w:p>
        </w:tc>
        <w:tc>
          <w:tcPr>
            <w:tcW w:w="1518" w:type="dxa"/>
            <w:tcBorders>
              <w:top w:val="nil"/>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CONTRATADA PENDIENTE SU INICIO</w:t>
            </w:r>
          </w:p>
        </w:tc>
      </w:tr>
      <w:tr w:rsidR="00186C6D" w:rsidRPr="00186C6D">
        <w:trPr>
          <w:trHeight w:val="1035"/>
        </w:trPr>
        <w:tc>
          <w:tcPr>
            <w:tcW w:w="7465" w:type="dxa"/>
            <w:gridSpan w:val="3"/>
            <w:tcBorders>
              <w:top w:val="single" w:sz="4" w:space="0" w:color="auto"/>
              <w:left w:val="single" w:sz="8" w:space="0" w:color="auto"/>
              <w:bottom w:val="single" w:sz="8"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RECUPERACION DE LA VIA BUCARICA - PANORAMA</w:t>
            </w:r>
          </w:p>
        </w:tc>
        <w:tc>
          <w:tcPr>
            <w:tcW w:w="1698" w:type="dxa"/>
            <w:tcBorders>
              <w:top w:val="single" w:sz="4" w:space="0" w:color="auto"/>
              <w:left w:val="nil"/>
              <w:bottom w:val="single" w:sz="8"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1.200.000.000,00</w:t>
            </w:r>
          </w:p>
        </w:tc>
        <w:tc>
          <w:tcPr>
            <w:tcW w:w="1518" w:type="dxa"/>
            <w:tcBorders>
              <w:top w:val="single" w:sz="4" w:space="0" w:color="auto"/>
              <w:left w:val="nil"/>
              <w:bottom w:val="single" w:sz="8"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CONTRATADA PENDIENTE SU INICIO</w:t>
            </w:r>
          </w:p>
        </w:tc>
      </w:tr>
      <w:tr w:rsidR="00186C6D" w:rsidRPr="00186C6D">
        <w:trPr>
          <w:trHeight w:val="270"/>
        </w:trPr>
        <w:tc>
          <w:tcPr>
            <w:tcW w:w="3013"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r>
      <w:tr w:rsidR="00186C6D" w:rsidRPr="00186C6D">
        <w:trPr>
          <w:trHeight w:val="525"/>
        </w:trPr>
        <w:tc>
          <w:tcPr>
            <w:tcW w:w="10681" w:type="dxa"/>
            <w:gridSpan w:val="5"/>
            <w:tcBorders>
              <w:top w:val="single" w:sz="8" w:space="0" w:color="auto"/>
              <w:left w:val="single" w:sz="8" w:space="0" w:color="auto"/>
              <w:bottom w:val="single" w:sz="4" w:space="0" w:color="auto"/>
              <w:right w:val="single" w:sz="8" w:space="0" w:color="000000"/>
            </w:tcBorders>
            <w:shd w:val="clear" w:color="auto" w:fill="auto"/>
            <w:vAlign w:val="center"/>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OBRAS DE SANEAMIENTO BASICO A TRAVES DE CONVENIOS INTERADMINISTRATIVOS CON LA EMAF AÑO 2011</w:t>
            </w:r>
          </w:p>
        </w:tc>
      </w:tr>
      <w:tr w:rsidR="00186C6D" w:rsidRPr="00186C6D">
        <w:trPr>
          <w:trHeight w:val="255"/>
        </w:trPr>
        <w:tc>
          <w:tcPr>
            <w:tcW w:w="3013" w:type="dxa"/>
            <w:tcBorders>
              <w:top w:val="nil"/>
              <w:left w:val="single" w:sz="8" w:space="0" w:color="auto"/>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7465" w:type="dxa"/>
            <w:gridSpan w:val="3"/>
            <w:tcBorders>
              <w:top w:val="single" w:sz="4" w:space="0" w:color="auto"/>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OBJETO</w:t>
            </w:r>
          </w:p>
        </w:tc>
        <w:tc>
          <w:tcPr>
            <w:tcW w:w="1698"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VALOR</w:t>
            </w:r>
          </w:p>
        </w:tc>
        <w:tc>
          <w:tcPr>
            <w:tcW w:w="1518" w:type="dxa"/>
            <w:tcBorders>
              <w:top w:val="single" w:sz="4" w:space="0" w:color="auto"/>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ESTADO</w:t>
            </w:r>
          </w:p>
        </w:tc>
      </w:tr>
      <w:tr w:rsidR="00186C6D" w:rsidRPr="00186C6D">
        <w:trPr>
          <w:trHeight w:val="510"/>
        </w:trPr>
        <w:tc>
          <w:tcPr>
            <w:tcW w:w="7465" w:type="dxa"/>
            <w:gridSpan w:val="3"/>
            <w:tcBorders>
              <w:top w:val="single" w:sz="4" w:space="0" w:color="auto"/>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MEJORAMIENTO DEL ACUEDUCTO DEL SECTOR PORTAL DE SANTA ANA DEL MUNICIPIO DE FLORIDABLANCA</w:t>
            </w:r>
          </w:p>
        </w:tc>
        <w:tc>
          <w:tcPr>
            <w:tcW w:w="1698" w:type="dxa"/>
            <w:tcBorders>
              <w:top w:val="nil"/>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99.000.000,00</w:t>
            </w:r>
          </w:p>
        </w:tc>
        <w:tc>
          <w:tcPr>
            <w:tcW w:w="1518" w:type="dxa"/>
            <w:tcBorders>
              <w:top w:val="nil"/>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510"/>
        </w:trPr>
        <w:tc>
          <w:tcPr>
            <w:tcW w:w="7465" w:type="dxa"/>
            <w:gridSpan w:val="3"/>
            <w:tcBorders>
              <w:top w:val="single" w:sz="4" w:space="0" w:color="auto"/>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CONSTRUCCION SISTEMA DE ACUEDUCTO VEREDA SAN IGNACIO MUNICIPIO DE FLORIDABLANCA</w:t>
            </w:r>
          </w:p>
        </w:tc>
        <w:tc>
          <w:tcPr>
            <w:tcW w:w="1698" w:type="dxa"/>
            <w:tcBorders>
              <w:top w:val="nil"/>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247.000.000,00</w:t>
            </w:r>
          </w:p>
        </w:tc>
        <w:tc>
          <w:tcPr>
            <w:tcW w:w="1518" w:type="dxa"/>
            <w:tcBorders>
              <w:top w:val="nil"/>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510"/>
        </w:trPr>
        <w:tc>
          <w:tcPr>
            <w:tcW w:w="7465" w:type="dxa"/>
            <w:gridSpan w:val="3"/>
            <w:tcBorders>
              <w:top w:val="single" w:sz="4" w:space="0" w:color="auto"/>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CONSTRUCCION OBRAS DE ALCANTARILLADO PLUVIAL SECTOR QUEBRADA LAS MINAS BRAZO OASIS FASE II DEL MUNICIPIO DE FLORIDABLANCA</w:t>
            </w:r>
          </w:p>
        </w:tc>
        <w:tc>
          <w:tcPr>
            <w:tcW w:w="1698" w:type="dxa"/>
            <w:tcBorders>
              <w:top w:val="nil"/>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117.731.239,00</w:t>
            </w:r>
          </w:p>
        </w:tc>
        <w:tc>
          <w:tcPr>
            <w:tcW w:w="1518" w:type="dxa"/>
            <w:tcBorders>
              <w:top w:val="nil"/>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525"/>
        </w:trPr>
        <w:tc>
          <w:tcPr>
            <w:tcW w:w="7465" w:type="dxa"/>
            <w:gridSpan w:val="3"/>
            <w:tcBorders>
              <w:top w:val="single" w:sz="4" w:space="0" w:color="auto"/>
              <w:left w:val="single" w:sz="8" w:space="0" w:color="auto"/>
              <w:bottom w:val="single" w:sz="8"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REPOSICION DE ALCANTARILLADO DEL SECTOR DE LA CARRERA 8 ENTRE CALLES 24 Y 29 BARRIOS LAGOS I Y III DEL MUNICIPIO DE FLORIDABLANCA</w:t>
            </w:r>
          </w:p>
        </w:tc>
        <w:tc>
          <w:tcPr>
            <w:tcW w:w="1698" w:type="dxa"/>
            <w:tcBorders>
              <w:top w:val="nil"/>
              <w:left w:val="nil"/>
              <w:bottom w:val="single" w:sz="8"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939.709.807,32</w:t>
            </w:r>
          </w:p>
        </w:tc>
        <w:tc>
          <w:tcPr>
            <w:tcW w:w="1518" w:type="dxa"/>
            <w:tcBorders>
              <w:top w:val="nil"/>
              <w:left w:val="nil"/>
              <w:bottom w:val="single" w:sz="8"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EN EJECUCION</w:t>
            </w:r>
          </w:p>
        </w:tc>
      </w:tr>
      <w:tr w:rsidR="00186C6D" w:rsidRPr="00186C6D">
        <w:trPr>
          <w:trHeight w:val="270"/>
        </w:trPr>
        <w:tc>
          <w:tcPr>
            <w:tcW w:w="3013"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r>
      <w:tr w:rsidR="00186C6D" w:rsidRPr="00186C6D">
        <w:trPr>
          <w:trHeight w:val="255"/>
        </w:trPr>
        <w:tc>
          <w:tcPr>
            <w:tcW w:w="10681" w:type="dxa"/>
            <w:gridSpan w:val="5"/>
            <w:tcBorders>
              <w:top w:val="single" w:sz="8" w:space="0" w:color="auto"/>
              <w:left w:val="single" w:sz="8" w:space="0" w:color="auto"/>
              <w:bottom w:val="single" w:sz="4" w:space="0" w:color="auto"/>
              <w:right w:val="single" w:sz="8" w:space="0" w:color="000000"/>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CONVENIOS CELEBRADOS CON EL DEPARTAMENTO Y EL MUNICIPIO</w:t>
            </w:r>
          </w:p>
        </w:tc>
      </w:tr>
      <w:tr w:rsidR="00186C6D" w:rsidRPr="00186C6D">
        <w:trPr>
          <w:trHeight w:val="255"/>
        </w:trPr>
        <w:tc>
          <w:tcPr>
            <w:tcW w:w="3013" w:type="dxa"/>
            <w:tcBorders>
              <w:top w:val="nil"/>
              <w:left w:val="single" w:sz="8" w:space="0" w:color="auto"/>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255"/>
        </w:trPr>
        <w:tc>
          <w:tcPr>
            <w:tcW w:w="7465" w:type="dxa"/>
            <w:gridSpan w:val="3"/>
            <w:tcBorders>
              <w:top w:val="single" w:sz="4" w:space="0" w:color="auto"/>
              <w:left w:val="single" w:sz="8" w:space="0" w:color="auto"/>
              <w:bottom w:val="single" w:sz="4" w:space="0" w:color="auto"/>
              <w:right w:val="single" w:sz="4" w:space="0" w:color="auto"/>
            </w:tcBorders>
            <w:shd w:val="clear" w:color="auto" w:fill="auto"/>
            <w:noWrap/>
            <w:vAlign w:val="bottom"/>
          </w:tcPr>
          <w:p w:rsidR="00186C6D" w:rsidRPr="00186C6D" w:rsidRDefault="00186C6D" w:rsidP="00186C6D">
            <w:pPr>
              <w:jc w:val="center"/>
              <w:rPr>
                <w:rFonts w:ascii="Arial" w:hAnsi="Arial" w:cs="Arial"/>
                <w:b/>
                <w:bCs/>
                <w:sz w:val="20"/>
                <w:szCs w:val="20"/>
                <w:lang w:val="es-CO" w:eastAsia="es-CO"/>
              </w:rPr>
            </w:pPr>
            <w:r w:rsidRPr="00186C6D">
              <w:rPr>
                <w:rFonts w:ascii="Arial" w:hAnsi="Arial" w:cs="Arial"/>
                <w:b/>
                <w:bCs/>
                <w:sz w:val="20"/>
                <w:szCs w:val="20"/>
                <w:lang w:val="es-CO" w:eastAsia="es-CO"/>
              </w:rPr>
              <w:t>OBJETO</w:t>
            </w:r>
          </w:p>
        </w:tc>
        <w:tc>
          <w:tcPr>
            <w:tcW w:w="1698" w:type="dxa"/>
            <w:tcBorders>
              <w:top w:val="single" w:sz="4" w:space="0" w:color="auto"/>
              <w:left w:val="nil"/>
              <w:bottom w:val="single" w:sz="4" w:space="0" w:color="auto"/>
              <w:right w:val="single" w:sz="4"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VALOR</w:t>
            </w:r>
          </w:p>
        </w:tc>
        <w:tc>
          <w:tcPr>
            <w:tcW w:w="1518" w:type="dxa"/>
            <w:tcBorders>
              <w:top w:val="single" w:sz="4" w:space="0" w:color="auto"/>
              <w:left w:val="nil"/>
              <w:bottom w:val="single" w:sz="4" w:space="0" w:color="auto"/>
              <w:right w:val="single" w:sz="8" w:space="0" w:color="auto"/>
            </w:tcBorders>
            <w:shd w:val="clear" w:color="auto" w:fill="auto"/>
            <w:noWrap/>
            <w:vAlign w:val="bottom"/>
          </w:tcPr>
          <w:p w:rsidR="00186C6D" w:rsidRPr="00186C6D" w:rsidRDefault="00186C6D" w:rsidP="00186C6D">
            <w:pPr>
              <w:rPr>
                <w:rFonts w:ascii="Arial" w:hAnsi="Arial" w:cs="Arial"/>
                <w:b/>
                <w:bCs/>
                <w:sz w:val="20"/>
                <w:szCs w:val="20"/>
                <w:lang w:val="es-CO" w:eastAsia="es-CO"/>
              </w:rPr>
            </w:pPr>
            <w:r w:rsidRPr="00186C6D">
              <w:rPr>
                <w:rFonts w:ascii="Arial" w:hAnsi="Arial" w:cs="Arial"/>
                <w:b/>
                <w:bCs/>
                <w:sz w:val="20"/>
                <w:szCs w:val="20"/>
                <w:lang w:val="es-CO" w:eastAsia="es-CO"/>
              </w:rPr>
              <w:t>ESTADO</w:t>
            </w:r>
          </w:p>
        </w:tc>
      </w:tr>
      <w:tr w:rsidR="00186C6D" w:rsidRPr="00186C6D">
        <w:trPr>
          <w:trHeight w:val="255"/>
        </w:trPr>
        <w:tc>
          <w:tcPr>
            <w:tcW w:w="3013" w:type="dxa"/>
            <w:tcBorders>
              <w:top w:val="nil"/>
              <w:left w:val="single" w:sz="8" w:space="0" w:color="auto"/>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52"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2800"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c>
          <w:tcPr>
            <w:tcW w:w="1698" w:type="dxa"/>
            <w:tcBorders>
              <w:top w:val="nil"/>
              <w:left w:val="nil"/>
              <w:bottom w:val="nil"/>
              <w:right w:val="nil"/>
            </w:tcBorders>
            <w:shd w:val="clear" w:color="auto" w:fill="auto"/>
            <w:noWrap/>
            <w:vAlign w:val="bottom"/>
          </w:tcPr>
          <w:p w:rsidR="00186C6D" w:rsidRPr="00186C6D" w:rsidRDefault="00186C6D" w:rsidP="00186C6D">
            <w:pPr>
              <w:rPr>
                <w:rFonts w:ascii="Arial" w:hAnsi="Arial" w:cs="Arial"/>
                <w:sz w:val="20"/>
                <w:szCs w:val="20"/>
                <w:lang w:val="es-CO" w:eastAsia="es-CO"/>
              </w:rPr>
            </w:pPr>
          </w:p>
        </w:tc>
        <w:tc>
          <w:tcPr>
            <w:tcW w:w="1518" w:type="dxa"/>
            <w:tcBorders>
              <w:top w:val="nil"/>
              <w:left w:val="nil"/>
              <w:bottom w:val="nil"/>
              <w:right w:val="single" w:sz="8" w:space="0" w:color="auto"/>
            </w:tcBorders>
            <w:shd w:val="clear" w:color="auto" w:fill="auto"/>
            <w:noWrap/>
            <w:vAlign w:val="bottom"/>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w:t>
            </w:r>
          </w:p>
        </w:tc>
      </w:tr>
      <w:tr w:rsidR="00186C6D" w:rsidRPr="00186C6D">
        <w:trPr>
          <w:trHeight w:val="765"/>
        </w:trPr>
        <w:tc>
          <w:tcPr>
            <w:tcW w:w="7465" w:type="dxa"/>
            <w:gridSpan w:val="3"/>
            <w:tcBorders>
              <w:top w:val="single" w:sz="4" w:space="0" w:color="auto"/>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CONSTRUCCION MURO EN CONCRETO CICLOPEDO Y PAVIMENTO RIGIDO DE LA SEMIBANCA EN LA CARRETERA 49 ENTRE CALLES 5a Y 8 DEL BARRIO SANTA HELENA DEL MUNICIPIO DE FLORIDABLANCA, DEPARTAMENTO DE SANTANDER</w:t>
            </w:r>
          </w:p>
        </w:tc>
        <w:tc>
          <w:tcPr>
            <w:tcW w:w="1698" w:type="dxa"/>
            <w:tcBorders>
              <w:top w:val="single" w:sz="4" w:space="0" w:color="auto"/>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103.953.528,00</w:t>
            </w:r>
          </w:p>
        </w:tc>
        <w:tc>
          <w:tcPr>
            <w:tcW w:w="1518" w:type="dxa"/>
            <w:tcBorders>
              <w:top w:val="single" w:sz="4" w:space="0" w:color="auto"/>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PENDIENTE DE CONTRATAR</w:t>
            </w:r>
          </w:p>
        </w:tc>
      </w:tr>
      <w:tr w:rsidR="00186C6D" w:rsidRPr="00186C6D">
        <w:trPr>
          <w:trHeight w:val="765"/>
        </w:trPr>
        <w:tc>
          <w:tcPr>
            <w:tcW w:w="7465" w:type="dxa"/>
            <w:gridSpan w:val="3"/>
            <w:tcBorders>
              <w:top w:val="single" w:sz="4" w:space="0" w:color="auto"/>
              <w:left w:val="single" w:sz="8" w:space="0" w:color="auto"/>
              <w:bottom w:val="single" w:sz="4"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 xml:space="preserve">CONSTRUCCION BATEA, PLACA HUELLA Y ALCANTARILLA EN EL SECTOR CIDRA - VILLA OLIMPICA DE LA VIA VEREDA GUAYANAS DEL MUNICIPIO DE FLORIDABLANCA DEPARTAMENTO DE SANTANDER </w:t>
            </w:r>
          </w:p>
        </w:tc>
        <w:tc>
          <w:tcPr>
            <w:tcW w:w="1698" w:type="dxa"/>
            <w:tcBorders>
              <w:top w:val="nil"/>
              <w:left w:val="nil"/>
              <w:bottom w:val="single" w:sz="4"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100.899.110,00</w:t>
            </w:r>
          </w:p>
        </w:tc>
        <w:tc>
          <w:tcPr>
            <w:tcW w:w="1518" w:type="dxa"/>
            <w:tcBorders>
              <w:top w:val="nil"/>
              <w:left w:val="nil"/>
              <w:bottom w:val="single" w:sz="4"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PENDIENTE DE CONTRATAR</w:t>
            </w:r>
          </w:p>
        </w:tc>
      </w:tr>
      <w:tr w:rsidR="00186C6D" w:rsidRPr="00186C6D">
        <w:trPr>
          <w:trHeight w:val="780"/>
        </w:trPr>
        <w:tc>
          <w:tcPr>
            <w:tcW w:w="7465" w:type="dxa"/>
            <w:gridSpan w:val="3"/>
            <w:tcBorders>
              <w:top w:val="single" w:sz="4" w:space="0" w:color="auto"/>
              <w:left w:val="single" w:sz="8" w:space="0" w:color="auto"/>
              <w:bottom w:val="single" w:sz="8" w:space="0" w:color="auto"/>
              <w:right w:val="single" w:sz="4"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MANTENIMIENTO DEL PAVIMENTO RIGIDO DE LA CRA 16a ENTRE CALLES 3A - 4 DEL BARRIO SANTA ANA DEL MUNICIPIO DE FLORIDABLANCA DEPARTAMENTO DE SANTANDER</w:t>
            </w:r>
          </w:p>
        </w:tc>
        <w:tc>
          <w:tcPr>
            <w:tcW w:w="1698" w:type="dxa"/>
            <w:tcBorders>
              <w:top w:val="nil"/>
              <w:left w:val="nil"/>
              <w:bottom w:val="single" w:sz="8" w:space="0" w:color="auto"/>
              <w:right w:val="single" w:sz="4" w:space="0" w:color="auto"/>
            </w:tcBorders>
            <w:shd w:val="clear" w:color="auto" w:fill="auto"/>
            <w:vAlign w:val="center"/>
          </w:tcPr>
          <w:p w:rsidR="00186C6D" w:rsidRPr="00186C6D" w:rsidRDefault="00186C6D" w:rsidP="00186C6D">
            <w:pPr>
              <w:jc w:val="right"/>
              <w:rPr>
                <w:rFonts w:ascii="Arial" w:hAnsi="Arial" w:cs="Arial"/>
                <w:sz w:val="20"/>
                <w:szCs w:val="20"/>
                <w:lang w:val="es-CO" w:eastAsia="es-CO"/>
              </w:rPr>
            </w:pPr>
            <w:r w:rsidRPr="00186C6D">
              <w:rPr>
                <w:rFonts w:ascii="Arial" w:hAnsi="Arial" w:cs="Arial"/>
                <w:sz w:val="20"/>
                <w:szCs w:val="20"/>
                <w:lang w:val="es-CO" w:eastAsia="es-CO"/>
              </w:rPr>
              <w:t>50.228.694,00</w:t>
            </w:r>
          </w:p>
        </w:tc>
        <w:tc>
          <w:tcPr>
            <w:tcW w:w="1518" w:type="dxa"/>
            <w:tcBorders>
              <w:top w:val="nil"/>
              <w:left w:val="nil"/>
              <w:bottom w:val="single" w:sz="8" w:space="0" w:color="auto"/>
              <w:right w:val="single" w:sz="8" w:space="0" w:color="auto"/>
            </w:tcBorders>
            <w:shd w:val="clear" w:color="auto" w:fill="auto"/>
            <w:vAlign w:val="center"/>
          </w:tcPr>
          <w:p w:rsidR="00186C6D" w:rsidRPr="00186C6D" w:rsidRDefault="00186C6D" w:rsidP="00186C6D">
            <w:pPr>
              <w:rPr>
                <w:rFonts w:ascii="Arial" w:hAnsi="Arial" w:cs="Arial"/>
                <w:sz w:val="20"/>
                <w:szCs w:val="20"/>
                <w:lang w:val="es-CO" w:eastAsia="es-CO"/>
              </w:rPr>
            </w:pPr>
            <w:r w:rsidRPr="00186C6D">
              <w:rPr>
                <w:rFonts w:ascii="Arial" w:hAnsi="Arial" w:cs="Arial"/>
                <w:sz w:val="20"/>
                <w:szCs w:val="20"/>
                <w:lang w:val="es-CO" w:eastAsia="es-CO"/>
              </w:rPr>
              <w:t>PENDIENTE DE CONTRATAR</w:t>
            </w:r>
          </w:p>
        </w:tc>
      </w:tr>
    </w:tbl>
    <w:p w:rsidR="007575DA" w:rsidRDefault="007575DA" w:rsidP="002D552C">
      <w:pPr>
        <w:autoSpaceDE w:val="0"/>
        <w:autoSpaceDN w:val="0"/>
        <w:adjustRightInd w:val="0"/>
        <w:jc w:val="both"/>
        <w:rPr>
          <w:rFonts w:ascii="Arial" w:hAnsi="Arial" w:cs="Arial"/>
        </w:rPr>
      </w:pPr>
    </w:p>
    <w:p w:rsidR="007575DA" w:rsidRDefault="007575DA" w:rsidP="002D552C">
      <w:pPr>
        <w:autoSpaceDE w:val="0"/>
        <w:autoSpaceDN w:val="0"/>
        <w:adjustRightInd w:val="0"/>
        <w:jc w:val="both"/>
        <w:rPr>
          <w:rFonts w:ascii="Arial" w:hAnsi="Arial" w:cs="Arial"/>
        </w:rPr>
      </w:pPr>
    </w:p>
    <w:p w:rsidR="007575DA" w:rsidRDefault="007575DA" w:rsidP="002D552C">
      <w:pPr>
        <w:autoSpaceDE w:val="0"/>
        <w:autoSpaceDN w:val="0"/>
        <w:adjustRightInd w:val="0"/>
        <w:jc w:val="both"/>
        <w:rPr>
          <w:rFonts w:ascii="Arial" w:hAnsi="Arial" w:cs="Arial"/>
        </w:rPr>
      </w:pPr>
    </w:p>
    <w:p w:rsidR="007575DA" w:rsidRDefault="007575DA" w:rsidP="002D552C">
      <w:pPr>
        <w:autoSpaceDE w:val="0"/>
        <w:autoSpaceDN w:val="0"/>
        <w:adjustRightInd w:val="0"/>
        <w:jc w:val="both"/>
        <w:rPr>
          <w:rFonts w:ascii="Arial" w:hAnsi="Arial" w:cs="Arial"/>
        </w:rPr>
      </w:pPr>
    </w:p>
    <w:p w:rsidR="007575DA" w:rsidRDefault="007575DA" w:rsidP="002D552C">
      <w:pPr>
        <w:autoSpaceDE w:val="0"/>
        <w:autoSpaceDN w:val="0"/>
        <w:adjustRightInd w:val="0"/>
        <w:jc w:val="both"/>
        <w:rPr>
          <w:rFonts w:ascii="Arial" w:hAnsi="Arial" w:cs="Arial"/>
        </w:rPr>
      </w:pPr>
    </w:p>
    <w:p w:rsidR="000379A3" w:rsidRDefault="000379A3" w:rsidP="00D079DA">
      <w:pPr>
        <w:autoSpaceDE w:val="0"/>
        <w:autoSpaceDN w:val="0"/>
        <w:adjustRightInd w:val="0"/>
        <w:rPr>
          <w:rFonts w:ascii="Arial" w:hAnsi="Arial" w:cs="Arial"/>
        </w:rPr>
      </w:pPr>
    </w:p>
    <w:p w:rsidR="00D079DA" w:rsidRDefault="00D079DA" w:rsidP="00D079DA">
      <w:pPr>
        <w:autoSpaceDE w:val="0"/>
        <w:autoSpaceDN w:val="0"/>
        <w:adjustRightInd w:val="0"/>
        <w:rPr>
          <w:rFonts w:ascii="Arial" w:hAnsi="Arial" w:cs="Arial"/>
          <w:b/>
          <w:bCs/>
        </w:rPr>
      </w:pPr>
      <w:r w:rsidRPr="00C156CB">
        <w:rPr>
          <w:rFonts w:ascii="Arial" w:hAnsi="Arial" w:cs="Arial"/>
          <w:b/>
          <w:bCs/>
        </w:rPr>
        <w:t>7. EJECUCIONES PRESUPUESTALES:</w:t>
      </w:r>
    </w:p>
    <w:p w:rsidR="00C156CB" w:rsidRPr="00C156CB" w:rsidRDefault="00C156CB" w:rsidP="00D079DA">
      <w:pPr>
        <w:autoSpaceDE w:val="0"/>
        <w:autoSpaceDN w:val="0"/>
        <w:adjustRightInd w:val="0"/>
        <w:rPr>
          <w:rFonts w:ascii="Arial" w:hAnsi="Arial" w:cs="Arial"/>
          <w:b/>
          <w:bCs/>
        </w:rPr>
      </w:pPr>
    </w:p>
    <w:p w:rsidR="00C156CB" w:rsidRPr="009F6ABF" w:rsidRDefault="00D079DA" w:rsidP="009F6ABF">
      <w:pPr>
        <w:autoSpaceDE w:val="0"/>
        <w:autoSpaceDN w:val="0"/>
        <w:adjustRightInd w:val="0"/>
        <w:jc w:val="both"/>
        <w:rPr>
          <w:rFonts w:ascii="Arial" w:hAnsi="Arial" w:cs="Arial"/>
        </w:rPr>
      </w:pPr>
      <w:r w:rsidRPr="00C156CB">
        <w:rPr>
          <w:rFonts w:ascii="Arial" w:hAnsi="Arial" w:cs="Arial"/>
        </w:rPr>
        <w:lastRenderedPageBreak/>
        <w:t>Relacione por cada una de las vigencias fiscales cubiertas por el período entre la fecha de inicio de la gestión y la fecha de retiro o ratificación, los valores presupuestados, los efectivamente recaudados y el porcentaje de ejecución.</w:t>
      </w:r>
    </w:p>
    <w:tbl>
      <w:tblPr>
        <w:tblpPr w:leftFromText="141" w:rightFromText="141" w:vertAnchor="text" w:horzAnchor="margin" w:tblpY="23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22"/>
        <w:gridCol w:w="4322"/>
      </w:tblGrid>
      <w:tr w:rsidR="00C156CB" w:rsidRPr="00E633A4">
        <w:tc>
          <w:tcPr>
            <w:tcW w:w="4322" w:type="dxa"/>
          </w:tcPr>
          <w:p w:rsidR="00C156CB" w:rsidRPr="00C92E85" w:rsidRDefault="00C156CB" w:rsidP="00C156CB">
            <w:pPr>
              <w:jc w:val="center"/>
              <w:rPr>
                <w:rFonts w:ascii="Arial" w:hAnsi="Arial" w:cs="Arial"/>
                <w:b/>
                <w:bCs/>
              </w:rPr>
            </w:pPr>
            <w:r w:rsidRPr="00C92E85">
              <w:rPr>
                <w:rFonts w:ascii="Arial" w:hAnsi="Arial" w:cs="Arial"/>
                <w:b/>
                <w:bCs/>
              </w:rPr>
              <w:t>CONCEPTO</w:t>
            </w:r>
          </w:p>
        </w:tc>
        <w:tc>
          <w:tcPr>
            <w:tcW w:w="4322" w:type="dxa"/>
          </w:tcPr>
          <w:p w:rsidR="00C156CB" w:rsidRPr="00C92E85" w:rsidRDefault="00C156CB" w:rsidP="00C156CB">
            <w:pPr>
              <w:jc w:val="center"/>
              <w:rPr>
                <w:rFonts w:ascii="Arial" w:hAnsi="Arial" w:cs="Arial"/>
                <w:b/>
                <w:bCs/>
              </w:rPr>
            </w:pPr>
            <w:r w:rsidRPr="00C92E85">
              <w:rPr>
                <w:rFonts w:ascii="Arial" w:hAnsi="Arial" w:cs="Arial"/>
                <w:b/>
                <w:bCs/>
              </w:rPr>
              <w:t>VALOR (MILES DE PESOS)</w:t>
            </w:r>
          </w:p>
        </w:tc>
      </w:tr>
      <w:tr w:rsidR="00C156CB" w:rsidRPr="00E633A4">
        <w:tc>
          <w:tcPr>
            <w:tcW w:w="4322" w:type="dxa"/>
          </w:tcPr>
          <w:p w:rsidR="00C156CB" w:rsidRPr="00C92E85" w:rsidRDefault="00C156CB" w:rsidP="002B5D74">
            <w:pPr>
              <w:jc w:val="both"/>
              <w:rPr>
                <w:rFonts w:ascii="Arial" w:hAnsi="Arial" w:cs="Arial"/>
                <w:b/>
                <w:bCs/>
              </w:rPr>
            </w:pPr>
            <w:r w:rsidRPr="00C92E85">
              <w:rPr>
                <w:rFonts w:ascii="Arial" w:hAnsi="Arial" w:cs="Arial"/>
                <w:b/>
                <w:bCs/>
              </w:rPr>
              <w:t>VIGENCIA FISCAL 20</w:t>
            </w:r>
            <w:r w:rsidR="002B5D74">
              <w:rPr>
                <w:rFonts w:ascii="Arial" w:hAnsi="Arial" w:cs="Arial"/>
                <w:b/>
                <w:bCs/>
              </w:rPr>
              <w:t>11</w:t>
            </w:r>
          </w:p>
        </w:tc>
        <w:tc>
          <w:tcPr>
            <w:tcW w:w="4322" w:type="dxa"/>
          </w:tcPr>
          <w:p w:rsidR="00C156CB" w:rsidRPr="00C92E85" w:rsidRDefault="00C156CB" w:rsidP="00212A1E">
            <w:pPr>
              <w:jc w:val="both"/>
              <w:rPr>
                <w:rFonts w:ascii="Arial" w:hAnsi="Arial" w:cs="Arial"/>
                <w:b/>
                <w:bCs/>
              </w:rPr>
            </w:pPr>
            <w:r w:rsidRPr="00C92E85">
              <w:rPr>
                <w:rFonts w:ascii="Arial" w:hAnsi="Arial" w:cs="Arial"/>
                <w:b/>
                <w:bCs/>
              </w:rPr>
              <w:t>DEL 1 DE E</w:t>
            </w:r>
            <w:r w:rsidR="00212A1E">
              <w:rPr>
                <w:rFonts w:ascii="Arial" w:hAnsi="Arial" w:cs="Arial"/>
                <w:b/>
                <w:bCs/>
              </w:rPr>
              <w:t>N</w:t>
            </w:r>
            <w:r w:rsidRPr="00C92E85">
              <w:rPr>
                <w:rFonts w:ascii="Arial" w:hAnsi="Arial" w:cs="Arial"/>
                <w:b/>
                <w:bCs/>
              </w:rPr>
              <w:t>ERO AL 31 DICIEMBRE 20</w:t>
            </w:r>
            <w:r w:rsidR="002B5D74">
              <w:rPr>
                <w:rFonts w:ascii="Arial" w:hAnsi="Arial" w:cs="Arial"/>
                <w:b/>
                <w:bCs/>
              </w:rPr>
              <w:t>11</w:t>
            </w:r>
          </w:p>
        </w:tc>
      </w:tr>
      <w:tr w:rsidR="00C156CB" w:rsidRPr="00E633A4">
        <w:tc>
          <w:tcPr>
            <w:tcW w:w="4322" w:type="dxa"/>
          </w:tcPr>
          <w:p w:rsidR="00C156CB" w:rsidRPr="00C92E85" w:rsidRDefault="00C156CB" w:rsidP="00C156CB">
            <w:pPr>
              <w:jc w:val="both"/>
              <w:rPr>
                <w:rFonts w:ascii="Arial" w:hAnsi="Arial" w:cs="Arial"/>
              </w:rPr>
            </w:pPr>
            <w:r w:rsidRPr="00C92E85">
              <w:rPr>
                <w:rFonts w:ascii="Arial" w:hAnsi="Arial" w:cs="Arial"/>
              </w:rPr>
              <w:t>TOTAL APORTES DE LA NACION</w:t>
            </w:r>
          </w:p>
        </w:tc>
        <w:tc>
          <w:tcPr>
            <w:tcW w:w="4322" w:type="dxa"/>
          </w:tcPr>
          <w:p w:rsidR="00C156CB" w:rsidRPr="00212A1E" w:rsidRDefault="00212A1E" w:rsidP="00C156CB">
            <w:pPr>
              <w:jc w:val="right"/>
              <w:rPr>
                <w:rFonts w:ascii="Arial" w:hAnsi="Arial" w:cs="Arial"/>
              </w:rPr>
            </w:pPr>
            <w:r w:rsidRPr="00212A1E">
              <w:rPr>
                <w:rFonts w:ascii="Arial" w:hAnsi="Arial" w:cs="Arial"/>
              </w:rPr>
              <w:t>83,854,476,180.51</w:t>
            </w:r>
          </w:p>
        </w:tc>
      </w:tr>
      <w:tr w:rsidR="00C156CB" w:rsidRPr="00E633A4">
        <w:tc>
          <w:tcPr>
            <w:tcW w:w="4322" w:type="dxa"/>
          </w:tcPr>
          <w:p w:rsidR="00C156CB" w:rsidRPr="00C92E85" w:rsidRDefault="00C156CB" w:rsidP="00C156CB">
            <w:pPr>
              <w:jc w:val="both"/>
              <w:rPr>
                <w:rFonts w:ascii="Arial" w:hAnsi="Arial" w:cs="Arial"/>
              </w:rPr>
            </w:pPr>
            <w:r w:rsidRPr="00C92E85">
              <w:rPr>
                <w:rFonts w:ascii="Arial" w:hAnsi="Arial" w:cs="Arial"/>
              </w:rPr>
              <w:t>TOTAL RECURSOS PROPIOS</w:t>
            </w:r>
          </w:p>
        </w:tc>
        <w:tc>
          <w:tcPr>
            <w:tcW w:w="4322" w:type="dxa"/>
          </w:tcPr>
          <w:p w:rsidR="00C156CB" w:rsidRPr="00C92E85" w:rsidRDefault="00212A1E" w:rsidP="00C156CB">
            <w:pPr>
              <w:jc w:val="right"/>
              <w:rPr>
                <w:rFonts w:ascii="Arial" w:hAnsi="Arial" w:cs="Arial"/>
              </w:rPr>
            </w:pPr>
            <w:r>
              <w:rPr>
                <w:rFonts w:ascii="Arial" w:hAnsi="Arial" w:cs="Arial"/>
              </w:rPr>
              <w:t>55.080.681.944.84</w:t>
            </w:r>
          </w:p>
        </w:tc>
      </w:tr>
      <w:tr w:rsidR="00C156CB" w:rsidRPr="00E633A4">
        <w:tc>
          <w:tcPr>
            <w:tcW w:w="4322" w:type="dxa"/>
          </w:tcPr>
          <w:p w:rsidR="00C156CB" w:rsidRPr="00C92E85" w:rsidRDefault="00C156CB" w:rsidP="00C156CB">
            <w:pPr>
              <w:jc w:val="both"/>
              <w:rPr>
                <w:rFonts w:ascii="Arial" w:hAnsi="Arial" w:cs="Arial"/>
                <w:b/>
                <w:bCs/>
              </w:rPr>
            </w:pPr>
            <w:r w:rsidRPr="00C92E85">
              <w:rPr>
                <w:rFonts w:ascii="Arial" w:hAnsi="Arial" w:cs="Arial"/>
                <w:b/>
                <w:bCs/>
              </w:rPr>
              <w:t>TOTAL INGRESOS OTROS CONCEPTOS</w:t>
            </w:r>
          </w:p>
        </w:tc>
        <w:tc>
          <w:tcPr>
            <w:tcW w:w="4322" w:type="dxa"/>
          </w:tcPr>
          <w:p w:rsidR="00C156CB" w:rsidRPr="00C92E85" w:rsidRDefault="00C156CB" w:rsidP="00C156CB">
            <w:pPr>
              <w:jc w:val="right"/>
              <w:rPr>
                <w:rFonts w:ascii="Arial" w:hAnsi="Arial" w:cs="Arial"/>
              </w:rPr>
            </w:pPr>
          </w:p>
        </w:tc>
      </w:tr>
      <w:tr w:rsidR="00C156CB" w:rsidRPr="00E633A4">
        <w:trPr>
          <w:trHeight w:val="137"/>
        </w:trPr>
        <w:tc>
          <w:tcPr>
            <w:tcW w:w="4322" w:type="dxa"/>
          </w:tcPr>
          <w:p w:rsidR="00C156CB" w:rsidRPr="00C92E85" w:rsidRDefault="00212A1E" w:rsidP="00C156CB">
            <w:pPr>
              <w:jc w:val="both"/>
              <w:rPr>
                <w:rFonts w:ascii="Arial" w:hAnsi="Arial" w:cs="Arial"/>
              </w:rPr>
            </w:pPr>
            <w:r>
              <w:rPr>
                <w:rFonts w:ascii="Arial" w:hAnsi="Arial" w:cs="Arial"/>
              </w:rPr>
              <w:t>RECURSOS DE CAPITAL</w:t>
            </w:r>
          </w:p>
        </w:tc>
        <w:tc>
          <w:tcPr>
            <w:tcW w:w="4322" w:type="dxa"/>
          </w:tcPr>
          <w:p w:rsidR="00C156CB" w:rsidRPr="00212A1E" w:rsidRDefault="00212A1E" w:rsidP="00C156CB">
            <w:pPr>
              <w:jc w:val="right"/>
              <w:rPr>
                <w:rFonts w:ascii="Arial" w:hAnsi="Arial" w:cs="Arial"/>
              </w:rPr>
            </w:pPr>
            <w:r w:rsidRPr="00212A1E">
              <w:rPr>
                <w:rFonts w:ascii="Arial" w:hAnsi="Arial" w:cs="Arial"/>
              </w:rPr>
              <w:t>34,579,998,485.86</w:t>
            </w:r>
          </w:p>
        </w:tc>
      </w:tr>
      <w:tr w:rsidR="00C156CB" w:rsidRPr="00E633A4">
        <w:tc>
          <w:tcPr>
            <w:tcW w:w="4322" w:type="dxa"/>
          </w:tcPr>
          <w:p w:rsidR="00C156CB" w:rsidRPr="00C92E85" w:rsidRDefault="00C156CB" w:rsidP="00C156CB">
            <w:pPr>
              <w:jc w:val="both"/>
              <w:rPr>
                <w:rFonts w:ascii="Arial" w:hAnsi="Arial" w:cs="Arial"/>
              </w:rPr>
            </w:pPr>
          </w:p>
        </w:tc>
        <w:tc>
          <w:tcPr>
            <w:tcW w:w="4322" w:type="dxa"/>
          </w:tcPr>
          <w:p w:rsidR="00C156CB" w:rsidRPr="00C92E85" w:rsidRDefault="00C156CB" w:rsidP="00C156CB">
            <w:pPr>
              <w:jc w:val="right"/>
              <w:rPr>
                <w:rFonts w:ascii="Arial" w:hAnsi="Arial" w:cs="Arial"/>
              </w:rPr>
            </w:pPr>
          </w:p>
        </w:tc>
      </w:tr>
      <w:tr w:rsidR="00C156CB" w:rsidRPr="00E633A4">
        <w:tc>
          <w:tcPr>
            <w:tcW w:w="4322" w:type="dxa"/>
          </w:tcPr>
          <w:p w:rsidR="00C156CB" w:rsidRPr="00C92E85" w:rsidRDefault="00C156CB" w:rsidP="00C156CB">
            <w:pPr>
              <w:jc w:val="both"/>
              <w:rPr>
                <w:rFonts w:ascii="Arial" w:hAnsi="Arial" w:cs="Arial"/>
                <w:b/>
                <w:bCs/>
              </w:rPr>
            </w:pPr>
            <w:r w:rsidRPr="00C92E85">
              <w:rPr>
                <w:rFonts w:ascii="Arial" w:hAnsi="Arial" w:cs="Arial"/>
                <w:b/>
                <w:bCs/>
              </w:rPr>
              <w:t xml:space="preserve">TOTAL INGRESOS OPERACIONALES </w:t>
            </w:r>
          </w:p>
        </w:tc>
        <w:tc>
          <w:tcPr>
            <w:tcW w:w="4322" w:type="dxa"/>
          </w:tcPr>
          <w:p w:rsidR="00C156CB" w:rsidRPr="00212A1E" w:rsidRDefault="00212A1E" w:rsidP="00C156CB">
            <w:pPr>
              <w:jc w:val="right"/>
              <w:rPr>
                <w:rFonts w:ascii="Arial" w:hAnsi="Arial" w:cs="Arial"/>
                <w:b/>
                <w:bCs/>
              </w:rPr>
            </w:pPr>
            <w:r w:rsidRPr="00212A1E">
              <w:rPr>
                <w:rFonts w:ascii="Arial" w:hAnsi="Arial" w:cs="Arial"/>
              </w:rPr>
              <w:t>173,515,156,611.21</w:t>
            </w:r>
          </w:p>
        </w:tc>
      </w:tr>
    </w:tbl>
    <w:p w:rsidR="00C156CB" w:rsidRDefault="00C156CB" w:rsidP="00C156CB">
      <w:pPr>
        <w:jc w:val="center"/>
        <w:rPr>
          <w:sz w:val="28"/>
          <w:szCs w:val="28"/>
        </w:rPr>
      </w:pPr>
    </w:p>
    <w:p w:rsidR="00C156CB" w:rsidRPr="00C92E85" w:rsidRDefault="00C156CB"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254E79" w:rsidRDefault="00254E79" w:rsidP="00D079DA">
      <w:pPr>
        <w:autoSpaceDE w:val="0"/>
        <w:autoSpaceDN w:val="0"/>
        <w:adjustRightInd w:val="0"/>
        <w:jc w:val="both"/>
        <w:rPr>
          <w:rFonts w:ascii="Arial" w:hAnsi="Arial" w:cs="Arial"/>
        </w:rPr>
      </w:pPr>
    </w:p>
    <w:p w:rsidR="00D079DA" w:rsidRPr="00C92E85" w:rsidRDefault="00D079DA" w:rsidP="00D079DA">
      <w:pPr>
        <w:autoSpaceDE w:val="0"/>
        <w:autoSpaceDN w:val="0"/>
        <w:adjustRightInd w:val="0"/>
        <w:jc w:val="both"/>
        <w:rPr>
          <w:rFonts w:ascii="Arial" w:hAnsi="Arial" w:cs="Arial"/>
        </w:rPr>
      </w:pPr>
      <w:r w:rsidRPr="00C92E85">
        <w:rPr>
          <w:rFonts w:ascii="Arial" w:hAnsi="Arial" w:cs="Arial"/>
        </w:rPr>
        <w:t>Relacione por cada una de las vigencias fiscales cubiertas por el período entre la fecha de inicio de la gestión y la fecha de retiro o ratificación, los valores presupuestados, los efectivamente gastados y el porcentaje de ejecución.</w:t>
      </w:r>
    </w:p>
    <w:p w:rsidR="00C156CB" w:rsidRPr="00C92E85" w:rsidRDefault="00C156CB" w:rsidP="00C156CB">
      <w:pPr>
        <w:rPr>
          <w:rFonts w:ascii="Arial" w:hAnsi="Arial" w:cs="Arial"/>
        </w:rPr>
      </w:pPr>
    </w:p>
    <w:p w:rsidR="00C156CB" w:rsidRDefault="00C156CB" w:rsidP="00C156CB">
      <w:pPr>
        <w:jc w:val="center"/>
        <w:rPr>
          <w:rFonts w:ascii="Arial" w:hAnsi="Arial" w:cs="Arial"/>
        </w:rPr>
      </w:pPr>
    </w:p>
    <w:p w:rsidR="009F6ABF" w:rsidRDefault="009F6ABF" w:rsidP="00C156CB">
      <w:pPr>
        <w:jc w:val="center"/>
        <w:rPr>
          <w:rFonts w:ascii="Arial" w:hAnsi="Arial" w:cs="Arial"/>
        </w:rPr>
      </w:pPr>
    </w:p>
    <w:p w:rsidR="009F6ABF" w:rsidRPr="00C92E85" w:rsidRDefault="009F6ABF" w:rsidP="00C156CB">
      <w:pPr>
        <w:jc w:val="center"/>
        <w:rPr>
          <w:rFonts w:ascii="Arial" w:hAnsi="Arial" w:cs="Arial"/>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322"/>
        <w:gridCol w:w="4964"/>
      </w:tblGrid>
      <w:tr w:rsidR="00C156CB" w:rsidRPr="00C92E85">
        <w:tc>
          <w:tcPr>
            <w:tcW w:w="4322" w:type="dxa"/>
          </w:tcPr>
          <w:p w:rsidR="00C156CB" w:rsidRPr="00C92E85" w:rsidRDefault="00C156CB" w:rsidP="00C156CB">
            <w:pPr>
              <w:jc w:val="center"/>
              <w:rPr>
                <w:rFonts w:ascii="Arial" w:hAnsi="Arial" w:cs="Arial"/>
                <w:b/>
                <w:bCs/>
              </w:rPr>
            </w:pPr>
            <w:r w:rsidRPr="00C92E85">
              <w:rPr>
                <w:rFonts w:ascii="Arial" w:hAnsi="Arial" w:cs="Arial"/>
                <w:b/>
                <w:bCs/>
              </w:rPr>
              <w:t>CONCEPTO</w:t>
            </w:r>
          </w:p>
        </w:tc>
        <w:tc>
          <w:tcPr>
            <w:tcW w:w="4964" w:type="dxa"/>
          </w:tcPr>
          <w:p w:rsidR="00C156CB" w:rsidRPr="00C92E85" w:rsidRDefault="00C156CB" w:rsidP="00C156CB">
            <w:pPr>
              <w:jc w:val="center"/>
              <w:rPr>
                <w:rFonts w:ascii="Arial" w:hAnsi="Arial" w:cs="Arial"/>
                <w:b/>
                <w:bCs/>
              </w:rPr>
            </w:pPr>
            <w:r w:rsidRPr="00C92E85">
              <w:rPr>
                <w:rFonts w:ascii="Arial" w:hAnsi="Arial" w:cs="Arial"/>
                <w:b/>
                <w:bCs/>
              </w:rPr>
              <w:t>VALOR (MILES DE PESOS)</w:t>
            </w:r>
          </w:p>
        </w:tc>
      </w:tr>
      <w:tr w:rsidR="00C156CB" w:rsidRPr="00C92E85">
        <w:tc>
          <w:tcPr>
            <w:tcW w:w="4322" w:type="dxa"/>
          </w:tcPr>
          <w:p w:rsidR="00C156CB" w:rsidRPr="00C92E85" w:rsidRDefault="00C156CB" w:rsidP="002B5D74">
            <w:pPr>
              <w:jc w:val="both"/>
              <w:rPr>
                <w:rFonts w:ascii="Arial" w:hAnsi="Arial" w:cs="Arial"/>
                <w:b/>
                <w:bCs/>
              </w:rPr>
            </w:pPr>
            <w:r w:rsidRPr="00C92E85">
              <w:rPr>
                <w:rFonts w:ascii="Arial" w:hAnsi="Arial" w:cs="Arial"/>
                <w:b/>
                <w:bCs/>
              </w:rPr>
              <w:t>VIGENCIA FISCAL 20</w:t>
            </w:r>
            <w:r w:rsidR="002B5D74">
              <w:rPr>
                <w:rFonts w:ascii="Arial" w:hAnsi="Arial" w:cs="Arial"/>
                <w:b/>
                <w:bCs/>
              </w:rPr>
              <w:t>11</w:t>
            </w:r>
          </w:p>
        </w:tc>
        <w:tc>
          <w:tcPr>
            <w:tcW w:w="4964" w:type="dxa"/>
          </w:tcPr>
          <w:p w:rsidR="00C156CB" w:rsidRPr="00C92E85" w:rsidRDefault="00C156CB" w:rsidP="00186C6D">
            <w:pPr>
              <w:jc w:val="both"/>
              <w:rPr>
                <w:rFonts w:ascii="Arial" w:hAnsi="Arial" w:cs="Arial"/>
                <w:b/>
                <w:bCs/>
              </w:rPr>
            </w:pPr>
            <w:r w:rsidRPr="00C92E85">
              <w:rPr>
                <w:rFonts w:ascii="Arial" w:hAnsi="Arial" w:cs="Arial"/>
                <w:b/>
                <w:bCs/>
              </w:rPr>
              <w:t>DEL 1 DE E</w:t>
            </w:r>
            <w:r w:rsidR="00186C6D">
              <w:rPr>
                <w:rFonts w:ascii="Arial" w:hAnsi="Arial" w:cs="Arial"/>
                <w:b/>
                <w:bCs/>
              </w:rPr>
              <w:t>N</w:t>
            </w:r>
            <w:r w:rsidRPr="00C92E85">
              <w:rPr>
                <w:rFonts w:ascii="Arial" w:hAnsi="Arial" w:cs="Arial"/>
                <w:b/>
                <w:bCs/>
              </w:rPr>
              <w:t>ERO AL 31 DICIEMBRE 20</w:t>
            </w:r>
            <w:r w:rsidR="002B5D74">
              <w:rPr>
                <w:rFonts w:ascii="Arial" w:hAnsi="Arial" w:cs="Arial"/>
                <w:b/>
                <w:bCs/>
              </w:rPr>
              <w:t>11</w:t>
            </w:r>
          </w:p>
        </w:tc>
      </w:tr>
      <w:tr w:rsidR="00C156CB" w:rsidRPr="00C92E85">
        <w:tc>
          <w:tcPr>
            <w:tcW w:w="4322" w:type="dxa"/>
          </w:tcPr>
          <w:p w:rsidR="00C156CB" w:rsidRPr="00A77694" w:rsidRDefault="00C156CB" w:rsidP="00C156CB">
            <w:pPr>
              <w:jc w:val="both"/>
              <w:rPr>
                <w:rFonts w:ascii="Arial" w:hAnsi="Arial" w:cs="Arial"/>
              </w:rPr>
            </w:pPr>
            <w:r w:rsidRPr="00A77694">
              <w:rPr>
                <w:rFonts w:ascii="Arial" w:hAnsi="Arial" w:cs="Arial"/>
              </w:rPr>
              <w:t>TOTAL GASTOS DE FUNCIONAMIENTO</w:t>
            </w:r>
          </w:p>
        </w:tc>
        <w:tc>
          <w:tcPr>
            <w:tcW w:w="4964" w:type="dxa"/>
          </w:tcPr>
          <w:p w:rsidR="00C156CB" w:rsidRPr="00C92E85" w:rsidRDefault="00894212" w:rsidP="00C156CB">
            <w:pPr>
              <w:jc w:val="right"/>
              <w:rPr>
                <w:rFonts w:ascii="Arial" w:hAnsi="Arial" w:cs="Arial"/>
              </w:rPr>
            </w:pPr>
            <w:r>
              <w:rPr>
                <w:rFonts w:ascii="Arial" w:hAnsi="Arial" w:cs="Arial"/>
              </w:rPr>
              <w:t>25.364.589.340.66</w:t>
            </w:r>
          </w:p>
        </w:tc>
      </w:tr>
      <w:tr w:rsidR="00C156CB" w:rsidRPr="00C92E85">
        <w:tc>
          <w:tcPr>
            <w:tcW w:w="4322" w:type="dxa"/>
          </w:tcPr>
          <w:p w:rsidR="00C156CB" w:rsidRPr="00C92E85" w:rsidRDefault="00C156CB" w:rsidP="00C156CB">
            <w:pPr>
              <w:jc w:val="both"/>
              <w:rPr>
                <w:rFonts w:ascii="Arial" w:hAnsi="Arial" w:cs="Arial"/>
              </w:rPr>
            </w:pPr>
            <w:r w:rsidRPr="00C92E85">
              <w:rPr>
                <w:rFonts w:ascii="Arial" w:hAnsi="Arial" w:cs="Arial"/>
              </w:rPr>
              <w:t>TOTAL INVERSION</w:t>
            </w:r>
          </w:p>
        </w:tc>
        <w:tc>
          <w:tcPr>
            <w:tcW w:w="4964" w:type="dxa"/>
          </w:tcPr>
          <w:p w:rsidR="00C156CB" w:rsidRPr="00C92E85" w:rsidRDefault="00894212" w:rsidP="00C156CB">
            <w:pPr>
              <w:jc w:val="right"/>
              <w:rPr>
                <w:rFonts w:ascii="Arial" w:hAnsi="Arial" w:cs="Arial"/>
              </w:rPr>
            </w:pPr>
            <w:r>
              <w:rPr>
                <w:rFonts w:ascii="Arial" w:hAnsi="Arial" w:cs="Arial"/>
              </w:rPr>
              <w:t>137.910.019.064.55</w:t>
            </w:r>
          </w:p>
        </w:tc>
      </w:tr>
      <w:tr w:rsidR="00C156CB" w:rsidRPr="00C92E85">
        <w:tc>
          <w:tcPr>
            <w:tcW w:w="4322" w:type="dxa"/>
          </w:tcPr>
          <w:p w:rsidR="00C156CB" w:rsidRPr="00C92E85" w:rsidRDefault="00C156CB" w:rsidP="00C156CB">
            <w:pPr>
              <w:jc w:val="both"/>
              <w:rPr>
                <w:rFonts w:ascii="Arial" w:hAnsi="Arial" w:cs="Arial"/>
              </w:rPr>
            </w:pPr>
            <w:r w:rsidRPr="00C92E85">
              <w:rPr>
                <w:rFonts w:ascii="Arial" w:hAnsi="Arial" w:cs="Arial"/>
              </w:rPr>
              <w:t>TOTAL SERVICIO DE LA DEUDA</w:t>
            </w:r>
          </w:p>
        </w:tc>
        <w:tc>
          <w:tcPr>
            <w:tcW w:w="4964" w:type="dxa"/>
          </w:tcPr>
          <w:p w:rsidR="00C156CB" w:rsidRPr="00C92E85" w:rsidRDefault="00894212" w:rsidP="00C156CB">
            <w:pPr>
              <w:jc w:val="right"/>
              <w:rPr>
                <w:rFonts w:ascii="Arial" w:hAnsi="Arial" w:cs="Arial"/>
              </w:rPr>
            </w:pPr>
            <w:r>
              <w:rPr>
                <w:rFonts w:ascii="Arial" w:hAnsi="Arial" w:cs="Arial"/>
              </w:rPr>
              <w:t>10.240.548.206.00</w:t>
            </w:r>
          </w:p>
        </w:tc>
      </w:tr>
    </w:tbl>
    <w:p w:rsidR="00D079DA" w:rsidRPr="00D079DA" w:rsidRDefault="00D079DA" w:rsidP="00D079DA">
      <w:pPr>
        <w:autoSpaceDE w:val="0"/>
        <w:autoSpaceDN w:val="0"/>
        <w:adjustRightInd w:val="0"/>
        <w:rPr>
          <w:rFonts w:ascii="Arial" w:hAnsi="Arial" w:cs="Arial"/>
          <w:b/>
          <w:bCs/>
          <w:sz w:val="20"/>
          <w:szCs w:val="20"/>
        </w:rPr>
      </w:pPr>
    </w:p>
    <w:p w:rsidR="00912201" w:rsidRDefault="00912201" w:rsidP="00D079DA">
      <w:pPr>
        <w:autoSpaceDE w:val="0"/>
        <w:autoSpaceDN w:val="0"/>
        <w:adjustRightInd w:val="0"/>
        <w:rPr>
          <w:rFonts w:ascii="Arial" w:hAnsi="Arial" w:cs="Arial"/>
          <w:b/>
          <w:bCs/>
        </w:rPr>
      </w:pPr>
    </w:p>
    <w:p w:rsidR="00D079DA" w:rsidRPr="00650AC3" w:rsidRDefault="00D079DA" w:rsidP="00D079DA">
      <w:pPr>
        <w:autoSpaceDE w:val="0"/>
        <w:autoSpaceDN w:val="0"/>
        <w:adjustRightInd w:val="0"/>
        <w:rPr>
          <w:rFonts w:ascii="Arial" w:hAnsi="Arial" w:cs="Arial"/>
          <w:b/>
          <w:bCs/>
        </w:rPr>
      </w:pPr>
      <w:r w:rsidRPr="00650AC3">
        <w:rPr>
          <w:rFonts w:ascii="Arial" w:hAnsi="Arial" w:cs="Arial"/>
          <w:b/>
          <w:bCs/>
        </w:rPr>
        <w:t>8. CONTRATACIÓN:</w:t>
      </w:r>
    </w:p>
    <w:p w:rsidR="006D155C" w:rsidRDefault="006D155C" w:rsidP="00254E79">
      <w:pPr>
        <w:autoSpaceDE w:val="0"/>
        <w:autoSpaceDN w:val="0"/>
        <w:adjustRightInd w:val="0"/>
        <w:jc w:val="both"/>
        <w:rPr>
          <w:rFonts w:ascii="Arial" w:hAnsi="Arial" w:cs="Arial"/>
        </w:rPr>
      </w:pPr>
    </w:p>
    <w:p w:rsidR="006D155C" w:rsidRDefault="006D155C" w:rsidP="00254E79">
      <w:pPr>
        <w:autoSpaceDE w:val="0"/>
        <w:autoSpaceDN w:val="0"/>
        <w:adjustRightInd w:val="0"/>
        <w:jc w:val="both"/>
        <w:rPr>
          <w:rFonts w:ascii="Arial" w:hAnsi="Arial" w:cs="Arial"/>
        </w:rPr>
      </w:pPr>
    </w:p>
    <w:p w:rsidR="006D155C" w:rsidRDefault="006D155C" w:rsidP="00254E79">
      <w:pPr>
        <w:autoSpaceDE w:val="0"/>
        <w:autoSpaceDN w:val="0"/>
        <w:adjustRightInd w:val="0"/>
        <w:jc w:val="both"/>
        <w:rPr>
          <w:rFonts w:ascii="Arial" w:hAnsi="Arial" w:cs="Arial"/>
        </w:rPr>
      </w:pPr>
    </w:p>
    <w:p w:rsidR="00CF18DB" w:rsidRDefault="001A6415" w:rsidP="00254E79">
      <w:pPr>
        <w:autoSpaceDE w:val="0"/>
        <w:autoSpaceDN w:val="0"/>
        <w:adjustRightInd w:val="0"/>
        <w:jc w:val="both"/>
        <w:rPr>
          <w:rFonts w:ascii="Arial" w:hAnsi="Arial" w:cs="Arial"/>
        </w:rPr>
      </w:pPr>
      <w:r>
        <w:rPr>
          <w:rFonts w:ascii="Arial" w:hAnsi="Arial" w:cs="Arial"/>
        </w:rPr>
        <w:t>Se r</w:t>
      </w:r>
      <w:r w:rsidR="00D079DA" w:rsidRPr="00650AC3">
        <w:rPr>
          <w:rFonts w:ascii="Arial" w:hAnsi="Arial" w:cs="Arial"/>
        </w:rPr>
        <w:t>elacion</w:t>
      </w:r>
      <w:r>
        <w:rPr>
          <w:rFonts w:ascii="Arial" w:hAnsi="Arial" w:cs="Arial"/>
        </w:rPr>
        <w:t>a</w:t>
      </w:r>
      <w:r w:rsidR="00D079DA" w:rsidRPr="00650AC3">
        <w:rPr>
          <w:rFonts w:ascii="Arial" w:hAnsi="Arial" w:cs="Arial"/>
        </w:rPr>
        <w:t xml:space="preserve"> por cada una de las vigencias fiscales cubiertas por el período entre la fecha de inicio de la gestión y la fecha de retiro o ratificación, el numero de contratos en proceso y ejecutados de acuerdo con los objetos contractuales (prestación de servicios, adquisición de bienes, suministro, mantenimiento, asesorías, consultarías, concesiones, Fiducias, etc.) y modalidades de contratación (No </w:t>
      </w:r>
      <w:r>
        <w:rPr>
          <w:rFonts w:ascii="Arial" w:hAnsi="Arial" w:cs="Arial"/>
        </w:rPr>
        <w:t xml:space="preserve">se </w:t>
      </w:r>
      <w:r w:rsidR="00D079DA" w:rsidRPr="00650AC3">
        <w:rPr>
          <w:rFonts w:ascii="Arial" w:hAnsi="Arial" w:cs="Arial"/>
        </w:rPr>
        <w:t>incluy</w:t>
      </w:r>
      <w:r>
        <w:rPr>
          <w:rFonts w:ascii="Arial" w:hAnsi="Arial" w:cs="Arial"/>
        </w:rPr>
        <w:t>e</w:t>
      </w:r>
      <w:r w:rsidR="00D079DA" w:rsidRPr="00650AC3">
        <w:rPr>
          <w:rFonts w:ascii="Arial" w:hAnsi="Arial" w:cs="Arial"/>
        </w:rPr>
        <w:t xml:space="preserve"> los contratos de obra pública reportados en el punto 6 de la presente Acta de Informe de Gestión).</w:t>
      </w:r>
      <w:r w:rsidR="00254E79">
        <w:rPr>
          <w:rFonts w:ascii="Arial" w:hAnsi="Arial" w:cs="Arial"/>
        </w:rPr>
        <w:t xml:space="preserve"> </w:t>
      </w:r>
    </w:p>
    <w:p w:rsidR="006D155C" w:rsidRDefault="006D155C" w:rsidP="00254E79">
      <w:pPr>
        <w:autoSpaceDE w:val="0"/>
        <w:autoSpaceDN w:val="0"/>
        <w:adjustRightInd w:val="0"/>
        <w:jc w:val="both"/>
        <w:rPr>
          <w:rFonts w:ascii="Arial" w:hAnsi="Arial" w:cs="Arial"/>
        </w:rPr>
      </w:pPr>
    </w:p>
    <w:p w:rsidR="006D155C" w:rsidRDefault="006D155C" w:rsidP="00254E79">
      <w:pPr>
        <w:autoSpaceDE w:val="0"/>
        <w:autoSpaceDN w:val="0"/>
        <w:adjustRightInd w:val="0"/>
        <w:jc w:val="both"/>
        <w:rPr>
          <w:rFonts w:ascii="Arial" w:hAnsi="Arial" w:cs="Arial"/>
        </w:rPr>
      </w:pPr>
    </w:p>
    <w:p w:rsidR="006D155C" w:rsidRDefault="006D155C" w:rsidP="00254E79">
      <w:pPr>
        <w:autoSpaceDE w:val="0"/>
        <w:autoSpaceDN w:val="0"/>
        <w:adjustRightInd w:val="0"/>
        <w:jc w:val="both"/>
        <w:rPr>
          <w:rFonts w:ascii="Arial" w:hAnsi="Arial" w:cs="Arial"/>
        </w:rPr>
      </w:pPr>
    </w:p>
    <w:p w:rsidR="00CF18DB" w:rsidRDefault="00CF18DB" w:rsidP="00D079DA">
      <w:pPr>
        <w:autoSpaceDE w:val="0"/>
        <w:autoSpaceDN w:val="0"/>
        <w:adjustRightInd w:val="0"/>
        <w:jc w:val="both"/>
        <w:rPr>
          <w:rFonts w:ascii="Arial" w:hAnsi="Arial" w:cs="Arial"/>
        </w:rPr>
      </w:pPr>
    </w:p>
    <w:tbl>
      <w:tblPr>
        <w:tblW w:w="11057" w:type="dxa"/>
        <w:tblInd w:w="-1348" w:type="dxa"/>
        <w:tblLayout w:type="fixed"/>
        <w:tblCellMar>
          <w:left w:w="70" w:type="dxa"/>
          <w:right w:w="70" w:type="dxa"/>
        </w:tblCellMar>
        <w:tblLook w:val="04A0"/>
      </w:tblPr>
      <w:tblGrid>
        <w:gridCol w:w="851"/>
        <w:gridCol w:w="709"/>
        <w:gridCol w:w="709"/>
        <w:gridCol w:w="1134"/>
        <w:gridCol w:w="1276"/>
        <w:gridCol w:w="2551"/>
        <w:gridCol w:w="1418"/>
        <w:gridCol w:w="1134"/>
        <w:gridCol w:w="1275"/>
      </w:tblGrid>
      <w:tr w:rsidR="00085EB1">
        <w:trPr>
          <w:trHeight w:val="900"/>
        </w:trPr>
        <w:tc>
          <w:tcPr>
            <w:tcW w:w="851" w:type="dxa"/>
            <w:tcBorders>
              <w:top w:val="single" w:sz="4" w:space="0" w:color="auto"/>
              <w:left w:val="single" w:sz="4" w:space="0" w:color="auto"/>
              <w:bottom w:val="nil"/>
              <w:right w:val="single" w:sz="4" w:space="0" w:color="auto"/>
            </w:tcBorders>
            <w:shd w:val="clear" w:color="000000" w:fill="FFFFFF"/>
            <w:vAlign w:val="center"/>
          </w:tcPr>
          <w:p w:rsidR="00485A80" w:rsidRDefault="00485A80">
            <w:pPr>
              <w:jc w:val="center"/>
              <w:rPr>
                <w:rFonts w:ascii="Arial" w:hAnsi="Arial" w:cs="Arial"/>
                <w:b/>
                <w:bCs/>
                <w:sz w:val="16"/>
                <w:szCs w:val="16"/>
              </w:rPr>
            </w:pPr>
            <w:r>
              <w:rPr>
                <w:rFonts w:ascii="Arial" w:hAnsi="Arial" w:cs="Arial"/>
                <w:b/>
                <w:bCs/>
                <w:sz w:val="16"/>
                <w:szCs w:val="16"/>
              </w:rPr>
              <w:t>MODALIDAD CONTRATO</w:t>
            </w:r>
          </w:p>
        </w:tc>
        <w:tc>
          <w:tcPr>
            <w:tcW w:w="709" w:type="dxa"/>
            <w:tcBorders>
              <w:top w:val="single" w:sz="4" w:space="0" w:color="auto"/>
              <w:left w:val="nil"/>
              <w:bottom w:val="nil"/>
              <w:right w:val="single" w:sz="4" w:space="0" w:color="auto"/>
            </w:tcBorders>
            <w:shd w:val="clear" w:color="000000" w:fill="FFFFFF"/>
            <w:vAlign w:val="center"/>
          </w:tcPr>
          <w:p w:rsidR="00485A80" w:rsidRDefault="00485A80">
            <w:pPr>
              <w:jc w:val="center"/>
              <w:rPr>
                <w:rFonts w:ascii="Arial" w:hAnsi="Arial" w:cs="Arial"/>
                <w:b/>
                <w:bCs/>
                <w:sz w:val="16"/>
                <w:szCs w:val="16"/>
              </w:rPr>
            </w:pPr>
            <w:r>
              <w:rPr>
                <w:rFonts w:ascii="Arial" w:hAnsi="Arial" w:cs="Arial"/>
                <w:b/>
                <w:bCs/>
                <w:sz w:val="16"/>
                <w:szCs w:val="16"/>
              </w:rPr>
              <w:t xml:space="preserve">FECHA </w:t>
            </w:r>
          </w:p>
        </w:tc>
        <w:tc>
          <w:tcPr>
            <w:tcW w:w="709" w:type="dxa"/>
            <w:tcBorders>
              <w:top w:val="single" w:sz="4" w:space="0" w:color="auto"/>
              <w:left w:val="nil"/>
              <w:bottom w:val="nil"/>
              <w:right w:val="single" w:sz="4" w:space="0" w:color="auto"/>
            </w:tcBorders>
            <w:shd w:val="clear" w:color="000000" w:fill="FFFFFF"/>
            <w:vAlign w:val="center"/>
          </w:tcPr>
          <w:p w:rsidR="00485A80" w:rsidRDefault="00485A80">
            <w:pPr>
              <w:jc w:val="center"/>
              <w:rPr>
                <w:rFonts w:ascii="Arial" w:hAnsi="Arial" w:cs="Arial"/>
                <w:b/>
                <w:bCs/>
                <w:sz w:val="16"/>
                <w:szCs w:val="16"/>
              </w:rPr>
            </w:pPr>
            <w:r>
              <w:rPr>
                <w:rFonts w:ascii="Arial" w:hAnsi="Arial" w:cs="Arial"/>
                <w:b/>
                <w:bCs/>
                <w:sz w:val="16"/>
                <w:szCs w:val="16"/>
              </w:rPr>
              <w:t xml:space="preserve">No. Contrato </w:t>
            </w:r>
          </w:p>
        </w:tc>
        <w:tc>
          <w:tcPr>
            <w:tcW w:w="1134" w:type="dxa"/>
            <w:tcBorders>
              <w:top w:val="single" w:sz="4" w:space="0" w:color="auto"/>
              <w:left w:val="nil"/>
              <w:bottom w:val="nil"/>
              <w:right w:val="single" w:sz="4" w:space="0" w:color="auto"/>
            </w:tcBorders>
            <w:shd w:val="clear" w:color="000000" w:fill="FFFFFF"/>
            <w:vAlign w:val="center"/>
          </w:tcPr>
          <w:p w:rsidR="00485A80" w:rsidRDefault="00485A80">
            <w:pPr>
              <w:jc w:val="center"/>
              <w:rPr>
                <w:rFonts w:ascii="Arial" w:hAnsi="Arial" w:cs="Arial"/>
                <w:b/>
                <w:bCs/>
                <w:sz w:val="16"/>
                <w:szCs w:val="16"/>
              </w:rPr>
            </w:pPr>
            <w:r>
              <w:rPr>
                <w:rFonts w:ascii="Arial" w:hAnsi="Arial" w:cs="Arial"/>
                <w:b/>
                <w:bCs/>
                <w:sz w:val="16"/>
                <w:szCs w:val="16"/>
              </w:rPr>
              <w:t xml:space="preserve">NOMBRE </w:t>
            </w:r>
          </w:p>
        </w:tc>
        <w:tc>
          <w:tcPr>
            <w:tcW w:w="1276" w:type="dxa"/>
            <w:tcBorders>
              <w:top w:val="single" w:sz="4" w:space="0" w:color="auto"/>
              <w:left w:val="nil"/>
              <w:bottom w:val="nil"/>
              <w:right w:val="single" w:sz="4" w:space="0" w:color="auto"/>
            </w:tcBorders>
            <w:shd w:val="clear" w:color="000000" w:fill="FFFFFF"/>
            <w:vAlign w:val="center"/>
          </w:tcPr>
          <w:p w:rsidR="00485A80" w:rsidRDefault="00485A80">
            <w:pPr>
              <w:jc w:val="center"/>
              <w:rPr>
                <w:rFonts w:ascii="Arial" w:hAnsi="Arial" w:cs="Arial"/>
                <w:b/>
                <w:bCs/>
                <w:sz w:val="16"/>
                <w:szCs w:val="16"/>
              </w:rPr>
            </w:pPr>
            <w:r>
              <w:rPr>
                <w:rFonts w:ascii="Arial" w:hAnsi="Arial" w:cs="Arial"/>
                <w:b/>
                <w:bCs/>
                <w:sz w:val="16"/>
                <w:szCs w:val="16"/>
              </w:rPr>
              <w:t xml:space="preserve">VALOR TOTAL </w:t>
            </w:r>
          </w:p>
        </w:tc>
        <w:tc>
          <w:tcPr>
            <w:tcW w:w="2551" w:type="dxa"/>
            <w:tcBorders>
              <w:top w:val="single" w:sz="4" w:space="0" w:color="auto"/>
              <w:left w:val="nil"/>
              <w:bottom w:val="nil"/>
              <w:right w:val="single" w:sz="4" w:space="0" w:color="auto"/>
            </w:tcBorders>
            <w:shd w:val="clear" w:color="000000" w:fill="FFFFFF"/>
            <w:vAlign w:val="center"/>
          </w:tcPr>
          <w:p w:rsidR="00485A80" w:rsidRDefault="00485A80" w:rsidP="00085EB1">
            <w:pPr>
              <w:tabs>
                <w:tab w:val="left" w:pos="2906"/>
                <w:tab w:val="left" w:pos="4323"/>
              </w:tabs>
              <w:ind w:left="-354" w:firstLine="354"/>
              <w:jc w:val="center"/>
              <w:rPr>
                <w:rFonts w:ascii="Arial" w:hAnsi="Arial" w:cs="Arial"/>
                <w:b/>
                <w:bCs/>
                <w:sz w:val="16"/>
                <w:szCs w:val="16"/>
              </w:rPr>
            </w:pPr>
            <w:r>
              <w:rPr>
                <w:rFonts w:ascii="Arial" w:hAnsi="Arial" w:cs="Arial"/>
                <w:b/>
                <w:bCs/>
                <w:sz w:val="16"/>
                <w:szCs w:val="16"/>
              </w:rPr>
              <w:t xml:space="preserve">OBJETO DE LA CONTRATACION </w:t>
            </w:r>
          </w:p>
        </w:tc>
        <w:tc>
          <w:tcPr>
            <w:tcW w:w="1418" w:type="dxa"/>
            <w:tcBorders>
              <w:top w:val="single" w:sz="4" w:space="0" w:color="auto"/>
              <w:left w:val="nil"/>
              <w:bottom w:val="nil"/>
              <w:right w:val="single" w:sz="4" w:space="0" w:color="auto"/>
            </w:tcBorders>
            <w:shd w:val="clear" w:color="000000" w:fill="FFFFFF"/>
            <w:vAlign w:val="center"/>
          </w:tcPr>
          <w:p w:rsidR="00485A80" w:rsidRDefault="00485A80">
            <w:pPr>
              <w:jc w:val="center"/>
              <w:rPr>
                <w:rFonts w:ascii="Arial" w:hAnsi="Arial" w:cs="Arial"/>
                <w:b/>
                <w:bCs/>
                <w:sz w:val="16"/>
                <w:szCs w:val="16"/>
              </w:rPr>
            </w:pPr>
            <w:r>
              <w:rPr>
                <w:rFonts w:ascii="Arial" w:hAnsi="Arial" w:cs="Arial"/>
                <w:b/>
                <w:bCs/>
                <w:sz w:val="16"/>
                <w:szCs w:val="16"/>
              </w:rPr>
              <w:t xml:space="preserve">CLASE  CONTRATO </w:t>
            </w:r>
          </w:p>
        </w:tc>
        <w:tc>
          <w:tcPr>
            <w:tcW w:w="1134" w:type="dxa"/>
            <w:tcBorders>
              <w:top w:val="single" w:sz="4" w:space="0" w:color="auto"/>
              <w:left w:val="nil"/>
              <w:bottom w:val="nil"/>
              <w:right w:val="single" w:sz="4" w:space="0" w:color="auto"/>
            </w:tcBorders>
            <w:shd w:val="clear" w:color="000000" w:fill="FFFFFF"/>
            <w:vAlign w:val="center"/>
          </w:tcPr>
          <w:p w:rsidR="00485A80" w:rsidRDefault="00485A80">
            <w:pPr>
              <w:jc w:val="center"/>
              <w:rPr>
                <w:rFonts w:ascii="Arial" w:hAnsi="Arial" w:cs="Arial"/>
                <w:b/>
                <w:bCs/>
                <w:sz w:val="16"/>
                <w:szCs w:val="16"/>
              </w:rPr>
            </w:pPr>
            <w:r>
              <w:rPr>
                <w:rFonts w:ascii="Arial" w:hAnsi="Arial" w:cs="Arial"/>
                <w:b/>
                <w:bCs/>
                <w:sz w:val="16"/>
                <w:szCs w:val="16"/>
              </w:rPr>
              <w:t xml:space="preserve">DURACION CONTRATO </w:t>
            </w:r>
          </w:p>
        </w:tc>
        <w:tc>
          <w:tcPr>
            <w:tcW w:w="1275" w:type="dxa"/>
            <w:tcBorders>
              <w:top w:val="single" w:sz="8" w:space="0" w:color="auto"/>
              <w:left w:val="nil"/>
              <w:bottom w:val="nil"/>
              <w:right w:val="single" w:sz="4" w:space="0" w:color="auto"/>
            </w:tcBorders>
            <w:shd w:val="clear" w:color="000000" w:fill="FFFFFF"/>
            <w:vAlign w:val="center"/>
          </w:tcPr>
          <w:p w:rsidR="00485A80" w:rsidRDefault="00485A80">
            <w:pPr>
              <w:jc w:val="center"/>
              <w:rPr>
                <w:rFonts w:ascii="Arial" w:hAnsi="Arial" w:cs="Arial"/>
                <w:b/>
                <w:bCs/>
                <w:sz w:val="16"/>
                <w:szCs w:val="16"/>
              </w:rPr>
            </w:pPr>
            <w:r>
              <w:rPr>
                <w:rFonts w:ascii="Arial" w:hAnsi="Arial" w:cs="Arial"/>
                <w:b/>
                <w:bCs/>
                <w:sz w:val="16"/>
                <w:szCs w:val="16"/>
              </w:rPr>
              <w:t xml:space="preserve">FECHA TERMINACION </w:t>
            </w:r>
          </w:p>
        </w:tc>
      </w:tr>
      <w:tr w:rsidR="00085EB1">
        <w:trPr>
          <w:trHeight w:val="187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rsidP="00085EB1">
            <w:pPr>
              <w:jc w:val="center"/>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rsidP="00085EB1">
            <w:pPr>
              <w:jc w:val="center"/>
              <w:rPr>
                <w:rFonts w:ascii="Arial" w:hAnsi="Arial" w:cs="Arial"/>
                <w:color w:val="000000"/>
                <w:sz w:val="16"/>
                <w:szCs w:val="16"/>
              </w:rPr>
            </w:pPr>
            <w:r>
              <w:rPr>
                <w:rFonts w:ascii="Arial" w:hAnsi="Arial" w:cs="Arial"/>
                <w:color w:val="000000"/>
                <w:sz w:val="16"/>
                <w:szCs w:val="16"/>
              </w:rPr>
              <w:t>2011-01-18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rsidP="00085EB1">
            <w:pPr>
              <w:jc w:val="center"/>
              <w:rPr>
                <w:rFonts w:ascii="Arial" w:hAnsi="Arial" w:cs="Arial"/>
                <w:color w:val="000000"/>
                <w:sz w:val="16"/>
                <w:szCs w:val="16"/>
              </w:rPr>
            </w:pPr>
            <w:r>
              <w:rPr>
                <w:rFonts w:ascii="Arial" w:hAnsi="Arial" w:cs="Arial"/>
                <w:color w:val="000000"/>
                <w:sz w:val="16"/>
                <w:szCs w:val="16"/>
              </w:rPr>
              <w:t>2011-001</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rsidP="00085EB1">
            <w:pPr>
              <w:jc w:val="both"/>
              <w:rPr>
                <w:rFonts w:ascii="Arial" w:hAnsi="Arial" w:cs="Arial"/>
                <w:color w:val="000000"/>
                <w:sz w:val="16"/>
                <w:szCs w:val="16"/>
              </w:rPr>
            </w:pPr>
            <w:r>
              <w:rPr>
                <w:rFonts w:ascii="Arial" w:hAnsi="Arial" w:cs="Arial"/>
                <w:color w:val="000000"/>
                <w:sz w:val="16"/>
                <w:szCs w:val="16"/>
              </w:rPr>
              <w:t>JESUS ERNESTO PORTILLA CASTRO</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rsidP="00085EB1">
            <w:pPr>
              <w:jc w:val="center"/>
              <w:rPr>
                <w:rFonts w:ascii="Arial" w:hAnsi="Arial" w:cs="Arial"/>
                <w:color w:val="000000"/>
                <w:sz w:val="16"/>
                <w:szCs w:val="16"/>
              </w:rPr>
            </w:pPr>
            <w:r>
              <w:rPr>
                <w:rFonts w:ascii="Arial" w:hAnsi="Arial" w:cs="Arial"/>
                <w:color w:val="000000"/>
                <w:sz w:val="16"/>
                <w:szCs w:val="16"/>
              </w:rPr>
              <w:t>$ 49.500.000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Pr="00085EB1" w:rsidRDefault="00485A80" w:rsidP="00085EB1">
            <w:pPr>
              <w:jc w:val="both"/>
              <w:rPr>
                <w:sz w:val="16"/>
                <w:szCs w:val="16"/>
              </w:rPr>
            </w:pPr>
            <w:r w:rsidRPr="00085EB1">
              <w:rPr>
                <w:sz w:val="16"/>
                <w:szCs w:val="16"/>
              </w:rPr>
              <w:t>PRESTAR SUS SERVICIOS PROFESIONALES PARA APOYAR LA GESTION JURIDICA EN LA OFICINA ASESORA DE CONTRATACION DE LA ALCALDIA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rsidP="00085EB1">
            <w:pPr>
              <w:jc w:val="both"/>
              <w:rPr>
                <w:rFonts w:ascii="Arial" w:hAnsi="Arial" w:cs="Arial"/>
                <w:color w:val="000000"/>
                <w:sz w:val="16"/>
                <w:szCs w:val="16"/>
              </w:rPr>
            </w:pPr>
            <w:r>
              <w:rPr>
                <w:rFonts w:ascii="Arial" w:hAnsi="Arial" w:cs="Arial"/>
                <w:color w:val="000000"/>
                <w:sz w:val="16"/>
                <w:szCs w:val="16"/>
              </w:rPr>
              <w:t>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rsidP="00085EB1">
            <w:pPr>
              <w:jc w:val="center"/>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rsidP="00085EB1">
            <w:pPr>
              <w:jc w:val="center"/>
              <w:rPr>
                <w:rFonts w:ascii="Arial" w:hAnsi="Arial" w:cs="Arial"/>
                <w:color w:val="000000"/>
                <w:sz w:val="16"/>
                <w:szCs w:val="16"/>
              </w:rPr>
            </w:pPr>
            <w:r>
              <w:rPr>
                <w:rFonts w:ascii="Arial" w:hAnsi="Arial" w:cs="Arial"/>
                <w:color w:val="000000"/>
                <w:sz w:val="16"/>
                <w:szCs w:val="16"/>
              </w:rPr>
              <w:t>2011-12-20</w:t>
            </w:r>
          </w:p>
        </w:tc>
      </w:tr>
      <w:tr w:rsidR="00085EB1">
        <w:trPr>
          <w:trHeight w:val="2400"/>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2011-002</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FRANCISCO JOSE PLATA JIMENEZ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$ 55.000.000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ABOGADO EXTERNO PARA QUE ASUMA LA REPRESENTACION JUDICIAL DEL MUNICIPIO DE FLORIDABLANCA DENTRO DE LOS DISTINTOS PROCESOS QUE LE SEAN ASIGNADOS POR LA OFICINA ASESORA JURIDICA.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2011-12-24</w:t>
            </w:r>
          </w:p>
        </w:tc>
      </w:tr>
      <w:tr w:rsidR="00085EB1">
        <w:trPr>
          <w:trHeight w:val="4096"/>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2011-003</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PARROQUIAL SANTA LUCIA</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$ 104.400.000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DEL SERVICIO EDUCATIVO A LOS ESTUDIANTES BENEFICIARIOS, DANDO ESTRICTO CUMPLIMIENTO A LAS NORMAS QUE REGULAN LA EDUCACION Y LA PRESTACION DEL SERVICIO EDUCATIVO EN COLOMBIA. EL SERVICIO SE PRESTARA EN LAS CONDICIONES Y MODALIDADES DEFINIDAS ENTRE LAS PARTES, Y EN AUSENCIA DE ELLAS EN LAS MISMAS CONDICIONES EN LAS CUALES SE PRESTA EL SERVICIO A LOS DEMAS ESTUDIANTES MATRICULADOS AL RESPECTIVO ESTABLECIMIENTO EDUCATIVO CON SUS PROPIOS RECURSOS.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DEL SERVICIO EDUCATIVO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2011-11-30</w:t>
            </w:r>
          </w:p>
        </w:tc>
      </w:tr>
      <w:tr w:rsidR="00085EB1">
        <w:trPr>
          <w:trHeight w:val="4113"/>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2011-004</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AGUSTINIANO</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$ 41.400.000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DEL SERVICIO EDUCATIVO A LOS ESTUDIANTES BENEFICIARIOS, DANDO ESTRICTO CUMPLIMIENTO A LAS NORMAS QUE REGULAN LA EDUCACION Y LA PRESTACION DEL SERVICIO EDUCATIVO EN COLOMBIA. EL SERVICIO SE PRESTARA EN LAS CONDICIONES Y MODALIDADES DEFINIDAS ENTRE LAS PARTES, Y EN AUSENCIA DE ELLAS EN LAS MISMAS CONDICIONES EN LAS CUALES SE PRESTA EL SERVICIO A LOS DEMAS ESTUDIANTES MATRICULADOS AL RESPECTIVO ESTABLECIMIENTO EDUCATIVO CON SUS PROPIOS RECURSOS.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DEL SERVICIO EDUCATIVO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2011-11-30</w:t>
            </w:r>
          </w:p>
        </w:tc>
      </w:tr>
      <w:tr w:rsidR="00085EB1">
        <w:trPr>
          <w:trHeight w:val="4381"/>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2011-005</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DIVINA PROVIDENCIA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$ 150.300.000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DEL SERVICIO EDUCATIVO A LOS ESTUDIANTES BENEFICIARIOS, DANDO ESTRICTO CUMPLIMIENTO A LAS NORMAS QUE REGULAN LA EDUCACION Y LA PRESTACION DEL SERVICIO EDUCATIVO EN COLOMBIA. EL SERVICIO SE PRESTARA EN LAS CONDICIONES Y MODALIDADES DEFINIDAS ENTRE LAS PARTES, Y EN AUSENCIA DE ELLAS EN LAS MISMAS CONDICIONES EN LAS CUALES SE PRESTA EL SERVICIO A LOS DEMAS ESTUDIANTES MATRICULADOS AL RESPECTIVO ESTABLECIMIENTO EDUCATIVO CON SUS PROPIOS RECURSOS.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DEL SERVICIO EDUCATIVO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2011-11-30</w:t>
            </w:r>
          </w:p>
        </w:tc>
      </w:tr>
      <w:tr w:rsidR="00085EB1">
        <w:trPr>
          <w:trHeight w:val="438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2011-006</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SANTA TERESITA</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$ 157.500.000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DEL SERVICIO EDUCATIVO A LOS ESTUDIANTES BENEFICIARIOS, DANDO ESTRICTO CUMPLIMIENTO A LAS NORMAS QUE REGULAN LA EDUCACION Y LA PRESTACION DEL SERVICIO EDUCATIVO EN COLOMBIA. EL SERVICIO SE PRESTARA EN LAS CONDICIONES Y MODALIDADES DEFINIDAS ENTRE LAS PARTES, Y EN AUSENCIA DE ELLAS EN LAS MISMAS CONDICIONES EN LAS CUALES SE PRESTA EL SERVICIO A LOS DEMAS ESTUDIANTES MATRICULADOS AL RESPECTIVO ESTABLECIMIENTO EDUCATIVO CON SUS PROPIOS RECURSOS.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DEL SERVICIO EDUCATIVO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2011-11-30</w:t>
            </w:r>
          </w:p>
        </w:tc>
      </w:tr>
      <w:tr w:rsidR="00085EB1">
        <w:trPr>
          <w:trHeight w:val="4238"/>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2011-007</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SAN JOSE</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$ 104.400.000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DEL SERVICIO EDUCATIVO A LOS ESTUDIANTES BENEFICIARIOS, DANDO ESTRICTO CUMPLIMIENTO A LAS NORMAS QUE REGULAN LA EDUCACION Y LA PRESTACION DEL SERVICIO EDUCATIVO EN COLOMBIA. EL SERVICIO SE PRESTARA EN LAS CONDICIONES Y MODALIDADES DEFINIDAS ENTRE LAS PARTES, Y EN AUSENCIA DE ELLAS EN LAS MISMAS CONDICIONES EN LAS CUALES SE PRESTA EL SERVICIO A LOS DEMAS ESTUDIANTES MATRICULADOS AL RESPECTIVO ESTABLECIMIENTO EDUCATIVO CON SUS PROPIOS RECURSOS.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DEL SERVICIO EDUCATIVO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2011-11-30</w:t>
            </w:r>
          </w:p>
        </w:tc>
      </w:tr>
      <w:tr w:rsidR="00085EB1">
        <w:trPr>
          <w:trHeight w:val="4113"/>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2011-008</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REINA DE LA PAZ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$ 89.100.000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DEL SERVICIO EDUCATIVO A LOS ESTUDIANTES BENEFICIARIOS, DANDO ESTRICTO CUMPLIMIENTO A LAS NORMAS QUE REGULAN LA EDUCACION Y LA PRESTACION DEL SERVICIO EDUCATIVO EN COLOMBIA. EL SERVICIO SE PRESTARA EN LAS CONDICIONES Y MODALIDADES DEFINIDAS ENTRE LAS PARTES, Y EN AUSENCIA DE ELLAS EN LAS MISMAS CONDICIONES EN LAS CUALES SE PRESTA EL SERVICIO A LOS DEMAS ESTUDIANTES MATRICULADOS AL RESPECTIVO ESTABLECIMIENTO EDUCATIVO CON SUS PROPIOS RECURSOS.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DEL SERVICIO EDUCATIVO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2011-11-30</w:t>
            </w:r>
          </w:p>
        </w:tc>
      </w:tr>
      <w:tr w:rsidR="00085EB1">
        <w:trPr>
          <w:trHeight w:val="4238"/>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2011-009</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SINTRAOFICIALES</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$ 147.600.000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DEL SERVICIO EDUCATIVO A LOS ESTUDIANTES BENEFICIARIOS, DANDO ESTRICTO CUMPLIMIENTO A LAS NORMAS QUE REGULAN LA EDUCACION Y LA PRESTACION DEL SERVICIO EDUCATIVO EN COLOMBIA. EL SERVICIO SE PRESTARA EN LAS CONDICIONES Y MODALIDADES DEFINIDAS ENTRE LAS PARTES, Y EN AUSENCIA DE ELLAS EN LAS MISMAS CONDICIONES EN LAS CUALES SE PRESTA EL SERVICIO A LOS DEMAS ESTUDIANTES MATRICULADOS AL RESPECTIVO ESTABLECIMIENTO EDUCATIVO CON SUS PROPIOS RECURSOS.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DEL SERVICIO EDUCATIVO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2011-11-30</w:t>
            </w:r>
          </w:p>
        </w:tc>
      </w:tr>
      <w:tr w:rsidR="00085EB1">
        <w:trPr>
          <w:trHeight w:val="4096"/>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2011-010</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ANDALUCIA</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$ 105.300.000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DEL SERVICIO EDUCATIVO A LOS ESTUDIANTES BENEFICIARIOS, DANDO ESTRICTO CUMPLIMIENTO A LAS NORMAS QUE REGULAN LA EDUCACION Y LA PRESTACION DEL SERVICIO EDUCATIVO EN COLOMBIA. EL SERVICIO SE PRESTARA EN LAS CONDICIONES Y MODALIDADES DEFINIDAS ENTRE LAS PARTES, Y EN AUSENCIA DE ELLAS EN LAS MISMAS CONDICIONES EN LAS CUALES SE PRESTA EL SERVICIO A LOS DEMAS ESTUDIANTES MATRICULADOS AL RESPECTIVO ESTABLECIMIENTO EDUCATIVO CON SUS PROPIOS RECURSOS.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DEL SERVICIO EDUCATIVO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00"/>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23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2011-013</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LADY PAOLA VASQUEZ URIBE</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$ 19.800.000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EN EL AREA DE DERECHO Y SERVIR DE APOYO EN LAS DIFERENTES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2011-12-17</w:t>
            </w:r>
          </w:p>
        </w:tc>
      </w:tr>
      <w:tr w:rsidR="00085EB1">
        <w:trPr>
          <w:trHeight w:val="1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2011-01-19</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2011-014</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DIEGO ALFREDO ORTIZ VEGA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$ 49.500.000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PARA APOYAR LA GESTION JURIDICA EN LA OFICINA ASESORA DE CONTRATACION DE LA ALCALDIA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2011-12-23</w:t>
            </w:r>
          </w:p>
        </w:tc>
      </w:tr>
      <w:tr w:rsidR="00085EB1">
        <w:trPr>
          <w:trHeight w:val="2687"/>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2011-01-19</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2011-015</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YANETH TOLEDO BERMUDEZ</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$ 40.700.000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INGENIERO CIVIL ESPECIALIZADO PARA APOYAR TECNICAMENTE A LA  OFICINA ASESORA DE CONTRATACION DE LA ALCALDIA DE FLORIDABLANCA, EN LA REVISION DE LOS PROCESOS PRE Y CONTRACTUALES DE LAS DIFERENTES SECRETARIAS Y OFICINAS GESTORAS.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2011-12-23</w:t>
            </w:r>
          </w:p>
        </w:tc>
      </w:tr>
      <w:tr w:rsidR="00085EB1">
        <w:trPr>
          <w:trHeight w:val="22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2011-01-19</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2011-016</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JAIME JOSE PEREZ PEREZ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$ 55.000.000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ABOGADO EXTERNO PARA QUE ASUMA LA REPRESENTACION JUDICIAL DEL MUNICIPIO DE FLORIDABLANCA DENTRO DE LOS DISTINTOS PROCESOS QUE LE SEAN ASIGNADOS POR LA OFICINA ASESORA JURIDICA.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2011-12-23</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2011-01-20</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2011-017</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MANUEL ANTONIO RAMIREZ ORTIZ</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$ 66.000.000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ABOGADO EXTERNO PARA QUE ASUMA LA REPRESENTACION JUDICIAL DEL MUNICIPIO DE FLORIDABLANCA DENTRO DE LOS DISTINTOS PROCESOS QUE LE SEAN ASIGNADOS POR LA OFICINA ASESORA JURIDICA. Y LAS DIFERENTES SECRETARIAS, OFICINAS ASESORAS Y DESPACHO DEL SEÑOR ALCALDE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2011-12-23</w:t>
            </w:r>
          </w:p>
        </w:tc>
      </w:tr>
      <w:tr w:rsidR="00085EB1">
        <w:trPr>
          <w:trHeight w:val="240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2011-01-20</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2011-018</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OSCAR MAURICIO HERNANDEZ BLANCO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$ 16.250.000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ARQUITECTO PARA APOYAR TECNICAMENTE A LA OFICINA ASESORA DE CONTRATACION DE LA ALCALDIA MUNICIPAL DE FLORIDABLANCA EN LA REVISION DE LOS PROCESOS  PRE Y CONTRACTUALES DE LAS DIFERENTES SECRETARIAS Y OFICINAS GESTORAS.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 15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2011-08-04</w:t>
            </w:r>
          </w:p>
        </w:tc>
      </w:tr>
      <w:tr w:rsidR="00085EB1">
        <w:trPr>
          <w:trHeight w:val="197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2011-019</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EDWAR JESUS ARIAS ORDUZ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$ 24.000.000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rsidP="00D345DB">
            <w:pPr>
              <w:ind w:left="72" w:hanging="72"/>
              <w:jc w:val="both"/>
              <w:rPr>
                <w:rFonts w:ascii="Arial" w:hAnsi="Arial" w:cs="Arial"/>
                <w:color w:val="000000"/>
                <w:sz w:val="16"/>
                <w:szCs w:val="16"/>
              </w:rPr>
            </w:pPr>
            <w:r>
              <w:rPr>
                <w:rFonts w:ascii="Arial" w:hAnsi="Arial" w:cs="Arial"/>
                <w:color w:val="000000"/>
                <w:sz w:val="16"/>
                <w:szCs w:val="16"/>
              </w:rPr>
              <w:t xml:space="preserve">PRESTAR LOS SERVICIOS PROFESIONALES PARA APOYAR A LA SECRETARIA GENERAL ESPECIALMENTE EN EL AREA DE PENSIONES Y CESANTIAS EN EL DESARROLLO, GESTION Y </w:t>
            </w:r>
            <w:r w:rsidR="0060556F">
              <w:rPr>
                <w:rFonts w:ascii="Arial" w:hAnsi="Arial" w:cs="Arial"/>
                <w:color w:val="000000"/>
                <w:sz w:val="16"/>
                <w:szCs w:val="16"/>
              </w:rPr>
              <w:t>TRÁMITE</w:t>
            </w:r>
            <w:r>
              <w:rPr>
                <w:rFonts w:ascii="Arial" w:hAnsi="Arial" w:cs="Arial"/>
                <w:color w:val="000000"/>
                <w:sz w:val="16"/>
                <w:szCs w:val="16"/>
              </w:rPr>
              <w:t xml:space="preserve"> DE LOS DIFERENTES PROCESOS ADMINISTRATIVOS  A SU CARGO.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2011-11-23</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44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2011-021</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MARISOL COPETTE GRANADOS</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LA SECRETARIA DE EDUACION COMO APOYO EN MACROPROCESO  J- GESTION FINANCIERA, EN LA PLANEACION, PROYECCION, ANALISIS DE LA EJECUCION DEL PRESUPUESTO Y EN LA ELABORACION DE LOS INFORMES CONTABLES, FINANCIEROS, PRESUPUESTALES, Y ESTADISTICOS DE ACUERSO CON LOS FORMATOS ESTABLECIDOS POR EL MEN Y LOS ENTES DE CONTROL.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168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2011-022</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DIANA JANETH TORRES RINCON</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EN LA SECRETAIRA DE EDUCACION COMO APOYO EN EL MACRO PROCESO A - GESTION ESTRATEGICA, EN EL DESARROLLO DE LOS PROCESOS DE PLANEACION.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3529"/>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2011-023</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ERICK FABIAN AYALA VARGAS</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INGENIERO DE SISTEMAS EN APOYO AL PROCESO L GESTION DE TECNOLOGIA INFORMATICA EN LA GESTION DE LAS LABORES DE SOPORTE PROFESIONAL QUE PERMITAN RESOLVER REQUERIMIENTOS INFORMATICOS Y TECNOLOGICOS QUE GARANTICEN EL BUEN DESEMPEÑO DE LA PLATAFORMA TECNOLOGICA INFORMATICA DE LA SECRETARIA DE EDUCACION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25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2011-024</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MARINA BARRIOS MANJARREZ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COMO APOYO EN LA SECRETARIA DE EDUCACION EN EL PROCESO CONTABLE Y FINANCIERO EN LAS INSTITUCIONES EDUCATIVAS: INSTITUTO MICROEMPRESARIAL EL CARMEN, INSTITUTO MADRE DEL BUEN CONSEJO. INSTITUTO RAFAEL POMBO E INSTITUTO SAN BERNARDO.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323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2011-025</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ROSAURA INFANTE GOMEZ</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$ 27.120.000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APOYO EN LA SECRETARIA DE EDUCACION EN EL MACROPROCESO H GESTION DE TALENTO HUMANO EN LA OFICINA DE NOMINA, REALIZANDO LA LIQUIDACION OPORTUNA DE LAS OBLIGACIONES LABORALES Y DE TERCEROS ASOCIADOS A LA NOMINA DEL PERSONAL DOCENTE, DIRECTIVOS DOCENTES Y ADMINISTRATIVOS DEL MUNICIPIO.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197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2011-026</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NOHORA MARIA CEPEDA CONTRERAS</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$ 27.120.000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PROFESIONALES DE ESPECIALISTA EN LA SECRETARIA DE EDUCACION. COMO APOYO EN EL DIRECCIONAMIENTO DE LA EJECUCION DE TODAS LAS DIMENCIONES DEL PROYECTO DE MODERNIZACION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282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2011-027</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ALBA ROCIO IBAÑEZ</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APOYO EN LA SECRETARIA DE EDUCACION EN EL MACROPROCESO H GESTION DE TALENTO HUMANO EN LA OFICINA DE NOMINA, REALIZANDO EL PROCESO DE ORGANIZACION Y CONTROL  DE LA ESTRUCTURACION DEL SISTEMA  DE INFORMACION DE LA PLANTA  DE PERSONAL EN EL SOFWARE HUMANO.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210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2011-028</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SOCORRO VESGA RODRIGUEZ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EN LA SECRETARIA DE EDUCACION EN EL APOYO A LA IMPLEMENTACION Y SEGUIMIENTO AL MACROPROCESO D. GESTION DE LA CALIDAD DEL SERVICIO EDUCATIVO EN EDUCACION PREESCOLAR, BASICA Y MEDIA.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368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2011-029</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DARY SUAREZ VARGAS</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PROFESIONALES COMO INGENIERO DE SISTEMAS EN APOYO AL PROCESO L GESTION DE TECNOLOGIA INFORMATICA EN LA GESTION DE LAS LABORES DE  SOPORTE PROFESIONAL QUE PERMITAN RESOLVER REQUERIMIENTOS INFORMATICOS  Y TECNOLOGICOS QUE GARANTICEN  EN BUEN DESEMPEÑO DE LA PLATAFORMA TECNOLOGICA INFORMATICA DE LA SECRETARIA DE EDUCACION MUNICIAL  DE FLORIDABLANCA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18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2011-030</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CESAR ALBERTO SOLANO ALBARRACIN</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LA SECRETARIA DE EDUCACION COMO APOYO EN EL PROCESO A- GESTION ESTRATEGICA, EN EL DESARROLLO DE LOS PROCESOS DE PLANEACION ESTADISTICA.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2679"/>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2011-031</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CRISTIAN OCTAVIO SARMIENTO MANRIQUE</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APOYO A LA SECRETARIA DE EDUCCION  EN EL MACROPROCESO N. ADMINISTRCION DEL SISTEMA  GESTION DE CALIDAD , COORDINANDO SU IMPLEMENTACION Y LAS DIVERSAS ACTIVIDADES DE SEGUIMIENTO, MEDICION, ANALISIS Y MEJORA DEL SGC</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19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2011-032</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DIANA MILENA BLANCO SANCHEZ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LA SECRETARIA DE EDUCACION COMO APOYO JURIDICO EN LA ETAPA PRECONTRACTUAL Y CONTRACTUAL DE LOS PROCESOS DE CONTRATACION QUE SE ADELANTEN POR PARTE DE LA SECRETARIA.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18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2011-033</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MARCOS ANDRES SANMIGUEL BARRAGAN</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$ 15.820.000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EN LA SECRETARIA DE EDUCACION EN EL PROCESO C GESTION DE LA COBERTURA DEL SERVICIO EDUCATIVO, EN EL APOYO TECNICO Y ADMINISTRATIVO DE LA INFORMACION Y LAS ACTIVIDADES DEL AREA.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267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2011-034</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JOSE HENRY CASTELLANOS VILLAMIZAR</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$ 14.690.000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SECRETARIA DE EDUCACIONE EN EL PROCESO H. GESTION DEL TALENTO HUMANO, EN LA ELABORACION DE CERTIFICACIONES QUE EXPIDE LA SECRETARIA AL PERSONAL DOCENTE, DIRECTIVO DOCENTE Y PERSONAL ADMINISTRATIVO DE LAS INSTITUCIONES EDUCATIVAS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268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2011-035</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MYRIAM PINZON HIGUERA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$ 22.600.000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APOYO EN EL PROCESO H. GESTION DEL TALENTO HUMANO EN LA OFICINA DE PRESTACIONES SOCIALES DE LA SECRETARIA DE EDUCACION EN LA REVISION Y LIQUIDACION DE LAS PRESTACIONES SOCIALES Y CESANTIAS DEL PERSONAL DOCENTE Y DIRECTIVO DOCENTE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9 DIAS CALENDARIO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197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2011-01-24</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2011-036</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JORGE ENRIQUE SERRANO VILLABONA</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$ 66.000.000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ABOGADO EXTERNO PARA QUE ASUMA LA REPRESENTACION JUDICIAL DEL MUNICIPIO DE FLORIDABLANCA DENTRO DE LOS DISTINTOS PROCESOS QUE LE SEAN ASIGNADOS POR LA OFICINA ASESORA JURIDICA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2011-12-24</w:t>
            </w:r>
          </w:p>
        </w:tc>
      </w:tr>
      <w:tr w:rsidR="00085EB1">
        <w:trPr>
          <w:trHeight w:val="495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2011-037</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VLADIMIR ANGARITA PACHECO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$ 30.000.000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ABOGADO EXTERNO PARA HACER SEGUIMIENTO A TODOS LOS PROCESOS JUDICIALES ADELANTADOS POR LOS ABOGADOS CONTRATADOS POR LA ADMINISTRACION MUNICIPAL DE FLORIDABLANCA, EN LA CUAL EL CONTRATISTA DEBERA DIRIGIRSE A CADA JUZGADO Y TRIBUNAL PARA ESTAR INFORMADO DE TODA ACTUACION JUDICIAL ORIGINADA POR CADA DESPACHO,, COMO SON ESTADOS , TRASLADOS, EDICTOS, FIJACIONES EN LA LISTA QUE PROFIERAN EN LOS DIVERSOS PROCESOS JUDICIALES, DE ESTO ENFORMARA AL SUPERVISOR O JEFE DE LA OFICINA ASESORA JURIDICA.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10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4238"/>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lastRenderedPageBreak/>
              <w:t>CONVENIO DE APOYO DE INTERES PUBLICO.</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2011-01-25</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2011-038</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CUERPO DE BOMBEROS VOLUNTARIOS / EDUARDO PACHECO JIMENEZ</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D345DB">
            <w:pPr>
              <w:jc w:val="center"/>
              <w:rPr>
                <w:rFonts w:ascii="Arial" w:hAnsi="Arial" w:cs="Arial"/>
                <w:color w:val="000000"/>
                <w:sz w:val="16"/>
                <w:szCs w:val="16"/>
              </w:rPr>
            </w:pPr>
            <w:r>
              <w:rPr>
                <w:rFonts w:ascii="Arial" w:hAnsi="Arial" w:cs="Arial"/>
                <w:color w:val="000000"/>
                <w:sz w:val="16"/>
                <w:szCs w:val="16"/>
              </w:rPr>
              <w:t>1.400.000.000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TRANSFERIR AL CUERPO DE BOMBROS VOLUNTARIOS DE FLORIDABLANCA LOS DINEROS RECAUDADOS POR  CONCEPTO DE LA TASA BOMBERIL DE CONFORMIDAD A LO PREVISTO EN EL ARTICULO SEPTIMO DEL ACUERDO 026 DE 2009 Y EN CONTRAPRESTACION PRESTAR EN FORMA CONTINUA Y EFICAZ EL SERVICIO DE PREVENCION Y CONTROL DE INCENDIOS Y DEMAS CALAMIDADES CONEXAS EN LOS TERMINOS PREVISTOS EN EL ARTICULO 2o DE LA LEY 322 DE 1996, DENTRO DE LA JURISDICCION TERRITORIAL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CONVENIO PARA LA TRANSFERENCIA AL CUERPO VOLUNTARIO DE BOMBEROS DE FLORIDABLANCA LOS DINEROS RECAUDADOS POR CONCEPTO DE LA SOBRETASA BOMBERIL Y LA PRESTACION DEL SERVICIO PUBLICO ESENCIAL PARA EL CONTROL Y PREVENCION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6 DIAS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6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2011-01-25</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2011-039</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MARY VARGAS RINCON</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$ 21.600.000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ARRIENDO DEL INMUEBLE LOCALIZADO EN LA CALLE 6 No.12-45/49, IDENTIFICADOS CON EL FOLIO DE MATRICULA INMOBILIARIA No.300-129331 DE LA OFICINA DE REGISTRO DE INSTRUMENTOS PUBLICOS DE BUCARAMANGA, QUE SE DESTINARA PARA EL FUNCIONAMIETNO DE LOS PROGRAMAS FAMILIAS EN ACCION, ADULTO MAYOR Y RED JUNTOS.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ARRENDAMIENTO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2011-07-25</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2011-01-25</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2011-040</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0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2011-01-25</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2011-041</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ELEN LONDOÑO OVALLE</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$ 28.038.000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EL AREA DE PERIODISMO PARA EL APOYO DE LAS ACCIONES TNDENTES A FORTALECER LAS LABORES DIARIAS DE LA OFICINA DE PRENSA, COMUNICACIONES Y PROTOCOLO DE LA ADMINISTRACION CENTRAL.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7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2011-042</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4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2011-043</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MARITZA BUSTOS CACERES</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$ 14.300.000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TECNICOS COMO APOYO AL ACLOPAD (COMITÉ LOCAL PARA LA PREVENCION Y ATENCION DE DESASTRES), EN LA EVALUACION  DE RIESGOS EN LA REALIZACION DE EVENTOS MASIVOS, ASI COMO EL ACOMPAÑAMIENTO DE LOS MISMOS.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1828"/>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2011-044</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ADRIANA PAOLA PEREZ PARRA</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$ 22.000.000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ABOGADA PARA ASESORAR JURIDICAMENTE A LA SECRETARIA DE INFRAESTRUCTURA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2011-12-26</w:t>
            </w:r>
          </w:p>
        </w:tc>
      </w:tr>
      <w:tr w:rsidR="00085EB1">
        <w:trPr>
          <w:trHeight w:val="22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2011-045</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IRMA  STELLA BELLO PINTO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$ 15.400.000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EN EL AREA DE DERECHO Y SERVIR DE APOYO EN LA OFICINA DE PREDIAL UNIFICADO, REALIZANDO LOS DIFERENTES ACTOS ADMINISTRATIVOS DE EXONERACION, EXENCION DE IMPUESTO PREDIAL Y DEMAS REQUERIMIENTOS.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55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2011-046</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LUDWING RODOLFO ESLAVA MANCERA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PROFECIONALES  COMO APOYO AL CLOPAD PARA LA ATENCION DE SITUACIONES DE EMERGENCIA QUE EVENTUALMENTE SE PRESENTEN EN EL MUNICIPIO, ASI COMO EL ACOMPAÑAMIENTO PARA EL CUBRIMIENTO DE EVENTOS QUE REPRESENTA RIESGOS PARA LA COMUNIDAD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2011-047</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YULIETH ANDREA CASTRO VEGA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PROFECIONALES  COMO APOYO AL CLOPAD PARA LA ATENCION DE SITUACIONES DE EMERGENCIA QUE EVENTUALMENTE SE PRESENTEN EN EL MUNICIPIO, ASI COMO EL ACOMPAÑAMIENTO PARA EL CUBRIMIENTO DE EVENTOS QUE REPRESENTA RIESGOS PARA LA COMUNIDAD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409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2011-048</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EXPEDITO PARRA CONDE</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$ 15.400.000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PERSONALES COMO APOYO AL INSPECTOR SEGUNDO DE POLICIA PARA LA REALIZACION DE BRIGADAS TENDIENTES A LA RECUPERACION DEL ESPACIO PUBLICO OCUPADO POR VENDEDORES AMBULANTES Y ESTACIONARIOS, ASI COMO PARA ADELANTAR VISITAS TENDIENTES A CONTROLAR NUEVAS INVASIONES Y REALIZAR LAS NOTIFICACIONES PERSONALES DE LOS ACTOS ADMINISTRATIVOS CORRESPONDIENTES A LOS PROCESOS DE LANZAMIENTOSPOR OCUPACION DE HECHO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2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2011-049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JULIO RICARDO NOVOA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$ 30.150.000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ADMINISTRACION MUNICIPAL EN AQUELLAS ACTIVIDADES DE CARÁCTER TECNICO - CONSTRUCTIVAS EN LA ELABORACION Y SEGUIMIENTO DE LOS PROYECTOS DE INVERSION PUBLICA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54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FERNANDO BUENO PRADA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$ 14.560.000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SECRETARIA DE EDUCACION EN EL MACROPROCESO H.GESTION DE TALENTO HUMANO EN EL AREA DE ARCHIVO DE HOJAS DE VIDA, EN LA BUSQUEDA DE DOCUMENTOS Y ARCHIVO DE LAS HISTORIAS LABORALES DEL PERSONAL DOCENTE, DIRECTIVO DOCENTE Y ADMINISTRATIVO DE ACUERDO A LAS NORMAS ESTABLECIDAS EN LA SECRETARIA DE EDUCACION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6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9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JUAN CARLOS GAITAN ROSERO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$ 66.000.000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COMO ABOGADO EXTERNO PARA QUE ASUMA LA REPRESENTACION JUDICIAL DEL MUNICIPIO DE FLORIDABLANCA DENTRO DE LOS DISTINTOS PROCESOS QUE LE SEAN ASIGNADOS POR LA OFICINA ASESORA JURIDICA, DE LA ALCALDIA MUNICIPAL DE FLORIDABLANCA, EN TODO LO INHERENTE A SU </w:t>
            </w:r>
            <w:r w:rsidR="00B4283C">
              <w:rPr>
                <w:rFonts w:ascii="Arial" w:hAnsi="Arial" w:cs="Arial"/>
                <w:color w:val="000000"/>
                <w:sz w:val="16"/>
                <w:szCs w:val="16"/>
              </w:rPr>
              <w:t>PROFESION.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11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BEISY GOMEZ MONTOYA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$ 14.560.000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SECRETARIA DE EDUCACION EN EL MACROPROCESO E. ATENCION AL CIUDADANO EN EL REGISTRO DE REQUERIMIENTOS (PQRS) VIA TELEFONICA Y WEB, ATENCION EN VENTANILLA Y PERSONALIZADA DE LA COMUNIDAD.</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6 DIAS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39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2011-053</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CONSUELO ARENAS DE VILLACRESES</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$ 19.800.000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PROFESIONAL EN EL AREA DE LA ECONOMIA, COMO APOYO EN EL PERFECCIONAMIENTO Y ALCANCE DEL PLAN DE DESARROLLO 2008-2011 MODERNIDAD CON DESARROLLO SOCIAL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8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RUBIELA MENDOZA VILLABONA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EL AREA DE INGENIERIA FINANCIERA COMO APOYO PARA REALIZAR EL SEGUIMIENTO, CRUCE DE INFORMACION Y DEMAS PROCESOS DE FISCALIZACION CORRESPONDIENTE AL IMPUESTO INDUSTRIA Y COMERCIO, ASI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2011-07-25</w:t>
            </w:r>
          </w:p>
        </w:tc>
      </w:tr>
      <w:tr w:rsidR="00085EB1">
        <w:trPr>
          <w:trHeight w:val="282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2011-055</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FERNANDO LARROTTA HERNANDEZ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EL AREA DE ECONOMIA COMO APOYO PARA REALIZAR EL SEGUIMIENTO, CRUCE DE INFORMACION Y DEMAS PROCESOS DE FISCALIZACION CORRESPONDIENTE AL IMPUESTO INDUSTRIA Y COMERCIO, ASI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2011-07-25</w:t>
            </w:r>
          </w:p>
        </w:tc>
      </w:tr>
      <w:tr w:rsidR="00085EB1">
        <w:trPr>
          <w:trHeight w:val="282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MARIO ALEXANDER VILLAMARIN JURADO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$ 55.000.000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ABOGADO EXTERNO PARA QUE ASUMA LA REPRESENTACION JUDICIAL DEL MUNICIPIO DENTRO DE LOS DISTINTOS PROCESOS QUE LE SEAN ASIGNADOS POR LA OFICINA ASESORA JURIDICA Y APOYAR A LA OFICINA ASESORA JURIDICA DE LA ALCALDIA MUNICIPAL DE FLORIDABLANCAA EN RODO LO  INHERENTE A SU PROFESION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2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GUSTAVO ADOLFO ORTIZ MONRROY</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COMO ADMINISTRADOR DE EMPRESAS AGROPECUARIAS, COMO APOYO EN LAS ACTIVIDADES PROPIAS DE LA DIRECCION TECNICA Y DESARROLLO RURAL, AREA ADSCRITA A LA SECRETARIA DE DESARROLLO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2011-04-25</w:t>
            </w:r>
          </w:p>
        </w:tc>
      </w:tr>
      <w:tr w:rsidR="00085EB1">
        <w:trPr>
          <w:trHeight w:val="127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MARINA QUINTERO DIAZ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$ 8.400.000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ADMINISTRATIVO AL SERVICIO DE LA SECRETARIA PRIVADA AL DESPACHO DEL SEÑOR ALCALDE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2011-07-25</w:t>
            </w:r>
          </w:p>
        </w:tc>
      </w:tr>
      <w:tr w:rsidR="00085EB1">
        <w:trPr>
          <w:trHeight w:val="1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2011-059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RIGUEI GARCIA PINTO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$ 14.733.333</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PARA LA RECEPCION, ARCHIVO Y ATENCION AL PUBLICO AL SERVICIO DE LA SECRETARIA GENERAL DE LA ALCALDIA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69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OMAIRA BLANCO PORTILLA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$ 14.300.000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PERSONALES PARA COADYUVAR A LOS INSPECTORES DE POLICIA INSPECCION SEGUNDA EN LAS LABORES DE ATENCION AL PUBLICO QUE ACUDE PARA FORMULAR DENUNCIAS POR PERDIDA DE DOCUMENTOS, PARA SOLICITAR CERTIFICADO DE VENCIDAD Y PARA SOLICITAR PERMISO DE TRASTEOS.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2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IVAN PRADA SUAREZ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COMO APOYO EN LA SECRETARIA DE HACIENDA, PARA COADYUVAR EN EL ARCHIVO Y RADICACION DE CORRESPONDENCIA, COMO ASI MISMO INCLUIR TODAS LAS ACTUACIONES SURTIDAS EN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2011-03-30</w:t>
            </w:r>
          </w:p>
        </w:tc>
      </w:tr>
      <w:tr w:rsidR="00085EB1">
        <w:trPr>
          <w:trHeight w:val="310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ADRIANA VILLABONA PABON</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OFICINA DE CONTROL Y FISCALIZACION PARA REALIZAR LAS RESPECTIVAS VISITAS A LOS ESTABLECIMIENTOS DE COMERCIO QUE SE ENCUENTRAN EN EL MUNICIPIO DE FLORIDABLANCA Y VERIFICAR EL CUMPLIMIENTO DE LA DOCUMENTACION REQUERIDA PARA FUNCIONAR</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11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2011-063</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YESSICA PAOLA MARQUEZ GUTIERREZ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$ 7.700.000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Y APOYAR JURIDICAMENTE A LA SECRETARIA DE INFRAESTRUCTURA DE LA ALCALDIA DEL MUNICIPIO DE FLORIDABLANCA EN LOS PROCESOS PRE Y CONTRACTUALES Y DEMAS APOYO REQUERIDO EN LA DEPENDENCIA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2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GONZALO FIGUEROA CRUZ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CONDUCTOR PARA APOYAR LA GESTION Y EJECUIN DE PROGRAMA S Y PROYECTOS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4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NOEL EDUARDO VARGAS CLAVIJO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COMO APOYO EN LA OFICINA DE INDUSTRIA Y COMERCIO PARA COADYUVAR EN EL ARCHIVO Y RADICACION DE CORRESPONDENCIA, COMO ASI MISMO INCLUIR TODAS LAS ACTUACIONES SURTIDAS EN DICHAS DEPENDENCIAS DE LA SECRETIARA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2011-07-25</w:t>
            </w:r>
          </w:p>
        </w:tc>
      </w:tr>
      <w:tr w:rsidR="00085EB1">
        <w:trPr>
          <w:trHeight w:val="14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2011-066</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JULIAN URBANO BARRIOS BARRAGAN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COMO BIBLIOTECARIO,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39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2011-067</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JHONN ALEXANDER DIAZ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COMO BIBLIOTECARIO,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2011-068</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DIANA YURLEY PEREZ PELAYO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COMO BIBLIOTECARIO, PARA APOYAR LA GESTION EN LA INSTITUCION EDUCATIVA QUE SEÑALE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2011-069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16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MONICA PATRICIA VILLAMIZAR</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 CIOS COMO APOYO EN LA OFICINA DE INDUSTRIA Y COMERCIO PARA COADYUDAR EN EL ARCHIVO Y RADICACION DE CORRESPONDENCIA, ASI MISMO INCLUIR TODAS LAS ACTUACIONES SURTIDAS EN DICHAS DEPENDENCIAS EN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69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RODOLFO CELIS QUINTERO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$ 48.400.000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PROFESIONAL EN EL AREA DE LA INGENIERIA INDUSTRIAL COMO APOYO A LA GESTION Y FORMULACION DE PROYECTOS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97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JULIAN ANDRES MIRANDA SALAZAR</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$ 5.400.000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EL AREA DE LA ADFMINISTRACION DE EMPRESAS COMO APOYO PARA REALIZAR EL SEGUIMIENTO CRUCE DE INFORMACION Y DEMAS PROCESOS DE FISCALIZACION CORRESPONDIENTE AL IMPUESTO DE INDUSTRIA Y COMERCIO ASI COMO SERVIR DE APOYO A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2011-04-25</w:t>
            </w:r>
          </w:p>
        </w:tc>
      </w:tr>
      <w:tr w:rsidR="00085EB1">
        <w:trPr>
          <w:trHeight w:val="154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DEYSI EUGENIA BARAJAS PORTILLA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MARIBEL LAGUADO CONTRERAS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COMO APOYO A LA GESTION DE SECRETARIA DE LA INSTITUCION EDUCATIVA QUE LE ASIGNA LA SECRETARIA DE EDUCACION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CLEMENTE CASTELLANOS FLOREZ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JAIME HUMBERTO RAMIREZ DIAZ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PATRICIA FERRO ZANGUÑA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JERFERSON MAURICIO SILVA GUERRERO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2011-079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DIANA MARCELA MOJICA SANDOVAL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RUTH STELLA MANRIQUE CORREA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MARIO ALBERTO CASTELLANOS ULLOA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95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WILSON JOAN CEPEDA MORA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OFICINA DE CONTROL Y FISCALIZACION PARA REALIZAR LAS RESPECTIVAS VISITAS A LOS ESTABLECIMIENTOS DE COMERCIO QUE SE ENCUENTRAN EN EL MUNICIPIO DE FLORIDABLANCA Y VERIFICAR EL CUMPLIMIENTO DE LA DOCUMENTACION REQUERIDA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MARTIN MANUEL VERGARA NARVAEZ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YARID PAOLA BARAJAS VILLAMIZAR</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YADIRA ESTHER SANJUAN PATERNINA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HENRY MARTINEZ SERRANO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BLANCA EDDY HERNANDEZ BORRERO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39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NANCY AMPARO AMOROCHO NORIEGA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PRESTARA SUS SERVICIOS COMO BILBIOTECARIO PARA APOYAR LA GESTION EN LA INSTITUCION EDUCATIVA QUE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8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2011-089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IVONNE ANDREA BOHORQUEZ ROJAS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5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DIANA MILENA SANCHEZ CEPEDA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LAURA LILIANA VASQUEZ CAMPOS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721"/>
        </w:trPr>
        <w:tc>
          <w:tcPr>
            <w:tcW w:w="851" w:type="dxa"/>
            <w:tcBorders>
              <w:top w:val="single" w:sz="4" w:space="0" w:color="auto"/>
              <w:left w:val="single" w:sz="4" w:space="0" w:color="auto"/>
              <w:bottom w:val="single" w:sz="4" w:space="0" w:color="auto"/>
              <w:right w:val="nil"/>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2011-092</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OLGA ASTRID GARCIA SIERRA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F51E32">
        <w:tc>
          <w:tcPr>
            <w:tcW w:w="851" w:type="dxa"/>
            <w:tcBorders>
              <w:top w:val="single" w:sz="4" w:space="0" w:color="auto"/>
              <w:left w:val="single" w:sz="4" w:space="0" w:color="auto"/>
              <w:bottom w:val="nil"/>
              <w:right w:val="nil"/>
            </w:tcBorders>
            <w:shd w:val="clear" w:color="000000" w:fill="FFFFFF"/>
            <w:vAlign w:val="center"/>
          </w:tcPr>
          <w:p w:rsidR="00F51E32" w:rsidRDefault="00F51E32" w:rsidP="00F51E32">
            <w:pPr>
              <w:rPr>
                <w:rFonts w:ascii="Arial" w:hAnsi="Arial" w:cs="Arial"/>
                <w:color w:val="000000"/>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F51E32" w:rsidRDefault="00F51E32" w:rsidP="00F51E32">
            <w:pPr>
              <w:jc w:val="both"/>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F51E32" w:rsidRDefault="00F51E32" w:rsidP="00F51E32">
            <w:pPr>
              <w:rPr>
                <w:rFonts w:ascii="Arial" w:hAnsi="Arial" w:cs="Arial"/>
                <w:color w:val="000000"/>
                <w:sz w:val="16"/>
                <w:szCs w:val="16"/>
              </w:rPr>
            </w:pP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F51E32" w:rsidRDefault="00F51E32" w:rsidP="00F51E32">
            <w:pPr>
              <w:jc w:val="both"/>
              <w:rPr>
                <w:rFonts w:ascii="Arial" w:hAnsi="Arial" w:cs="Arial"/>
                <w:color w:val="000000"/>
                <w:sz w:val="16"/>
                <w:szCs w:val="16"/>
              </w:rPr>
            </w:pPr>
          </w:p>
        </w:tc>
        <w:tc>
          <w:tcPr>
            <w:tcW w:w="1276" w:type="dxa"/>
            <w:tcBorders>
              <w:top w:val="single" w:sz="4" w:space="0" w:color="auto"/>
              <w:left w:val="nil"/>
              <w:bottom w:val="single" w:sz="4" w:space="0" w:color="auto"/>
              <w:right w:val="single" w:sz="4" w:space="0" w:color="auto"/>
            </w:tcBorders>
            <w:shd w:val="clear" w:color="000000" w:fill="FFFFFF"/>
            <w:vAlign w:val="center"/>
          </w:tcPr>
          <w:p w:rsidR="00F51E32" w:rsidRDefault="00F51E32" w:rsidP="00F51E32">
            <w:pPr>
              <w:jc w:val="right"/>
              <w:rPr>
                <w:rFonts w:ascii="Arial" w:hAnsi="Arial" w:cs="Arial"/>
                <w:color w:val="000000"/>
                <w:sz w:val="16"/>
                <w:szCs w:val="16"/>
              </w:rPr>
            </w:pPr>
          </w:p>
        </w:tc>
        <w:tc>
          <w:tcPr>
            <w:tcW w:w="2551" w:type="dxa"/>
            <w:tcBorders>
              <w:top w:val="single" w:sz="4" w:space="0" w:color="auto"/>
              <w:left w:val="nil"/>
              <w:bottom w:val="single" w:sz="4" w:space="0" w:color="auto"/>
              <w:right w:val="single" w:sz="4" w:space="0" w:color="auto"/>
            </w:tcBorders>
            <w:shd w:val="clear" w:color="000000" w:fill="FFFFFF"/>
            <w:vAlign w:val="center"/>
          </w:tcPr>
          <w:p w:rsidR="00F51E32" w:rsidRDefault="00F51E32" w:rsidP="00F51E32">
            <w:pPr>
              <w:jc w:val="both"/>
              <w:rPr>
                <w:rFonts w:ascii="Arial" w:hAnsi="Arial" w:cs="Arial"/>
                <w:color w:val="000000"/>
                <w:sz w:val="16"/>
                <w:szCs w:val="16"/>
              </w:rPr>
            </w:pPr>
          </w:p>
        </w:tc>
        <w:tc>
          <w:tcPr>
            <w:tcW w:w="1418" w:type="dxa"/>
            <w:tcBorders>
              <w:top w:val="single" w:sz="4" w:space="0" w:color="auto"/>
              <w:left w:val="nil"/>
              <w:bottom w:val="single" w:sz="4" w:space="0" w:color="auto"/>
              <w:right w:val="single" w:sz="4" w:space="0" w:color="auto"/>
            </w:tcBorders>
            <w:shd w:val="clear" w:color="000000" w:fill="FFFFFF"/>
            <w:vAlign w:val="center"/>
          </w:tcPr>
          <w:p w:rsidR="00F51E32" w:rsidRDefault="00F51E32" w:rsidP="00F51E32">
            <w:pPr>
              <w:jc w:val="both"/>
              <w:rPr>
                <w:rFonts w:ascii="Arial" w:hAnsi="Arial" w:cs="Arial"/>
                <w:color w:val="000000"/>
                <w:sz w:val="16"/>
                <w:szCs w:val="16"/>
              </w:rPr>
            </w:pPr>
          </w:p>
        </w:tc>
        <w:tc>
          <w:tcPr>
            <w:tcW w:w="1134" w:type="dxa"/>
            <w:tcBorders>
              <w:top w:val="single" w:sz="4" w:space="0" w:color="auto"/>
              <w:left w:val="nil"/>
              <w:bottom w:val="single" w:sz="4" w:space="0" w:color="auto"/>
              <w:right w:val="single" w:sz="4" w:space="0" w:color="auto"/>
            </w:tcBorders>
            <w:shd w:val="clear" w:color="auto" w:fill="auto"/>
            <w:vAlign w:val="center"/>
          </w:tcPr>
          <w:p w:rsidR="00F51E32" w:rsidRDefault="00F51E32" w:rsidP="00F51E32">
            <w:pPr>
              <w:jc w:val="both"/>
              <w:rPr>
                <w:rFonts w:ascii="Arial" w:hAnsi="Arial" w:cs="Arial"/>
                <w:color w:val="000000"/>
                <w:sz w:val="16"/>
                <w:szCs w:val="16"/>
              </w:rPr>
            </w:pPr>
          </w:p>
        </w:tc>
        <w:tc>
          <w:tcPr>
            <w:tcW w:w="1275" w:type="dxa"/>
            <w:tcBorders>
              <w:top w:val="single" w:sz="4" w:space="0" w:color="auto"/>
              <w:left w:val="nil"/>
              <w:bottom w:val="single" w:sz="4" w:space="0" w:color="auto"/>
              <w:right w:val="single" w:sz="4" w:space="0" w:color="auto"/>
            </w:tcBorders>
            <w:shd w:val="clear" w:color="auto" w:fill="auto"/>
            <w:vAlign w:val="center"/>
          </w:tcPr>
          <w:p w:rsidR="00F51E32" w:rsidRDefault="00F51E32" w:rsidP="00F51E32">
            <w:pPr>
              <w:jc w:val="both"/>
              <w:rPr>
                <w:rFonts w:ascii="Arial" w:hAnsi="Arial" w:cs="Arial"/>
                <w:color w:val="000000"/>
                <w:sz w:val="16"/>
                <w:szCs w:val="16"/>
              </w:rPr>
            </w:pPr>
          </w:p>
        </w:tc>
      </w:tr>
      <w:tr w:rsidR="00085EB1">
        <w:trPr>
          <w:trHeight w:val="126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2011-093</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MILEYDI MURILLO JAIMES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1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2011-094</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DEISY LINDA APARICIO PEREZ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5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2011-095</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YAIDY ZULIMA GALVIS LEAL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3"/>
        </w:trPr>
        <w:tc>
          <w:tcPr>
            <w:tcW w:w="851" w:type="dxa"/>
            <w:tcBorders>
              <w:top w:val="single" w:sz="4" w:space="0" w:color="auto"/>
              <w:left w:val="single" w:sz="4" w:space="0" w:color="auto"/>
              <w:bottom w:val="single" w:sz="4" w:space="0" w:color="auto"/>
              <w:right w:val="nil"/>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DIRECTA</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2011-096</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SILVIA PAOLA GUALDRON MANOSALVA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$ 24.200.000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INGENIERA AMBIENTAL PARA APOYAR LA EJECUIN DE PROYECTOS Y OBRAS CIVILES DEL MUNICIPIO DE FLORISDABLANCA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2011-12-26</w:t>
            </w:r>
          </w:p>
        </w:tc>
      </w:tr>
      <w:tr w:rsidR="00F51E32">
        <w:tc>
          <w:tcPr>
            <w:tcW w:w="851" w:type="dxa"/>
            <w:tcBorders>
              <w:top w:val="single" w:sz="4" w:space="0" w:color="auto"/>
              <w:left w:val="single" w:sz="4" w:space="0" w:color="auto"/>
              <w:bottom w:val="nil"/>
              <w:right w:val="nil"/>
            </w:tcBorders>
            <w:shd w:val="clear" w:color="000000" w:fill="FFFFFF"/>
            <w:vAlign w:val="center"/>
          </w:tcPr>
          <w:p w:rsidR="00F51E32" w:rsidRDefault="00F51E32" w:rsidP="00F51E32">
            <w:pPr>
              <w:rPr>
                <w:rFonts w:ascii="Arial" w:hAnsi="Arial" w:cs="Arial"/>
                <w:color w:val="000000"/>
                <w:sz w:val="16"/>
                <w:szCs w:val="16"/>
              </w:rPr>
            </w:pP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F51E32" w:rsidRDefault="00F51E32" w:rsidP="00F51E32">
            <w:pPr>
              <w:jc w:val="both"/>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F51E32" w:rsidRDefault="00F51E32" w:rsidP="00F51E32">
            <w:pPr>
              <w:rPr>
                <w:rFonts w:ascii="Arial" w:hAnsi="Arial" w:cs="Arial"/>
                <w:color w:val="000000"/>
                <w:sz w:val="16"/>
                <w:szCs w:val="16"/>
              </w:rPr>
            </w:pP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F51E32" w:rsidRDefault="00F51E32" w:rsidP="00F51E32">
            <w:pPr>
              <w:jc w:val="both"/>
              <w:rPr>
                <w:rFonts w:ascii="Arial" w:hAnsi="Arial" w:cs="Arial"/>
                <w:color w:val="000000"/>
                <w:sz w:val="16"/>
                <w:szCs w:val="16"/>
              </w:rPr>
            </w:pPr>
          </w:p>
        </w:tc>
        <w:tc>
          <w:tcPr>
            <w:tcW w:w="1276" w:type="dxa"/>
            <w:tcBorders>
              <w:top w:val="single" w:sz="4" w:space="0" w:color="auto"/>
              <w:left w:val="nil"/>
              <w:bottom w:val="single" w:sz="4" w:space="0" w:color="auto"/>
              <w:right w:val="single" w:sz="4" w:space="0" w:color="auto"/>
            </w:tcBorders>
            <w:shd w:val="clear" w:color="000000" w:fill="FFFFFF"/>
            <w:vAlign w:val="center"/>
          </w:tcPr>
          <w:p w:rsidR="00F51E32" w:rsidRDefault="00F51E32" w:rsidP="00F51E32">
            <w:pPr>
              <w:jc w:val="right"/>
              <w:rPr>
                <w:rFonts w:ascii="Arial" w:hAnsi="Arial" w:cs="Arial"/>
                <w:color w:val="000000"/>
                <w:sz w:val="16"/>
                <w:szCs w:val="16"/>
              </w:rPr>
            </w:pPr>
          </w:p>
        </w:tc>
        <w:tc>
          <w:tcPr>
            <w:tcW w:w="2551" w:type="dxa"/>
            <w:tcBorders>
              <w:top w:val="single" w:sz="4" w:space="0" w:color="auto"/>
              <w:left w:val="nil"/>
              <w:bottom w:val="single" w:sz="4" w:space="0" w:color="auto"/>
              <w:right w:val="single" w:sz="4" w:space="0" w:color="auto"/>
            </w:tcBorders>
            <w:shd w:val="clear" w:color="000000" w:fill="FFFFFF"/>
            <w:vAlign w:val="center"/>
          </w:tcPr>
          <w:p w:rsidR="00F51E32" w:rsidRDefault="00F51E32" w:rsidP="00F51E32">
            <w:pPr>
              <w:jc w:val="both"/>
              <w:rPr>
                <w:rFonts w:ascii="Arial" w:hAnsi="Arial" w:cs="Arial"/>
                <w:color w:val="000000"/>
                <w:sz w:val="16"/>
                <w:szCs w:val="16"/>
              </w:rPr>
            </w:pPr>
          </w:p>
        </w:tc>
        <w:tc>
          <w:tcPr>
            <w:tcW w:w="1418" w:type="dxa"/>
            <w:tcBorders>
              <w:top w:val="single" w:sz="4" w:space="0" w:color="auto"/>
              <w:left w:val="nil"/>
              <w:bottom w:val="single" w:sz="4" w:space="0" w:color="auto"/>
              <w:right w:val="single" w:sz="4" w:space="0" w:color="auto"/>
            </w:tcBorders>
            <w:shd w:val="clear" w:color="000000" w:fill="FFFFFF"/>
            <w:vAlign w:val="center"/>
          </w:tcPr>
          <w:p w:rsidR="00F51E32" w:rsidRDefault="00F51E32" w:rsidP="00F51E32">
            <w:pPr>
              <w:jc w:val="both"/>
              <w:rPr>
                <w:rFonts w:ascii="Arial" w:hAnsi="Arial" w:cs="Arial"/>
                <w:color w:val="000000"/>
                <w:sz w:val="16"/>
                <w:szCs w:val="16"/>
              </w:rPr>
            </w:pPr>
          </w:p>
        </w:tc>
        <w:tc>
          <w:tcPr>
            <w:tcW w:w="1134" w:type="dxa"/>
            <w:tcBorders>
              <w:top w:val="single" w:sz="4" w:space="0" w:color="auto"/>
              <w:left w:val="nil"/>
              <w:bottom w:val="single" w:sz="4" w:space="0" w:color="auto"/>
              <w:right w:val="single" w:sz="4" w:space="0" w:color="auto"/>
            </w:tcBorders>
            <w:shd w:val="clear" w:color="auto" w:fill="auto"/>
            <w:vAlign w:val="center"/>
          </w:tcPr>
          <w:p w:rsidR="00F51E32" w:rsidRDefault="00F51E32" w:rsidP="00F51E32">
            <w:pPr>
              <w:jc w:val="both"/>
              <w:rPr>
                <w:rFonts w:ascii="Arial" w:hAnsi="Arial" w:cs="Arial"/>
                <w:color w:val="000000"/>
                <w:sz w:val="16"/>
                <w:szCs w:val="16"/>
              </w:rPr>
            </w:pPr>
          </w:p>
        </w:tc>
        <w:tc>
          <w:tcPr>
            <w:tcW w:w="1275" w:type="dxa"/>
            <w:tcBorders>
              <w:top w:val="single" w:sz="4" w:space="0" w:color="auto"/>
              <w:left w:val="nil"/>
              <w:bottom w:val="single" w:sz="4" w:space="0" w:color="auto"/>
              <w:right w:val="single" w:sz="4" w:space="0" w:color="auto"/>
            </w:tcBorders>
            <w:shd w:val="clear" w:color="auto" w:fill="auto"/>
            <w:vAlign w:val="center"/>
          </w:tcPr>
          <w:p w:rsidR="00F51E32" w:rsidRDefault="00F51E32" w:rsidP="00F51E32">
            <w:pPr>
              <w:jc w:val="both"/>
              <w:rPr>
                <w:rFonts w:ascii="Arial" w:hAnsi="Arial" w:cs="Arial"/>
                <w:color w:val="000000"/>
                <w:sz w:val="16"/>
                <w:szCs w:val="16"/>
              </w:rPr>
            </w:pPr>
          </w:p>
        </w:tc>
      </w:tr>
      <w:tr w:rsidR="00085EB1">
        <w:trPr>
          <w:trHeight w:val="268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OSCAR JAVIER RODRIGUEZ AMAYA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$ 14.300.000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PERSONALES COMO APOYO AL INSPECTOR SEGUNDO DE POLICIA PARA LA REALIZACION DE BRIGADAS TENDIENTES A LA RECUPERACION DEL ESPACIO PUBLICO OCUPADO POR VENDEDORES AMBULANTES Y ESTACIONARIOS, ASI COMO PARA ADELANTAR VISITAS TENDIENTES A CONTROLAR NUEVAS INVASIONES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GESYION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46"/>
        </w:trPr>
        <w:tc>
          <w:tcPr>
            <w:tcW w:w="851" w:type="dxa"/>
            <w:tcBorders>
              <w:top w:val="nil"/>
              <w:left w:val="single" w:sz="4" w:space="0" w:color="auto"/>
              <w:bottom w:val="nil"/>
              <w:right w:val="nil"/>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2011-098</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DIANA MARCELA ROMERO SANCHEZ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9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2011-099</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MARITZA DURAN URIBE</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39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2011-100</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ESTHER DUARTE GUTIERREZ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GESTION DE LA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537"/>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2011-101</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FABIOLA ANDREA GOMEZ MUJICA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PERSONALES PARA COADYUVAR A LOS INSPECTORES DE POLICIA INSPECCION SEGUNDA EN LAS LABORES DE ATENCION AL PUBLICO QUE ACUDE PARA FORMULAR DENUNCIAS POR PERDIDA DE DOCUMENTOS, PARA SOLICITAR CERTIFICADO DE VENCIDAD Y PARA SOLICITAR PERMISO PARA TRASTEOS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69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2011-102</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NELLY VARGAS CORDERO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$ 198.000.000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EL AREA DE COMERCIO EXTERIOR COMO APOYO PARA REALIZAR EL SEGUIMIENTO, CRUCE DE INFORMACION Y DEMAS PROCESOS CORRESPONDIENTES A L IMPUESTO DE INDUSTRIA Y COMERCIO ASI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7924"/>
        </w:trPr>
        <w:tc>
          <w:tcPr>
            <w:tcW w:w="851" w:type="dxa"/>
            <w:tcBorders>
              <w:top w:val="single" w:sz="4" w:space="0" w:color="auto"/>
              <w:left w:val="single" w:sz="4" w:space="0" w:color="auto"/>
              <w:bottom w:val="single" w:sz="4" w:space="0" w:color="auto"/>
              <w:right w:val="nil"/>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2011-103</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ANDALUCIA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$ 461.045.000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PRESTACION DEL SERVICIO EDUCATIVO FORMAL A QUINIENTOS TREINTA Y TRES (533) ESTUDIANTES BENEFICIARIOS RELACIONADOS EN EL ANEXO No.1, DEL COLEGIO ANDALUCIA, PERTENCIENTES A LOS GRUPOS DE  POBLACION VULNERABLE (POBLACION AFECTADA POR EL CONFLICTO ARMADO, POBLACION INDIGENA, POBLACION CON NECESIDADES EDUCATIVAS ESPECIALES ASOCIADOS EN UNA CONDICION DE DISCAPACIDAD Y LA POBLACION RURAL DISPERSA) CON UNA MODALIDAD DE CICLOS ESPECIALES INTEGRADOS CLEI , DANDO ESTRICTO CUMPLIMIENTO A LAS NORMAS QUE REGULAN LA EDUCACION Y LA PRESTACION DEL SERVICIO EDUCATIVO EN COLOMBIA.  EL SERVICIO SE PRESTARA EN LAS CONDICIONES Y MODALIDADES DEFINIDAS ENTRE LAS PARTES, Y EN AUSENCIA DE ELLAS EN LAS MISMAS CONDICIONES EN LAS CUALES SE PRESTA EL SERVICIO A LOS DEMAS ESTUDIANTES MATRICULADOS AL RESPECTIVO ESTABLECIMIENTO EDUCATIVO CON SUS PROPIOS RECURSOS.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 EDUCATIVO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2011-12-18</w:t>
            </w:r>
          </w:p>
        </w:tc>
      </w:tr>
      <w:tr w:rsidR="00085EB1">
        <w:trPr>
          <w:trHeight w:val="1983"/>
        </w:trPr>
        <w:tc>
          <w:tcPr>
            <w:tcW w:w="851" w:type="dxa"/>
            <w:tcBorders>
              <w:top w:val="nil"/>
              <w:left w:val="single" w:sz="4" w:space="0" w:color="auto"/>
              <w:bottom w:val="nil"/>
              <w:right w:val="nil"/>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2011-104</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ROSO ELIAS CALDERON PALENCIA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$ 24.050.000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PARA CON EL MUNICIPIO DE FLORIDABLANCA AL REPARTO  URBANO Y RURAL DE SETENTA MIL (70.000) RECIBOS DE IMPUESTO PREDIAL UNIFICADO PARA LA VIGENCIA FISCAL AÑO 2.011.</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2011-02-17</w:t>
            </w:r>
          </w:p>
        </w:tc>
      </w:tr>
      <w:tr w:rsidR="00085EB1">
        <w:trPr>
          <w:trHeight w:val="2679"/>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2011-105</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BETTY TARAZONA PARRA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COMO APOYO EN LA OFICINA DE EJECUCIONES FISCALES PARA COADYUDAR EN EL ARCHIVO Y RADICACION DE CORRESPONDENCIA, COMO ASI MISMO INCLUIR TODAS LAS ACTUACIONES SURTIDAS QUE HAGAN PARTE DE LOS PROCESOS DE JURISDICCION COACTIVA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2011-04-30</w:t>
            </w:r>
          </w:p>
        </w:tc>
      </w:tr>
      <w:tr w:rsidR="00085EB1">
        <w:trPr>
          <w:trHeight w:val="310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2011-106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JOSE MUÑOZ FIGUEROA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$ 4.500.000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SECRETARIA DE HACIENDA, TESORERIA MUNICIPAL Y NOMINA, PARA REALIZAR LAS LABORES DE MENSAJERIA EXTERNA, NETRE LAS DIFERENTES DEPENDENCIAS DE LAS ENTIDADES ESTATALES Y LAS ENTIDADES PRIVADAS, REALIZANDO LABORES DE RECOLECCION Y ENTREGA DE DOCUMENTOS QUE LE SEAN ASIGNADOS Y ENTREGADOS.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r>
      <w:tr w:rsidR="00085EB1">
        <w:trPr>
          <w:trHeight w:val="283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2011-107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DARIO CHACON MORENO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OFICINA DE CONTROL Y FISCALIZACION PARA REALIZAR LAS RESPECTIVAS VISITAS A LOS ESTABLECIMIENTOS DE COMERCIO QUE SE ENCUENTRAN EN EL MUNICIPIO DE FLORIDABLANCA Y VERIFICAR EL CUMPLIMIENTO DE LA DOCUMENTACION REQUERIDA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2011-108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ISABEL CRISTINA BERMUDEZ ROMERO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Y CODYUVAR EL AREA TALENTO HUMANO EN LA IMPLEMENTACION DEL SISTEMA DE CALIDAD PARA LA ADMINISTRACION MUNICIPAL, ASI COMO LA SOCIALIZACION E IMPLEMENTACION DEL MODELO ESTANDAR DE CONTROL INTERNO MECI PARA LA ADMINISTRACION CENTRAL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81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2011-109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SAYTHER JULIAN LUNA MARTINEZ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OFICINA DE CONTROL Y FISCALIZACION PARA REALIZAR LAS VISITAS A LOS ESTABLECIMIENTOS DE COMERCIO QUE SE ENCUENTRAN  EN EL MUNICIPIO DE FLORIDABLANCA Y VERIFICAR EL CUMPLIMIENTO DE ÑA DOCUENTACION REQUERIDA PARA FUNCIONAR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5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JENNY MARIA GUALDRON ACEVEDO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SUS SERVICIOS COMO RECEPCIONISTA Y ATENCION AL PUBLICO EN LA OFICINA DE CONTRATACION DE LA ALCALDIA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679"/>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EDNA MARGARITA SERRANO ULLOQUE</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$ 33.000.000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EL AREA DE LA ADMINISTRACION DE EMPRESAS, COMO APOYO EN EL ACOMPAÑAMIENTO Y SEGUIMIENTO DE LOS DIFERENTES PROCEDIMIENTOS PRESUPUESTALES, CONTABLES Y ASESORIA DE LA SECRETARIA DE HACIENDA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99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CHRISTIAN OMAR PALACIOS ALARCON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LOS SERVICIOS DE APOYO ADMINISTRATIVO A LA OFICINA DEL SSISBEN ADSCRITA A LA OFICINA ASESORA DE PLANEACION DE LA ALCALDIA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MARLENE GAMBOA GOMEZ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SUS SERVICIOS PROFESIONALES COMO ADMINISTRADOR DE EMPRESAS,COMO APOYO EN LAS ACTIVIDADES PROPIAS DEL PROGRAMA DEL ADULTO MAYOR A LA SECRETARIA DE DESARROLLO ECONOMICO Y SOCIAL DE LA ALCALDIA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3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2011-114</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JACKELINE SANDOVAL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OFICINA DE CONTROL Y FISCALIZACION PARA REALIZAR LAS RESPECTIVAS VISITAS A LOS ESTABLECIMIENTOS DE COMERCIO QUE SE ENCUENTRAN EN EL MUNICIPIO DE FLORIDABLANCA Y VERIFICAR EL CUMPLIMIENTO DE LA DOCUMENTACION REQUERIDA PARA FUNCIONAR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2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MELBY GOMEZ MARTINEZ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OFICINA DE CONTROL Y FISCALIZACION PARA REALIZAR LAS RESPECTIVAS VISITAS A LOS ESTABLECIMIENTOS DE COMERCIO QUE SE ENCUENTRAN EN EL MUNICIPIO DE FLORIDABLANCA Y VERIFICAR EL CUMPLIMIENTO DE LA DOCUMENTACION REQUERIDA PARA FUNCIONAR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25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MARTHA EMMA LEAL HERNANDEZ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COMO APOYO EN LA OFICINA DE INDUSTRIA Y COMERCIO PARA COADYUVAR EN EL ARCHIVO Y RADICACION DE CORRESPONDENCIA, COMO ASI MISMO INCLUIR TODAS LAS ACTUACIONES SURTIDAS EN DICHAS DEPENDENCIAS DE LA SECRETAIRA DE HACIENDA.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2011-04-30</w:t>
            </w:r>
          </w:p>
        </w:tc>
      </w:tr>
      <w:tr w:rsidR="00085EB1">
        <w:trPr>
          <w:trHeight w:val="142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MONICA ROCIO PARRA SOLANO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 GESTION DE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41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CAROLINA GIRALDO LOZANO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 GESTION DE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2011-119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MARY CAPACHO VILLAMIZAR</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 GESTION DE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84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LUCY AZUCENA TRUJILLO MARQUEZ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EL AREA DE LA CONTADURIA PUBLICA PARA EL FORTALECIMIENTO E IMPLEMENTACION DE LAS ESTRATEGIAS PARA LA GESTION ADMINISTRATIVA DE LOS IMPUESTO MUNICIPAL, TASAS Y CONTRIBUCIONES QUE MANEJA LA OFICINA DE INDUSTRIA Y COMERCIO ADSCRITA A LA SECRETARIA DE HACIENDA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2011-07-25</w:t>
            </w:r>
          </w:p>
        </w:tc>
      </w:tr>
      <w:tr w:rsidR="00085EB1">
        <w:trPr>
          <w:trHeight w:val="13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XIOMARA MARCELA SALAZAR URIBE</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 GESTION DE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JAZMIN ROCIO RIVERA DIAZ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 GESTION DE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1408"/>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2011-123</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MARTHA LILIANA SALINAS ALVAREZ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 GESTION DE SECRETARIA DE LA INSTITUCION EDUCATIVA QUE LE ASIGNE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2011-124</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YAMILE GARNICA NORIEGA CESION ADRIANA QUIROGA MANOSALVA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 GESTION DE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69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2011-125</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DOLLY PAOLA SALCEDO MOGOLLON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LOS SERVICIOS COMO APOYO EN LA OFICINA DE CONTROL Y FISCALIZACION PARA COADYUVAR EN EL ARCHIVO Y RADICACION DE CORRESPONDENCIA; COMO ASI MISMO INCLUIR TODAS LAS ACTUACIONES SURTIDAS EN DICHAS DEPENDENCIAS DE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25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2011-126</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JULIANA LEON ALVAREZ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 GESTION DE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3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SANDRA LILIANA DURAN BARAJAS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 GESTION DE SECRETARIA DE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ADRIANA TIBADUIZA FRANCO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 MUNIPAL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2011-129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5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2011-130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OLGA HORTENCIA CORONADO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$ 3.300.000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SECRETARIA DE HACIENDA EJECUCIONES FISCALES PARA COADYUVAR EN EL ARCHIVO Y RADICACION DE CORRESPONDENCIA; COMO ASÍ MISMO INCLUIR TODAS LAS ACTUACIONES SURTIDAS EN DICHAS DEPENDENCIAS DE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2011-131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LUZ BLEIDIN SAAVEDRA SALAZAR </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APOYAR LA GESTION DE SECRETARIA DE LA INSTITUCION EDUCATIVA QUE LE ASIGNE LA SECRETARIA DE EDUCAION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2011-132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88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2011-133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IVONNE ALCIRA BENITEZ TARAZONA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$ 13.750.000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PAGADOR PARA APOYAR LA GESTION EN LAS INSTITUCIONES EDUCATIVAS EN LA CUAL SEA DISPUESTO POR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2011-134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ERIKA CASTILLO PINEDA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$ 13.750.000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PAGADOR PARA APOYAR LA GESTION EN LAS INSTITUCIONES EDUCATIVAS EN LA CUAL SEA DISPUESTO POR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2011-135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VICTORIA RICO ROJAS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EL CONTRATISTA SE COMPROMETE A APOYAR LA GESTION DE SERVICIOS GENERALES EN LA INSTITUCION EDUCATIVA QUE SE LE ASIGNE LA SECRETARIA DE EDUCACION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2011-12-26</w:t>
            </w:r>
          </w:p>
        </w:tc>
      </w:tr>
      <w:tr w:rsidR="00085EB1">
        <w:trPr>
          <w:trHeight w:val="15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2011-136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LEONOR RUEDA MORENO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EL CONTRATISTA SE COMPROMETE A APOYAR LA GESTION DE SERVICIOS GENERALES EN LA INSTITUCION EDUCATIVA QUE SE LE ASIGNE LA SECRETARIA DE EDUCACION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2011-12-26</w:t>
            </w:r>
          </w:p>
        </w:tc>
      </w:tr>
      <w:tr w:rsidR="00085EB1">
        <w:trPr>
          <w:trHeight w:val="16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2011-137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PAOLA CAROLINA GALVIS DOMINGUEZ </w:t>
            </w:r>
            <w:r>
              <w:rPr>
                <w:rFonts w:ascii="Arial" w:hAnsi="Arial" w:cs="Arial"/>
                <w:b/>
                <w:bCs/>
                <w:color w:val="000000"/>
                <w:sz w:val="16"/>
                <w:szCs w:val="16"/>
              </w:rPr>
              <w:t>CESIÓN</w:t>
            </w:r>
            <w:r>
              <w:rPr>
                <w:rFonts w:ascii="Arial" w:hAnsi="Arial" w:cs="Arial"/>
                <w:color w:val="000000"/>
                <w:sz w:val="16"/>
                <w:szCs w:val="16"/>
              </w:rPr>
              <w:t xml:space="preserve"> OLGA CORREA OVIEDO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 MUNIPAL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CONTRTO DE PRESTACION DE SERVICIOS APOYO A LA GESTION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5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2011-138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RUBEN DARIO TAPIAS BELTRAN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$ 3.300.000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PERSONALES COMO APOYO AL INSPECTOR SEGUNDO DE POLICIA PARA LA REALIZACION DE BRIGADAS TENDIENTES A LA RECUPERACION DEL ESPACIO PUBLICO OCUPADO POR VENDEDORES AMBULANTES Y ESTACIONARIOS, ASI COMO PARA ADELANTAR VISITAS TENDIENTES A CONTROLAR NUEVAS INVACIONES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2011-12-26</w:t>
            </w:r>
          </w:p>
        </w:tc>
      </w:tr>
      <w:tr w:rsidR="00085EB1">
        <w:trPr>
          <w:trHeight w:val="1828"/>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2011-139</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MARIA LUISA MAYORGA VELANDIA </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EL CONTRATISTA SE COMPROMETE A APOYAR LA GESTION DE SERVICIOS GENERALES EN LA  INSTITUCION EDUCATIVA QUE SE LE ASIGNE LA SECRETARIA DE EDUCACION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GLADYS LEONOR ZAMBRANO  DE RANGEL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STELLA RODRIGUEZ QUINTERO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FACUNDA ESTRELLA CASANOVA JAIMES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OLIVIA DURAN CASTRO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NANCY RAQUEL GUTIERREZ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CARMEN DELIA TORREZ HERNANDEZ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2011-146</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NAUN SANCHEZ OROZCO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8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2011-147</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OMAR PABON ESTEBAN </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2011-148</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EDWIN JOEL PUENTES GONZALEZ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2011-149</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ANA DILIA GOMEZ OQUENDO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38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2011-150</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ANGELICA LIEVANO TRUJILLO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2011-151</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ROCIO BARON SUAREZ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ANA DOLORES HERNANDEZ JAIMES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SOCORRO MARTINEZ CORZO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11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LEOPOLDO RAMIREZ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WILSON CAMACHO TORRES CESIÓN MARTHA CECILIA QUIÑONEZ ARENAS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SE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HELENA APONTE DELGADO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DARY SUAREZ ORDOÑEZ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CONSUELO CARDONA MORALES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2011-159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MARTHA CECILIA SANDOVAL QUIROGA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BLANCA LUCILA CASTELLANOS SUAREZ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CARMEN FELISA GRANADOS TELLO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39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MARITZA ISABEL AGUIRRE PACHECO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ELVIA MENDEZ CONDE</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ELIZABETH PEREZ GUZMAN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2011-165</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ESTHER DIAZ HERNANDEZ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ANGEL MIGUEL URIBE VILLALBA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VICTORIA ARIAS VEZGA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PATRICIA DELGADO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2011-169</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TRINIDAD CABALLERO LEON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7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2011-170</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ALIX YANETH GOMEZ GARZON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13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ALICIA FIGUEROA BENITEZ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LIA TERESA GOMEZ URIBE</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YANETH AMPARO BUITRAGO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2011-174</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YAMILETH LOPEZ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87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2011-176</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ANDRES BARAJAS HERREÑO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INTELECTUALES PARA APOYAR A LA SECRETARIA DE GOBIERNO EN LA PROYECCION DE ACTOS ADMINISTRATIVOS POR MEDIO DE LOS CUALES SE RESUELVEN PROCESOS POLICIVOS EN SEGUNDA INSTANCIA, ASI COMO LA ORIENTACION A LA COMUNIDAD EN CUANTO A COMPETENCIAS DE LAS INSPECCIONES DE POLICIA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3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JEFFERSON MAURICIO TORRES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IVAN PARRA GUARGUATI0</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2011-179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JUAN BAUTISTA SUAREZ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DIEGO FERNANDO SANCHEZ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MIRYAM GARCIA HERNANDEZ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SANDRA MILENA CASTELLANOS SUAREZ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2011-183</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CENEN OSWALDO ROSAS CASTAÑEDA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ALEJANDRO GUTIERREZ JAIMES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YESENIA PARRA DELGADO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4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ISABEL OROZCO CUADROS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7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NINCER JOYA OSMA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12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JAVIER ALBERTO SILVA GUERRERO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SECRETARIA DE LA INSTITUCION EDUCATIVA QUE LE ASIGNE LA SECRETARIA DE EDUCA</w:t>
            </w:r>
            <w:r w:rsidR="00B63196">
              <w:rPr>
                <w:rFonts w:ascii="Arial" w:hAnsi="Arial" w:cs="Arial"/>
                <w:color w:val="000000"/>
                <w:sz w:val="16"/>
                <w:szCs w:val="16"/>
              </w:rPr>
              <w:t>C</w:t>
            </w:r>
            <w:r>
              <w:rPr>
                <w:rFonts w:ascii="Arial" w:hAnsi="Arial" w:cs="Arial"/>
                <w:color w:val="000000"/>
                <w:sz w:val="16"/>
                <w:szCs w:val="16"/>
              </w:rPr>
              <w:t xml:space="preserve">ION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39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2011-189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ALBA LUZ CELIS PEDRAZA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3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JOSE JAIR TORRES VASQUEZ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11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GLADYS GALVIS SANDOVAL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11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2011-192</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RUBY AMPARO VILLAMIZAR DUARTE</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8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2011-193</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GERSON DANIEL BARRAGAN DUARTE </w:t>
            </w:r>
            <w:r>
              <w:rPr>
                <w:rFonts w:ascii="Arial" w:hAnsi="Arial" w:cs="Arial"/>
                <w:b/>
                <w:bCs/>
                <w:color w:val="000000"/>
                <w:sz w:val="16"/>
                <w:szCs w:val="16"/>
              </w:rPr>
              <w:t xml:space="preserve">CESIÓN  </w:t>
            </w:r>
            <w:r>
              <w:rPr>
                <w:rFonts w:ascii="Arial" w:hAnsi="Arial" w:cs="Arial"/>
                <w:color w:val="000000"/>
                <w:sz w:val="16"/>
                <w:szCs w:val="16"/>
              </w:rPr>
              <w:t>LINA MARIA ACELAS BUENO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2011-194</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GLORIA YANETH AMADO CORONEL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ELSA MARIA LOZANO CARDENAS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BIBLIOTECARIO PARA APOYAR LA GETION EN LA INSTITUCION EDUCATIVA QUE LE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3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DIANA ISLENY RAMIREZ GOMEZ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BIBLIOTECARIO PARA APOYAR LA GETION EN LA INSTITUCION EDUCATIVA QUE LE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NEMESIO GONZALEZ MORENO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BIBLIOTECARIO PARA APOYAR LA GETION EN LA INSTITUCION EDUCATIVA QUE LE SEÑALE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LINA MARIA CAVANZO SALCEDO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APOYAR LA GESTION DE SECRETARIA DE LA INSTITUCION EDUCATIVA QUE LE ASIGNE LA SECRETARIA DE EDUCAION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7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2011-199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MONICA SILVA JAIMES </w:t>
            </w:r>
            <w:r>
              <w:rPr>
                <w:rFonts w:ascii="Arial" w:hAnsi="Arial" w:cs="Arial"/>
                <w:b/>
                <w:bCs/>
                <w:color w:val="000000"/>
                <w:sz w:val="16"/>
                <w:szCs w:val="16"/>
              </w:rPr>
              <w:t>CESION</w:t>
            </w:r>
            <w:r>
              <w:rPr>
                <w:rFonts w:ascii="Arial" w:hAnsi="Arial" w:cs="Arial"/>
                <w:color w:val="000000"/>
                <w:sz w:val="16"/>
                <w:szCs w:val="16"/>
              </w:rPr>
              <w:t xml:space="preserve"> CLAUDIA PATRICIA MENDEZ MEZA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APOYAR LA GESTION DE SECRETARIA DE LA INSTITUCION EDUCATIVA QUE LE ASIGNE LA SECRETARIA DE EDUCAION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ELIANA PATRICIA MEDINA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INTELECTUALES DE MEDICINA VETERINARIA Y ZOOTECNIA EN LA DIRECCION TECNICA Y DESARROLLO ECONOMICO Y SOCIAL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97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ALEJANDRO LEAL REY</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$ 27.500.000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INGENIERO DE SISTEMAS PARA EL MANTENIMIENTO CORRECTIVO Y PREVENTIVO DE HARDWARE Y SOFWARE OPERATIVO Y DE INFORMATICA DE LA SECRETARIA DE HACIENDA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74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ELIZARDO GUERRERO FLOREZ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APOYANDO LA GESTION DE LA SECRETARIA DE INFRAESTRUCTURA  EN EL MANTENIMIENTO DE PARQUES Y ZONAS VERDES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SAMUEL SUAREZ ANTELIX</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MAIRA ALEJANDRA JAIMES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CARMEN CECILIA PORRAS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YENNY SHLENDY BENITEZ TRAZONA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BLANCA NUBIA ALMEYDA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2011-209</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EFREN AYALA CARDENAS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IRMA VILLAMIZAR VILLAMIZAR</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AYDEE ARANGO ALBAÑIL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8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MIREYA VILLAMIZAR VILLAMIZAR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LUCY ADRIANA SORZANO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8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DAVID DELGADO JAIMES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ELVIRA GOMEZ ALMEIDA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EDGAR MARTINEZ RUEDA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2011-217</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IVAN DARIO RUBIANO ROMERO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9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JOSE NICANOR CARVAJAL GOMEZ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8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2011-219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YAJAIRA ANDREA GOMEZ GOMES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DE TECNOLOGA EN EL AREA DE LA ADMINISTRACION DE EMPRESAS COMO APOYO EN LOS SERVICIOS ADMINISTRATIVOS Y DE FUNCIONAMIENTO EN LA OFICINA ASESORA DE PLANEACION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2011-11-26</w:t>
            </w:r>
          </w:p>
        </w:tc>
      </w:tr>
      <w:tr w:rsidR="00085EB1">
        <w:trPr>
          <w:trHeight w:val="253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EDGAR EDUARDO BALCARCEL REMOLINA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$ 44.000.000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ABOGADO EXTERNO PARA QUE ASUMA LA REPRESENTACION JUDICIAL DEL MUNICIPIO DENTRO DE LOS DISTINTOS PROCESOS QUE LE SEAN ASIGNADOS POR LA OFICINA ASESORA JURIDICA Y APOYAR A LA OFICINA ASESORA JURIDICA DE LA ALCALDIA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83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NELSON JESUS GUERRERO LOZADA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$ 26.400.000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ADMINISTRACION MUNICIPAL EN AQUELLAS ACTIVIDADES DE CARÁCTER TECNICO - CONSTRUCTIVAS EN LA ELABORACION Y SEGUIMIENTO DE LOS PROYECTOS DE INVERSION PUBLICA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82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SAMUEL LEONARDO CASTAÑO MANCERA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PROFESIONALES PARA APOYAR LA FUNCION JURIDICA DE LA SECRETARIA DE GOBIERNO Y DE LAS INSPECCIONES DE POLICIA PARA REVISAR LAS QUEJAS Y PROCESOS RELACIONADOS CON INFRACCIONES  CONTRA EL MEDIO AMBIENTE, PROTECCION AL CONSUMIDOR Y PARA PROYECTAR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67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2011-223</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JOSE ISMAEL ALVARADO CASADIEGO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PARA COADYUVAR A LAS COMISARIAS DE FAMILIA DE FLORIDABLANCA EN LAS LABORES DE PROYECCION DE ACTOS ADMINISTRATIVOS QUE DENTRO DE LAS ACTUACIONES Y FUNCIONES ESPECIFICAS DEBAN TRAMIRTARSE ASI COMO EN LA REVISION DE LA BASE DE DATOS DE LAS MISMAS PARA MANTENERLA ACTUALIZADA DE MANERA QUE PERMITAN LA CONSULTA PERMANENTE DE LAS SITUACIONES JURIDICAS QUE ALLI TRAMITAN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82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JHON JAIRO RODRIGUEZ AYALA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$ 26.640.000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APOYO EN LA SECRETARIA DE EDUCACION EN EL PROCESO CONTABLE Y FINANCIERO EN LAS INSTITUCIONES EDUCATIVAS: INSTITUTO TECNICO AGROPECUARIO GUSTAVO DUARTE ALEMAN, INSTITUTO JOSE ANTONIO GALAN, COLEGIO METROPOLITANO DEL SUR Y COLEGIO ECOLOGICO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TRES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49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GILBERTO CASTELLANOS MACHUCA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COMO APOYO EN LA SECRETARIA DE EDUCACION EN EL PROCESO CONTABLE Y FINANCIERO EN LAS INSTITUCIONES EDUCATIVAS: INSTITUTO LA CUMBRE, INSTITUTO COMUNITARIO MINCA, COLGIO GONZALO JIMENEZ NAVAS Y EL COLEGIO ISIDRO CABALLERO.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3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282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STELLA GONZALEZ PINEDA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$ 14.300.000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A LA SECRETARIA DE EDUCACION EL EL PROCESO H GESTION DE TALENTO HUMANO, EN LA OFICINA DE GESTION DE EDUCADORES, EN LA REVISION, VERIFICION, DIGITACION Y ARCHIVO DE LOS ASPECTOS TECNICOS DE LOS DOCUMENTOS PRESENTADOS POR LOS DOCENTES Y DIRECTIVOS DOCENTES PARA EL TRAMITE DE ASCENSO EN EL ESCALAFON NACIONAL.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2011-12-26</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2011-229</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JORGE ALBERTO GOMEZ PEREZ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$ 14.330.000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LOS SERVICIOS COMO APOYO EN LA SECRETARIA DE EDUCACION EN EL MACRO PROCESO H GESTION DE TALENTO HUMANO EN EL AREA DE CORRESPONENCIA EN LA ORGANIZACIÓN, DISTRIBUCION Y ARCHIVO DE LOS DOCUMENTOS QUE INGRESAN A LA SECRETARIA, DE ACUERDO CON LAS NORMAS ESTABLECIDAS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 Y 3 DIAS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410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HERNANDO ARDILA GONZALEZ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PROFESIONALES COMO ABOGADO PARA ASISTIR A LA OFICINA ASESORA DE PLANEACION DEL MUNICIPIO DE FLORIDABLANCA, COMO APOYO JURIDICO PARA EL TRAMITE Y RESPUESTA DE LAS ACCIONES DE TUTELA, </w:t>
            </w:r>
            <w:r w:rsidR="00B63196">
              <w:rPr>
                <w:rFonts w:ascii="Arial" w:hAnsi="Arial" w:cs="Arial"/>
                <w:color w:val="000000"/>
                <w:sz w:val="16"/>
                <w:szCs w:val="16"/>
              </w:rPr>
              <w:t>DESACATOS,</w:t>
            </w:r>
            <w:r>
              <w:rPr>
                <w:rFonts w:ascii="Arial" w:hAnsi="Arial" w:cs="Arial"/>
                <w:color w:val="000000"/>
                <w:sz w:val="16"/>
                <w:szCs w:val="16"/>
              </w:rPr>
              <w:t xml:space="preserve"> ACCIONES DE GRUPO Y DERECHOS DE PETICION INTERPUESTOS POR LA COMUNIDAD ASI COMO PROYECTAR EL TRAMITE DE SEGUNDA INSTANCIA DE LOS RECURSOS INTERPUESTOS ANTE LAS CURADURIAS Y EMITIR CONCEPTOS JURIDICOS QUE LA OFICINA DE PLANEACION </w:t>
            </w:r>
            <w:r w:rsidR="00B63196">
              <w:rPr>
                <w:rFonts w:ascii="Arial" w:hAnsi="Arial" w:cs="Arial"/>
                <w:color w:val="000000"/>
                <w:sz w:val="16"/>
                <w:szCs w:val="16"/>
              </w:rPr>
              <w:t>D</w:t>
            </w:r>
            <w:r>
              <w:rPr>
                <w:rFonts w:ascii="Arial" w:hAnsi="Arial" w:cs="Arial"/>
                <w:color w:val="000000"/>
                <w:sz w:val="16"/>
                <w:szCs w:val="16"/>
              </w:rPr>
              <w:t>EMANDE.</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MARIELA SOTO MENDOZA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67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JOSE MARIA VESGA VESGA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$ 21.216.000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EL AREA DEL PERIODISMO PARA DESEMPEÑARSE COMO ENLACE  DE LA OFICINA DE PRENSA, COMUNICACIONES Y PROTOCOLO CON LAS DIVERSAS SECRETARIAS DE DESPACHO PARA EL ACOPIO DE INFORMACION RELACIONADA CON LAS ACTIVIDADES QUE HABITUALMENTE REALIZAN ESTAS DEPENDENCIAS CON EL PROPOSITO DE FORTALECER LA MISION INFORMATIVA HACIA LA COMUNIDAD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11 MESES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11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2011-233</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JENIFFER ANDREA BARON NIÑO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LAS LABORES DEL SERVICIO ASISTENCIAL DE LA OFICINA ASESORA DE PLANEACION, LLEVANDO  ACABO EL RECIBO, REGISTRO, DISTRIBUCION, PREPARACION DE CORRESPONDENCIA Y MANTENIMIENTO DEL ARCHIVO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2011-11-26</w:t>
            </w:r>
          </w:p>
        </w:tc>
      </w:tr>
      <w:tr w:rsidR="00085EB1">
        <w:trPr>
          <w:trHeight w:val="168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LILIANA ROJAS MANTILLA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 PRESTACION DE SERVICIOS DE APOYO ADMINISTRATIVO AL SERVICIO DE LA OFICINA DE CORRESPONDENCIA ADSCRITA A LA SECRETARIA GENERAL DE LA ALCALDIA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9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LAURA MARCELA AMAYA ESTEVEZ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LAS LABORES DEL SERVICIO ASISTENCIAL DE LA OFICINA ASESORA DE PLANEACION, LLEVANDO  ACABO EL RECIBO, REGISTRO, DISTRIBUCION, PREPARACION DE CORRESPONDENCIA Y MANTENIMIENTO DEL ARCHIVO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2011-11-27</w:t>
            </w:r>
          </w:p>
        </w:tc>
      </w:tr>
      <w:tr w:rsidR="00085EB1">
        <w:trPr>
          <w:trHeight w:val="252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WILLIAN RENE LIZCANO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PERSONALES PARA APOYAR A LA SECRETARIA DE GOBIERNO EN LA PROYECCION DE ACTOS ADMINISTRATIVOS RELACIONADOS CON LEGISLACION ELECTORAL, FORMAS DE PARTICIPACION CIUDADANA Y COMUNITARIA, ASI COMO EN LA ASESORIA DE COMITÉ DE GARANTIAS ELECTORALES.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40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GLORIA ESPERANZA SEPULVEDA ARCHILA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PARA COADYUVAR A LOS COMISARIOS DE FAMILIA EN LAS LABORES DE ATENCION Y SEGUIMIENTO PSICOLOGICO DE MENORES QUE HAYAN SIDO VICTIMAS DE MALTRATO INFANTIL Y/O ABUSO SEXUAL , ASI COMO APOYAR EL PROGRAMA CIAPE QUE ADELANTA LA CASA DE JUSTICIA.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2011-09-30</w:t>
            </w:r>
          </w:p>
        </w:tc>
      </w:tr>
      <w:tr w:rsidR="00085EB1">
        <w:trPr>
          <w:trHeight w:val="2537"/>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2011-238</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DIEGO HERNANDO MERCHAN SALGADO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PERSONALES COMO APOYO AL INSPECTOR SEGUNDO DE POLICIA PARA LA REALIZACION DE BRIGADAS TENDIENTES A LA RECUPERACION DEL ESPACIO PUBLICO OCUPADO POR VENDEDORES AMBULANTES Y ESTACIONARIOS, ASI COMO PARA ADELANTAR VISITAS TENDIENTES A CONTROLAR NUEVAS INVASIONES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27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2011-239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ALEJANDRO CONTRERAS CLARO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PRESTAR SUS SERVICIOS PERSONALES PARA COADYUVAR A LA SECRETARIA DE GOBIERNO EN LAS LABORES DE TRAMITE DE CORRESPONDENCIA INTERNA ASI COMO EN LA ORGANIZACIÓN DE ARCHIVOS PARA SU REMISION AL ARCHIVO GENERAL DEL MUNICIPIO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39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JAIRO CAICEDO ALVARADO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 PRESTACION DE SERVICIOS DE APOYO ADMINISTRATIVO A LA DIRECCION OPERATIVA DE LA ADMINISTRACION MUNICIPAL PARA EL M,ANETENIMIENTO PREVENTIVO Y CORRECTIVO DE LAS REDES E INSTALACIONES ELECTRICAS DEL PALACIO MUNICIPAL Y DEMAS INMUEBLES DE LA ADMINISTRACION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2011-12-26</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3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MARTIN ANTONIO CAMERO GOMEZ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ADMINISTRATIVO EN LA OFICINA DE CONTROL Y FISCALIZACION PARA REALIZAR LAS RESPECTIVAS VISITAS A LOS ESTABLECIMIENTOS DE COMERCIO QUE SE ENCUENTRAN EN EL MUNICIPIO DE FLORIDABLANCA Y VERIFICAR EN CUMPLIMIENTO DE LA DOCUMENTACION REQUERIDA PARA FUNCIONAR.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AMALIA BARBOSA MORENO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10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JOSE LUIS LOPEZ RUEDA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$ 23.100.000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PARA APOYAR A LA ACTUALIZACION DE LOS CENTROS DE COSTOS QUE APOYA EN EL MAPEO DE DATOS DE PRESUPUESTO, CONTABILIDAD Y TESORERIA EN EL SISTEMA FINANCIERO GD PARA LA ACTUALIZACION Y MANTENIMIENTO DEL SISTEMA FINANCIERO DE GESTION Y CONTROL FINANCIERO  DE GESTION Y CONTROL FINANCIERO DE LA SECRETARIA DE EDUCACION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8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PROVEEDORA DE INSUMOS Y SERVICIOS DE SALUD NACIONALES LTDA. PROISSNAL LTDA.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$ 24.000.000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SUMINISTRAR LA IMPRESIÓN DE SETENTA MIL RECIBOS DE IMPUESTO PREDIAL UNIFICADO.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Y SUMINISTROS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8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JAIME PALACIOS PARRA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$ 13.750.000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PAGADOR PARA APOYAR LA GESTION EN LAS INSTITUCIONES EDUCATIVAS EN LA CUAL SEA DISPUESTO POR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53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ANGIE CAROLINA MARTINEZ CANDIALES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EL AREA DE INGENIERIA FINANCIERA COMO APOYO PARA REALIZAR EL SEGUIMIENTO, CRUCE DE INFORMACION Y DEMAS PROCESOS DE FISCALIZACION CORRESPONDIENTE A LA SOBRETASA A LA GASOLINA ASI COMO PRESTAR APOYO EN LA TESORERIA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4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2011-05-26</w:t>
            </w:r>
          </w:p>
        </w:tc>
      </w:tr>
      <w:tr w:rsidR="00085EB1">
        <w:trPr>
          <w:trHeight w:val="156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MARTHA SUAREZ PINTO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8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2011-249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AMPARO GARCIA PORRAS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MATIAS JAIMES MORENO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EDGAR JOSE OSMA CEPEDA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SARA INES FIGUEROA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3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ANA ISABEL PEÑA GUAYABAN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6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ANA PATRICIA ORTIZ ESPINOSA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MIGUEL ANGEL SALCEDO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3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MARLENY CORZO OSMA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PILAR CASTELLANOS FLOREZ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10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2011-259</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JAVIER CARRILLO RAMIREZ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$ 26.640.000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PROFESIONALES COMO APOYO EN LA SECRETARIA DE EDUCACION EN EL PROCESOS CONTABLES Y FINANCIERO EN LAS INSTITUCIONES EDUCATIVAS:INSTITUTO GABRIEL GARCIA  MARQUEZ, COLEGIO JOSE ELIAS PUYANA, COLEGIO GABRIELA MISTRAL Y COLEGIO TECNICO VICENTE AZUERO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11MESES Y TRES DIAS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8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YERSON RENE REATIGA CARVAJAL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$ 13.750.000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PRESTARA SUS SERVICIOS COMO PAGADOR PARA APOYAR LA GESTION EN LAS INSTITUCIONES EDUCATIVAS EN LA CUAL SEA DISPUESTO POR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71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FREDDY ALEXANDER SAMACA GARNICA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$ 13.750.000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PRESTARA SUS SERVICIOS COMO PAGADOR PARA APOYAR LA GESTION EN LAS INSTITUCIONES EDUCATIVAS EN LA CUAL SEA DISPUESTO POR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81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TOMAS GONZALEZ PARRA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EL AREA DE LA ECONOMIA COMO APOYO PARA LA REALIZAR EL SEGUIMIENTO, CRUCE DE INFORMACION Y DEMAS PROCESOS DE FISCALIZACION CORRESPONDIENTE AL IMPUESTO DE INDUSTRIA Y COMERCIO ASI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3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GUILLERMO ACOSTA DUARTE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EL AREA DE LA ECONOMIA COMO APOYO PARA LA REALIZAR EL SEGUIMIENTO, CRUCE DE INFORMACION Y DEMAS PROCESOS DE FISCALIZACION CORRESPONDIENTE AL IMPUESTO DE INDUSTRIA Y COMERCIO ASI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2011-09-30</w:t>
            </w:r>
          </w:p>
        </w:tc>
      </w:tr>
      <w:tr w:rsidR="00085EB1">
        <w:trPr>
          <w:trHeight w:val="2679"/>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PEPE VARGAS VARGAS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PERSONALES COMO APOYO AL INSPECTOR SEGUNDO DE POLICIA PARA LA REALIZACION DE BRIGADAS TENDIENTES A LA RECUPERACION DEL ESPACIO PUBLICO OCUPADO POR VENDEDORES AMBULANTES Y ESTACIONARIOS, ASI COMO PARA ADELANTAR VISITAS TENDIENTES A CONTROLAR NUEVAS INVASIONES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2011-265</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DANIEL CHAPARRO DIAZ</w:t>
            </w:r>
          </w:p>
        </w:tc>
        <w:tc>
          <w:tcPr>
            <w:tcW w:w="1276" w:type="dxa"/>
            <w:tcBorders>
              <w:top w:val="nil"/>
              <w:left w:val="nil"/>
              <w:bottom w:val="single" w:sz="4" w:space="0" w:color="auto"/>
              <w:right w:val="single" w:sz="4" w:space="0" w:color="auto"/>
            </w:tcBorders>
            <w:shd w:val="clear" w:color="auto" w:fill="auto"/>
            <w:noWrap/>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$ 12.100.000</w:t>
            </w:r>
          </w:p>
        </w:tc>
        <w:tc>
          <w:tcPr>
            <w:tcW w:w="2551" w:type="dxa"/>
            <w:tcBorders>
              <w:top w:val="nil"/>
              <w:left w:val="nil"/>
              <w:bottom w:val="nil"/>
              <w:right w:val="nil"/>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PRESTARA SUS SERVICIOS COMO BIBLIOTECARIO PARA APOYAR  LA GESTION EN LA INSTITUCION EDUCATIVA QUE SEÑALE  LA SECRETARIA DE EDUCACION</w:t>
            </w:r>
          </w:p>
        </w:tc>
        <w:tc>
          <w:tcPr>
            <w:tcW w:w="1418"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MARTHA CECILIA SANABRIA QUITIAN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AZUCENA PALENCIA CELIS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7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FREDY ARNALDO TRUJILLO LAMPREA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7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2011-269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NELSI NIÑO PEREZ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AZUCENA PARDO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5"/>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EUGENIA MENDOZA GOMEZ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9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SATURNINA BONILLA BOHORQUEZ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69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OMAR ANDRES SANDOVAL HERNANDEZ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OTONIEL VANEGAS MORENO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3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2011-275</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ZAYRA LILIANA GELVEZ ATUESTA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70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2011-276</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DEICY ROCIO ARDILA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2011-277</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GLORIA AMPARO SUAREZ DE ARCHILA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68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2011-278</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MABEL CONSUELO HERNANDEZ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545"/>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2011-279</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CESAR AUGUSTO CASTELLANOS VILLAMIZAR</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55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2011-280</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GERMAN SILVA PATIÑO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2011-281</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MERCEDES GALVIS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2011-282</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YOXICARY MORA PEREZ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2011-283</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DEICY CAROLINA CASTILLO GOMEZ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JACQUELINE CORTES GUARIN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DEL SOCORRO MENDOZA ANGARITA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SONIA ROSIO ROJAS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5"/>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2011-287</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JESUS ADAN ESTUPIÑAN BARRERA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5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OSCAR JESUS ALBARRACIN ARDILA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2011-289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HERLINDA MUÑIZ CEDIEL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$ 10.670.000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APOYAR LA GESTION DE SERVICIOS GENERALES EN LA INSTITUCION EDUCATIVA QUE LE ASIGNE LA SECRETARIA DE EDUCACION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12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2011-290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LUDWING JEREZ LIZARAZO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$ 12.972.960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ALQUILER DE MAQUINARIA PARA EL MANTENIMIENTO DE LA MALLA VIAL URBANA Y RURAL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ALQUILER DE MAQUINARIA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2011-02-07</w:t>
            </w:r>
          </w:p>
        </w:tc>
      </w:tr>
      <w:tr w:rsidR="00085EB1">
        <w:trPr>
          <w:trHeight w:val="196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2011-291</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DIANA ROCIO NAVAS GRANADOS </w:t>
            </w:r>
          </w:p>
        </w:tc>
        <w:tc>
          <w:tcPr>
            <w:tcW w:w="1276" w:type="dxa"/>
            <w:tcBorders>
              <w:top w:val="nil"/>
              <w:left w:val="nil"/>
              <w:bottom w:val="single" w:sz="4" w:space="0" w:color="auto"/>
              <w:right w:val="single" w:sz="4" w:space="0" w:color="auto"/>
            </w:tcBorders>
            <w:shd w:val="clear" w:color="auto" w:fill="auto"/>
            <w:noWrap/>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$ 60.000.000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PRESTAR SUS SERVICIOS PROFESIONALES COMO ABOGADO ESPECIALIZADO PARA ASESORAR JURIDICAMENTE A LA SECRETARIA DE INFRAESTRUCTURA DEL MUNICIPIO DE FLORIDABLANCA EN LOS PROCESOS DE ORDEN CONTRACTUAL Y SIMILARES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2011-292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42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2011-293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SILVIA JULIANA BLANCO FLOREZ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$ 14.300.000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TECNICOS DE APOYO Y ASESORIA EN SISTEMAS EN EL CENTRO DE RECEPCION DE INFORMACION CRI EN CASA DE JUSTICIA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3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2011-294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ELKIN FERNANDO LIZCANO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$ 14.300.000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OFICINA DE CONTROL Y FISCALIZACION PARA REALZIAR LAS RESPECTIVAS VISITAS A LOS ESTABLECIMIENTOS DE COMERCIO QUE SE ENCUENTRAN EN EL MUNICIPIO DE FLORIDABLANCA Y VERIFICAR EL CUMPLIMIENTO DE LAS DOCUMENTACION REQUERIDA PARA FUNCIONAR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11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2011-295</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EDUARDO JOSE TALAVERA CARRASCAL</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$ 49.500.000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SUS SERVICIOS COMO ABOGADO EXTERNO PARA QUE ASUMA LA REPRESENTACION JUDICIAL DEL MUNICIPIO DENTRO DE LOS DISTINTOS PROCESOS QUE LES SEAN ASIGANADOS POR LA OFICINA ASESORA JURIDICA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25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2011-296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ENNA RUTH RAMIREZ CARREÑO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LA COMISARIA DE FAMILIA DE FLORIDABLANCA, PARA OFRECER LA ASESORIA PSICOLOGICA A NIÑOS, NIÑAS, ADOLESCENTES Y PÀDRES DE FAMILIA QUE ACUDEN A LA CASA DE JUSTICIA CON PROBLEMAS DE VIOLENCIA INTRAFAMILIAR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2011-10-31</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2011-297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32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2011-298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ERNESTO PICO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PRESTACION DE SERVICIOS PROFESIONALES PARA EL APOYO A LA OFICINA DE SISTEMAS EN EL SOPORTE TECNICO, MANTENIMIENTO PREVENTIVO Y CORECTIVO Y SEGURIDAD DE LA INFORMACION DE LOS EQUIPOS DE COMPUTO Y SOFTWARE DE LA DMINISTRACION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2011-12-27</w:t>
            </w:r>
          </w:p>
        </w:tc>
      </w:tr>
      <w:tr w:rsidR="00085EB1">
        <w:trPr>
          <w:trHeight w:val="197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2011-299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LIZA FERNANDA PEÑARANDA CASTELLANOS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DE AUXILIAR COMO APOYO A LOS PROFESIONALES EN LOS PROCESOS DE SEGUIMIENTO PRESUPUESTAL Y FINANCIERO DEL PLAN DE DESARROLLO MUNICIPAL 2008-2011 "MODERNIDAD CON DESARROLLO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2011-11-27</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679"/>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2011-301</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LAURA YULEXI PARADA JAIMES</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$ 13.200.000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INTECLECTUALES PARA APOYAR LA FUNCION JURIDICA Y PROFESIONAL DE LA COMISARIA DE FAMILIA DE CASA DE JUSTICIA PARA PFRECER LA ORIENTACION JURIDICA Y NECESARIA PARA LOS NIÑOS Y NIÑAS  Y ADOLESCENTES QUE ACUDEN A CASA DE JUSTICIA PORQUE HAN SIDO VICTIMAS DE VIOLENCIA O MALTRATO EN CUALQUIER FORMA O EXPLOTACION SEXUAL.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11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324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2011-02-11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ESA - SERVICIOS INTEGRADOS COOPERATIVA DE TRABAJO ASOCIADO / ELIZABETH SILVA DE SALAZAR</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$ 23.800.000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PERSONAL PARA SERVICIOS GENERALES QUE INCLUYA EL SUMINISTRO DE TODOS LOS ELEMENTOS Y MAQUINARIA NECESARIOS PARA LA LIMPIEZA Y ASEO GENERAL DEL PALACIO MUNICIPAL, CASA DE JUSTICIA Y LAS DEPENDENCIAS COMO LA SECRETARIA DE SALUD Y DESARROLLO ECONOMICO Y SOCIAL QUE SE ENCUENTRAN FUERA DEL PALACIO MUNICIPAL.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PRESTACION DE SERVICIOS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TREINTA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2011-04-04</w:t>
            </w:r>
          </w:p>
        </w:tc>
      </w:tr>
      <w:tr w:rsidR="00085EB1">
        <w:trPr>
          <w:trHeight w:val="212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2011-02-16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FERNANDO ORTIZ ORDUZ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$ 24.074.000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LOS SERVICIOS COMO CONTADOR PUBLICO PARA APOYAR LA SECRETARIA DE HACIENDA DE LA ADMINISTRACION MUNICIPAL EN TODOS LOS ASPECTOS RELACIONADOS CON ASUNTOS A SU CARGO Y FUNCIONAMIENTO.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 Y 14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82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2011-02-16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ROSMARY RAMIREZ PABON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$ 13.607.000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EN LA TESORERIA GENERAL, PARA REALIZAR INFORMES DE LAS CONCILIACIONES BANCARIAS Y ANALISIS ESTADISTICO DE LAS FINANZAS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DE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 Y 14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8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2011-02-22</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JUAN BARRERA FAJARDO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$ 20.600.000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PRESTACION DE SERVICIOS DE APOYO AL SERVICIO DEL DESPACHO DEL SEÑOR ALCALDE MUNICIPAL DE FLORIDABLANCA, PARA COADYUVAR EN LA GESTION Y </w:t>
            </w:r>
            <w:r w:rsidR="007B642B">
              <w:rPr>
                <w:rFonts w:ascii="Arial" w:hAnsi="Arial" w:cs="Arial"/>
                <w:color w:val="000000"/>
                <w:sz w:val="16"/>
                <w:szCs w:val="16"/>
              </w:rPr>
              <w:t>TRÁMITES</w:t>
            </w:r>
            <w:r>
              <w:rPr>
                <w:rFonts w:ascii="Arial" w:hAnsi="Arial" w:cs="Arial"/>
                <w:color w:val="000000"/>
                <w:sz w:val="16"/>
                <w:szCs w:val="16"/>
              </w:rPr>
              <w:t xml:space="preserve"> DESARROLLADOS POR DICHA DEPENDENCIA.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 Y 9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4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2011-02-22</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JULIO GARCIA CARVAJAL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$ 20.600.000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TECNICOS PARA EL APOYO A LA DIRECCION OPERATIVA EN LO CONCERNIENTE A LAS FUNCIONES DE ESTA DEPENDENCIA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 Y 9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5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2011-02-22</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VICTOR MANUEL PEREIRA ESTEVEZ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$ 18.000.000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INGENIERO DE SISTEMAS PARA EL APOYO, ASESORIA, ACTUALIZACION Y CPACITACION DE SOFTWARE DE IMPUESTOS MUNICIPALES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2011-12-21</w:t>
            </w:r>
          </w:p>
        </w:tc>
      </w:tr>
      <w:tr w:rsidR="00085EB1">
        <w:trPr>
          <w:trHeight w:val="1545"/>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2011-03-01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2011-308</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ANGELA PORTILLA CAMACHO</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$ 40.000.000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PARA  APOYAR  LA GESTION  JURIDICA EN LA OFICINA  ASESORA DE CONTRATACION  DE LA ALCALDIA MUNICIPAL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10 MESES </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11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2011-03-03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2011-309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HELLEN SMITH PEÑALOZA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$ 40.000.000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GESTION EMPRESARIAL, APOYANDO LOS PROGRAMAS  QUE DESARROLLA LA SECRETARIA DE DESARROLLO ECONOMICO Y SOCIAL, DIRIGIDOA A LAS MUJERES VULNERABLES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10 MESES </w:t>
            </w:r>
          </w:p>
        </w:tc>
        <w:tc>
          <w:tcPr>
            <w:tcW w:w="1275" w:type="dxa"/>
            <w:tcBorders>
              <w:top w:val="nil"/>
              <w:left w:val="nil"/>
              <w:bottom w:val="single" w:sz="4" w:space="0" w:color="auto"/>
              <w:right w:val="single" w:sz="4" w:space="0" w:color="auto"/>
            </w:tcBorders>
            <w:shd w:val="clear" w:color="auto" w:fill="auto"/>
            <w:noWrap/>
            <w:vAlign w:val="center"/>
          </w:tcPr>
          <w:p w:rsidR="00485A80" w:rsidRDefault="00485A80">
            <w:pPr>
              <w:rPr>
                <w:rFonts w:ascii="Arial" w:hAnsi="Arial" w:cs="Arial"/>
                <w:color w:val="000000"/>
                <w:sz w:val="16"/>
                <w:szCs w:val="16"/>
              </w:rPr>
            </w:pPr>
            <w:r>
              <w:rPr>
                <w:rFonts w:ascii="Arial" w:hAnsi="Arial" w:cs="Arial"/>
                <w:color w:val="000000"/>
                <w:sz w:val="16"/>
                <w:szCs w:val="16"/>
              </w:rPr>
              <w:t>2011-12-30</w:t>
            </w:r>
          </w:p>
        </w:tc>
      </w:tr>
      <w:tr w:rsidR="00085EB1">
        <w:trPr>
          <w:trHeight w:val="141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2011-03-07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2011-310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OLGA LUCIA HERNANDEZ ACOSTA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A LA GESTIOS EN LA SECRETRIA DE DESARROLLO SOCIAL Y ECONOMICO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APOYO A LA GESTION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 Y 24 DIAS</w:t>
            </w:r>
          </w:p>
        </w:tc>
        <w:tc>
          <w:tcPr>
            <w:tcW w:w="1275" w:type="dxa"/>
            <w:tcBorders>
              <w:top w:val="nil"/>
              <w:left w:val="nil"/>
              <w:bottom w:val="single" w:sz="4" w:space="0" w:color="auto"/>
              <w:right w:val="single" w:sz="4" w:space="0" w:color="auto"/>
            </w:tcBorders>
            <w:shd w:val="clear" w:color="auto" w:fill="auto"/>
            <w:noWrap/>
            <w:vAlign w:val="center"/>
          </w:tcPr>
          <w:p w:rsidR="00485A80" w:rsidRDefault="00485A80">
            <w:pPr>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2011-311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nil"/>
              <w:right w:val="nil"/>
            </w:tcBorders>
            <w:shd w:val="clear" w:color="auto" w:fill="auto"/>
            <w:noWrap/>
            <w:vAlign w:val="bottom"/>
          </w:tcPr>
          <w:p w:rsidR="00485A80" w:rsidRDefault="00485A80">
            <w:pPr>
              <w:jc w:val="both"/>
              <w:rPr>
                <w:rFonts w:ascii="Arial" w:hAnsi="Arial" w:cs="Arial"/>
                <w:color w:val="000000"/>
                <w:sz w:val="16"/>
                <w:szCs w:val="16"/>
              </w:rPr>
            </w:pPr>
          </w:p>
        </w:tc>
        <w:tc>
          <w:tcPr>
            <w:tcW w:w="1418"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44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2011-03-17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2011-312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YASMIN ROCIO RINCON DUARTE</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$ 19.800.000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DE ACOMPAÑAMIENTO JURIDICO CON EL FIN DE APOYAR Y COORDINAR EN FORMA OPORTUNA, EFICIENTE Y EFICAZ LAS ACTIVIDADES LEGALES PROPIAS DE LOS PROGRAMAS DE LA NIÑEZ, MUJER, JUVENTUD Y FAMILIA QUE DESARROLL ESTA DEPENDENCIA-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auto" w:fill="auto"/>
            <w:noWrap/>
            <w:vAlign w:val="center"/>
          </w:tcPr>
          <w:p w:rsidR="00485A80" w:rsidRDefault="00485A80">
            <w:pPr>
              <w:rPr>
                <w:rFonts w:ascii="Arial" w:hAnsi="Arial" w:cs="Arial"/>
                <w:color w:val="000000"/>
                <w:sz w:val="16"/>
                <w:szCs w:val="16"/>
              </w:rPr>
            </w:pPr>
            <w:r>
              <w:rPr>
                <w:rFonts w:ascii="Arial" w:hAnsi="Arial" w:cs="Arial"/>
                <w:color w:val="000000"/>
                <w:sz w:val="16"/>
                <w:szCs w:val="16"/>
              </w:rPr>
              <w:t>2011-09-16</w:t>
            </w:r>
          </w:p>
        </w:tc>
      </w:tr>
      <w:tr w:rsidR="00085EB1">
        <w:trPr>
          <w:trHeight w:val="481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CONVENIO PERMUTA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2011-313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MUNICIPIO DE BARRACABERMEJA /SOLEDAD QUINTERO HERNANDEZ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CONVENIO INTERADMINISTRATIVO TIENE COMO FIN VIABILIZAR EL TRALADO -PERMUTA LABORAL LIBREMENTE CONVENIDO DE LOS DOCENTES:AURA RUTH SANTA JAIMES CON C.C 63,479,185 DE BUCARAMANGA, CON GRADO 2A EN EL ESCALAFON DOCENTE, QUIEN SE DESEMPEÑA EN EL INSTITUTO TECNICO SUPERIOR INDUSTRIAL DEL MUNCIPIO DE BARRANCABERMEJA Y HEIDY ANDREA CACERES AMAYA, CON C.C 37,707,272 DE CHARALA, CON GRADO 2A EN EL ESCALAGON DOCENTE, QUIEN SE DESEMPEÑA EN EL COLEGIO TECNICO SUPERIOR INDUSTIAL JOSE ELIAS PUYANA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CONVENIO INTERADMINISTRATIVO DE TARSLADO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67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2011-03-23</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2011-314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MAYRA LISSETH DIAZ GUTIERREZ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$ 24.200.000</w:t>
            </w:r>
          </w:p>
        </w:tc>
        <w:tc>
          <w:tcPr>
            <w:tcW w:w="2551" w:type="dxa"/>
            <w:tcBorders>
              <w:top w:val="single" w:sz="4" w:space="0" w:color="auto"/>
              <w:left w:val="nil"/>
              <w:bottom w:val="nil"/>
              <w:right w:val="nil"/>
            </w:tcBorders>
            <w:shd w:val="clear" w:color="auto" w:fill="auto"/>
            <w:noWrap/>
            <w:vAlign w:val="bottom"/>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DE ACOMPAÑAMIENTO JURIDICO PARA COADYUVAR A LA SECRETARIA DE DESARROLLO ECONOMICO Y SOCIAL EN LA GESTION Y TRAMITE DE LOS DIFERENTES PROCESOS DE ATENCION A POBLACION EN SITUACION DE DISCAPACIDAD Y VULNERABILIDAD, ASI COMO EN LOS PROCEDIMIENTOS DE TIPO PRE-CONTRATUAL Y EN LOS DIFERENTES PROGRAMAS DE ATENCION A LA POBLACION DEL MUNICIPIO DE FLORIDABLANCA.</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 Y 17 DÍAS</w:t>
            </w:r>
          </w:p>
        </w:tc>
        <w:tc>
          <w:tcPr>
            <w:tcW w:w="1275" w:type="dxa"/>
            <w:tcBorders>
              <w:top w:val="single" w:sz="4" w:space="0" w:color="auto"/>
              <w:left w:val="nil"/>
              <w:bottom w:val="single" w:sz="4" w:space="0" w:color="auto"/>
              <w:right w:val="single" w:sz="4" w:space="0" w:color="auto"/>
            </w:tcBorders>
            <w:shd w:val="clear" w:color="auto" w:fill="auto"/>
            <w:noWrap/>
            <w:vAlign w:val="center"/>
          </w:tcPr>
          <w:p w:rsidR="00485A80" w:rsidRDefault="00485A80">
            <w:pPr>
              <w:rPr>
                <w:rFonts w:ascii="Arial" w:hAnsi="Arial" w:cs="Arial"/>
                <w:color w:val="000000"/>
                <w:sz w:val="16"/>
                <w:szCs w:val="16"/>
              </w:rPr>
            </w:pPr>
            <w:r>
              <w:rPr>
                <w:rFonts w:ascii="Arial" w:hAnsi="Arial" w:cs="Arial"/>
                <w:color w:val="000000"/>
                <w:sz w:val="16"/>
                <w:szCs w:val="16"/>
              </w:rPr>
              <w:t>2011-12-22</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2011-315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02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2011-316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NESTOR MAURICIO PABON ACOSTA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$7.000.000.oo</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EL AREA DE INGENERIA DE SISTEMAS APOYANDO EL SEGUIMIENTO Y EVALUACIÓN DEL PLAN DE DESARROLLO MUNICIPAL 2008-2011 "MODERNIDAD CON DESARROLLO SOCIAL "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 MESES</w:t>
            </w:r>
          </w:p>
        </w:tc>
        <w:tc>
          <w:tcPr>
            <w:tcW w:w="1275" w:type="dxa"/>
            <w:tcBorders>
              <w:top w:val="nil"/>
              <w:left w:val="nil"/>
              <w:bottom w:val="single" w:sz="4" w:space="0" w:color="auto"/>
              <w:right w:val="single" w:sz="4" w:space="0" w:color="auto"/>
            </w:tcBorders>
            <w:shd w:val="clear" w:color="000000" w:fill="FFFFFF"/>
            <w:noWrap/>
            <w:vAlign w:val="center"/>
          </w:tcPr>
          <w:p w:rsidR="00485A80" w:rsidRDefault="00485A80">
            <w:pPr>
              <w:rPr>
                <w:rFonts w:ascii="Arial" w:hAnsi="Arial" w:cs="Arial"/>
                <w:color w:val="000000"/>
                <w:sz w:val="16"/>
                <w:szCs w:val="16"/>
              </w:rPr>
            </w:pPr>
            <w:r>
              <w:rPr>
                <w:rFonts w:ascii="Arial" w:hAnsi="Arial" w:cs="Arial"/>
                <w:color w:val="000000"/>
                <w:sz w:val="16"/>
                <w:szCs w:val="16"/>
              </w:rPr>
              <w:t>2011-06-30</w:t>
            </w:r>
          </w:p>
        </w:tc>
      </w:tr>
      <w:tr w:rsidR="00085EB1">
        <w:trPr>
          <w:trHeight w:val="183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2011-03-24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2011-317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HELI ROJAS CARREÑO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$ 27.000.000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ACOMPAÑADO, APOYANDO Y COADYUVANDO EL DESARROLLO DE LOS PROCESOS CONTRACTULES, ADMINISTRATIVOS Y JURIDICOS DE LA SECRETARIA GENERAL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nil"/>
              <w:left w:val="nil"/>
              <w:bottom w:val="single" w:sz="4" w:space="0" w:color="auto"/>
              <w:right w:val="single" w:sz="4" w:space="0" w:color="auto"/>
            </w:tcBorders>
            <w:shd w:val="clear" w:color="auto" w:fill="auto"/>
            <w:noWrap/>
            <w:vAlign w:val="center"/>
          </w:tcPr>
          <w:p w:rsidR="00485A80" w:rsidRDefault="00485A80">
            <w:pPr>
              <w:rPr>
                <w:rFonts w:ascii="Arial" w:hAnsi="Arial" w:cs="Arial"/>
                <w:color w:val="000000"/>
                <w:sz w:val="16"/>
                <w:szCs w:val="16"/>
              </w:rPr>
            </w:pPr>
            <w:r>
              <w:rPr>
                <w:rFonts w:ascii="Arial" w:hAnsi="Arial" w:cs="Arial"/>
                <w:color w:val="000000"/>
                <w:sz w:val="16"/>
                <w:szCs w:val="16"/>
              </w:rPr>
              <w:t>2011-12-30</w:t>
            </w:r>
          </w:p>
        </w:tc>
      </w:tr>
      <w:tr w:rsidR="00085EB1">
        <w:trPr>
          <w:trHeight w:val="381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2011-03-29</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2011-318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FUNDACION SUEÑOS Y REALIDADES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$28,080,000,oo</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AUNUAR ESFUERZOS PARA QUE SE PRESTE EL SERVICIO EDUCATIVO NO FORMAL Y ORIENTAR PSICOTERAPEUTA  Y ASISTENCIALMENTE A 60 PERSONAS, BRINDANDO ATENCIÓN TÈCNICO  PERMANENTE PARA EL CRECIMIENTO DE LOS VALORES HUMANOS Y EL MEJORAMIENTO PROGRESIVO DEL NIÑO Y EL JOVEN CON SÍNDROME AUTISTA, SINDROEM DOWN, TGD, LIMITACION COGNITIVA, MICROFALIA E HIDROFALIA Y PARALISIS CEREBRAL, PERSONAS DE LOS NIVELES DEL SISBEN 0,1,2 Y 3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CON ENTIDAD PRIVADA SIN ANIMO DE LUCRO PARA IMPULSAR PROGARMAS Y ACTIVIDADES DE INTERES PUBLICO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2011-06-10</w:t>
            </w:r>
          </w:p>
        </w:tc>
      </w:tr>
      <w:tr w:rsidR="00085EB1">
        <w:trPr>
          <w:trHeight w:val="395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2011-03-29</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2011-319</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COMUNIDAD SIERVOS DE LA CARIDAD DON LUIS GUANELLA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$ 30.000.000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AUNUAR ESFUERZOS PARA QUE SE PRESTE EL SERVICIO EDUCATIVO NO FORMAL Y ORIENTAR PSICOTERAPEUTA  Y ASISTENCIALMENTE A 60 PERSONAS CON SINDROME AUTISTA, SINDROME DOWN, TGD, LIMITACIÓN COGNITIVA, MICROCEFALIA E HIDROCEFALIA Y PARALISIS CEREBRAL, BRINDANDO ASISTENCIA PROFESIONAL PERMENENTE, PARA EL CRECIMIENTO DE LOS VALORES HUMANOS Y EL MEJORAMIENO PROGRESIVO DE LOS NIÑOS Y JOVENS, DE LOS NIVELES DEL SISBEN 0, 1, 2 Y 3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CON ENTIDAD PRIVADA SIN ANIMO DE LUCRO PARA IMPULSAR PROGARMAS Y ACTIVIDADES DE INTERES PUBLICO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2011-06-07</w:t>
            </w:r>
          </w:p>
        </w:tc>
      </w:tr>
      <w:tr w:rsidR="00085EB1">
        <w:trPr>
          <w:trHeight w:val="510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2011-03-31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FUNDACIÓN PARA EL DESARROLLO SOCIAL Y LA PROYECCION COMUNITARIA "FUNFACON"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xml:space="preserve">$12.000.000.oo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ANUAR ESFUERZOS PARA GARANTIZAR EL CUMPLIMIENTO, SOCIALIZACIÓN Y CAPACITACIÓN SOBRE LA POLITICA PUBLICA DE LA MUJER Y LA IGUALDAD DE GENERO (PPMYEGS-PIO 2.010- 2019) DEL DEPARTAMENTO DE SANTANDER, PROPONDIENDO POR GARANTIZAR EL DESARROLLO INTEGRAL Y RECONOCIMEINTO EN SU ESFUERZO POR LA CONFIRMACIÓN DE LSO DERECHOS DE LAS MUJERES PERTENECIENTES AL MUNICIPIO DEL FLORIDABLANCA; REALIZANDO ACTIVIDADES NECESARIAS PARA CONMEMORAR EL MES INTERNACIONAL DE LA MUJER DENTRO DEL MARCO DE LA SOCIALIZACIÓN E IMPLUSOS  DE LA POLITICA  PUBLICA DE LA MUJER Y DE EQUIDAD DE GENERO DEL DEPARTAMENTO DE SANTANDER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APOYO DE INTERES PUBLICO CELEBRADO ENTRE EL MUNICIPIO DE FLORIDABLANCA Y LA FUNDACIÓN PARA EL DESARROLLO SOCIAL Y LA PROTECCIÓN COMUNITARIA "FUNDACON"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 MES</w:t>
            </w:r>
          </w:p>
        </w:tc>
        <w:tc>
          <w:tcPr>
            <w:tcW w:w="1275" w:type="dxa"/>
            <w:tcBorders>
              <w:top w:val="nil"/>
              <w:left w:val="nil"/>
              <w:bottom w:val="single" w:sz="4" w:space="0" w:color="auto"/>
              <w:right w:val="single" w:sz="4" w:space="0" w:color="auto"/>
            </w:tcBorders>
            <w:shd w:val="clear" w:color="auto" w:fill="auto"/>
            <w:noWrap/>
            <w:vAlign w:val="center"/>
          </w:tcPr>
          <w:p w:rsidR="00485A80" w:rsidRDefault="00485A80">
            <w:pPr>
              <w:rPr>
                <w:rFonts w:ascii="Arial" w:hAnsi="Arial" w:cs="Arial"/>
                <w:color w:val="000000"/>
                <w:sz w:val="16"/>
                <w:szCs w:val="16"/>
              </w:rPr>
            </w:pPr>
            <w:r>
              <w:rPr>
                <w:rFonts w:ascii="Arial" w:hAnsi="Arial" w:cs="Arial"/>
                <w:color w:val="000000"/>
                <w:sz w:val="16"/>
                <w:szCs w:val="16"/>
              </w:rPr>
              <w:t>2011-04-30</w:t>
            </w:r>
          </w:p>
        </w:tc>
      </w:tr>
      <w:tr w:rsidR="00085EB1">
        <w:trPr>
          <w:trHeight w:val="19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JAVIER GULLERMO QUINTERO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$ 36.000.000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PARA APOYAR A LA ADMINISTRACIÓN MUNICIPAL DE FLORIDABLANCA EN LA ELABORACIÓN  Y SEGUIMIENTO DE LOS PROYECTOS DE INVERSIÓN PÚBLICA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PRESTACIÓN DE SERVICIOS  DE APOYO A LA GESTIÓN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395"/>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2011-04-04</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GREGORIO SIERRA CACERES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$ 14.400.000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OPERADOR DE MAQUINARIA PESADA-MINICARGADOR PARA APOYAR LA GESTIÓN Y EJECUCIÓN DE PROGRAMAS Y PROYECTOS RELACIONADOS CON EL MANTENIMIENTO DE LA MALLA VIAL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PRESTACIÓN DE SERVICOS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2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PRIMITIVO GOMEZ MUÑOZ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OPERADOR DE MAQUINARIA PESADA-MOTONIVELADORA PARA APOYAR LA GESTIÓN Y EJECUCIÓN DE PROGRAMAS Y PROYECTOS RELACIONADOS CON EL MANTENIMIENTO DE LA MALLA VIAL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9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NESTOR  RAMIREZ URIBE</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$ 17.100.000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PROFESIONAL EN MEDICINA VETERINARIA O ZOOTECNIA PARA APOYAR LA COORDINACIÓN DEL PROGRAMA DE ZOONOSIS DE LA SECRETARIA DE SALUD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PROFESONALES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9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GEVER GOMEZ DURAN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CONDUCTOR PARA APOYAR LA GESTION Y EJECUCIÓN DE PROGARMAS Y PROYECTOS REALACIONADOS CON EL MANTENIMIENTO DE LA MALLA  VIAL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RAMIRO GOMEZ BECERRA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SERVICIOS COMO OPERARDOR DE MAQUINA PESADA-RETROEXCAVADORA PARA APOYAR LA GESTION Y EJECUCIÓN  DE PROGRAMAS Y PROYECOS REALCIONADOS CON EL MANTENIMIENTO DE LA MALLA VIAL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PEDRO JOSE TRIANA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$12.600.00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CONDUCTOR PARA APOYAR LA GESTIÓN Y EJECUCIÓN DE PROGRAMAS Y PROYECTOS RELACIONADOS CON EL MENTENIMEINTO DE LA MALLLA VIAL DEL MUNICIPIOD 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2011-04-04</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2011-328</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JAVIER MORENO URIBE</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$ 10.800.000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PRESTRAR SUS SERVICIOS COMO AUXILIAR DE ENFERMEDADES TRANSMITIDAS POR VECTORES E.T.V., PARA EJECUTAR ACCCIONES TÉCNICO-OPERATIVAS EN EL PROGRAMA DE E.T.V.,  CONTEMPLADO EN EL PLAN DE SALUD DE INTERVENCIONES COLECTIVAS DE OBLIGATORIO CUMPLIMIENTO A CARGO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A LA GESTIÓN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98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2011-04-05</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2011-329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MARTHA CECILIA LOPEZ CARVAJAL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$ 11.527.000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PARA APOYAR LA GESTION, EN LAS ACTIVIDADES DE DIGITACION, EN EL PROGRAMA FAMILIAS EN ACCION, A FAVOR DE LA INFANCIA, COORDINADA CON LA SECRETARIA DE DESARROLLO ECONOMICO Y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PRESTACIÓN DE SERVICIOS  DE APOYO A LA GESTIÓN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26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11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20011-04-05 </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2011-330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ALBA YANURY GUTIERREZ MARTINEZ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$ 11.527.000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AUXILIAR DE DIGITACIÓN POR SU CUENTA Y RIESGO, COMO CONTEMPLADO EN EL PLAN DE SALUD PÚBLICA DE INTERVENCIONES COLECTIVAS DE OBLIGATORIO CUMPLIMIENTO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PRESTACIÓN DE SERVICIOS  DE APOYO A LA GESTIÓN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26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20011-04-05 </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2011-331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NANCY JAIMEZ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$ 11.527.000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 SERVICIOS COMO APOYO A LA GESTION COMO AUXILIAR ADMINISTRATIVO DEL DESPACHO DE LA SECRETARIA LOCAL DE SALUD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PRESTACIÓN DE SERVICIOS  DE APOYO A LA GESTIÓN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26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3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2011-04-05</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2011-332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JHON MARIO GONZALEZ CACERES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$ 16.846.647</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PROFESIONAL DEL ÁREA DE LA  SALUD POR SU CUENTA Y RIESGO, COMO APOYO AL PROGRAMA PREVENCION Y CONTROL DE ENFERMEDADES DE TRASMISION VECTORIAL DE LA SECRETARIA LOCAL DE SALUD, CONTEMPLADO  EN EL PLAN DE  SALUD PÚBLICA DE INTERVENCIONES COLECTIVAS DE OBLIGATORIO CUMPLIMIENTO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PRESTACIÓN DE SERVICIOS  DE APOYO A LA GESTIÓN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26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2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2011-333</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DEISY JOHANNA BELTRAN NORIEGA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$ 11.700.000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PERSONAL DE APOYO TECNICO  Y ADMINISTRATIVO DE LA SECRETARIA DE GOBIERNO EN LA RECEPCIÓN DE QUEJAS POR CONTRAVENCIONES POLICIVAS Y EN EL CONTROL DEL REPARTO DE LOS DESPACHOS COMISORIOS PROCEDENTES DE LAS AUTORIDADES JUDICIALES HACIA LAS INSPECCIONES DE POLICIA.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9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3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2011-334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LUZ ETNA MUÑOZ RODRIGEZ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$ 11.396.667</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PARA CON EL MUNICIPIO DE FLORIDABLANCA A PRESTAR SUS SERVICIOS EN LA SECRETARIA DE EDUCACIÓN COMO APOYO EN EL MARCOPROCESO H-GESTIÓN DEL TALENTO HUMANO, EN LA DIGITACIÓN DE LAS HISTORIAS LABORALES DE LOS DOCENTES, DIRECTIVOS DOCENTES Y ADMINISTRATIVOS EN EL SOFTWARE HUMANO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23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3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2011-335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FRANCY KATERINE CESPEDES GOMEZ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$ 11.396.667</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PARA CON EL MUNICIPIO DE FLORIDABLANCA A PRESTAR SUS SERVICIOS EN LA SECRETARIA DE EDUCACIÓN COMO APOYO EN EL MARCOPROCESO H-GESTIÓN DEL TALENTO HUMANO, EN LA DIGITACIÓN DE LAS HISTORIAS LABORALES DE LOS DOCENTES, DIRECTIVOS DOCENTES Y ADMINISTRATIVOS EN EL SOFTWARE HUMANO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23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10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2011-336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GERARDO ARDILA RUEDA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PARA ASESORAR Y COADYUDAR AL MUNICIPIO DE FLORIDABLANCA EN LA IMPLEMENTACIÓN DE LA ESTRATEGIA DE GOBIERNO EN LINEA Y EN LA ADMINISTRACIÓN DE LA PÁGINA WEB INSTITUCIONAL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PROFESONALES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2011-06-11</w:t>
            </w:r>
          </w:p>
        </w:tc>
      </w:tr>
      <w:tr w:rsidR="00085EB1">
        <w:trPr>
          <w:trHeight w:val="2537"/>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2011-04-06</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2011-337</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IGNACIO  MACIAS ESPARZA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PROFESIONALES PARA APOYAR LA OFICINA DE CONTROL INTERNO ADMINISTRATIVO DEL MUNICIPIO DE FLORIDABLANCA, EN EL DESARROLLO DE LOS PROCESOS ADMINISTRATIVOS, CONTABLES Y FINANCIEROS REALIZADOS EN ATENCIÓN A SUS COMPETENCIAS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PRESTACION DE SERVICOS DE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2011-06-25</w:t>
            </w:r>
          </w:p>
        </w:tc>
      </w:tr>
      <w:tr w:rsidR="00085EB1">
        <w:trPr>
          <w:trHeight w:val="24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2011-338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DELCY ROCIO HERRERA SANCHEZ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$ 11.483.333</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EN LA SECRETARIA DE EDUCACIÓN COMO APOYO AL MACROPROCESO H-GESTIÓN DEL TALENTO HUNANO, EN LA OFICINA DE PRESTACIONES SOCIALES INGRESANDO LAS NOVEDADES DE AFILIACIÓN Y RETIROS DEL PERSONAL DOCENTE Y DIRECTIVOS DOCENTES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PRETSACIÓN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2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2011-339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GLORIA PATRICIA ARENAS CASTILLO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$ 20.317.000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SERVCIOS COMO PROFESIONAL DEL AREA DE LA SALUD POR SU CUENTA Y RIESGO, PARA APOYAR LA PLANEACION, SEGUIMIENTO Y EVALUACIÓN DE LAS ACCIONES DEL PLAN DE SALUD TERRITORIAL DE SALUD TENIENDO EN CUENTA LAS ACTIVIDAES Y METAS SEÑALADA EN EL POA 2011, Y QUE ESTAN CONTEMPLADAS EN EL PLAN DE SALUD TERRITORIAL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PRESTACION DE SERVICOS DE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12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2011-340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MARTHA HELENA PINZON RUEDA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$ 17.666.666</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REALIZAR EL ACOMPAÑAMIENTO DEL PLAN DE BIENESTAR SOCIAL PARA LOS DOCENTES DE LAS DISTINTAS INSTITUCIONES EDUCATIVAS DEL MUNICIPIO DE FLORIDABLANCA, DE CONFORMIDAD CON LO SEÑALADO EN EL DECRETO 1567 DE 1.998.</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2011-341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82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2011-342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ISAIAS BLANCO MORENO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PARA APOYAR Y COAYUDAR EN LA APLICACIÓN DEL MODELO ESTANDAR DE CONTROL INTERNO MECI PARA LA ADMINISTRACIÓN CENTRAL DEL MUNICIPIO DE FLORIDABLANCA CONSIDERANDO LAS ORIENTACIONES DEL DEPARTAMENTO ADMINISTRATIVO DE LA FUNCIÓN PÚBLICA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SEVICIOS PROFESIONALES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 MESES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2011-06-13</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2011-04-08</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2011-343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02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2011-04-08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2011-344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ELIANE RINCON SEQUEDA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$ 11.440.000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PERSONALES PARA COAYUDAR A LA DIRECTORA DE LA CASA DE LA JUSTICIA EN LAS LABORES DE ATENCIÓN DIRECTA A LOS USUARIOS, PARA QUE LOS ORIENTE ACERCA DE LA RUTA QUE DEBE SEGUIR A OBTENER LA SOLUCIÓN ADECUADA A SU SITUACIÓN PARTICULAR Y EN CONSECUENCIA LOS REMITA ORGANIZADAMENTE ANTE EL FUNCIONARIO COMPETENTE</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24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23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2011-04-12</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2011-345</w:t>
            </w:r>
          </w:p>
        </w:tc>
        <w:tc>
          <w:tcPr>
            <w:tcW w:w="1134" w:type="dxa"/>
            <w:tcBorders>
              <w:top w:val="nil"/>
              <w:left w:val="nil"/>
              <w:bottom w:val="single" w:sz="4" w:space="0" w:color="auto"/>
              <w:right w:val="single" w:sz="4" w:space="0" w:color="auto"/>
            </w:tcBorders>
            <w:shd w:val="clear" w:color="auto" w:fill="auto"/>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GENNY ROCIO ROJAS CELIS</w:t>
            </w:r>
          </w:p>
        </w:tc>
        <w:tc>
          <w:tcPr>
            <w:tcW w:w="1276" w:type="dxa"/>
            <w:tcBorders>
              <w:top w:val="nil"/>
              <w:left w:val="nil"/>
              <w:bottom w:val="nil"/>
              <w:right w:val="nil"/>
            </w:tcBorders>
            <w:shd w:val="clear" w:color="auto" w:fill="auto"/>
            <w:noWrap/>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AUXILIAR DE ENFERMERIA PARA AL APOYO DE LAS ACCCIONES TECNICO-OPERATIVAS CORRESPONDIENTES A LOS PROCESOS DE VIGILANCIA EN SALUD PUBLICA PARA EL CONTROL Y SEGUIMIENTO DE LAS INFECCIONES DE TRANSMISIÓN SEXUAL Y CONTROL Y SEGUIMIENTO DE LAS ENFERMEDADES ZOONOTICAS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2011-12-26</w:t>
            </w:r>
          </w:p>
        </w:tc>
      </w:tr>
      <w:tr w:rsidR="00085EB1">
        <w:trPr>
          <w:trHeight w:val="338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2011-346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PAOLA STELLA VALENCIA AYALA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AUXILIAR DE ENFERMERIA PARA EL APOYO DE LAS ACCIONES TECNICO-OPERATIVAS CORRESPONDIENTES A LOS PROCESOS DE VIGILANCIA EN SALUD PÚBLICA PARA EL CONTROL Y SEGUIMIENTO DE LAS ENFERMEDADES TRANSMISIBLES: TUBERCULOSIS Y LEPRA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2011-347</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FERNANDO DULCEY SANCHEZ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INGENARIA SANITARIA Y AMBIENTAL COMO APOYO AL PROGARAMA DE SEGURIDAD SANITARIA Y AMBIENTAL DE LA SECRETARIA LOCAL DE SALUD, CONTEMPLADO EN EL PLAN DE SALUD PUBLICA DE INTERVENCIONES COLECTIVAS DE OBLIGATORIO CUMPLIMIENTO A CARGO DEL MUNICIPIO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Y15 DIAS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26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2011-348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LEONARDO MAURICIO GUTIERREZ PLATA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MEDICINA VETERINARIA O ZOOTECNIA PARA APOYAR LA COORDINACIÓN DEL PROGRAMAN DE ZOONOSIS DE LA SECRETARIA DE SALUD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353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2011-349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VICTOR MAURICIO VARGAS RANGEL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$ 19.550.000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DE LA SALUD-MEDICO ESPECIALIZADO EN AUDITORÌA PARA EL APOYO DE LAS ACCIONES CORRESPONDIENTES A LOS PROCESOS DE VIGILANCIA EN LA SALUD PÚBLICA DE LOS EVENTOS RELACIONADOS EN EL MUNICIPIO DE ACUERDO A LOS LINEAMIENTOS ESTABLECIDOS POR EL MINISTERIO DE LA PROTECCIÓN SOCIAL Y EL INSTITUTO NACIONAL DE SALUD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24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2011-350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MARÍA ISABEL FUENTES BUENO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INGENÍERIA DE SISTEMAS, PARA EL FORTALECIMEINTO DEL SUBSISTEMA DE INFORMACIÓN DE LOS DIFERENTES PROYECTOS DE SALUD PÚBLICA CONTEMPLADOS EN EL PLAN DE SALUD PÚBLICA DE INTERVENCIONES COLECTIVAS DE OBLIGATORIO CUMPLIMIENTO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10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2011-351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JAVIER ALONSO HERRERA CUADROS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$ 19.550.000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BIOLOGO ESPECIALIZADO POR SU CUENTA Y RIESGOS, COMO APOYO  AL PROGRAMA DE PREVENCIÓN Y CONTROL DE ENFERMEDADES DE TRANSMICIÓN VECTORIAL DE LA SECRETARIA LOCAL DE SALUD, CONTEMPLADO EN EL PLAN DE SALUD PÚBLICA DE INTERVENCIONES COLECTIVAS DE OBLIGATORIO CUMPLIMIETO A CARGO DEL MUNICIPIO.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2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2011-352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JOSUE CARREÑO VILLAMIZAR</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AUXILIAR EN ENFERMEDADES TARASMITIDAS POR VECTORES E.T.V PARA EJECUTAR ACCIONES TÉCNICO-OPERATIVAS EN EL PROGRAM DE E.T.V CONTEMPLADO EN EL PLAN DE SALUD PÚBLICA DE INTERVENCIONES COLECTIVAS DE OBLIGATORIO CUMPLIMIENTO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69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2011-353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ALVARO JAIMES ARIAS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TÉCNICO AMBIENTAL POR SU CUENTA Y RIESGO COMO APOYO AL PROGRAMA SE SEGURIDAD SANITARIA Y AMBIENTAL DE LA SECRETARIA LOCAL DE SALUD CONTEMPLADO EN EL PLAN DE SALUD PÚBLICA DE INTERVENCIONES COLECTIVAS DE OBLIGATORIO CUMPLIMIEMTO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68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2011-354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JUAN DE DIOS RIAÑO PEÑA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AUXILIAR EN ENFERMEDADES TRASMITIDAS POR VECTORES E.T.V PARA EJECUTAR ACCIONES TÉCNICO-OPERATIVAS EN EL PROGRAM DE E.T.V CONTEMPLADO EN EL PLAN DE SALUD PÚBLICA DE INTERVENCIONES COLECTIVAS DE OBLIGATORIO CUMPLIMIENTO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679"/>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2011-355</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YAQUELYNE FLOREZ GARCIA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AUXILIAR DE ENFERMERIA PARA AL POYO DE LAS ACCCIONES TECNICO-OPOERATIVAS CORRESPONDIENTES A LOS PROCESOS DE VIGILANCIA EN SALUD PUBLICA PARA EL CONTROL Y SEGUIMIENTO DE LAS  ENFERMEDADES  TRANSMITIDAS POR VECTORES EN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DA APOYO A LA GESTIÓN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2011-356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LILIANA MARCELA RICO ALVAREZ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SRVICIOS COMO AUXILIAR DE ENFERMERIA PARA EL APOYO DE LAS ACCIONES TECNICO-OPERATIVAS CORRESPONDIENTES A LOS PROCESOS DE VIGILANCIA EN SALUD PUBLICA PARA EL CONROL Y SEGUIMIENTO DE LAS ENFERMEDADES ZOONÓTECNICAS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5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2011-357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HUGO JAVIER ANGARITA VERA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TÉCNICO AMBIENTAL POR SU CUENTA Y RIESGO COMO APOYO AL PROGRAMA SE SEGURIDAD SANITARIA Y AMBIENTAL DE LA SECRETARIA LOCAL DE SALUD CONTEMPLADO EN EL PLAN DE SALUD PÚBLICA DE INTERVENCIONES COLECTIVAS DE OBLIGATORIO CUMPLIMIEMTO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2011-12-28</w:t>
            </w:r>
          </w:p>
        </w:tc>
      </w:tr>
      <w:tr w:rsidR="00085EB1">
        <w:trPr>
          <w:trHeight w:val="22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2011-04-15</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2011-358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CORPORACIÓN VIDA Y CULTURA REPRESANTANTE LEGAL NESTOR JULIO MELENDEZ TORRES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EL ÁREA DE AUDIOVISUALES PARA EL APOYO DE LAS ACCIONES TENDIENTES A FORTALECES LAS LABORES DIRIAS DE LA OFICINA DE PRENSA COMUNICACIONES &amp; PROTOCOLO DE LA ADMINISTRACIÓN CENTRAL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22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2011-359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ANDERSON YESID RAMIREZ PAREDES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$ 8.500.000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PRESTACION DE SERVICIOS DE APOYO A LA GESTIÓN EN LA OFICINA DE CONTROL INTERNO ADMINISTRATIVO DEL MUNICIPIO DE FLORIDABLANCA, EN EL DESARROLLO DE LAS DIFERENTES ACTIVIDADES QUE SE LLEVAN A CABO EN ESTA OFICINA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282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2011-04-15</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2011-360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YENELIDA RIVERA JIMENEZ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AUXILIAR DE ENFERMERIA PARA EL APOYO DE LAS ACCIONES TÉCNICO-OPERATIVAS CORRESPONDIENTES A LOS PROCESOS DE VIGILANCIA EN SALUD PÚBLICA PARA  EL CONTROL Y SEGUIMIENTO DE LAS ENFERMEDADES TRANSMITIDAS POR VECTORES EN EL MUNICIPIOS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310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2011-361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JOEL ANTONIO HERRERA GRANADOS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TÉCNICO AMBIENTAL POR SU CUENTA Y RIESGO, COMO APOYO AL PROGRAMA DE SEGURIDAD SANITARIA Y AMBIENTAL DE LA SECRETARIA LOCAL DE SALUD, CONTEMPLADO EN EL PLAN DE SALUD PÚBLICA DE INTERVENCIONES COLECTIVAS DE OBLIGATORIO CUMPLIMIENTO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69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2011-362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CAROL PAOLA CAMPOS OJEDA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APOYARA LAS ACCIONES TÉCNICO-OPERATIVAS CORRESPONDIENTES A LOS PROCESOS DE VIGILANCIA EN SALUD PÚBLICA PARA EL CONTROL Y SEGUIMIENTO DE LAS ENFERMEDADES INMUNOPREVENIBLES ESAVI, EDAS, IRAG-ESI Y MENINGITIS BECTERIANAS AGUDAS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38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2011-363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JENNY ROCIO DUARTE PABÓN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DE COMPROMETE A PRESTAR SUS SERVICIOS COMO AUXILIAR DE ENFERMERI PARA EL APOYO DE LAS ACCCIONES TÉCNICO-OPERATIVAS CORRESPONDIENTES A LOS PROCESOS DE VIGILANCIA EN SALUD PÚBLICA PARA EL CONTROL Y SEGUIMIENTO DE LAS INFECCIONES DE TRANSMISIÓN SEXUAL Y CONTROL Y SEGUIMIENTO DE LAS ENFERMEDADES ZOONÓTICAS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10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2011-04-25</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2011-364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AMAYA SOLANO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EL CONTRATISTA SE COMPROMETE A PRESTAR SUS SERVICIOS COMO BIOLOGO POR SU CUENTA Y RIESGO COMO APOYO AL PROGRAMA DE PREVENCIÓN Y CONTROL DE ENFERMEDADES DE TRANSMISIÓN VECTORIAL DE LA SECRETARIA LOCAL DE SALUD, CONTEMPLADO EN EL PLAN DE SALUD PUBLICA DE INTERVENCIONES COLECTIVAS DE OBLIGATORIO CUMPLIMIENTO A CARGO DEL MUNICIPIO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2011-365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87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2011-366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NANCY ALVAREZ HERNANDEZ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EL CONTRATISTA SE COMPROMETE A PRESTAR SUS SERVICIOS COMO PROFESIONAL DE ENFERMERIA PARA LA ADMINISTRACIÓN, INSPECCIÓN, SEGUIMIENTO, VIGILANCIA Y EVALUACIÓN DEL MANEJO TÉCNICO-OPERATIVO DEL PAI, EL SIETMA DE INFORMACIÓN Y CONTROL EPIDEMOLOGICO DE EVENTOS DE LAS ENFERMEDADES INMUNOPREVENIBLES Y SEGUIMIENTO AL CUMPLIMIENTO DE INDICADORES EN SALUD INFANTIL, QUE SE ENCUENTRA CONTEMPALDO EN EL PLAN DE SALUD PUBLICA DE INTERVENCIONES COLECTIVAS A CARGO DEL MUNCIIPIO DE FLORIDABLANCA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PRESTRACIÓN DE SERVICIOS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5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2001-04-25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2011-367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EDER ARMANDO CEPEDA RUBIANO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AUXILIAR OPERATIVO APOYANDO LA EJECUCUIÓN DE LAS ACCIONES TECNIO-OPERATIVAS EN EL PORGRAMA DE E.T.V., CONTEMPALDO EN EL PLAN DE SALUD PUBLICA DE INTERVENCIONES COLECTIVAS DE OBLIGATORIO CUMPLIMEITNO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2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2011-04-25</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2011-368</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FUNDACIÓN PARA LA UNION Y COMPROMISO CON LA COMUNIDAD UNIMOS/Representante Legal SONIA MILENA REYES BARBOSA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$ 30.175.000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ES EL APOYO FINANCIERO POR PARTE DEL MUNICIPIO DE FLORIDABLANCA, PARA EJECUTAR UN "PROGRAMA DE APOYO PARA LA REALZIACION DE JORNADAS DE Educación, FORMACION SENSIBILIZACION Y CAPACITACION LUDICAS, RECREATIVAS Y DIDACTICAS DE LOS DERECHOS FRL NIÑO EN EL MES DE LA INFANCIA EN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APOYO  DE Interés PUBLICO CELEBRADO ENTRE EL MUNICIPIO DE FLORIDABLANCA Y LA FUNDACION PARA LA UNIÓN Y EL COMPROMISO CON LA COMUNIDAD "UNIMOS"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 MES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2011-05-24</w:t>
            </w:r>
          </w:p>
        </w:tc>
      </w:tr>
      <w:tr w:rsidR="00085EB1">
        <w:trPr>
          <w:trHeight w:val="295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2011-369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JAIRO VARGAS CASTAÑEDA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$ 19.550.000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PSICOLOGÌA PARA EL APOYO DE LAS ACCIONES CORRESPONDIENTES A LOS PRCESOS DE VIGILANCIA EN SALUD PÚBLICA DE LOS EVENTOS RELACIONADOS CON SALUD MENTAL, CONSUMO DE SUSTANCIAS PSICOACTIVAS Y VIOLENCIA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97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BIVIAR ROCIO ARDILA VARGAS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$ 19.550.000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EL AREA DE LA SALUD PARA EL APOYO DE LAS ACCIONES TÉCNICO-OPERATIVAS DE VIGILANCIA EN SALUD PUBLICA Y LIDERAR EL PROGRAMA DE TUBERCULOSIS Y LEPRA DEL MUNICIPIO DE FLORIDABLANCA DE ACUERDO A LOS LINEAMIENTOS ESTABLECIDOS POR EL MINISTERIO DE LA PROTECCIÓN SOCIAL Y EL INSTITUTO NACIONAL DE SALUD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68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GABY MARUJA MONTAÑEZ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EL ÀREA DE LA SALUD, PARA EL APOYO DE LAS ACCIONES TÉCNICO OPERATIVAS DE VIGILANCIA EN SALUD PÙBLICA EN EL MANEJO DE EMERGENCIA EN SALUD, PRINCIPALMENTE BROTES Y EPIDEMIA, CONTROL DE EVENTOS DE GRAN IMPACTO EN LA SALUD PÚBLICA EN EL MUNICIPIO DE FLORIDABLANCA, DE ACUERDO A LOS LINEAMIENTOS ESTABLECIDOS POR EL MINISTERIO DE PROTECCIÓN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2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2011-04-27</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AURA MIREYA  AMAYA GUERRERO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AUXILIAR DE DIGITACIÒN APOYANDO LA EJECUCIÓN DE LAS ACCIONES TÉCNICO-OPERATIVAS EN EL PROGRAMA DE E.T.V., CONTEMPLADO EN EL PLAN DE SALUD PÙBLICA DE INTERVENCIONES COLECTIVAS DE OLBIGATORIO CUMPLIMIENTO A CARGO DEL MUNICIPIO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PRESTRACIÓN DE SERVICIOS </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24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BETSY YOMARA RODRIGUEZ RAMIREZ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EL ÀREA DE LA SALUD PARA EL APOYO DE LAS ACCIONES TÉCNICO-OPERATIVAS DE VIGILANCIA EN SALUD PÙBLICA DEL MUNCIIPIO DE FLORIDABLANCA DE ACUERDO A LOS LINEMIENTOS ESTABLECIDOS POR EL MINISTERIO DE LA PROTECCIÓN SOCIAL Y EL INSTITUTO NACIONAL DE SALUD.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SERVIOCS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9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JUNNY PATRICIA MARTINEZ DEARMAS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$ 19.550.000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BIOLOGO ESPECIALIZADO POR SU CUENTA Y RIESGO, COMO APOYO AL PROGRAMA DE PREVENCIÓN Y CONTROL DE ENFERMEDADES DE TRANSMISIÒN VECTORIAL DE LA SECRETARIA LOCAL DE SALUD, CONTEMPLADO EN EL PLAN DE SALUD PUBLICA DE INTERVENCIONES COLECTIVAS DE OBLIGATORIO CUMPLIMIENTO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3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LINA ASTRID VARÒN GARCÌA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EL CONTRATISTA SE COMPROMETE A PRESTAR SUS SERVICIOS COMO PROFESIONAL EN INGENIERIA SANITARIA Y AMBIENTAL COMO APOYO AL PROGRAMA DE SEGURIDAD SANITARIA Y AMBIENTAL DE LA SECRETARIA LOCAL DE SALUD, CONTEMPALDO EN EL PLAN DE SALUD PÙBLICA DE INTERVENCIONES COLECTIVAS DE OBLIGATORIO CUMPLIMIENTO A CARGO DEL MUNICIPIO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2011-12-03</w:t>
            </w:r>
          </w:p>
        </w:tc>
      </w:tr>
      <w:tr w:rsidR="00085EB1">
        <w:trPr>
          <w:trHeight w:val="409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2011-04-27</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MARIA MARGARITA TORRES QUINTERO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PSICOLOGIA PARA EL APOYO, SEGUIMIENTO Y EVALUACIÓN A LAS ACCIONES DE PROMOCIÓN Y CALIDAD DE VIDA, PREVENCIÓN DE RIESGOS Y ATENCIÓN DE LAS POBLACIONES ESPECIALES, TALES COMO: POBLACIÓN EN SITUACIÓN DE DESPLAZAMIENTO, POBLACIÓN EN SITUACIÓN DE DISCAPACIDAD, ADULTOS MAYORES, MUJERES GESTANTES, POBLACIÓN INFANTIL, ADOLESCENTES; EXISTENTES EN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82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ALEXANDER QUINTERO MALDONADO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$ 11.900.000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TECNOLOGO JURIDICO PARA EL ÀREA DEL RÈGIMEN SUBSIDIADO DE LA SECRETARÌA LOCAL DE SALUD ASÌ COMO EL ÀREA DE CONTRATACIÒN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PRESTRACIÓN DE SERVICIOS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73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DIRECTIA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2011-04-28</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2011-379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JAVIER GOMEZ FIGUEROA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EL ÀREA DE SALUD, PARA EL APOYO A LAS ACCIONES TÉCNICO OPERATIVAS DE VIGILANCIA EN SALUD PÙBLICA DEL EJE DE PROGRAMÀTICO DE PREVENCIÒN, VIGILANCIA Y CONTROL DE RIESGOS PROFESIONALES EN EL MUNICIPIO DE FLORIDABLANCA, DE ACUERDO A LOS LINEAMIENTOS ESTABLECIDOS POR EL MINISTERIO DE LA PROTECCIÒN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2011-04-28</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YANIN ALEXANDRA BARAJAS LOPEZ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SERVCIOS COMO APOYO PARA ÉL ÀREA DEL RÈGIMEN SUBSISDIADO DE LA SECRETARIA LOCAL DE SALUD ASÌ COMO ÈL ÀREA DE CONTRATACIÒN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97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2011-04-28</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ALFREDO MAYORGA DIAZ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$ 13.760.000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SERVCIOS  PERSONALES DE TECNOLOGO EN TOPOGRAFÌA COMO APOYO EN LA PARTE TECNICA DE LA SUPERVISIÒN DE OBRAS DE LA OFICINA ASESORA DE PLANEACIÓN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PRESTRACIÓN DE SERVICIOS </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18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11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2011-04-28</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JOHANNA MILENA DURAN MORENO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EL AREA DE LA SALUD, PARA EL APOYO A LA RED DE VIGILANCIA EN SALUD PÙBLICA DEL MUNICIPIO DE FLORIDABLANCA  DE ACUERDO A LOS LINEMAMIENTOS ESTABLECIDOS POR EL MINISTERIO DE LA PROTECCIÓN SOCIAL Y EL INSTITUTO NACIONAL DE SALUD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2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2011-04-28</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EDWIN YESID MURCIA DÌAZ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$ 11.900.000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TECNOLOGO AMBIENTAL PARA APOYAR EL PROGRAMA DE SEGURIDAD SANITARIA Y AMBIENTAL DE LA SECRETARIA LOCAL DE SALUD, CONTEMPLANDO EN EL PLAN DE SALUD PUBLICA DE INTERVENCIONES COLECTIVAS DE OBLIGATORIO CUMPLIMIENTO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25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LILA MARIA LOZANO BARRERA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AUXILIAR DE ENFERMERÌA PARA EL APOYO DE LAS ACCIONES TÈNICO-OPERATIVAS CORRESPONDIENTES A LOS PROCESOS DE VIGILANCIA EN SALUD PÙBLICA PARA EL CONTROL Y SEGUIMIENTO DE MORTALIDAD MATERNA Y PERINATAL, INTOXICACIONES ETAS, LESIONES POR PÒLVORA Y MALNUTRICIÒN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537"/>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2011-385</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YAMIN TRIGOS GONZALEZ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APOYARÀ LAS ACCIONES TÈCNICO-OPERATIVAS CORRESPONDIENTES A LOS PROCESOS DE VIGILANCIA EN SALUD PÙBLICA PARA EL CONTROL Y SEGUIMIENTO DE LAS ENFERMADADES INMUNOPREVENIBLES, ESAVI, EDAS, IRAG-ESI Y MENINGITIS BACTERIANAS AGUDAS EN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DE APOYO A LA GESTIÓN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84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2011-04-29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DAVID JESUS QUINTERO BOHORQUEZ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$ 9.597.000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ASISTENTE JURIDICOPARA EL ÁREA DEL REGIMEN SUBSIDIADO DE LA SECRETARIA LOCAL DE SALUD ASÍ COMO EN EL ÁREA DE CONTRATACION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6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2011-05-02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JOSE MANTILLA NAVARRO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PARA EL APOYO A LA OFICINA DE SISTEMAS EN EL SOPORTE TÈCNICO, SEGURIDAD INFORMÀTICA Y CORRECTO FUNCIONAMIENTO DEL SOFTWARE, HARDWARE,  BASES DE DATOS Y TODO LO RELACIONADO CON EL CABAL FUNCIONAMIENTO DE LOS EQUIPOS DE CÒMPUTO DE LA ADMINISTRACIÒN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DE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1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2011-05-02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LISETH JOHANA CRISTANCHO FLOREZ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TECNICO LABORAL EN AUXILIAR EN ENFERMERIA PARA LA ADMINISTRACIÒN, INSPECCIÓN, SEGUIMIENTO, VIGILANCIA Y EVALUACIÓN DEL MANEJO TÉCNICO-OPERATIVO DEL PAI, EL SISTEMA DE INFORMACIÓN Y SEGUIMIENTO AL CUMPLIMIENTO DE INDICADORES EN SALUD INFANTIL, QUE SE ENCUENTRA CONTEMPLADO EN EL PLAN DE SALUD PUBLICA DE INTREVENCIONES COLECTIVAS A CARGO DEL MUNCIPIO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PRESTACIÒN DE SERVICIOS DE APOYO A LA GESTIÒN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82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2011-05-03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2011-389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INSTITUCIÒN PIO XII REPRESENTANTE LEGAL ALVARO RUEDA QUINTERO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ARRENDAMIENTO DEL BIEN INMUEBLE IDENTIFICADO CATASTRALMENTE CON EL No 01020280013000, UBICADO EN LA CARRERA 7 No 32-25 LOTE 04 MANZANA N, ALINDERADO COMO APARECE EN EL FOLIO DE MATRICULA INMOBILIARIA No 300-172888</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ARRENDAMIENTO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68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2001-05-05</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LILIANA OLARTE PRADA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$ 15.400.000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TRABAJADORA SOCIAL, CON EL FIN DE APOYAR DE MANERA EFICIENTE Y EFICAZ, LAS ACTIVIDADES PROPIAS DE LA GESTIÓN DEL POGRAMA DE FAMILIAS EN ACCIÓN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2011-12-05</w:t>
            </w:r>
          </w:p>
        </w:tc>
      </w:tr>
      <w:tr w:rsidR="00085EB1">
        <w:trPr>
          <w:trHeight w:val="15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2011-05-06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JORGE HILDEBRANDO SUAREZ CASTELLANOS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ASISTENCIALES DE APOYO A LA GESTION DEL PROGRAMA DEL ADULTO MAYOR DE LA SECRETARIA DE DESARROLLO ECONOMICO Y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2011-12-05</w:t>
            </w:r>
          </w:p>
        </w:tc>
      </w:tr>
      <w:tr w:rsidR="00085EB1">
        <w:trPr>
          <w:trHeight w:val="239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2011-05-06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XIMENA RANGEL JAIMES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PARA APOYAR LA GESTIÓN COMO TECNOLOGA EN ADMINISTRACIÓN FINANCIERA EN LAS DIFERENTES ACTIVIDADES EN EL PROGRAMA FAMILIAS EN ACCIÓN A FAVOR DE LA INFANCIA, COORDINADA CON LA SECRETARIA DE DESARROLLO ECONOMICO Y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2011-12-05</w:t>
            </w:r>
          </w:p>
        </w:tc>
      </w:tr>
      <w:tr w:rsidR="00085EB1">
        <w:trPr>
          <w:trHeight w:val="15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NINI JOHANNA DELGADO AYALA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$ 14.123.329</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PROFESIONAL DEL ÀREA DEL MEDIO AMBIENTE COMO APOYO AL PROGRAMA DE GESTIÓN AMBIENTAL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13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2011-12-22</w:t>
            </w:r>
          </w:p>
        </w:tc>
      </w:tr>
      <w:tr w:rsidR="00085EB1">
        <w:trPr>
          <w:trHeight w:val="167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PAOLA FERNANDA MANRIQUE HERRERA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$ 9.534.000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DE APOYO PARA COAYUVAR EN EL ARCHIVO Y RADICACIÓN DE CORRESPONDENCIA INCLUYENDO TODAS LAS ACTUACIONES SURTIDAS EN DICHA DEPENDENCIA DE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10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327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IGLESIA PARROQUIA DE FLORIDABLANCA/ REPRESENTANTE LEGAL LUIS ALBERTO MARTINEZ VARGAS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$ 18.224.000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(ARRENDADOR) SE COMPROMETE PARA CON EL MUNCIIPIO DE FLORIDABLANCA (ARRENDATARIO) A CONCEDER EL USO Y GOCE PACIFICO DEL INMUEBLE UBICADO EN LA CARRERA 10 No 5-08 DEL CASCO ANTIGUO DEL MUNICIPIO DE FLORIDABLANCA, PARA EL FUNCIONAMIENTO DEL INSTITUTO EMPRESARIAL GABRIELA MISTRAL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ARRENDAMIENTO DE INMUEBLE</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4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2011-09-30</w:t>
            </w:r>
          </w:p>
        </w:tc>
      </w:tr>
      <w:tr w:rsidR="00085EB1">
        <w:trPr>
          <w:trHeight w:val="225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AMPARO OJEDA SILVA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$ 15.200.000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DE APOYO PARA EL ÀREA DE RÈGIMEN SUBSIDIADO EN TODOS LOS ASUNTOS DE SU COMPETENCIA Y DE ESTA FORMA PRESTARLE UN BUEN SERVICIO A LOS USUARIOS DEL MISMO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40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ELIZABETH FLOREZ LOZANO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$ 17.250.000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PARA CON EL MUNICIPIO DE FLORIDABLANCA A TRAVÉS DE LA SECRETARIA DE DESARROLLO ECONÓMICO Y SOCIAL, A PRESTRA SUS SERVICIOS PROFESIONALES PARA APOYAR, ASESORAR Y COORDINAR EN FORMA OPORTUNA, LAS ACTIVIDADES PROPIAS DE LOS PROGRAMAS QUE DESARROLLA LA SECRETARIA, CON LA POBLACIÓN DESPLAZADA EN LA  UNIDAD DE ATENCIÓN Y ORIENTACIÓN UAO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2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JOSE MUÑOZ FIGUEROA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SECRETARIA DE HACIENDA, TESORERIA MUNICIPAL Y NOMINA, PARA REALIZAR LAS LABORES DE MENSAJERIA EXTERNA, ENTRE LAS DIFERENTES DEPENDENCIAS DE LAS ENTIDADES ESTATALES Y LAS ENTIDADES PRIVADAS, REALIZANDO LABORES DE RECOLECCIÓN Y ENTREGA DE DOCUMENTOS QUE LE SEAN ASIGNADOS Y ENTREGADOS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11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2011-12-24</w:t>
            </w:r>
          </w:p>
        </w:tc>
      </w:tr>
      <w:tr w:rsidR="00085EB1">
        <w:trPr>
          <w:trHeight w:val="210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2011-399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DIANA PAOLA LUNA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DIGITADOR (A) PARA EL ÁREA DE RÉGIMEN SUBSIDIADO EN TODOS LOS ASUNTOS DE SU COMPETENCIA Y DE ESTA FORMA PRESTARLE UN BUEN SERVICIO A LOS USUARIOS DEL MISMO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387"/>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SELEcción ABREVIADA DE MENOR Cuantía FLO-003-2011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2011-05-16</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ESA SERVICIOS INTEGRADOS COOPERATIVA DE TRABAJO ASOCIADO / REPRESENTANTE LEGAL ELIZABETH SILVA DE SALAZAR</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$ 190.000.000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LA PRESTACIÓN DE LOS SERVICIOS DE ASEO DIARIO Y LIMPIEZA, CON PERSONAL CAPACITADO, INCLUYENDO MATERIAL DE LABORES E INSUMOS DE ASEO QUE PERMITAN EL DEBIDO MANTENIMIENTO, ADEMÁS CON ESTE MISMO PERSONAL LA PRESTACIÓN DE SERVICIO DE CAFETERÍA, EN CADA UNA DE LAS DEPENDENCIAS DE LA ALCALDÍA DE FLORIDABLANCA, INCLUYENDO LAS SEDES QUE SE ENCUENTRAN FUERA DEL PALACIO MUNICIPAL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68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FUNDACIÓN HOGARES CLARET /PRESBITERO OMAR VELAZQUEZ VALENCIA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$ 96.872.925</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ANUAR ESFUERZOS ENTRE EL MUNICIPIO Y LA FUNDACIÓN HOGARES CLARET PARA PRESTAR ATENCIÓN INTEGRAL A LOS MENORES INFRACTORES DE AMBOS SEXOS, A LOS QUE EL JUEZ COMPETENTE DETERMINE MEDIDA DE UBICACIÓN INSTITUCIONAL O ETAPA DE OBSERVACIÓN QUE VAN A CUMPLIR EN SITIO CERRADO O SEMI CERRADO BAJO VIGILANCIA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CONVENIO DE ASOCIACIÓN PARA APOYAR UN PROGRAMA DE INTERES PÚBLICO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5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2011-11-01</w:t>
            </w:r>
          </w:p>
        </w:tc>
      </w:tr>
      <w:tr w:rsidR="00085EB1">
        <w:trPr>
          <w:trHeight w:val="253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JACKELINE DEL ROSARIO LLANOS PANQUEVA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$ 9.380.000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TECNICO DE APOYO ASITENCIAL A LA GESTIÓN, EN LAS DIFERENTES ACTIVIDADES QUE DESARROLLE LA SECRETARIA DE DESARROLLO ECONIMICO Y SOCIAL EN LOS PROGRAMAS DE DISCAPACIDAD, FAMILIAS EN ACCIÓN, MUJER, JUVENTUD E INFANCIA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6 MESES Y 21 DÍAS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2011-12-02</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2011-05-18</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TELEVISIÓN REGIONAL DEL ORIENTE LTDA-CANAL TRO/MUNICIPIO DE FLORIDABLANCA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$ 59.999.996</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CONVENIO INTERADMINISTRATIVO ENTRE EL MUNICIPIO DE FLORIDABLANCA Y TELEVISIÓN REGIONAL DEL ORIENTE LIMITADA-CANAL TRO, PARA APOYAR LA GESTIÓN DE LA OFICINA DE PRENSA Y COMUNICACIONES MEDIDANTE LA EMISIÓN DE NOTAS A TRAVÉZ DE LOS DIFERENTES PROGRAMAS DEL CANAL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CONVENIO INTERADMINISTRATIVO CELEBRADO ENTRE EL MUNICIPIO DE DLORIDABLANCA Y TELEVISÓN REGIONAL DEL ORIENTE LIMITADA-CANAL TRO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2011-12-23</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2011-05-18</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LADY CAROLINA BARCENAS CARVAJAL</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AUXILIAR OPERATIVO POR SU CUENTA Y RIESGO, COMO APOYO AL PROGRAMA DE SEGURIDAD SANITARIA Y AMBIENTAL DE LA SECRETARIA LOCAL DE SALUD, CONTEMPLADO EN EL PLAN DE SALUD PÙBLICA DE INTERVENCIONES COLECTIVAS DE OBLIGATORIO CUMPLIMIENTO A CARGO DEL MUNICIPIO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PRESTACIÓNDE SERVICIOS DE APOYO A LA GESTIÓN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 Y 15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2011-05-19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PABLO MIGUEL OROZCO CUADROS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$ 7.700.000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PERSONALES COMO APOYO AL INSPECTOR SEGUNDO DE POLICIA PARA LA REALIZACIÓN DE BRIGADAS TENDIENTES A LA RECUPERACIÓN DEL ESPACIO PÚBLICO OCUPADO POR VENDEDORES AMBULANTES Y ESTACIONARIOS, ASÍ COMO PARA ADELANTAR VISITAS TENDIENTES A CONTROLAR NUEVAS INVACIONES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2011-12-18</w:t>
            </w:r>
          </w:p>
        </w:tc>
      </w:tr>
      <w:tr w:rsidR="00085EB1">
        <w:trPr>
          <w:trHeight w:val="224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REINALDO FLOREZ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$ 7.884.000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SECRETARIA DE HACIENDA, PARA COADYUVAR EN EL ARCHIVO Y RADICACIÓN  DE CORRESPONDENCIA, COMO ASÍ MISMO INCLUIR TODAS LAS ACTUACIONES SURTIDAS EN LAS OFICINAS DE INDUSTRIA Y COMERCIO E IMPUESTO PREDIAL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69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2011-407</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BLANCA YENSI BARRIOS BARRAGAN</w:t>
            </w:r>
          </w:p>
        </w:tc>
        <w:tc>
          <w:tcPr>
            <w:tcW w:w="1276" w:type="dxa"/>
            <w:tcBorders>
              <w:top w:val="nil"/>
              <w:left w:val="nil"/>
              <w:bottom w:val="nil"/>
              <w:right w:val="nil"/>
            </w:tcBorders>
            <w:shd w:val="clear" w:color="000000" w:fill="FFFFFF"/>
            <w:noWrap/>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$ 28.000.000</w:t>
            </w:r>
          </w:p>
        </w:tc>
        <w:tc>
          <w:tcPr>
            <w:tcW w:w="25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PARA APOYAR LA GESTIÓN JURIDICA CONTRACTUAL, EN LA OFICNA DE CONTRATACIÓN DE LA ALCALDÍA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2011-12-22</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2011-408</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MANUEL ALEJANDRO GUERRA MEJÍA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PRESTACIÓN DE SERVICIOS TÉCNICOS PARA EL APOYO A LA OFICINA DE SISTEMAS EN EL SOPORTE TÉCNICO, MANTENIMIENTO PREVENTIVO Y CORRECTIVO Y SEGURIDAD DE LA INFORMACIÓN DE LOS EQUIPOS DE COMPUTO Y SOFTWARE DE LA ADMINISTRACIÓN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2011-12-19</w:t>
            </w:r>
          </w:p>
        </w:tc>
      </w:tr>
      <w:tr w:rsidR="00085EB1">
        <w:trPr>
          <w:trHeight w:val="1828"/>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2011-05-23</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2011-409</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IVAN PRADA SUAREZ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$ 8.104.000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DE APOYO EN LA SECRETARIA DE HACIENDA PARA COADYUVAR EN EL ARCHIVO Y  RADICACIÓN DE CORRESPONDENCIA INCLUYENDO TODAS LAS ACTUACIONES SURTIDAS EN LA SECRETARÍA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PRESTACIÓNDE SERVICIOS DE APOYO A LA GESTIÓN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11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54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RICARDO OTERO ORTIZ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$ 11.786.667</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 SE OBLIGA PARA CON LA OFICINA ASESORA DE PLANEACIÓN A PRETAR SUS SERVICIOS PERSONALES COMO CONDUCTOR DE ACUERDO A LA NECESIDAD DEL SERVICIO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PRESTACIÓNDE SERVICIOS DE APOYO A LA GESTIÓN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11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98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GERSON EDUARDO RUEDA RONDON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$ 29.466.667</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SUS SERVICIOS PROFESIONALES EN EL ÀREA DE LA INGENERÍA CIVIL COMO APOYO EN LA PARTE TÉCINICA DE LAS SUPERVISIONES DE OBRAS DE LA OFICINA ASESORA DE PLANEACIÓN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11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438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CONVENIO PERMUTA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CONVENIO INTERADMINISTRATIVO DE TRASLADOCELEBRADO ENTRE EL MUNICIPIO DE BARRANCABERMEJA Y EL MUNICIPIO DE FLORIDABLANCA/ CAMPO ELIAS ANAYA BARAJAS Y MARIA NELLY RUEDA RIOS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CONVENIO INTERADMINISTRATIVO TIENE COMO FIN VIABILIZAR EL TRASLADO-PERMUTA LABORAL LIBREMENTE CONVENIO DE LOS DOCENTES: CAMPO ELIAS ANAYA BARAJAS CC 5.691.053 DE MOLAGAVITA CON GRADO 13 EN EL ESCALAFÓN DOCENTE, QUIEN SE DESEMPEÑA EN EL INSTITUTO TECNICO SUPERIOR DE COMERCIO DEL MUNICIPIO DE BARRANCABRMEJA Y MARIA NELLY RUEDA RIOS CC 28.423.333 DEL SOCORRO, CON GRADO 14 EN ESCALAFON DOCENTE QUIEN SE DESEMPEÑA EN EL COLEGIO METROPOLITANOD EL SUR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CONVENIO INTERADMINISTRATIVO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9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ALBERTO REATIGA PARRA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$ 9.620.000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DE APOYO A LA GESTION COMO AUXILIAR ADMINISTRATIVO DEL DESPACHO DE LA SECRETARIA LOCAL DE SALUD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11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2011-12-05</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97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Selección ABREVIADA DE MENOR Cuantía FLO-004-2011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2011-05-24</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COOPERATIVA DE VIGILANCIA DE SANTANDER "COOPVIGSAN" / HUGO IGNACIO ORTIZ CAMACHO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$ 214.468.359</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OBJETO DEL CONTRATO ES LA PRESTACION DE LOS SERVICIOS DE VIGILANCIA Y SEGURIDAD PRIVADA PARA LAS INSTALACIONES DEL PALACIO MUNICIPAL Y LAS DIFERENTES DEPENDENCIAS DE LA ADMINISTRACION MUNICIPAL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VIGILANCIA</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15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9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2011-419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ALBERTO IBARRA GALVIS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$ 8.999.998</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TECNICO EN COMUNICACIÓN SOCIAL PARA APOYAR A LA GESTION DE LA OFICINA DE PRENSA COMUNICACIONES Y PROTOCOLO DE LA ADMINISTRACION CENTRAL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2011-12-25</w:t>
            </w:r>
          </w:p>
        </w:tc>
      </w:tr>
      <w:tr w:rsidR="00085EB1">
        <w:trPr>
          <w:trHeight w:val="324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MIGUEL ROBERTO PORRAS MATEUS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$ 1.740.000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ALQUILER DE UNA FOTOCOPIADORA DE ALTO RENDIMIENTO (PARA 10.000 FOTOCOPIAS) PARA PRESTAR EL APOYO REQUERIDO POR LA RESGISTRADURIA DE FLORIDABLANCA, EN EL DESARROLLO DE LA JORNADA ELECTORAL PREVISTA PARA EL 29 DE MAYO DE 2011, EN LA QUE SE ADELANTARAN LAS ELECCIONES DE CONSULTA POPULAR PARA ESCOGENCIA DE CANDIDATOS A MANDATARIOS LOCALES.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ALQUILER DE FOTOCOPIADORA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2011-06-26</w:t>
            </w:r>
          </w:p>
        </w:tc>
      </w:tr>
      <w:tr w:rsidR="00085EB1">
        <w:trPr>
          <w:trHeight w:val="282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ELBA María LEAL VARGAS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$ 8.875.000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COMPRAVENTA DE PAPELERIA, ELEMENTOS PARA COMUNICACIONES Y ALIMENTOS PARA EL PERSONAL DE LA REGISTRADURIA PARA EL DESARROLLO DE LA JORNADA ELECTORAL PREVISTA PARA EL 29 DE MAYO DE 2011, EN LA QUE SE ADELANTA ELECCIONES DE CONSULTA POPULAR PARA ESCOGENCIA DE CANDIDATOS A MANDATARIOS LOCALES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COMPRAVENTA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2011-07-05</w:t>
            </w:r>
          </w:p>
        </w:tc>
      </w:tr>
      <w:tr w:rsidR="00085EB1">
        <w:trPr>
          <w:trHeight w:val="2547"/>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ANYI PAOLA LIZCANO LUNA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$ 8.400.000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PERSONALES PARA COADYUVAR A LA SECRETARIA DE GOBIERNO EN TODO LO RELACIONADO CON LA ORGANIZACIÓN DE EVENTOS DE PARTICIPACION CIUDADANA QUE CONVOQUE EN COORDINACION CON LA POLICÍA NACIONAL PARA DESARROLLAR TEMAS DE CONVIVENCIA Y SEGURIDAD CIUDADANA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12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YULIANA PAOLA VILLAMIZAR PINZON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$ 17.250.000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PARA CON LA SECRETARIA DE SALUD MUNICIPAL DE FLORIDABLANCA A PRESTAR SUS SERVICIOS COMO PROFESIONAL ESPECIALIZADO EN LA ADAPTACION DE PROGRAMAS DE CONTROL DE CALIDAD, DISEÑO E IMPLEMENTACION DE PROGRAMAS DE CUMPLIMIENTO DE NORMAS DE CALIDAD DE LAS EPS`S Y LA RED DE SERVICIOS DE SALUD DEL CGSSS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95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EUGENIA GALVIS JAIMES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PARA CON EL MUNICIPIO DE FLORIDABLANCA A PRESTAR SUS SERVICIOS EN LA SECRETARIA DE EDUCACION COMO APOYO EN EL MACROPROCESO H-GESTION DEL TALENTO HUMANO, EN LA DIGITACION DE LAS HISTORIAS LABORALES DE LOS DOCENTES, DIRECTIVOS DOCENTES Y ADMINISTRATIVOS EN EL SOFTWARE HUMANO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2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DIRECTA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JUAN CARLOS QUINTERO PIMIENTO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$ 16.100.000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PROFESIONALES COMO INGENIERO CIVIL, COMO APOYO A LA Administración MUNICIPAL DE FLORIDABLANCA EN LA Elaboración Y SEGUIMIENTO DE LOS PROYECTOS DE INVERSION PUBLICA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537"/>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DIANA CONSTANZA SANCHEZ VASQUEZ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$ 9.750.000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AUXILIAR DE ENFERNERIA PARA EL APOYO DE LAS ACCIONES Técnico-OPERATIVAS CORRESPONDIENTES A LOS PROCESOS DE VIGILANCIA EN SALUD PUBLICA PARA EL CONTROL Y SEGUIMIENTO DE LAS ENFERMEDADES TRASMITIDAS POR VECTORES EN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15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4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MARTIN EMILIO RICO ALARCON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TECNOLOGO EN Administración DE EMPRESAS EN APOYAR Y ORIENTAR LAS DIFERENTES ACTIVIDADES PROPIAS DE LOS PROGRAMAS QUE DESARROLLA LA SECRETARIA, CON LA POBLACION DESPLAZADA EN LA UNIDAD DE ATENCION Y ORIENTACION UAO.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2011-12-28</w:t>
            </w:r>
          </w:p>
        </w:tc>
      </w:tr>
      <w:tr w:rsidR="00085EB1">
        <w:trPr>
          <w:trHeight w:val="29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Selección ABREVIADA DE MENOR Cuantía FLO-006-2011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UNIÓN TEMPORAL COTENAL/MIGUEL ROBERTO PORRAS MATEUS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$ 139.650.000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SUMINISTRO DE ALIMENTACION (DESAYUNO, ALMUERZO, COMIDAS, REFIRGERIOS) CON DESTINO AL PERSONAL ADSCRITO A LA FUERZA PUBLICA QUE APOYARA LA PRESERVACIÓN CEL ORDEN PUBLICO Y LA SEGURIDAD CIUDADANA DEL MUNICIPIO DE FLORIDABLANCA, DURANTE LAS TEMPORADAS ESPECIALES DE 2011, SEGUN LO INDIQUE LA SECRETARIA DE GOBIERNO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SUMINISTRO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81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2011-429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ARTURO FLOREZ MANDUANO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$ 14.250.000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EL CONTRATISTA SE COMPROMETE A PRESTAR SUS SERVICIOS COMO INGENIERO DE SISTEMAS EN APOYO A LA OFICINA DEL REGIMEN SUBSIDIADO DE LA SECRETARIA LOCAL DE SALUD MUNICIPAL DE FLORIDABLANCA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5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ANGIE CAROLINA MARTINEZ CANDIALES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EL Área DE INGENIERIA FINANCIERA COMO APOYO PARA REALIZAR EL SEGUIMIENTO , CRUCE DE INFORMACION Y DEMÁS PROCESOS DE FISCALIZACION CORRESPONDIENTE A LA SOBRETASA A LA GASOLIN; ASÍ COMO PRESTAR APOYO EN LA TESORERIA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PROFESONALES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 </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02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2011-05-30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LUZORA MELO SERRANO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$ 13.300.000</w:t>
            </w:r>
          </w:p>
        </w:tc>
        <w:tc>
          <w:tcPr>
            <w:tcW w:w="2551" w:type="dxa"/>
            <w:tcBorders>
              <w:top w:val="nil"/>
              <w:left w:val="nil"/>
              <w:bottom w:val="nil"/>
              <w:right w:val="nil"/>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PSICOLOGIA , PARA EL APOYO DE ALAS ACCIONES CORRESPONDIENTES A LOS PROCESOS DE VIGILANCIA EN SALUD PUBLICA DE LOS EVENTOS RELACIONADOS  CON SALUD MENTAL, CONSUMO DE SUSTANCIAS PSICOACTIVAS Y VIOLENCIA EN EL MUNICIPIO DE FLORIDABLANCA</w:t>
            </w:r>
          </w:p>
        </w:tc>
        <w:tc>
          <w:tcPr>
            <w:tcW w:w="1418"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15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ALVARO JAIMES Ramírez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DE CONDUCTOR AL SERVICIO DEL DESPACHO DEL SEÑOR ALCALDE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10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439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PATRICIA APONTE HERNANDEZ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APOYAR, ASESORAR, REALIZAR EL ACOMPAÑAMIENTO, COORDINACION, IMPLEMENTACION Y ARTICULACION DEL PLAN INTEGRAL Único(PIU), DE ACUERDO CON LOS COMPONENTES DE ATENCION Y LAS LINEAS ESTRATEGICAS DEL PLAN NACIONAL, DEFINIENDO LAS ACCIONES POR PARTE DEL COMITE MUNICIPAL DE ATENCION INTEGRAL A LA POBLACION DESPLAZADA Y LAS MESAS DE TRABAJO, EN LA POLITICA PUBLICA PARA LA ATENCION A LA POBLACION DESPALZADA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5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2011-10-31</w:t>
            </w:r>
          </w:p>
        </w:tc>
      </w:tr>
      <w:tr w:rsidR="00085EB1">
        <w:trPr>
          <w:trHeight w:val="23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GERMAN ALVAREZ CARDENAS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SUS SERVICIOS PERSONALES COMO CONDUCTOR PARA APOYAR LA GESTION Y EJECUCION DE PROGRAMAS, PROYECTOS Y OBRAS CIVILES RELACIONADOS CON EL MANTENIMIENTO DE LA INFRAESTRUCTURA PUBLICA DEL MUNICIPIOD 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2011-12-31</w:t>
            </w:r>
          </w:p>
        </w:tc>
      </w:tr>
      <w:tr w:rsidR="00085EB1">
        <w:trPr>
          <w:trHeight w:val="1828"/>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2011-06-02</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2011-438</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JOSE NELSON ROJAS CORTES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$ 7.800.000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PARA CON LA SECRETARIA DE DESARROLLO Económico Y SOCIAL A PRESTAR SUS SERVICIOS DE APOYO COMO MENSAJERO EN LA PARTE ADMINISTRATIVA DE LA SECRETARIA Y SUS ÁREAS ADSCRITAS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68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2011-439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ALBERTO GARCES FERNANDEZ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DE MENSAJERO COMO APOYO, EN LA PARTE ADMINISTRATIVA DE LA SECRETARIA DE DESARROLLO Económico Y SOCIAL Y EN SUS ÁREAS ADSCRITAS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681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INTERADMINISTRATIVO</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EMPRESA SOCIAL DEL ESTADO HOSPITAL SAN JUAN DE DIOS DE FLORIDABLANCA/ GERMAN JESUS Gómez LIZARAZO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$ 223.000.000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 EMPRESA SOCIAL DEL ESTADO E.S.E HOSPITAL SAN JUAN DE DIOS DE FLORIDABLANCA SE COMPROMETE A REALIZAR LA EJECUCION DE LAS ACCIONES DE PROMOCION DE SALUD, CALIDAD DE VIDA Y PREVENCION DE LOS RIESGOS COMTEMPLADOS EN LOS PROYECTOS DEL PLAN DE SALUD PUBLICA DE INTERVENCIONES COLECTIVAS A ACARGO DEL MUNICIPIO DE FLORIDABLANCA; ASI COMO LAS ACCIONES CONTENIDAS EN LOS PROYECTOS "IMPLEMENTACION DE LAS ACCIONES DE PROMOCION DE LA SLUD, PREVENCION DE RIESGOS Y ATENCION DE LAS POBLACIONES ESPECIALES DE FLORIDABLANCA" Y "MEJORAMIENTO DE LA SEGURIDAD EN EL TRABAJO Y PREVENCION DE ENFERMEDAD LABORAL EN EL MUNICIPIO DE FLORIDABLANCA" DEL PLAN DE SALUD TERRITORIAL VIGENCIA 2011, CONFORME A LOS NEXOS Y A LA PROPUESTA QUE HACE PARTE INTEGRAL DEL CONTRATO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2011-12-14</w:t>
            </w:r>
          </w:p>
        </w:tc>
      </w:tr>
      <w:tr w:rsidR="00085EB1">
        <w:trPr>
          <w:trHeight w:val="381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INTERADMINISTRATIVO</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2011-06-02</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EMPRESA SOCIAL DEL ESTADO E.S.E CLINICA GUANE DE FLORIDABLANCA/MARTIN EMILIO Rodríguez CACERES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$ 798.000.000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 EMPRESA SOCIAL DEL ESTADO E.S.E CLINICA GUANE Y SU RED INTEGRAL DE SALUD SE COMPROMETE A REALIZAR LA EJECUCION DE LAS ACCIONES DE PROMOCION DE SALUD, CALIDAD DE CIDA Y PREVENCION DE LOS RIESGOS CONTEMPLADOS EN LOS PROYECTOS DEL PLAN DE SALUD PUBLICA DE INTERVENCIONES COLECTIVAS VIGENCIA 2011, A CARGO DEL MUNICIPIO DE FLORIDABLANCA; CONFORME A LOS ANEXOS Y A LA PROPUESTA QUE HACE PARTE INTEGRAL DEL CONTRATO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2011-12-14</w:t>
            </w:r>
          </w:p>
        </w:tc>
      </w:tr>
      <w:tr w:rsidR="00085EB1">
        <w:trPr>
          <w:trHeight w:val="15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HUGO ARMANDO FERNANDO SALCEDO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$ 7.350.000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DE APOYO ADMINISTRATIVO PARA LA GESTION DOCUMENTAL DE LA CORRESPONDENCIA DIRIGIDA AL DESPACHO DEL SEÑOR ALCALDE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PRESTACION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2011-12-02</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17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RUBY OROZCO DURAN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TECNOLOGO (A) EN SISTEMAS PARA EL Área DE REGIMEN SUBSIDIADO EN TODOS LOS ASUNTOS DE SU COMPETENCIA Y DE ESTA FORMA PRESTARLE UN BUEN SERVICIO A LOS USUARIOS DEL MISMO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 Y 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82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YEIMIS VASQUEZ TORRES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$ 9.100.000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DIGITADORA PARA EL Área DEL REGIMEN SUBSIDIADO EN TODOS LOS ASUNTOS DE SU COMPETENCIA Y DE ESTA FORMA PRESTARLE UN BUEN SERVICIO A LOS USUARIOS DEL MISMO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7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68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2011-06-07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MARIO ORLANDO SOLANO ACEVEDO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$ 10.667.000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EN LA SECRETARIA DE HACIENDA, PARA REALIZAR INFORMES DE LAS CONCILIACIONES BANCARIAS Y ANALISIS ESTADISTICOS DE LAS FINANZAS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 Y 20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2011-12-27</w:t>
            </w:r>
          </w:p>
        </w:tc>
      </w:tr>
      <w:tr w:rsidR="00085EB1">
        <w:trPr>
          <w:trHeight w:val="225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2011-06-10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2011-447</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MIGUEL ROBERTO PORRAS MATEUS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$ 11.600.000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SE TRATA DE CELEBRAR UN CONTRATO DE Prestación DE SERVICIOS DE LITOGRAFIA PARA LA IMPRESIÓN DE LOS TARJETONES NECESARIOS PARA LAS ELECCIONES DE JUECES DE PAZ Y JUECES DE PAZ Y RECONSIDERACION PARA LA JURISDICCION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Prestación DE SERVICIOS </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2011-06-20</w:t>
            </w:r>
          </w:p>
        </w:tc>
      </w:tr>
      <w:tr w:rsidR="00085EB1">
        <w:trPr>
          <w:trHeight w:val="340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2011-06-10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MIGUEL ROBERTO PORRAS MATEUS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$ 3.219.000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SE TRATA DE CELEBRAR UN CONTRATO DE COMPRAVENTA PARA PRESTAR EL APOYO REQUERIDO POR LA REGISTRADURIA DE FLORIDABLANCA EN: COMPRAVENTA DE PAPELERIA, PARA EL DESARROLLO DE LA JORNADA ELECTORAL, EN LA QUE SE ADELANTARAN ELECCIONES DE JUECES DE PAZ Y JUECES DE PAZ Y RECONSIDERACION PARA LA JURISDICCION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COMPRAVENTA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8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2011-06-20</w:t>
            </w:r>
          </w:p>
        </w:tc>
      </w:tr>
      <w:tr w:rsidR="00085EB1">
        <w:trPr>
          <w:trHeight w:val="196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2011-06-13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2011-449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OLGA HORTENCIA CORONADO RODRIGUEZ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$ 8.450.000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DE APOYO EN LA SECRETARIA DE HACIENDA PARA COADYUVAR EN EL ARCHIVO Y  RADICACIÓN DE CORRESPONDENCIA INCLUYENDO TODAS LAS ACTUACIONES SURTIDAS EN LA SECRETARÍA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2011-12-27</w:t>
            </w:r>
          </w:p>
        </w:tc>
      </w:tr>
      <w:tr w:rsidR="00085EB1">
        <w:trPr>
          <w:trHeight w:val="2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Selección ABREVIADA DE MENOR Cuantía FLO-005-2011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2011-06-13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MARTIN ALONSO TAVERA Rodríguez / ESTACION DE SERVICIO RUITOQUE</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$ 580.000.000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SE TRATA DE CELEBRAR UN CONTRATO DE COMBUSTIBLE (GASOLINA CORRIENTE, EXTRA Y ACPM) PARA LOS VEHICULOS, MOTOCICLETAS, MAQUINARIA Y DEMÁS EQUIPOS AUTOMOTORES DE LA Administración MUNICIPAL, LA POLICÍA NACIONAL SEDE FLORIDABLANCA, EL EJECERCITO NACIONAL Y CTI, UBICADO EN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SUMINISTRO DE GASOLINA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PLAZO MAXIMO HASTA EL 31 DE DICIEMBRE O HASTA AGOTAMIENTO DE LA Cuantía</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HASTA EL 31 DE DICIEMBRE O AGOTAR MONTO</w:t>
            </w:r>
          </w:p>
        </w:tc>
      </w:tr>
      <w:tr w:rsidR="00085EB1">
        <w:trPr>
          <w:trHeight w:val="22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MARIO ALFONSO HERNANDEZ ROMERO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PROFESIONALES EN EL Área DE LA FOTOGRAFIA PARA EL APOYO DE LAS ACCIONES TENDIENTES A FORTALECER LAS LABORES DIARIAS DE LA OFICINA DE PRENSA, COMUNICACIONES Y PROTOCOLO DE LA Administración CENTRAL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2011-08-15</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409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2011-453</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REINALDO Ramírez CORREA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$ 7.800.000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SUS SERVICIOS ASISTENCIALES EN LA UNIDAD DE ATENCION Y ORIENTACION A LA POBLACION DESPLAZADA UAO, ADSCRITA A LA SECRETARIA DE DESARROLLO Económico Y SOCIAL DE LA ALCALDÍA MUNICIPAL DE FLORIDABLANCA, EN LA COORDINACION Y ORIENTACION DE PROGRAMAS DE FORMACION INTEGRAL, DEPORTIVA Y RECREATIVA, PARA NIÑOS, NIÑAS Y JOVENES VULNERABLES Y/O EN SITUACIONES DE DESPLAZAMIENTO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423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JOVANY MONCADA BARRERO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$ 12.350.000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PROFESIONAL EN Administración DE EMPRESAS, PARA EL APOYO DE LAS ACCIONES Técnico OPERATIVAS DE VIGILANCIA EN SALUD PUBLICA EN EL ENTORNO LABORAL CONTEMPLANDAS EN EL EJE PROGRAMATICO DE PREVENCION, VIGILANCIA Y CONTROL DE RIESGOS PROFESIONALES EN EL MUNICIPIO DE FLORIDABLANCA, DE ACUERDO A LOS LINEAMIENTOS ESTABLECIDOS POR EL MINISTERIO DE LA PROTECCION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69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FUNDACION PARA LA UNIÓN Y EL COMPROMISO CON LA COMUNIDAD "UNIMOS"/SONIA MILENA REYES BARBOSA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$ 19.510.448</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OBJETO DEL PRESENTE CONTRATO ES AUNAR ESFUERZOS PARA EJECUTAR UN PROGRAMA DE APOYO A LA REALIZACION DE ACTIVIDADES ARTISTICAS, CULTURALES Y DE COMERCIALIZACION DE LOS PRODUCTOS TIPICOS DE LAS VEREDAS QUE PERTENECEN A LA ZONA RURAL DEL MUNICIPIO DE FLORIDABLANCA, CON EL FI  DE FOMENTAR EL DESARROLLO INTEGRAL DE LAS FAMILIAS, DENTRO DE LA CELEBRACION DEL DIA DEL CAMPESINO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APOYO DE Interés PUBLICO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 DÍA</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2011-06-23</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310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2011-06-23</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2011-457</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ANDREA JULIETH MANTILLA MURILLO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$ 7.480.000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INTELECTUALES COMO APOYO A LA GESTION DE LA INSPECCION DE POLICÍA DE CASA DE JUSTICIA DEL MUNICIPIO DE FLORIDABLANCA EN LA PROYECCION DE ACTOS ADMINISTRATIVOS A QUE HAYA LUGAR DENTRO DE LOS PROCESOS QUE DE ACUERDO A LAS FUNCIONES ESPECIFICAS DEBAN TRAMITARSE EN ESA OFICINA, ASI COMO EN LA ATENCION DE CONCILIACIONES.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 Y 7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423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FUNDACION SUEÑOS Y REALIDADES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AUNAR ESFUERZOS PARA QUE SE PRESTE EL SERVICIO EDUCATIVO NO FORMAL Y ORIENTACION PSICOTERAPEUTICA A 60 PERSONAS CON SINDROME AUTISTA, SINDROME DE DOWN, TGD, LIMITACION COGNITIVA, MICROCEFALIA E HIDROCEFALIA Y PARALISIS CEREBRAL, BRINDANDO ASISTENCIA PROFESIONAL PERMANENTE PARA EL CRECIMIENTO DE LOS VALORES HUMANOS Y EL MEJORAMIENTO PROGRESIVO DEL NIÑO Y EL JOVEN, PERSONAS DE LOS NIVELES DEL SISBEN 0.1,2 Y 3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APOYO DE PROGRAMAS DE Interés PUBLICO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4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2011-10-31</w:t>
            </w:r>
          </w:p>
        </w:tc>
      </w:tr>
      <w:tr w:rsidR="00085EB1">
        <w:trPr>
          <w:trHeight w:val="227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2011-459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MANUEL JIMENEZ TEJERIZO APODERADA BEATRIZ ELENA ARENAS VILLAMIL / ASOCIACION NIÑOS DE PAPEL - COLOMBIA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$ 30.083.498</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BRINDAR ATENCION INTEGRAL EN LA MODALIDAD HOGARES DE PASO - MEDIO INSTITUCIONALIZADO COMO MEDIDA DE UBICACIÓN INMEDIATA Y PROVISIONAL PARA NIÑOS, NIÑAS Y ADOLESCENTES EN SITUACION DE AMENAZA O VULNERACION DE LOS DERECHOS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ASOCIACION PARA APOYAR UN PROGRAMA DE Interés PUBLICO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6 MESES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2011-12-28</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2011-06-28</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ALVARO DIAZ OSPINA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OFICIAL DE Construcción PARA APOYAR LA GESTION Y EJECUCION DE PROGRAMAS, PROYECTOS Y OBRAS CIVILES RELACIONADOS CON EL MANTENIMIENTO DE LA INFRAESTRUCTURA PUBLICA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452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2011-06-28</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COLEGIO ANDALUCIA / GRACIELA ESCOBAR ARIZA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$ 309.670.000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OBJETO DEL PRESENTE CONTRATO ES LA Prestación DEL SERVICIO EDUCATIVO FORMAL A TRESCIENTOS CIENCUENTA Y OCHO (358) ESTUDIANTES BENEFICIARIOS RELACIONADOS EN EL ANEXO No1, DEL PRESENTE CONTRATO, PERTENECIENTES A LOS GRUPOS VULNERABLE (POBLACION AFECTADA POR EL CONFLICTO ARMADO, POBLACION INDIGENA, POBLACION CON NECESIDADES EDUCATIVAS ESPECIALES ASOCIADOS EN UNA CONDICION DE DISCAPACIDAD Y LA POBLACION RURAL DISPERSA) CON UNA MODALIDAD DE CICLOS ESPECIALES INTEGRADOS CLEI</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LOS SERVICIOS EDUCATIVOS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10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42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WALTHER DARIO BAUTISTA TOLOZA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ENCUESTADOR PARA LA OFICINA DEL SISBEN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JUAN GUILLERMO JAIMES DUCON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DIGITADOR PARA LA OFICINA DEL SISBEN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09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HELGA JOHANNA QUIROGA LANDAZABAL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$ 17.250.000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 CONTRATISTA SE COMPROMETE A PRESTAR SUS SERVICIOS COMO PROFESIONAL ESPECIALIZADA EN SALUD, PARA COORDINAR LA GESTION EN LAS ACCIONES DE VIGILANCIA DE SALUD PUBLICA DEL MUNICIPIO DE FLORIDABLANCA SEGÚN LOS LINEAMIENTOS ESTABLECIDOS POR EL MINISTERIO DE LA PROTECCION SOCIAL Y EL INSTITUTO NACIONAL DE SALUD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ANDRES SANTOS LEON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ENCUESTADOR PARA LA OFICINA DEL SISBEN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26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José ALEXANDER ESPARZA MARTINEZ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DIGITADOR PARA LA OFICINA DEL SISBEN DE LA Administración MUNICIPAL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26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MANUEL ALIRIO SEQUEDA ORTIZ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ENCUESTADOR PARA LA OFICINA DEL SISBEN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2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TITO BAHAMON MANCHOLA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ENCUESTADOR PARA LA OFICINA DEL SISBEN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28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2011-469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NESTOR IVAN AGUILAR LEAL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ENCUESTADOR PARA LA OFICINA DEL SISBEN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2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Raúl EDUARDO CAICEDO ALVARADO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ENCUESTADOR PARA LA OFICINA DEL SISBEN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26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FERNANDO ARIAS FONSECA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ENCUESTADOR PARA LA OFICINA DEL SISBEN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2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YESYD Marín PEÑA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$ 6.990.000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A LA GESTION COMO ENCUESTADOR PARA LA OFICINA DEL SISBEN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67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COMUNIDAD SIERVOS DE LA CARIDAD OBRA DON LUIS GUANELLA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$ 60.000.000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AUNAR ESFUERZOS PARA QUE SE PRESTE EL SERVICIO EDUCATIVO NO FORMAL Y ORIENTACION PSICOTERAPEUTICA A 60 PERSONAS CON SINDROME AUTISTA, SINDROME DE DOWN, TGD, LIMITACION COGNITIVA, MICROCEFALIA E HIDROCEFALIA Y PARALISIS CEREBRAL, BRINDANDO ASISTENCIA PROFESIONAL PERMANENTE, PARA EL CRECIMIENTO DE LOS VALORES HUMANOS Y EL MEJORAMIENTO PROGRESIVO DE LOS NIÑOS Y JOVENES, DE LOS NIVELES DEL SISBEN 0,1,2 Y 3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APOYO DE PROGRAMAS DE Interés PUBLICO (APIP)</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4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2011-11-04</w:t>
            </w:r>
          </w:p>
        </w:tc>
      </w:tr>
      <w:tr w:rsidR="00085EB1">
        <w:trPr>
          <w:trHeight w:val="211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CESAR AUGUSTO FLOREZ VERA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$ 10.800.000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LOS SERVICIOS PROFESIONALES COMO CONTADOR PUBLICO PARA APOYAR LA SECRETARIA DE HAICENDA EN LAS CONCILIACIONES BANCARIAS, INFORMES FINANCIEROS Y TODO LO RELACIONADO CON ASUNTOS PARA SU CARGO Y FUNCIONAMIENTO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2011-12-28</w:t>
            </w:r>
          </w:p>
        </w:tc>
      </w:tr>
      <w:tr w:rsidR="00085EB1">
        <w:trPr>
          <w:trHeight w:val="253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DAVID MANTILLA GALVIS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$ 21.000.000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596AC3">
            <w:pPr>
              <w:jc w:val="both"/>
              <w:rPr>
                <w:rFonts w:ascii="Arial" w:hAnsi="Arial" w:cs="Arial"/>
                <w:color w:val="000000"/>
                <w:sz w:val="16"/>
                <w:szCs w:val="16"/>
              </w:rPr>
            </w:pPr>
            <w:r>
              <w:rPr>
                <w:rFonts w:ascii="Arial" w:hAnsi="Arial" w:cs="Arial"/>
                <w:color w:val="000000"/>
                <w:sz w:val="16"/>
                <w:szCs w:val="16"/>
              </w:rPr>
              <w:t>PRESTACIÓN</w:t>
            </w:r>
            <w:r w:rsidR="00485A80">
              <w:rPr>
                <w:rFonts w:ascii="Arial" w:hAnsi="Arial" w:cs="Arial"/>
                <w:color w:val="000000"/>
                <w:sz w:val="16"/>
                <w:szCs w:val="16"/>
              </w:rPr>
              <w:t xml:space="preserve"> DE SERVICIOS PROFESIONALES PARA APOYAR A LA OFICINA DE CONTROL INTERNO ADMINISTRATIVO DEL MUNICIPIO DE FLORIDABLANCA, EN EL DESARROLLO DE LOS PROCESOS ADMINISTRATIVOS, CONTABLES Y FINANCIEROS REALIZADOS EN ATENCION A SUS COMPETENCIAS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2011-12-28</w:t>
            </w:r>
          </w:p>
        </w:tc>
      </w:tr>
      <w:tr w:rsidR="00085EB1">
        <w:trPr>
          <w:trHeight w:val="19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LUIS ANGEL CAPACHO DIAZ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A PRESTAR SUS SERVICIOS COMO APOYO EN LA SECRETARIA DE Educación DE ACUERDO CON EL PROCESO DE MODERNIZACION EN EL Área ADMINISTRATIVA EN EL TRASLADO Y ENTREGA DE DOCUMENTACION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LUZ MARINA FUENTES BUENO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PROFESIONAL DE APOYO EN EL Área DEL DERECHO, PARA PROYECTAR EL INICIO, TRAMITE Y ARCHIVO DE LOS PROCESOS DE JURISDICCION COACTIVA QUE SE ADELANTEN DENTRO DE LA OFICINA DE EJECUCIONES FISCALES ADSCRITA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EMPRESA MUNICIPAL DE ASEO (EMAF E.S.P) / JULIAN ANDRES SERRANO Gómez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$ 99.456.137</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 PARA LA EJECUCION DEL PROYECTO DE MEJORAMIENTO DEL ACUEDUCTO DEL SECTOR PORTAL DE SANTA ANA MUNICIPIO DE FLORIDABLANCA, SATANDER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168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2011-479</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ALONSO PRIETO FORERO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$ 11.400.000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DE APOYO PARA SUSTANCIACION Y PROYECCION DE FALLOS DENTRO DE LOS PROCESOS DISCIPLINARIOS ADELANTADOS POR LA OFICINA DE CONTROL INTERNO DISCIPLINARIO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523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ESCUELA DE CAPACITACION MUNICIPAL ECAM</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$ 18.000.000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AUNAR ERFUERZOS INTERADMINISTRATIVOS MEIDANTE EL APOYO PARA LA CAPACITACION Y FORMACION A LA POBLACION VULNERABLE VICTIMA DE CONFLICTO ARMADO ESPECIFICAMENTE PERSONAS EN SITUACION DE DESPLAZAMIENTO, UBICADOS EN EL MUNICIPIO DE FLORIDABLANCA, MEDIANTE PROGRAMAS DE FORMACION TECNICA PARA TRABAJO Y EL DESARROLLO HUMANO OFRECIDAS POR LA ESCUELA DE CAPACITACION MUNICIPAL, DE FLORIDABLANCA ECAM, COMO SON:MERCADEO Y VENTAS, PROMOTOR TURISTICO Y AMBIENTAL, ADMINISTRACION DE ARCHIVOS, ADMINISTRACION PUBLICA Y GESTION COMERCIAL CONTABLE FINANCIERO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CONVENIO INTERADMINISTRATIVO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2011-09-14</w:t>
            </w:r>
          </w:p>
        </w:tc>
      </w:tr>
      <w:tr w:rsidR="00085EB1">
        <w:trPr>
          <w:trHeight w:val="29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FREDDY DAVILA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$ 8.400.000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EN LA SECRETARIA DE HACIENDA EN LA REALIZACION DE VISITAS CON EL FIN DE CONSTATAR EL CIERRE DE ACTIVIDADES COMERCIALES EN EL MUNICIPIO DE FLORIDABLANCA Y DEMÁS PROCESOS DE FISCALIZACION CORRESPONDIENTE AL IMPUESTO DE INDUSTRIA Y COMERCIO; ASI COMO SERVIR DE APOYO EN LAS OFICINAS ADSCRITAS A LA SECRETARIA DE HAICENDA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2011-12-28</w:t>
            </w:r>
          </w:p>
        </w:tc>
      </w:tr>
      <w:tr w:rsidR="00085EB1">
        <w:trPr>
          <w:trHeight w:val="25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NATALIA Marín DELGADO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PROFESIONALES EN EL Área DE LA Administración DE EMPRESAS COMO APOYO PARA REALIZAR EL SEGUIMIENTO, CRUCE DE INFORMACION Y DEMÁS PROCESOS DE FISCALIZACION CORRESPONDIENTE AL IMPUESTO DE INDUSTRIA Y COMERCIO ASÍ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168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2011-483</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FRANCISCO JAVIER BAEZ MEDINA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COMO AUXILIAR PARA BRINDAR APOYO EN EL Área DE CONTROL DE OBRAS DE URBANISMO Y Construcción DE LA OFICINA ASESORA DE Planeación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83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EMPRESA DE TELECOMUNICACIONES DE BUCARAMANGA S.A ESP - TELEBUCARAMANGA/NESTOR FERNANDO HERNANDEZ CARDENASS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$ 256.928.509</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PRESENTE CONTRATO TIENE POR OBJETO QUE EL OPERADOR PRESTE A EL MUNICIPIO EL SERVICIO DE CONECTIVIDAD A INTERNET, BAJO EL PROGRAMA CONEXIÓN TOTAL MEN PARA LAS SEDES EDUCATIVAS (SEÑALADAS EN EL ANEXO No.1) Y PARA LA SECRETARIA DE Educación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2011-12-28</w:t>
            </w:r>
          </w:p>
        </w:tc>
      </w:tr>
      <w:tr w:rsidR="00085EB1">
        <w:trPr>
          <w:trHeight w:val="227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MAURICIO PRADA Rodríguez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LOS SERVICIOS PROFESIONALES EN EL Área DE LA ECONOMIA PARA APOYAR LA SECRETARIA DE HACIENDA DE LA Administración MUNICIPAL EN TODOS LOS ASPECTOS RELACIONADOS CON ASUNTOS A SU CARGO Y FUNCIONAMIENTO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12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ALBA SOFIA MOGOLLON DE LA CRUZ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SERVICIOS PROFESIONALES EN EL Área DE LA ECONOMIA, PARA IMPLEMENTAR ESTRATEGIAS Y AUMENTAR EL RECAUDO DEL IMPUESTO DE INDUSTRIA Y COMERCIO; ASÍ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11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EMPRESA MUNICIPAL DE ASEO (EMAF E.S.P) / JULIAN ANDRES SERRANO Gómez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$ 939.709.807</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 PARA LA EJECUCION DEL PROYECTO DE REPOSICION DE ALCANTARILLADO DEL SECTOR DE LA CARRERA 8 ENTRE CALLES 24 Y 29 BARRIOS LAGOS I Y III DEL MUNICIPIO DE FLORIDABLANCA, SANTANDER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w:t>
            </w:r>
          </w:p>
        </w:tc>
      </w:tr>
      <w:tr w:rsidR="00085EB1">
        <w:trPr>
          <w:trHeight w:val="2537"/>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2011-488</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JORGE ENRIQUE GARNICA JIMENEZ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OBLIGA A PRESTAR SUS SERVICIOS PERSONALES COMO INSPECTOR DE OBRA PARA APOYAR LA GESTION Y EJECUCION DE PROGRAMAS, PROYECTOS Y OBRAS CIVILES RELACIONADOS CON EL MANTENIMIENTO DE LA INFRAESTRUCTURA PUBLICA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5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312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2011-07-29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2011-489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ELSIDA CALDERON FERREIRA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LA CONTRATISTA SE COMPROMETE A APOYAR A LA SECRETARIA DE Educación EN EL PROCESO H. GESTION DE TALENTO HUMANO, EN LA OFICINA DE GESTION DE EDUCADORES, EN LA REVISION, VERIFICACION, DIGITACION Y ARCHIVO DE LOS ASPECTOS TECNICOS DE LOS DOCUMENTOS PRESENTADOS POR LOS DOCENTES Y DIRECTIVOS DOCENTES PARA EL TRAMITE DE ASCENSO EN EL ESCALAFON NACIONAL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97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2011-490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CARLOS HERNANDO CORZO REY</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SUS SERVICIOS COMO APOYO EN LA OFICINA DE CONTROL Y FISCALIZACION PARA REALZIAR LAS RESPECTIVAS VISITAS A LOS ESTABLECIMIENTOS DE COMERCIO QUE SE ENCUENTRAN EN EL MUNICIPIO DE FLORIDABLANCA Y VERIFICAR EL CUMPLIMIENTO DE LA DOCUMENTACION REQUERIDA PARA FUNCIONAR, ASI COMO APOYAR EN LA PROYECCION DE LOS ACTOS ADMINISTRATIVOS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2011-12-29</w:t>
            </w:r>
          </w:p>
        </w:tc>
      </w:tr>
      <w:tr w:rsidR="00085EB1">
        <w:trPr>
          <w:trHeight w:val="19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2011-491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JULIO CESAR ALVAREZ FLOREZ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PRESTAR LOS SERVICIOS DE APOYO EN LA Recepción DE LA OFICINA DE INDUSTRIA Y COMERCIO PARA OTORGAR INFORMACION A LOS CONTRIBUYENTES DE LOS IMPUESTOS MUNICIPALES; ASÍ COMO BRINDAR APOYO EN LAS OFICINAS ADSCRITAS EN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2011-12-28</w:t>
            </w:r>
          </w:p>
        </w:tc>
      </w:tr>
      <w:tr w:rsidR="00085EB1">
        <w:trPr>
          <w:trHeight w:val="310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CONVENIO INTERADMINISTRATIVO</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2011-492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INSTITUTO PARA LA RECREACION Y EL DEPORTE DE FLORIDABLANCA "IDEFLORIDA" / SONIA María SANCHEZ RUEDA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$ 49.000.000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AUNAR ESFUERZOS INTERADMINISTRATIVOS PARA APOYAR LA IMPLEMENTACION DE LA ESTRATEGIA DE PREVENCION EN PANDILLISMO, CONSUMO DE SUSTANCIAS PSICOACTIVAS, UTILIZACION DEL TIEMPO LIBRE MEDIANTE ACTIVIDADES LUDICAS, CULTURALES, ARTISTICAS Y DEPORTIVAS PARA LOS NIÑOS, NIÑAS Y JOVENES DE A POBLACION DESPLAZADA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CONVENIO INTERADMINISTRATIVO</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2011-09-26</w:t>
            </w:r>
          </w:p>
        </w:tc>
      </w:tr>
      <w:tr w:rsidR="00085EB1">
        <w:trPr>
          <w:trHeight w:val="183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2011-493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GRICEL ACELAS Rodríguez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ASISTENCIAL DE APOYO EN EL Área DE REGIMEN SUBSIDIADO DE LA SECRETARIA LOCAL DE SALUD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26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2011-494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JAVIER GARCIA GELVEZ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OBLIGA A PRESTAR LOS SERVICIOS PROFESIONALES COMO CONTADOR PUBLICO PARA APOYAR LA SECRETARIA DE HACIENDA EN LAS CONCILIACIONES BANCARIAS, INFORMES FINANCIEROS Y TODO LO RELACIONADO CON ASUNTOS PARA SU CARGO Y FUNCIONAMIENTO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32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2011-495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NELO EDARDO FLOREZ ARDILA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COMO APOYO EN LA OFICINA DE CONTROL Y FISCALIZACION PARA REALIZAR LAS RESPECTIVAS VISITAS A LOS ESTABLECIMIENTOS DE COMERCIO QUE SE ENCUENTRAN EN EL MUNICIPIO DE FLORIDABLANCA Y VERIFICAR EL CUMPLIMIENTO DE LA DOCUMENTACION REQUERIDA PARA FUNCIONAR; ASI COMO APOYAR EN LA PROYECCION DE LOS ACTOS ADMINISTRATIVOS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537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2011-496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AUGUSTO CHAVEZ NUÑEZ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$ 11.400.000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PROFESIONAL EN Administración PUBLICA MUNICIPAL Y REGIONAL, PARA EL APOYO A LAS ACCIONES EDUCATIVAS A LIDERES COMUNITARIOS, TECNICOS, PROFESIONALES, POBLACION ESCOLAR Y COMUNIDAD EN GENERAL, SOBRE DIFERENTES ASPECTOS DE LA PROMOCION SOCIAL, TALES COMO ENTORNOS SALUDABLES, PARTICIPACION SOCIAL, CONSTITUCION DE REDES, FORMACION PARA EL TRABAJO, CONTEMPLADAS EN EL EJE DE PROMOCION SOCIAL EN EL MUNICIPIO DE FLORIDABLANCA, DE ACUERDO A LOS LINEAMIENTOS ESTABLECIDOS POR EL MINISTERIO DE LA PROTECCION SOCIAL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PROFESONALES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69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2011-497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BLANCA PEDROZA FLOREZ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$ 13.800.000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PROFESIONALES COMO ARQUITECTA APOYANDO LA Elaboración Y SEGUIMIENTO DE LOS PROYECTOS DE INVERSION PUBLICA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6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2011-498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SAMUEL PABON SEPULVEDA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AUXILIAR EN ENFERMEDADES TRASMITIDAS POR VECTORES E.T.V PARA EJECUTAR ACCIONES Técnico - OPERATIVAS EN EL PROGRAMA DE E.T.V., CONTEMPLADAS EN EL PLAN DE SALUD PUBLICA DE INTERVENCIONES COLECTIVAS DE OBLIGATORIO CUMPLIMIENTO A CARGO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31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2011-499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JAIME FRANCISCO BARRERA MANTILLA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$ 18.000.000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PROFESIONALES COMO ABOGADO COMO APOYO Jurídico Y ACOMPAÑAMIENTO PERMANENTE EN EL TRAMITE  Y GESTION DE LOS PROCESOS CONTRACTUALES QUE COMO OFICINA GESTORA ADELANTE LA OFICINA ASESORA DE Planeación TANTO EN LOS CONTRATOS QUE ESTAN EN CURSO COMO EN LOS QUE SE LLEGUEN A SUSCRIBIR, ADEMAS ASISTIR JURIDICAMENTE EN LOS TRAMITES CONCERNIENTES A LA OFICINA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11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BLANCA NURY ESTEBAN CAICEDO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$ 12.000.000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PARA CON EL MUNICIPIO DE FLORIDABLANCA - SECRETARIA DE Educación A DESARROLLAR LA LABOR DE INSPECCION Y VIGILANCIA DE LOS ESTABLECIMIENTOS EDUCATIVOS DEL SECTOR OFICIAL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54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Raúl ALBERTO ANGARITA COGOLLO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PROFESIONALES COMO INGENIERO CIVIL PARA APOYAR LA EJECUCION DE PROYECTO Y OBRAS CIVILES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5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SERGIO RODRIGO FERREIRA FONSECA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$ 13.200.000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PROFESIONALES COMO ARQUITECTO ESPECIALIZADO PARA APOYAR EJECUCIONES DE PROYECTOS Y OBRAS CIVILES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301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CARLOS MANUEL ABREO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$ 13.800.000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PROFESIONAL EN INGENIERIA DE SISTEMAS, PARA EL FORTALECIMIENTO DEL SUBSISTEMA DE INFORMACION EN LOS DIFERENTES PROYECTOS DEL PLAN DE SALUD TERRITORIAL QUE ADELANTA LA SECRETARIA LOCAL DE SALUD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68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ALFONSO SUAREZ CAMACHO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$ 8.400.000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TECNOLOGO EN SISTEMAS PARA APOYO AL MANEJO DEL ARCHIVO DE LA SECRETARIA LOCAL DE SALUD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María EUGENIA MEJIA LOPEZ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$ 11.400.000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EN EL Área DE COMUNICACIÓN SOCIAL Y PERIODISMO PARA EL APOYO DE LAS ACCIONES TENDIENTES A FORTALECER LAS LABORES DIARIAS DE LA OFICINA DE PRENSA, COMUNICACIÓN Y PROTOCOLO DE LA ADMINISTRACION CENTRAL DE FLORIDABLANCA, EN EL CUBRIMIENTO DE LA SECRETARIA DE SALUD Y LA SECRETARIA DE DESARROLLO ECONOMICO Y SOCIAL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31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REINALDO ALEXANDER ARIZA NIÑO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EN EL Área DE COMUNICACIÓN SOCIAL Y PERIODISMO PARA EL APOYO DE LAS ACCIONES TENDIENTES A FORTALECER LAS LABORES DE LA OFICINA DE PRENSA, COMUNICACIÓN Y PROTOCOLO DE LA Administración CENTRAL DE FLORIDABLANCA, EN EL CUBRIMIENTO DE LAS ACTIVIDADES DE LOS ENTES DESCENTRALIZADOS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39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NAIRO BAUTISTA WILCHES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rsidP="00AB03C3">
            <w:pPr>
              <w:jc w:val="both"/>
              <w:rPr>
                <w:rFonts w:ascii="Arial" w:hAnsi="Arial" w:cs="Arial"/>
                <w:sz w:val="16"/>
                <w:szCs w:val="16"/>
              </w:rPr>
            </w:pPr>
            <w:r>
              <w:rPr>
                <w:rFonts w:ascii="Arial" w:hAnsi="Arial" w:cs="Arial"/>
                <w:sz w:val="16"/>
                <w:szCs w:val="16"/>
              </w:rPr>
              <w:t>EL CONTRATISTA SE COMPROMETE A PRESTAR SUS SERVICIOS COMO CONDUCTOR DE LOS VEHICULOS A CARDO DE LA SECRETARIA LOCAL DE SALUD DEL MUNICIPIO DE FLORIDABLANCA Y MANEJO DE LA PLANTA ELECTRICA DEL CENTRO DE ACOPIO DE VACUNAS DE LA SECRETARIA LOCA</w:t>
            </w:r>
            <w:r w:rsidR="00AB03C3">
              <w:rPr>
                <w:rFonts w:ascii="Arial" w:hAnsi="Arial" w:cs="Arial"/>
                <w:sz w:val="16"/>
                <w:szCs w:val="16"/>
              </w:rPr>
              <w:t>L</w:t>
            </w:r>
            <w:r>
              <w:rPr>
                <w:rFonts w:ascii="Arial" w:hAnsi="Arial" w:cs="Arial"/>
                <w:sz w:val="16"/>
                <w:szCs w:val="16"/>
              </w:rPr>
              <w:t xml:space="preserve"> DE SALUD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82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2011-509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EMPRESA MUNICIPAL DE ASEO (EMAF E.S.P) / JULIAN ANDRES SERRANO Gómez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$ 247.095.989</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INTERADMINISTRATIVO PARA LA EJECUCION DE Construcción DEL SISTEMA DE ACUEDUCTO RURAL VEREDA SAN INGNACIO KM 22 DEL MUNICIPIO DE FLORIDABLANCA,SANTANDER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11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EMPRESA MUNICIPAL DE ASEO (EMAF E.S.P) / JULIAN ANDRES SERRANO Gómez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$ 120.417.827</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 PARA LA EJECUCION DEL PROYECTO DE Construcción OBRAS DE ALCANTARILLADO PLUVIAL  (CONTROL Y CONDUCCION PLUVIAL) SECTOR QUEBRADA LAS MINAS BRAZO OASIS FASE II DEL MUNICIPIO DE FLORIDABLANCA, SANTANDER</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82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BERNARDO MARTINEZ DURAN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OBLIGA A PRESTAR LOS SERVICIOS COMO AUXILIAR PARA BRINDAR APOYO EN EL Área DE CONTROL DE OBRAS DE URBANISMO Y Construcción DE LA OFICINA ASESORA DE Planeación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41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KATHERINE MARTINEZ RUEDA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$ 12.000.000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PROFESIONALES COMO ABOGADA PARA COADYUVAR A LA OFICINA DE CONTROL INTERNO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69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CARMEN ROSA FORERO AVILA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ASISTENCIAL DE APOYO EN EL Área DE REGIMEN SUBSIDIADO DE LA SECRETARIA LOCAL DE SALUD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40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SANDRA SOFIA CASTILLO CHISICA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$ 5.500.000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PRESTARA SUS SERVICIOS COMO SECRETARIO(A), PARA APOYAR LA GESTION EN LA INSTITUCION EDUCATIVA QUE SEÑALE LA SECRETARIA DE Educación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5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2011-11-30</w:t>
            </w:r>
          </w:p>
        </w:tc>
      </w:tr>
      <w:tr w:rsidR="00085EB1">
        <w:trPr>
          <w:trHeight w:val="29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LUCERO ALBA INFANTE VELANDIA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DE INTERPRETE DE LENGUAS DE SEÑAS EN EL APOYO DE LA INSTITUCION EDUCATIVO GONZALO JIMENES NAVAS DEL MUNICIPIO DE FLORIDABLANCA, COMO SOPORTE A LA CUALIFICACION DE LOS PROCESOS EDUCATIVOS Y FORMATIVOS DENTRO DEL AULA DE CLASE Y AL MEJORAMIENTO DE CALIDAD DE VIDA DE LOS ESTUDIANTES CON LIMITACIONS AUDITIVAS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5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2011-12-04</w:t>
            </w:r>
          </w:p>
        </w:tc>
      </w:tr>
      <w:tr w:rsidR="00085EB1">
        <w:trPr>
          <w:trHeight w:val="324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JULIO CESAR MORENO PINILLA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PERSONALES COMO APOYO AL INSPECTOR SEGUNDO DE POLICÍA PARA LA REALIZACION DE BRIGADAS TENDIENTES A LA RECUPERACION DEL ESPACIO PUBLICO OCUPADO POR LOS VENDEDORES AMBULANTES Y ESTACIONARIOS, AIS COMO PARA ADELANTAR VISITAS TENDIENTES A CONTROLAR NUEVAS INVASIONES EN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8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LUZ AMPARO TAMI DIAZ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ASISTENCIAL DE APOYO EN EL Área DE REGIMEN SUBSIDIADO DE LA SECRETARIA LOCAL DE SALUD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310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JESSIKA CATHERINE FUENTES TORRES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DE APOYO EN LA OFICINA DE EJECUCIONES FISCALES EN LA REALIZACION DE VISITAS PARA EJECUTAR EL COBRO PERSUASIVO Y COACTIVO EN EL MUNICIPIO DE FLORIDABLANCA Y DEMÁS PROCESOS DE FISCALIZACION CORRESPONDIENTE A LOS IMPUESTOS MUNICIPALES; ASI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5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2011-519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María HIMELDA TORRES ARDILA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DE APOYO EN LA OFICINA DE EJECUCIONES FISCALES EN LA REALIZACION DE VISITAS PARA EJECUTAR EL COBRO PERSUASIVO Y COACTIVO EN EL MUNICIPIO DE FLORIDABLANCA Y DEMÁS PROCESOS DE FISCALIZACION CORRESPONDIENTE A LOS IMPUESTOS MUNICIPALES; ASI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679"/>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SAID PRADA ACEROS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$ 9.000.000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TECNICOS EN LA COMISARIA DE FAMILIA DE LA CASA DE JUSTICIA DEL MUNICIPIO DE FLORIDABLANCA COMO APOYO ADMINISTRATIVO PARA LA Recepción DE DENUNCIAS DE MALTRATO INTRAFAMILIAR, ABUSO A MENORES Y DEMÁS ASUNTOS DE COMPETENCIA DE ESTE DESPACHO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325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HERNANDO ESTUPIÑAN MEDINA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PERSONALES COMO APOYO AL INSPECTOR SEGUNDO DE POLICÍA PARA LA REALIZACION DE BRIGADAS TENDIENTES A LA RECUPERACION DEL ESPACIO PUBLICO OCUPADO POR LOS VENDEDORES AMBULANTES Y ESTACIONARIOS, ASI COMO PARA ADELANTAR VISITAS TENDIENTE A CONTROLAR NUEVAS INVASIONES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26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LUISA FERNANDA DIAZ BAYONA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APOYO DE LA OFICINA DE PRENSA COMUNICACIONES Y PROTOCOLO EN EL ACOMPAÑAMIENTO Y ORGANIZACIÓN DE LOS EVENTOS DE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5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DIRECTA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ALBERTO GARCIA MEDINA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OBLIGA A PRESTAR SUS SERVICIOS PROFESIONALES COMO ADMINISTRADOR DE EMPRESAS PARA APOYAR LA OFICINA DE CONTABILIDAD EN LOS INFORMES FINANCIEROS Y TODO LO RELACIONADO CON ASUNTOS PARA SU CARGO Y FUNCIONAMIENTO; ASÍ COMO COADYUVAR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679"/>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SORANGEL TORRES SARMIENTO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DE APOYO EN LA OFICINA DE EJECUCIONES FISCALES EN LA REALIZACION DE VISITAS PARA EJECUTAR EL COBRO PERSUASIVO Y COACTIVO EN EL MUNICIPIO DE FLORIDABLANCA Y DEMÁS PROCESOS DE FISCALIZACION CORRESPONDIENTE A LOS IMPUESTOS MUNICIPALES; ASI COMO SERVIR DE APOYO EN LAS OFICINAS ADSCRITAS A LA SECRETARIA DE HACIENDA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85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NELLY MARTINEZ CASTELLANOS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COMO ADMINISTRADOR DE EMPRESAS, EN EL SECTOR DE DESARROLLO Económico Y EMPRESARIAL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25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DORIS CECILIA VELASCO VILLAMIZAR</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APOYO PROFESIONAL PARA EL SEGUIIMIENTO DE LOS PROGRAMAS DE ATENCION INTEGRAL A LA POBLACION EN SITUACIONES DE DISCAPACIDAD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97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PEDRO VICENTE Gómez QUIROGA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DE APOYO EN LA OFICINA DE EJECUCIONES FISCALES EN LA REALIZACION DE VISITAS PARA EJECUTAR EL COBRO PERSUASIVO Y COACTIVO EN EL MUNICIPIO DE FLORIDABLANCA Y DEMÁS PROCESOS DE FISCALIZACION CORRESPONDIENTE A LOS IMPUESTOS MUNICIPALES; ASI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3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MYRIAM ELISABETH TORRES PACHECO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TECNOLOGA DE MERCADEO, PARA EL SECTOR DE DESARROLLO Económico Y EMPRESARIAL, EN EL IMPULSO DE MERCADOS ESPECIFICAMENTE SECTORES EMPRESARIALES COMO DULCE, CALZADO, CONFECCIONES Y ARTESANOS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25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2011-529</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LIZETH CRISTINA GUTIERREZ MORENO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COMO TECNOLOGA DE CONTADURIA FINANCIERA PARA APOYAR LA GESTION Y EJECUCION DE PROGRAMAS, PROYECTOS Y OBRAS CIVILES RELACIONADOS CON EL MANTENIMIENTO DE LA INFRAESTRUCTURA PUBLICA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7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SANDRA MILENA RONDON RANGEL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PROFESIONALES COMO ADMINISTRADORA DE EMPRESAS PARA APOYAR LA EJECUCION DE PROYECTOS Y OBRAS CIVILES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282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CLAUDIA LUCIA MUÑOZ MANOSALVA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OBLIGA A PRESTAR LOS SERVICIOS PROFESIONALES COMO ADMINISTRADOR FINANCIERO Y DE SISTEMAS, PARA APOYAR LA OFICINA DE CONTABILIDAD EN LOS INFORMES FINANCIEROS Y TODO LO RELACIONADO CON LOS ASUNTOS PARA SU CARGO Y FUNCIONAMIENTO; ASÍ COMO COADYUVAR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225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LUZ MARINA MORALES OJEDA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COMO APOYO AL CLOPAD EN LA PROYECCION DE RESPUESTAS A LA CORRESPONDENCIA Y ORGANIZACIÓN DE ARCHIVOS DEL COMITÉ, ASÍ COMO EN LAS LABORES DE CONVOCATORIA Y LEVANTAMIENTO DE ACTAS DEL MISMO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97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CRISTINA GUZMAN CARVAJAL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PERSONALES PARA COADYUVAR A LA SECRETARIA DE GOBIERNO DE CONVOCATORIAS A COMITES DE GARANTIAS ELECTORALES, Y REUNIONES CON JUNTAS DE Acción COMUNAL, ASÍ COMO EN EL LEVANTAMIENTO DE ACTAS DE LAS MISMAS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828"/>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YADIRA TORRES PEÑARANDA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DIGITADOR ASISTENCIAL DE APOYO EN EL Área DE REGIMEN SUBSIDIADO DE LA SECRETARIA LOCAL DE SALUD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82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WILSON GERARDO PARRA LOPEZ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ADMINISTRAOR DE EMPRESAS PARA EL PROGRAMA DE ARENCION INTEGRAL A LA JUVENTUD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69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BERTHA TAMAYO TAMAYO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$ 18.000.000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Prestación DE SERVICIOS PROFESIONALES PARA EL DESARROLLO DE PROCESOS ADMINISTRATIVOS EN LA OFICINA DE CONTROL INTERNO ADMINISTRATIVO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339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JOHANA PATRICIA SARMIENTO Rodríguez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INTELECTUALES PARA COADYUVAR AL SECRETARIO DE GOBIERNO DEL MUNICIPIO DE FLORIDABLANCA EN LAS LABORES DE ATENCION Y ASESORIA Jurídica PARA ATENCION Y RESPUESTA A QUEJAS COMUNITARIAS, ASÍ COMO PARA LA REMISION A LAS ENTIDADES COMPETENTES, DE AQUELLAS SITUACIONES QUE NO SON COMPETENCIAS DE ESTE DESPACHO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339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OSCAR DARIO VASQUEZ BAUTISTA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INTELECTUALES Y APOYO A LA GESTION DE OBRA Y ORNATO DEL MUNICIPIO DE FLORIDABLANCA EN LA PROYECCION DE LOS ACTOS ADMINISTRATIVOS A QUE HAYA LUGAR DENTRO DE LOS PROCESOS QUE DE ACUERDO CON LAS FUNCIONES ESPECIFICAS DEBAN TRAMITARSE EN ESA OFICINA, ASI COMO EN LAS ACTUALIZACIONES DE LA BASE DATOS DE LA MISMA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324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2011-539</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ENRIQUE AVILA MENDEZ</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PERSONALES COMO APOYO AL INSPECTOR SEGUNDO DE POLICÍA PARA LA REALIZACION DE BRIGADAS TENDIENTES A LA RECUPERACION DEL ESPACIO PUBLICO OCUPADO POR VENDEDORES AMBULANTES Y ESTACIONARIOS, ASÍ COMO PARA ADELANTAR VISITAS TENDIENTES A CONTROLAR NUEVAS INVASIONES EN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4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FADITH DEL CARMEN CASTRO FLOREZ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$ 13.800.000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EL CONTRATISTA SE COMPROMETE A PRESTAR SUS SERVICIOS COMO PROFESIONAL EN Administración DE EMPRESAS, COMO APOYO PARA EL SEGUIMIENTO AL GIRO DE LOS RECURSOS DEL REGIMEN SUBSIDIADO A LOS PRESTADORES DE SERVICIOS DE SALUD DEL MUNICIPIO DE FLORIDABLANCA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6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HENRY GARCIA HERRERA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PERSONALES COMO APOYO AL INSPECTOR SEGUNDO DE POLICÍA PARA LA REALIZACION DE BRIGADAS TENDIENTES A LA RECUPERACION DEL ESPACIO PUBLICO OCUPADO POR VENDEDORES AMBULANTES Y ESTACIONARIOS, ASÍ COMO PARA ADELANTAR VISITAS TENDIENTES A CONTROLAR NUEVAS INVASIONES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5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MARITZA VARGAS ESPARZA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OBLIGA PARA LA SECRETARIA DE DESARROLLO Económico Y SOCIAL A PRESTAR SUS SERVICIOS PROFESIONALES COMO ADMINISTRADORA DE EMPRESAS EN EL SECTOR DE DESARROLLO Económico Y ATENCION INTEGRAL A LA POBLACION DESPLAZADA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182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IGNACIO  MACIAS ESPARZA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$ 15.000.000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PROFESIONALES PARA APOYAR A LA OFICINA DE CONTROL INTERNO MUNICIPAL, EN DESARROLLO DE LOS PROCESOS ADMINISTRATIVOS, CONTABLES Y FINANCIEROS REALIZADOS EN ATENCION A SUS COMPETENCIAS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5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1828"/>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ANA DE DIOS JIMENEZ GARCES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Prestación DE SERVICIOS ASISTENCIALES DE APOYO A LA GESTION PARA LA PROMOCION DEL DESARROLLO EMPRESARIAL Y GENERACION DE EMPLEO DEL SECTOR INDUSTRIAL Y COMERCIAL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96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FERNANDO ORTIZ ARIZA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$ 11.400.000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OBLIGA A PRESTAR SUS SERVICIOS PROFESIONALES EN EL Área DE LA INGENIERIA CIVIL COMO APOYO EN LA PARTE Técnica DE LAS SUPERVISIONES DE OBRAS DE LA OFICINA ASESORA DE Planeación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12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JANETH SILVA PINZON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SERVICIOS PROFESIONALES EN EL Área DE LA CONTADURIA PUBLICA, PARA IMPLEMENTAR ESTRATEGIAS Y AUMENTAR EL RECAUDO DEL IMPUESTO DE INDUSTRIA Y COMERCIO; ASÍ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2011-12-29</w:t>
            </w:r>
          </w:p>
        </w:tc>
      </w:tr>
      <w:tr w:rsidR="00085EB1">
        <w:trPr>
          <w:trHeight w:val="28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ANULADO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 </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74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RICARDO SARMIENTO MONSALVE</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INGENIERO DE MERCADOS PARA EL SEGUIMIENTO DE LOS PROGRAMAS DE ATENCION A LA POBLACION DESPLAZADA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423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2011-549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EMPRESA DE TELECOMUNICACIONES DE BUCARAMANGA S.A ESP - TELEBUCARAMANGA/NESTOR FERNANDO HERNANDEZ CARDENASS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$ 3.018.000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rsidP="00585469">
            <w:pPr>
              <w:jc w:val="both"/>
              <w:rPr>
                <w:rFonts w:ascii="Arial" w:hAnsi="Arial" w:cs="Arial"/>
                <w:color w:val="000000"/>
                <w:sz w:val="16"/>
                <w:szCs w:val="16"/>
              </w:rPr>
            </w:pPr>
            <w:r>
              <w:rPr>
                <w:rFonts w:ascii="Arial" w:hAnsi="Arial" w:cs="Arial"/>
                <w:color w:val="000000"/>
                <w:sz w:val="16"/>
                <w:szCs w:val="16"/>
              </w:rPr>
              <w:t xml:space="preserve">PRESTAR EL SERVICIO DE TELECOMUNICACIONES DE VOZ Y DATOS; INSTALANDO LA TECNOLOGIA (BIENE Y REDES) DESCRITA EN EL ANEXO No1 (EN ADELANTE LA TECNOLOGIA) SOPORTADA POR MEDIO DE SOLUCION RDSI PRI EN FIBRA OPTICA Y LINEAS ANALAGAS, REQUERIDAS PARA LA PRESTACION DE ESTOS SERVICIOS, EN LOS TERMINOS Y CONDICIONES ESTABLECIDOS EN ESTE CONTRATO Y LOS DOCUMENTOS QUE LO INTEGRAN (EN ADELANTE EL CONTRATO).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INTERADMINISTRATIVO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45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2011-10-30</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DIEGO ANDRES RUEDA NORIEGA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$ 7.800.000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APOYO AL INSPECTOR DE POLICÍA DE OBRA Y ORNATO DEL MUNICIPIO DE FLORIDABLANCA PARA LA DIVULGACION DE LA LEY 1250 DE 2008, DECRETO 3695 DE 2009 Y ACUERDO MUNICIPAL 002 DE 2010 Y EN GENERAL TODAS LAS DISPOSICIONES RELACIONADAS CON EL COMPARENDO Y NORMAS AMBIENTALES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155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RIGOBERTO BERMUDEZ PRADA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DE APOYO ASISTENCIAL EN EL Área DEL REGIMEN SUBSIDIADO DE LA SECRETARIA DE SALUD LOCAL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9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José ANTONIO ESCOBAR RIOS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$ 12.000.000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PRESTAR LOS SERVICIOS PROFESIONALES EN Administración DE EMPRESAS COMO APOYO EN LA IMPLEMENTACION DEL MODELO DE ESTANDAR DE CONTROL INTERNO - MECI PARA LA SECRETARIA DE SALUD LOCAL DEL MUNICIPIO DE FLORIDABLANCA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96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ELIANA ARION DURAN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PROFESIONALES EN Administración PUBLICA PARA APOYO EN LA IDENTIFICACION Y CARACTERIZACION DE POBLACION EN SITUACIONES DE DESPLAZAMIENTO QUE ES ATENDIDA POR LAS IPS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97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INSTITUTO PARA LA RECREACION Y EL DEPORTE DE FLORIDABLANCA "IDEFLORIDA" / SONIA María SANCHEZ RUEDA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$ 50.000.000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AUNAR ESFUERZOS Y RECURSOS CON EL FIN DE BRINDAR UN APOYO INTEGRAL A LOS ADULTOS MAYORES DEL MUNICIPIO DE FLORIDABLANCA EN LA REALIZACION DE LAS OLIMPIADAS VIGENCIA 2011</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CONVENIO INTERADMINISTRATIVO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2011-09-26</w:t>
            </w:r>
          </w:p>
        </w:tc>
      </w:tr>
      <w:tr w:rsidR="00085EB1">
        <w:trPr>
          <w:trHeight w:val="2395"/>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2011-555</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INSTITUTO PARA LA RECREACION Y EL DEPORTE DE FLORIDABLANCA "IDEFLORIDA" / SONIA María SANCHEZ RUEDA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$ 15.000.000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AUNAR ESFUERZOS INTERADMINISTRATIVOS CON EL FIN DE INCENTIVAR EL DESARROLLO DE ACTIVIDADES DEPORTIVAS EN LOS NIÑOS, NIÑAS Y JOVENES DE LOS ESTABLECIMIENTOS EDUCATIVOS OFICIALES, CONTRARRESTANDO EL CONSUMO DE SUSTANCIAS PSICOACTIVAS Y VANDALISMO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CONVENIO INTERADMINISTRATIVO</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2011-09-26</w:t>
            </w:r>
          </w:p>
        </w:tc>
      </w:tr>
      <w:tr w:rsidR="00085EB1">
        <w:trPr>
          <w:trHeight w:val="25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MONICA ANDREA GIRALDO ARIAS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PERSONALES COMO APOYO AL INSPECTOR SEGUNDO DE POLICÍA PARA LA REALIZACION DE BRIGADAS TENDIENTES A LA RECUPERACION DEL ESPACIO PUBLICO OCUPADO POR VENDEDORES AMBULANTES Y ESTACIONARIOS, ASÍ COMO PARA ADELANTAR VISITAS TENDIENTES A CONTROLAR NUEVAS INVASIONES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69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NELLY CAMELO LUENGAS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PERSONALES COMO APOYO AL INSPECTOR SEGUNDO DE POLICÍA PARA LA REALIZACION DE BRIGADAS TENDIENTES A LA RECUPERACION DEL ESPACIO PUBLICO OCUPADO POR VENDEDORES AMBULANTES Y ESTACIONARIOS, ASÍ COMO PARA ADELANTAR VISITAS TENDIENTES A CONTROLAR NUEVAS INVASIONES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CESAR AUGUSTO ALARCON ARIZA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PERSONALES COMO APOYO AL INSPECTOR SEGUNDO DE POLICÍA PARA LA REALIZACION DE BRIGADAS TENDIENTES A LA RECUPERACION DEL ESPACIO PUBLICO OCUPADO POR VENDEDORES AMBULANTES Y ESTACIONARIOS, ASÍ COMO PARA ADELANTAR VISITAS TENDIENTES A CONTROLAR NUEVAS INVASIONES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2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2011-559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JUDY MARCELA OCHOA PINTO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PROFESIONAL EN INGENIERIA ELECTRONICA, PARA EL APOYO DE LA OFICINA DE SISTEMA EN EK SOPORTE Técnico, MANTENIMIENTO PREVENTIVO, CORRECTIVO Y SEGURIDAD DE LA INFORMACION DE LOS EQUIPOS DE COMPUTO Y SOFTWARE DE LA ADMINISTRACION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395"/>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LUZAIDA DEL CARMEN González BELEÑO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COMO APOYO PROFESIONAL PARA APOYAR A LA OFICINA DE DESARROLLO SOCIAL EN EL Área DE SISTEMAS, REALIZADOS EN ATENCION A SUS COMPETENCIAS EN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5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SULVEY VARGAS MARQUEZ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COMPROMEYE A PRESTAR SUS SERVICIOS PROFESIONALES COMO APOYO PARA LA SECRETARIA DE GOBIERNO EN TODO LO CONCERNIENTE CON EL Área ADMINISTRATIVA PARA EL TRAMITE DE COMPARENDOS POLICIVOS POR INFRACCIONES DE LOS ESTABLECIMIENTOS DE COMERCIO A LAS NORMAS DEL CODIGO NACIONAL DE POLICIA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90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ANDREA JULIANA CORDERO CUADROS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COMO ECONOMISTA PARA APOYAR LA GESTION Y EJECUCION DE PROGRAMAS, PROYECTOS Y OBRAS CIVILES RELACIONADAS CON EL MANTENIMIENTO DE LA INFRAESTRUCTURA PUBLICA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2011-12-29</w:t>
            </w:r>
          </w:p>
        </w:tc>
      </w:tr>
      <w:tr w:rsidR="00085EB1">
        <w:trPr>
          <w:trHeight w:val="183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CLARA TOLOZA PABON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COMO APOYO Y ASESORIA EN SISTEMAS EN LA SECRETARIA DE GOBIERNO, EN LAS INSPECCIONES DE POLICÍA Y CASA DE JUSTICIA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9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BLANCA INES MEDINA TELLEZ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$ 10.800.000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OBLIGA PARA CON LA SECRETARIA DE DESARROLLO Económico Y SOCIAL A PRESTAR SUS SERVICIOS COMO INGENIERO DE SISTEMAS PARA EL PROGRAMA DE FAMILIAS EN Acción DE LA SECRETARIA DE DESARROLLO SOCIAL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395"/>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2011-565</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FERNANDO Marín JAIMES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PERSONALES DE APOYO ADMINISTRATIVO EN LA SECRETARIA DE DESARROLLO Económico Y SOCIAL PARA QUE REALICE EL ACOMPAÑAMIENTO Jurídico Y ASESORIA EN EL TEMA RELACIONADO CON LA POBLACION EN ESTADO DE DESPLAZAMIENTO Y DEL PLAN INTEGRAL Único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54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José LUIS PANQUEVA PEÑA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COMO PERSONAL DE APOYO PARA LA LABORES OPERATIVAS EN LA SECRETARIA DE INFRAESTRUCTURA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325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CARLOS ARTURO LUNA DULCEY</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$ 11.400.000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COMO ADMINISTRADOR DE EMPRESAS PARA SUPERVISAR Y GARANTIZAR LA INCLUSION DE NIÑOS, NIÑAS Y JOVENES EN SITUACION DE DESPLAZAMIENTO, AL SISTEMA DE Educación A TRAVES DE ACTIVIDADES DE FORMACION LUDICA, DEPORTIVA Y CULTURAL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12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SALOMON ALMEIDA PEDRAZA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APOYO A LA Prestación DE ASISTENCIA Técnica AGROPECUARIA PARA 600 PRODUCTORES DEL MUNICIPIO DE FLORIDABLANCA, SANTANDER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69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2011-569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María SMITH RINCON SANTOS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OBLIGA A PRESTAR SUS SERVICIOS Técnico DIBUJANTE COMO APOYO EN LAS SUPERVISIONES DE OBRAS DE LA OFICINA ASESORA DE Planeación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2011-570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YUTH FREDY DELGADO DELGADO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$ 6.600.000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APOYO AL CLOPAD PARA LA EVALUACIÓN DE RIESGOS PARA LA REALIZACION DE EVENTOS MASIVOS, ASÍ COMO EL ACOMPAÑAMIENTO DE LOS MISMOS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82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2011-571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EDWIN RENE SUAREZ MARTINEZ </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$ 13.800.000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COMO APOYO A LA SECRETARIA DE GOBIERNO EN LA ASESORIA Y REVISION DE PROCESOS ADELANTADOS POR LA INSPECCION DE POLICÍA EN MATERIA DE PERTURBACION A LA POSESION POR HUMEDADES ASÍ COMO EN TODO LO RELACIONADO CON LA LEGISLACION ELECTORAL</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22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2011-572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CAROLINA PITTA DURAN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$ 7.200.000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APOYO A LA SECRETARIA DE DESARROLLO Económico COMO TECNOLOGO EN Administración DE EMPRESAS PARA EL SEGUIMIENTO DE LOS PROGRAMAS DE ADULTO MAYOR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12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2011-573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GERARDO ARDILA RUEDA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$ 15.000.000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PROFESIONALES PARA ASESORAR Y COADYUVAR AL MUNICIPIO DE FLORIDABLANCA EN LA IMPLEMENTACION DE LA ESTRATEGIA DE GOBIERNO EN Línea Y EN LA Administración DE LA PAGINA WEB INSTITUCIONAL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4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2011-574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DIANA MARCELA CAMACHO VANEGAS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$ 9.000.000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PARA COADYUVAR AL SECRETARIO DE GOBIERNO EN LA RECOLECCION, TABULACION Y ANALISIS DE INFORMACION RELACIONADA CON INDICES DELICTUALES DE FLORIDABLANCA PARA LA CONFORMACION DE UNA BASE DE DATOS BASICA PARA LA IMPLEMENTACION DE ACCIONES Y POLITICAS DE SEGURIDAD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82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2011-575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CESAR AUGUSTO SUAREZ ACEVEDO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$ 11.400.000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OBLIGA A PRESTAR SUS SERVICIOS COMO PROFESIONAL EN EL Área DE Administración O GESTION EMPRESARIAL COMO A POYO A LA GESTION Y EVALUACIÓN DE PROYECTOS DE OBRAS DE LA OFICINA ASESORA DE Planeación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310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2011-06-29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2011-576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UNIVERSIDAD ABIERTA A DISTANCIA - UNAD/JAIME ALBERTO LEAL AFANADOR</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 </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AUNAR ESFUERZOS Y COOPERAR ENTRE SI CON EL FIN DE AMPLIAR COBERTURA EDUCATIVA EN BENEFICIO DE LA COMUNIDAD SANTANDEREANA Y EN PARTICULAR DEL MUNICIPIO DE FLORIDABLANCA, CON LA PUESTA EN MARCHA DEL PROYECTO UNIVERSIDAD PUBLICA, QUE PERMITIRA QUE TODA LA COMUNIDAD SANTANDEREANA ACCEDA A LOS PROGRAMAS DE FORMACION ACADEMICA QUE OFREDE LA UNIVERSIDAD EN LOS NIVELES DE ALFABETIZACION, EDUCACION BASICA Y MEDIA, PREGRADO Y POSTGRADO</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CONVENIO DE Cooperación INTERINSTITUCIONAL</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INDEFINIDO O POR EL TIEMPO DE EXISTENCIA DE LA UNIVERSIDAD</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678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2011-07-12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2011-577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Asociación DE PRODUCTORES DE CALZADO Y SIMILARES DE COLOMBIA "ASPROCALS" Representante Legal OSCAR ELIECER  JEREZ VERA Y COOPERATIVA NACIONAL DE MICROEMPRESARIOS DEL CALZADO "COONALCALZADO Y SIMILARES Representante Legal DAVID Rodríguez CARRILLO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$ 24.496.320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AUNAR ESFUERZOS ENTRE EL MUNICIPIO DE FLORIDABLANCA Y LA ASCOCIACION DE PRODUCTORES DE CALZADO, Y SIMILARES DE COLOMBIA "ASPROCALS" Y LA COOPERATIVA NACIONAL DE MICROEMPRESARIOS DEL CALZADO Y SIMILARES "COONALCALZADO", CON EL FIN DE FORTALECER LA DINAMICA COMERCIAL DE CATROCE (14) EMPRESAS DE FLORIDABLANCA, ASOCIADAS; QUE REPRESENTARAN AL MUNICIPIO EN EL MARCO DE LA FERIA INTERNACIONAL FOOTWEAR AND LEATHER SHOW IFLS A REALIZARSE EN CORFERIAS BOGOTA, Y EN LA FERIA ASOINDUCALS A REALIZARCE EN CENFER BUCARAMANGA A TRAVES DE LA EXPOSICION DE SUS PRODUCTOS EN ESCENARIOS DE INTERCAMBIO DE RELACIONES ENTRE COMPRADORES NACIONALES E INTERNACIONALES, PROPENDIENDO POR EL FORTALECIMIENTO DE LA CADENAS PRODUCTIVAS Y GENERACION DE EMPLEO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APOYO DE Interés PUBLICO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24 Días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2011-08-05</w:t>
            </w:r>
          </w:p>
        </w:tc>
      </w:tr>
      <w:tr w:rsidR="00085EB1">
        <w:trPr>
          <w:trHeight w:val="2679"/>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2011-07-25</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2011-578</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JARDINE LLOYD THOMPSON, VALENCIA &amp; IRAGORRI CORREDORES DE SEGUROS S.A. / Representante Legal María ALEJANDRA VALENCIA IRAGORRI</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EL VALOR SERÁ CANCELADO POR LA COMPRA DE SEGUROS QUE EXPIDA EL PLAN DE SEGUROS DEL MUNICIPIO</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LA INTERMEDIACION DEL PROGRAMA DE SEGUROS DE LA ALCALDÍA MUNICIPAL DE FLORIDABLANCA QUE AMPARA LOS BIENES MUEBLES E INMUEBLES DEL MUNICIPIO, LA VIDA DEL SEÑOR ALCALDE Y PERSONERO, Y DEMÁS LOS SEGUROS OBLIGATORIOS DE ACCIDENTES DE TRANSITO DEL PARQUE AUTOMOTOR DE LA ALCALDIA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INTERMEDIACION DE SEGUROS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DESDE LA ESCOGENCIA DE LA COMPAÑÍA DE SEGUROS Y TODO PLAN DE SEGUROS POR 8 Días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404"/>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2011-08-01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2011-579</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ANGARITA SANTOS ANA ISABEL Y AGUDELO PINZON  Raúl </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$ 9.000.000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ARREDNDAMIENTO DE LA VIVIENDA UBICADA EN UN LOTE DE TERRENO CON Área DE 1250 M2, QUE SE SEGREGO DEL DENOMINADO SANTA ISABEL, EL REFUGIO UBICADO EN EL ALTO DE LOS PADRES JURISDICCION DE LA CIUDAD DE BUCARAMANGA, MATRICULA MOBILIARIA 300-295387 DEL MUNICIPIO DE BUCARAMANGA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ARRENDAMIENTO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5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2012-01-16</w:t>
            </w:r>
          </w:p>
        </w:tc>
      </w:tr>
      <w:tr w:rsidR="00085EB1">
        <w:trPr>
          <w:trHeight w:val="182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2011-08-08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2011-580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CORPORACION COBEII / Representante Legal Marín RUIZ SANDRA DELINA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$ 24.080.000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AUNAR ESFUERZOS PARA APOYO ALIMENTARIO A RESTAURANTE COMUNITARIO VILLA REAL DEL SUR, PARA GARANTIZAR EL DERECHO DE ALIMENTACION DE 100 NIÑOS Y NIÑAS DE FAMILIAS VULNERABLES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APOYO A UN PROGRAMA DE Interés PUBLICO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4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2011-11-11</w:t>
            </w:r>
          </w:p>
        </w:tc>
      </w:tr>
      <w:tr w:rsidR="00085EB1">
        <w:trPr>
          <w:trHeight w:val="225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2011-08-17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2011-581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FUNDACION COLOMBO ALEMANA VOLVER A SONREIR /Representante Legal GUTIERREZ LOZANO MERCY MAGALY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$ 30.000.000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AUNAR ESFUERZOS PARA MEJORAR LAS CONDICIONES DE VIDA DE LA POBLACION DESPLAZADA Y VULNERABLE, MEDIANTE LA Cooperación AL DESARROLLO, LA PAZ , LA Educación Y LA ORIENTACION PSICOTERAPEUTICA A 160 NIÑOS Y NIÑAS EN PRIMERA INFANCIA UBICADOS EN LA TRANSVERSAL ORIENTAL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APOYO A UN PROGRAMA DE Interés PUBLICO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5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85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2011-08-17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2011-582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CARDENAS CAMACHO JAVIER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$ 23.950.000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PROVEER EQUIPOS DE COMPUTO DE HARDWARE PARA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 DE EQUIPOS DE COMPUTO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15 Días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2011-09-10</w:t>
            </w:r>
          </w:p>
        </w:tc>
      </w:tr>
      <w:tr w:rsidR="00085EB1">
        <w:trPr>
          <w:trHeight w:val="2112"/>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2011-08-26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2011-583</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LEAL VARGAS ELBA María </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$ 7.800.000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PROVEER DOSCIENTOS (200) EJEMPLARES DE LA GACETA ORDINARIA MUNICIPAL DE FLORIDABLANCA NUMERO NUEVE, CON EL FIN DE DAR A CONOCER LOS CONTRATOS, CONVENIOS Y ADICIONES, CELEBRADOS DESDE EL PRIMERO (1º) DE AGOSTO DE 2010, HASTA EL 31 DE JULIO DE 2011</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LITOGRAFIA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 Días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2011-10-02</w:t>
            </w:r>
          </w:p>
        </w:tc>
      </w:tr>
      <w:tr w:rsidR="00085EB1">
        <w:trPr>
          <w:trHeight w:val="2254"/>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MÍNIMA CUANTÍA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2011-08-30</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2011-584</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CORONA BUENO FARIS GONZALO  - Representante Legal OFFI DISEÑO SOLUCIONES INTEGRALES </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$ 60.630.000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COMPRA E INSTALACION DE MOBILIARIO Y ENSERES PARA LA DOTACION DE NUEVAS SEDES POLICIALES UBICADAS EN LOS BARRIOS BUCARICA, EL CARMEN Y LOS ANDES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60 DIAS</w:t>
            </w:r>
          </w:p>
        </w:tc>
        <w:tc>
          <w:tcPr>
            <w:tcW w:w="1275"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2011-11-06</w:t>
            </w:r>
          </w:p>
        </w:tc>
      </w:tr>
      <w:tr w:rsidR="00085EB1">
        <w:trPr>
          <w:trHeight w:val="156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2011-08-31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2011-585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PEREZ ROYA ALVARO SEVERIANO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$ 18.052.000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SUMINISTRO DE TINTAS (CARTUCHOS, TONER Y SERVICIO DE RECARGAS) CONTEMPLADOS EN EL PLAN DE COMPLADOS EN EL PLAN DE COMPRAS DE LA ALCALDIA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ADQUISICION DE BIENES DE SUMINISTRO DE TINTAS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4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97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2011-09-01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2011-586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LUCY BASTILLA ARGUELLO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7750000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COMPRAVENTA DE PERGAMINOS Y MEDALLAS PARA LA Administración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COMPRAVENTA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2011-10-11</w:t>
            </w:r>
          </w:p>
        </w:tc>
      </w:tr>
      <w:tr w:rsidR="00085EB1">
        <w:trPr>
          <w:trHeight w:val="253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2011-09-01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2011-587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CORPORACION PARQUES RECREATIVOS DE BUCARAMANGA "RECREAR" Representante Legal DORIS ALVARADO Rodríguez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3000000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PRESTAR LOS SERVICIOS DE RECREACION Y DEPORTE PARA LOS TRABAJADORES OFICIALES DE LA ADMINISTRACION CENTRAL DEL MUNICIPIO DE FLORIDABLANCA INCLUYENDO EL GRUPO FAMILIAR DE LOS MISMOS SEGÚN EL LISTADO SUMINISTRADO POR LA ADMINISTRACION MUNICIPAL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HASTA EL 31 DE DICIEMBRE DE 2011</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168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2011-09-01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2011-588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PERIODICOS Y PUBLICACIONES S.A Representante Legal YUDDANELLY CAMELO RUEDA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2200000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SUMINISTRO DE VEINTE (20) PERIODICOS DIARIOS, LOS Días MIERCOLES, JUEVES, VIERNES, SABADO, DOMINGO Y LUNES, PARA SER ENTREGADOS A LAS DIFERENTES DEPENDENCIAS DURANTE CUATRO (4) MESES PARA LA ADMINISTRACION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SUMINISTRO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4 MESES</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5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Selección ABREVIADA SUBASTA INVERSA PRESENCIAL FLOR-050-2010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2011-09-01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2011-589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José SADY SUAVITA ROJAS "METALICAS S.R"</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138350000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ADQUISICION  DE 1547 SILLAS ESCOLARES UNIVERSITARIAS, REFERENCIADAS BAJO LA NORMA NTC 4734-4, QUE SERAN ENTREGADAS POR PARTE DE LA Administración MUNICIPAL A LAS INSTITUCIONES PUBLICAS EDUCATIVAS,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30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2011-11-10</w:t>
            </w:r>
          </w:p>
        </w:tc>
      </w:tr>
      <w:tr w:rsidR="00085EB1">
        <w:trPr>
          <w:trHeight w:val="197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MÍNIMA CUANTÍA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2011-09-02</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2011-590</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MARTHA GALVIS CABALLERO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13853070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Adquisición DE ELEMENTOS DE ASEO PERSONAL CON DESTINO A LOS INTERNOS PROCEDENTES DE FLORIDABLANCA Y SE ENCUENTRAN RECLUIDOS EN KA CARCEL MODELO DE BUCARAMANGA, DE ACUERDO A LAS ESPECIFICACIONES TÉCNICAS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15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2011-10-05</w:t>
            </w:r>
          </w:p>
        </w:tc>
      </w:tr>
      <w:tr w:rsidR="00085EB1">
        <w:trPr>
          <w:trHeight w:val="297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2011-09-02</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2011-591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REPRESENTACIONES DE EQUIPOS EQUIPOS -HOSPITALARIOS LIMITADOS Representante Legal HERMINIA DURAN DE SUAREZ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14188063</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AADQUISION DE MUEBLES, ENSERES Y ELEMENTOS BASICOS PARA EL ACONDICIONAMIENTO DE UN SALON DE BELLEZA, E INSUMOS DE ASEO PERSONAL, CON DESTINO A LAS INTERNAS DE LA RECLUSION DE MUJERES DE BUCARAMANGA, PROCEDENTES DEL MUNICIPIO DE FLORIDABLANCA, TENIENDO EN CUENTA LAS ESPECIFICACIONES TECNICAS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COMPRAVENTA BIENES MUEBLES, ENSERES E INSUMOS DE ASEO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2011-10-05</w:t>
            </w:r>
          </w:p>
        </w:tc>
      </w:tr>
      <w:tr w:rsidR="00085EB1">
        <w:trPr>
          <w:trHeight w:val="168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2011-09-14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2011-592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TODO CAMPEROS LTDA Representante Legal LUIS HERNAN CASTELLANOS CARVAJAL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36588740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MANTENIMIENTO PREVENTIVO, CORRECTIVO Y SUMINISTRO DE REPUESTOS A TODO COSTO PARA LOS DIFERENTES VEHICULOS DE LA POLICÍA NACIONAL QUE PRESTAN SUS SERVICIOS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MANTENIMIENTO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HAS EL 31 DE DICIEMBRE O HASTA AGOTAR PRESUPUESTO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HAS EL 31 DE DICIEMBRE O HASTA AGOTAR PRESUPUESTO</w:t>
            </w:r>
          </w:p>
        </w:tc>
      </w:tr>
      <w:tr w:rsidR="00085EB1">
        <w:trPr>
          <w:trHeight w:val="169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2011-593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SERVICIOS POSTALES NACIONALES S.A Representante Legal DORAIMA GARRIDO MERCHAN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Prestación DE SERVICIOS DE MENSAJERIA Y DISTRIBUCION DE DOCUMENTOS A NIVEL NACIONAL, ZONAL, RURAL Y URBANO SEGÚN LOS REQUERIMIENTOS DE LA ADMINISTRACION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HASTA AGOTAR LA CUANTÍA DEL CONTRATO</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HASTA AGOTAR LA CUANTÍA DEL CONTRATO</w:t>
            </w:r>
          </w:p>
        </w:tc>
      </w:tr>
      <w:tr w:rsidR="00085EB1">
        <w:trPr>
          <w:trHeight w:val="267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2011-594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EDUARDO BUITRAGO RINCON - REFRIJUNIOR</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24000000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MANTENIMIENTO DE AIRES ACONDICIONADOS, CON PERSONAL CAPACITADO, INCLUYENDO MANO DE OBRA, REPUESTOS Y DEMÁS MATERIALES EN CADA UNA DE LAS DEPENDENCIAS DE LA ALCALDÍA DE FLORIDABLANCA,  INCLUYENDO LAS SEDES QUE SE ENCUENTRAN FUERA DEL PALACIO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MANTENIMIENTO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3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2011-12-15</w:t>
            </w:r>
          </w:p>
        </w:tc>
      </w:tr>
      <w:tr w:rsidR="00085EB1">
        <w:trPr>
          <w:trHeight w:val="14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2011-09-14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2011-595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EDUARDO MARQUEZ CADENA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24000000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Prestación DE LOS SERVICIOS  DE MANTENIMIENTO PREVENTIVO Y CORRECTIVO INCLUYENDO MANO DE OBRA, REPUESTOS Y ACCESORIOS DEL PARQUE AUTOMOTOR DE LA ALCALDÍA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2011-11-18</w:t>
            </w:r>
          </w:p>
        </w:tc>
      </w:tr>
      <w:tr w:rsidR="00085EB1">
        <w:trPr>
          <w:trHeight w:val="282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MÍNIMA CUANTÍA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2011-09-14</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2011-596</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INGENIERIA Y SUMINISTROS INDUSTRIALES DE COLOMBIA LTDA "INGSICOL LTDA" Repesentante Legal José ALVARO ATENCIO SEGURA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21837000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COMPRA DE MATERIALES ELECTRICOS Y DE FERRETERÍA CON DESTINO AL MANTENIMIENTO DE LAS INSTALACIONES DE LA ALCALDÍA MUNICIPAL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10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2011-09-29</w:t>
            </w:r>
          </w:p>
        </w:tc>
      </w:tr>
      <w:tr w:rsidR="00085EB1">
        <w:trPr>
          <w:trHeight w:val="182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2011-09-14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2011-597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EDGAR MANUEL León ORTIZ - IMPORMOTOS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40562830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MANTENIMIENTO PREVENTIVO, CORRECTIVO Y SUMINISTRO DE REPUESTOS A TODO COSTO PARA LAS DIFERENTES MOTOCICLETAS DE LA POLICÍA NACIONAL QUE PRESTAN SUS SERVICIOS EN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MANTENIMIENTO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HATA EL 31 DE DICIEMBRE O HASTA AGOTAR  PRESUPUESTO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HATA EL 31 DE DICIEMBRE O HASTA AGOTAR  PRESUPUESTO</w:t>
            </w:r>
          </w:p>
        </w:tc>
      </w:tr>
      <w:tr w:rsidR="00085EB1">
        <w:trPr>
          <w:trHeight w:val="185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2011-09-15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2011-598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FUNDACION OFTAMOLOGICA DE SANTANDER Representante Legal JORGE RICARDO León FRANCO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DE APOYO Y FORTALECIMIENTO DE LAS ACCIONES EN SALUD QUE DESARROLLA LA SECRETARIA LOCAL DE MUNICIPIO DE FLORIDABLANCA 2011</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4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2012-02-04</w:t>
            </w:r>
          </w:p>
        </w:tc>
      </w:tr>
      <w:tr w:rsidR="00085EB1">
        <w:trPr>
          <w:trHeight w:val="197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2011-09-20</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2011-599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LAURA MARCELA AMAYA ARGUELLO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7000000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DE FOTOCOPIADO, DE LOS PROCESOS CONTRACTUALES, CELEBRADOS POR LA Administración MUNICIPAL DE FLORIDABLANCA Y REQUERIDOS POR PARTE DE LOS ENTES DE CONTROL, MEDIANTE LOS OFICIOS PERTINENTES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HASTA AGOTAR EL VALOR CONTRATADO O HASTA EL 31 DE DICIEMBRE DE 2011</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HASTA AGOTAR EL VALOR CONTRATADO O HASTA EL 31 DE DICIEMBRE DE 2011</w:t>
            </w:r>
          </w:p>
        </w:tc>
      </w:tr>
      <w:tr w:rsidR="00085EB1">
        <w:trPr>
          <w:trHeight w:val="240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Selección ABREVIADA SUBASTA INVERSA PRESENCIAL FLOR-049-2011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2011-600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JAVIER CARDENAS CAMACHO Representante Legal KREATIVOS EN Línea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98500000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COMPRA DE COMPUTADORES, IMPRESORAS Y ESTABILIZADORES PARA LAS DIFERENTES DEPENDENCIAS DE LA ADMINISTRACION CENTRAL DEL MUNICIPIO DE FLORIDABLANCA, SEGÚN LAS CANTIDADES Y ESPECIFICACIONES ESTABLECIDAS EN EL PRESENTE ESTUDIO Técnico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2011-11-17</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2011-601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LUIS HUMBERTO HERRERA SABCHEZ "GRAFICAS HER"</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13599000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 DE ELEMENTOS D ESCRITORIO Y PAPELERIA PARA PRESTAR EL APOYO REQUERIDO POR LA REGISTRADURIA DE FLORIDABLANCA PARA EL DESARROLLO DE LA JORNADA ELECTORAL PREVISTA PARA EL 30 DE OCTUBRE DE 2011, EN LA QUE SE ADELANTARA ELECCIONES DE GOBERNACIONES, DIPUTADOS, ALCALDES Y CONCEJALES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8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color w:val="000000"/>
                <w:sz w:val="16"/>
                <w:szCs w:val="16"/>
              </w:rPr>
            </w:pPr>
            <w:r>
              <w:rPr>
                <w:rFonts w:ascii="Arial" w:hAnsi="Arial" w:cs="Arial"/>
                <w:color w:val="000000"/>
                <w:sz w:val="16"/>
                <w:szCs w:val="16"/>
              </w:rPr>
              <w:t>2011-10-12</w:t>
            </w:r>
          </w:p>
        </w:tc>
      </w:tr>
      <w:tr w:rsidR="00085EB1">
        <w:trPr>
          <w:trHeight w:val="311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Licitación PUBLICA FLO-012-2011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2011-602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PROASER SALUD S.A.S Representante Legal CALUDIA QUIÑONEZ FORERO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665640000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SUMINISTRO DE CUATROCIENTOS OCHENTA Y TRE MIL SETECIENTAS CINCUENTA (483.750) RACIONES COMO COMPLEMENTO ALIMENTARIO A SEIS MIL CUATROCIENTOS CINCUENTA (6.450) NIÑOS Y NIÑAS DIARIOS EN EDADES ENTRE 5 Y 17 AÑOS DE LAS INSTITUCIONES EDUCATIVAS OFICIALES DEL MUNICIPIUO DE FLORIDABLANCA DENTRO DEL PROGRAMA DE ALIMENTACION Y NUTRICION PAN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SUMINISTRO DE ALIMENTOS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75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324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2011-603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JAIME ALBERTO TABARES MORENO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21500000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Prestación DE LOS SERVICIOS DE MANTENIMIENTO PREVENTIVO Y CORRECTIVO DE LA RED DE VOZ Y DATOS, APARATOS TELEFONICOS Y FAX, CENTRAL TELEFONICA, SISTEMAS DE AMPLIFICACION MUSICAL Y CIRCUITO DE TELEVISION, INCLUYENDO MANO DE OBRA, REPUESTOS Y ACCESORIOS, EN CADA UNA DE LAS DEPEDNCIAS DE LA ALCALDIA DE FLORIDABLANCA, INCLUYENDO LAS SEDES QUE SE ENCUENTRAN FUERA DEL PALACIO MUNICIPAL.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2011-12-04</w:t>
            </w:r>
          </w:p>
        </w:tc>
      </w:tr>
      <w:tr w:rsidR="00085EB1">
        <w:trPr>
          <w:trHeight w:val="15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Selección ABREVIADA DE MENOR CUANTÍA FLO-015-2011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2011-604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ASEGURADORA COLSEGUROS S.A Representante Legal SOL BEATRIZ ALVAREZ PELAEZ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73934629</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SEGUROD QUE AMPARE AL MUNICIPIO DE FLORIDABLANCA CONTRA LOS DIFERENTES RIESGOS A LOS QUER ESTAN EXPUESTOS SUS ACTIVOS Y DEMÁS Interés PATRIMONIALES, ASÍ COMO DE VIDA GRUPO PARA EL SEÑOR ALCALDE Y PERSONERO DE LA ENTIDAD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 DE SEGUROS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10 DÍA Y COBERTURA DE 8 MESES Y 243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11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Selección ABREVIADA DE MENOR CUANTÍA FLO-015-2011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2011-09-23</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2011-605</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SEGUROS DE VIDA DEL ESTADO S.A Representante Legal MARTHA ISABEL TARAZONA ESTUPIÑAN</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2897500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SEGUROD QUE AMPARE AL MUNICIPIO DE FLORIDABLANCA CONTRA LOS DIFERENTES RIESGOS A LOS QUER ESTAN EXPUESTOS SUS ACTIVOS Y DEMÁS Interés PATRIMONIALES, ASÍ COMO DE VIDA GRUPO PARA EL SEÑOR ALCALDE Y PERSONERO DE LA ENTIDAD</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 DE SEGUROS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10 Días </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25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Selección ABREVIADA DE MENOR CUANTÍA FLO-015-2011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2011-606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SEGUROS DEL ESTADO S.A Representante Legal MARTHA ISABEL TARAZONA ESTUPIÑAN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5104300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SEGUROD QUE AMPARE AL MUNICIPIO DE FLORIDABLANCA CONTRA LOS DIFERENTES RIESGOS A LOS QUER ESTAN EXPUESTOS SUS ACTIVOS Y DEMÁS Interés PATRIMONIALES, ASÍ COMO DE VIDA GRUPO PARA EL SEÑOR ALCALDE Y PERSONERO DE LA ENTIDAD</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 DE SEGUROS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10 Días Y COBERTURA DE 1 AÑO A PARTIR DEL VENCIMIENTO ACTUAL</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5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2011-607</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CESAR AUGUSTO GALVIS DURAN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1400000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PARA PRESTAR EL APOYO EN ALIMENTOS REQUERIDOS POR LA REGISTRADURIA DE FLORIDABLANCA PARA EL DESARROLLO DE LA JORNADA ELECTORAL PREVISTA PARA EL 30 DE OCTUBRE DE 2011, EN LA QUE SE ADELANTARA ELECCIONES DE GOBERNADORES, DIPUTADOS, ALCALDES Y CONCEJALES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COMPRAVENTA DE ALIMENTOS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2011-10-30</w:t>
            </w:r>
          </w:p>
        </w:tc>
      </w:tr>
      <w:tr w:rsidR="00085EB1">
        <w:trPr>
          <w:trHeight w:val="212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COLOMBIA HUMANITARIA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2011-608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MOVIPETROL LTDA Representante Legal LAURA PATRICIA DIAZ DIAZ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11870530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INTERVENTORIA, Técnica, ADMINISTRATIVA Y FINANCIERA AL CONTRATO DE OBRA PUBLICA: Construcción DE OBRAS DE ESTABILIZACION Y RECUPERACION DE EJES VIALES VEREDAS VERICUTE, HELECHALES Y AGUABLANCA DEL MUNICIPIO DE FLORIDABLANCA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INTERVENTORIA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3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2012-02-09</w:t>
            </w:r>
          </w:p>
        </w:tc>
      </w:tr>
      <w:tr w:rsidR="00085EB1">
        <w:trPr>
          <w:trHeight w:val="183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COLOMBIA HUMANITARIA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2011-609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JR INGENIEROS LTDA Representante Legal CESAR AUGUSTO ROJAS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11904762</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INTERVENTORIA, Técnica, ADMINISTRATIVA Y FINANCIERA AL CONTRATO DE OBRA PUBLICA: RECUPERACION VÍA HELECHALES EN EL K3+680 DEL MUNICIPIO DE FLORIDABLANCA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INTERVENTORIA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3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2012-02-03</w:t>
            </w:r>
          </w:p>
        </w:tc>
      </w:tr>
      <w:tr w:rsidR="00085EB1">
        <w:trPr>
          <w:trHeight w:val="19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COLOMBIA HUMANITARIA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2011-09-26</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2011-610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JAVIER NOE MERCHAN HERRERA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11582800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INTERVENTORIA, Técnica, ADMINISTRATIVA Y FINANCIERA AL CONTRATO DE OBRA PUBLICA: Construcción MURO DE CONTENCION EN EL BARRIO EL REPOSO (SECTOR VÍA DE ACCESO SANTA HELENA - REPOSO) DEL MUNICIPIO DE FLORIDABLANCA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INTERVENTORIA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3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2012-02-09</w:t>
            </w:r>
          </w:p>
        </w:tc>
      </w:tr>
      <w:tr w:rsidR="00085EB1">
        <w:trPr>
          <w:trHeight w:val="1545"/>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COLOMBIA HUMANITARIA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2011-09-26</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2011-611</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MARDONIO PEDRAZA PEDRAZA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11891840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INTERVENTORIA Técnica, ADMINISTRATIVA Y FINANCIERA AL CONTRATO DE OBRA PUBLICA: RECUPERACION VÍA ALSACIA EN EL K2+400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INTERVENTORIA</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3 MESES Y 15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2012-02-03</w:t>
            </w:r>
          </w:p>
        </w:tc>
      </w:tr>
      <w:tr w:rsidR="00085EB1">
        <w:trPr>
          <w:trHeight w:val="141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COLOMBIA HUMANITARIA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2011-612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HECTOR FRANCISCO SARMIENTO DURAN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237159802</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Construcción DE OBRAS DE ESTABILIZACION Y RECUPERACION DE EJES VIALES VEREDAS VERICUTE, HELECHALES Y AGUABLANCA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2012-01-09</w:t>
            </w:r>
          </w:p>
        </w:tc>
      </w:tr>
      <w:tr w:rsidR="00085EB1">
        <w:trPr>
          <w:trHeight w:val="169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COLOMBIA HUMANITARIA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2011-613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PROYECTOS TERRITORIALES LTDA Representante Legal José LUIS CARVAJAL MARTINEZ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238044819</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RECUPERACION DE LA VÍA VEREDA HELECHALES EN EL K3+680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2012-01-04</w:t>
            </w:r>
          </w:p>
        </w:tc>
      </w:tr>
      <w:tr w:rsidR="00085EB1">
        <w:trPr>
          <w:trHeight w:val="125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COLOMBIA HUMANITARIA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2011-614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ENRIQUE PICO MERCHAN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237154844</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Construcción MURO DE CONTENCION EN EL BARRIO EL REPOSO (SECTOR VÍA DE ACCESO SANTA HELENA - REPOSO)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2012-01-09</w:t>
            </w:r>
          </w:p>
        </w:tc>
      </w:tr>
      <w:tr w:rsidR="00085EB1">
        <w:trPr>
          <w:trHeight w:val="31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COLOMBIA HUMANITARIA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2011-09-27</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2011-615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ADMINISTRADORA PUBLICA COOPERATIVA DE DEPARTAMENTOS Y MUNICIPIOS DE COLOMBIA "CODENCO" Representante Legal José ANTONIO ALVAREZ DELGADO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238075531</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RECUPERACION VÍA ALSACIA EN EL K2+400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 MESES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2012-02-09</w:t>
            </w:r>
          </w:p>
        </w:tc>
      </w:tr>
      <w:tr w:rsidR="00085EB1">
        <w:trPr>
          <w:trHeight w:val="19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Selección ABREVIADA SUBASTA INVERSA PRESENCIAL FLOR-045-2011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2011-09-29</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2011-616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UNIÓN TEMPORAL MICOMPUTO Representante Legal JAVIER CARDENAS CAMACHO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88724000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AQUISICION EN COMPRAVENTA (14) COMPUTADORES DE ESCRITORIO, (2) COMPUTADORES PORTATILES, (2) IMPRESORAS LASSER, (2) IMPRESORAS MULTIFUNCIONALES, (7) IMPRESORAS DE CARRO ANGOSTO, (1) VIDEO BEAM Y (13) LICENCIAS MICROSOFT, PARA FORTALECER LA OPERATIVIDAD DE LA POLICIA NACIONAL Y EL CUERPO TECNICO DE INVESTIGACION (CTI), QUE PRESTAN SUS SERVICIOS A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30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11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MÍNIMA CUANTÍA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2011-09-29</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2011-617</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JESUS ARMANDO ROJAS León</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22780400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SUMINISTRO DE REPUESTOS DE IMPRESORAS, FOTOCOPIADORAS Y ACCESORIOS PARA EQUIPOS Y PORTATILES, Y EL MANTENIMIENTO DE LOS MISMOS DE CONFORMIDAD CON LAS CARACTERISTICAS Y ESPECIFICACIONES TÉCNICAS PRESENTADAS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SUMINISTRO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DESDE ACTA DE INICIO HASTA EL 31 DE DICIEMBRE DE 2011 O HASTA AGOTAR VALOR CONTRATADO</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187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2011-10-03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2011-618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JAVIER CARDENAS CAMACHO Representante Legal KREATIVOS EN Línea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11565200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ALQUILER DE BIENES INMUEBLES, PARA PRESTAR EL APOYO REQUERIDO PREVISTA PARA EL 30 DE OCTUBRE DE 2011, EN LA QUE SE ADELANTARA ELECCIONES DE GOBERNADORES, DIPUTADOS ALCALDES Y CONCEJALES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ALQUILER </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26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2011-10-04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2011-619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José ISMAEL ALVARADO Gómez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9000000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PROFESIONALES DE APOYO EN EL Área DE DERECHO PARA PROYECTAR EL INICIO, TRAMITE Y ARCHIVO DE LOS PROCESOS QUE SE ADELANTAN DENTRO DE LA SECRETARIA DE HACIENDA Y DEMÁS DEPENDENCIAS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3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2011-10-05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MAYRA ALEJANDRA GUTIERREZ DELGADO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6500000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AUXILIAR DE ENFERMERIA PARA EL APOYO DE LAS ACCIONES Técnico -OPERTIVAS CORRESPONDIENTES A LOS PROCESOS DE VIGILANCIA EN SALUD PUBLICA PARA EL CONTROL Y SEGUIMIENTO DE LAS ENFERMEDADES ZOONOTICAS EN EL MUNICIPIO DE FLORIDABLANCA DE ACUERDO A LOS LINEAMIENTOS ESTABLECIDOS POR EL MINISTERIO DE LA PROTECCION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3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2012-01-04</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DE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2011-10-05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SERGIO ANDRES UTRERA SANTANDER</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23800000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PARA REALIZAR UN DIAGNOSTICO PARA LA CREACION DEL ARCHIVO HISTORICO MUNICIPAL, EXPOSICION DE DOCUMENTOS HISTORICOS Y CAPACITACION EN ARCHIVISTICA PARA LOS FUNCIONARIOS DE LA Administración CENTRAL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CONSULTORÍA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2011-12-20</w:t>
            </w:r>
          </w:p>
        </w:tc>
      </w:tr>
      <w:tr w:rsidR="00085EB1">
        <w:trPr>
          <w:trHeight w:val="1261"/>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DE MÍNIMA CUANTÍA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2011-10-10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José NOEL CASAS AMADO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24097770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ADECUACION ZONAS VERDES Y SENDEROS PEATONAL ENTRE LA TRANSVERSAL ORIENTAL Y EL BARRIO ALTOVIENTO II DEL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45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2011-12-02</w:t>
            </w:r>
          </w:p>
        </w:tc>
      </w:tr>
      <w:tr w:rsidR="00085EB1">
        <w:trPr>
          <w:trHeight w:val="213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DE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2011-10-10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CIVILES Y AMBIENTALES INGENIEROS LTDA Representante Legal LENNIN DARIO PARDO PULIDO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24013549</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ADECUACION Y MANTENIMIENTO DEL POLIDEPORTIVO LUIS CARLOS GALAN SARMIENTO DEL BARRIO SANTA ANA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60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2011-12-17</w:t>
            </w:r>
          </w:p>
        </w:tc>
      </w:tr>
      <w:tr w:rsidR="00085EB1">
        <w:trPr>
          <w:trHeight w:val="210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DE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2011-10-12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CERTIFICADO NACIONAL Técnico MECANICA S.A CNT S.A Representante Legal JULIAN HERNANDO QUINTERO DIAZ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3060800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DEL SERVICIOS DE REVISION Técnico - MECANICO Y DE GASES DEL PARQUE AUTOMOTOR DE ALCALDÍA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2011-12-20</w:t>
            </w:r>
          </w:p>
        </w:tc>
      </w:tr>
      <w:tr w:rsidR="00085EB1">
        <w:trPr>
          <w:trHeight w:val="284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2011-10-12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SOCIEDAD ANONIMA ACUEDUCTO METROPOLITANO DE BUCARAMANGA S.A E.SP. Representante Legal MIGUEL Ángel MONTERO DULCEY</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719000000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MUNICIPIO DE FLORIDABLANCA, SE COMPROMETE CON EL AMB S.A E.S.P, A EFECTUAR LAS TRANSFERENCIA DEL SUPERAVIT DE APORTES SOLIDARIOS Y SUBSIDIOS AL FONDO DE SOLIDARIDAD Y REDISTRIBUCION DE INGRESOS DEL MUNICIPIO DE FLORIDABLANCA Y/O PAGO DEL DEFICIT DE SUBSIDIOS DE LA EMPRESA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TRANSFERENCIA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12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182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2011-10-12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SOCIEDAD ANONIMA REDIBA S.A E.S.P Representante Legal REINALDO BOHORQUEZ RUEDA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590000000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MUNICIPIO FLORIDABLANCA, SE COMPROMETE CON LA EMPRESA REDIBA, A EFECTUAR LA TRANSFERENCIA DEL SUPERAVIT DE APORTES SOLIDARIOS Y SUBSIDIOS AL FONDO DE SOLIDARIDAD Y REDISTRIBUCION DE INGRESOS DEL MUNICIPIO DE FLORIDABLANCA Y/O PAGO DEL DEFICIT DE SUBSIDIO DE LA EMPRESA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TRANSFERENCIA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12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2011-10-14</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2011-627</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EMPRESA MUNICIPAL DE ASEO, ALCANTARILLADO Y ACUEDUCTO DE FLORIDABLANCA E.S.P - EMAF E.S.P Representante Legal ROLANDO SANTOS SANTOS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157682628</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MUNICIPIO DE FLORIDABLANCA, SE COMPROMETE CON LA EMPRESA MUNICIPAL DE ASEO, ALCANTARILLADO Y ACUEDUCTO DE FLORIDABLANCA E.S.P - EMAF E.S.P, A EFECTUAR LA TRANSFERENCIA DEL SUPERVIT DE APORTES SOLIDARIOS Y SUBSIDIOS AL FONDO DE SOLIDARIDAD Y REDISTRIBUCION DE INGRESOS DEL MUNICIPIO DE FLORIDABLANCA Y/O PAGO DEFICIT DE SUBSIDIOS A LA EMPRESA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TRANSFERENCIA</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12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224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DE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2011-10-20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2011-628</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CESAR LEONARDO GRANADOS MANTILLA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15800000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INTERVENTORIA Técnica, ADMINISTRATIVA, FINANCIERA Y AMBIENTAL PARA EL CONTRATO DE OBRA PUBLICA, CUYO OBJETO ES : "RECUPERACION DEL EJE VIAL DE LA CARRERA 28 ENTRE EL ROUND POINT DE MOLINOS Y LA CALLE 20DEL BARRIO MOLINOS ALTOS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INTERVENTORIA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3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2012-01-31</w:t>
            </w:r>
          </w:p>
        </w:tc>
      </w:tr>
      <w:tr w:rsidR="00085EB1">
        <w:trPr>
          <w:trHeight w:val="1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Licitación PUBLICA FLO-020-2011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2011-10-20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2011-629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CONSORCIO MOLINOS Representante Legal MANUEL GUILLERMO ARENAS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380862419</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RECUPERACION DEL EJE VIAL DE LA CARRERA 28 ENTRE EL ROUND POINT DE MOLINOS Y LA CALLE 20DEL BARRIO MOLINOS ALTOS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2012-01-07</w:t>
            </w:r>
          </w:p>
        </w:tc>
      </w:tr>
      <w:tr w:rsidR="00085EB1">
        <w:trPr>
          <w:trHeight w:val="2537"/>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2011-10-21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TANIA KARINA Flórez PABON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4840000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PRESTAR LOS SERVICIOS PROFESIONALES EN EL Área DE LA ECONOMIA, COADYUVANDO A LA TESORERIA GENERAL A REALIZAR LAS CONCILIACIONES BANCARIAS, REALIZAR ANALISIS DE LOS RECURSOS Y CUENTAS DEL MUNICIPIO DE FLORIDABLANCA, ASÍ COMO COADYUVAR EN LA SECRETARIA DE HACIENDA EN LAS LABORES REQUERIDAS CON SU PROFESION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 Y 6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2011-10-21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NESTOR MAURICIO PABON ACOSTA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5000000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SUS SERVICIOS PROFESIONALES EN EL Área DE LA INGENIERIA DE SISTEMAS COMO APOYO AL SEGUIMIENTO Y EVALUACIÓN DEL PLAN DE DESARROLLO MUNICIPAL 2008-2011 "MODERNIDAD CON DESARROLLO SOCIAL",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2011-12-27</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DE MÍNIMA CUANTÍA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2011-10-25</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2011-632</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JAVIER CARDENAS CAMACHO Representante Legal KREATIVOS EN Línea</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23950000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PROVEER EQUIPOS DE COMPUTO DE HARDWARE PARA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15 Días </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2011-11-24</w:t>
            </w:r>
          </w:p>
        </w:tc>
      </w:tr>
      <w:tr w:rsidR="00085EB1">
        <w:trPr>
          <w:trHeight w:val="155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DE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2011-10-26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MARTIN ALONSO TAVERA Rodríguez / ESTACION DE SERVICIO RUITOQUE</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15000000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LA PRESTACION DE SERVICIO DE LAVADO, MONTAJE DE LLANTAS, FILTROS PARA LOS VEHÍCULOS DE LA ADMINISTRACIÓN CENTRAL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HASTA 23 DE DICIEMBRE O HASTA AGOTAR PRESUPUESTO</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23 DE DICIEMBRE 2011 O AGOTAR PRESUPUESTO</w:t>
            </w:r>
          </w:p>
        </w:tc>
      </w:tr>
      <w:tr w:rsidR="00085EB1">
        <w:trPr>
          <w:trHeight w:val="1699"/>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DE MÍNIMA CUANTÍA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2011-10-26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PERIODICOS  &amp; PUBLICACIONES S.A Representante Legal YUDDANELLY CAMELO RUEDA </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10000000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REALIZAR LA Publicación DE LAS LIQUIDACIONES OFICIALES Y MANDAMIENTOS DE PAGO DE LAS VIGENCIAS 2005, 2006 Y 2007 DE LOS IMPUESTOS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8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2011-11-12</w:t>
            </w:r>
          </w:p>
        </w:tc>
      </w:tr>
      <w:tr w:rsidR="00085EB1">
        <w:trPr>
          <w:trHeight w:val="155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CONCURSO DE MERITOS FLOR -051-2011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CONSTRUCTORA RST LTDA Representante Legal CESAR TOLOZA NUÑEZ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119870049</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rPr>
                <w:rFonts w:ascii="Tahoma" w:hAnsi="Tahoma" w:cs="Tahoma"/>
                <w:sz w:val="16"/>
                <w:szCs w:val="16"/>
              </w:rPr>
            </w:pPr>
            <w:r>
              <w:rPr>
                <w:rFonts w:ascii="Tahoma" w:hAnsi="Tahoma" w:cs="Tahoma"/>
                <w:sz w:val="16"/>
                <w:szCs w:val="16"/>
              </w:rPr>
              <w:t>RECUPERACION EJES VIALES CALLE 30A ENTRE CARRERAS 10E Y 11E, Y CALLE 27 ENTRE CARRERAS 6E Y 7E DEL BARRIO LA CUMBRE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2012-01-08</w:t>
            </w:r>
          </w:p>
        </w:tc>
      </w:tr>
      <w:tr w:rsidR="00085EB1">
        <w:trPr>
          <w:trHeight w:val="182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CONCURSO DE MERITO FLOR-046-2010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2011-10-28</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2011-636</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CONSORCIO FLORIDA Representante Legal LUIS ALFONSO MARTINEZ BARRAGAN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295066200</w:t>
            </w:r>
          </w:p>
        </w:tc>
        <w:tc>
          <w:tcPr>
            <w:tcW w:w="2551" w:type="dxa"/>
            <w:tcBorders>
              <w:top w:val="nil"/>
              <w:left w:val="nil"/>
              <w:bottom w:val="nil"/>
              <w:right w:val="nil"/>
            </w:tcBorders>
            <w:shd w:val="clear" w:color="000000" w:fill="FFFFFF"/>
            <w:vAlign w:val="center"/>
          </w:tcPr>
          <w:p w:rsidR="00485A80" w:rsidRDefault="00485A80">
            <w:pPr>
              <w:jc w:val="both"/>
              <w:rPr>
                <w:rFonts w:ascii="Tahoma" w:hAnsi="Tahoma" w:cs="Tahoma"/>
                <w:sz w:val="16"/>
                <w:szCs w:val="16"/>
              </w:rPr>
            </w:pPr>
            <w:r>
              <w:rPr>
                <w:rFonts w:ascii="Tahoma" w:hAnsi="Tahoma" w:cs="Tahoma"/>
                <w:sz w:val="16"/>
                <w:szCs w:val="16"/>
              </w:rPr>
              <w:t>INTERVENTORIA Técnica, ADMINISTRATIVA, FINANCIERA Y AMBIENTAL, PARA EL CONTRATO DE OBRA No 2010/961 RESULTANTE DEL PROCESO LICITATORIO FLOR-038-10, CUYO OBJETO ES LA REHABILITACION Y MANTENIMIENTO DE EJES VIALES Y MALLA VIAL DE LAS COMUNAS 1,4,7 Y 8 Y CONSTRUCCION DE HUELLAS VEHICULARES MALLA VIAL RURAL DEL MUNICIPIO DE FLORIDABLANCA, DEPARTAMENTO DE SANTANDER</w:t>
            </w:r>
          </w:p>
        </w:tc>
        <w:tc>
          <w:tcPr>
            <w:tcW w:w="1418"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INTERVENTORIA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6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2012-05-02</w:t>
            </w:r>
          </w:p>
        </w:tc>
      </w:tr>
      <w:tr w:rsidR="00085EB1">
        <w:trPr>
          <w:trHeight w:val="2112"/>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2011-10-31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2011-637</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sz w:val="16"/>
                <w:szCs w:val="16"/>
              </w:rPr>
            </w:pPr>
            <w:r>
              <w:rPr>
                <w:rFonts w:ascii="Arial" w:hAnsi="Arial" w:cs="Arial"/>
                <w:sz w:val="16"/>
                <w:szCs w:val="16"/>
              </w:rPr>
              <w:t>LUCY AZUCENA TRUJILLO MARQUEZ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4400000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PROFESIONALES EN EL Área DE LA CONTADURIA PUBLICA PARA EL FORTALECIMIENTO E IMPLEMENTACION DE LAS ESTRATEGIAS PARA LA GESTION Administración DE LOS IMPUESTOS MUNICIPALES, TASAS Y CONTRIBUCIONES QUE MANEJA LA OFICINA DE INDUSTRIA Y COMERCIO ADSCRITA A LA SECRETARIA DE HACIENDA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1970"/>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2011-10-31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2011-638</w:t>
            </w:r>
          </w:p>
        </w:tc>
        <w:tc>
          <w:tcPr>
            <w:tcW w:w="1134" w:type="dxa"/>
            <w:tcBorders>
              <w:top w:val="single" w:sz="4" w:space="0" w:color="auto"/>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sz w:val="16"/>
                <w:szCs w:val="16"/>
              </w:rPr>
            </w:pPr>
            <w:r>
              <w:rPr>
                <w:rFonts w:ascii="Arial" w:hAnsi="Arial" w:cs="Arial"/>
                <w:sz w:val="16"/>
                <w:szCs w:val="16"/>
              </w:rPr>
              <w:t>NOEL EDUARDO VARGAS CLAVIJO</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2200000</w:t>
            </w:r>
          </w:p>
        </w:tc>
        <w:tc>
          <w:tcPr>
            <w:tcW w:w="2551" w:type="dxa"/>
            <w:tcBorders>
              <w:top w:val="single" w:sz="4" w:space="0" w:color="auto"/>
              <w:left w:val="nil"/>
              <w:bottom w:val="single" w:sz="4" w:space="0" w:color="auto"/>
              <w:right w:val="single" w:sz="4" w:space="0" w:color="auto"/>
            </w:tcBorders>
            <w:shd w:val="clear" w:color="000000" w:fill="FFFFFF"/>
            <w:vAlign w:val="bottom"/>
          </w:tcPr>
          <w:p w:rsidR="00485A80" w:rsidRDefault="00485A80">
            <w:pPr>
              <w:jc w:val="both"/>
              <w:rPr>
                <w:rFonts w:ascii="Arial" w:hAnsi="Arial" w:cs="Arial"/>
                <w:sz w:val="16"/>
                <w:szCs w:val="16"/>
              </w:rPr>
            </w:pPr>
            <w:r>
              <w:rPr>
                <w:rFonts w:ascii="Arial" w:hAnsi="Arial" w:cs="Arial"/>
                <w:sz w:val="16"/>
                <w:szCs w:val="16"/>
              </w:rPr>
              <w:t>PRESTAR LOS SERVICIOS DE APOYO PARA COADYUVAR EN EL ARCHIVO Y RADICACION DE CORRESPONDENCIA DE LA OFICINA DE INDUSTRIA Y COMERCIO, COMO ASÍ MISMO INCLUIR TODAS LAS ACTUACIONES SURTIDAS EN DICHA DEPENDENCIA DE LA SECRETARIA DE HACIENDA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269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2011-10-31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2011-639</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sz w:val="16"/>
                <w:szCs w:val="16"/>
              </w:rPr>
            </w:pPr>
            <w:r>
              <w:rPr>
                <w:rFonts w:ascii="Arial" w:hAnsi="Arial" w:cs="Arial"/>
                <w:sz w:val="16"/>
                <w:szCs w:val="16"/>
              </w:rPr>
              <w:t>FERNANDO LARROTTA HERNANDEZ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3600000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PRESTAR LOS SERVICIOS PROFESIONALES EN EL Área DE LA ECONOMIA COMO APOYO PARA REALIZAR EL SEGUIMIENTO, CRUCE DE Información Y DEMÁS PROCESOS DE FISCALIZACION CORRESPONDIENTES AL IMPUESTO DE INDUSTRIA Y COMERCIO ASÍ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2971"/>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2011-10-31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2011-640</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CLAUDIA RUBIELA MENDOZA VILLABONA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3600000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PRESTAR LOS SERVICIOS PROFESIONALES EN EL Área DE LA INGENIERIA FINANCIERA COMO APOYO PARA REALIZAR EL SEGUIMIENTO, CRUCE DE Información Y DEMÁS PROCESOS DE FISCALIZACION CORRESPONDIENTE AL IMPUESTO DE INDUSTRIA Y COMERCIO ASÍ COMO SERVIR DE APOYO EN LAS OFICINAS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1545"/>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2011-11-01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2011-641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MAYERLY ASTRID NORIEGA JAIMES</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7000000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COMO PROFESIONAL EN EL Área FINANCIERA, DE APOYO A LAS ACTIVIDADES ADMINISTRATIVAS Y FINANCIERAS DEL Régimen SUBSIDIADO DE LA SECRETARIA LOCAL DE SALUD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2012-01-01</w:t>
            </w:r>
          </w:p>
        </w:tc>
      </w:tr>
      <w:tr w:rsidR="00085EB1">
        <w:trPr>
          <w:trHeight w:val="836"/>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2011-11-01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2011-642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CLAUDIA MARINA QUINTERO DIAZ</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2800000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LA Prestación DE SERVICIOS DE APOYO ADMINISTRATIVO, Recepción Y ATENCION AL USUARIO, AL SERVICIO DE LA SECRETARIA PRIVADA Y OFICINA DE ASESORES DE LA ALCALDÍA MUNICIPAL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254"/>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2011-11-03</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2011-643</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María TERESA SANTANDER DUEÑAS</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4917000</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SUSU SERVICIOS COMO PROFESIONAL EN EL Área DE LA SALUD, DE APOYO A LAS ACTIVIDADES ADMINISTRATIVAS Y FINANCIERAS DEL Régimen SUBSIDIADO DE LA SECRETARIA LOCAL DE SALUD DEL MUNICIPIO DE FLORIDABLANCA</w:t>
            </w:r>
          </w:p>
          <w:p w:rsidR="003137A3" w:rsidRDefault="003137A3">
            <w:pPr>
              <w:jc w:val="both"/>
              <w:rPr>
                <w:rFonts w:ascii="Arial" w:hAnsi="Arial" w:cs="Arial"/>
                <w:sz w:val="16"/>
                <w:szCs w:val="16"/>
              </w:rPr>
            </w:pP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1 MES Y 29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1975"/>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2011-11-03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2011-644</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LEIDY JANNETH MIRANDA GALLARDO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4750000</w:t>
            </w:r>
          </w:p>
        </w:tc>
        <w:tc>
          <w:tcPr>
            <w:tcW w:w="2551" w:type="dxa"/>
            <w:tcBorders>
              <w:top w:val="nil"/>
              <w:left w:val="nil"/>
              <w:bottom w:val="single" w:sz="4" w:space="0" w:color="auto"/>
              <w:right w:val="single" w:sz="4" w:space="0" w:color="auto"/>
            </w:tcBorders>
            <w:shd w:val="clear" w:color="auto" w:fill="auto"/>
            <w:vAlign w:val="center"/>
          </w:tcPr>
          <w:p w:rsidR="003137A3" w:rsidRDefault="003137A3">
            <w:pPr>
              <w:jc w:val="both"/>
              <w:rPr>
                <w:rFonts w:ascii="Arial" w:hAnsi="Arial" w:cs="Arial"/>
                <w:sz w:val="16"/>
                <w:szCs w:val="16"/>
              </w:rPr>
            </w:pPr>
          </w:p>
          <w:p w:rsidR="00485A80" w:rsidRDefault="00485A80">
            <w:pPr>
              <w:jc w:val="both"/>
              <w:rPr>
                <w:rFonts w:ascii="Arial" w:hAnsi="Arial" w:cs="Arial"/>
                <w:sz w:val="16"/>
                <w:szCs w:val="16"/>
              </w:rPr>
            </w:pPr>
            <w:r>
              <w:rPr>
                <w:rFonts w:ascii="Arial" w:hAnsi="Arial" w:cs="Arial"/>
                <w:sz w:val="16"/>
                <w:szCs w:val="16"/>
              </w:rPr>
              <w:t>PRESTAR SUS SERVICIOS PROFESIONALES A LA Dirección OPERATIVA EN EL ACOMPAÑAMIENTO Y COADYUVANCIA Jurídica PARA EL DESARROLLO DE LOS PROCESOS CONTRACTUALES, ADMINISTRATIVOS Y JURIDICOS EN ATENCION A SUS COMPETENCIAS</w:t>
            </w:r>
          </w:p>
          <w:p w:rsidR="003137A3" w:rsidRDefault="003137A3">
            <w:pPr>
              <w:jc w:val="both"/>
              <w:rPr>
                <w:rFonts w:ascii="Arial" w:hAnsi="Arial" w:cs="Arial"/>
                <w:sz w:val="16"/>
                <w:szCs w:val="16"/>
              </w:rPr>
            </w:pP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 MES Y 27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89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2011-11-03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2011-645</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MARY VARGAS RINCON</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7200000</w:t>
            </w:r>
          </w:p>
        </w:tc>
        <w:tc>
          <w:tcPr>
            <w:tcW w:w="2551" w:type="dxa"/>
            <w:tcBorders>
              <w:top w:val="nil"/>
              <w:left w:val="nil"/>
              <w:bottom w:val="single" w:sz="4" w:space="0" w:color="auto"/>
              <w:right w:val="single" w:sz="4" w:space="0" w:color="auto"/>
            </w:tcBorders>
            <w:shd w:val="clear" w:color="000000" w:fill="FFFFFF"/>
            <w:vAlign w:val="center"/>
          </w:tcPr>
          <w:p w:rsidR="003137A3" w:rsidRDefault="003137A3">
            <w:pPr>
              <w:jc w:val="both"/>
              <w:rPr>
                <w:rFonts w:ascii="Arial" w:hAnsi="Arial" w:cs="Arial"/>
                <w:sz w:val="16"/>
                <w:szCs w:val="16"/>
              </w:rPr>
            </w:pPr>
          </w:p>
          <w:p w:rsidR="00485A80" w:rsidRDefault="00485A80">
            <w:pPr>
              <w:jc w:val="both"/>
              <w:rPr>
                <w:rFonts w:ascii="Arial" w:hAnsi="Arial" w:cs="Arial"/>
                <w:sz w:val="16"/>
                <w:szCs w:val="16"/>
              </w:rPr>
            </w:pPr>
            <w:r>
              <w:rPr>
                <w:rFonts w:ascii="Arial" w:hAnsi="Arial" w:cs="Arial"/>
                <w:sz w:val="16"/>
                <w:szCs w:val="16"/>
              </w:rPr>
              <w:t>ARRENDAMIENTO DEL INMIEBLE LOCALIZADO EN LA CALLE 6 No 12-45-49 CARRERA 13 No 5-64 DEL CASCO URBANO DEL MUNICIPIO DE FLORIDABLANCA, DESTINADO PARA EL FUNCIONAMIENTO DE LOS PROGRAMAS FAMILIAS EN ACCIÓN, ADULTO MAYOR Y RED JUNTOS</w:t>
            </w:r>
          </w:p>
          <w:p w:rsidR="003137A3" w:rsidRDefault="003137A3">
            <w:pPr>
              <w:jc w:val="both"/>
              <w:rPr>
                <w:rFonts w:ascii="Arial" w:hAnsi="Arial" w:cs="Arial"/>
                <w:sz w:val="16"/>
                <w:szCs w:val="16"/>
              </w:rPr>
            </w:pP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ARRENDAMIENTO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2012-01-09</w:t>
            </w:r>
          </w:p>
        </w:tc>
      </w:tr>
      <w:tr w:rsidR="00085EB1">
        <w:trPr>
          <w:trHeight w:val="2967"/>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CONCURSO DE MERITOS FLOR-048-2010</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2011-11-04</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2011-646</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CONSULTORES ESPECIALIZADOS Y ASOCIADOS DE SANTANDER S.A R/L CARLOS EDUARDO GOMEZ OSORIO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101028070</w:t>
            </w:r>
          </w:p>
        </w:tc>
        <w:tc>
          <w:tcPr>
            <w:tcW w:w="2551" w:type="dxa"/>
            <w:tcBorders>
              <w:top w:val="nil"/>
              <w:left w:val="nil"/>
              <w:bottom w:val="single" w:sz="4" w:space="0" w:color="auto"/>
              <w:right w:val="single" w:sz="4" w:space="0" w:color="auto"/>
            </w:tcBorders>
            <w:shd w:val="clear" w:color="auto" w:fill="auto"/>
            <w:vAlign w:val="center"/>
          </w:tcPr>
          <w:p w:rsidR="003137A3" w:rsidRDefault="003137A3">
            <w:pPr>
              <w:jc w:val="both"/>
              <w:rPr>
                <w:rFonts w:ascii="Arial" w:hAnsi="Arial" w:cs="Arial"/>
                <w:sz w:val="16"/>
                <w:szCs w:val="16"/>
              </w:rPr>
            </w:pPr>
          </w:p>
          <w:p w:rsidR="00485A80" w:rsidRDefault="00485A80">
            <w:pPr>
              <w:jc w:val="both"/>
              <w:rPr>
                <w:rFonts w:ascii="Arial" w:hAnsi="Arial" w:cs="Arial"/>
                <w:sz w:val="16"/>
                <w:szCs w:val="16"/>
              </w:rPr>
            </w:pPr>
            <w:r>
              <w:rPr>
                <w:rFonts w:ascii="Arial" w:hAnsi="Arial" w:cs="Arial"/>
                <w:sz w:val="16"/>
                <w:szCs w:val="16"/>
              </w:rPr>
              <w:t>INTERVENTORIA TECNICA, ADMINISTRATIVA, FINANCIERA Y AMBIENTAL PARA EL CONTRATO DE OBRA 2010/960 RELACIONADO CON LA CONSTRUCCION Y ADECUACIÓN DE LA PLANTA FISICA DE LAS INSTITUTCIONES EDUCATIVAS COLEGIO SAN BERNARDO SEDE A, COLEGIO RAFAEL POMBO SEDE A, COLEGIO JOSE ANTONIO GALAN SEDE A (FASE I) DEL MUNICIPIO DE FLORIDABLANCA, SANTANDER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INTERVENTORIA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8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112"/>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CONCURSO DE MERITOS FLOR-047-2010</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2011-11-08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2011-647</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CONSULTORES SOLANO NAVAS LTDA R/L MARIA ELVIRA PINTO JAIMES</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48814480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rsidP="003137A3">
            <w:pPr>
              <w:jc w:val="both"/>
              <w:rPr>
                <w:rFonts w:ascii="Arial" w:hAnsi="Arial" w:cs="Arial"/>
                <w:sz w:val="16"/>
                <w:szCs w:val="16"/>
              </w:rPr>
            </w:pPr>
            <w:r>
              <w:rPr>
                <w:rFonts w:ascii="Arial" w:hAnsi="Arial" w:cs="Arial"/>
                <w:sz w:val="16"/>
                <w:szCs w:val="16"/>
              </w:rPr>
              <w:t xml:space="preserve">INTERVENTORIA Técnica, ADMINISTRATIVA, FINANCIERA Y AMBIENTAL PARA EL CONTRATO DE OBRA No 2010/959 RESULTANTE DEL PROCESO LICITATORIO No. FLOR-039-2010, RELACIONADO CON LA Elaboración DE ESTUDIOS Y DISEÑOS DEFINITIVOS DEL PROYECTO Y LA Construcción DE LA CONEXION VIAL VIA PARALELA A LA QUEBRADA ZAPAMANGA SECTOR COLONIA CAMPESTRE Y CONSTRUCCION DE LA CONEXION VIAL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INTERVENTORIA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8 MESES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403"/>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MÍNIMA CUANTÍA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2011-11-08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2011-648</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FABIO ARTURO VALBUENA PALLARES</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14029500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ELABORAR LOS ESTUDIOS Y DISEÑOS PARA LA CONSTRUCCIÓN DE UN SISTEMA DE MOVILIDAD VERTICAL PARA EL EDIFICIO DEL PALACIO MUNICIPAL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CONSULTORIA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30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2011-12-10</w:t>
            </w:r>
          </w:p>
        </w:tc>
      </w:tr>
      <w:tr w:rsidR="00085EB1">
        <w:trPr>
          <w:trHeight w:val="2684"/>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2011-649</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OSCAR MAURICIO HERNANDEZ BLANCO</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3750000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 CONTRATISTA SE COMPROMETE A PRESTAR SUS SERVICIOS PROFESIONALES COMO ARQUITECTO PARA APOYAR TECNICAMENTE A LA OFICINA DE Contratación DE LA ALCALDÍA MUNICIPAL DE FLORIDABLANCA EN LKA REVISION DE LOS PROCESOS PRE Y CONTRACTUALES DE LAS DIFERENTES SECRETARIAS Y OFICINAS GESTORAS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1 MES Y 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2011-12-25</w:t>
            </w:r>
          </w:p>
        </w:tc>
      </w:tr>
      <w:tr w:rsidR="00085EB1">
        <w:trPr>
          <w:trHeight w:val="2963"/>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2011-11-10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2011-650</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FUNDACION PARA EL CRECIMIENTO Y DESARROLLO DE LA COMUNIDAD CRECER "FUNDACION CRECER" Representante Legal ADRIANA TARAZONA PERALTA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23000000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AUNAR ESFUERZO PARA BRINDAR APOYO ALIMENTARIO AL RESTAURANTE COMUNITARIO ALTOS DE CARACOLI, PARA GARANTIZAR EL DERECHO DE ALIMENTACION, UNA SANA NUTRICION Y FORMACION INTEGRAL DE CIEN (100) NIÑOS Y NIÑAS DE FAMILIAS VULNERABLES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APOYO A UN PROGRAMA DE Interés PUBLICO</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55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828"/>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2011-11-10</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2011-651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OLGA LUCIA MALDONADO SAAVEDRA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3060000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Tahoma" w:hAnsi="Tahoma" w:cs="Tahoma"/>
                <w:sz w:val="16"/>
                <w:szCs w:val="16"/>
              </w:rPr>
            </w:pPr>
            <w:r>
              <w:rPr>
                <w:rFonts w:ascii="Tahoma" w:hAnsi="Tahoma" w:cs="Tahoma"/>
                <w:sz w:val="16"/>
                <w:szCs w:val="16"/>
              </w:rPr>
              <w:t>PRESTAR LOS SERVICIOS PROFESIONALES EN EL Área DE LA ECONOMIA COMO APOYO PARA REALIZAR EL SEGUIMIENTO, CRUCE DE Información Y DEMÁS PROCESOS DE FISCALIZACION CORRESPONDIENTES AL IMPUESTO DE INDUSTRIA Y COMERCIO ASÍ COMO SERVIR DE APOYO EN LAS OFICINAS ADSCRITAS EN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1 MES Y 21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2011-12-31</w:t>
            </w:r>
          </w:p>
        </w:tc>
      </w:tr>
      <w:tr w:rsidR="00085EB1">
        <w:trPr>
          <w:trHeight w:val="2432"/>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2011-11-10</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2011-652</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CARLOS HUMBERTO DIAZ GAITAN</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2400000</w:t>
            </w:r>
          </w:p>
        </w:tc>
        <w:tc>
          <w:tcPr>
            <w:tcW w:w="2551" w:type="dxa"/>
            <w:tcBorders>
              <w:top w:val="single" w:sz="4" w:space="0" w:color="auto"/>
              <w:left w:val="nil"/>
              <w:bottom w:val="nil"/>
              <w:right w:val="nil"/>
            </w:tcBorders>
            <w:shd w:val="clear" w:color="auto" w:fill="auto"/>
            <w:noWrap/>
            <w:vAlign w:val="bottom"/>
          </w:tcPr>
          <w:p w:rsidR="00485A80" w:rsidRDefault="00485A80">
            <w:pPr>
              <w:jc w:val="both"/>
              <w:rPr>
                <w:rFonts w:ascii="Tahoma" w:hAnsi="Tahoma" w:cs="Tahoma"/>
                <w:sz w:val="16"/>
                <w:szCs w:val="16"/>
              </w:rPr>
            </w:pPr>
            <w:r>
              <w:rPr>
                <w:rFonts w:ascii="Tahoma" w:hAnsi="Tahoma" w:cs="Tahoma"/>
                <w:sz w:val="16"/>
                <w:szCs w:val="16"/>
              </w:rPr>
              <w:t>EL CONTRATISTA SE OBLIGA A LA Prestación DEL SERVICIO DE APOYO ADMINISTRATIVO DE LA Dirección OPERATIVA DE LA Administración MUNICIPAL PARA EL MANTENIMIENTO PREVENTIVO Y CORRECTIVO DE LAS REDES DE INSTALACIONES ELECTRICAS DEL PALACIO MUNICIPAL Y DEMÁS INMUEBLES DE LA ADMINISTRACION MUNICIPAL</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 MES Y 20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2011-12-29</w:t>
            </w:r>
          </w:p>
        </w:tc>
      </w:tr>
      <w:tr w:rsidR="00085EB1">
        <w:trPr>
          <w:trHeight w:val="300"/>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2011-653</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ANULADO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 </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4238"/>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2011-11-17</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2011-654</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FUNDACION PARA EL CRECIMIENTO Y DESARROLLO DE LA COMUNIDAD CRECER "FUNDACION CRECER" Representante Legal ADRIANA TARAZONA PERALTA</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24000000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AUNAR ESFUERZO ENTRE EL MUNICIPIO DE FLORIDABLANCA Y LA FUNDACION PARA EL CRECIMIENTO Y DESARROLLO CRECER, CON EL FIN DE UBICAR Y CARACTERIZAR LA POBLACION VICTIMA DE LOS FARMACODEPENDIENTES, EN LOS BARRIOS DE BELENCITO, CALDAS Y BUCARICA DEL MUNICIPIO DE FLORIDABLANCA, CON EL FIN DE BRINDAR CAPACITACION INTEGRAL COMO ESTRATEGIA PARA RECUPERAR EL SENTIDO DE LA VIDA, SIGNIFICADO DE ELLA Y LA SOCIABILIDAD POR MEDIO DE TALLERES, ACTIVIDADES LUDICAS, DEPORTIVAS Y CULTURALES</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APOYO A UN PROGRAMA DE Interés PUBLICO</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30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2011-12-22</w:t>
            </w:r>
          </w:p>
        </w:tc>
      </w:tr>
      <w:tr w:rsidR="00085EB1">
        <w:trPr>
          <w:trHeight w:val="2695"/>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Selección ABREVIADA SUBASTA INVERSA PRESENCIAL FLO-038-2011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2011-655</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JAIRO OSORIO CABALLERO / PUNTO SOLUCIONES INTEGRALES</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58312500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EL OBJETO DEL CONTRATO A SUSCRIBIRSE SERÁ EL SUMINISTRO DE ELEMENTOS DE PAPELERIA, UTILES DE ESCRITORIO, INSUMOS PARA EQUIPOS DE OFICINA Y OTROS BIENES CONTEMPLADOS EN EL PLAN DE COMPRAS, CON PRECIOS FIJOS, REQUERIDOS POR LAS DISTINTAS DEPENDENCIAS DE LA ALCALDIA PARA SU NORMAL FUNCIONAMIENTO Y DESEMPEÑO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HASTA LA ENTREGA TOTAL DE LOS BIENES Y/O HASTA EL 30 DE DICIEMBRE</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HASTA LA ENTREGA TOTAL DE LOS BIENES Y/O HASTA EL 30 DE DICIEMBRE</w:t>
            </w:r>
          </w:p>
        </w:tc>
      </w:tr>
      <w:tr w:rsidR="00085EB1">
        <w:trPr>
          <w:trHeight w:val="1827"/>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2011-11-21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2011-656</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GERARDO ARDILA RUEDA </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3750000</w:t>
            </w:r>
          </w:p>
        </w:tc>
        <w:tc>
          <w:tcPr>
            <w:tcW w:w="2551" w:type="dxa"/>
            <w:tcBorders>
              <w:top w:val="nil"/>
              <w:left w:val="nil"/>
              <w:bottom w:val="nil"/>
              <w:right w:val="nil"/>
            </w:tcBorders>
            <w:shd w:val="clear" w:color="auto" w:fill="auto"/>
            <w:noWrap/>
            <w:vAlign w:val="bottom"/>
          </w:tcPr>
          <w:p w:rsidR="00485A80" w:rsidRDefault="00485A80">
            <w:pPr>
              <w:jc w:val="both"/>
              <w:rPr>
                <w:rFonts w:ascii="Arial" w:hAnsi="Arial" w:cs="Arial"/>
                <w:sz w:val="16"/>
                <w:szCs w:val="16"/>
              </w:rPr>
            </w:pPr>
            <w:r>
              <w:rPr>
                <w:rFonts w:ascii="Arial" w:hAnsi="Arial" w:cs="Arial"/>
                <w:sz w:val="16"/>
                <w:szCs w:val="16"/>
              </w:rPr>
              <w:t>PRESTACION DE SERVICIOS PROFESIONALES PARA ASESORAR Y COADYUDAR AL MUNICIPIO DE FLORIDABLANCA EN LA IMPLEMENTACION DE LA ESTRATEGIA DE GOBIERNO EN LINEA Y ADMINISTRACION DE LA PAGINA WEB INSTITUCIONAL</w:t>
            </w:r>
          </w:p>
        </w:tc>
        <w:tc>
          <w:tcPr>
            <w:tcW w:w="1418"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 MES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2011-12-20</w:t>
            </w:r>
          </w:p>
        </w:tc>
      </w:tr>
      <w:tr w:rsidR="00085EB1">
        <w:trPr>
          <w:trHeight w:val="2251"/>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Contratación DE MÍNIMA CUANTÍA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2011-11-22</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2011-657</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CORPORACION LONJA DE PROPIEDAD RAIZ DE SANTANDER Representante Legal JULIO CESAR ARDILA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7540000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EFECTUAR EL "AVALUO COMERCIAL A LAS MEJORAS REALIZADAS AL INMUEBLE UBICADO EN LA CALLE 205 NUMERO 38 A 146 DEL MUNICIPIO DE FLORIDABLANCA; EN CUMPLIMIENTO DE FALLO DE TUTELA No. T-2367.072"</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CONSULTORÍA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30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2012-01-12</w:t>
            </w:r>
          </w:p>
        </w:tc>
      </w:tr>
      <w:tr w:rsidR="00085EB1">
        <w:trPr>
          <w:trHeight w:val="197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2011-11-22</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2011-658</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CANDIDO ANAYA PARRA </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1200000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EL CONTRATISTA SE OBLIGA A PRESTAR SUS SERVICIOS DE APOYO A LA GESTION EN LA ENTREGA DE CORRESPONDENCIA EN LA SECRETARIA GENERAL Y LAS DEMÁS DEPENDENCIAS DEL NIVEL CENTRAL DE LA Administración MUNICIPAL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Prestación DE SERVICIOS DE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 MES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2011-12-21</w:t>
            </w:r>
          </w:p>
        </w:tc>
      </w:tr>
      <w:tr w:rsidR="00085EB1">
        <w:trPr>
          <w:trHeight w:val="2833"/>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2011-659</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FUNDACION PARA EL DESARROLLO SOCIAL Y LA PROYECCION COMUNITARIA - FUNDACON Representante Legal María PIEDAD SOLANO Gómez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25000000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AUNAR ESFUERZOS Y RECURSOS CON EL FIN DE BRINDAR UN APOYO INTEGRAL, MEDIANTE JORNADAS LUDICO-PEDAGOGICAS A LOS ADULTOS MAYORES EN SITUACION DE VULNERABILIDAD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APOYO A UN PROGRAMA DE Interés PUBLICO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 MES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2011-12-23</w:t>
            </w:r>
          </w:p>
        </w:tc>
      </w:tr>
      <w:tr w:rsidR="00085EB1">
        <w:trPr>
          <w:trHeight w:val="2393"/>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Contratación DE MÍNIMA CUANTÍA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2011-660</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CLAUDIA LUCIA HARKER ORDOÑEZ</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23990000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FORTALECER EL PROCESO PEDAGOGICO PERSONALIZADO A 430 MAESTROS DE LOS GRADOS PREESCOLAR Y BASICA PRIMARIA (NO LICENCIADOS EN INGLES) EN EL "QUE Y COMO" CONSTRUIR EL IDIOMA INGLÉS, COMO SEGUNDA LENGUA, DE MANERA SEGURA, PRÁCTICA, EFICAZ Y MOTIVANTE</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CAPACITACION Y ORIENTACION</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2011-12-13</w:t>
            </w:r>
          </w:p>
        </w:tc>
      </w:tr>
      <w:tr w:rsidR="00085EB1">
        <w:trPr>
          <w:trHeight w:val="1278"/>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Contratación DE MÍNIMA CUANTÍA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2011-661</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CESAR LEONARDO GRANADOS MANTILLA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22900032</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ALQUILER DE LA MAQUINARIA PESADA NECESARIA PARA LA REMOCION DE ELEMENTOS QUE SE ENCUENTRAN OBSTRUYENDO LAS VIAS VEREDALES DEL MUNICIPIO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ALQUILER DE MAQUINARIA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30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2012-01-04</w:t>
            </w:r>
          </w:p>
        </w:tc>
      </w:tr>
      <w:tr w:rsidR="00085EB1">
        <w:trPr>
          <w:trHeight w:val="4380"/>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2011-662</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FUNDACION SUEÑOS Y REALIDADES Representante Legal NIDIA ESPERANZA CARVAJAL DE COLMENARES</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12500000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AUNAR ESFUERZOS PARA QUE SE PRESTE EL SERVICIO EDUCATIVO NO FORMAL Y ORIENTACION PSICOTERAPEUTICA A 60 PERSONAS CON SINDROME AUTISTA, SINDROME DE DOWN, TGD, LIMITACION COGNITIVA, MICROCEFALIA E HIDROCEFALIA Y PARALISIS CEREBRAL, BRINDANDO ASISTENCIA PROFESIONAL PERMANENTE PARA EL CRECIMIENTO DE LOS VALORES HUMANOS Y EL MEJORAMIENTO PROGRESIVO DEL NIÑO Y EL JOVEN, PERSONAS DE LOS NIVELES DEL SISBEN 1, 2 Y 3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APOYO A UN PROGRAMA DE Interés PUBLICO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25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2011-12-20</w:t>
            </w:r>
          </w:p>
        </w:tc>
      </w:tr>
      <w:tr w:rsidR="00085EB1">
        <w:trPr>
          <w:trHeight w:val="282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Contratación DE MÍNIMA CUANTÍA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2011-11-23</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2011-663</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JAVIER CARDENAS CAMACHO Representante Legal KREATIVOS EN Línea</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12050000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COMPRA VENTA DE MOBILIARIO, EQUIPOS DE OFICINA Y OTROS IMPLEMENTOS NECESARIOS PARA EL FUNCIONAMIENTO Y LA DOTACION DE LAS INSTALACIONES DE LA UAO DEL MUNICIPIO DE FLORIDABLANCA DE CONFORMIDAD CON LAS ESPECIFICACIONES TÉCNICAS Y EL ALCANCE DETERMINADO EN EL OBJETO CONTRACTUAL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COMPRAVENTA</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15 Días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2011-12-17</w:t>
            </w:r>
          </w:p>
        </w:tc>
      </w:tr>
      <w:tr w:rsidR="00085EB1">
        <w:trPr>
          <w:trHeight w:val="2818"/>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Selección ABREVIADA SUBASTA INVERSA PRESENCIAL FLO-039-2011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2011-664</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LUDY PINTO / MIRA TU VESTUARIO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49972220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SUMINISTRAR LA DOTACION DE CALZADO Y VESTIDO DE LABOR PARA LOS TRABAJADORES OFICIALES CORRESPONDIENTES A LOS MESES DE JUNIO, SEPTIEMBRE Y DICIEMBRE DE 2010; MARZO, JUNIO, SEPTIEMBRE Y DICIEMBRE DE 2011; SEGÚN LAS CANTIDADES Y ESPECIFICACIONES ESTABLECIDAS EN EL PRESENTE ESTUDIO TECNICO</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COMPRAVENTA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30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2012-01-01</w:t>
            </w:r>
          </w:p>
        </w:tc>
      </w:tr>
      <w:tr w:rsidR="00085EB1">
        <w:trPr>
          <w:trHeight w:val="1993"/>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Contratación DE MÍNIMA CUANTÍA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2011-665</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CIVILES Y AMBIENTALES INGENIEROS LTDA Representante Legal LENNIN DARIO PARDO PULIDO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24063341</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ADECUACION Y MANTENIMIENTO DEL POLIDEPORTIVO DEL BARRIO LOS ANDES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CONTRATO DE OBRA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30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2011-12-30</w:t>
            </w:r>
          </w:p>
        </w:tc>
      </w:tr>
      <w:tr w:rsidR="00085EB1">
        <w:trPr>
          <w:trHeight w:val="2505"/>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Selección ABREVIADA DE MENOR CUANTÍA FLO-047-2011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2011-11-23</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color w:val="000000"/>
                <w:sz w:val="16"/>
                <w:szCs w:val="16"/>
              </w:rPr>
            </w:pPr>
            <w:r>
              <w:rPr>
                <w:rFonts w:ascii="Arial" w:hAnsi="Arial" w:cs="Arial"/>
                <w:color w:val="000000"/>
                <w:sz w:val="16"/>
                <w:szCs w:val="16"/>
              </w:rPr>
              <w:t>2011-666</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COOPERATIVA DE VIGILANCIA DE SANTANDER "COOPVIGSAN" Representante Legal HUGO IGNACIO ORTIZ CAMACHO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color w:val="000000"/>
                <w:sz w:val="16"/>
                <w:szCs w:val="16"/>
              </w:rPr>
            </w:pPr>
            <w:r>
              <w:rPr>
                <w:rFonts w:ascii="Arial" w:hAnsi="Arial" w:cs="Arial"/>
                <w:color w:val="000000"/>
                <w:sz w:val="16"/>
                <w:szCs w:val="16"/>
              </w:rPr>
              <w:t>84953313</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EL CONTRATISTA SE COMPROMETE PARA CON EL MUNICIPIO DE FLORIDABLANCA A PRESTAR EL SERVICIO DE VIGILANCIA Y SEGURIDAD PRIVADA EN LAS Dieciséis (16) CIUDADELAS EDUCATIVAS, CON SUS RESPECTIVAS SEDES, PERTENECIENTES AL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 xml:space="preserve">CONTRATO DE Prestación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30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2011-12-27</w:t>
            </w:r>
          </w:p>
        </w:tc>
      </w:tr>
      <w:tr w:rsidR="00085EB1">
        <w:trPr>
          <w:trHeight w:val="2112"/>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t>Contratación DE MÍNIMA CUANTÍA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2011-11-28</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2011-667</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PROTEGER VIDA LTDA Representante Legal RICARDO JIMENEZ Rodríguez </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24000000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Adquisición DE 2400 UNIDADES DEL PRODUCTO BIO-LARVICIDAS PARA EL MANEJO Y CONTROL DE ENFERMEDADES VECTORIALES QUE AFECTAN LA SALUD DEL MUNICIPIO DE FLORIDABLANCA 2011</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8 Días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2011-12-16</w:t>
            </w:r>
          </w:p>
        </w:tc>
      </w:tr>
      <w:tr w:rsidR="00085EB1">
        <w:trPr>
          <w:trHeight w:val="3813"/>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color w:val="000000"/>
                <w:sz w:val="16"/>
                <w:szCs w:val="16"/>
              </w:rPr>
            </w:pPr>
            <w:r>
              <w:rPr>
                <w:rFonts w:ascii="Arial" w:hAnsi="Arial" w:cs="Arial"/>
                <w:color w:val="000000"/>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2011-11-28</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2011-668</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FUNDACION CIUDADANOS POR UN PROYECTO DE VIDA FULL VIDA R/L ASTRID ROCIO ALVAREZ JAIMES</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9406000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ANUAR ESFUERZOS ENTRE EL MUNICIPIO DE FLORIDABLANCA Y LA FUNDACIÓN CIUDADANOS CON UN PROYECTO DE VIDA "FULL VIDA", CON EL FIN DE REALIZAR EL PRIMER CONGRESO DE ACTUALIZACIÓN SOBRE LEY 1448 DE 2011, LEY DE VICTIMAS Y RESTITUCIÓN DE TIERRAS, DIRIGIDO A DOCIENTAS (200) PERSONAS EN SITUACION DE DESPLAZAMIENTO Y AUTORIDADES DEL ORDEN MUNICIPAL Y DEPARTAMENTAL EN EL MUNICIPIO DE FLORIDABLANCA</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APOYO A UN PROGRAMA DE INTERES PUBLICO </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 DIAS, 29 Y 30 DE DICIEMBRE</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2011-11-30</w:t>
            </w:r>
          </w:p>
        </w:tc>
      </w:tr>
      <w:tr w:rsidR="00085EB1">
        <w:trPr>
          <w:trHeight w:val="1258"/>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2011-12-01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2011-669</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CESAR AUGUSTO GALVIS DURAN</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12.500.000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PROVEER LOS BIENES Y SERVICIOS COMO LOGISTICA PARA LA CELABRACIÓN DEL DÍA DE LA ACCIÓN COMUNAL DE ACUERDO CON LAS OBLIGACIONES SEÑALADAS</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PRESTACION DE SERVICIOS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2011-12-06</w:t>
            </w:r>
          </w:p>
        </w:tc>
      </w:tr>
      <w:tr w:rsidR="00085EB1">
        <w:trPr>
          <w:trHeight w:val="2127"/>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2011-12-02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2011-670</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DIANA MARCELA RUEDA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1.200.000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PRESTAR LOS SERVICIOS DE APOYO EN EL AREA DEL DERECHOPARA COADYUVAR A LA PROTECCIONDEL INICIO, TRAMITE Y ARCHIVO DE LOS PROCESOS DE JURISDICCION COACTIVA QUE SE ADELANTEN DENTRO DE LA OFICINA DE EJECUCIONES FISCALES ADSCRITAS A LA SECRETARIA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PRESTACION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 MES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300"/>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2011-671</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ANULADO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 </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821"/>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2011-12-02</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2011-672</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BLANCA MARY ARAQUE LATORRE</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1.740.000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PRESTAR LOS SERVICIOS PROFESIONALES EN EL AREA DE LA INGENIERIA FINANCIERA COMO APOYO PARA REALIZAR EL SEGUIMIENTO, CRUCE DE INFORMACIÓN Y DEMÁS PROCESOS DE FISCALIZACIÓN CORRESPONDIENTE AL IMPUESTO DE INDUSTRIA Y COMERCIO ASI COMO SERVIR DE APOYO EN LAS OFICINAS ADSCRITAS A LA  SECRETARIA A LA SECRETARÍA DE HACIENDA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29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545"/>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2011-12-06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2011-673</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BALTAZAR ALVAREZ REYES</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2.500.000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APOYAR A LA ADMINISTRACION MUNICIPAL EN AQUELLAS ACTIVIDADES DE PLANEACION DEL DESARROLLO REGIONAL PARA EL PLANTEAMIENTO Y DIAGNOSTICO DEL PLAN DE SEGURIDAD ALIMENTARIA Y NUTRICIONAL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2011-12-25</w:t>
            </w:r>
          </w:p>
        </w:tc>
      </w:tr>
      <w:tr w:rsidR="00085EB1">
        <w:trPr>
          <w:trHeight w:val="1119"/>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lastRenderedPageBreak/>
              <w:t>DIRECTA</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2011-12-13</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2011-674</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MAYRA ALEJANDRA ORTIZ PUELLO</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700.000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PRESTAR SUS SERVICIOS DE APOYO A LA GESTION COMO RECEPCIONISTA Y REGISTRO DE DOCUMENTOS EN LA OFICINA DE CONTRATACION</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PRESTACION DE SERVICIOS DE APOYO A LA GESTION</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15 DIAS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2011-12-27</w:t>
            </w:r>
          </w:p>
        </w:tc>
      </w:tr>
      <w:tr w:rsidR="00085EB1">
        <w:trPr>
          <w:trHeight w:val="1972"/>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2011-675</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COOPERATIVA DE TRABAJADORES ASOCIADOS LIMITADA R/L HUGO JOSUE HERNANDEZ PINZON</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15.000.000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PRESTAR LOS SERVICIOS PROFESIONALES PARA REALIZAR LA ACTUALIZACION DEL SOFTWARE FINANCIERO Y DE NOMINA DEL MUNICIPIO DE FLORIDABLANCA, CAPACITANDO LOS FUNCIONARIOS DE PLANTA PARA IMPLEMENTAR Y EJECUTAR EL PROGRAMA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PRESTACION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546"/>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2011-12-14</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2011-676</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EDGAR EDUARDO SANTOS GUALDRON</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1.500.000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APOYAR A LA ADMINISTRACION MUNICIPAL EN LOS SERVICIOS ADMINISTRATIVOS DE FUNCIONAMIENTO EN LA OFICINA ASESORA DE PLANEACION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15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2011-12-28</w:t>
            </w:r>
          </w:p>
        </w:tc>
      </w:tr>
      <w:tr w:rsidR="00085EB1">
        <w:trPr>
          <w:trHeight w:val="2120"/>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LICITACION PUBLICA FLO-043-2011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2011-677</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RUITOQUE S.A PABLO EMILIO BUSTAMANTE ARANGO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977.146.106</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CONTRATO DE APORTE BAJO CONDICION PARA LA PRESTACION DEL SERVICIO DE ACUADUCTO PARA LOS HABITANTES DEL SECTOR PARAMITO-MESA DE RUITOQUE DEL MUNICIPIO DE FLORIDABLANCA INTEGRADO POR LAS VEREDAS PALMERS,PINARES Y NAZARETH </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xml:space="preserve">CONTRATO DE APORTE BAJO CONDICIONES </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123"/>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2011-12-15</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2011-678</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MARTIN ALONSO TAVERA RODRIGUEZ / ESTACION DE SERVICIO RUITOQUE</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180.000.000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SUMINISTRO DE COMBUSTIBLE GASOLINA CORRIENTE, EXTRA Y ACPM A LOS VEHICULOS, MOTOCICLETAS Y DEMAS EQUIPOS AUTOMOTORES Y MAQUINARIAS DE LOS ORGANOS DE SEGURIDAD ASENTADOS EN FLORIDABLANCA, ESPECIALMENTE LA POLICIA NACIONAL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SUMINISTRO DE GASOLINA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HASTA EL 31 DE DICIEMBRE, O HASTA EL AGOTAMIENTO DE LA CUANTIA  </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261"/>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Contratación MÍNIMA CUANTÍA FLO-062-2011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2011-679</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PERIODICOS Y PUBLICACIONES S.A. R/L YUDDANELLY CAMELO RUEDA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5.000.000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PRODUCIR CIEN (100) EJEMPLARES DE LA GACETA ORDINARIA MUNICIPAL DE FLORIDABLANCA NUMERO DIEZ CON LOS CONTRATOS, CONVENIOS Y ADICIONES DESDE EL MES DE AGOSTO, SEPTIEMBRE, OCTUBRE Y NOVIEMBRE DE 2011</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10 DIAS</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962"/>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MÍNIMA CUANTÍA FLO-060-2011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2011-680</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JENIETH BAUTISTA MENDOZA</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19.453.000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PRESTAR LOS SERVICIOS PARA REALIZAR LA EJECUACION DE 220 PROCEDIMIENTOS DE ESTERILIZACIÓN QUIRURGICA OVARIOHISTERECTOMIA EN POBLACION CANINA Y FELINA Y EL SACRIFICIO ETICO DE ANIMALES CALLEJEROS SOSPECHOSOS O DE MORDEDORES CONTEMPLADO EN EL PLAN DE ACCIÓN DE RABIA DEL MUNICIPIO DE FLORIDABLANCA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 Días CALENDARIO</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124"/>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Contratación DE MÍNIMA CUANTÍA FLO-063-2011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2011-681</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ORGANIZACIÓN REGIONAL DEL ORIENTE LIMITADA ORO VISION LTDA R/L GRACILIANO JIMENEZ SILVA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10.000.000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EMISION DE UN ESPECIAL DE UNA HORA DEL RESUMEN DEL FESTIVAL DE DUETOS HERMANOS MARTINEZ EN HORARIO DE 8:00 PM A 9:00 PM EN UN CANAL DE TELEVISION CON COBERTURA A NIVEL REGIONAL Y NACIONAL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 DÍA CALENDARIO</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2011-12-26</w:t>
            </w:r>
          </w:p>
        </w:tc>
      </w:tr>
      <w:tr w:rsidR="00085EB1">
        <w:trPr>
          <w:trHeight w:val="1829"/>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Contratación DE MÍNIMA CUANTÍA FLO-064-2011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2011-682</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FARIS GONZALO CORONA BUENO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19.945.000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EL SERVICIOS DE REPARACION Y MANTENIMIENTO DE 1667 SILLAS ESCOLARES UNIVERSITARIAS NTC 4737, DE LAS INSTITUCIONES OFICIALES EDUCATIVAS,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10 Días CALENDARIO O HASTA EL 30 DE DICIEMBRE 2011</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254"/>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Contratación DE MÍNIMA CUANTÍA FLO-065-2011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2011-683</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LUDY PINTO</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14.310.000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ENTREGAR LA DOTACION DE CALZADO Y VESTIDO DE LABOR PARA LOS DOCENTES DE LAS INSTITUCIONES OFICIALES EDUCATIVAS DEL MUNICIPIO DE FLORIDABLANCA, QUE DEVENGUEN UNA ASIGNACION BASICA MENSUAL INFERIOR A DOS (02) VECES EL SALARIO MÍNIMO LEGAL MENSUAL VIGENTE CORRESPONDIENTE AL AÑO 2009</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5 Días HABILES O HASTA EL 30 DE DICIEMBRE DE 2011</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1241"/>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Contratación DE MÍNIMA CUANTÍA FLO-067-2011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2011-684</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WILFRANZ HERNANDO CONDE RINCON</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22.969.646</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Construcción DE OBRAS DE ESTABILIZACION DE LA CALLE 22 ENTRE CARRERAS 10 Y 11 DEL BARRIO GUANATA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10 Días CALENDARIO O HASTA EL 30 DE DICIEMBRE 2011</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282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DE MÍNIMA CUANTÍA FLO-068-2011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2011-12-19</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2011-685</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CIVILES Y AMBIENTALES INGENIEROS LTDA CIAMING LTDA R/L LENNIN DARIO PARDO PULIDO</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24.087.244</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MANTENIMIENTO DE LOS TANQUES DE ALMCENAMIENTO DE LOS COLEGIOS: MADRE DEL BUEN CONSEJO SEDE JOSEFA DEL CASTILLLO, COLEGIO METROPOLITANO DEL SUR SEDE SANTA ANA, COLEGIO ISIDRO CABALLERO DELGADO SEDE FUNDESAN, COLEGIO GONZALO JIMENEZ NAVAS SEDE A, INSTITUTO SAN BERNARDO SEDES BELENCITO Y TRINIDAD, COLEGIO JOSE ELIAS PUYANA SEDE LA CUMBRE, COLEGIO TECNICO VICENTE AZUERO SEDE A, INSTITUTO COMUNITARIO MINCA SEDE B, INSTITUTO RAFAEL POMBO SEDE A, INSTITUTO DUARTE ALEMAN SEDE A, COLEGIO TECNICO MICROEMPRESARIAL SEDE C, COLEGIO GABRIEL GARICA MARQUEZ SEDE B CARACOLI, COLEGIO ECOLOGICO FLORIDABLANCA SEDE VALLE DEL RUITOQUE DEL MUNICIPIO DE FLORIDABLANCA SANTANDER</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10 Días O MAXIMO HASTA 30 DE DICIEMBRE DE 2011</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2012-01-04</w:t>
            </w:r>
          </w:p>
        </w:tc>
      </w:tr>
      <w:tr w:rsidR="00085EB1">
        <w:trPr>
          <w:trHeight w:val="3057"/>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Selección ABREVIADA SUBASTA INVERSA PRESENCIAL FLO-056-2011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2011-686</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HENRY OSWALDO ACOSTA CASTILLO R/L INDUSTRIMUEBLES ACOSTA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165.970.396</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ADQUISION DE 1185 SILLAS ESCOLARES UNIVERSITARIAS NTC 4734, 160 MESAS TRAPEZOIDALES (INCLUYE SUS 480 SILLAS) NTC 4731, 26 PUPITRES INSTRUCTOR (MESA Y SILLA) NTC 4640, Y 26 TABLEROS BLANCOS NTC 4726, LAS CUALES SERAN ENTREGADAS POR PARTE DE LA ADMINISTRACION MUNICIPAL-SECRETARIA DE EDUCACION A LAS INSTITUCIONES EDUCATIVAS OFICIALES 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10 Días CALENDARIO</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2679"/>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2011-12-19</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2011-687</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YASMIN ROCIO RINCON DUARTE</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1.650.000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PRESTAR LOS SERVICIOS PROFESIONALES DE ACOMPAÑAMIENTO Jurídico CON EL FIN DE APOYAR Y ASESORAR LAS ACTIVIDADES LEGALES POST-CONTRACTUALES, RELACIONADAS CON LOS CONTRATOS Y CONVENIOS VIGENTES, INFORMES A ENTRES DE CONTROL E INFORMES DE CULMINACION DE VIGENCIA ADMINISTRATIVAS; PROPIOS DE LOS PROGRAMAS DE NIÑEZ, MUJER, JUVENTUD Y FAMILIA, QUE DESARROLLA LA SECRETARIA DE DESARROLLO ECONOMICO Y SOCIAL</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 PROFESIONALES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11 Días CALENDARIO</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2011-12-29</w:t>
            </w:r>
          </w:p>
        </w:tc>
      </w:tr>
      <w:tr w:rsidR="00085EB1">
        <w:trPr>
          <w:trHeight w:val="1261"/>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DE MÍNIMA CUANTÍA FLO-061-2011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2011-12-21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2011-688</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VICTOR ALFONSO PARRA Pérez</w:t>
            </w:r>
          </w:p>
        </w:tc>
        <w:tc>
          <w:tcPr>
            <w:tcW w:w="1276"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14.900.000</w:t>
            </w:r>
          </w:p>
        </w:tc>
        <w:tc>
          <w:tcPr>
            <w:tcW w:w="2551"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PRESTAR LOS SERVICIOS DE LA Logística DEL EVENTO DEL 30 DE DICIEMBRE QUE REALIZARA LA Administración MUNICIPAL DE FLORIDABLANCA </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 DÍA CALENDARIO</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2011-12-30</w:t>
            </w:r>
          </w:p>
        </w:tc>
      </w:tr>
      <w:tr w:rsidR="00085EB1">
        <w:trPr>
          <w:trHeight w:val="4114"/>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DIRECTA</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2011-689</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Asociación CULTURAL INCUBAXION TEATRO R/L EDWARD RICARDO BASTIDAS CALY</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12.000.000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AUNAR ESPFUERZOS ENTRE EL MUNICIPIO DE FLORIDABLANCA Y LA ASOCIACIÓN CULTURAL INCUBAXION TEATRO CON EL FIN DE REALIZAR ACTIVIDADES LUDICO-ARTISTICAS-CULTURALES Y DE ESPARCIMIENTO, REALIZANDO EL ACOMPAÑAMIENTO A LA NOVENA NAVIDEÑA MEDIANTE TOMAS ARTISTICAS EN TEMAS DE ERRADICACION DEL CONSUMO DE PSICOACTIVOS, ALCOHOL, PREVENCION DE MALTRATO INFANTIL Y VIOLENCIA INTRAFAMILIAR REALIZADO POR GRUPOS JUVENILES ARTISTICOS; DIRIGIDO ALA POBLACION DE LOS BARRIOS GARCIA ECHEVERRI, EL RECREO, CARACOLI, ALTO VIENTO I, LA CUMBRE, ZAPAMANGA IV ETAPA, PARQUE PRINCIPAL DEL MUNICIPIO DE FLORIDABLANCA SANTANDER</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APOYO A UN PROGRAMA DE Interés PUBLICO</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23, 24, 27 Y 28</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2011-12-29</w:t>
            </w:r>
          </w:p>
        </w:tc>
      </w:tr>
      <w:tr w:rsidR="00085EB1">
        <w:trPr>
          <w:trHeight w:val="2395"/>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Contratación DE MÍNIMA CUANTÍA FLO-069-2011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2011-690</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PERIODICOS Y PUBLICACIONES S.A. R/L YUDDANELLY CAMELO RUEDA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22.000.000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CONTRATO DE PRTESTACION DE SERVICIOS PARA EL MANEJO PERIODISTICO Y PUBLICITARIO, CON EL FIN DE EJECUTAR UNA ESTRATEGIA DE COMUNICACIONES PARA DIVULGAR LAS ACCIONES DE LA Administración MUNICIPAL A TRAVES DE MENSAJES EMITIDOS POR LOS DIFERENTES MEDIOS DE COMUNICACION COMO RADIO, TELEVISION, PERIODICOS IMPRESOS Y WEB</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SERIVICIOS</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5 Días CALENDARIO</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98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DE MÍNIMA CUANTÍA FLO-071-2011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2011-12-23</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2011-691</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CARLOS ALBERTO MONSALVE GARCIA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19.575.000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MANTENIMIENTO DE ZONAS Y ÁREAS VERDES DE LA MALLA VIAL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Prestación DE SERVICIOS</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5 Días CALENDARIO</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545"/>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Selección ABREVIADA SUBASTA INVERSA PRESENCIAL FLO-058-2011</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2011-12-26</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2011-692</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PERIODICOS Y PUBLICACIONES S.A. R/L YUDDANELLY CAMELO RUEDA</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38.700.000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Adquisición DE EQUIPOS AUDIVISUALES NECESARIOS PARA EL FUNCIONAMIENTO Y LA DOTACION DE LAS INSTITUCIONES EDUCATIVAS OFICIALES DEL MUNICIPIO DE FLORIDABLANCA (INST. SAN BERNARDO, INST. DUARTE ALEMAN, COL. ECOLOGICO, INST. EL CARMEN)</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5 Días CALENDARIO</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686"/>
        </w:trPr>
        <w:tc>
          <w:tcPr>
            <w:tcW w:w="851" w:type="dxa"/>
            <w:tcBorders>
              <w:top w:val="single" w:sz="4" w:space="0" w:color="auto"/>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lastRenderedPageBreak/>
              <w:t>Contratación DE MÍNIMA CUANTÍA FLO-073-2011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2011-12-26</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2011-693</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WILFRANZ HERNANDO CONDE RINCON</w:t>
            </w:r>
          </w:p>
        </w:tc>
        <w:tc>
          <w:tcPr>
            <w:tcW w:w="1276"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22.009.542</w:t>
            </w:r>
          </w:p>
        </w:tc>
        <w:tc>
          <w:tcPr>
            <w:tcW w:w="2551"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Construcción DE OBRAS DE ESTABILIZACION EN EL CONSTADO SUR DEL PUENTE DE ACCESO A LA URBANIZACION SANTA COLOMA-BARRIO LAGOS II DEL MUNICIPIO DE FLORIDABLANCA (FALLO Acción POPULAR 2009-116)</w:t>
            </w:r>
          </w:p>
        </w:tc>
        <w:tc>
          <w:tcPr>
            <w:tcW w:w="1418"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OBRA</w:t>
            </w:r>
          </w:p>
        </w:tc>
        <w:tc>
          <w:tcPr>
            <w:tcW w:w="1134"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30 Días CALENDARIOS</w:t>
            </w:r>
          </w:p>
        </w:tc>
        <w:tc>
          <w:tcPr>
            <w:tcW w:w="1275" w:type="dxa"/>
            <w:tcBorders>
              <w:top w:val="single" w:sz="4" w:space="0" w:color="auto"/>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270"/>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DE MÍNIMA CUANTÍA FLO-072-2011</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2011-12-27</w:t>
            </w:r>
          </w:p>
        </w:tc>
        <w:tc>
          <w:tcPr>
            <w:tcW w:w="709" w:type="dxa"/>
            <w:tcBorders>
              <w:top w:val="nil"/>
              <w:left w:val="nil"/>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2011-694</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INTERCIVIL INGENIERIA S.A.S RL JORGE IVAN VALENCIA CARVAJAL</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22.499.824</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ELABORAR EL ESTUDIO EDARFRI PARA Construcción DEL CENTRO CULTURAL DE LA CUMBRE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CONSULTORÍA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10 Días CALENDARIO</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261"/>
        </w:trPr>
        <w:tc>
          <w:tcPr>
            <w:tcW w:w="851"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Contratación DE MÍNIMA CUANTÍA FLO-074-2011</w:t>
            </w:r>
          </w:p>
        </w:tc>
        <w:tc>
          <w:tcPr>
            <w:tcW w:w="709" w:type="dxa"/>
            <w:tcBorders>
              <w:top w:val="nil"/>
              <w:left w:val="nil"/>
              <w:bottom w:val="nil"/>
              <w:right w:val="nil"/>
            </w:tcBorders>
            <w:shd w:val="clear" w:color="000000" w:fill="FFFFFF"/>
            <w:noWrap/>
            <w:vAlign w:val="center"/>
          </w:tcPr>
          <w:p w:rsidR="00485A80" w:rsidRDefault="00485A80">
            <w:pPr>
              <w:rPr>
                <w:rFonts w:ascii="Arial" w:hAnsi="Arial" w:cs="Arial"/>
                <w:sz w:val="16"/>
                <w:szCs w:val="16"/>
              </w:rPr>
            </w:pPr>
            <w:r>
              <w:rPr>
                <w:rFonts w:ascii="Arial" w:hAnsi="Arial" w:cs="Arial"/>
                <w:sz w:val="16"/>
                <w:szCs w:val="16"/>
              </w:rPr>
              <w:t>2011-12-29</w:t>
            </w:r>
          </w:p>
        </w:tc>
        <w:tc>
          <w:tcPr>
            <w:tcW w:w="709" w:type="dxa"/>
            <w:tcBorders>
              <w:top w:val="nil"/>
              <w:left w:val="single" w:sz="4" w:space="0" w:color="auto"/>
              <w:bottom w:val="single" w:sz="4" w:space="0" w:color="auto"/>
              <w:right w:val="single" w:sz="4" w:space="0" w:color="auto"/>
            </w:tcBorders>
            <w:shd w:val="clear" w:color="000000" w:fill="FFFFFF"/>
            <w:vAlign w:val="center"/>
          </w:tcPr>
          <w:p w:rsidR="00485A80" w:rsidRDefault="00485A80">
            <w:pPr>
              <w:rPr>
                <w:rFonts w:ascii="Arial" w:hAnsi="Arial" w:cs="Arial"/>
                <w:sz w:val="16"/>
                <w:szCs w:val="16"/>
              </w:rPr>
            </w:pPr>
            <w:r>
              <w:rPr>
                <w:rFonts w:ascii="Arial" w:hAnsi="Arial" w:cs="Arial"/>
                <w:sz w:val="16"/>
                <w:szCs w:val="16"/>
              </w:rPr>
              <w:t>2011-695</w:t>
            </w:r>
          </w:p>
        </w:tc>
        <w:tc>
          <w:tcPr>
            <w:tcW w:w="1134" w:type="dxa"/>
            <w:tcBorders>
              <w:top w:val="nil"/>
              <w:left w:val="nil"/>
              <w:bottom w:val="single" w:sz="4" w:space="0" w:color="auto"/>
              <w:right w:val="single" w:sz="4" w:space="0" w:color="auto"/>
            </w:tcBorders>
            <w:shd w:val="clear" w:color="000000" w:fill="FFFFFF"/>
            <w:noWrap/>
            <w:vAlign w:val="center"/>
          </w:tcPr>
          <w:p w:rsidR="00485A80" w:rsidRDefault="00485A80">
            <w:pPr>
              <w:jc w:val="both"/>
              <w:rPr>
                <w:rFonts w:ascii="Arial" w:hAnsi="Arial" w:cs="Arial"/>
                <w:sz w:val="16"/>
                <w:szCs w:val="16"/>
              </w:rPr>
            </w:pPr>
            <w:r>
              <w:rPr>
                <w:rFonts w:ascii="Arial" w:hAnsi="Arial" w:cs="Arial"/>
                <w:sz w:val="16"/>
                <w:szCs w:val="16"/>
              </w:rPr>
              <w:t>NORMA CONSTANZA GARCIA JIMENEZ R/L IMPORCLINICOS LTDA</w:t>
            </w:r>
          </w:p>
        </w:tc>
        <w:tc>
          <w:tcPr>
            <w:tcW w:w="1276" w:type="dxa"/>
            <w:tcBorders>
              <w:top w:val="nil"/>
              <w:left w:val="nil"/>
              <w:bottom w:val="single" w:sz="4" w:space="0" w:color="auto"/>
              <w:right w:val="single" w:sz="4" w:space="0" w:color="auto"/>
            </w:tcBorders>
            <w:shd w:val="clear" w:color="000000" w:fill="FFFFFF"/>
            <w:vAlign w:val="center"/>
          </w:tcPr>
          <w:p w:rsidR="00485A80" w:rsidRDefault="00485A80">
            <w:pPr>
              <w:jc w:val="right"/>
              <w:rPr>
                <w:rFonts w:ascii="Arial" w:hAnsi="Arial" w:cs="Arial"/>
                <w:sz w:val="16"/>
                <w:szCs w:val="16"/>
              </w:rPr>
            </w:pPr>
            <w:r>
              <w:rPr>
                <w:rFonts w:ascii="Arial" w:hAnsi="Arial" w:cs="Arial"/>
                <w:sz w:val="16"/>
                <w:szCs w:val="16"/>
              </w:rPr>
              <w:t>2.156.150</w:t>
            </w:r>
          </w:p>
        </w:tc>
        <w:tc>
          <w:tcPr>
            <w:tcW w:w="2551"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COMPRAVENTA DE IMPLEMENTOS PARA DOTACION DEL Área DE PRIMEROS AUXILIOS DE LA ALCALDÍA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CONTRATAO DE COMPRAVENTA</w:t>
            </w:r>
          </w:p>
        </w:tc>
        <w:tc>
          <w:tcPr>
            <w:tcW w:w="1134"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1 DÍA O HASTA EL 30 DE DICIEMBRE DE 2011</w:t>
            </w:r>
          </w:p>
        </w:tc>
        <w:tc>
          <w:tcPr>
            <w:tcW w:w="1275"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 </w:t>
            </w:r>
          </w:p>
        </w:tc>
      </w:tr>
      <w:tr w:rsidR="00085EB1">
        <w:trPr>
          <w:trHeight w:val="1278"/>
        </w:trPr>
        <w:tc>
          <w:tcPr>
            <w:tcW w:w="851" w:type="dxa"/>
            <w:tcBorders>
              <w:top w:val="nil"/>
              <w:left w:val="single" w:sz="4" w:space="0" w:color="auto"/>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Contratación DE MÍNIMA CUANTÍA FLO-070-2011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2011-12-29</w:t>
            </w:r>
          </w:p>
        </w:tc>
        <w:tc>
          <w:tcPr>
            <w:tcW w:w="709" w:type="dxa"/>
            <w:tcBorders>
              <w:top w:val="nil"/>
              <w:left w:val="nil"/>
              <w:bottom w:val="single" w:sz="4" w:space="0" w:color="auto"/>
              <w:right w:val="single" w:sz="4" w:space="0" w:color="auto"/>
            </w:tcBorders>
            <w:shd w:val="clear" w:color="auto" w:fill="auto"/>
            <w:vAlign w:val="center"/>
          </w:tcPr>
          <w:p w:rsidR="00485A80" w:rsidRDefault="00485A80">
            <w:pPr>
              <w:rPr>
                <w:rFonts w:ascii="Arial" w:hAnsi="Arial" w:cs="Arial"/>
                <w:sz w:val="16"/>
                <w:szCs w:val="16"/>
              </w:rPr>
            </w:pPr>
            <w:r>
              <w:rPr>
                <w:rFonts w:ascii="Arial" w:hAnsi="Arial" w:cs="Arial"/>
                <w:sz w:val="16"/>
                <w:szCs w:val="16"/>
              </w:rPr>
              <w:t>2011-696</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xml:space="preserve">CARLOS ARTURO DURAN BRAVO </w:t>
            </w:r>
          </w:p>
        </w:tc>
        <w:tc>
          <w:tcPr>
            <w:tcW w:w="1276" w:type="dxa"/>
            <w:tcBorders>
              <w:top w:val="nil"/>
              <w:left w:val="nil"/>
              <w:bottom w:val="single" w:sz="4" w:space="0" w:color="auto"/>
              <w:right w:val="single" w:sz="4" w:space="0" w:color="auto"/>
            </w:tcBorders>
            <w:shd w:val="clear" w:color="auto" w:fill="auto"/>
            <w:vAlign w:val="center"/>
          </w:tcPr>
          <w:p w:rsidR="00485A80" w:rsidRDefault="00485A80">
            <w:pPr>
              <w:jc w:val="right"/>
              <w:rPr>
                <w:rFonts w:ascii="Arial" w:hAnsi="Arial" w:cs="Arial"/>
                <w:sz w:val="16"/>
                <w:szCs w:val="16"/>
              </w:rPr>
            </w:pPr>
            <w:r>
              <w:rPr>
                <w:rFonts w:ascii="Arial" w:hAnsi="Arial" w:cs="Arial"/>
                <w:sz w:val="16"/>
                <w:szCs w:val="16"/>
              </w:rPr>
              <w:t>14.800.000</w:t>
            </w:r>
          </w:p>
        </w:tc>
        <w:tc>
          <w:tcPr>
            <w:tcW w:w="2551"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CONTRATO DE COMPRAVENTA DE MATERIALES PARA EL MANTENIMIENTO DE LA INFRAESTRUCTURA PUBLICA DEL MUNICIPIO DE FLORIDABLANCA</w:t>
            </w:r>
          </w:p>
        </w:tc>
        <w:tc>
          <w:tcPr>
            <w:tcW w:w="1418" w:type="dxa"/>
            <w:tcBorders>
              <w:top w:val="nil"/>
              <w:left w:val="nil"/>
              <w:bottom w:val="single" w:sz="4" w:space="0" w:color="auto"/>
              <w:right w:val="single" w:sz="4" w:space="0" w:color="auto"/>
            </w:tcBorders>
            <w:shd w:val="clear" w:color="000000" w:fill="FFFFFF"/>
            <w:vAlign w:val="center"/>
          </w:tcPr>
          <w:p w:rsidR="00485A80" w:rsidRDefault="00485A80">
            <w:pPr>
              <w:jc w:val="both"/>
              <w:rPr>
                <w:rFonts w:ascii="Arial" w:hAnsi="Arial" w:cs="Arial"/>
                <w:sz w:val="16"/>
                <w:szCs w:val="16"/>
              </w:rPr>
            </w:pPr>
            <w:r>
              <w:rPr>
                <w:rFonts w:ascii="Arial" w:hAnsi="Arial" w:cs="Arial"/>
                <w:sz w:val="16"/>
                <w:szCs w:val="16"/>
              </w:rPr>
              <w:t>CONTRATO DE COMPRAVENTA</w:t>
            </w:r>
          </w:p>
        </w:tc>
        <w:tc>
          <w:tcPr>
            <w:tcW w:w="1134"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1 DÍA CALENDARIO</w:t>
            </w:r>
          </w:p>
        </w:tc>
        <w:tc>
          <w:tcPr>
            <w:tcW w:w="1275" w:type="dxa"/>
            <w:tcBorders>
              <w:top w:val="nil"/>
              <w:left w:val="nil"/>
              <w:bottom w:val="single" w:sz="4" w:space="0" w:color="auto"/>
              <w:right w:val="single" w:sz="4" w:space="0" w:color="auto"/>
            </w:tcBorders>
            <w:shd w:val="clear" w:color="auto" w:fill="auto"/>
            <w:vAlign w:val="center"/>
          </w:tcPr>
          <w:p w:rsidR="00485A80" w:rsidRDefault="00485A80">
            <w:pPr>
              <w:jc w:val="both"/>
              <w:rPr>
                <w:rFonts w:ascii="Arial" w:hAnsi="Arial" w:cs="Arial"/>
                <w:sz w:val="16"/>
                <w:szCs w:val="16"/>
              </w:rPr>
            </w:pPr>
            <w:r>
              <w:rPr>
                <w:rFonts w:ascii="Arial" w:hAnsi="Arial" w:cs="Arial"/>
                <w:sz w:val="16"/>
                <w:szCs w:val="16"/>
              </w:rPr>
              <w:t> </w:t>
            </w:r>
          </w:p>
        </w:tc>
      </w:tr>
    </w:tbl>
    <w:p w:rsidR="00CF18DB" w:rsidRDefault="00CF18DB" w:rsidP="00485A80">
      <w:pPr>
        <w:autoSpaceDE w:val="0"/>
        <w:autoSpaceDN w:val="0"/>
        <w:adjustRightInd w:val="0"/>
        <w:ind w:hanging="993"/>
        <w:jc w:val="both"/>
        <w:rPr>
          <w:rFonts w:ascii="Arial" w:hAnsi="Arial" w:cs="Arial"/>
        </w:rPr>
      </w:pPr>
    </w:p>
    <w:p w:rsidR="00CF18DB" w:rsidRDefault="00CF18DB" w:rsidP="00D079DA">
      <w:pPr>
        <w:autoSpaceDE w:val="0"/>
        <w:autoSpaceDN w:val="0"/>
        <w:adjustRightInd w:val="0"/>
        <w:jc w:val="both"/>
        <w:rPr>
          <w:rFonts w:ascii="Arial" w:hAnsi="Arial" w:cs="Arial"/>
        </w:rPr>
      </w:pPr>
    </w:p>
    <w:p w:rsidR="00361123" w:rsidRDefault="00361123" w:rsidP="00D079DA">
      <w:pPr>
        <w:autoSpaceDE w:val="0"/>
        <w:autoSpaceDN w:val="0"/>
        <w:adjustRightInd w:val="0"/>
        <w:jc w:val="both"/>
        <w:rPr>
          <w:rFonts w:ascii="Arial" w:hAnsi="Arial" w:cs="Arial"/>
        </w:rPr>
      </w:pPr>
    </w:p>
    <w:p w:rsidR="00361123" w:rsidRDefault="00361123" w:rsidP="00D079DA">
      <w:pPr>
        <w:autoSpaceDE w:val="0"/>
        <w:autoSpaceDN w:val="0"/>
        <w:adjustRightInd w:val="0"/>
        <w:jc w:val="both"/>
        <w:rPr>
          <w:rFonts w:ascii="Arial" w:hAnsi="Arial" w:cs="Arial"/>
        </w:rPr>
      </w:pPr>
    </w:p>
    <w:p w:rsidR="00D079DA" w:rsidRPr="00650AC3" w:rsidRDefault="00D079DA" w:rsidP="00D079DA">
      <w:pPr>
        <w:autoSpaceDE w:val="0"/>
        <w:autoSpaceDN w:val="0"/>
        <w:adjustRightInd w:val="0"/>
        <w:rPr>
          <w:rFonts w:ascii="Arial" w:hAnsi="Arial" w:cs="Arial"/>
          <w:b/>
          <w:bCs/>
        </w:rPr>
      </w:pPr>
      <w:r w:rsidRPr="00326C73">
        <w:rPr>
          <w:rFonts w:ascii="Arial" w:hAnsi="Arial" w:cs="Arial"/>
          <w:b/>
          <w:bCs/>
        </w:rPr>
        <w:t>9. REGLAMENTOS</w:t>
      </w:r>
      <w:r w:rsidRPr="00650AC3">
        <w:rPr>
          <w:rFonts w:ascii="Arial" w:hAnsi="Arial" w:cs="Arial"/>
          <w:b/>
          <w:bCs/>
        </w:rPr>
        <w:t xml:space="preserve"> Y MANUALES:</w:t>
      </w:r>
    </w:p>
    <w:p w:rsidR="00D079DA" w:rsidRDefault="00D079DA" w:rsidP="00D079DA">
      <w:pPr>
        <w:autoSpaceDE w:val="0"/>
        <w:autoSpaceDN w:val="0"/>
        <w:adjustRightInd w:val="0"/>
        <w:jc w:val="both"/>
        <w:rPr>
          <w:rFonts w:ascii="Arial" w:hAnsi="Arial" w:cs="Arial"/>
        </w:rPr>
      </w:pPr>
      <w:r w:rsidRPr="00650AC3">
        <w:rPr>
          <w:rFonts w:ascii="Arial" w:hAnsi="Arial" w:cs="Arial"/>
        </w:rPr>
        <w:t>Relacione a la fecha de retiro, separación del cargo o ratificación, los reglamentos internos y/o manuales de funciones y procedimientos vi gentes en la entidad.</w:t>
      </w:r>
    </w:p>
    <w:p w:rsidR="00E07333" w:rsidRDefault="00E07333" w:rsidP="00D079DA">
      <w:pPr>
        <w:autoSpaceDE w:val="0"/>
        <w:autoSpaceDN w:val="0"/>
        <w:adjustRightInd w:val="0"/>
        <w:jc w:val="both"/>
        <w:rPr>
          <w:rFonts w:ascii="Arial" w:hAnsi="Arial" w:cs="Arial"/>
        </w:rPr>
      </w:pPr>
    </w:p>
    <w:p w:rsidR="00CF18DB" w:rsidRDefault="00CF18DB" w:rsidP="00CF18DB">
      <w:pPr>
        <w:pStyle w:val="Sinespaciado"/>
        <w:jc w:val="both"/>
      </w:pPr>
    </w:p>
    <w:tbl>
      <w:tblPr>
        <w:tblW w:w="10773" w:type="dxa"/>
        <w:tblInd w:w="-1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694"/>
        <w:gridCol w:w="2416"/>
        <w:gridCol w:w="1763"/>
        <w:gridCol w:w="2341"/>
        <w:gridCol w:w="1559"/>
      </w:tblGrid>
      <w:tr w:rsidR="00CF18DB" w:rsidRPr="00230E4F">
        <w:trPr>
          <w:trHeight w:val="600"/>
        </w:trPr>
        <w:tc>
          <w:tcPr>
            <w:tcW w:w="2694" w:type="dxa"/>
          </w:tcPr>
          <w:p w:rsidR="00CF18DB" w:rsidRPr="007A3D5E" w:rsidRDefault="00CF18DB" w:rsidP="00CF18DB">
            <w:pPr>
              <w:pStyle w:val="Sinespaciado"/>
              <w:jc w:val="both"/>
              <w:rPr>
                <w:rFonts w:ascii="Arial" w:hAnsi="Arial" w:cs="Arial"/>
                <w:b/>
                <w:bCs/>
                <w:sz w:val="20"/>
                <w:szCs w:val="20"/>
              </w:rPr>
            </w:pPr>
            <w:r w:rsidRPr="007A3D5E">
              <w:rPr>
                <w:rFonts w:ascii="Arial" w:hAnsi="Arial" w:cs="Arial"/>
                <w:b/>
                <w:bCs/>
                <w:sz w:val="20"/>
                <w:szCs w:val="20"/>
              </w:rPr>
              <w:t>DENOMINACIÓN DEL REGLAMENTO y/o MANUAL</w:t>
            </w:r>
          </w:p>
        </w:tc>
        <w:tc>
          <w:tcPr>
            <w:tcW w:w="2416" w:type="dxa"/>
          </w:tcPr>
          <w:p w:rsidR="00CF18DB" w:rsidRPr="007A3D5E" w:rsidRDefault="00CF18DB" w:rsidP="00CF18DB">
            <w:pPr>
              <w:pStyle w:val="Sinespaciado"/>
              <w:jc w:val="both"/>
              <w:rPr>
                <w:rFonts w:ascii="Arial" w:hAnsi="Arial" w:cs="Arial"/>
                <w:b/>
                <w:bCs/>
                <w:sz w:val="20"/>
                <w:szCs w:val="20"/>
              </w:rPr>
            </w:pPr>
            <w:r w:rsidRPr="007A3D5E">
              <w:rPr>
                <w:rFonts w:ascii="Arial" w:hAnsi="Arial" w:cs="Arial"/>
                <w:b/>
                <w:bCs/>
                <w:sz w:val="20"/>
                <w:szCs w:val="20"/>
              </w:rPr>
              <w:t>DESCRIPCIÓN</w:t>
            </w:r>
          </w:p>
        </w:tc>
        <w:tc>
          <w:tcPr>
            <w:tcW w:w="1763" w:type="dxa"/>
          </w:tcPr>
          <w:p w:rsidR="00CF18DB" w:rsidRPr="007A3D5E" w:rsidRDefault="00CF18DB" w:rsidP="00CF18DB">
            <w:pPr>
              <w:pStyle w:val="Sinespaciado"/>
              <w:jc w:val="both"/>
              <w:rPr>
                <w:rFonts w:ascii="Arial" w:hAnsi="Arial" w:cs="Arial"/>
                <w:b/>
                <w:bCs/>
                <w:sz w:val="20"/>
                <w:szCs w:val="20"/>
              </w:rPr>
            </w:pPr>
            <w:r w:rsidRPr="007A3D5E">
              <w:rPr>
                <w:rFonts w:ascii="Arial" w:hAnsi="Arial" w:cs="Arial"/>
                <w:b/>
                <w:bCs/>
                <w:sz w:val="20"/>
                <w:szCs w:val="20"/>
              </w:rPr>
              <w:t>MECANISMO DE ADOPCIÓN Y VIGENCIA</w:t>
            </w:r>
          </w:p>
        </w:tc>
        <w:tc>
          <w:tcPr>
            <w:tcW w:w="2341" w:type="dxa"/>
          </w:tcPr>
          <w:p w:rsidR="00CF18DB" w:rsidRPr="007A3D5E" w:rsidRDefault="00CF18DB" w:rsidP="00CF18DB">
            <w:pPr>
              <w:pStyle w:val="Sinespaciado"/>
              <w:jc w:val="both"/>
              <w:rPr>
                <w:rFonts w:ascii="Arial" w:hAnsi="Arial" w:cs="Arial"/>
                <w:b/>
                <w:bCs/>
                <w:sz w:val="20"/>
                <w:szCs w:val="20"/>
              </w:rPr>
            </w:pPr>
            <w:r w:rsidRPr="007A3D5E">
              <w:rPr>
                <w:rFonts w:ascii="Arial" w:hAnsi="Arial" w:cs="Arial"/>
                <w:b/>
                <w:bCs/>
                <w:sz w:val="20"/>
                <w:szCs w:val="20"/>
              </w:rPr>
              <w:t>No. DE ACTO ADMINISTRATIVO DE ADOPCIÓN</w:t>
            </w:r>
          </w:p>
        </w:tc>
        <w:tc>
          <w:tcPr>
            <w:tcW w:w="1559" w:type="dxa"/>
          </w:tcPr>
          <w:p w:rsidR="00CF18DB" w:rsidRPr="007A3D5E" w:rsidRDefault="00CF18DB" w:rsidP="00CF18DB">
            <w:pPr>
              <w:pStyle w:val="Sinespaciado"/>
              <w:jc w:val="both"/>
              <w:rPr>
                <w:rFonts w:ascii="Arial" w:hAnsi="Arial" w:cs="Arial"/>
                <w:b/>
                <w:bCs/>
                <w:sz w:val="20"/>
                <w:szCs w:val="20"/>
              </w:rPr>
            </w:pPr>
            <w:r w:rsidRPr="007A3D5E">
              <w:rPr>
                <w:rFonts w:ascii="Arial" w:hAnsi="Arial" w:cs="Arial"/>
                <w:b/>
                <w:bCs/>
                <w:sz w:val="20"/>
                <w:szCs w:val="20"/>
              </w:rPr>
              <w:t>FECHA DE ADOPCIÓN O VIGENCIA</w:t>
            </w:r>
          </w:p>
        </w:tc>
      </w:tr>
      <w:tr w:rsidR="00CF18DB" w:rsidRPr="00230E4F">
        <w:trPr>
          <w:trHeight w:val="21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MANUAL ESPECIFICO DE FUNCIONES Y COMPETENCIAS LABORALES</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FUNCIONES, REQUISITOS Y COMPETENCIAS DE LOS CARGOS DE LA ADMINISTRACION CENTRAL MUNICIPAL</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0057 DE 2006</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17/02/2006</w:t>
            </w:r>
          </w:p>
        </w:tc>
      </w:tr>
      <w:tr w:rsidR="00CF18DB" w:rsidRPr="00230E4F">
        <w:trPr>
          <w:trHeight w:val="24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lastRenderedPageBreak/>
              <w:t>MANUAL ESPECIFICO DE FUNCIONES Y COMPETENCIAS LABORALES</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FUNCIONES, REQUISITOS Y COMPETENCIAS DE LOS CARGOS DEL PERSONAL ADMINISTRATIVO DE LA SECRETARIA DE EDUCACIÓN</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0073 DE 2007</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20/03/2007</w:t>
            </w:r>
          </w:p>
        </w:tc>
      </w:tr>
      <w:tr w:rsidR="00CF18DB" w:rsidRPr="00230E4F">
        <w:trPr>
          <w:trHeight w:val="495"/>
        </w:trPr>
        <w:tc>
          <w:tcPr>
            <w:tcW w:w="2694" w:type="dxa"/>
            <w:vMerge w:val="restart"/>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MODELO ESTANDAR DE CONTROL INTERNO</w:t>
            </w:r>
          </w:p>
        </w:tc>
        <w:tc>
          <w:tcPr>
            <w:tcW w:w="2416" w:type="dxa"/>
            <w:vMerge w:val="restart"/>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SISTEMA DE GESTION PARA LAS ENTIDADES PUBLICAS</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ACTA</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001 DE 2008</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28/02/2008</w:t>
            </w:r>
          </w:p>
        </w:tc>
      </w:tr>
      <w:tr w:rsidR="00CF18DB" w:rsidRPr="00230E4F">
        <w:trPr>
          <w:trHeight w:val="402"/>
        </w:trPr>
        <w:tc>
          <w:tcPr>
            <w:tcW w:w="2694" w:type="dxa"/>
            <w:vMerge/>
          </w:tcPr>
          <w:p w:rsidR="00CF18DB" w:rsidRPr="007A3D5E" w:rsidRDefault="00CF18DB" w:rsidP="00CF18DB">
            <w:pPr>
              <w:pStyle w:val="Sinespaciado"/>
              <w:jc w:val="both"/>
              <w:rPr>
                <w:rFonts w:ascii="Arial" w:hAnsi="Arial" w:cs="Arial"/>
                <w:sz w:val="20"/>
                <w:szCs w:val="20"/>
              </w:rPr>
            </w:pPr>
          </w:p>
        </w:tc>
        <w:tc>
          <w:tcPr>
            <w:tcW w:w="2416" w:type="dxa"/>
            <w:vMerge/>
          </w:tcPr>
          <w:p w:rsidR="00CF18DB" w:rsidRPr="007A3D5E" w:rsidRDefault="00CF18DB" w:rsidP="00CF18DB">
            <w:pPr>
              <w:pStyle w:val="Sinespaciado"/>
              <w:jc w:val="both"/>
              <w:rPr>
                <w:rFonts w:ascii="Arial" w:hAnsi="Arial" w:cs="Arial"/>
                <w:sz w:val="20"/>
                <w:szCs w:val="20"/>
              </w:rPr>
            </w:pP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0265 de 2008</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03/12/2008</w:t>
            </w:r>
          </w:p>
        </w:tc>
      </w:tr>
      <w:tr w:rsidR="00CF18DB" w:rsidRPr="00230E4F">
        <w:trPr>
          <w:trHeight w:val="216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ADOPTA EL ESTUDIO DETALLADO DE AMENAZA  Y/O RIESGO  POR FENOMENOS DE REMOCION EN MASA E INUNDACION  EDARFRI.</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ESTUDIO DE AMENAZA EN PREDIOS LOCALIZADOS SOBRE LA AUTOPISTA  FLORIDABLANCA - PIEDECUESTA</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0090 DE 2008</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27/03/2008</w:t>
            </w:r>
          </w:p>
        </w:tc>
      </w:tr>
      <w:tr w:rsidR="00CF18DB" w:rsidRPr="00230E4F">
        <w:trPr>
          <w:trHeight w:val="915"/>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ADOPTA PLANES MOVILIDAD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SISTEMA TRANSPORTE  PUBLICO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0137 DE 2008</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14/05/2008</w:t>
            </w:r>
          </w:p>
        </w:tc>
      </w:tr>
      <w:tr w:rsidR="00CF18DB" w:rsidRPr="00230E4F">
        <w:trPr>
          <w:trHeight w:val="189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ADOPTA EL MANUAL DE OPERACIÓN PARA IMPLEMENTACION DEL MODELO ESTANDAR DE CONTROL INTERNO - MECI- 100:2005.</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SISTEMA DE GESTION DE CALIDAD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0265 DE 2008</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03/12/2008</w:t>
            </w:r>
          </w:p>
        </w:tc>
      </w:tr>
      <w:tr w:rsidR="00CF18DB" w:rsidRPr="00230E4F">
        <w:trPr>
          <w:trHeight w:val="138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ADOPTA MEDIDAS EN RELACION CON EL CONSUMO DE CIGARRILLO   DE TABACO</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PROMOCION DE SALUD Y CALIDAD DE VIDA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RESOLUCIÓN</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0970 DE 2008</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30/12/2008</w:t>
            </w:r>
          </w:p>
        </w:tc>
      </w:tr>
      <w:tr w:rsidR="00CF18DB" w:rsidRPr="00230E4F">
        <w:trPr>
          <w:trHeight w:val="1545"/>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ADOPTA  LAS POLITICAS  DE DESARROLLO DE TALENTO HUMANO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CUMPLIMIENTO DE LOS PRINCIPIOS  DE LA FUNCION ADMINISTRATIVA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RESOLUCIÓN</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0711 DE 2008</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21/10/2008</w:t>
            </w:r>
          </w:p>
        </w:tc>
      </w:tr>
      <w:tr w:rsidR="00CF18DB" w:rsidRPr="00230E4F">
        <w:trPr>
          <w:trHeight w:val="15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ADOPTA EL PLAN PARCIAL DE EXPANSION URBANA  DENOMINADO LOS CAUCHOS  UBICADO EN EL VALLE DE MENSULI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ESTABLECE  LAS DISPOSICIONES REGLAMENTARIAS Y ESPECIFICAS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0171 DE 2009</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09/06/2009</w:t>
            </w:r>
          </w:p>
        </w:tc>
      </w:tr>
      <w:tr w:rsidR="00CF18DB" w:rsidRPr="00230E4F">
        <w:trPr>
          <w:trHeight w:val="18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lastRenderedPageBreak/>
              <w:t>ADOPTAN MEDIDAS TRANSITORIAS PARA LA PRESENTACION DE VEHICULOS TIPO TAXIS AL CENSO A REALIZARSE  POR EL AREA METROPOLITANA</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AUTOMOTORES QUE PRESTAN EL SERVICIO CON RADIO URBANO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0205 DE 2009</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14/07/2009</w:t>
            </w:r>
          </w:p>
        </w:tc>
      </w:tr>
      <w:tr w:rsidR="00CF18DB" w:rsidRPr="00230E4F">
        <w:trPr>
          <w:trHeight w:val="18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ADOPTA EL ESTUDIO DETALLADO DE AMENAZA  Y/O RIESGO  POR FENOMENOS DE REMOCION EN MASA E INUNDACION  EDARFRI.</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ESTUDIO DE AMENAZA EN PREDIOS LOCALIZADOS  EN LA VEREDA RUITOQUE</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0211 DE 2009</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21/07/2009</w:t>
            </w:r>
          </w:p>
        </w:tc>
      </w:tr>
      <w:tr w:rsidR="00CF18DB" w:rsidRPr="00230E4F">
        <w:trPr>
          <w:trHeight w:val="12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REGLAMENTO DE HIGIENE Y SEGURIDAD INDUSTRIAL</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IDENTIFICACION DE RIESGOS LABORALES DE LA ENTIDAD</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RESOLUCIÓN</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0269 DE 2010</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20/05/2010</w:t>
            </w:r>
          </w:p>
        </w:tc>
      </w:tr>
      <w:tr w:rsidR="00CF18DB" w:rsidRPr="00230E4F">
        <w:trPr>
          <w:trHeight w:val="18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ADOPTA  LAS TABLAS DE RETENCION  DOCUMENTAL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INSTRUCTIVOS  DE ADOPCION DIFUCION, NORMALIZACION Y ORGANIZACIÓN DE ARCHIVOS</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RESOLUCIÓN</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0832 DE 2010</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20/12/2010</w:t>
            </w:r>
          </w:p>
        </w:tc>
      </w:tr>
      <w:tr w:rsidR="00CF18DB" w:rsidRPr="00230E4F">
        <w:trPr>
          <w:trHeight w:val="18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ADOPCION MACROPROCESOS  PARA LA IMPLEMENTACION DEL SISTEMA DE GESTIÓN DE LA CALIDAD EN LA SECRETARIA DE EDUCACION</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SISTEMA DE GESTION DE CALIDAD SECRETARIA DE EDUCACION</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RESOLUCIÓN</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0250 DE 2011</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23/03/2011</w:t>
            </w:r>
          </w:p>
        </w:tc>
      </w:tr>
      <w:tr w:rsidR="00CF18DB" w:rsidRPr="00230E4F">
        <w:trPr>
          <w:trHeight w:val="21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REGLAMENTA LA CONSTITUCION Y FUNCIONAMIENTO DE CAJAS MENORES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SITUACIONES IMPREVISTAS Y  URGENTES REQUERIDAS PARA EL FUNCIONAMIENTO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RESOLUCIÓN</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0411 DE 2011</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14/03/2011</w:t>
            </w:r>
          </w:p>
        </w:tc>
      </w:tr>
      <w:tr w:rsidR="00CF18DB" w:rsidRPr="00230E4F">
        <w:trPr>
          <w:trHeight w:val="33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lastRenderedPageBreak/>
              <w:t xml:space="preserve">ADOPTA TRANSITORIAMENTE EL SISTEMA TIPO  DE EVALUACION DEL DESEMPEÑO LABORAL  POR LA COMISION NACIONAL DEL SERVICIO CIVIL PARA LOS EMPLEADOS DE CARRERA O EN PERIODO DE PRUEBA DE LA PLANTA GLOBAL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SISTEMA TIPO DE EVALUACION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RESOLUCIÓN</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0444 DE 2011</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29/03/2011</w:t>
            </w:r>
          </w:p>
        </w:tc>
      </w:tr>
      <w:tr w:rsidR="00CF18DB" w:rsidRPr="00230E4F">
        <w:trPr>
          <w:trHeight w:val="27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ADOPTA EL REGLAMENTO DE LOS CORREOS ELECTRONICOS INSTITUCIONALES  DE LA ADMINISTRACION MUNICIPAL  Y EL SISTEMA PQRS A TRAVEZ DE LA PAGINA WEB INSTITUCIONAL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 RECEPCION Y ENVIO DOCUMENTOS POR MEDIO DE CORREO CERTIFICADO  Y POR CORREO ELECTRONICO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RESOLUCIÓN</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01415 DE 2011</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14/10/2011</w:t>
            </w:r>
          </w:p>
        </w:tc>
      </w:tr>
      <w:tr w:rsidR="00CF18DB" w:rsidRPr="00230E4F">
        <w:trPr>
          <w:trHeight w:val="9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CONFORMA Y REGLAMENTA EL CONSEJO MUNICIPAL DE POLITICA FISCAL COMFIS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ORGANIZAR LA GESTION FISCAL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0086 DE 2011</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10/03/2011</w:t>
            </w:r>
          </w:p>
        </w:tc>
      </w:tr>
      <w:tr w:rsidR="00CF18DB" w:rsidRPr="00230E4F">
        <w:trPr>
          <w:trHeight w:val="21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POR EL CUAL SE REESTRUCTURA EL COMITÉ MUNICIPAL DE SEGURIDAD ALIMENTARIA Y NUTRICIONAL Y SE REGLAMENTA SU FUNCIONAMIENTO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PROMUEVE  Y GARANTIZA LOS DERECHOS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0104 DE 2011</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01/04/2011</w:t>
            </w:r>
          </w:p>
        </w:tc>
      </w:tr>
      <w:tr w:rsidR="00CF18DB" w:rsidRPr="00230E4F">
        <w:trPr>
          <w:trHeight w:val="21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REGLAMENTA EL PAGO DE COMISIONES  DE SERVICIO  Y GASTOS DE VIAJE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ESCALAS VIATICOS QUE DEBAN CUMPLIR COMISIONES  EN EL INTERIOR O  EN EL EXTERIOR DEL PAIS</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0117 DE 2011</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08/04/2011</w:t>
            </w:r>
          </w:p>
        </w:tc>
      </w:tr>
      <w:tr w:rsidR="00CF18DB" w:rsidRPr="00230E4F">
        <w:trPr>
          <w:trHeight w:val="2100"/>
        </w:trPr>
        <w:tc>
          <w:tcPr>
            <w:tcW w:w="2694"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lastRenderedPageBreak/>
              <w:t xml:space="preserve">REGLAMENTO INTERNO DE RECAUDO DE CARTERA </w:t>
            </w:r>
          </w:p>
        </w:tc>
        <w:tc>
          <w:tcPr>
            <w:tcW w:w="2416" w:type="dxa"/>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 xml:space="preserve">PROCESOS DE COBRO  PERSUASIVO, COACTIVO Y OTORGAMIENTO DE FACILIDADES DE PAGO </w:t>
            </w:r>
          </w:p>
        </w:tc>
        <w:tc>
          <w:tcPr>
            <w:tcW w:w="1763"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DECRETO MUNICIPAL</w:t>
            </w:r>
          </w:p>
        </w:tc>
        <w:tc>
          <w:tcPr>
            <w:tcW w:w="2341"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238</w:t>
            </w:r>
          </w:p>
        </w:tc>
        <w:tc>
          <w:tcPr>
            <w:tcW w:w="1559" w:type="dxa"/>
            <w:noWrap/>
          </w:tcPr>
          <w:p w:rsidR="00CF18DB" w:rsidRPr="007A3D5E" w:rsidRDefault="00CF18DB" w:rsidP="00CF18DB">
            <w:pPr>
              <w:pStyle w:val="Sinespaciado"/>
              <w:jc w:val="both"/>
              <w:rPr>
                <w:rFonts w:ascii="Arial" w:hAnsi="Arial" w:cs="Arial"/>
                <w:sz w:val="20"/>
                <w:szCs w:val="20"/>
              </w:rPr>
            </w:pPr>
            <w:r w:rsidRPr="007A3D5E">
              <w:rPr>
                <w:rFonts w:ascii="Arial" w:hAnsi="Arial" w:cs="Arial"/>
                <w:sz w:val="20"/>
                <w:szCs w:val="20"/>
              </w:rPr>
              <w:t>18/10/2011</w:t>
            </w:r>
          </w:p>
        </w:tc>
      </w:tr>
    </w:tbl>
    <w:p w:rsidR="009F6ABF" w:rsidRDefault="009F6ABF" w:rsidP="00D079DA">
      <w:pPr>
        <w:jc w:val="both"/>
        <w:rPr>
          <w:rFonts w:ascii="Arial" w:hAnsi="Arial" w:cs="Arial"/>
          <w:b/>
          <w:caps/>
        </w:rPr>
      </w:pPr>
    </w:p>
    <w:p w:rsidR="00CF18DB" w:rsidRDefault="00CF18DB" w:rsidP="00D079DA">
      <w:pPr>
        <w:jc w:val="both"/>
        <w:rPr>
          <w:rFonts w:ascii="Arial" w:hAnsi="Arial" w:cs="Arial"/>
          <w:b/>
          <w:caps/>
        </w:rPr>
      </w:pPr>
    </w:p>
    <w:p w:rsidR="00CF18DB" w:rsidRPr="00650AC3" w:rsidRDefault="00CF18DB" w:rsidP="00D079DA">
      <w:pPr>
        <w:jc w:val="both"/>
        <w:rPr>
          <w:rFonts w:ascii="Arial" w:hAnsi="Arial" w:cs="Arial"/>
          <w:b/>
          <w:caps/>
        </w:rPr>
      </w:pPr>
    </w:p>
    <w:p w:rsidR="00D079DA" w:rsidRDefault="00D079DA" w:rsidP="00D079DA">
      <w:pPr>
        <w:autoSpaceDE w:val="0"/>
        <w:autoSpaceDN w:val="0"/>
        <w:adjustRightInd w:val="0"/>
        <w:rPr>
          <w:rFonts w:ascii="Arial" w:hAnsi="Arial" w:cs="Arial"/>
          <w:b/>
          <w:bCs/>
        </w:rPr>
      </w:pPr>
      <w:r w:rsidRPr="00650AC3">
        <w:rPr>
          <w:rFonts w:ascii="Arial" w:hAnsi="Arial" w:cs="Arial"/>
          <w:b/>
          <w:bCs/>
        </w:rPr>
        <w:t>10. CONCEPTO GENERAL:</w:t>
      </w:r>
    </w:p>
    <w:p w:rsidR="00626D0F" w:rsidRDefault="00626D0F" w:rsidP="00D079DA">
      <w:pPr>
        <w:autoSpaceDE w:val="0"/>
        <w:autoSpaceDN w:val="0"/>
        <w:adjustRightInd w:val="0"/>
        <w:rPr>
          <w:rFonts w:ascii="Arial" w:hAnsi="Arial" w:cs="Arial"/>
          <w:b/>
          <w:bCs/>
        </w:rPr>
      </w:pPr>
    </w:p>
    <w:p w:rsidR="00C169A3" w:rsidRDefault="00626D0F" w:rsidP="00EF52CD">
      <w:pPr>
        <w:autoSpaceDE w:val="0"/>
        <w:autoSpaceDN w:val="0"/>
        <w:adjustRightInd w:val="0"/>
        <w:jc w:val="both"/>
        <w:rPr>
          <w:rFonts w:ascii="Arial" w:hAnsi="Arial" w:cs="Arial"/>
          <w:bCs/>
        </w:rPr>
      </w:pPr>
      <w:r>
        <w:rPr>
          <w:rFonts w:ascii="Arial" w:hAnsi="Arial" w:cs="Arial"/>
          <w:bCs/>
        </w:rPr>
        <w:t>La información contenida en la presente acta de informe de gestión esta  debidamente soportada en los informes que presentó cada uno de lo</w:t>
      </w:r>
      <w:r w:rsidR="00EF52CD">
        <w:rPr>
          <w:rFonts w:ascii="Arial" w:hAnsi="Arial" w:cs="Arial"/>
          <w:bCs/>
        </w:rPr>
        <w:t>s funcionarios nombrados por mi</w:t>
      </w:r>
      <w:r>
        <w:rPr>
          <w:rFonts w:ascii="Arial" w:hAnsi="Arial" w:cs="Arial"/>
          <w:bCs/>
        </w:rPr>
        <w:t xml:space="preserve"> administración, teniendo en cuenta la complejidad para el levantamiento de la misma. </w:t>
      </w:r>
    </w:p>
    <w:p w:rsidR="00894212" w:rsidRDefault="00894212" w:rsidP="00EF52CD">
      <w:pPr>
        <w:autoSpaceDE w:val="0"/>
        <w:autoSpaceDN w:val="0"/>
        <w:adjustRightInd w:val="0"/>
        <w:jc w:val="both"/>
        <w:rPr>
          <w:rFonts w:ascii="Arial" w:hAnsi="Arial" w:cs="Arial"/>
          <w:bCs/>
        </w:rPr>
      </w:pPr>
    </w:p>
    <w:p w:rsidR="00894212" w:rsidRDefault="00894212" w:rsidP="00EF52CD">
      <w:pPr>
        <w:autoSpaceDE w:val="0"/>
        <w:autoSpaceDN w:val="0"/>
        <w:adjustRightInd w:val="0"/>
        <w:jc w:val="both"/>
        <w:rPr>
          <w:rFonts w:ascii="Arial" w:hAnsi="Arial" w:cs="Arial"/>
        </w:rPr>
      </w:pPr>
      <w:r>
        <w:rPr>
          <w:rFonts w:ascii="Arial" w:hAnsi="Arial" w:cs="Arial"/>
        </w:rPr>
        <w:t>Se compraron las pólizas de seguros del señor Alcalde, Personero, Los Bienes muebles e inmuebles del edificio.</w:t>
      </w:r>
    </w:p>
    <w:p w:rsidR="00894212" w:rsidRDefault="00894212" w:rsidP="00EF52CD">
      <w:pPr>
        <w:autoSpaceDE w:val="0"/>
        <w:autoSpaceDN w:val="0"/>
        <w:adjustRightInd w:val="0"/>
        <w:jc w:val="both"/>
        <w:rPr>
          <w:rFonts w:ascii="Arial" w:hAnsi="Arial" w:cs="Arial"/>
        </w:rPr>
      </w:pPr>
    </w:p>
    <w:p w:rsidR="00894212" w:rsidRPr="00894212" w:rsidRDefault="00894212" w:rsidP="00894212">
      <w:pPr>
        <w:jc w:val="both"/>
        <w:rPr>
          <w:rFonts w:ascii="Arial" w:hAnsi="Arial" w:cs="Arial"/>
        </w:rPr>
      </w:pPr>
      <w:r w:rsidRPr="00894212">
        <w:rPr>
          <w:rFonts w:ascii="Arial" w:hAnsi="Arial" w:cs="Arial"/>
          <w:b/>
          <w:bCs/>
        </w:rPr>
        <w:t>ESTADO DE TESORERIA:</w:t>
      </w:r>
      <w:r w:rsidRPr="00894212">
        <w:rPr>
          <w:rFonts w:ascii="Arial" w:hAnsi="Arial" w:cs="Arial"/>
        </w:rPr>
        <w:t xml:space="preserve"> Se deja constancia que al igual que el servicio de la deuda no se recibió estado de tesorería actualizado pues no se contaban con los saldos de bancos actualizados, lo anterior debido al traslado de recursos y fondos y a que las conciliaciones bancarias no se llevaban actualizadas y en debida forma, lo que ha generado dificultades en la determinación del estado de tesorería, situación que al final del ejercicio se puede evidenciar como desde ahora como DEFICIT FISCAL acumulado a 31 de diciembre de 2010 en aproximadamente la suma de $10.000 millones de pesos, situación que supongo pudo haber sido proyectada por la anterior administración ya que solamente se proyecto en el presupuesto de la presente vigencia en el código 032604 Pago de </w:t>
      </w:r>
      <w:r w:rsidRPr="00894212">
        <w:rPr>
          <w:rFonts w:ascii="Arial" w:hAnsi="Arial" w:cs="Arial"/>
          <w:b/>
          <w:bCs/>
        </w:rPr>
        <w:t xml:space="preserve">Déficit Fiscal </w:t>
      </w:r>
      <w:r w:rsidRPr="00894212">
        <w:rPr>
          <w:rFonts w:ascii="Arial" w:hAnsi="Arial" w:cs="Arial"/>
        </w:rPr>
        <w:t>la suma de $10 millones de pesos, valor que no representa la realidad económica de las finanzas del Municipio y la imposibilidad de pagos en el corto plazo de las obligaciones contraídas y por contraer por parte del administrador del Municipio de Floridablanca.</w:t>
      </w:r>
    </w:p>
    <w:p w:rsidR="00894212" w:rsidRPr="00894212" w:rsidRDefault="00894212" w:rsidP="00894212">
      <w:pPr>
        <w:jc w:val="both"/>
        <w:rPr>
          <w:rFonts w:ascii="Arial" w:hAnsi="Arial" w:cs="Arial"/>
        </w:rPr>
      </w:pPr>
    </w:p>
    <w:p w:rsidR="00894212" w:rsidRPr="00894212" w:rsidRDefault="00894212" w:rsidP="00894212">
      <w:pPr>
        <w:jc w:val="both"/>
        <w:rPr>
          <w:rFonts w:ascii="Arial" w:hAnsi="Arial" w:cs="Arial"/>
          <w:b/>
          <w:bCs/>
        </w:rPr>
      </w:pPr>
      <w:r w:rsidRPr="00894212">
        <w:rPr>
          <w:rFonts w:ascii="Arial" w:hAnsi="Arial" w:cs="Arial"/>
          <w:b/>
          <w:bCs/>
        </w:rPr>
        <w:t>CONCILIACIONES BANCARIAS Y BOLETIN DE BANCOS</w:t>
      </w:r>
    </w:p>
    <w:p w:rsidR="00C02629" w:rsidRDefault="00C02629" w:rsidP="00894212">
      <w:pPr>
        <w:jc w:val="both"/>
        <w:rPr>
          <w:rFonts w:ascii="Arial" w:hAnsi="Arial" w:cs="Arial"/>
        </w:rPr>
      </w:pPr>
    </w:p>
    <w:p w:rsidR="00894212" w:rsidRPr="00894212" w:rsidRDefault="00894212" w:rsidP="00894212">
      <w:pPr>
        <w:jc w:val="both"/>
        <w:rPr>
          <w:rFonts w:ascii="Arial" w:hAnsi="Arial" w:cs="Arial"/>
        </w:rPr>
      </w:pPr>
      <w:r w:rsidRPr="00894212">
        <w:rPr>
          <w:rFonts w:ascii="Arial" w:hAnsi="Arial" w:cs="Arial"/>
        </w:rPr>
        <w:t xml:space="preserve">Se evidencio que no hay ajustes en las conciliaciones, existen gran numero de cheques pendientes por cobrar. Se encontraron notas debito y crédito, ajustes pendientes desde la vigencia 2004. </w:t>
      </w:r>
    </w:p>
    <w:p w:rsidR="00894212" w:rsidRPr="00894212" w:rsidRDefault="00894212" w:rsidP="00894212">
      <w:pPr>
        <w:jc w:val="both"/>
        <w:rPr>
          <w:rFonts w:ascii="Arial" w:hAnsi="Arial" w:cs="Arial"/>
        </w:rPr>
      </w:pPr>
    </w:p>
    <w:p w:rsidR="00894212" w:rsidRDefault="00894212" w:rsidP="00894212">
      <w:pPr>
        <w:jc w:val="both"/>
        <w:rPr>
          <w:rFonts w:ascii="Arial" w:hAnsi="Arial" w:cs="Arial"/>
        </w:rPr>
      </w:pPr>
      <w:r w:rsidRPr="00894212">
        <w:rPr>
          <w:rFonts w:ascii="Arial" w:hAnsi="Arial" w:cs="Arial"/>
        </w:rPr>
        <w:t xml:space="preserve">El boletín de bancos está conformado por 230 cuentas bancarias aproximadamente de las cuales el 80% están inactivas.  Los saldos de las cuentas bancarias no está ajustada a la realidad. Se realizó un contrato de una persona para apoyar la labor de conciliación y realizar ajustes pendientes de las vigencias anteriores. Se realizó programación para la cancelación de cuentas bancarias inactivas y las existentes con duplicidad de destino y fondo a fin de depurar y reducir el boletín de bancos. Se </w:t>
      </w:r>
      <w:r w:rsidRPr="00894212">
        <w:rPr>
          <w:rFonts w:ascii="Arial" w:hAnsi="Arial" w:cs="Arial"/>
        </w:rPr>
        <w:lastRenderedPageBreak/>
        <w:t xml:space="preserve">estableció la elaboración de un boletín de bancos manual interno para el control y manejo de tesorería, por cuanto el software financiero no presenta el saldo de la vigencia anterior esperando un proceso de cierre de la vigencia 2010. </w:t>
      </w:r>
    </w:p>
    <w:p w:rsidR="00894212" w:rsidRDefault="00894212" w:rsidP="00894212">
      <w:pPr>
        <w:jc w:val="both"/>
        <w:rPr>
          <w:rFonts w:ascii="Arial" w:hAnsi="Arial" w:cs="Arial"/>
        </w:rPr>
      </w:pPr>
    </w:p>
    <w:p w:rsidR="00C02629" w:rsidRDefault="00C02629" w:rsidP="00C02629">
      <w:pPr>
        <w:jc w:val="both"/>
        <w:rPr>
          <w:rFonts w:ascii="Arial" w:hAnsi="Arial" w:cs="Arial"/>
        </w:rPr>
      </w:pPr>
      <w:r w:rsidRPr="00C02629">
        <w:rPr>
          <w:rFonts w:ascii="Arial" w:hAnsi="Arial" w:cs="Arial"/>
        </w:rPr>
        <w:t>La positiva evolución de las finanzas Municipales se debe gracias a la gestión que la actual administración originó en el aumento del volumen de ingresos recibidos en comparación con los recaudos de los años anteriores, las cuales se evidencia la forma ascendente de los  ingresos de Impuesto Predial, Industria y Comercio, Sobretasa a la Gasolina y los demás ingresos que son responsabilidad del Municipio de Floridablanca.</w:t>
      </w:r>
    </w:p>
    <w:p w:rsidR="00C02629" w:rsidRPr="00C02629" w:rsidRDefault="00C02629" w:rsidP="00C02629">
      <w:pPr>
        <w:jc w:val="both"/>
        <w:rPr>
          <w:rFonts w:ascii="Arial" w:hAnsi="Arial" w:cs="Arial"/>
        </w:rPr>
      </w:pPr>
    </w:p>
    <w:p w:rsidR="00C02629" w:rsidRPr="00C02629" w:rsidRDefault="00C02629" w:rsidP="00C02629">
      <w:pPr>
        <w:pStyle w:val="Prrafodelista"/>
        <w:ind w:left="0"/>
        <w:contextualSpacing w:val="0"/>
        <w:jc w:val="both"/>
        <w:rPr>
          <w:rFonts w:ascii="Arial" w:hAnsi="Arial" w:cs="Arial"/>
          <w:sz w:val="24"/>
          <w:szCs w:val="24"/>
        </w:rPr>
      </w:pPr>
      <w:r w:rsidRPr="00C02629">
        <w:rPr>
          <w:rFonts w:ascii="Arial" w:hAnsi="Arial" w:cs="Arial"/>
          <w:sz w:val="24"/>
          <w:szCs w:val="24"/>
        </w:rPr>
        <w:t>Dentro de la positiva gestión a recalcar en el periodo del año 2011, la Secretaria de Hacienda por medio de la oficina de impuesto predial implemento la notificación de los mandamientos de pago hasta la vigencia 2009 a los contribuyentes morosos del impuesto predial, notificaciones que se encontraban sin oficializar desde la vigencia 2007, situación que generará mayor recaudo de ingresos y evitará la prescripción de las obligaciones.  Se generaron mandamientos de pago por la vigencia 2005, 2006 y 2007.</w:t>
      </w:r>
    </w:p>
    <w:p w:rsidR="00C02629" w:rsidRPr="00C02629" w:rsidRDefault="00C02629" w:rsidP="00C02629">
      <w:pPr>
        <w:jc w:val="both"/>
        <w:rPr>
          <w:rFonts w:ascii="Arial" w:hAnsi="Arial" w:cs="Arial"/>
        </w:rPr>
      </w:pPr>
      <w:r w:rsidRPr="00C02629">
        <w:rPr>
          <w:rFonts w:ascii="Arial" w:hAnsi="Arial" w:cs="Arial"/>
        </w:rPr>
        <w:t xml:space="preserve">Con el fin de aumentar el recaudo de ingresos de Industria y Comercio, Se han desarrollado diferentes actividades a fortalecer y desarrollar la fiscalización a través de la identificación de evasores logrando el registro de 1572 nuevas matrículas.  De igual manera se realizaron emplazamientos para cumplir con la obligación legal de declarar por un número total de 2.356.  Se realizó el control a los contribuyentes por concepto de inexactitud en las declaraciones emplazando a un total de 477 contribuyentes y por concepto de cobros persuasivos  se generaron 1442 expedientes.    Se implementó el procedimiento de fiscalización de RETEICA.   </w:t>
      </w:r>
    </w:p>
    <w:p w:rsidR="00C02629" w:rsidRPr="00C02629" w:rsidRDefault="00C02629" w:rsidP="00C02629">
      <w:pPr>
        <w:jc w:val="both"/>
        <w:rPr>
          <w:rFonts w:ascii="Arial" w:hAnsi="Arial" w:cs="Arial"/>
        </w:rPr>
      </w:pPr>
      <w:r w:rsidRPr="00C02629">
        <w:rPr>
          <w:rFonts w:ascii="Arial" w:hAnsi="Arial" w:cs="Arial"/>
        </w:rPr>
        <w:t>Todas las anteriores labores de fiscalización y cobro fueron efectivas en la vigencia del año 2011 con la implementación de la oficina de cobro persuasivo, mecanismo establecido por la ley el cual no se había implementado en el Municipio de Floridablanca, realizando 10.400 visitas a los domicilios de los contribuyentes morosos.</w:t>
      </w:r>
    </w:p>
    <w:p w:rsidR="00C02629" w:rsidRPr="00C02629" w:rsidRDefault="00C02629" w:rsidP="00C02629">
      <w:pPr>
        <w:pStyle w:val="Prrafodelista"/>
        <w:numPr>
          <w:ilvl w:val="0"/>
          <w:numId w:val="6"/>
        </w:numPr>
        <w:contextualSpacing w:val="0"/>
        <w:jc w:val="both"/>
        <w:rPr>
          <w:rFonts w:ascii="Arial" w:hAnsi="Arial" w:cs="Arial"/>
          <w:sz w:val="24"/>
          <w:szCs w:val="24"/>
        </w:rPr>
      </w:pPr>
      <w:r w:rsidRPr="00C02629">
        <w:rPr>
          <w:rFonts w:ascii="Arial" w:hAnsi="Arial" w:cs="Arial"/>
          <w:sz w:val="24"/>
          <w:szCs w:val="24"/>
        </w:rPr>
        <w:t>Dentro de las labores más importantes del saneamiento de las finanzas del Municipio de Floridablanca en la vigencia 2011 es de rescatar el pago de $2.500 millones de pesos por concepto de SENTENCIAS JUDICIALES, procesos que no se habían asumido en las vigencias anteriores.</w:t>
      </w:r>
    </w:p>
    <w:p w:rsidR="00C02629" w:rsidRPr="00C02629" w:rsidRDefault="00C02629" w:rsidP="00C02629">
      <w:pPr>
        <w:jc w:val="both"/>
        <w:rPr>
          <w:rFonts w:ascii="Arial" w:hAnsi="Arial" w:cs="Arial"/>
        </w:rPr>
      </w:pPr>
      <w:r w:rsidRPr="00C02629">
        <w:rPr>
          <w:rFonts w:ascii="Arial" w:hAnsi="Arial" w:cs="Arial"/>
        </w:rPr>
        <w:t>Pero la labor no fue únicamente en el pago de acreencias si no que dicha labor se realizó en la recuperación de recursos, para tal fin se recobró la suma de $579 millones de pesos por concepto de títulos valores que se encontraban reposados en los juzgados y cuya gestión de recuperación no fue efectiva en años anteriores.  Se deja en proceso la gestión de recuperación por este concepto en la suma aproximada de $600.</w:t>
      </w:r>
    </w:p>
    <w:p w:rsidR="00C02629" w:rsidRPr="00C02629" w:rsidRDefault="00C02629" w:rsidP="00C02629">
      <w:pPr>
        <w:jc w:val="both"/>
        <w:rPr>
          <w:rFonts w:ascii="Arial" w:hAnsi="Arial" w:cs="Arial"/>
        </w:rPr>
      </w:pPr>
      <w:r w:rsidRPr="00C02629">
        <w:rPr>
          <w:rFonts w:ascii="Arial" w:hAnsi="Arial" w:cs="Arial"/>
        </w:rPr>
        <w:t>2011.</w:t>
      </w:r>
    </w:p>
    <w:p w:rsidR="00C02629" w:rsidRPr="00C02629" w:rsidRDefault="00C02629" w:rsidP="00C02629">
      <w:pPr>
        <w:jc w:val="both"/>
        <w:rPr>
          <w:rFonts w:ascii="Arial" w:hAnsi="Arial" w:cs="Arial"/>
        </w:rPr>
      </w:pPr>
    </w:p>
    <w:p w:rsidR="001E3FFB" w:rsidRDefault="001E3FFB" w:rsidP="001E3FFB">
      <w:pPr>
        <w:pStyle w:val="Sinespaciado"/>
        <w:rPr>
          <w:rFonts w:ascii="Arial" w:hAnsi="Arial" w:cs="Arial"/>
        </w:rPr>
      </w:pPr>
    </w:p>
    <w:p w:rsidR="001E3FFB" w:rsidRDefault="0085505D" w:rsidP="001E3FFB">
      <w:pPr>
        <w:pStyle w:val="Sinespaciado"/>
        <w:rPr>
          <w:rFonts w:ascii="Arial" w:hAnsi="Arial" w:cs="Arial"/>
        </w:rPr>
      </w:pPr>
      <w:r w:rsidRPr="0085505D">
        <w:rPr>
          <w:rFonts w:ascii="Arial" w:hAnsi="Arial" w:cs="Arial"/>
        </w:rPr>
        <w:object w:dxaOrig="9045" w:dyaOrig="118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634.5pt" o:ole="">
            <v:imagedata r:id="rId9" o:title=""/>
          </v:shape>
          <o:OLEObject Type="Embed" ProgID="AcroExch.Document.7" ShapeID="_x0000_i1025" DrawAspect="Content" ObjectID="_1396340268" r:id="rId10"/>
        </w:object>
      </w:r>
    </w:p>
    <w:p w:rsidR="001E3FFB" w:rsidRDefault="001E3FFB" w:rsidP="001E3FFB">
      <w:pPr>
        <w:rPr>
          <w:rFonts w:ascii="Arial" w:hAnsi="Arial" w:cs="Arial"/>
        </w:rPr>
      </w:pPr>
    </w:p>
    <w:p w:rsidR="001E3FFB" w:rsidRDefault="001E3FFB" w:rsidP="001E3FFB">
      <w:pPr>
        <w:pStyle w:val="Sinespaciado"/>
        <w:rPr>
          <w:rFonts w:ascii="Arial" w:hAnsi="Arial" w:cs="Arial"/>
        </w:rPr>
      </w:pPr>
    </w:p>
    <w:p w:rsidR="001E3FFB" w:rsidRDefault="001E3FFB" w:rsidP="001E3FFB">
      <w:pPr>
        <w:pStyle w:val="Sinespaciado"/>
        <w:rPr>
          <w:rFonts w:ascii="Arial" w:hAnsi="Arial" w:cs="Arial"/>
        </w:rPr>
      </w:pPr>
    </w:p>
    <w:p w:rsidR="001E3FFB" w:rsidRDefault="001E3FFB" w:rsidP="001E3FFB">
      <w:pPr>
        <w:rPr>
          <w:rFonts w:ascii="Arial" w:hAnsi="Arial" w:cs="Arial"/>
        </w:rPr>
      </w:pPr>
    </w:p>
    <w:p w:rsidR="001E3FFB" w:rsidRDefault="001E3FFB" w:rsidP="001E3FFB">
      <w:pPr>
        <w:pStyle w:val="Sinespaciado"/>
        <w:rPr>
          <w:rFonts w:ascii="Arial" w:hAnsi="Arial" w:cs="Arial"/>
        </w:rPr>
      </w:pPr>
    </w:p>
    <w:p w:rsidR="00C02629" w:rsidRPr="00C02629" w:rsidRDefault="00C02629" w:rsidP="00C02629">
      <w:pPr>
        <w:jc w:val="both"/>
        <w:rPr>
          <w:rFonts w:ascii="Arial" w:hAnsi="Arial" w:cs="Arial"/>
        </w:rPr>
      </w:pPr>
    </w:p>
    <w:p w:rsidR="00C02629" w:rsidRPr="00C02629" w:rsidRDefault="00C02629" w:rsidP="00C02629">
      <w:pPr>
        <w:jc w:val="both"/>
        <w:rPr>
          <w:rFonts w:ascii="Arial" w:hAnsi="Arial" w:cs="Arial"/>
        </w:rPr>
      </w:pPr>
    </w:p>
    <w:p w:rsidR="00C02629" w:rsidRPr="00C02629" w:rsidRDefault="00C02629" w:rsidP="00C02629">
      <w:pPr>
        <w:jc w:val="both"/>
        <w:rPr>
          <w:rFonts w:ascii="Arial" w:hAnsi="Arial" w:cs="Arial"/>
        </w:rPr>
      </w:pPr>
    </w:p>
    <w:p w:rsidR="00C02629" w:rsidRDefault="0085505D" w:rsidP="00C02629">
      <w:pPr>
        <w:jc w:val="both"/>
        <w:rPr>
          <w:rFonts w:ascii="Arial Narrow" w:hAnsi="Arial Narrow" w:cs="Arial Narrow"/>
        </w:rPr>
      </w:pPr>
      <w:r w:rsidRPr="0085505D">
        <w:rPr>
          <w:rFonts w:ascii="Arial Narrow" w:hAnsi="Arial Narrow" w:cs="Arial Narrow"/>
        </w:rPr>
        <w:object w:dxaOrig="9045" w:dyaOrig="11865">
          <v:shape id="_x0000_i1026" type="#_x0000_t75" style="width:452.25pt;height:593.25pt" o:ole="">
            <v:imagedata r:id="rId9" o:title=""/>
          </v:shape>
          <o:OLEObject Type="Embed" ProgID="AcroExch.Document.7" ShapeID="_x0000_i1026" DrawAspect="Content" ObjectID="_1396340269" r:id="rId11"/>
        </w:object>
      </w:r>
    </w:p>
    <w:p w:rsidR="00C02629" w:rsidRDefault="00C02629" w:rsidP="00C02629">
      <w:pPr>
        <w:jc w:val="both"/>
        <w:rPr>
          <w:rFonts w:ascii="Arial Narrow" w:hAnsi="Arial Narrow" w:cs="Arial Narrow"/>
        </w:rPr>
      </w:pPr>
    </w:p>
    <w:p w:rsidR="00C02629" w:rsidRDefault="00C02629" w:rsidP="00C02629">
      <w:pPr>
        <w:jc w:val="both"/>
        <w:rPr>
          <w:rFonts w:ascii="Arial Narrow" w:hAnsi="Arial Narrow" w:cs="Arial Narrow"/>
        </w:rPr>
      </w:pPr>
    </w:p>
    <w:p w:rsidR="00C02629" w:rsidRDefault="00C02629" w:rsidP="00C02629">
      <w:pPr>
        <w:jc w:val="both"/>
        <w:rPr>
          <w:rFonts w:ascii="Arial Narrow" w:hAnsi="Arial Narrow" w:cs="Arial Narrow"/>
        </w:rPr>
      </w:pPr>
    </w:p>
    <w:p w:rsidR="00C02629" w:rsidRDefault="00C02629" w:rsidP="00C02629">
      <w:pPr>
        <w:jc w:val="both"/>
        <w:rPr>
          <w:rFonts w:ascii="Arial Narrow" w:hAnsi="Arial Narrow" w:cs="Arial Narrow"/>
        </w:rPr>
      </w:pPr>
    </w:p>
    <w:p w:rsidR="00C02629" w:rsidRDefault="00C02629" w:rsidP="00C02629">
      <w:pPr>
        <w:jc w:val="both"/>
        <w:rPr>
          <w:rFonts w:ascii="Arial Narrow" w:hAnsi="Arial Narrow" w:cs="Arial Narrow"/>
        </w:rPr>
      </w:pPr>
    </w:p>
    <w:p w:rsidR="00D079DA" w:rsidRDefault="0085505D" w:rsidP="00D079DA">
      <w:pPr>
        <w:autoSpaceDE w:val="0"/>
        <w:autoSpaceDN w:val="0"/>
        <w:adjustRightInd w:val="0"/>
        <w:jc w:val="both"/>
        <w:rPr>
          <w:rFonts w:ascii="Arial" w:hAnsi="Arial" w:cs="Arial"/>
        </w:rPr>
      </w:pPr>
      <w:r w:rsidRPr="0085505D">
        <w:rPr>
          <w:rFonts w:ascii="Arial" w:hAnsi="Arial" w:cs="Arial"/>
        </w:rPr>
        <w:object w:dxaOrig="9045" w:dyaOrig="11865">
          <v:shape id="_x0000_i1027" type="#_x0000_t75" style="width:452.25pt;height:593.25pt" o:ole="">
            <v:imagedata r:id="rId9" o:title=""/>
          </v:shape>
          <o:OLEObject Type="Embed" ProgID="AcroExch.Document.7" ShapeID="_x0000_i1027" DrawAspect="Content" ObjectID="_1396340270" r:id="rId12"/>
        </w:object>
      </w:r>
    </w:p>
    <w:sectPr w:rsidR="00D079DA" w:rsidSect="006626D9">
      <w:pgSz w:w="12240" w:h="15840"/>
      <w:pgMar w:top="1417" w:right="1183" w:bottom="1417" w:left="1985"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4C82" w:rsidRDefault="000A4C82" w:rsidP="00BC5A6E">
      <w:r>
        <w:separator/>
      </w:r>
    </w:p>
  </w:endnote>
  <w:endnote w:type="continuationSeparator" w:id="0">
    <w:p w:rsidR="000A4C82" w:rsidRDefault="000A4C82" w:rsidP="00BC5A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4C82" w:rsidRDefault="000A4C82" w:rsidP="00BC5A6E">
      <w:r>
        <w:separator/>
      </w:r>
    </w:p>
  </w:footnote>
  <w:footnote w:type="continuationSeparator" w:id="0">
    <w:p w:rsidR="000A4C82" w:rsidRDefault="000A4C82" w:rsidP="00BC5A6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A1E5A"/>
    <w:multiLevelType w:val="hybridMultilevel"/>
    <w:tmpl w:val="C052B860"/>
    <w:lvl w:ilvl="0" w:tplc="EB2205BE">
      <w:start w:val="1"/>
      <w:numFmt w:val="decimal"/>
      <w:lvlText w:val="%1."/>
      <w:lvlJc w:val="left"/>
      <w:pPr>
        <w:ind w:left="390" w:hanging="360"/>
      </w:pPr>
      <w:rPr>
        <w:rFonts w:hint="default"/>
      </w:rPr>
    </w:lvl>
    <w:lvl w:ilvl="1" w:tplc="240A0019" w:tentative="1">
      <w:start w:val="1"/>
      <w:numFmt w:val="lowerLetter"/>
      <w:lvlText w:val="%2."/>
      <w:lvlJc w:val="left"/>
      <w:pPr>
        <w:ind w:left="1110" w:hanging="360"/>
      </w:pPr>
    </w:lvl>
    <w:lvl w:ilvl="2" w:tplc="240A001B" w:tentative="1">
      <w:start w:val="1"/>
      <w:numFmt w:val="lowerRoman"/>
      <w:lvlText w:val="%3."/>
      <w:lvlJc w:val="right"/>
      <w:pPr>
        <w:ind w:left="1830" w:hanging="180"/>
      </w:pPr>
    </w:lvl>
    <w:lvl w:ilvl="3" w:tplc="240A000F" w:tentative="1">
      <w:start w:val="1"/>
      <w:numFmt w:val="decimal"/>
      <w:lvlText w:val="%4."/>
      <w:lvlJc w:val="left"/>
      <w:pPr>
        <w:ind w:left="2550" w:hanging="360"/>
      </w:pPr>
    </w:lvl>
    <w:lvl w:ilvl="4" w:tplc="240A0019" w:tentative="1">
      <w:start w:val="1"/>
      <w:numFmt w:val="lowerLetter"/>
      <w:lvlText w:val="%5."/>
      <w:lvlJc w:val="left"/>
      <w:pPr>
        <w:ind w:left="3270" w:hanging="360"/>
      </w:pPr>
    </w:lvl>
    <w:lvl w:ilvl="5" w:tplc="240A001B" w:tentative="1">
      <w:start w:val="1"/>
      <w:numFmt w:val="lowerRoman"/>
      <w:lvlText w:val="%6."/>
      <w:lvlJc w:val="right"/>
      <w:pPr>
        <w:ind w:left="3990" w:hanging="180"/>
      </w:pPr>
    </w:lvl>
    <w:lvl w:ilvl="6" w:tplc="240A000F" w:tentative="1">
      <w:start w:val="1"/>
      <w:numFmt w:val="decimal"/>
      <w:lvlText w:val="%7."/>
      <w:lvlJc w:val="left"/>
      <w:pPr>
        <w:ind w:left="4710" w:hanging="360"/>
      </w:pPr>
    </w:lvl>
    <w:lvl w:ilvl="7" w:tplc="240A0019" w:tentative="1">
      <w:start w:val="1"/>
      <w:numFmt w:val="lowerLetter"/>
      <w:lvlText w:val="%8."/>
      <w:lvlJc w:val="left"/>
      <w:pPr>
        <w:ind w:left="5430" w:hanging="360"/>
      </w:pPr>
    </w:lvl>
    <w:lvl w:ilvl="8" w:tplc="240A001B" w:tentative="1">
      <w:start w:val="1"/>
      <w:numFmt w:val="lowerRoman"/>
      <w:lvlText w:val="%9."/>
      <w:lvlJc w:val="right"/>
      <w:pPr>
        <w:ind w:left="6150" w:hanging="180"/>
      </w:pPr>
    </w:lvl>
  </w:abstractNum>
  <w:abstractNum w:abstractNumId="1">
    <w:nsid w:val="294625BC"/>
    <w:multiLevelType w:val="hybridMultilevel"/>
    <w:tmpl w:val="CEAC1EB0"/>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
    <w:nsid w:val="3187401A"/>
    <w:multiLevelType w:val="hybridMultilevel"/>
    <w:tmpl w:val="AC5CC9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67D29A6"/>
    <w:multiLevelType w:val="hybridMultilevel"/>
    <w:tmpl w:val="C052B860"/>
    <w:lvl w:ilvl="0" w:tplc="EB2205BE">
      <w:start w:val="1"/>
      <w:numFmt w:val="decimal"/>
      <w:lvlText w:val="%1."/>
      <w:lvlJc w:val="left"/>
      <w:pPr>
        <w:ind w:left="390" w:hanging="360"/>
      </w:pPr>
      <w:rPr>
        <w:rFonts w:hint="default"/>
      </w:rPr>
    </w:lvl>
    <w:lvl w:ilvl="1" w:tplc="240A0019" w:tentative="1">
      <w:start w:val="1"/>
      <w:numFmt w:val="lowerLetter"/>
      <w:lvlText w:val="%2."/>
      <w:lvlJc w:val="left"/>
      <w:pPr>
        <w:ind w:left="1110" w:hanging="360"/>
      </w:pPr>
    </w:lvl>
    <w:lvl w:ilvl="2" w:tplc="240A001B" w:tentative="1">
      <w:start w:val="1"/>
      <w:numFmt w:val="lowerRoman"/>
      <w:lvlText w:val="%3."/>
      <w:lvlJc w:val="right"/>
      <w:pPr>
        <w:ind w:left="1830" w:hanging="180"/>
      </w:pPr>
    </w:lvl>
    <w:lvl w:ilvl="3" w:tplc="240A000F" w:tentative="1">
      <w:start w:val="1"/>
      <w:numFmt w:val="decimal"/>
      <w:lvlText w:val="%4."/>
      <w:lvlJc w:val="left"/>
      <w:pPr>
        <w:ind w:left="2550" w:hanging="360"/>
      </w:pPr>
    </w:lvl>
    <w:lvl w:ilvl="4" w:tplc="240A0019" w:tentative="1">
      <w:start w:val="1"/>
      <w:numFmt w:val="lowerLetter"/>
      <w:lvlText w:val="%5."/>
      <w:lvlJc w:val="left"/>
      <w:pPr>
        <w:ind w:left="3270" w:hanging="360"/>
      </w:pPr>
    </w:lvl>
    <w:lvl w:ilvl="5" w:tplc="240A001B" w:tentative="1">
      <w:start w:val="1"/>
      <w:numFmt w:val="lowerRoman"/>
      <w:lvlText w:val="%6."/>
      <w:lvlJc w:val="right"/>
      <w:pPr>
        <w:ind w:left="3990" w:hanging="180"/>
      </w:pPr>
    </w:lvl>
    <w:lvl w:ilvl="6" w:tplc="240A000F" w:tentative="1">
      <w:start w:val="1"/>
      <w:numFmt w:val="decimal"/>
      <w:lvlText w:val="%7."/>
      <w:lvlJc w:val="left"/>
      <w:pPr>
        <w:ind w:left="4710" w:hanging="360"/>
      </w:pPr>
    </w:lvl>
    <w:lvl w:ilvl="7" w:tplc="240A0019" w:tentative="1">
      <w:start w:val="1"/>
      <w:numFmt w:val="lowerLetter"/>
      <w:lvlText w:val="%8."/>
      <w:lvlJc w:val="left"/>
      <w:pPr>
        <w:ind w:left="5430" w:hanging="360"/>
      </w:pPr>
    </w:lvl>
    <w:lvl w:ilvl="8" w:tplc="240A001B" w:tentative="1">
      <w:start w:val="1"/>
      <w:numFmt w:val="lowerRoman"/>
      <w:lvlText w:val="%9."/>
      <w:lvlJc w:val="right"/>
      <w:pPr>
        <w:ind w:left="6150" w:hanging="180"/>
      </w:pPr>
    </w:lvl>
  </w:abstractNum>
  <w:abstractNum w:abstractNumId="4">
    <w:nsid w:val="5A0D642C"/>
    <w:multiLevelType w:val="hybridMultilevel"/>
    <w:tmpl w:val="5778FD9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
    <w:nsid w:val="5B410EB7"/>
    <w:multiLevelType w:val="hybridMultilevel"/>
    <w:tmpl w:val="6504C9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6EE4660A"/>
    <w:multiLevelType w:val="hybridMultilevel"/>
    <w:tmpl w:val="CB30962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3"/>
  </w:num>
  <w:num w:numId="3">
    <w:abstractNumId w:val="6"/>
  </w:num>
  <w:num w:numId="4">
    <w:abstractNumId w:val="5"/>
  </w:num>
  <w:num w:numId="5">
    <w:abstractNumId w:val="2"/>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1"/>
  <w:hideSpellingErrors/>
  <w:defaultTabStop w:val="708"/>
  <w:hyphenationZone w:val="425"/>
  <w:characterSpacingControl w:val="doNotCompress"/>
  <w:footnotePr>
    <w:footnote w:id="-1"/>
    <w:footnote w:id="0"/>
  </w:footnotePr>
  <w:endnotePr>
    <w:endnote w:id="-1"/>
    <w:endnote w:id="0"/>
  </w:endnotePr>
  <w:compat/>
  <w:rsids>
    <w:rsidRoot w:val="00D079DA"/>
    <w:rsid w:val="00001B31"/>
    <w:rsid w:val="000379A3"/>
    <w:rsid w:val="000439B3"/>
    <w:rsid w:val="000565AC"/>
    <w:rsid w:val="00082A50"/>
    <w:rsid w:val="00085EB1"/>
    <w:rsid w:val="00091632"/>
    <w:rsid w:val="000A4C82"/>
    <w:rsid w:val="000B15E7"/>
    <w:rsid w:val="000B309E"/>
    <w:rsid w:val="000C61B3"/>
    <w:rsid w:val="00120750"/>
    <w:rsid w:val="001271EE"/>
    <w:rsid w:val="00177311"/>
    <w:rsid w:val="00186C6D"/>
    <w:rsid w:val="001A6415"/>
    <w:rsid w:val="001B09C4"/>
    <w:rsid w:val="001C5B43"/>
    <w:rsid w:val="001E3FFB"/>
    <w:rsid w:val="00212A1E"/>
    <w:rsid w:val="00225782"/>
    <w:rsid w:val="00234282"/>
    <w:rsid w:val="00240684"/>
    <w:rsid w:val="00254E79"/>
    <w:rsid w:val="0029146B"/>
    <w:rsid w:val="00295818"/>
    <w:rsid w:val="0029610A"/>
    <w:rsid w:val="002B5D74"/>
    <w:rsid w:val="002D3F18"/>
    <w:rsid w:val="002D552C"/>
    <w:rsid w:val="002E2F74"/>
    <w:rsid w:val="002E5F53"/>
    <w:rsid w:val="002F0C5A"/>
    <w:rsid w:val="00303B41"/>
    <w:rsid w:val="003137A3"/>
    <w:rsid w:val="00321B4C"/>
    <w:rsid w:val="003263FF"/>
    <w:rsid w:val="00326C73"/>
    <w:rsid w:val="003306E8"/>
    <w:rsid w:val="0033113C"/>
    <w:rsid w:val="00350867"/>
    <w:rsid w:val="00353E50"/>
    <w:rsid w:val="00361123"/>
    <w:rsid w:val="003A260E"/>
    <w:rsid w:val="003B7476"/>
    <w:rsid w:val="004255BD"/>
    <w:rsid w:val="00442E17"/>
    <w:rsid w:val="00484733"/>
    <w:rsid w:val="00485A80"/>
    <w:rsid w:val="004B27CE"/>
    <w:rsid w:val="004B6FB4"/>
    <w:rsid w:val="004C2AD5"/>
    <w:rsid w:val="004D55DB"/>
    <w:rsid w:val="004F3C89"/>
    <w:rsid w:val="004F7B70"/>
    <w:rsid w:val="005718CB"/>
    <w:rsid w:val="00585469"/>
    <w:rsid w:val="00590859"/>
    <w:rsid w:val="00596AC3"/>
    <w:rsid w:val="005A2BD2"/>
    <w:rsid w:val="005A35AF"/>
    <w:rsid w:val="005A3966"/>
    <w:rsid w:val="0060556F"/>
    <w:rsid w:val="00626D0F"/>
    <w:rsid w:val="0064099D"/>
    <w:rsid w:val="00645C78"/>
    <w:rsid w:val="00650AC3"/>
    <w:rsid w:val="00651BB8"/>
    <w:rsid w:val="006626D9"/>
    <w:rsid w:val="00685BEF"/>
    <w:rsid w:val="006A45B8"/>
    <w:rsid w:val="006B60AE"/>
    <w:rsid w:val="006D155C"/>
    <w:rsid w:val="00705C94"/>
    <w:rsid w:val="00716725"/>
    <w:rsid w:val="007236FC"/>
    <w:rsid w:val="00723E95"/>
    <w:rsid w:val="007575DA"/>
    <w:rsid w:val="007742AD"/>
    <w:rsid w:val="00780704"/>
    <w:rsid w:val="00795B7D"/>
    <w:rsid w:val="00796EDD"/>
    <w:rsid w:val="007A3D5E"/>
    <w:rsid w:val="007B642B"/>
    <w:rsid w:val="007D466A"/>
    <w:rsid w:val="007F1656"/>
    <w:rsid w:val="00811946"/>
    <w:rsid w:val="00820A3F"/>
    <w:rsid w:val="00826393"/>
    <w:rsid w:val="00827E4A"/>
    <w:rsid w:val="00840D06"/>
    <w:rsid w:val="00841DAC"/>
    <w:rsid w:val="00843608"/>
    <w:rsid w:val="00845B3B"/>
    <w:rsid w:val="0085505D"/>
    <w:rsid w:val="0086552B"/>
    <w:rsid w:val="00874785"/>
    <w:rsid w:val="00894212"/>
    <w:rsid w:val="00895ECC"/>
    <w:rsid w:val="00897D79"/>
    <w:rsid w:val="008A7496"/>
    <w:rsid w:val="008B466C"/>
    <w:rsid w:val="008B5082"/>
    <w:rsid w:val="008C7093"/>
    <w:rsid w:val="00912201"/>
    <w:rsid w:val="009319EC"/>
    <w:rsid w:val="0094489E"/>
    <w:rsid w:val="0095698A"/>
    <w:rsid w:val="00957587"/>
    <w:rsid w:val="00962467"/>
    <w:rsid w:val="00973BD7"/>
    <w:rsid w:val="009F6ABF"/>
    <w:rsid w:val="00A07C05"/>
    <w:rsid w:val="00A2186C"/>
    <w:rsid w:val="00A2347C"/>
    <w:rsid w:val="00A55541"/>
    <w:rsid w:val="00A6309A"/>
    <w:rsid w:val="00A77694"/>
    <w:rsid w:val="00A86C8A"/>
    <w:rsid w:val="00AA4999"/>
    <w:rsid w:val="00AB03C3"/>
    <w:rsid w:val="00AB04D5"/>
    <w:rsid w:val="00AB3E7D"/>
    <w:rsid w:val="00AC465F"/>
    <w:rsid w:val="00AC7078"/>
    <w:rsid w:val="00AE4FC7"/>
    <w:rsid w:val="00AF379D"/>
    <w:rsid w:val="00B4283C"/>
    <w:rsid w:val="00B46E1A"/>
    <w:rsid w:val="00B63196"/>
    <w:rsid w:val="00BB2366"/>
    <w:rsid w:val="00BC5A6E"/>
    <w:rsid w:val="00BD3230"/>
    <w:rsid w:val="00C02629"/>
    <w:rsid w:val="00C156CB"/>
    <w:rsid w:val="00C169A3"/>
    <w:rsid w:val="00C2266E"/>
    <w:rsid w:val="00C420DC"/>
    <w:rsid w:val="00C4270F"/>
    <w:rsid w:val="00C443CC"/>
    <w:rsid w:val="00C57F1A"/>
    <w:rsid w:val="00C92E85"/>
    <w:rsid w:val="00CB00DD"/>
    <w:rsid w:val="00CC18A6"/>
    <w:rsid w:val="00CD20B6"/>
    <w:rsid w:val="00CF18DB"/>
    <w:rsid w:val="00CF3503"/>
    <w:rsid w:val="00D079DA"/>
    <w:rsid w:val="00D27695"/>
    <w:rsid w:val="00D345DB"/>
    <w:rsid w:val="00D51BD1"/>
    <w:rsid w:val="00D803C1"/>
    <w:rsid w:val="00DC27F9"/>
    <w:rsid w:val="00DC68E7"/>
    <w:rsid w:val="00DF7361"/>
    <w:rsid w:val="00DF7FA9"/>
    <w:rsid w:val="00E051A8"/>
    <w:rsid w:val="00E07333"/>
    <w:rsid w:val="00E12EA2"/>
    <w:rsid w:val="00E275FB"/>
    <w:rsid w:val="00E507D6"/>
    <w:rsid w:val="00E754AD"/>
    <w:rsid w:val="00E95E68"/>
    <w:rsid w:val="00EC3FE1"/>
    <w:rsid w:val="00EC6317"/>
    <w:rsid w:val="00ED6CCC"/>
    <w:rsid w:val="00EF52CD"/>
    <w:rsid w:val="00F0249F"/>
    <w:rsid w:val="00F044E2"/>
    <w:rsid w:val="00F21CA6"/>
    <w:rsid w:val="00F40CE4"/>
    <w:rsid w:val="00F43157"/>
    <w:rsid w:val="00F4531F"/>
    <w:rsid w:val="00F51E32"/>
    <w:rsid w:val="00F549D6"/>
    <w:rsid w:val="00F774B1"/>
    <w:rsid w:val="00F80500"/>
    <w:rsid w:val="00F8536B"/>
    <w:rsid w:val="00FA5CFC"/>
    <w:rsid w:val="00FD6D8B"/>
    <w:rsid w:val="00FF448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79DA"/>
    <w:rPr>
      <w:rFonts w:ascii="Times New Roman" w:eastAsia="Times New Roman" w:hAnsi="Times New Roman"/>
      <w:sz w:val="24"/>
      <w:szCs w:val="24"/>
      <w:lang w:val="es-MX"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079DA"/>
    <w:rPr>
      <w:rFonts w:ascii="Tahoma" w:hAnsi="Tahoma"/>
      <w:sz w:val="16"/>
      <w:szCs w:val="16"/>
    </w:rPr>
  </w:style>
  <w:style w:type="character" w:customStyle="1" w:styleId="TextodegloboCar">
    <w:name w:val="Texto de globo Car"/>
    <w:link w:val="Textodeglobo"/>
    <w:uiPriority w:val="99"/>
    <w:semiHidden/>
    <w:rsid w:val="00D079DA"/>
    <w:rPr>
      <w:rFonts w:ascii="Tahoma" w:eastAsia="Times New Roman" w:hAnsi="Tahoma" w:cs="Tahoma"/>
      <w:sz w:val="16"/>
      <w:szCs w:val="16"/>
      <w:lang w:val="es-MX" w:eastAsia="es-MX"/>
    </w:rPr>
  </w:style>
  <w:style w:type="paragraph" w:styleId="Encabezado">
    <w:name w:val="header"/>
    <w:basedOn w:val="Normal"/>
    <w:link w:val="EncabezadoCar"/>
    <w:uiPriority w:val="99"/>
    <w:semiHidden/>
    <w:unhideWhenUsed/>
    <w:rsid w:val="00BC5A6E"/>
    <w:pPr>
      <w:tabs>
        <w:tab w:val="center" w:pos="4419"/>
        <w:tab w:val="right" w:pos="8838"/>
      </w:tabs>
    </w:pPr>
  </w:style>
  <w:style w:type="character" w:customStyle="1" w:styleId="EncabezadoCar">
    <w:name w:val="Encabezado Car"/>
    <w:link w:val="Encabezado"/>
    <w:uiPriority w:val="99"/>
    <w:semiHidden/>
    <w:rsid w:val="00BC5A6E"/>
    <w:rPr>
      <w:rFonts w:ascii="Times New Roman" w:eastAsia="Times New Roman" w:hAnsi="Times New Roman"/>
      <w:sz w:val="24"/>
      <w:szCs w:val="24"/>
      <w:lang w:val="es-MX" w:eastAsia="es-MX"/>
    </w:rPr>
  </w:style>
  <w:style w:type="paragraph" w:styleId="Piedepgina">
    <w:name w:val="footer"/>
    <w:basedOn w:val="Normal"/>
    <w:link w:val="PiedepginaCar"/>
    <w:uiPriority w:val="99"/>
    <w:semiHidden/>
    <w:unhideWhenUsed/>
    <w:rsid w:val="00BC5A6E"/>
    <w:pPr>
      <w:tabs>
        <w:tab w:val="center" w:pos="4419"/>
        <w:tab w:val="right" w:pos="8838"/>
      </w:tabs>
    </w:pPr>
  </w:style>
  <w:style w:type="character" w:customStyle="1" w:styleId="PiedepginaCar">
    <w:name w:val="Pie de página Car"/>
    <w:link w:val="Piedepgina"/>
    <w:uiPriority w:val="99"/>
    <w:semiHidden/>
    <w:rsid w:val="00BC5A6E"/>
    <w:rPr>
      <w:rFonts w:ascii="Times New Roman" w:eastAsia="Times New Roman" w:hAnsi="Times New Roman"/>
      <w:sz w:val="24"/>
      <w:szCs w:val="24"/>
      <w:lang w:val="es-MX" w:eastAsia="es-MX"/>
    </w:rPr>
  </w:style>
  <w:style w:type="paragraph" w:styleId="Sinespaciado">
    <w:name w:val="No Spacing"/>
    <w:uiPriority w:val="99"/>
    <w:qFormat/>
    <w:rsid w:val="0029146B"/>
    <w:rPr>
      <w:rFonts w:ascii="Times New Roman" w:eastAsia="Times New Roman" w:hAnsi="Times New Roman"/>
      <w:sz w:val="24"/>
      <w:szCs w:val="24"/>
      <w:lang w:val="es-MX" w:eastAsia="es-MX"/>
    </w:rPr>
  </w:style>
  <w:style w:type="table" w:styleId="Tablaconcuadrcula">
    <w:name w:val="Table Grid"/>
    <w:basedOn w:val="Tablanormal"/>
    <w:uiPriority w:val="59"/>
    <w:rsid w:val="00820A3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rrafodelista">
    <w:name w:val="List Paragraph"/>
    <w:basedOn w:val="Normal"/>
    <w:uiPriority w:val="99"/>
    <w:qFormat/>
    <w:rsid w:val="00780704"/>
    <w:pPr>
      <w:spacing w:after="200" w:line="276" w:lineRule="auto"/>
      <w:ind w:left="720"/>
      <w:contextualSpacing/>
    </w:pPr>
    <w:rPr>
      <w:rFonts w:ascii="Calibri" w:eastAsia="Calibri" w:hAnsi="Calibri"/>
      <w:sz w:val="22"/>
      <w:szCs w:val="22"/>
      <w:lang w:val="es-CO" w:eastAsia="en-US"/>
    </w:rPr>
  </w:style>
  <w:style w:type="paragraph" w:styleId="Textoindependiente2">
    <w:name w:val="Body Text 2"/>
    <w:basedOn w:val="Normal"/>
    <w:link w:val="Textoindependiente2Car1"/>
    <w:uiPriority w:val="99"/>
    <w:rsid w:val="005A3966"/>
    <w:pPr>
      <w:jc w:val="both"/>
    </w:pPr>
    <w:rPr>
      <w:sz w:val="20"/>
      <w:szCs w:val="20"/>
      <w:lang w:val="es-ES" w:eastAsia="es-ES"/>
    </w:rPr>
  </w:style>
  <w:style w:type="character" w:customStyle="1" w:styleId="Textoindependiente2Car1">
    <w:name w:val="Texto independiente 2 Car1"/>
    <w:link w:val="Textoindependiente2"/>
    <w:uiPriority w:val="99"/>
    <w:locked/>
    <w:rsid w:val="005A3966"/>
    <w:rPr>
      <w:rFonts w:ascii="Times New Roman" w:eastAsia="Times New Roman" w:hAnsi="Times New Roman"/>
      <w:lang w:val="es-ES" w:eastAsia="es-ES"/>
    </w:rPr>
  </w:style>
  <w:style w:type="character" w:customStyle="1" w:styleId="Textoindependiente2Car">
    <w:name w:val="Texto independiente 2 Car"/>
    <w:uiPriority w:val="99"/>
    <w:semiHidden/>
    <w:rsid w:val="005A3966"/>
    <w:rPr>
      <w:rFonts w:ascii="Times New Roman" w:eastAsia="Times New Roman" w:hAnsi="Times New Roman"/>
      <w:sz w:val="24"/>
      <w:szCs w:val="24"/>
      <w:lang w:val="es-MX" w:eastAsia="es-MX"/>
    </w:rPr>
  </w:style>
  <w:style w:type="paragraph" w:customStyle="1" w:styleId="normal0">
    <w:name w:val="normal"/>
    <w:basedOn w:val="Normal"/>
    <w:uiPriority w:val="99"/>
    <w:rsid w:val="004B6FB4"/>
    <w:pPr>
      <w:spacing w:before="100" w:beforeAutospacing="1" w:after="100" w:afterAutospacing="1"/>
    </w:pPr>
    <w:rPr>
      <w:rFonts w:ascii="Verdana" w:hAnsi="Verdana" w:cs="Verdana"/>
      <w:color w:val="5B5B5B"/>
      <w:sz w:val="11"/>
      <w:szCs w:val="11"/>
      <w:lang w:val="es-CO" w:eastAsia="es-CO"/>
    </w:rPr>
  </w:style>
</w:styles>
</file>

<file path=word/webSettings.xml><?xml version="1.0" encoding="utf-8"?>
<w:webSettings xmlns:r="http://schemas.openxmlformats.org/officeDocument/2006/relationships" xmlns:w="http://schemas.openxmlformats.org/wordprocessingml/2006/main">
  <w:divs>
    <w:div w:id="38407379">
      <w:bodyDiv w:val="1"/>
      <w:marLeft w:val="0"/>
      <w:marRight w:val="0"/>
      <w:marTop w:val="0"/>
      <w:marBottom w:val="0"/>
      <w:divBdr>
        <w:top w:val="none" w:sz="0" w:space="0" w:color="auto"/>
        <w:left w:val="none" w:sz="0" w:space="0" w:color="auto"/>
        <w:bottom w:val="none" w:sz="0" w:space="0" w:color="auto"/>
        <w:right w:val="none" w:sz="0" w:space="0" w:color="auto"/>
      </w:divBdr>
    </w:div>
    <w:div w:id="57672881">
      <w:bodyDiv w:val="1"/>
      <w:marLeft w:val="0"/>
      <w:marRight w:val="0"/>
      <w:marTop w:val="0"/>
      <w:marBottom w:val="0"/>
      <w:divBdr>
        <w:top w:val="none" w:sz="0" w:space="0" w:color="auto"/>
        <w:left w:val="none" w:sz="0" w:space="0" w:color="auto"/>
        <w:bottom w:val="none" w:sz="0" w:space="0" w:color="auto"/>
        <w:right w:val="none" w:sz="0" w:space="0" w:color="auto"/>
      </w:divBdr>
    </w:div>
    <w:div w:id="180752177">
      <w:bodyDiv w:val="1"/>
      <w:marLeft w:val="0"/>
      <w:marRight w:val="0"/>
      <w:marTop w:val="0"/>
      <w:marBottom w:val="0"/>
      <w:divBdr>
        <w:top w:val="none" w:sz="0" w:space="0" w:color="auto"/>
        <w:left w:val="none" w:sz="0" w:space="0" w:color="auto"/>
        <w:bottom w:val="none" w:sz="0" w:space="0" w:color="auto"/>
        <w:right w:val="none" w:sz="0" w:space="0" w:color="auto"/>
      </w:divBdr>
    </w:div>
    <w:div w:id="182016075">
      <w:bodyDiv w:val="1"/>
      <w:marLeft w:val="0"/>
      <w:marRight w:val="0"/>
      <w:marTop w:val="0"/>
      <w:marBottom w:val="0"/>
      <w:divBdr>
        <w:top w:val="none" w:sz="0" w:space="0" w:color="auto"/>
        <w:left w:val="none" w:sz="0" w:space="0" w:color="auto"/>
        <w:bottom w:val="none" w:sz="0" w:space="0" w:color="auto"/>
        <w:right w:val="none" w:sz="0" w:space="0" w:color="auto"/>
      </w:divBdr>
    </w:div>
    <w:div w:id="302010496">
      <w:bodyDiv w:val="1"/>
      <w:marLeft w:val="0"/>
      <w:marRight w:val="0"/>
      <w:marTop w:val="0"/>
      <w:marBottom w:val="0"/>
      <w:divBdr>
        <w:top w:val="none" w:sz="0" w:space="0" w:color="auto"/>
        <w:left w:val="none" w:sz="0" w:space="0" w:color="auto"/>
        <w:bottom w:val="none" w:sz="0" w:space="0" w:color="auto"/>
        <w:right w:val="none" w:sz="0" w:space="0" w:color="auto"/>
      </w:divBdr>
    </w:div>
    <w:div w:id="324668274">
      <w:bodyDiv w:val="1"/>
      <w:marLeft w:val="0"/>
      <w:marRight w:val="0"/>
      <w:marTop w:val="0"/>
      <w:marBottom w:val="0"/>
      <w:divBdr>
        <w:top w:val="none" w:sz="0" w:space="0" w:color="auto"/>
        <w:left w:val="none" w:sz="0" w:space="0" w:color="auto"/>
        <w:bottom w:val="none" w:sz="0" w:space="0" w:color="auto"/>
        <w:right w:val="none" w:sz="0" w:space="0" w:color="auto"/>
      </w:divBdr>
    </w:div>
    <w:div w:id="365451419">
      <w:bodyDiv w:val="1"/>
      <w:marLeft w:val="0"/>
      <w:marRight w:val="0"/>
      <w:marTop w:val="0"/>
      <w:marBottom w:val="0"/>
      <w:divBdr>
        <w:top w:val="none" w:sz="0" w:space="0" w:color="auto"/>
        <w:left w:val="none" w:sz="0" w:space="0" w:color="auto"/>
        <w:bottom w:val="none" w:sz="0" w:space="0" w:color="auto"/>
        <w:right w:val="none" w:sz="0" w:space="0" w:color="auto"/>
      </w:divBdr>
    </w:div>
    <w:div w:id="368260917">
      <w:bodyDiv w:val="1"/>
      <w:marLeft w:val="0"/>
      <w:marRight w:val="0"/>
      <w:marTop w:val="0"/>
      <w:marBottom w:val="0"/>
      <w:divBdr>
        <w:top w:val="none" w:sz="0" w:space="0" w:color="auto"/>
        <w:left w:val="none" w:sz="0" w:space="0" w:color="auto"/>
        <w:bottom w:val="none" w:sz="0" w:space="0" w:color="auto"/>
        <w:right w:val="none" w:sz="0" w:space="0" w:color="auto"/>
      </w:divBdr>
    </w:div>
    <w:div w:id="460925578">
      <w:bodyDiv w:val="1"/>
      <w:marLeft w:val="0"/>
      <w:marRight w:val="0"/>
      <w:marTop w:val="0"/>
      <w:marBottom w:val="0"/>
      <w:divBdr>
        <w:top w:val="none" w:sz="0" w:space="0" w:color="auto"/>
        <w:left w:val="none" w:sz="0" w:space="0" w:color="auto"/>
        <w:bottom w:val="none" w:sz="0" w:space="0" w:color="auto"/>
        <w:right w:val="none" w:sz="0" w:space="0" w:color="auto"/>
      </w:divBdr>
    </w:div>
    <w:div w:id="497621109">
      <w:bodyDiv w:val="1"/>
      <w:marLeft w:val="0"/>
      <w:marRight w:val="0"/>
      <w:marTop w:val="0"/>
      <w:marBottom w:val="0"/>
      <w:divBdr>
        <w:top w:val="none" w:sz="0" w:space="0" w:color="auto"/>
        <w:left w:val="none" w:sz="0" w:space="0" w:color="auto"/>
        <w:bottom w:val="none" w:sz="0" w:space="0" w:color="auto"/>
        <w:right w:val="none" w:sz="0" w:space="0" w:color="auto"/>
      </w:divBdr>
    </w:div>
    <w:div w:id="504052794">
      <w:bodyDiv w:val="1"/>
      <w:marLeft w:val="0"/>
      <w:marRight w:val="0"/>
      <w:marTop w:val="0"/>
      <w:marBottom w:val="0"/>
      <w:divBdr>
        <w:top w:val="none" w:sz="0" w:space="0" w:color="auto"/>
        <w:left w:val="none" w:sz="0" w:space="0" w:color="auto"/>
        <w:bottom w:val="none" w:sz="0" w:space="0" w:color="auto"/>
        <w:right w:val="none" w:sz="0" w:space="0" w:color="auto"/>
      </w:divBdr>
    </w:div>
    <w:div w:id="513226101">
      <w:bodyDiv w:val="1"/>
      <w:marLeft w:val="0"/>
      <w:marRight w:val="0"/>
      <w:marTop w:val="0"/>
      <w:marBottom w:val="0"/>
      <w:divBdr>
        <w:top w:val="none" w:sz="0" w:space="0" w:color="auto"/>
        <w:left w:val="none" w:sz="0" w:space="0" w:color="auto"/>
        <w:bottom w:val="none" w:sz="0" w:space="0" w:color="auto"/>
        <w:right w:val="none" w:sz="0" w:space="0" w:color="auto"/>
      </w:divBdr>
    </w:div>
    <w:div w:id="557742203">
      <w:bodyDiv w:val="1"/>
      <w:marLeft w:val="0"/>
      <w:marRight w:val="0"/>
      <w:marTop w:val="0"/>
      <w:marBottom w:val="0"/>
      <w:divBdr>
        <w:top w:val="none" w:sz="0" w:space="0" w:color="auto"/>
        <w:left w:val="none" w:sz="0" w:space="0" w:color="auto"/>
        <w:bottom w:val="none" w:sz="0" w:space="0" w:color="auto"/>
        <w:right w:val="none" w:sz="0" w:space="0" w:color="auto"/>
      </w:divBdr>
    </w:div>
    <w:div w:id="561795233">
      <w:bodyDiv w:val="1"/>
      <w:marLeft w:val="0"/>
      <w:marRight w:val="0"/>
      <w:marTop w:val="0"/>
      <w:marBottom w:val="0"/>
      <w:divBdr>
        <w:top w:val="none" w:sz="0" w:space="0" w:color="auto"/>
        <w:left w:val="none" w:sz="0" w:space="0" w:color="auto"/>
        <w:bottom w:val="none" w:sz="0" w:space="0" w:color="auto"/>
        <w:right w:val="none" w:sz="0" w:space="0" w:color="auto"/>
      </w:divBdr>
    </w:div>
    <w:div w:id="580411186">
      <w:bodyDiv w:val="1"/>
      <w:marLeft w:val="0"/>
      <w:marRight w:val="0"/>
      <w:marTop w:val="0"/>
      <w:marBottom w:val="0"/>
      <w:divBdr>
        <w:top w:val="none" w:sz="0" w:space="0" w:color="auto"/>
        <w:left w:val="none" w:sz="0" w:space="0" w:color="auto"/>
        <w:bottom w:val="none" w:sz="0" w:space="0" w:color="auto"/>
        <w:right w:val="none" w:sz="0" w:space="0" w:color="auto"/>
      </w:divBdr>
    </w:div>
    <w:div w:id="592326872">
      <w:bodyDiv w:val="1"/>
      <w:marLeft w:val="0"/>
      <w:marRight w:val="0"/>
      <w:marTop w:val="0"/>
      <w:marBottom w:val="0"/>
      <w:divBdr>
        <w:top w:val="none" w:sz="0" w:space="0" w:color="auto"/>
        <w:left w:val="none" w:sz="0" w:space="0" w:color="auto"/>
        <w:bottom w:val="none" w:sz="0" w:space="0" w:color="auto"/>
        <w:right w:val="none" w:sz="0" w:space="0" w:color="auto"/>
      </w:divBdr>
    </w:div>
    <w:div w:id="593629837">
      <w:bodyDiv w:val="1"/>
      <w:marLeft w:val="0"/>
      <w:marRight w:val="0"/>
      <w:marTop w:val="0"/>
      <w:marBottom w:val="0"/>
      <w:divBdr>
        <w:top w:val="none" w:sz="0" w:space="0" w:color="auto"/>
        <w:left w:val="none" w:sz="0" w:space="0" w:color="auto"/>
        <w:bottom w:val="none" w:sz="0" w:space="0" w:color="auto"/>
        <w:right w:val="none" w:sz="0" w:space="0" w:color="auto"/>
      </w:divBdr>
    </w:div>
    <w:div w:id="641008585">
      <w:bodyDiv w:val="1"/>
      <w:marLeft w:val="0"/>
      <w:marRight w:val="0"/>
      <w:marTop w:val="0"/>
      <w:marBottom w:val="0"/>
      <w:divBdr>
        <w:top w:val="none" w:sz="0" w:space="0" w:color="auto"/>
        <w:left w:val="none" w:sz="0" w:space="0" w:color="auto"/>
        <w:bottom w:val="none" w:sz="0" w:space="0" w:color="auto"/>
        <w:right w:val="none" w:sz="0" w:space="0" w:color="auto"/>
      </w:divBdr>
    </w:div>
    <w:div w:id="687147335">
      <w:bodyDiv w:val="1"/>
      <w:marLeft w:val="0"/>
      <w:marRight w:val="0"/>
      <w:marTop w:val="0"/>
      <w:marBottom w:val="0"/>
      <w:divBdr>
        <w:top w:val="none" w:sz="0" w:space="0" w:color="auto"/>
        <w:left w:val="none" w:sz="0" w:space="0" w:color="auto"/>
        <w:bottom w:val="none" w:sz="0" w:space="0" w:color="auto"/>
        <w:right w:val="none" w:sz="0" w:space="0" w:color="auto"/>
      </w:divBdr>
    </w:div>
    <w:div w:id="791478908">
      <w:bodyDiv w:val="1"/>
      <w:marLeft w:val="0"/>
      <w:marRight w:val="0"/>
      <w:marTop w:val="0"/>
      <w:marBottom w:val="0"/>
      <w:divBdr>
        <w:top w:val="none" w:sz="0" w:space="0" w:color="auto"/>
        <w:left w:val="none" w:sz="0" w:space="0" w:color="auto"/>
        <w:bottom w:val="none" w:sz="0" w:space="0" w:color="auto"/>
        <w:right w:val="none" w:sz="0" w:space="0" w:color="auto"/>
      </w:divBdr>
    </w:div>
    <w:div w:id="807474970">
      <w:bodyDiv w:val="1"/>
      <w:marLeft w:val="0"/>
      <w:marRight w:val="0"/>
      <w:marTop w:val="0"/>
      <w:marBottom w:val="0"/>
      <w:divBdr>
        <w:top w:val="none" w:sz="0" w:space="0" w:color="auto"/>
        <w:left w:val="none" w:sz="0" w:space="0" w:color="auto"/>
        <w:bottom w:val="none" w:sz="0" w:space="0" w:color="auto"/>
        <w:right w:val="none" w:sz="0" w:space="0" w:color="auto"/>
      </w:divBdr>
    </w:div>
    <w:div w:id="876428231">
      <w:bodyDiv w:val="1"/>
      <w:marLeft w:val="0"/>
      <w:marRight w:val="0"/>
      <w:marTop w:val="0"/>
      <w:marBottom w:val="0"/>
      <w:divBdr>
        <w:top w:val="none" w:sz="0" w:space="0" w:color="auto"/>
        <w:left w:val="none" w:sz="0" w:space="0" w:color="auto"/>
        <w:bottom w:val="none" w:sz="0" w:space="0" w:color="auto"/>
        <w:right w:val="none" w:sz="0" w:space="0" w:color="auto"/>
      </w:divBdr>
    </w:div>
    <w:div w:id="928270419">
      <w:bodyDiv w:val="1"/>
      <w:marLeft w:val="0"/>
      <w:marRight w:val="0"/>
      <w:marTop w:val="0"/>
      <w:marBottom w:val="0"/>
      <w:divBdr>
        <w:top w:val="none" w:sz="0" w:space="0" w:color="auto"/>
        <w:left w:val="none" w:sz="0" w:space="0" w:color="auto"/>
        <w:bottom w:val="none" w:sz="0" w:space="0" w:color="auto"/>
        <w:right w:val="none" w:sz="0" w:space="0" w:color="auto"/>
      </w:divBdr>
    </w:div>
    <w:div w:id="948731752">
      <w:bodyDiv w:val="1"/>
      <w:marLeft w:val="0"/>
      <w:marRight w:val="0"/>
      <w:marTop w:val="0"/>
      <w:marBottom w:val="0"/>
      <w:divBdr>
        <w:top w:val="none" w:sz="0" w:space="0" w:color="auto"/>
        <w:left w:val="none" w:sz="0" w:space="0" w:color="auto"/>
        <w:bottom w:val="none" w:sz="0" w:space="0" w:color="auto"/>
        <w:right w:val="none" w:sz="0" w:space="0" w:color="auto"/>
      </w:divBdr>
    </w:div>
    <w:div w:id="998462766">
      <w:bodyDiv w:val="1"/>
      <w:marLeft w:val="0"/>
      <w:marRight w:val="0"/>
      <w:marTop w:val="0"/>
      <w:marBottom w:val="0"/>
      <w:divBdr>
        <w:top w:val="none" w:sz="0" w:space="0" w:color="auto"/>
        <w:left w:val="none" w:sz="0" w:space="0" w:color="auto"/>
        <w:bottom w:val="none" w:sz="0" w:space="0" w:color="auto"/>
        <w:right w:val="none" w:sz="0" w:space="0" w:color="auto"/>
      </w:divBdr>
    </w:div>
    <w:div w:id="1000696679">
      <w:bodyDiv w:val="1"/>
      <w:marLeft w:val="0"/>
      <w:marRight w:val="0"/>
      <w:marTop w:val="0"/>
      <w:marBottom w:val="0"/>
      <w:divBdr>
        <w:top w:val="none" w:sz="0" w:space="0" w:color="auto"/>
        <w:left w:val="none" w:sz="0" w:space="0" w:color="auto"/>
        <w:bottom w:val="none" w:sz="0" w:space="0" w:color="auto"/>
        <w:right w:val="none" w:sz="0" w:space="0" w:color="auto"/>
      </w:divBdr>
    </w:div>
    <w:div w:id="1011107118">
      <w:bodyDiv w:val="1"/>
      <w:marLeft w:val="0"/>
      <w:marRight w:val="0"/>
      <w:marTop w:val="0"/>
      <w:marBottom w:val="0"/>
      <w:divBdr>
        <w:top w:val="none" w:sz="0" w:space="0" w:color="auto"/>
        <w:left w:val="none" w:sz="0" w:space="0" w:color="auto"/>
        <w:bottom w:val="none" w:sz="0" w:space="0" w:color="auto"/>
        <w:right w:val="none" w:sz="0" w:space="0" w:color="auto"/>
      </w:divBdr>
    </w:div>
    <w:div w:id="1071276343">
      <w:bodyDiv w:val="1"/>
      <w:marLeft w:val="0"/>
      <w:marRight w:val="0"/>
      <w:marTop w:val="0"/>
      <w:marBottom w:val="0"/>
      <w:divBdr>
        <w:top w:val="none" w:sz="0" w:space="0" w:color="auto"/>
        <w:left w:val="none" w:sz="0" w:space="0" w:color="auto"/>
        <w:bottom w:val="none" w:sz="0" w:space="0" w:color="auto"/>
        <w:right w:val="none" w:sz="0" w:space="0" w:color="auto"/>
      </w:divBdr>
    </w:div>
    <w:div w:id="1074429630">
      <w:bodyDiv w:val="1"/>
      <w:marLeft w:val="0"/>
      <w:marRight w:val="0"/>
      <w:marTop w:val="0"/>
      <w:marBottom w:val="0"/>
      <w:divBdr>
        <w:top w:val="none" w:sz="0" w:space="0" w:color="auto"/>
        <w:left w:val="none" w:sz="0" w:space="0" w:color="auto"/>
        <w:bottom w:val="none" w:sz="0" w:space="0" w:color="auto"/>
        <w:right w:val="none" w:sz="0" w:space="0" w:color="auto"/>
      </w:divBdr>
    </w:div>
    <w:div w:id="1112087006">
      <w:bodyDiv w:val="1"/>
      <w:marLeft w:val="0"/>
      <w:marRight w:val="0"/>
      <w:marTop w:val="0"/>
      <w:marBottom w:val="0"/>
      <w:divBdr>
        <w:top w:val="none" w:sz="0" w:space="0" w:color="auto"/>
        <w:left w:val="none" w:sz="0" w:space="0" w:color="auto"/>
        <w:bottom w:val="none" w:sz="0" w:space="0" w:color="auto"/>
        <w:right w:val="none" w:sz="0" w:space="0" w:color="auto"/>
      </w:divBdr>
    </w:div>
    <w:div w:id="1141771880">
      <w:bodyDiv w:val="1"/>
      <w:marLeft w:val="0"/>
      <w:marRight w:val="0"/>
      <w:marTop w:val="0"/>
      <w:marBottom w:val="0"/>
      <w:divBdr>
        <w:top w:val="none" w:sz="0" w:space="0" w:color="auto"/>
        <w:left w:val="none" w:sz="0" w:space="0" w:color="auto"/>
        <w:bottom w:val="none" w:sz="0" w:space="0" w:color="auto"/>
        <w:right w:val="none" w:sz="0" w:space="0" w:color="auto"/>
      </w:divBdr>
    </w:div>
    <w:div w:id="1153645845">
      <w:bodyDiv w:val="1"/>
      <w:marLeft w:val="0"/>
      <w:marRight w:val="0"/>
      <w:marTop w:val="0"/>
      <w:marBottom w:val="0"/>
      <w:divBdr>
        <w:top w:val="none" w:sz="0" w:space="0" w:color="auto"/>
        <w:left w:val="none" w:sz="0" w:space="0" w:color="auto"/>
        <w:bottom w:val="none" w:sz="0" w:space="0" w:color="auto"/>
        <w:right w:val="none" w:sz="0" w:space="0" w:color="auto"/>
      </w:divBdr>
    </w:div>
    <w:div w:id="1157919025">
      <w:bodyDiv w:val="1"/>
      <w:marLeft w:val="0"/>
      <w:marRight w:val="0"/>
      <w:marTop w:val="0"/>
      <w:marBottom w:val="0"/>
      <w:divBdr>
        <w:top w:val="none" w:sz="0" w:space="0" w:color="auto"/>
        <w:left w:val="none" w:sz="0" w:space="0" w:color="auto"/>
        <w:bottom w:val="none" w:sz="0" w:space="0" w:color="auto"/>
        <w:right w:val="none" w:sz="0" w:space="0" w:color="auto"/>
      </w:divBdr>
    </w:div>
    <w:div w:id="1257522090">
      <w:bodyDiv w:val="1"/>
      <w:marLeft w:val="0"/>
      <w:marRight w:val="0"/>
      <w:marTop w:val="0"/>
      <w:marBottom w:val="0"/>
      <w:divBdr>
        <w:top w:val="none" w:sz="0" w:space="0" w:color="auto"/>
        <w:left w:val="none" w:sz="0" w:space="0" w:color="auto"/>
        <w:bottom w:val="none" w:sz="0" w:space="0" w:color="auto"/>
        <w:right w:val="none" w:sz="0" w:space="0" w:color="auto"/>
      </w:divBdr>
    </w:div>
    <w:div w:id="1279994999">
      <w:bodyDiv w:val="1"/>
      <w:marLeft w:val="0"/>
      <w:marRight w:val="0"/>
      <w:marTop w:val="0"/>
      <w:marBottom w:val="0"/>
      <w:divBdr>
        <w:top w:val="none" w:sz="0" w:space="0" w:color="auto"/>
        <w:left w:val="none" w:sz="0" w:space="0" w:color="auto"/>
        <w:bottom w:val="none" w:sz="0" w:space="0" w:color="auto"/>
        <w:right w:val="none" w:sz="0" w:space="0" w:color="auto"/>
      </w:divBdr>
    </w:div>
    <w:div w:id="1287275313">
      <w:bodyDiv w:val="1"/>
      <w:marLeft w:val="0"/>
      <w:marRight w:val="0"/>
      <w:marTop w:val="0"/>
      <w:marBottom w:val="0"/>
      <w:divBdr>
        <w:top w:val="none" w:sz="0" w:space="0" w:color="auto"/>
        <w:left w:val="none" w:sz="0" w:space="0" w:color="auto"/>
        <w:bottom w:val="none" w:sz="0" w:space="0" w:color="auto"/>
        <w:right w:val="none" w:sz="0" w:space="0" w:color="auto"/>
      </w:divBdr>
    </w:div>
    <w:div w:id="1388186571">
      <w:bodyDiv w:val="1"/>
      <w:marLeft w:val="0"/>
      <w:marRight w:val="0"/>
      <w:marTop w:val="0"/>
      <w:marBottom w:val="0"/>
      <w:divBdr>
        <w:top w:val="none" w:sz="0" w:space="0" w:color="auto"/>
        <w:left w:val="none" w:sz="0" w:space="0" w:color="auto"/>
        <w:bottom w:val="none" w:sz="0" w:space="0" w:color="auto"/>
        <w:right w:val="none" w:sz="0" w:space="0" w:color="auto"/>
      </w:divBdr>
    </w:div>
    <w:div w:id="1391264878">
      <w:bodyDiv w:val="1"/>
      <w:marLeft w:val="0"/>
      <w:marRight w:val="0"/>
      <w:marTop w:val="0"/>
      <w:marBottom w:val="0"/>
      <w:divBdr>
        <w:top w:val="none" w:sz="0" w:space="0" w:color="auto"/>
        <w:left w:val="none" w:sz="0" w:space="0" w:color="auto"/>
        <w:bottom w:val="none" w:sz="0" w:space="0" w:color="auto"/>
        <w:right w:val="none" w:sz="0" w:space="0" w:color="auto"/>
      </w:divBdr>
    </w:div>
    <w:div w:id="1424649444">
      <w:bodyDiv w:val="1"/>
      <w:marLeft w:val="0"/>
      <w:marRight w:val="0"/>
      <w:marTop w:val="0"/>
      <w:marBottom w:val="0"/>
      <w:divBdr>
        <w:top w:val="none" w:sz="0" w:space="0" w:color="auto"/>
        <w:left w:val="none" w:sz="0" w:space="0" w:color="auto"/>
        <w:bottom w:val="none" w:sz="0" w:space="0" w:color="auto"/>
        <w:right w:val="none" w:sz="0" w:space="0" w:color="auto"/>
      </w:divBdr>
    </w:div>
    <w:div w:id="1490093087">
      <w:bodyDiv w:val="1"/>
      <w:marLeft w:val="0"/>
      <w:marRight w:val="0"/>
      <w:marTop w:val="0"/>
      <w:marBottom w:val="0"/>
      <w:divBdr>
        <w:top w:val="none" w:sz="0" w:space="0" w:color="auto"/>
        <w:left w:val="none" w:sz="0" w:space="0" w:color="auto"/>
        <w:bottom w:val="none" w:sz="0" w:space="0" w:color="auto"/>
        <w:right w:val="none" w:sz="0" w:space="0" w:color="auto"/>
      </w:divBdr>
    </w:div>
    <w:div w:id="1512793502">
      <w:bodyDiv w:val="1"/>
      <w:marLeft w:val="0"/>
      <w:marRight w:val="0"/>
      <w:marTop w:val="0"/>
      <w:marBottom w:val="0"/>
      <w:divBdr>
        <w:top w:val="none" w:sz="0" w:space="0" w:color="auto"/>
        <w:left w:val="none" w:sz="0" w:space="0" w:color="auto"/>
        <w:bottom w:val="none" w:sz="0" w:space="0" w:color="auto"/>
        <w:right w:val="none" w:sz="0" w:space="0" w:color="auto"/>
      </w:divBdr>
    </w:div>
    <w:div w:id="1544125984">
      <w:bodyDiv w:val="1"/>
      <w:marLeft w:val="0"/>
      <w:marRight w:val="0"/>
      <w:marTop w:val="0"/>
      <w:marBottom w:val="0"/>
      <w:divBdr>
        <w:top w:val="none" w:sz="0" w:space="0" w:color="auto"/>
        <w:left w:val="none" w:sz="0" w:space="0" w:color="auto"/>
        <w:bottom w:val="none" w:sz="0" w:space="0" w:color="auto"/>
        <w:right w:val="none" w:sz="0" w:space="0" w:color="auto"/>
      </w:divBdr>
    </w:div>
    <w:div w:id="1555235924">
      <w:bodyDiv w:val="1"/>
      <w:marLeft w:val="0"/>
      <w:marRight w:val="0"/>
      <w:marTop w:val="0"/>
      <w:marBottom w:val="0"/>
      <w:divBdr>
        <w:top w:val="none" w:sz="0" w:space="0" w:color="auto"/>
        <w:left w:val="none" w:sz="0" w:space="0" w:color="auto"/>
        <w:bottom w:val="none" w:sz="0" w:space="0" w:color="auto"/>
        <w:right w:val="none" w:sz="0" w:space="0" w:color="auto"/>
      </w:divBdr>
    </w:div>
    <w:div w:id="1652246266">
      <w:bodyDiv w:val="1"/>
      <w:marLeft w:val="0"/>
      <w:marRight w:val="0"/>
      <w:marTop w:val="0"/>
      <w:marBottom w:val="0"/>
      <w:divBdr>
        <w:top w:val="none" w:sz="0" w:space="0" w:color="auto"/>
        <w:left w:val="none" w:sz="0" w:space="0" w:color="auto"/>
        <w:bottom w:val="none" w:sz="0" w:space="0" w:color="auto"/>
        <w:right w:val="none" w:sz="0" w:space="0" w:color="auto"/>
      </w:divBdr>
    </w:div>
    <w:div w:id="1698585009">
      <w:bodyDiv w:val="1"/>
      <w:marLeft w:val="0"/>
      <w:marRight w:val="0"/>
      <w:marTop w:val="0"/>
      <w:marBottom w:val="0"/>
      <w:divBdr>
        <w:top w:val="none" w:sz="0" w:space="0" w:color="auto"/>
        <w:left w:val="none" w:sz="0" w:space="0" w:color="auto"/>
        <w:bottom w:val="none" w:sz="0" w:space="0" w:color="auto"/>
        <w:right w:val="none" w:sz="0" w:space="0" w:color="auto"/>
      </w:divBdr>
    </w:div>
    <w:div w:id="1778014198">
      <w:bodyDiv w:val="1"/>
      <w:marLeft w:val="0"/>
      <w:marRight w:val="0"/>
      <w:marTop w:val="0"/>
      <w:marBottom w:val="0"/>
      <w:divBdr>
        <w:top w:val="none" w:sz="0" w:space="0" w:color="auto"/>
        <w:left w:val="none" w:sz="0" w:space="0" w:color="auto"/>
        <w:bottom w:val="none" w:sz="0" w:space="0" w:color="auto"/>
        <w:right w:val="none" w:sz="0" w:space="0" w:color="auto"/>
      </w:divBdr>
    </w:div>
    <w:div w:id="1785687892">
      <w:bodyDiv w:val="1"/>
      <w:marLeft w:val="0"/>
      <w:marRight w:val="0"/>
      <w:marTop w:val="0"/>
      <w:marBottom w:val="0"/>
      <w:divBdr>
        <w:top w:val="none" w:sz="0" w:space="0" w:color="auto"/>
        <w:left w:val="none" w:sz="0" w:space="0" w:color="auto"/>
        <w:bottom w:val="none" w:sz="0" w:space="0" w:color="auto"/>
        <w:right w:val="none" w:sz="0" w:space="0" w:color="auto"/>
      </w:divBdr>
    </w:div>
    <w:div w:id="1903563293">
      <w:bodyDiv w:val="1"/>
      <w:marLeft w:val="0"/>
      <w:marRight w:val="0"/>
      <w:marTop w:val="0"/>
      <w:marBottom w:val="0"/>
      <w:divBdr>
        <w:top w:val="none" w:sz="0" w:space="0" w:color="auto"/>
        <w:left w:val="none" w:sz="0" w:space="0" w:color="auto"/>
        <w:bottom w:val="none" w:sz="0" w:space="0" w:color="auto"/>
        <w:right w:val="none" w:sz="0" w:space="0" w:color="auto"/>
      </w:divBdr>
    </w:div>
    <w:div w:id="1929264859">
      <w:bodyDiv w:val="1"/>
      <w:marLeft w:val="0"/>
      <w:marRight w:val="0"/>
      <w:marTop w:val="0"/>
      <w:marBottom w:val="0"/>
      <w:divBdr>
        <w:top w:val="none" w:sz="0" w:space="0" w:color="auto"/>
        <w:left w:val="none" w:sz="0" w:space="0" w:color="auto"/>
        <w:bottom w:val="none" w:sz="0" w:space="0" w:color="auto"/>
        <w:right w:val="none" w:sz="0" w:space="0" w:color="auto"/>
      </w:divBdr>
    </w:div>
    <w:div w:id="1929340345">
      <w:bodyDiv w:val="1"/>
      <w:marLeft w:val="0"/>
      <w:marRight w:val="0"/>
      <w:marTop w:val="0"/>
      <w:marBottom w:val="0"/>
      <w:divBdr>
        <w:top w:val="none" w:sz="0" w:space="0" w:color="auto"/>
        <w:left w:val="none" w:sz="0" w:space="0" w:color="auto"/>
        <w:bottom w:val="none" w:sz="0" w:space="0" w:color="auto"/>
        <w:right w:val="none" w:sz="0" w:space="0" w:color="auto"/>
      </w:divBdr>
    </w:div>
    <w:div w:id="1952544716">
      <w:bodyDiv w:val="1"/>
      <w:marLeft w:val="0"/>
      <w:marRight w:val="0"/>
      <w:marTop w:val="0"/>
      <w:marBottom w:val="0"/>
      <w:divBdr>
        <w:top w:val="none" w:sz="0" w:space="0" w:color="auto"/>
        <w:left w:val="none" w:sz="0" w:space="0" w:color="auto"/>
        <w:bottom w:val="none" w:sz="0" w:space="0" w:color="auto"/>
        <w:right w:val="none" w:sz="0" w:space="0" w:color="auto"/>
      </w:divBdr>
    </w:div>
    <w:div w:id="2024475014">
      <w:bodyDiv w:val="1"/>
      <w:marLeft w:val="0"/>
      <w:marRight w:val="0"/>
      <w:marTop w:val="0"/>
      <w:marBottom w:val="0"/>
      <w:divBdr>
        <w:top w:val="none" w:sz="0" w:space="0" w:color="auto"/>
        <w:left w:val="none" w:sz="0" w:space="0" w:color="auto"/>
        <w:bottom w:val="none" w:sz="0" w:space="0" w:color="auto"/>
        <w:right w:val="none" w:sz="0" w:space="0" w:color="auto"/>
      </w:divBdr>
    </w:div>
    <w:div w:id="2026975519">
      <w:bodyDiv w:val="1"/>
      <w:marLeft w:val="0"/>
      <w:marRight w:val="0"/>
      <w:marTop w:val="0"/>
      <w:marBottom w:val="0"/>
      <w:divBdr>
        <w:top w:val="none" w:sz="0" w:space="0" w:color="auto"/>
        <w:left w:val="none" w:sz="0" w:space="0" w:color="auto"/>
        <w:bottom w:val="none" w:sz="0" w:space="0" w:color="auto"/>
        <w:right w:val="none" w:sz="0" w:space="0" w:color="auto"/>
      </w:divBdr>
    </w:div>
    <w:div w:id="2052335962">
      <w:bodyDiv w:val="1"/>
      <w:marLeft w:val="0"/>
      <w:marRight w:val="0"/>
      <w:marTop w:val="0"/>
      <w:marBottom w:val="0"/>
      <w:divBdr>
        <w:top w:val="none" w:sz="0" w:space="0" w:color="auto"/>
        <w:left w:val="none" w:sz="0" w:space="0" w:color="auto"/>
        <w:bottom w:val="none" w:sz="0" w:space="0" w:color="auto"/>
        <w:right w:val="none" w:sz="0" w:space="0" w:color="auto"/>
      </w:divBdr>
    </w:div>
    <w:div w:id="2093776862">
      <w:bodyDiv w:val="1"/>
      <w:marLeft w:val="0"/>
      <w:marRight w:val="0"/>
      <w:marTop w:val="0"/>
      <w:marBottom w:val="0"/>
      <w:divBdr>
        <w:top w:val="none" w:sz="0" w:space="0" w:color="auto"/>
        <w:left w:val="none" w:sz="0" w:space="0" w:color="auto"/>
        <w:bottom w:val="none" w:sz="0" w:space="0" w:color="auto"/>
        <w:right w:val="none" w:sz="0" w:space="0" w:color="auto"/>
      </w:divBdr>
    </w:div>
    <w:div w:id="2096784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oleObject3.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5" Type="http://schemas.openxmlformats.org/officeDocument/2006/relationships/footnotes" Target="footnotes.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49740</Words>
  <Characters>273576</Characters>
  <Application>Microsoft Office Word</Application>
  <DocSecurity>0</DocSecurity>
  <Lines>2279</Lines>
  <Paragraphs>645</Paragraphs>
  <ScaleCrop>false</ScaleCrop>
  <HeadingPairs>
    <vt:vector size="2" baseType="variant">
      <vt:variant>
        <vt:lpstr>Título</vt:lpstr>
      </vt:variant>
      <vt:variant>
        <vt:i4>1</vt:i4>
      </vt:variant>
    </vt:vector>
  </HeadingPairs>
  <TitlesOfParts>
    <vt:vector size="1" baseType="lpstr">
      <vt:lpstr>ACTA DE INFORME DE GESTIÓN</vt:lpstr>
    </vt:vector>
  </TitlesOfParts>
  <Company>Windows XP Titan Ultimate Edition</Company>
  <LinksUpToDate>false</LinksUpToDate>
  <CharactersWithSpaces>322671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INFORME DE GESTIÓN</dc:title>
  <dc:creator>servidor</dc:creator>
  <cp:lastModifiedBy>rubiurre</cp:lastModifiedBy>
  <cp:revision>3</cp:revision>
  <cp:lastPrinted>2012-01-23T01:46:00Z</cp:lastPrinted>
  <dcterms:created xsi:type="dcterms:W3CDTF">2012-04-19T16:31:00Z</dcterms:created>
  <dcterms:modified xsi:type="dcterms:W3CDTF">2012-04-19T16:31:00Z</dcterms:modified>
</cp:coreProperties>
</file>