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Override PartName="/word/diagrams/colors1.xml" ContentType="application/vnd.openxmlformats-officedocument.drawingml.diagramColors+xml"/>
  <Default Extension="emf" ContentType="image/x-emf"/>
  <Default Extension="wmf" ContentType="image/x-w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Default Extension="wdp" ContentType="image/vnd.ms-photo"/>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charts/chart1.xml" ContentType="application/vnd.openxmlformats-officedocument.drawingml.char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2611" w:rsidRPr="0025520F" w:rsidRDefault="00AF2611" w:rsidP="003915AF">
      <w:pPr>
        <w:jc w:val="center"/>
        <w:rPr>
          <w:rFonts w:ascii="Arial" w:hAnsi="Arial" w:cs="Arial"/>
          <w:b/>
          <w:color w:val="17365D" w:themeColor="text2" w:themeShade="BF"/>
          <w:spacing w:val="60"/>
          <w:sz w:val="72"/>
          <w:szCs w:val="72"/>
        </w:rPr>
      </w:pPr>
      <w:r w:rsidRPr="0025520F">
        <w:rPr>
          <w:rFonts w:ascii="Arial" w:hAnsi="Arial" w:cs="Arial"/>
          <w:b/>
          <w:noProof/>
          <w:color w:val="17365D" w:themeColor="text2" w:themeShade="BF"/>
          <w:spacing w:val="60"/>
          <w:sz w:val="24"/>
          <w:szCs w:val="24"/>
        </w:rPr>
        <w:drawing>
          <wp:anchor distT="0" distB="0" distL="114300" distR="114300" simplePos="0" relativeHeight="251683840" behindDoc="1" locked="0" layoutInCell="1" allowOverlap="1">
            <wp:simplePos x="0" y="0"/>
            <wp:positionH relativeFrom="column">
              <wp:posOffset>294640</wp:posOffset>
            </wp:positionH>
            <wp:positionV relativeFrom="paragraph">
              <wp:posOffset>13335</wp:posOffset>
            </wp:positionV>
            <wp:extent cx="10039350" cy="5290185"/>
            <wp:effectExtent l="0" t="0" r="0" b="0"/>
            <wp:wrapTight wrapText="bothSides">
              <wp:wrapPolygon edited="0">
                <wp:start x="164" y="0"/>
                <wp:lineTo x="0" y="156"/>
                <wp:lineTo x="0" y="21312"/>
                <wp:lineTo x="82" y="21546"/>
                <wp:lineTo x="164" y="21546"/>
                <wp:lineTo x="21395" y="21546"/>
                <wp:lineTo x="21477" y="21546"/>
                <wp:lineTo x="21559" y="21312"/>
                <wp:lineTo x="21559" y="156"/>
                <wp:lineTo x="21395" y="0"/>
                <wp:lineTo x="164" y="0"/>
              </wp:wrapPolygon>
            </wp:wrapTight>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IENZO PORTADA 003.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0039350" cy="5290185"/>
                    </a:xfrm>
                    <a:prstGeom prst="rect">
                      <a:avLst/>
                    </a:prstGeom>
                    <a:ln>
                      <a:noFill/>
                    </a:ln>
                    <a:effectLst>
                      <a:softEdge rad="112500"/>
                    </a:effectLst>
                  </pic:spPr>
                </pic:pic>
              </a:graphicData>
            </a:graphic>
          </wp:anchor>
        </w:drawing>
      </w:r>
      <w:r w:rsidRPr="0025520F">
        <w:rPr>
          <w:rFonts w:ascii="Arial" w:hAnsi="Arial" w:cs="Arial"/>
          <w:b/>
          <w:color w:val="17365D" w:themeColor="text2" w:themeShade="BF"/>
          <w:spacing w:val="60"/>
          <w:sz w:val="24"/>
          <w:szCs w:val="24"/>
        </w:rPr>
        <w:br w:type="page"/>
      </w:r>
      <w:r w:rsidRPr="0025520F">
        <w:rPr>
          <w:rFonts w:ascii="Arial" w:hAnsi="Arial" w:cs="Arial"/>
          <w:b/>
          <w:color w:val="17365D" w:themeColor="text2" w:themeShade="BF"/>
          <w:spacing w:val="60"/>
          <w:sz w:val="72"/>
          <w:szCs w:val="72"/>
        </w:rPr>
        <w:lastRenderedPageBreak/>
        <w:t>PLAN DE DESARROLLO</w:t>
      </w:r>
    </w:p>
    <w:p w:rsidR="00AF2611" w:rsidRPr="0025520F" w:rsidRDefault="00AF2611" w:rsidP="00AF2611">
      <w:pPr>
        <w:jc w:val="center"/>
        <w:rPr>
          <w:rFonts w:ascii="Arial" w:hAnsi="Arial" w:cs="Arial"/>
          <w:b/>
          <w:color w:val="17365D" w:themeColor="text2" w:themeShade="BF"/>
          <w:spacing w:val="60"/>
          <w:sz w:val="72"/>
          <w:szCs w:val="72"/>
        </w:rPr>
      </w:pPr>
      <w:r w:rsidRPr="0025520F">
        <w:rPr>
          <w:rFonts w:ascii="Arial" w:hAnsi="Arial" w:cs="Arial"/>
          <w:b/>
          <w:color w:val="17365D" w:themeColor="text2" w:themeShade="BF"/>
          <w:spacing w:val="60"/>
          <w:sz w:val="72"/>
          <w:szCs w:val="72"/>
        </w:rPr>
        <w:t>UNIDOS POR LA MEJOR PROPUESTA</w:t>
      </w:r>
    </w:p>
    <w:p w:rsidR="00AF2611" w:rsidRPr="0025520F" w:rsidRDefault="00AF2611" w:rsidP="00AF2611">
      <w:pPr>
        <w:jc w:val="center"/>
        <w:rPr>
          <w:rFonts w:ascii="Arial" w:hAnsi="Arial" w:cs="Arial"/>
          <w:b/>
          <w:color w:val="17365D" w:themeColor="text2" w:themeShade="BF"/>
          <w:spacing w:val="60"/>
          <w:sz w:val="72"/>
          <w:szCs w:val="72"/>
        </w:rPr>
      </w:pPr>
      <w:r w:rsidRPr="0025520F">
        <w:rPr>
          <w:rFonts w:ascii="Arial" w:hAnsi="Arial" w:cs="Arial"/>
          <w:b/>
          <w:color w:val="17365D" w:themeColor="text2" w:themeShade="BF"/>
          <w:spacing w:val="60"/>
          <w:sz w:val="72"/>
          <w:szCs w:val="72"/>
        </w:rPr>
        <w:t>2012 – 2015</w:t>
      </w:r>
    </w:p>
    <w:p w:rsidR="00AF2611" w:rsidRPr="0025520F" w:rsidRDefault="00AF2611" w:rsidP="00AF2611">
      <w:pPr>
        <w:jc w:val="center"/>
        <w:rPr>
          <w:rFonts w:ascii="Arial" w:hAnsi="Arial" w:cs="Arial"/>
          <w:b/>
          <w:color w:val="17365D" w:themeColor="text2" w:themeShade="BF"/>
          <w:spacing w:val="60"/>
          <w:sz w:val="72"/>
          <w:szCs w:val="72"/>
        </w:rPr>
      </w:pPr>
      <w:r w:rsidRPr="0025520F">
        <w:rPr>
          <w:rFonts w:ascii="Arial" w:hAnsi="Arial" w:cs="Arial"/>
          <w:b/>
          <w:color w:val="17365D" w:themeColor="text2" w:themeShade="BF"/>
          <w:spacing w:val="60"/>
          <w:sz w:val="72"/>
          <w:szCs w:val="72"/>
        </w:rPr>
        <w:t>GERARDO RAMIRO PALACIOS</w:t>
      </w:r>
    </w:p>
    <w:p w:rsidR="00AF2611" w:rsidRPr="0025520F" w:rsidRDefault="00AF2611" w:rsidP="00AF2611">
      <w:pPr>
        <w:jc w:val="center"/>
        <w:rPr>
          <w:rFonts w:ascii="Arial" w:hAnsi="Arial" w:cs="Arial"/>
          <w:b/>
          <w:color w:val="17365D" w:themeColor="text2" w:themeShade="BF"/>
          <w:spacing w:val="60"/>
          <w:sz w:val="72"/>
          <w:szCs w:val="72"/>
        </w:rPr>
      </w:pPr>
      <w:r w:rsidRPr="0025520F">
        <w:rPr>
          <w:rFonts w:ascii="Arial" w:hAnsi="Arial" w:cs="Arial"/>
          <w:b/>
          <w:color w:val="17365D" w:themeColor="text2" w:themeShade="BF"/>
          <w:spacing w:val="60"/>
          <w:sz w:val="72"/>
          <w:szCs w:val="72"/>
        </w:rPr>
        <w:t>ALCALDE MUNICIPAL</w:t>
      </w:r>
    </w:p>
    <w:p w:rsidR="00AF2611" w:rsidRPr="0025520F" w:rsidRDefault="00AF2611" w:rsidP="00AF2611">
      <w:pPr>
        <w:jc w:val="center"/>
        <w:rPr>
          <w:rFonts w:ascii="Arial" w:hAnsi="Arial" w:cs="Arial"/>
          <w:b/>
          <w:color w:val="17365D" w:themeColor="text2" w:themeShade="BF"/>
          <w:spacing w:val="60"/>
          <w:sz w:val="72"/>
          <w:szCs w:val="72"/>
        </w:rPr>
      </w:pPr>
      <w:r w:rsidRPr="0025520F">
        <w:rPr>
          <w:rFonts w:ascii="Arial" w:hAnsi="Arial" w:cs="Arial"/>
          <w:b/>
          <w:color w:val="17365D" w:themeColor="text2" w:themeShade="BF"/>
          <w:spacing w:val="60"/>
          <w:sz w:val="72"/>
          <w:szCs w:val="72"/>
        </w:rPr>
        <w:t>LLANADA NARIÑO</w:t>
      </w:r>
    </w:p>
    <w:p w:rsidR="003D653B" w:rsidRPr="0025520F" w:rsidRDefault="00AF2611" w:rsidP="00A57797">
      <w:pPr>
        <w:spacing w:line="240" w:lineRule="auto"/>
        <w:jc w:val="center"/>
        <w:rPr>
          <w:rFonts w:ascii="Arial" w:hAnsi="Arial" w:cs="Arial"/>
          <w:sz w:val="72"/>
          <w:szCs w:val="72"/>
        </w:rPr>
      </w:pPr>
      <w:r w:rsidRPr="0025520F">
        <w:rPr>
          <w:rFonts w:ascii="Arial" w:hAnsi="Arial" w:cs="Arial"/>
          <w:sz w:val="72"/>
          <w:szCs w:val="72"/>
        </w:rPr>
        <w:br w:type="page"/>
      </w:r>
    </w:p>
    <w:p w:rsidR="0025520F" w:rsidRDefault="0025520F" w:rsidP="00A57797">
      <w:pPr>
        <w:spacing w:line="240" w:lineRule="auto"/>
        <w:jc w:val="center"/>
        <w:rPr>
          <w:rFonts w:ascii="Arial" w:hAnsi="Arial" w:cs="Arial"/>
          <w:b/>
          <w:sz w:val="24"/>
          <w:szCs w:val="24"/>
        </w:rPr>
      </w:pPr>
    </w:p>
    <w:p w:rsidR="00273202" w:rsidRDefault="00273202" w:rsidP="00A57797">
      <w:pPr>
        <w:spacing w:line="240" w:lineRule="auto"/>
        <w:jc w:val="center"/>
        <w:rPr>
          <w:rFonts w:ascii="Arial" w:hAnsi="Arial" w:cs="Arial"/>
          <w:b/>
          <w:sz w:val="24"/>
          <w:szCs w:val="24"/>
        </w:rPr>
      </w:pPr>
    </w:p>
    <w:p w:rsidR="00273202" w:rsidRPr="0025520F" w:rsidRDefault="00273202" w:rsidP="00A57797">
      <w:pPr>
        <w:spacing w:line="240" w:lineRule="auto"/>
        <w:jc w:val="center"/>
        <w:rPr>
          <w:rFonts w:ascii="Arial" w:hAnsi="Arial" w:cs="Arial"/>
          <w:b/>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ADMINISTRACIÓN MUNICIPAL LA LLANADA</w:t>
      </w: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2012-2015</w:t>
      </w:r>
    </w:p>
    <w:p w:rsidR="007B2B20" w:rsidRPr="0025520F" w:rsidRDefault="007B2B20" w:rsidP="00A57797">
      <w:pPr>
        <w:spacing w:line="240" w:lineRule="auto"/>
        <w:jc w:val="center"/>
        <w:rPr>
          <w:rFonts w:ascii="Arial" w:hAnsi="Arial" w:cs="Arial"/>
          <w:b/>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ALCALDE MUNICIPAL</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GERARDO RAMIRO PALACIOS MORALES</w:t>
      </w:r>
    </w:p>
    <w:p w:rsidR="007B2B20" w:rsidRPr="0025520F" w:rsidRDefault="007B2B20" w:rsidP="00A57797">
      <w:pPr>
        <w:spacing w:line="240" w:lineRule="auto"/>
        <w:jc w:val="center"/>
        <w:rPr>
          <w:rFonts w:ascii="Arial" w:hAnsi="Arial" w:cs="Arial"/>
          <w:b/>
          <w:sz w:val="24"/>
          <w:szCs w:val="24"/>
        </w:rPr>
      </w:pPr>
    </w:p>
    <w:p w:rsidR="007B2B20" w:rsidRPr="0025520F" w:rsidRDefault="007B2B20" w:rsidP="00A57797">
      <w:pPr>
        <w:spacing w:line="240" w:lineRule="auto"/>
        <w:jc w:val="center"/>
        <w:rPr>
          <w:rFonts w:ascii="Arial" w:hAnsi="Arial" w:cs="Arial"/>
          <w:b/>
          <w:sz w:val="24"/>
          <w:szCs w:val="24"/>
        </w:rPr>
      </w:pPr>
      <w:r w:rsidRPr="0025520F">
        <w:rPr>
          <w:rFonts w:ascii="Arial" w:hAnsi="Arial" w:cs="Arial"/>
          <w:b/>
          <w:sz w:val="24"/>
          <w:szCs w:val="24"/>
        </w:rPr>
        <w:t>PERSONERA</w:t>
      </w:r>
    </w:p>
    <w:p w:rsidR="007B2B20" w:rsidRPr="0025520F" w:rsidRDefault="007B2B20" w:rsidP="00A57797">
      <w:pPr>
        <w:spacing w:line="240" w:lineRule="auto"/>
        <w:jc w:val="center"/>
        <w:rPr>
          <w:rFonts w:ascii="Arial" w:hAnsi="Arial" w:cs="Arial"/>
          <w:sz w:val="24"/>
          <w:szCs w:val="24"/>
        </w:rPr>
      </w:pPr>
      <w:r w:rsidRPr="0025520F">
        <w:rPr>
          <w:rFonts w:ascii="Arial" w:hAnsi="Arial" w:cs="Arial"/>
          <w:sz w:val="24"/>
          <w:szCs w:val="24"/>
        </w:rPr>
        <w:t>ABOGADA</w:t>
      </w:r>
    </w:p>
    <w:p w:rsidR="007B2B20" w:rsidRPr="0025520F" w:rsidRDefault="007B2B20" w:rsidP="00A57797">
      <w:pPr>
        <w:spacing w:line="240" w:lineRule="auto"/>
        <w:jc w:val="center"/>
        <w:rPr>
          <w:rFonts w:ascii="Arial" w:hAnsi="Arial" w:cs="Arial"/>
          <w:sz w:val="24"/>
          <w:szCs w:val="24"/>
        </w:rPr>
      </w:pPr>
      <w:r w:rsidRPr="0025520F">
        <w:rPr>
          <w:rFonts w:ascii="Arial" w:hAnsi="Arial" w:cs="Arial"/>
          <w:sz w:val="24"/>
          <w:szCs w:val="24"/>
        </w:rPr>
        <w:t>LEYDY LILIAN ROSERO</w:t>
      </w:r>
    </w:p>
    <w:p w:rsidR="007B2B20" w:rsidRPr="0025520F" w:rsidRDefault="007B2B20" w:rsidP="00A57797">
      <w:pPr>
        <w:spacing w:line="240" w:lineRule="auto"/>
        <w:jc w:val="center"/>
        <w:rPr>
          <w:rFonts w:ascii="Arial" w:hAnsi="Arial" w:cs="Arial"/>
          <w:b/>
          <w:sz w:val="24"/>
          <w:szCs w:val="24"/>
        </w:rPr>
      </w:pPr>
    </w:p>
    <w:p w:rsidR="007B2B20" w:rsidRPr="0025520F" w:rsidRDefault="007B2B20">
      <w:pPr>
        <w:rPr>
          <w:rFonts w:ascii="Arial" w:hAnsi="Arial" w:cs="Arial"/>
          <w:b/>
          <w:sz w:val="24"/>
          <w:szCs w:val="24"/>
        </w:rPr>
      </w:pPr>
      <w:r w:rsidRPr="0025520F">
        <w:rPr>
          <w:rFonts w:ascii="Arial" w:hAnsi="Arial" w:cs="Arial"/>
          <w:b/>
          <w:sz w:val="24"/>
          <w:szCs w:val="24"/>
        </w:rPr>
        <w:br w:type="page"/>
      </w:r>
    </w:p>
    <w:p w:rsidR="00805649" w:rsidRDefault="00805649" w:rsidP="007B2B20">
      <w:pPr>
        <w:spacing w:line="240" w:lineRule="auto"/>
        <w:jc w:val="center"/>
        <w:rPr>
          <w:rFonts w:ascii="Arial" w:hAnsi="Arial" w:cs="Arial"/>
          <w:b/>
          <w:sz w:val="24"/>
          <w:szCs w:val="24"/>
        </w:rPr>
      </w:pPr>
    </w:p>
    <w:p w:rsidR="00273202" w:rsidRPr="0025520F" w:rsidRDefault="00273202" w:rsidP="007B2B20">
      <w:pPr>
        <w:spacing w:line="240" w:lineRule="auto"/>
        <w:jc w:val="center"/>
        <w:rPr>
          <w:rFonts w:ascii="Arial" w:hAnsi="Arial" w:cs="Arial"/>
          <w:b/>
          <w:sz w:val="24"/>
          <w:szCs w:val="24"/>
        </w:rPr>
      </w:pPr>
    </w:p>
    <w:p w:rsidR="007B2B20" w:rsidRPr="0025520F" w:rsidRDefault="007B2B20" w:rsidP="007B2B20">
      <w:pPr>
        <w:spacing w:line="240" w:lineRule="auto"/>
        <w:jc w:val="center"/>
        <w:rPr>
          <w:rFonts w:ascii="Arial" w:hAnsi="Arial" w:cs="Arial"/>
          <w:b/>
          <w:sz w:val="24"/>
          <w:szCs w:val="24"/>
        </w:rPr>
      </w:pPr>
      <w:r w:rsidRPr="0025520F">
        <w:rPr>
          <w:rFonts w:ascii="Arial" w:hAnsi="Arial" w:cs="Arial"/>
          <w:b/>
          <w:sz w:val="24"/>
          <w:szCs w:val="24"/>
        </w:rPr>
        <w:t>CONSEJO MUNICIPAL</w:t>
      </w:r>
    </w:p>
    <w:p w:rsidR="007B2B20" w:rsidRPr="0025520F" w:rsidRDefault="007B2B20" w:rsidP="007B2B20">
      <w:pPr>
        <w:spacing w:line="240" w:lineRule="auto"/>
        <w:jc w:val="center"/>
        <w:rPr>
          <w:rFonts w:ascii="Arial" w:hAnsi="Arial" w:cs="Arial"/>
          <w:b/>
          <w:sz w:val="24"/>
          <w:szCs w:val="24"/>
        </w:rPr>
      </w:pPr>
      <w:r w:rsidRPr="0025520F">
        <w:rPr>
          <w:rFonts w:ascii="Arial" w:hAnsi="Arial" w:cs="Arial"/>
          <w:b/>
          <w:sz w:val="24"/>
          <w:szCs w:val="24"/>
        </w:rPr>
        <w:t>PRESIDENTE</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TULIO ROSERO</w:t>
      </w:r>
    </w:p>
    <w:p w:rsidR="007B2B20" w:rsidRPr="0025520F" w:rsidRDefault="007B2B20" w:rsidP="007B2B20">
      <w:pPr>
        <w:spacing w:line="240" w:lineRule="auto"/>
        <w:jc w:val="center"/>
        <w:rPr>
          <w:rFonts w:ascii="Arial" w:hAnsi="Arial" w:cs="Arial"/>
          <w:b/>
          <w:sz w:val="24"/>
          <w:szCs w:val="24"/>
        </w:rPr>
      </w:pPr>
    </w:p>
    <w:p w:rsidR="007B2B20" w:rsidRPr="0025520F" w:rsidRDefault="0028755D" w:rsidP="007B2B20">
      <w:pPr>
        <w:spacing w:line="240" w:lineRule="auto"/>
        <w:jc w:val="center"/>
        <w:rPr>
          <w:rFonts w:ascii="Arial" w:hAnsi="Arial" w:cs="Arial"/>
          <w:b/>
          <w:sz w:val="24"/>
          <w:szCs w:val="24"/>
        </w:rPr>
      </w:pPr>
      <w:r w:rsidRPr="0025520F">
        <w:rPr>
          <w:rFonts w:ascii="Arial" w:hAnsi="Arial" w:cs="Arial"/>
          <w:b/>
          <w:sz w:val="24"/>
          <w:szCs w:val="24"/>
        </w:rPr>
        <w:t>CONCEJALES</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HERNÁN ÁLVAREZ</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JAMES ERAZO</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GERMÁN YELA</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ALFREDO SOLARTE</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ROSA ROSERO</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RUBIELA YELA</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SIGIFREDO PATIÑO</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REINERIO CASANOVA</w:t>
      </w:r>
    </w:p>
    <w:p w:rsidR="007B2B20" w:rsidRPr="0025520F" w:rsidRDefault="007B2B20">
      <w:pPr>
        <w:rPr>
          <w:rFonts w:ascii="Arial" w:hAnsi="Arial" w:cs="Arial"/>
          <w:b/>
          <w:sz w:val="24"/>
          <w:szCs w:val="24"/>
        </w:rPr>
      </w:pPr>
    </w:p>
    <w:p w:rsidR="007B2B20" w:rsidRPr="0025520F" w:rsidRDefault="007B2B20" w:rsidP="00A57797">
      <w:pPr>
        <w:spacing w:line="240" w:lineRule="auto"/>
        <w:jc w:val="center"/>
        <w:rPr>
          <w:rFonts w:ascii="Arial" w:hAnsi="Arial" w:cs="Arial"/>
          <w:b/>
          <w:sz w:val="24"/>
          <w:szCs w:val="24"/>
        </w:rPr>
      </w:pPr>
    </w:p>
    <w:p w:rsidR="007B2B20" w:rsidRPr="0025520F" w:rsidRDefault="007B2B20" w:rsidP="00A57797">
      <w:pPr>
        <w:spacing w:line="240" w:lineRule="auto"/>
        <w:jc w:val="center"/>
        <w:rPr>
          <w:rFonts w:ascii="Arial" w:hAnsi="Arial" w:cs="Arial"/>
          <w:b/>
          <w:sz w:val="24"/>
          <w:szCs w:val="24"/>
        </w:rPr>
      </w:pPr>
    </w:p>
    <w:p w:rsidR="007B2B20" w:rsidRPr="0025520F" w:rsidRDefault="007B2B20" w:rsidP="00A57797">
      <w:pPr>
        <w:spacing w:line="240" w:lineRule="auto"/>
        <w:jc w:val="center"/>
        <w:rPr>
          <w:rFonts w:ascii="Arial" w:hAnsi="Arial" w:cs="Arial"/>
          <w:b/>
          <w:sz w:val="24"/>
          <w:szCs w:val="24"/>
        </w:rPr>
      </w:pPr>
    </w:p>
    <w:p w:rsidR="007B2B20" w:rsidRPr="0025520F" w:rsidRDefault="007B2B20" w:rsidP="007B2B20">
      <w:pPr>
        <w:spacing w:line="240" w:lineRule="auto"/>
        <w:jc w:val="center"/>
        <w:rPr>
          <w:rFonts w:ascii="Arial" w:hAnsi="Arial" w:cs="Arial"/>
          <w:b/>
          <w:sz w:val="24"/>
          <w:szCs w:val="24"/>
        </w:rPr>
      </w:pPr>
      <w:r w:rsidRPr="0025520F">
        <w:rPr>
          <w:rFonts w:ascii="Arial" w:hAnsi="Arial" w:cs="Arial"/>
          <w:b/>
          <w:sz w:val="24"/>
          <w:szCs w:val="24"/>
        </w:rPr>
        <w:t>SECRETARIA DE GOBIERNO</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ECONOMISTA</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 xml:space="preserve">DAIRA ELISABETH YELA </w:t>
      </w:r>
      <w:r w:rsidR="0028755D" w:rsidRPr="0025520F">
        <w:rPr>
          <w:rFonts w:ascii="Arial" w:hAnsi="Arial" w:cs="Arial"/>
          <w:sz w:val="24"/>
          <w:szCs w:val="24"/>
        </w:rPr>
        <w:t>LEITÓN</w:t>
      </w:r>
    </w:p>
    <w:p w:rsidR="007B2B20" w:rsidRPr="0025520F" w:rsidRDefault="007B2B20" w:rsidP="00A57797">
      <w:pPr>
        <w:spacing w:line="240" w:lineRule="auto"/>
        <w:jc w:val="center"/>
        <w:rPr>
          <w:rFonts w:ascii="Arial" w:hAnsi="Arial" w:cs="Arial"/>
          <w:b/>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TESORERÍA</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CONTADORA</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ANA LUCIA ROMO</w:t>
      </w:r>
    </w:p>
    <w:p w:rsidR="007B2B20" w:rsidRPr="0025520F" w:rsidRDefault="007B2B20" w:rsidP="007B2B20">
      <w:pPr>
        <w:spacing w:line="240" w:lineRule="auto"/>
        <w:jc w:val="center"/>
        <w:rPr>
          <w:rFonts w:ascii="Arial" w:hAnsi="Arial" w:cs="Arial"/>
          <w:b/>
          <w:sz w:val="24"/>
          <w:szCs w:val="24"/>
        </w:rPr>
      </w:pPr>
    </w:p>
    <w:p w:rsidR="007B2B20" w:rsidRPr="0025520F" w:rsidRDefault="007B2B20" w:rsidP="007B2B20">
      <w:pPr>
        <w:spacing w:line="240" w:lineRule="auto"/>
        <w:jc w:val="center"/>
        <w:rPr>
          <w:rFonts w:ascii="Arial" w:hAnsi="Arial" w:cs="Arial"/>
          <w:b/>
          <w:sz w:val="24"/>
          <w:szCs w:val="24"/>
        </w:rPr>
      </w:pPr>
      <w:r w:rsidRPr="0025520F">
        <w:rPr>
          <w:rFonts w:ascii="Arial" w:hAnsi="Arial" w:cs="Arial"/>
          <w:b/>
          <w:sz w:val="24"/>
          <w:szCs w:val="24"/>
        </w:rPr>
        <w:t>SECRETARIO DE DESPACHO</w:t>
      </w:r>
    </w:p>
    <w:p w:rsidR="007B2B20" w:rsidRPr="0025520F" w:rsidRDefault="007B2B20" w:rsidP="007B2B20">
      <w:pPr>
        <w:spacing w:line="240" w:lineRule="auto"/>
        <w:jc w:val="center"/>
        <w:rPr>
          <w:rFonts w:ascii="Arial" w:hAnsi="Arial" w:cs="Arial"/>
          <w:sz w:val="24"/>
          <w:szCs w:val="24"/>
        </w:rPr>
      </w:pPr>
      <w:r w:rsidRPr="0025520F">
        <w:rPr>
          <w:rFonts w:ascii="Arial" w:hAnsi="Arial" w:cs="Arial"/>
          <w:sz w:val="24"/>
          <w:szCs w:val="24"/>
        </w:rPr>
        <w:t>GIRALDO YELA ROMO</w:t>
      </w:r>
    </w:p>
    <w:p w:rsidR="007B2B20" w:rsidRPr="0025520F" w:rsidRDefault="007B2B20" w:rsidP="00A57797">
      <w:pPr>
        <w:spacing w:line="240" w:lineRule="auto"/>
        <w:jc w:val="center"/>
        <w:rPr>
          <w:rFonts w:ascii="Arial" w:hAnsi="Arial" w:cs="Arial"/>
          <w:b/>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SECRETARIO DE PLANEACIÓN</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ARQUITECTO</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FERNANDO MUÑOZ</w:t>
      </w:r>
    </w:p>
    <w:p w:rsidR="00A57797" w:rsidRDefault="00A57797" w:rsidP="00A57797">
      <w:pPr>
        <w:spacing w:line="240" w:lineRule="auto"/>
        <w:jc w:val="center"/>
        <w:rPr>
          <w:rFonts w:ascii="Arial" w:hAnsi="Arial" w:cs="Arial"/>
          <w:b/>
          <w:sz w:val="24"/>
          <w:szCs w:val="24"/>
        </w:rPr>
      </w:pPr>
    </w:p>
    <w:p w:rsidR="00273202" w:rsidRPr="0025520F" w:rsidRDefault="00273202" w:rsidP="00A57797">
      <w:pPr>
        <w:spacing w:line="240" w:lineRule="auto"/>
        <w:jc w:val="center"/>
        <w:rPr>
          <w:rFonts w:ascii="Arial" w:hAnsi="Arial" w:cs="Arial"/>
          <w:b/>
          <w:sz w:val="24"/>
          <w:szCs w:val="24"/>
        </w:rPr>
      </w:pPr>
    </w:p>
    <w:p w:rsidR="007B2B20" w:rsidRPr="0025520F" w:rsidRDefault="007B2B20" w:rsidP="00A57797">
      <w:pPr>
        <w:spacing w:line="240" w:lineRule="auto"/>
        <w:jc w:val="center"/>
        <w:rPr>
          <w:rFonts w:ascii="Arial" w:hAnsi="Arial" w:cs="Arial"/>
          <w:b/>
          <w:sz w:val="24"/>
          <w:szCs w:val="24"/>
        </w:rPr>
      </w:pPr>
    </w:p>
    <w:p w:rsidR="001E4E04" w:rsidRPr="0025520F" w:rsidRDefault="001E4E04" w:rsidP="00825232">
      <w:pPr>
        <w:jc w:val="center"/>
        <w:rPr>
          <w:rFonts w:ascii="Arial" w:hAnsi="Arial" w:cs="Arial"/>
          <w:b/>
          <w:sz w:val="24"/>
          <w:szCs w:val="24"/>
          <w:lang w:val="es-MX"/>
        </w:rPr>
      </w:pPr>
      <w:r w:rsidRPr="0025520F">
        <w:rPr>
          <w:rFonts w:ascii="Arial" w:hAnsi="Arial" w:cs="Arial"/>
          <w:b/>
          <w:sz w:val="24"/>
          <w:szCs w:val="24"/>
          <w:lang w:val="es-MX"/>
        </w:rPr>
        <w:lastRenderedPageBreak/>
        <w:t>COORDINADOR UMATA</w:t>
      </w:r>
    </w:p>
    <w:p w:rsidR="00825232" w:rsidRPr="0025520F" w:rsidRDefault="00825232" w:rsidP="00825232">
      <w:pPr>
        <w:jc w:val="center"/>
        <w:rPr>
          <w:rFonts w:ascii="Arial" w:hAnsi="Arial" w:cs="Arial"/>
          <w:sz w:val="24"/>
          <w:szCs w:val="24"/>
          <w:lang w:val="es-MX"/>
        </w:rPr>
      </w:pPr>
      <w:r w:rsidRPr="0025520F">
        <w:rPr>
          <w:rFonts w:ascii="Arial" w:hAnsi="Arial" w:cs="Arial"/>
          <w:sz w:val="24"/>
          <w:szCs w:val="24"/>
          <w:lang w:val="es-MX"/>
        </w:rPr>
        <w:t>TECNÓLOGO EN CONTROL AMBIENTAL</w:t>
      </w:r>
    </w:p>
    <w:p w:rsidR="00825232" w:rsidRPr="0025520F" w:rsidRDefault="00825232" w:rsidP="00825232">
      <w:pPr>
        <w:spacing w:line="240" w:lineRule="auto"/>
        <w:jc w:val="center"/>
        <w:rPr>
          <w:rFonts w:ascii="Arial" w:hAnsi="Arial" w:cs="Arial"/>
          <w:sz w:val="24"/>
          <w:szCs w:val="24"/>
        </w:rPr>
      </w:pPr>
      <w:r w:rsidRPr="0025520F">
        <w:rPr>
          <w:rFonts w:ascii="Arial" w:hAnsi="Arial" w:cs="Arial"/>
          <w:sz w:val="24"/>
          <w:szCs w:val="24"/>
        </w:rPr>
        <w:t>JOHN FABIO GUERRERO MORALES</w:t>
      </w:r>
    </w:p>
    <w:p w:rsidR="00825232" w:rsidRPr="0025520F" w:rsidRDefault="00825232" w:rsidP="00A57797">
      <w:pPr>
        <w:spacing w:line="240" w:lineRule="auto"/>
        <w:jc w:val="center"/>
        <w:rPr>
          <w:rFonts w:ascii="Arial" w:hAnsi="Arial" w:cs="Arial"/>
          <w:b/>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DIRECTORA LOCAL DE SALUD</w:t>
      </w:r>
    </w:p>
    <w:p w:rsidR="00AF2611" w:rsidRPr="0025520F" w:rsidRDefault="00B47371" w:rsidP="00A57797">
      <w:pPr>
        <w:spacing w:line="240" w:lineRule="auto"/>
        <w:jc w:val="center"/>
        <w:rPr>
          <w:rFonts w:ascii="Arial" w:hAnsi="Arial" w:cs="Arial"/>
          <w:sz w:val="24"/>
          <w:szCs w:val="24"/>
        </w:rPr>
      </w:pPr>
      <w:r w:rsidRPr="0025520F">
        <w:rPr>
          <w:rFonts w:ascii="Arial" w:hAnsi="Arial" w:cs="Arial"/>
          <w:sz w:val="24"/>
          <w:szCs w:val="24"/>
        </w:rPr>
        <w:t>ENFERMERA</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DEYSI YOHANA ÁLVAREZ</w:t>
      </w:r>
    </w:p>
    <w:p w:rsidR="00AF2611" w:rsidRPr="0025520F" w:rsidRDefault="00AF2611" w:rsidP="00A57797">
      <w:pPr>
        <w:spacing w:line="240" w:lineRule="auto"/>
        <w:jc w:val="center"/>
        <w:rPr>
          <w:rFonts w:ascii="Arial" w:hAnsi="Arial" w:cs="Arial"/>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COMISARIA DE FAMILIA</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ABOGADA</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YOMA</w:t>
      </w:r>
      <w:r w:rsidR="00B47371" w:rsidRPr="0025520F">
        <w:rPr>
          <w:rFonts w:ascii="Arial" w:hAnsi="Arial" w:cs="Arial"/>
          <w:sz w:val="24"/>
          <w:szCs w:val="24"/>
        </w:rPr>
        <w:t>IRA</w:t>
      </w:r>
      <w:r w:rsidRPr="0025520F">
        <w:rPr>
          <w:rFonts w:ascii="Arial" w:hAnsi="Arial" w:cs="Arial"/>
          <w:sz w:val="24"/>
          <w:szCs w:val="24"/>
        </w:rPr>
        <w:t xml:space="preserve"> RIASCOS</w:t>
      </w:r>
    </w:p>
    <w:p w:rsidR="00AF2611" w:rsidRPr="0025520F" w:rsidRDefault="00AF2611" w:rsidP="00A57797">
      <w:pPr>
        <w:spacing w:line="240" w:lineRule="auto"/>
        <w:jc w:val="center"/>
        <w:rPr>
          <w:rFonts w:ascii="Arial" w:hAnsi="Arial" w:cs="Arial"/>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 xml:space="preserve">INSPECTOR DE </w:t>
      </w:r>
      <w:r w:rsidR="00B47371" w:rsidRPr="0025520F">
        <w:rPr>
          <w:rFonts w:ascii="Arial" w:hAnsi="Arial" w:cs="Arial"/>
          <w:b/>
          <w:sz w:val="24"/>
          <w:szCs w:val="24"/>
        </w:rPr>
        <w:t>POLICÍA</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ÁLVARO JAVIER MERA</w:t>
      </w:r>
    </w:p>
    <w:p w:rsidR="003D653B" w:rsidRPr="0025520F" w:rsidRDefault="003D653B" w:rsidP="00A57797">
      <w:pPr>
        <w:spacing w:line="240" w:lineRule="auto"/>
        <w:jc w:val="center"/>
        <w:rPr>
          <w:rFonts w:ascii="Arial" w:hAnsi="Arial" w:cs="Arial"/>
          <w:b/>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SECRETARIA  DE CULTURA</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 xml:space="preserve">LIC. EDISSON </w:t>
      </w:r>
      <w:r w:rsidR="0028755D" w:rsidRPr="0025520F">
        <w:rPr>
          <w:rFonts w:ascii="Arial" w:hAnsi="Arial" w:cs="Arial"/>
          <w:sz w:val="24"/>
          <w:szCs w:val="24"/>
        </w:rPr>
        <w:t>JOJOBA</w:t>
      </w:r>
    </w:p>
    <w:p w:rsidR="003D653B" w:rsidRPr="0025520F" w:rsidRDefault="003D653B" w:rsidP="00A57797">
      <w:pPr>
        <w:spacing w:line="240" w:lineRule="auto"/>
        <w:jc w:val="center"/>
        <w:rPr>
          <w:rFonts w:ascii="Arial" w:hAnsi="Arial" w:cs="Arial"/>
          <w:b/>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lastRenderedPageBreak/>
        <w:t>COORDINADOR DEPORTES</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OSCAR YELA FONTECHA</w:t>
      </w:r>
    </w:p>
    <w:p w:rsidR="003D653B" w:rsidRPr="0025520F" w:rsidRDefault="003D653B" w:rsidP="00A57797">
      <w:pPr>
        <w:spacing w:line="240" w:lineRule="auto"/>
        <w:jc w:val="center"/>
        <w:rPr>
          <w:rFonts w:ascii="Arial" w:hAnsi="Arial" w:cs="Arial"/>
          <w:b/>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COORDINADORA SISBEN</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TANIA ROJAS</w:t>
      </w:r>
    </w:p>
    <w:p w:rsidR="007B2B20" w:rsidRPr="0025520F" w:rsidRDefault="007B2B20" w:rsidP="00A57797">
      <w:pPr>
        <w:spacing w:line="240" w:lineRule="auto"/>
        <w:jc w:val="center"/>
        <w:rPr>
          <w:rFonts w:ascii="Arial" w:hAnsi="Arial" w:cs="Arial"/>
          <w:b/>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ENLACE MUNICIPAL FAMILIAS EN ACCIÓN</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VIVIANA LÓPEZ</w:t>
      </w:r>
    </w:p>
    <w:p w:rsidR="00AF2611" w:rsidRPr="0025520F" w:rsidRDefault="00AF2611" w:rsidP="00A57797">
      <w:pPr>
        <w:spacing w:line="240" w:lineRule="auto"/>
        <w:jc w:val="center"/>
        <w:rPr>
          <w:rFonts w:ascii="Arial" w:hAnsi="Arial" w:cs="Arial"/>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GERENTE E.S.E SAN JUAN BOSCO</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MANUELA ELISABETH MONTENEGRO</w:t>
      </w:r>
    </w:p>
    <w:p w:rsidR="00AF2611" w:rsidRPr="0025520F" w:rsidRDefault="00AF2611" w:rsidP="00A57797">
      <w:pPr>
        <w:spacing w:line="240" w:lineRule="auto"/>
        <w:jc w:val="center"/>
        <w:rPr>
          <w:rFonts w:ascii="Arial" w:hAnsi="Arial" w:cs="Arial"/>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 xml:space="preserve">EMPRESA  DE SERVICIOS PÚBLICOS </w:t>
      </w: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MANANTIAL EL CEDRO</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Lic. PATRICIA LÓPEZ</w:t>
      </w:r>
    </w:p>
    <w:p w:rsidR="007B2B20" w:rsidRPr="0025520F" w:rsidRDefault="007B2B20">
      <w:pPr>
        <w:rPr>
          <w:rFonts w:ascii="Arial" w:hAnsi="Arial" w:cs="Arial"/>
          <w:b/>
          <w:sz w:val="24"/>
          <w:szCs w:val="24"/>
        </w:rPr>
      </w:pPr>
      <w:r w:rsidRPr="0025520F">
        <w:rPr>
          <w:rFonts w:ascii="Arial" w:hAnsi="Arial" w:cs="Arial"/>
          <w:b/>
          <w:sz w:val="24"/>
          <w:szCs w:val="24"/>
        </w:rPr>
        <w:br w:type="page"/>
      </w:r>
    </w:p>
    <w:p w:rsidR="00AF2611" w:rsidRPr="0025520F" w:rsidRDefault="00AF2611" w:rsidP="00A57797">
      <w:pPr>
        <w:spacing w:line="240" w:lineRule="auto"/>
        <w:jc w:val="center"/>
        <w:rPr>
          <w:rFonts w:ascii="Arial" w:hAnsi="Arial" w:cs="Arial"/>
          <w:b/>
          <w:sz w:val="24"/>
          <w:szCs w:val="24"/>
        </w:rPr>
      </w:pPr>
    </w:p>
    <w:p w:rsidR="007B2B20" w:rsidRPr="0025520F" w:rsidRDefault="007B2B20" w:rsidP="00A57797">
      <w:pPr>
        <w:spacing w:line="240" w:lineRule="auto"/>
        <w:jc w:val="center"/>
        <w:rPr>
          <w:rFonts w:ascii="Arial" w:hAnsi="Arial" w:cs="Arial"/>
          <w:b/>
          <w:sz w:val="24"/>
          <w:szCs w:val="24"/>
        </w:rPr>
      </w:pPr>
    </w:p>
    <w:p w:rsidR="007B2B20" w:rsidRPr="0025520F" w:rsidRDefault="007B2B20" w:rsidP="00A57797">
      <w:pPr>
        <w:spacing w:line="240" w:lineRule="auto"/>
        <w:jc w:val="center"/>
        <w:rPr>
          <w:rFonts w:ascii="Arial" w:hAnsi="Arial" w:cs="Arial"/>
          <w:b/>
          <w:sz w:val="24"/>
          <w:szCs w:val="24"/>
        </w:rPr>
      </w:pPr>
    </w:p>
    <w:p w:rsidR="00AF2611" w:rsidRPr="0025520F" w:rsidRDefault="00AF2611" w:rsidP="00A57797">
      <w:pPr>
        <w:spacing w:line="240" w:lineRule="auto"/>
        <w:jc w:val="center"/>
        <w:rPr>
          <w:rFonts w:ascii="Arial" w:hAnsi="Arial" w:cs="Arial"/>
          <w:sz w:val="24"/>
          <w:szCs w:val="24"/>
        </w:rPr>
      </w:pPr>
      <w:r w:rsidRPr="0025520F">
        <w:rPr>
          <w:rFonts w:ascii="Arial" w:hAnsi="Arial" w:cs="Arial"/>
          <w:b/>
          <w:sz w:val="24"/>
          <w:szCs w:val="24"/>
        </w:rPr>
        <w:t>RED UNIDOS</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 xml:space="preserve">COORDINADOR </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 xml:space="preserve">INGENIERO DE SISTEMAS </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 xml:space="preserve">HUGO GOYES </w:t>
      </w:r>
    </w:p>
    <w:p w:rsidR="00AF2611" w:rsidRPr="0025520F" w:rsidRDefault="00AF2611" w:rsidP="00A57797">
      <w:pPr>
        <w:spacing w:line="240" w:lineRule="auto"/>
        <w:jc w:val="center"/>
        <w:rPr>
          <w:rFonts w:ascii="Arial" w:hAnsi="Arial" w:cs="Arial"/>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COORDINADOR PLAN DE DESARROLLO</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ADMINISTRADOR DE EMPRESAS</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FRANCO GEOVANNY ERAZO</w:t>
      </w:r>
    </w:p>
    <w:p w:rsidR="009B5F0C" w:rsidRPr="0025520F" w:rsidRDefault="009B5F0C" w:rsidP="00A57797">
      <w:pPr>
        <w:spacing w:line="240" w:lineRule="auto"/>
        <w:jc w:val="center"/>
        <w:rPr>
          <w:rFonts w:ascii="Arial" w:hAnsi="Arial" w:cs="Arial"/>
          <w:b/>
          <w:sz w:val="24"/>
          <w:szCs w:val="24"/>
        </w:rPr>
      </w:pPr>
    </w:p>
    <w:p w:rsidR="00AF2611" w:rsidRPr="0025520F" w:rsidRDefault="00AF2611" w:rsidP="00A57797">
      <w:pPr>
        <w:spacing w:line="240" w:lineRule="auto"/>
        <w:jc w:val="center"/>
        <w:rPr>
          <w:rFonts w:ascii="Arial" w:hAnsi="Arial" w:cs="Arial"/>
          <w:b/>
          <w:sz w:val="24"/>
          <w:szCs w:val="24"/>
        </w:rPr>
      </w:pPr>
      <w:r w:rsidRPr="0025520F">
        <w:rPr>
          <w:rFonts w:ascii="Arial" w:hAnsi="Arial" w:cs="Arial"/>
          <w:b/>
          <w:sz w:val="24"/>
          <w:szCs w:val="24"/>
        </w:rPr>
        <w:t>AUXILIAR PLAN DE DESARROLLO</w:t>
      </w:r>
    </w:p>
    <w:p w:rsidR="00AF2611" w:rsidRPr="0025520F" w:rsidRDefault="00AF2611" w:rsidP="00A57797">
      <w:pPr>
        <w:spacing w:line="240" w:lineRule="auto"/>
        <w:jc w:val="center"/>
        <w:rPr>
          <w:rFonts w:ascii="Arial" w:hAnsi="Arial" w:cs="Arial"/>
          <w:sz w:val="24"/>
          <w:szCs w:val="24"/>
        </w:rPr>
      </w:pPr>
      <w:r w:rsidRPr="0025520F">
        <w:rPr>
          <w:rFonts w:ascii="Arial" w:hAnsi="Arial" w:cs="Arial"/>
          <w:sz w:val="24"/>
          <w:szCs w:val="24"/>
        </w:rPr>
        <w:t>MICHAEL ZAMBRANO</w:t>
      </w:r>
    </w:p>
    <w:p w:rsidR="007B2B20" w:rsidRPr="0025520F" w:rsidRDefault="007B2B20">
      <w:pPr>
        <w:rPr>
          <w:rFonts w:ascii="Arial" w:hAnsi="Arial" w:cs="Arial"/>
          <w:b/>
          <w:bCs/>
          <w:i/>
          <w:sz w:val="24"/>
          <w:szCs w:val="24"/>
          <w:u w:val="single"/>
        </w:rPr>
      </w:pPr>
      <w:r w:rsidRPr="0025520F">
        <w:rPr>
          <w:rFonts w:ascii="Arial" w:hAnsi="Arial" w:cs="Arial"/>
          <w:b/>
          <w:bCs/>
          <w:i/>
          <w:sz w:val="24"/>
          <w:szCs w:val="24"/>
          <w:u w:val="single"/>
        </w:rPr>
        <w:br w:type="page"/>
      </w:r>
    </w:p>
    <w:p w:rsidR="00AF2611" w:rsidRPr="0025520F" w:rsidRDefault="006E5F5B" w:rsidP="00AF2611">
      <w:pPr>
        <w:rPr>
          <w:rFonts w:ascii="Arial" w:hAnsi="Arial" w:cs="Arial"/>
          <w:i/>
          <w:sz w:val="24"/>
          <w:szCs w:val="24"/>
          <w:u w:val="single"/>
        </w:rPr>
      </w:pPr>
      <w:r w:rsidRPr="006E5F5B">
        <w:rPr>
          <w:rFonts w:ascii="Arial" w:hAnsi="Arial" w:cs="Arial"/>
          <w:noProof/>
          <w:sz w:val="24"/>
          <w:szCs w:val="24"/>
          <w:lang w:val="es-MX" w:eastAsia="es-MX"/>
        </w:rPr>
        <w:lastRenderedPageBreak/>
        <w:pict>
          <v:shapetype id="_x0000_t202" coordsize="21600,21600" o:spt="202" path="m,l,21600r21600,l21600,xe">
            <v:stroke joinstyle="miter"/>
            <v:path gradientshapeok="t" o:connecttype="rect"/>
          </v:shapetype>
          <v:shape id="_x0000_s1069" type="#_x0000_t202" style="position:absolute;margin-left:109.55pt;margin-top:33.35pt;width:2in;height:2in;z-index:25168281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" filled="f" stroked="f">
            <v:textbox style="mso-next-textbox:#_x0000_s1069;mso-fit-shape-to-text:t">
              <w:txbxContent>
                <w:p w:rsidR="005F3708" w:rsidRPr="007C08F0" w:rsidRDefault="005F3708" w:rsidP="00AF2611">
                  <w:pPr>
                    <w:jc w:val="center"/>
                    <w:rPr>
                      <w:b/>
                      <w:color w:val="17365D" w:themeColor="text2" w:themeShade="BF"/>
                      <w:spacing w:val="60"/>
                      <w:sz w:val="72"/>
                      <w:szCs w:val="72"/>
                    </w:rPr>
                  </w:pPr>
                </w:p>
              </w:txbxContent>
            </v:textbox>
          </v:shape>
        </w:pict>
      </w:r>
      <w:r w:rsidRPr="006E5F5B">
        <w:rPr>
          <w:rFonts w:ascii="Arial" w:hAnsi="Arial" w:cs="Arial"/>
          <w:noProof/>
          <w:sz w:val="24"/>
          <w:szCs w:val="24"/>
          <w:lang w:val="es-MX" w:eastAsia="es-MX"/>
        </w:rPr>
        <w:pict>
          <v:shape id="1 Cuadro de texto" o:spid="_x0000_s1068" type="#_x0000_t202" style="position:absolute;margin-left:109.55pt;margin-top:33.35pt;width:2in;height:2in;z-index:25168179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" filled="f" stroked="f">
            <v:textbox style="mso-next-textbox:#1 Cuadro de texto;mso-fit-shape-to-text:t">
              <w:txbxContent>
                <w:p w:rsidR="005F3708" w:rsidRPr="007C08F0" w:rsidRDefault="005F3708" w:rsidP="00AF2611">
                  <w:pPr>
                    <w:jc w:val="center"/>
                    <w:rPr>
                      <w:b/>
                      <w:color w:val="17365D" w:themeColor="text2" w:themeShade="BF"/>
                      <w:spacing w:val="60"/>
                      <w:sz w:val="72"/>
                      <w:szCs w:val="72"/>
                    </w:rPr>
                  </w:pPr>
                </w:p>
              </w:txbxContent>
            </v:textbox>
          </v:shape>
        </w:pict>
      </w:r>
      <w:r w:rsidR="00AF2611" w:rsidRPr="0025520F">
        <w:rPr>
          <w:rFonts w:ascii="Arial" w:hAnsi="Arial" w:cs="Arial"/>
          <w:b/>
          <w:bCs/>
          <w:i/>
          <w:sz w:val="24"/>
          <w:szCs w:val="24"/>
          <w:u w:val="single"/>
        </w:rPr>
        <w:t>INTRODUCCIÓN</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 xml:space="preserve">La Administración Municipal del municipio de La Llanada, presentan con agrado el PLAN DE DESARROLLO, denominado “UNIDOS POR LA MEJOR PROPUESTA 2012- 2015”.  Aquí se recoge la información necesaria para ofrecer a la comunidad una guía que permita su desarrollo, unificando esfuerzos municipales, enmarcados alrededor de un esquema de desarrollo comunitario local con proyección regional.  Con la Tendencia siempre de cobijar los grupos más desprotegidos y vulnerables del Municipio de La Llanada, mediante la ejecución de acciones de parte y parte buscando el bienestar social y económico. </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El Municipio de La Llanada, con el esfuerzo y compromiso de toda la comunidad, con base en un trabajo serio de transformación de los problemas y limitantes que impiden el acceso oportuno a los derechos a la salud; a la educación; al desarrollo cultural y artístico; al deporte y la recreación; al agua potable, el saneamiento básico y un medio ambiente sano; a la búsqueda de las oportunidades generadoras de empleo; a la vivienda; al desarrollo rural; a la infraestructura y la movilidad; a la seguridad y la prevención; al desarrollo y equipamiento municipal.</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 xml:space="preserve">Esta administración, está comprometida y compenetrada con la realidad social y económica de sus habitantes, es abierta y creativa en la búsqueda de soluciones y su interés y propósito normativo es la generación de un INSTRUMENTO DE PLANEACIÓN lo suficientemente ágil y eficaz que permita atender los requerimientos de su comunidad en cuanto a planes, programas y proyectos que demanden su desarrollo y progreso y que lo conviertan en un Municipio pujante, competitivo y líder en el contexto regional. </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sectPr w:rsidR="00AF2611" w:rsidRPr="0025520F" w:rsidSect="00AF2611">
          <w:headerReference w:type="default" r:id="rId9"/>
          <w:footerReference w:type="even" r:id="rId10"/>
          <w:footerReference w:type="default" r:id="rId11"/>
          <w:footerReference w:type="first" r:id="rId12"/>
          <w:pgSz w:w="20160" w:h="12240" w:orient="landscape" w:code="5"/>
          <w:pgMar w:top="1701" w:right="2016" w:bottom="1701" w:left="1417" w:header="708" w:footer="708" w:gutter="0"/>
          <w:pgNumType w:start="4"/>
          <w:cols w:space="708"/>
          <w:docGrid w:linePitch="360"/>
        </w:sectPr>
      </w:pPr>
      <w:r w:rsidRPr="0025520F">
        <w:rPr>
          <w:rFonts w:ascii="Arial" w:hAnsi="Arial" w:cs="Arial"/>
          <w:sz w:val="24"/>
          <w:szCs w:val="24"/>
        </w:rPr>
        <w:t>Con la ayuda de Dios y la voluntad de la comunidad realizaremos los compromisos y retos establecidos en este Plan de Desarrollo Municipal.</w:t>
      </w:r>
    </w:p>
    <w:p w:rsidR="00F87253" w:rsidRPr="0025520F" w:rsidRDefault="00F87253" w:rsidP="00AF2611">
      <w:pPr>
        <w:rPr>
          <w:rFonts w:ascii="Arial" w:hAnsi="Arial" w:cs="Arial"/>
          <w:b/>
          <w:i/>
          <w:sz w:val="24"/>
          <w:szCs w:val="24"/>
          <w:u w:val="single"/>
        </w:rPr>
      </w:pPr>
    </w:p>
    <w:p w:rsidR="00AF2611" w:rsidRPr="0025520F" w:rsidRDefault="00AF2611" w:rsidP="00AF2611">
      <w:pPr>
        <w:rPr>
          <w:rFonts w:ascii="Arial" w:hAnsi="Arial" w:cs="Arial"/>
          <w:b/>
          <w:i/>
          <w:sz w:val="24"/>
          <w:szCs w:val="24"/>
          <w:u w:val="single"/>
        </w:rPr>
      </w:pPr>
      <w:r w:rsidRPr="0025520F">
        <w:rPr>
          <w:rFonts w:ascii="Arial" w:hAnsi="Arial" w:cs="Arial"/>
          <w:b/>
          <w:i/>
          <w:sz w:val="24"/>
          <w:szCs w:val="24"/>
          <w:u w:val="single"/>
        </w:rPr>
        <w:t xml:space="preserve">MARCO LEGAL </w:t>
      </w:r>
    </w:p>
    <w:p w:rsidR="00AF2611" w:rsidRPr="0025520F" w:rsidRDefault="00AF2611" w:rsidP="00AF2611">
      <w:pPr>
        <w:jc w:val="both"/>
        <w:rPr>
          <w:rFonts w:ascii="Arial" w:hAnsi="Arial" w:cs="Arial"/>
          <w:b/>
          <w:bCs/>
          <w:i/>
          <w:iCs/>
          <w:sz w:val="24"/>
          <w:szCs w:val="24"/>
        </w:rPr>
      </w:pPr>
    </w:p>
    <w:tbl>
      <w:tblPr>
        <w:tblStyle w:val="Sombreadomedio1-nfasis2"/>
        <w:tblW w:w="0" w:type="auto"/>
        <w:jc w:val="center"/>
        <w:tblLook w:val="04A0"/>
      </w:tblPr>
      <w:tblGrid>
        <w:gridCol w:w="6071"/>
        <w:gridCol w:w="10310"/>
      </w:tblGrid>
      <w:tr w:rsidR="00AF2611" w:rsidRPr="0025520F" w:rsidTr="005E0F31">
        <w:trPr>
          <w:cnfStyle w:val="100000000000"/>
          <w:jc w:val="center"/>
        </w:trPr>
        <w:tc>
          <w:tcPr>
            <w:cnfStyle w:val="001000000000"/>
            <w:tcW w:w="6071" w:type="dxa"/>
          </w:tcPr>
          <w:p w:rsidR="00AF2611" w:rsidRPr="0025520F" w:rsidRDefault="00AF2611" w:rsidP="005E0F31">
            <w:pPr>
              <w:jc w:val="center"/>
              <w:rPr>
                <w:rFonts w:ascii="Arial" w:hAnsi="Arial" w:cs="Arial"/>
                <w:b w:val="0"/>
                <w:bCs w:val="0"/>
                <w:i/>
                <w:iCs/>
                <w:sz w:val="24"/>
                <w:szCs w:val="24"/>
              </w:rPr>
            </w:pPr>
            <w:r w:rsidRPr="0025520F">
              <w:rPr>
                <w:rFonts w:ascii="Arial" w:hAnsi="Arial" w:cs="Arial"/>
                <w:i/>
                <w:iCs/>
                <w:sz w:val="24"/>
                <w:szCs w:val="24"/>
              </w:rPr>
              <w:t>NORMA</w:t>
            </w:r>
          </w:p>
        </w:tc>
        <w:tc>
          <w:tcPr>
            <w:tcW w:w="10310" w:type="dxa"/>
          </w:tcPr>
          <w:p w:rsidR="00AF2611" w:rsidRPr="0025520F" w:rsidRDefault="00AF2611" w:rsidP="005E0F31">
            <w:pPr>
              <w:jc w:val="center"/>
              <w:cnfStyle w:val="100000000000"/>
              <w:rPr>
                <w:rFonts w:ascii="Arial" w:hAnsi="Arial" w:cs="Arial"/>
                <w:b w:val="0"/>
                <w:sz w:val="24"/>
                <w:szCs w:val="24"/>
                <w:lang w:val="es-MX"/>
              </w:rPr>
            </w:pPr>
            <w:r w:rsidRPr="0025520F">
              <w:rPr>
                <w:rFonts w:ascii="Arial" w:hAnsi="Arial" w:cs="Arial"/>
                <w:sz w:val="24"/>
                <w:szCs w:val="24"/>
                <w:lang w:val="es-MX"/>
              </w:rPr>
              <w:t>CONCEPTO</w:t>
            </w:r>
          </w:p>
        </w:tc>
      </w:tr>
      <w:tr w:rsidR="00AF2611" w:rsidRPr="0025520F" w:rsidTr="005E0F31">
        <w:trPr>
          <w:cnfStyle w:val="000000100000"/>
          <w:jc w:val="center"/>
        </w:trPr>
        <w:tc>
          <w:tcPr>
            <w:cnfStyle w:val="001000000000"/>
            <w:tcW w:w="6071" w:type="dxa"/>
          </w:tcPr>
          <w:p w:rsidR="00AF2611" w:rsidRPr="0025520F" w:rsidRDefault="00AF2611" w:rsidP="005E0F31">
            <w:pPr>
              <w:jc w:val="both"/>
              <w:rPr>
                <w:rFonts w:ascii="Arial" w:hAnsi="Arial" w:cs="Arial"/>
                <w:sz w:val="24"/>
                <w:szCs w:val="24"/>
                <w:lang w:val="es-MX"/>
              </w:rPr>
            </w:pPr>
            <w:r w:rsidRPr="0025520F">
              <w:rPr>
                <w:rFonts w:ascii="Arial" w:hAnsi="Arial" w:cs="Arial"/>
                <w:i/>
                <w:iCs/>
                <w:sz w:val="24"/>
                <w:szCs w:val="24"/>
              </w:rPr>
              <w:t xml:space="preserve">Constitución Política Art. 2: </w:t>
            </w:r>
          </w:p>
        </w:tc>
        <w:tc>
          <w:tcPr>
            <w:tcW w:w="10310" w:type="dxa"/>
          </w:tcPr>
          <w:p w:rsidR="00AF2611" w:rsidRPr="0025520F" w:rsidRDefault="00AF2611" w:rsidP="005E0F31">
            <w:pPr>
              <w:jc w:val="both"/>
              <w:cnfStyle w:val="000000100000"/>
              <w:rPr>
                <w:rFonts w:ascii="Arial" w:hAnsi="Arial" w:cs="Arial"/>
                <w:sz w:val="24"/>
                <w:szCs w:val="24"/>
              </w:rPr>
            </w:pPr>
            <w:r w:rsidRPr="0025520F">
              <w:rPr>
                <w:rFonts w:ascii="Arial" w:hAnsi="Arial" w:cs="Arial"/>
                <w:sz w:val="24"/>
                <w:szCs w:val="24"/>
                <w:lang w:val="es-MX"/>
              </w:rPr>
              <w:t>Servir a la comunidad y promover la prosperidad general.</w:t>
            </w:r>
          </w:p>
        </w:tc>
      </w:tr>
      <w:tr w:rsidR="00AF2611" w:rsidRPr="0025520F" w:rsidTr="005E0F31">
        <w:trPr>
          <w:cnfStyle w:val="000000010000"/>
          <w:jc w:val="center"/>
        </w:trPr>
        <w:tc>
          <w:tcPr>
            <w:cnfStyle w:val="001000000000"/>
            <w:tcW w:w="6071" w:type="dxa"/>
          </w:tcPr>
          <w:p w:rsidR="00AF2611" w:rsidRPr="0025520F" w:rsidRDefault="00AF2611" w:rsidP="005E0F31">
            <w:pPr>
              <w:jc w:val="both"/>
              <w:rPr>
                <w:rFonts w:ascii="Arial" w:hAnsi="Arial" w:cs="Arial"/>
                <w:sz w:val="24"/>
                <w:szCs w:val="24"/>
              </w:rPr>
            </w:pPr>
            <w:r w:rsidRPr="0025520F">
              <w:rPr>
                <w:rFonts w:ascii="Arial" w:hAnsi="Arial" w:cs="Arial"/>
                <w:i/>
                <w:iCs/>
                <w:sz w:val="24"/>
                <w:szCs w:val="24"/>
              </w:rPr>
              <w:t>Constitución Política Art. 366:</w:t>
            </w:r>
          </w:p>
        </w:tc>
        <w:tc>
          <w:tcPr>
            <w:tcW w:w="10310" w:type="dxa"/>
          </w:tcPr>
          <w:p w:rsidR="00AF2611" w:rsidRPr="0025520F" w:rsidRDefault="00AF2611" w:rsidP="005E0F31">
            <w:pPr>
              <w:jc w:val="both"/>
              <w:cnfStyle w:val="000000010000"/>
              <w:rPr>
                <w:rFonts w:ascii="Arial" w:hAnsi="Arial" w:cs="Arial"/>
                <w:sz w:val="24"/>
                <w:szCs w:val="24"/>
              </w:rPr>
            </w:pPr>
            <w:r w:rsidRPr="0025520F">
              <w:rPr>
                <w:rFonts w:ascii="Arial" w:hAnsi="Arial" w:cs="Arial"/>
                <w:sz w:val="24"/>
                <w:szCs w:val="24"/>
              </w:rPr>
              <w:t>La finalidad del estado es el bienestar general y el mejoramiento de la calidad de vida de la población.</w:t>
            </w:r>
          </w:p>
        </w:tc>
      </w:tr>
      <w:tr w:rsidR="00AF2611" w:rsidRPr="0025520F" w:rsidTr="005E0F31">
        <w:trPr>
          <w:cnfStyle w:val="000000100000"/>
          <w:jc w:val="center"/>
        </w:trPr>
        <w:tc>
          <w:tcPr>
            <w:cnfStyle w:val="001000000000"/>
            <w:tcW w:w="6071" w:type="dxa"/>
          </w:tcPr>
          <w:p w:rsidR="00AF2611" w:rsidRPr="0025520F" w:rsidRDefault="00AF2611" w:rsidP="005E0F31">
            <w:pPr>
              <w:jc w:val="both"/>
              <w:outlineLvl w:val="0"/>
              <w:rPr>
                <w:rFonts w:ascii="Arial" w:hAnsi="Arial" w:cs="Arial"/>
                <w:sz w:val="24"/>
                <w:szCs w:val="24"/>
                <w:lang w:val="es-ES"/>
              </w:rPr>
            </w:pPr>
            <w:r w:rsidRPr="0025520F">
              <w:rPr>
                <w:rFonts w:ascii="Arial" w:hAnsi="Arial" w:cs="Arial"/>
                <w:i/>
                <w:iCs/>
                <w:sz w:val="24"/>
                <w:szCs w:val="24"/>
              </w:rPr>
              <w:t xml:space="preserve">Constitución Política de Colombia. Art. 339 a 340: </w:t>
            </w:r>
          </w:p>
        </w:tc>
        <w:tc>
          <w:tcPr>
            <w:tcW w:w="10310" w:type="dxa"/>
          </w:tcPr>
          <w:p w:rsidR="00AF2611" w:rsidRPr="0025520F" w:rsidRDefault="00AF2611" w:rsidP="005E0F31">
            <w:pPr>
              <w:jc w:val="both"/>
              <w:cnfStyle w:val="000000100000"/>
              <w:rPr>
                <w:rFonts w:ascii="Arial" w:hAnsi="Arial" w:cs="Arial"/>
                <w:sz w:val="24"/>
                <w:szCs w:val="24"/>
              </w:rPr>
            </w:pPr>
            <w:r w:rsidRPr="0025520F">
              <w:rPr>
                <w:rFonts w:ascii="Arial" w:hAnsi="Arial" w:cs="Arial"/>
                <w:sz w:val="24"/>
                <w:szCs w:val="24"/>
                <w:lang w:val="es-ES"/>
              </w:rPr>
              <w:t>De los planes de desarrollo.</w:t>
            </w:r>
          </w:p>
        </w:tc>
      </w:tr>
      <w:tr w:rsidR="00AF2611" w:rsidRPr="0025520F" w:rsidTr="005E0F31">
        <w:trPr>
          <w:cnfStyle w:val="000000010000"/>
          <w:jc w:val="center"/>
        </w:trPr>
        <w:tc>
          <w:tcPr>
            <w:cnfStyle w:val="001000000000"/>
            <w:tcW w:w="6071" w:type="dxa"/>
          </w:tcPr>
          <w:p w:rsidR="00AF2611" w:rsidRPr="0025520F" w:rsidRDefault="00AF2611" w:rsidP="005E0F31">
            <w:pPr>
              <w:jc w:val="both"/>
              <w:outlineLvl w:val="0"/>
              <w:rPr>
                <w:rFonts w:ascii="Arial" w:hAnsi="Arial" w:cs="Arial"/>
                <w:sz w:val="24"/>
                <w:szCs w:val="24"/>
              </w:rPr>
            </w:pPr>
            <w:r w:rsidRPr="0025520F">
              <w:rPr>
                <w:rFonts w:ascii="Arial" w:hAnsi="Arial" w:cs="Arial"/>
                <w:i/>
                <w:iCs/>
                <w:sz w:val="24"/>
                <w:szCs w:val="24"/>
              </w:rPr>
              <w:t xml:space="preserve">Ley 152 de 1994: </w:t>
            </w:r>
          </w:p>
        </w:tc>
        <w:tc>
          <w:tcPr>
            <w:tcW w:w="10310" w:type="dxa"/>
          </w:tcPr>
          <w:p w:rsidR="00AF2611" w:rsidRPr="0025520F" w:rsidRDefault="00AF2611" w:rsidP="005E0F31">
            <w:pPr>
              <w:jc w:val="both"/>
              <w:cnfStyle w:val="000000010000"/>
              <w:rPr>
                <w:rFonts w:ascii="Arial" w:hAnsi="Arial" w:cs="Arial"/>
                <w:sz w:val="24"/>
                <w:szCs w:val="24"/>
              </w:rPr>
            </w:pPr>
            <w:r w:rsidRPr="0025520F">
              <w:rPr>
                <w:rFonts w:ascii="Arial" w:hAnsi="Arial" w:cs="Arial"/>
                <w:sz w:val="24"/>
                <w:szCs w:val="24"/>
              </w:rPr>
              <w:t>Ley Orgánica del Plan de Desarrollo.</w:t>
            </w:r>
          </w:p>
        </w:tc>
      </w:tr>
      <w:tr w:rsidR="00AF2611" w:rsidRPr="0025520F" w:rsidTr="005E0F31">
        <w:trPr>
          <w:cnfStyle w:val="000000100000"/>
          <w:jc w:val="center"/>
        </w:trPr>
        <w:tc>
          <w:tcPr>
            <w:cnfStyle w:val="001000000000"/>
            <w:tcW w:w="6071" w:type="dxa"/>
          </w:tcPr>
          <w:p w:rsidR="00AF2611" w:rsidRPr="0025520F" w:rsidRDefault="00AF2611" w:rsidP="005E0F31">
            <w:pPr>
              <w:jc w:val="both"/>
              <w:outlineLvl w:val="0"/>
              <w:rPr>
                <w:rFonts w:ascii="Arial" w:hAnsi="Arial" w:cs="Arial"/>
                <w:sz w:val="24"/>
                <w:szCs w:val="24"/>
              </w:rPr>
            </w:pPr>
            <w:r w:rsidRPr="0025520F">
              <w:rPr>
                <w:rFonts w:ascii="Arial" w:hAnsi="Arial" w:cs="Arial"/>
                <w:i/>
                <w:iCs/>
                <w:sz w:val="24"/>
                <w:szCs w:val="24"/>
              </w:rPr>
              <w:t xml:space="preserve">Ley 617 de 2000: </w:t>
            </w:r>
          </w:p>
        </w:tc>
        <w:tc>
          <w:tcPr>
            <w:tcW w:w="10310" w:type="dxa"/>
          </w:tcPr>
          <w:p w:rsidR="00AF2611" w:rsidRPr="0025520F" w:rsidRDefault="00AF2611" w:rsidP="005E0F31">
            <w:pPr>
              <w:jc w:val="both"/>
              <w:outlineLvl w:val="0"/>
              <w:cnfStyle w:val="000000100000"/>
              <w:rPr>
                <w:rFonts w:ascii="Arial" w:hAnsi="Arial" w:cs="Arial"/>
                <w:b/>
                <w:bCs/>
                <w:i/>
                <w:iCs/>
                <w:sz w:val="24"/>
                <w:szCs w:val="24"/>
              </w:rPr>
            </w:pPr>
            <w:r w:rsidRPr="0025520F">
              <w:rPr>
                <w:rFonts w:ascii="Arial" w:hAnsi="Arial" w:cs="Arial"/>
                <w:sz w:val="24"/>
                <w:szCs w:val="24"/>
              </w:rPr>
              <w:t>Ley de racionalidad del gasto público.</w:t>
            </w:r>
          </w:p>
        </w:tc>
      </w:tr>
      <w:tr w:rsidR="00AF2611" w:rsidRPr="0025520F" w:rsidTr="005E0F31">
        <w:trPr>
          <w:cnfStyle w:val="000000010000"/>
          <w:jc w:val="center"/>
        </w:trPr>
        <w:tc>
          <w:tcPr>
            <w:cnfStyle w:val="001000000000"/>
            <w:tcW w:w="6071" w:type="dxa"/>
          </w:tcPr>
          <w:p w:rsidR="00AF2611" w:rsidRPr="0025520F" w:rsidRDefault="00AF2611" w:rsidP="005E0F31">
            <w:pPr>
              <w:jc w:val="both"/>
              <w:outlineLvl w:val="0"/>
              <w:rPr>
                <w:rFonts w:ascii="Arial" w:hAnsi="Arial" w:cs="Arial"/>
                <w:sz w:val="24"/>
                <w:szCs w:val="24"/>
              </w:rPr>
            </w:pPr>
            <w:r w:rsidRPr="0025520F">
              <w:rPr>
                <w:rFonts w:ascii="Arial" w:hAnsi="Arial" w:cs="Arial"/>
                <w:i/>
                <w:iCs/>
                <w:sz w:val="24"/>
                <w:szCs w:val="24"/>
              </w:rPr>
              <w:t xml:space="preserve">Ley 715 de 2001: </w:t>
            </w:r>
          </w:p>
        </w:tc>
        <w:tc>
          <w:tcPr>
            <w:tcW w:w="10310" w:type="dxa"/>
          </w:tcPr>
          <w:p w:rsidR="00AF2611" w:rsidRPr="0025520F" w:rsidRDefault="00AF2611" w:rsidP="005E0F31">
            <w:pPr>
              <w:jc w:val="both"/>
              <w:cnfStyle w:val="000000010000"/>
              <w:rPr>
                <w:rFonts w:ascii="Arial" w:hAnsi="Arial" w:cs="Arial"/>
                <w:sz w:val="24"/>
                <w:szCs w:val="24"/>
              </w:rPr>
            </w:pPr>
            <w:r w:rsidRPr="0025520F">
              <w:rPr>
                <w:rFonts w:ascii="Arial" w:hAnsi="Arial" w:cs="Arial"/>
                <w:sz w:val="24"/>
                <w:szCs w:val="24"/>
              </w:rPr>
              <w:t>Ley de recursos y competencias. SGP.</w:t>
            </w:r>
          </w:p>
        </w:tc>
      </w:tr>
      <w:tr w:rsidR="00AF2611" w:rsidRPr="0025520F" w:rsidTr="005E0F31">
        <w:trPr>
          <w:cnfStyle w:val="000000100000"/>
          <w:jc w:val="center"/>
        </w:trPr>
        <w:tc>
          <w:tcPr>
            <w:cnfStyle w:val="001000000000"/>
            <w:tcW w:w="6071" w:type="dxa"/>
          </w:tcPr>
          <w:p w:rsidR="00AF2611" w:rsidRPr="0025520F" w:rsidRDefault="00AF2611" w:rsidP="005E0F31">
            <w:pPr>
              <w:jc w:val="both"/>
              <w:outlineLvl w:val="0"/>
              <w:rPr>
                <w:rFonts w:ascii="Arial" w:hAnsi="Arial" w:cs="Arial"/>
                <w:sz w:val="24"/>
                <w:szCs w:val="24"/>
              </w:rPr>
            </w:pPr>
            <w:r w:rsidRPr="0025520F">
              <w:rPr>
                <w:rFonts w:ascii="Arial" w:hAnsi="Arial" w:cs="Arial"/>
                <w:i/>
                <w:iCs/>
                <w:sz w:val="24"/>
                <w:szCs w:val="24"/>
              </w:rPr>
              <w:t xml:space="preserve">Ley 1176 de 2007: </w:t>
            </w:r>
          </w:p>
        </w:tc>
        <w:tc>
          <w:tcPr>
            <w:tcW w:w="10310" w:type="dxa"/>
          </w:tcPr>
          <w:p w:rsidR="00AF2611" w:rsidRPr="0025520F" w:rsidRDefault="00AF2611" w:rsidP="005E0F31">
            <w:pPr>
              <w:jc w:val="both"/>
              <w:cnfStyle w:val="000000100000"/>
              <w:rPr>
                <w:rFonts w:ascii="Arial" w:hAnsi="Arial" w:cs="Arial"/>
                <w:b/>
                <w:bCs/>
                <w:i/>
                <w:iCs/>
                <w:sz w:val="24"/>
                <w:szCs w:val="24"/>
              </w:rPr>
            </w:pPr>
            <w:r w:rsidRPr="0025520F">
              <w:rPr>
                <w:rFonts w:ascii="Arial" w:hAnsi="Arial" w:cs="Arial"/>
                <w:sz w:val="24"/>
                <w:szCs w:val="24"/>
              </w:rPr>
              <w:t>Modifica el sistema general de participaciones SGP.</w:t>
            </w:r>
          </w:p>
        </w:tc>
      </w:tr>
      <w:tr w:rsidR="00AF2611" w:rsidRPr="0025520F" w:rsidTr="005E0F31">
        <w:trPr>
          <w:cnfStyle w:val="000000010000"/>
          <w:jc w:val="center"/>
        </w:trPr>
        <w:tc>
          <w:tcPr>
            <w:cnfStyle w:val="001000000000"/>
            <w:tcW w:w="6071" w:type="dxa"/>
          </w:tcPr>
          <w:p w:rsidR="00AF2611" w:rsidRPr="0025520F" w:rsidRDefault="00AF2611" w:rsidP="005E0F31">
            <w:pPr>
              <w:jc w:val="both"/>
              <w:outlineLvl w:val="0"/>
              <w:rPr>
                <w:rFonts w:ascii="Arial" w:hAnsi="Arial" w:cs="Arial"/>
                <w:sz w:val="24"/>
                <w:szCs w:val="24"/>
              </w:rPr>
            </w:pPr>
            <w:r w:rsidRPr="0025520F">
              <w:rPr>
                <w:rFonts w:ascii="Arial" w:hAnsi="Arial" w:cs="Arial"/>
                <w:i/>
                <w:iCs/>
                <w:sz w:val="24"/>
                <w:szCs w:val="24"/>
              </w:rPr>
              <w:t>Decreto 111 de 1996</w:t>
            </w:r>
            <w:r w:rsidRPr="0025520F">
              <w:rPr>
                <w:rFonts w:ascii="Arial" w:hAnsi="Arial" w:cs="Arial"/>
                <w:i/>
                <w:iCs/>
                <w:sz w:val="24"/>
                <w:szCs w:val="24"/>
                <w:lang w:val="es-ES"/>
              </w:rPr>
              <w:t>:</w:t>
            </w:r>
          </w:p>
        </w:tc>
        <w:tc>
          <w:tcPr>
            <w:tcW w:w="10310" w:type="dxa"/>
          </w:tcPr>
          <w:p w:rsidR="00AF2611" w:rsidRPr="0025520F" w:rsidRDefault="00AF2611" w:rsidP="005E0F31">
            <w:pPr>
              <w:jc w:val="both"/>
              <w:cnfStyle w:val="000000010000"/>
              <w:rPr>
                <w:rFonts w:ascii="Arial" w:hAnsi="Arial" w:cs="Arial"/>
                <w:b/>
                <w:bCs/>
                <w:i/>
                <w:iCs/>
                <w:sz w:val="24"/>
                <w:szCs w:val="24"/>
              </w:rPr>
            </w:pPr>
            <w:r w:rsidRPr="0025520F">
              <w:rPr>
                <w:rFonts w:ascii="Arial" w:hAnsi="Arial" w:cs="Arial"/>
                <w:sz w:val="24"/>
                <w:szCs w:val="24"/>
                <w:lang w:val="es-ES"/>
              </w:rPr>
              <w:t>Estatuto Orgánico del Presupuesto.</w:t>
            </w:r>
          </w:p>
        </w:tc>
      </w:tr>
      <w:tr w:rsidR="00AF2611" w:rsidRPr="0025520F" w:rsidTr="005E0F31">
        <w:trPr>
          <w:cnfStyle w:val="000000100000"/>
          <w:jc w:val="center"/>
        </w:trPr>
        <w:tc>
          <w:tcPr>
            <w:cnfStyle w:val="001000000000"/>
            <w:tcW w:w="6071" w:type="dxa"/>
          </w:tcPr>
          <w:p w:rsidR="00AF2611" w:rsidRPr="0025520F" w:rsidRDefault="00AF2611" w:rsidP="005E0F31">
            <w:pPr>
              <w:jc w:val="both"/>
              <w:outlineLvl w:val="0"/>
              <w:rPr>
                <w:rFonts w:ascii="Arial" w:hAnsi="Arial" w:cs="Arial"/>
                <w:sz w:val="24"/>
                <w:szCs w:val="24"/>
              </w:rPr>
            </w:pPr>
            <w:r w:rsidRPr="0025520F">
              <w:rPr>
                <w:rFonts w:ascii="Arial" w:hAnsi="Arial" w:cs="Arial"/>
                <w:i/>
                <w:iCs/>
                <w:sz w:val="24"/>
                <w:szCs w:val="24"/>
              </w:rPr>
              <w:t xml:space="preserve">Ley 819 de 2003: </w:t>
            </w:r>
          </w:p>
        </w:tc>
        <w:tc>
          <w:tcPr>
            <w:tcW w:w="10310" w:type="dxa"/>
          </w:tcPr>
          <w:p w:rsidR="00AF2611" w:rsidRPr="0025520F" w:rsidRDefault="00AF2611" w:rsidP="005E0F31">
            <w:pPr>
              <w:jc w:val="both"/>
              <w:cnfStyle w:val="000000100000"/>
              <w:rPr>
                <w:rFonts w:ascii="Arial" w:hAnsi="Arial" w:cs="Arial"/>
                <w:b/>
                <w:bCs/>
                <w:i/>
                <w:iCs/>
                <w:sz w:val="24"/>
                <w:szCs w:val="24"/>
              </w:rPr>
            </w:pPr>
            <w:r w:rsidRPr="0025520F">
              <w:rPr>
                <w:rFonts w:ascii="Arial" w:hAnsi="Arial" w:cs="Arial"/>
                <w:sz w:val="24"/>
                <w:szCs w:val="24"/>
              </w:rPr>
              <w:t>Ley orgánica de presupuesto y responsabilidad fiscal.</w:t>
            </w:r>
          </w:p>
        </w:tc>
      </w:tr>
      <w:tr w:rsidR="00AF2611" w:rsidRPr="0025520F" w:rsidTr="005E0F31">
        <w:trPr>
          <w:cnfStyle w:val="000000010000"/>
          <w:jc w:val="center"/>
        </w:trPr>
        <w:tc>
          <w:tcPr>
            <w:cnfStyle w:val="001000000000"/>
            <w:tcW w:w="6071" w:type="dxa"/>
          </w:tcPr>
          <w:p w:rsidR="00AF2611" w:rsidRPr="0025520F" w:rsidRDefault="00AF2611" w:rsidP="005E0F31">
            <w:pPr>
              <w:jc w:val="both"/>
              <w:outlineLvl w:val="0"/>
              <w:rPr>
                <w:rFonts w:ascii="Arial" w:hAnsi="Arial" w:cs="Arial"/>
                <w:sz w:val="24"/>
                <w:szCs w:val="24"/>
              </w:rPr>
            </w:pPr>
            <w:r w:rsidRPr="0025520F">
              <w:rPr>
                <w:rFonts w:ascii="Arial" w:hAnsi="Arial" w:cs="Arial"/>
                <w:i/>
                <w:iCs/>
                <w:sz w:val="24"/>
                <w:szCs w:val="24"/>
              </w:rPr>
              <w:t xml:space="preserve">Decreto 4950 de 2011: </w:t>
            </w:r>
          </w:p>
        </w:tc>
        <w:tc>
          <w:tcPr>
            <w:tcW w:w="10310" w:type="dxa"/>
          </w:tcPr>
          <w:p w:rsidR="00AF2611" w:rsidRPr="0025520F" w:rsidRDefault="00AF2611" w:rsidP="005E0F31">
            <w:pPr>
              <w:jc w:val="both"/>
              <w:cnfStyle w:val="000000010000"/>
              <w:rPr>
                <w:rFonts w:ascii="Arial" w:hAnsi="Arial" w:cs="Arial"/>
                <w:sz w:val="24"/>
                <w:szCs w:val="24"/>
                <w:lang w:val="es-MX"/>
              </w:rPr>
            </w:pPr>
            <w:r w:rsidRPr="0025520F">
              <w:rPr>
                <w:rFonts w:ascii="Arial" w:hAnsi="Arial" w:cs="Arial"/>
                <w:bCs/>
                <w:iCs/>
                <w:sz w:val="24"/>
                <w:szCs w:val="24"/>
              </w:rPr>
              <w:t>Distribución</w:t>
            </w:r>
            <w:r w:rsidRPr="0025520F">
              <w:rPr>
                <w:rFonts w:ascii="Arial" w:hAnsi="Arial" w:cs="Arial"/>
                <w:bCs/>
                <w:i/>
                <w:iCs/>
                <w:sz w:val="24"/>
                <w:szCs w:val="24"/>
              </w:rPr>
              <w:t xml:space="preserve"> </w:t>
            </w:r>
            <w:r w:rsidRPr="0025520F">
              <w:rPr>
                <w:rFonts w:ascii="Arial" w:hAnsi="Arial" w:cs="Arial"/>
                <w:sz w:val="24"/>
                <w:szCs w:val="24"/>
              </w:rPr>
              <w:t>de regalías</w:t>
            </w:r>
            <w:r w:rsidRPr="0025520F">
              <w:rPr>
                <w:rFonts w:ascii="Arial" w:hAnsi="Arial" w:cs="Arial"/>
                <w:bCs/>
                <w:i/>
                <w:iCs/>
                <w:sz w:val="24"/>
                <w:szCs w:val="24"/>
                <w:lang w:val="es-ES"/>
              </w:rPr>
              <w:t>.</w:t>
            </w:r>
          </w:p>
        </w:tc>
      </w:tr>
      <w:tr w:rsidR="00AF2611" w:rsidRPr="0025520F" w:rsidTr="005E0F31">
        <w:trPr>
          <w:cnfStyle w:val="000000100000"/>
          <w:jc w:val="center"/>
        </w:trPr>
        <w:tc>
          <w:tcPr>
            <w:cnfStyle w:val="001000000000"/>
            <w:tcW w:w="6071" w:type="dxa"/>
          </w:tcPr>
          <w:p w:rsidR="00AF2611" w:rsidRPr="0025520F" w:rsidRDefault="00AF2611" w:rsidP="005E0F31">
            <w:pPr>
              <w:jc w:val="both"/>
              <w:outlineLvl w:val="0"/>
              <w:rPr>
                <w:rFonts w:ascii="Arial" w:hAnsi="Arial" w:cs="Arial"/>
                <w:sz w:val="24"/>
                <w:szCs w:val="24"/>
              </w:rPr>
            </w:pPr>
            <w:r w:rsidRPr="0025520F">
              <w:rPr>
                <w:rFonts w:ascii="Arial" w:hAnsi="Arial" w:cs="Arial"/>
                <w:sz w:val="24"/>
                <w:szCs w:val="24"/>
                <w:lang w:val="es-MX"/>
              </w:rPr>
              <w:t>Decreto 4923 de 2011:</w:t>
            </w:r>
          </w:p>
        </w:tc>
        <w:tc>
          <w:tcPr>
            <w:tcW w:w="10310" w:type="dxa"/>
          </w:tcPr>
          <w:p w:rsidR="00AF2611" w:rsidRPr="0025520F" w:rsidRDefault="00AF2611" w:rsidP="005E0F31">
            <w:pPr>
              <w:jc w:val="both"/>
              <w:cnfStyle w:val="000000100000"/>
              <w:rPr>
                <w:rFonts w:ascii="Arial" w:hAnsi="Arial" w:cs="Arial"/>
                <w:b/>
                <w:sz w:val="24"/>
                <w:szCs w:val="24"/>
              </w:rPr>
            </w:pPr>
            <w:r w:rsidRPr="0025520F">
              <w:rPr>
                <w:rFonts w:ascii="Arial" w:hAnsi="Arial" w:cs="Arial"/>
                <w:sz w:val="24"/>
                <w:szCs w:val="24"/>
                <w:lang w:val="es-MX"/>
              </w:rPr>
              <w:t>Competencias de regalías.</w:t>
            </w:r>
          </w:p>
        </w:tc>
      </w:tr>
      <w:tr w:rsidR="00AF2611" w:rsidRPr="0025520F" w:rsidTr="005E0F31">
        <w:trPr>
          <w:cnfStyle w:val="000000010000"/>
          <w:jc w:val="center"/>
        </w:trPr>
        <w:tc>
          <w:tcPr>
            <w:cnfStyle w:val="001000000000"/>
            <w:tcW w:w="6071" w:type="dxa"/>
          </w:tcPr>
          <w:p w:rsidR="00AF2611" w:rsidRPr="0025520F" w:rsidRDefault="00AF2611" w:rsidP="005E0F31">
            <w:pPr>
              <w:jc w:val="both"/>
              <w:outlineLvl w:val="0"/>
              <w:rPr>
                <w:rFonts w:ascii="Arial" w:hAnsi="Arial" w:cs="Arial"/>
                <w:sz w:val="24"/>
                <w:szCs w:val="24"/>
              </w:rPr>
            </w:pPr>
            <w:r w:rsidRPr="0025520F">
              <w:rPr>
                <w:rFonts w:ascii="Arial" w:hAnsi="Arial" w:cs="Arial"/>
                <w:sz w:val="24"/>
                <w:szCs w:val="24"/>
                <w:lang w:val="es-MX"/>
              </w:rPr>
              <w:t>Ley 1483 de 2011:</w:t>
            </w:r>
          </w:p>
        </w:tc>
        <w:tc>
          <w:tcPr>
            <w:tcW w:w="10310" w:type="dxa"/>
          </w:tcPr>
          <w:p w:rsidR="00AF2611" w:rsidRPr="0025520F" w:rsidRDefault="00AF2611" w:rsidP="005E0F31">
            <w:pPr>
              <w:jc w:val="both"/>
              <w:cnfStyle w:val="000000010000"/>
              <w:rPr>
                <w:rFonts w:ascii="Arial" w:hAnsi="Arial" w:cs="Arial"/>
                <w:b/>
                <w:sz w:val="24"/>
                <w:szCs w:val="24"/>
              </w:rPr>
            </w:pPr>
            <w:r w:rsidRPr="0025520F">
              <w:rPr>
                <w:rFonts w:ascii="Arial" w:hAnsi="Arial" w:cs="Arial"/>
                <w:sz w:val="24"/>
                <w:szCs w:val="24"/>
                <w:lang w:val="es-MX"/>
              </w:rPr>
              <w:t>Orgánica de vigencias futuras.</w:t>
            </w:r>
          </w:p>
        </w:tc>
      </w:tr>
      <w:tr w:rsidR="00AF2611" w:rsidRPr="0025520F" w:rsidTr="005E0F31">
        <w:trPr>
          <w:cnfStyle w:val="000000100000"/>
          <w:jc w:val="center"/>
        </w:trPr>
        <w:tc>
          <w:tcPr>
            <w:cnfStyle w:val="001000000000"/>
            <w:tcW w:w="6071" w:type="dxa"/>
          </w:tcPr>
          <w:p w:rsidR="00AF2611" w:rsidRPr="0025520F" w:rsidRDefault="00AF2611" w:rsidP="005E0F31">
            <w:pPr>
              <w:jc w:val="both"/>
              <w:outlineLvl w:val="0"/>
              <w:rPr>
                <w:rFonts w:ascii="Arial" w:hAnsi="Arial" w:cs="Arial"/>
                <w:sz w:val="24"/>
                <w:szCs w:val="24"/>
              </w:rPr>
            </w:pPr>
            <w:r w:rsidRPr="0025520F">
              <w:rPr>
                <w:rFonts w:ascii="Arial" w:hAnsi="Arial" w:cs="Arial"/>
                <w:sz w:val="24"/>
                <w:szCs w:val="24"/>
                <w:lang w:val="es-MX"/>
              </w:rPr>
              <w:t>Decreto 4923 de 2011:</w:t>
            </w:r>
          </w:p>
        </w:tc>
        <w:tc>
          <w:tcPr>
            <w:tcW w:w="10310" w:type="dxa"/>
          </w:tcPr>
          <w:p w:rsidR="00AF2611" w:rsidRPr="0025520F" w:rsidRDefault="00AF2611" w:rsidP="005E0F31">
            <w:pPr>
              <w:jc w:val="both"/>
              <w:cnfStyle w:val="000000100000"/>
              <w:rPr>
                <w:rFonts w:ascii="Arial" w:hAnsi="Arial" w:cs="Arial"/>
                <w:b/>
                <w:sz w:val="24"/>
                <w:szCs w:val="24"/>
              </w:rPr>
            </w:pPr>
            <w:r w:rsidRPr="0025520F">
              <w:rPr>
                <w:rFonts w:ascii="Arial" w:hAnsi="Arial" w:cs="Arial"/>
                <w:sz w:val="24"/>
                <w:szCs w:val="24"/>
                <w:lang w:val="es-MX"/>
              </w:rPr>
              <w:t>Competencia en regalías.</w:t>
            </w:r>
          </w:p>
        </w:tc>
      </w:tr>
      <w:tr w:rsidR="00AF2611" w:rsidRPr="0025520F" w:rsidTr="005E0F31">
        <w:trPr>
          <w:cnfStyle w:val="000000010000"/>
          <w:jc w:val="center"/>
        </w:trPr>
        <w:tc>
          <w:tcPr>
            <w:cnfStyle w:val="001000000000"/>
            <w:tcW w:w="6071" w:type="dxa"/>
          </w:tcPr>
          <w:p w:rsidR="00AF2611" w:rsidRPr="0025520F" w:rsidRDefault="00AF2611" w:rsidP="005E0F31">
            <w:pPr>
              <w:jc w:val="both"/>
              <w:outlineLvl w:val="0"/>
              <w:rPr>
                <w:rFonts w:ascii="Arial" w:hAnsi="Arial" w:cs="Arial"/>
                <w:sz w:val="24"/>
                <w:szCs w:val="24"/>
              </w:rPr>
            </w:pPr>
            <w:r w:rsidRPr="0025520F">
              <w:rPr>
                <w:rFonts w:ascii="Arial" w:hAnsi="Arial" w:cs="Arial"/>
                <w:sz w:val="24"/>
                <w:szCs w:val="24"/>
                <w:lang w:val="es-ES"/>
              </w:rPr>
              <w:t>Ley 1122 de 2006:</w:t>
            </w:r>
          </w:p>
        </w:tc>
        <w:tc>
          <w:tcPr>
            <w:tcW w:w="10310" w:type="dxa"/>
          </w:tcPr>
          <w:p w:rsidR="00AF2611" w:rsidRPr="0025520F" w:rsidRDefault="00AF2611" w:rsidP="005E0F31">
            <w:pPr>
              <w:tabs>
                <w:tab w:val="num" w:pos="360"/>
              </w:tabs>
              <w:jc w:val="both"/>
              <w:cnfStyle w:val="000000010000"/>
              <w:rPr>
                <w:rFonts w:ascii="Arial" w:hAnsi="Arial" w:cs="Arial"/>
                <w:b/>
                <w:sz w:val="24"/>
                <w:szCs w:val="24"/>
              </w:rPr>
            </w:pPr>
            <w:r w:rsidRPr="0025520F">
              <w:rPr>
                <w:rFonts w:ascii="Arial" w:hAnsi="Arial" w:cs="Arial"/>
                <w:sz w:val="24"/>
                <w:szCs w:val="24"/>
                <w:lang w:val="es-ES"/>
              </w:rPr>
              <w:t>Sistema General de Seguridad Social en salud.</w:t>
            </w:r>
          </w:p>
        </w:tc>
      </w:tr>
      <w:tr w:rsidR="00AF2611" w:rsidRPr="0025520F" w:rsidTr="005E0F31">
        <w:trPr>
          <w:cnfStyle w:val="000000100000"/>
          <w:jc w:val="center"/>
        </w:trPr>
        <w:tc>
          <w:tcPr>
            <w:cnfStyle w:val="001000000000"/>
            <w:tcW w:w="6071" w:type="dxa"/>
          </w:tcPr>
          <w:p w:rsidR="00AF2611" w:rsidRPr="0025520F" w:rsidRDefault="00AF2611" w:rsidP="005E0F31">
            <w:pPr>
              <w:tabs>
                <w:tab w:val="num" w:pos="360"/>
              </w:tabs>
              <w:jc w:val="both"/>
              <w:rPr>
                <w:rFonts w:ascii="Arial" w:hAnsi="Arial" w:cs="Arial"/>
                <w:sz w:val="24"/>
                <w:szCs w:val="24"/>
              </w:rPr>
            </w:pPr>
            <w:r w:rsidRPr="0025520F">
              <w:rPr>
                <w:rFonts w:ascii="Arial" w:hAnsi="Arial" w:cs="Arial"/>
                <w:sz w:val="24"/>
                <w:szCs w:val="24"/>
                <w:lang w:val="es-ES"/>
              </w:rPr>
              <w:t>Decreto 3039:</w:t>
            </w:r>
          </w:p>
        </w:tc>
        <w:tc>
          <w:tcPr>
            <w:tcW w:w="10310" w:type="dxa"/>
          </w:tcPr>
          <w:p w:rsidR="00AF2611" w:rsidRPr="0025520F" w:rsidRDefault="00AF2611" w:rsidP="005E0F31">
            <w:pPr>
              <w:tabs>
                <w:tab w:val="num" w:pos="360"/>
              </w:tabs>
              <w:jc w:val="both"/>
              <w:cnfStyle w:val="000000100000"/>
              <w:rPr>
                <w:rFonts w:ascii="Arial" w:hAnsi="Arial" w:cs="Arial"/>
                <w:sz w:val="24"/>
                <w:szCs w:val="24"/>
              </w:rPr>
            </w:pPr>
            <w:r w:rsidRPr="0025520F">
              <w:rPr>
                <w:rFonts w:ascii="Arial" w:hAnsi="Arial" w:cs="Arial"/>
                <w:sz w:val="24"/>
                <w:szCs w:val="24"/>
                <w:lang w:val="es-ES"/>
              </w:rPr>
              <w:t>Plan Nacional de Salud Pública.</w:t>
            </w:r>
          </w:p>
        </w:tc>
      </w:tr>
      <w:tr w:rsidR="00AF2611" w:rsidRPr="0025520F" w:rsidTr="005E0F31">
        <w:trPr>
          <w:cnfStyle w:val="000000010000"/>
          <w:jc w:val="center"/>
        </w:trPr>
        <w:tc>
          <w:tcPr>
            <w:cnfStyle w:val="001000000000"/>
            <w:tcW w:w="6071" w:type="dxa"/>
          </w:tcPr>
          <w:p w:rsidR="00AF2611" w:rsidRPr="0025520F" w:rsidRDefault="00AF2611" w:rsidP="005E0F31">
            <w:pPr>
              <w:tabs>
                <w:tab w:val="num" w:pos="360"/>
              </w:tabs>
              <w:jc w:val="both"/>
              <w:rPr>
                <w:rFonts w:ascii="Arial" w:hAnsi="Arial" w:cs="Arial"/>
                <w:b w:val="0"/>
                <w:sz w:val="24"/>
                <w:szCs w:val="24"/>
                <w:lang w:val="es-ES"/>
              </w:rPr>
            </w:pPr>
            <w:r w:rsidRPr="0025520F">
              <w:rPr>
                <w:rFonts w:ascii="Arial" w:hAnsi="Arial" w:cs="Arial"/>
                <w:sz w:val="24"/>
                <w:szCs w:val="24"/>
                <w:lang w:val="es-ES"/>
              </w:rPr>
              <w:t>Ley 1448 de 2011</w:t>
            </w:r>
          </w:p>
        </w:tc>
        <w:tc>
          <w:tcPr>
            <w:tcW w:w="10310" w:type="dxa"/>
          </w:tcPr>
          <w:p w:rsidR="00AF2611" w:rsidRPr="0025520F" w:rsidRDefault="00AF2611" w:rsidP="005E0F31">
            <w:pPr>
              <w:tabs>
                <w:tab w:val="num" w:pos="360"/>
              </w:tabs>
              <w:jc w:val="both"/>
              <w:cnfStyle w:val="000000010000"/>
              <w:rPr>
                <w:rFonts w:ascii="Arial" w:hAnsi="Arial" w:cs="Arial"/>
                <w:sz w:val="24"/>
                <w:szCs w:val="24"/>
                <w:lang w:val="es-ES"/>
              </w:rPr>
            </w:pPr>
            <w:r w:rsidRPr="0025520F">
              <w:rPr>
                <w:rFonts w:ascii="Arial" w:hAnsi="Arial" w:cs="Arial"/>
                <w:sz w:val="24"/>
                <w:szCs w:val="24"/>
                <w:lang w:val="es-ES"/>
              </w:rPr>
              <w:t>Por la cual se dicta medidas de atención, asistencia y reparación a las víctimas del conflicto armado interno.</w:t>
            </w:r>
          </w:p>
        </w:tc>
      </w:tr>
      <w:tr w:rsidR="00AF2611" w:rsidRPr="0025520F" w:rsidTr="005E0F31">
        <w:trPr>
          <w:cnfStyle w:val="000000100000"/>
          <w:jc w:val="center"/>
        </w:trPr>
        <w:tc>
          <w:tcPr>
            <w:cnfStyle w:val="001000000000"/>
            <w:tcW w:w="6071" w:type="dxa"/>
          </w:tcPr>
          <w:p w:rsidR="00AF2611" w:rsidRPr="0025520F" w:rsidRDefault="00AF2611" w:rsidP="005E0F31">
            <w:pPr>
              <w:tabs>
                <w:tab w:val="num" w:pos="360"/>
              </w:tabs>
              <w:jc w:val="both"/>
              <w:rPr>
                <w:rFonts w:ascii="Arial" w:hAnsi="Arial" w:cs="Arial"/>
                <w:b w:val="0"/>
                <w:sz w:val="24"/>
                <w:szCs w:val="24"/>
                <w:lang w:val="es-ES"/>
              </w:rPr>
            </w:pPr>
            <w:r w:rsidRPr="0025520F">
              <w:rPr>
                <w:rFonts w:ascii="Arial" w:hAnsi="Arial" w:cs="Arial"/>
                <w:sz w:val="24"/>
                <w:szCs w:val="24"/>
                <w:lang w:val="es-ES"/>
              </w:rPr>
              <w:t>Ley 1098</w:t>
            </w:r>
          </w:p>
        </w:tc>
        <w:tc>
          <w:tcPr>
            <w:tcW w:w="10310" w:type="dxa"/>
          </w:tcPr>
          <w:p w:rsidR="00AF2611" w:rsidRPr="0025520F" w:rsidRDefault="00AF2611" w:rsidP="005E0F31">
            <w:pPr>
              <w:tabs>
                <w:tab w:val="num" w:pos="360"/>
              </w:tabs>
              <w:jc w:val="both"/>
              <w:cnfStyle w:val="000000100000"/>
              <w:rPr>
                <w:rFonts w:ascii="Arial" w:hAnsi="Arial" w:cs="Arial"/>
                <w:sz w:val="24"/>
                <w:szCs w:val="24"/>
                <w:lang w:val="es-ES"/>
              </w:rPr>
            </w:pPr>
            <w:r w:rsidRPr="0025520F">
              <w:rPr>
                <w:rFonts w:ascii="Arial" w:hAnsi="Arial" w:cs="Arial"/>
                <w:sz w:val="24"/>
                <w:szCs w:val="24"/>
                <w:lang w:val="es-ES"/>
              </w:rPr>
              <w:t>Infancia y adolescencia.</w:t>
            </w:r>
          </w:p>
        </w:tc>
      </w:tr>
    </w:tbl>
    <w:p w:rsidR="00AF2611" w:rsidRPr="0025520F" w:rsidRDefault="00AF2611" w:rsidP="00AF2611">
      <w:pPr>
        <w:pStyle w:val="Ttulo1"/>
        <w:spacing w:line="276" w:lineRule="auto"/>
        <w:rPr>
          <w:rFonts w:ascii="Arial" w:hAnsi="Arial" w:cs="Arial"/>
          <w:color w:val="auto"/>
          <w:sz w:val="24"/>
          <w:szCs w:val="24"/>
        </w:rPr>
      </w:pPr>
      <w:r w:rsidRPr="0025520F">
        <w:rPr>
          <w:rFonts w:ascii="Arial" w:hAnsi="Arial" w:cs="Arial"/>
          <w:color w:val="auto"/>
          <w:sz w:val="24"/>
          <w:szCs w:val="24"/>
        </w:rPr>
        <w:br w:type="page"/>
      </w:r>
      <w:r w:rsidRPr="0025520F">
        <w:rPr>
          <w:rFonts w:ascii="Arial" w:hAnsi="Arial" w:cs="Arial"/>
          <w:i/>
          <w:color w:val="auto"/>
          <w:sz w:val="24"/>
          <w:szCs w:val="24"/>
          <w:u w:val="single"/>
        </w:rPr>
        <w:lastRenderedPageBreak/>
        <w:t xml:space="preserve">MISIÓN </w:t>
      </w:r>
    </w:p>
    <w:p w:rsidR="00AF2611" w:rsidRPr="0025520F" w:rsidRDefault="00AF2611" w:rsidP="00AF2611">
      <w:pPr>
        <w:jc w:val="both"/>
        <w:rPr>
          <w:rFonts w:ascii="Arial" w:hAnsi="Arial" w:cs="Arial"/>
          <w:sz w:val="24"/>
          <w:szCs w:val="24"/>
        </w:rPr>
      </w:pPr>
    </w:p>
    <w:p w:rsidR="00AF2611" w:rsidRPr="0025520F" w:rsidRDefault="00AF2611" w:rsidP="00AF2611">
      <w:pPr>
        <w:pStyle w:val="Default"/>
        <w:spacing w:line="276" w:lineRule="auto"/>
        <w:jc w:val="both"/>
        <w:rPr>
          <w:color w:val="auto"/>
        </w:rPr>
      </w:pPr>
      <w:r w:rsidRPr="0025520F">
        <w:rPr>
          <w:color w:val="auto"/>
        </w:rPr>
        <w:t xml:space="preserve">El gobierno municipal a través de la participación ciudadana y la inversión pública estratégica liderará la garantía del cumplimiento de derechos y deberes de los habitantes del Municipio con énfasis en lo social, la competitividad y la generación de condiciones para el desarrollo económico y social de la región. </w:t>
      </w:r>
    </w:p>
    <w:p w:rsidR="00AF2611" w:rsidRPr="0025520F" w:rsidRDefault="00AF2611" w:rsidP="00AF2611">
      <w:pPr>
        <w:pStyle w:val="Default"/>
        <w:spacing w:line="276" w:lineRule="auto"/>
        <w:jc w:val="both"/>
        <w:rPr>
          <w:color w:val="auto"/>
        </w:rPr>
      </w:pPr>
    </w:p>
    <w:p w:rsidR="00AF2611" w:rsidRPr="0025520F" w:rsidRDefault="00AF2611" w:rsidP="00AF2611">
      <w:pPr>
        <w:pStyle w:val="Default"/>
        <w:spacing w:line="276" w:lineRule="auto"/>
        <w:jc w:val="both"/>
        <w:rPr>
          <w:color w:val="auto"/>
        </w:rPr>
      </w:pPr>
      <w:r w:rsidRPr="0025520F">
        <w:rPr>
          <w:color w:val="auto"/>
        </w:rPr>
        <w:t>La concentración gubernamental estará centrada en la gente y su bienestar y la construcción de un escenario de desarrollo sostenible a corto, mediano y largo plazo para el municipio, a través de la generación, concertación y transmisión del conocimiento, la promoción de un proceso productivo basado en la gestión innovadora, el desarrollo de planes, programas, proyectos y propuestas de política sectorial, con la reflexión permanente, la sistematización y la socialización de procesos y resultados.</w:t>
      </w:r>
    </w:p>
    <w:p w:rsidR="00AF2611" w:rsidRPr="0025520F" w:rsidRDefault="00AF2611" w:rsidP="00AF2611">
      <w:pPr>
        <w:pStyle w:val="Default"/>
        <w:spacing w:line="276" w:lineRule="auto"/>
        <w:jc w:val="both"/>
        <w:rPr>
          <w:color w:val="auto"/>
        </w:rPr>
      </w:pPr>
    </w:p>
    <w:p w:rsidR="00AF2611" w:rsidRPr="0025520F" w:rsidRDefault="00AF2611" w:rsidP="00AF2611">
      <w:pPr>
        <w:jc w:val="both"/>
        <w:rPr>
          <w:rFonts w:ascii="Arial" w:hAnsi="Arial" w:cs="Arial"/>
          <w:bCs/>
          <w:sz w:val="24"/>
          <w:szCs w:val="24"/>
        </w:rPr>
      </w:pPr>
      <w:r w:rsidRPr="0025520F">
        <w:rPr>
          <w:rFonts w:ascii="Arial" w:hAnsi="Arial" w:cs="Arial"/>
          <w:bCs/>
          <w:sz w:val="24"/>
          <w:szCs w:val="24"/>
        </w:rPr>
        <w:t xml:space="preserve">El Municipio requiere un modelo de desarrollo que supere las desigualdades sociales que se traducen en inequidad territorial, expresadas por la falta de conectividad entre las veredas cercanas las cuales son extremadamente productivas, por la falta de infraestructura vial, de acueducto y alcantarillado, por la falta de servicios de transporte, de recreación, de cultura, que supere la baja calidad de la educación y reoriente un servicio de salud que aún debe enfrentar comportamientos de la mortalidad; producto de las condiciones de pobreza y factores sociales propios del subdesarrollo. </w:t>
      </w:r>
    </w:p>
    <w:p w:rsidR="00AF2611" w:rsidRPr="0025520F" w:rsidRDefault="00AF2611" w:rsidP="00AF2611">
      <w:pPr>
        <w:jc w:val="both"/>
        <w:rPr>
          <w:rFonts w:ascii="Arial" w:hAnsi="Arial" w:cs="Arial"/>
          <w:bCs/>
          <w:sz w:val="24"/>
          <w:szCs w:val="24"/>
        </w:rPr>
      </w:pPr>
    </w:p>
    <w:p w:rsidR="00AF2611" w:rsidRPr="0025520F" w:rsidRDefault="00AF2611" w:rsidP="00AF2611">
      <w:pPr>
        <w:outlineLvl w:val="0"/>
        <w:rPr>
          <w:rFonts w:ascii="Arial" w:hAnsi="Arial" w:cs="Arial"/>
          <w:sz w:val="24"/>
          <w:szCs w:val="24"/>
        </w:rPr>
      </w:pPr>
      <w:r w:rsidRPr="0025520F">
        <w:rPr>
          <w:rFonts w:ascii="Arial" w:hAnsi="Arial" w:cs="Arial"/>
          <w:sz w:val="24"/>
          <w:szCs w:val="24"/>
        </w:rPr>
        <w:br w:type="page"/>
      </w:r>
    </w:p>
    <w:p w:rsidR="00AF2611" w:rsidRPr="0025520F" w:rsidRDefault="00AF2611" w:rsidP="00AF2611">
      <w:pPr>
        <w:outlineLvl w:val="0"/>
        <w:rPr>
          <w:rFonts w:ascii="Arial" w:hAnsi="Arial" w:cs="Arial"/>
          <w:sz w:val="24"/>
          <w:szCs w:val="24"/>
        </w:rPr>
      </w:pPr>
    </w:p>
    <w:p w:rsidR="00AF2611" w:rsidRPr="0025520F" w:rsidRDefault="00AF2611" w:rsidP="00AF2611">
      <w:pPr>
        <w:outlineLvl w:val="0"/>
        <w:rPr>
          <w:rFonts w:ascii="Arial" w:hAnsi="Arial" w:cs="Arial"/>
          <w:sz w:val="24"/>
          <w:szCs w:val="24"/>
        </w:rPr>
      </w:pPr>
    </w:p>
    <w:p w:rsidR="00AF2611" w:rsidRPr="0025520F" w:rsidRDefault="00AF2611" w:rsidP="00AF2611">
      <w:pPr>
        <w:outlineLvl w:val="0"/>
        <w:rPr>
          <w:rFonts w:ascii="Arial" w:hAnsi="Arial" w:cs="Arial"/>
          <w:sz w:val="24"/>
          <w:szCs w:val="24"/>
        </w:rPr>
      </w:pPr>
    </w:p>
    <w:p w:rsidR="00AF2611" w:rsidRPr="0025520F" w:rsidRDefault="00AF2611" w:rsidP="00AF2611">
      <w:pPr>
        <w:outlineLvl w:val="0"/>
        <w:rPr>
          <w:rFonts w:ascii="Arial" w:hAnsi="Arial" w:cs="Arial"/>
          <w:b/>
          <w:i/>
          <w:sz w:val="24"/>
          <w:szCs w:val="24"/>
          <w:u w:val="single"/>
        </w:rPr>
      </w:pPr>
      <w:r w:rsidRPr="0025520F">
        <w:rPr>
          <w:rFonts w:ascii="Arial" w:hAnsi="Arial" w:cs="Arial"/>
          <w:b/>
          <w:i/>
          <w:sz w:val="24"/>
          <w:szCs w:val="24"/>
          <w:u w:val="single"/>
        </w:rPr>
        <w:t>VISIÓN</w:t>
      </w:r>
    </w:p>
    <w:p w:rsidR="00AF2611" w:rsidRPr="0025520F" w:rsidRDefault="00AF2611" w:rsidP="00AF2611">
      <w:pPr>
        <w:rPr>
          <w:rFonts w:ascii="Arial" w:hAnsi="Arial" w:cs="Arial"/>
          <w:sz w:val="24"/>
          <w:szCs w:val="24"/>
        </w:rPr>
      </w:pPr>
    </w:p>
    <w:p w:rsidR="00AF2611" w:rsidRPr="0025520F" w:rsidRDefault="00AF2611" w:rsidP="00AF2611">
      <w:pPr>
        <w:pStyle w:val="Default"/>
        <w:spacing w:line="276" w:lineRule="auto"/>
        <w:jc w:val="both"/>
        <w:rPr>
          <w:color w:val="auto"/>
        </w:rPr>
      </w:pPr>
      <w:r w:rsidRPr="0025520F">
        <w:rPr>
          <w:color w:val="auto"/>
        </w:rPr>
        <w:t>El Municipio de La Llanada tendrá una visión estratégica, que le permitirá avanzar sustancialmente como Municipio modelo en el país en cuanto a la superación de la pobreza y la desigualdad; será un espacio de oportunidades, con un alto nivel de cultura ciudadana, administración pública honesta y transparente, inversión social para el desarrollo socioeconómico sostenible y posicionada como un Municipio emprendedor, competitivo, convertida en un gran centro de desarrollo turístico, empresarial, comercial, cultural, ambiental y minero.</w:t>
      </w:r>
    </w:p>
    <w:p w:rsidR="00AF2611" w:rsidRPr="0025520F" w:rsidRDefault="00AF2611" w:rsidP="00AF2611">
      <w:pPr>
        <w:pStyle w:val="Default"/>
        <w:spacing w:line="276" w:lineRule="auto"/>
        <w:jc w:val="both"/>
        <w:rPr>
          <w:color w:val="auto"/>
        </w:rPr>
      </w:pPr>
    </w:p>
    <w:p w:rsidR="00AF2611" w:rsidRPr="0025520F" w:rsidRDefault="00AF2611" w:rsidP="00AF2611">
      <w:pPr>
        <w:pStyle w:val="Default"/>
        <w:spacing w:line="276" w:lineRule="auto"/>
        <w:jc w:val="both"/>
        <w:rPr>
          <w:color w:val="auto"/>
        </w:rPr>
      </w:pPr>
    </w:p>
    <w:p w:rsidR="00AF2611" w:rsidRPr="0025520F" w:rsidRDefault="00AF2611" w:rsidP="00AF2611">
      <w:pPr>
        <w:pStyle w:val="Default"/>
        <w:spacing w:line="276" w:lineRule="auto"/>
        <w:jc w:val="both"/>
        <w:rPr>
          <w:color w:val="auto"/>
        </w:rPr>
      </w:pPr>
      <w:r w:rsidRPr="0025520F">
        <w:rPr>
          <w:color w:val="auto"/>
        </w:rPr>
        <w:t xml:space="preserve">Los llanadienses gozaran de mejores y más amplios servicios sociales, apoyo a sus iniciativas empresariales y comerciales, contara con mayor infraestructura social y tecnológica de libre acceso y habrá vivido una gran experiencia de gobierno participativo y gestión del desarrollo ejemplo en el mundo. </w:t>
      </w:r>
    </w:p>
    <w:p w:rsidR="00AF2611" w:rsidRPr="0025520F" w:rsidRDefault="00AF2611" w:rsidP="00AF2611">
      <w:pPr>
        <w:pStyle w:val="Default"/>
        <w:spacing w:line="276" w:lineRule="auto"/>
        <w:jc w:val="both"/>
        <w:rPr>
          <w:color w:val="auto"/>
        </w:rPr>
      </w:pPr>
    </w:p>
    <w:p w:rsidR="00AF2611" w:rsidRPr="0025520F" w:rsidRDefault="00AF2611" w:rsidP="00AF2611">
      <w:pPr>
        <w:jc w:val="both"/>
        <w:rPr>
          <w:rFonts w:ascii="Arial" w:hAnsi="Arial" w:cs="Arial"/>
          <w:sz w:val="24"/>
          <w:szCs w:val="24"/>
        </w:rPr>
      </w:pPr>
      <w:r w:rsidRPr="0025520F">
        <w:rPr>
          <w:rFonts w:ascii="Arial" w:hAnsi="Arial" w:cs="Arial"/>
          <w:sz w:val="24"/>
          <w:szCs w:val="24"/>
        </w:rPr>
        <w:t>La Llanada habrá experimentado cambios estructurales profundos, con procesos sociales locales fortalecidos, promoción de derechos, contara con una identidad propia, sus habitantes serán sujetos activos involucrados en los procesos de lo público y se seguirá en la tarea de consolidar un modelo de desarrollo propio del Municipio.</w:t>
      </w:r>
    </w:p>
    <w:p w:rsidR="00AF2611" w:rsidRPr="0025520F" w:rsidRDefault="00AF2611" w:rsidP="00AF2611">
      <w:pPr>
        <w:jc w:val="both"/>
        <w:rPr>
          <w:rFonts w:ascii="Arial" w:hAnsi="Arial" w:cs="Arial"/>
          <w:b/>
          <w:sz w:val="24"/>
          <w:szCs w:val="24"/>
        </w:rPr>
      </w:pPr>
    </w:p>
    <w:p w:rsidR="00AF2611" w:rsidRPr="0025520F" w:rsidRDefault="00AF2611" w:rsidP="00AF2611">
      <w:pPr>
        <w:jc w:val="both"/>
        <w:rPr>
          <w:rFonts w:ascii="Arial" w:hAnsi="Arial" w:cs="Arial"/>
          <w:sz w:val="24"/>
          <w:szCs w:val="24"/>
        </w:rPr>
      </w:pPr>
      <w:bookmarkStart w:id="0" w:name="_Toc322255202"/>
      <w:r w:rsidRPr="0025520F">
        <w:rPr>
          <w:rFonts w:ascii="Arial" w:hAnsi="Arial" w:cs="Arial"/>
          <w:sz w:val="24"/>
          <w:szCs w:val="24"/>
        </w:rPr>
        <w:t>La subregión de Guambuyaco, integrada por los habitantes de los municipios del Tambo, los Andes Sotomayor, el Peñol y La Llanada en comunión con el medio ambiente, la protección de los derechos, la problemática social, el desarrollo económico sostenible lideraran proyectos que beneficien la comunidad en general, con base en la unión de sus esfuerzos en busca de estrategias que mejoren la calidad de vida de las comunidades que la integran.</w:t>
      </w:r>
    </w:p>
    <w:p w:rsidR="00AF2611" w:rsidRPr="0025520F" w:rsidRDefault="00AF2611" w:rsidP="00AF2611">
      <w:pPr>
        <w:jc w:val="both"/>
        <w:rPr>
          <w:rFonts w:ascii="Arial" w:hAnsi="Arial" w:cs="Arial"/>
          <w:sz w:val="24"/>
          <w:szCs w:val="24"/>
        </w:rPr>
      </w:pPr>
    </w:p>
    <w:p w:rsidR="00AF2611" w:rsidRPr="0025520F" w:rsidRDefault="00AF2611" w:rsidP="00AF2611">
      <w:pPr>
        <w:jc w:val="both"/>
        <w:rPr>
          <w:rFonts w:ascii="Arial" w:hAnsi="Arial" w:cs="Arial"/>
          <w:sz w:val="24"/>
          <w:szCs w:val="24"/>
        </w:rPr>
      </w:pPr>
    </w:p>
    <w:p w:rsidR="00AF2611" w:rsidRPr="0025520F" w:rsidRDefault="00AF2611" w:rsidP="00AF2611">
      <w:pPr>
        <w:jc w:val="both"/>
        <w:rPr>
          <w:rFonts w:ascii="Arial" w:hAnsi="Arial" w:cs="Arial"/>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6E5F5B" w:rsidP="00AF2611">
      <w:pPr>
        <w:jc w:val="center"/>
        <w:rPr>
          <w:rFonts w:ascii="Arial" w:hAnsi="Arial" w:cs="Arial"/>
          <w:b/>
          <w:sz w:val="24"/>
          <w:szCs w:val="24"/>
        </w:rPr>
      </w:pPr>
      <w:r w:rsidRPr="006E5F5B">
        <w:rPr>
          <w:rFonts w:ascii="Arial" w:hAnsi="Arial" w:cs="Arial"/>
          <w:noProof/>
          <w:sz w:val="24"/>
          <w:szCs w:val="24"/>
          <w:lang w:val="es-MX" w:eastAsia="es-MX"/>
        </w:rPr>
        <w:pict>
          <v:shape id="59 Cuadro de texto" o:spid="_x0000_s1064" type="#_x0000_t202" style="position:absolute;left:0;text-align:left;margin-left:205.8pt;margin-top:11.7pt;width:400.2pt;height:200.4pt;z-index:-251644928;visibility:visible;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" filled="f" stroked="f">
            <v:path arrowok="t"/>
            <v:textbox style="mso-next-textbox:#59 Cuadro de texto">
              <w:txbxContent>
                <w:p w:rsidR="005F3708" w:rsidRPr="00F9208F" w:rsidRDefault="005F3708" w:rsidP="00AF2611">
                  <w:pPr>
                    <w:jc w:val="center"/>
                    <w:rPr>
                      <w:rFonts w:ascii="Arial" w:hAnsi="Arial" w:cs="Arial"/>
                      <w:b/>
                      <w:sz w:val="90"/>
                      <w:szCs w:val="90"/>
                    </w:rPr>
                  </w:pPr>
                  <w:r w:rsidRPr="00F9208F">
                    <w:rPr>
                      <w:rFonts w:ascii="Arial" w:hAnsi="Arial" w:cs="Arial"/>
                      <w:b/>
                      <w:sz w:val="90"/>
                      <w:szCs w:val="90"/>
                    </w:rPr>
                    <w:t>CAPÍTULO PRIMERO</w:t>
                  </w:r>
                </w:p>
                <w:p w:rsidR="005F3708" w:rsidRPr="00F9208F" w:rsidRDefault="005F3708" w:rsidP="00AF2611">
                  <w:pPr>
                    <w:jc w:val="center"/>
                    <w:rPr>
                      <w:rFonts w:ascii="Arial" w:hAnsi="Arial" w:cs="Arial"/>
                      <w:b/>
                      <w:sz w:val="90"/>
                      <w:szCs w:val="90"/>
                    </w:rPr>
                  </w:pPr>
                  <w:r w:rsidRPr="00F9208F">
                    <w:rPr>
                      <w:rFonts w:ascii="Arial" w:hAnsi="Arial" w:cs="Arial"/>
                      <w:b/>
                      <w:sz w:val="90"/>
                      <w:szCs w:val="90"/>
                    </w:rPr>
                    <w:t>ESTRATEGIAS</w:t>
                  </w:r>
                </w:p>
              </w:txbxContent>
            </v:textbox>
            <w10:wrap type="tight"/>
          </v:shape>
        </w:pict>
      </w: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rPr>
          <w:rFonts w:ascii="Arial" w:hAnsi="Arial" w:cs="Arial"/>
          <w:b/>
          <w:sz w:val="24"/>
          <w:szCs w:val="24"/>
        </w:rPr>
      </w:pPr>
      <w:r w:rsidRPr="0025520F">
        <w:rPr>
          <w:rFonts w:ascii="Arial" w:hAnsi="Arial" w:cs="Arial"/>
          <w:b/>
          <w:sz w:val="24"/>
          <w:szCs w:val="24"/>
        </w:rPr>
        <w:br w:type="page"/>
      </w:r>
    </w:p>
    <w:p w:rsidR="00AF2611" w:rsidRPr="0025520F" w:rsidRDefault="00AF2611" w:rsidP="00AF2611">
      <w:pPr>
        <w:jc w:val="both"/>
        <w:rPr>
          <w:rFonts w:ascii="Arial" w:hAnsi="Arial" w:cs="Arial"/>
          <w:b/>
          <w:sz w:val="24"/>
          <w:szCs w:val="24"/>
        </w:rPr>
      </w:pPr>
    </w:p>
    <w:p w:rsidR="00AF2611" w:rsidRPr="0025520F" w:rsidRDefault="00AF2611" w:rsidP="00AF2611">
      <w:pPr>
        <w:jc w:val="both"/>
        <w:rPr>
          <w:rFonts w:ascii="Arial" w:hAnsi="Arial" w:cs="Arial"/>
          <w:b/>
          <w:sz w:val="24"/>
          <w:szCs w:val="24"/>
        </w:rPr>
      </w:pPr>
    </w:p>
    <w:p w:rsidR="00AF2611" w:rsidRPr="0025520F" w:rsidRDefault="00AF2611" w:rsidP="00AF2611">
      <w:pPr>
        <w:jc w:val="both"/>
        <w:rPr>
          <w:rFonts w:ascii="Arial" w:hAnsi="Arial" w:cs="Arial"/>
          <w:b/>
          <w:sz w:val="24"/>
          <w:szCs w:val="24"/>
        </w:rPr>
      </w:pPr>
    </w:p>
    <w:p w:rsidR="00AF2611" w:rsidRPr="0025520F" w:rsidRDefault="00AF2611" w:rsidP="00AF2611">
      <w:pPr>
        <w:jc w:val="both"/>
        <w:rPr>
          <w:rFonts w:ascii="Arial" w:hAnsi="Arial" w:cs="Arial"/>
          <w:b/>
          <w:sz w:val="24"/>
          <w:szCs w:val="24"/>
        </w:rPr>
      </w:pPr>
      <w:r w:rsidRPr="0025520F">
        <w:rPr>
          <w:rFonts w:ascii="Arial" w:hAnsi="Arial" w:cs="Arial"/>
          <w:b/>
          <w:sz w:val="24"/>
          <w:szCs w:val="24"/>
        </w:rPr>
        <w:t>ARTICULACIÓN DEL PLAN DE DESARROLLO DEL MUNICIPIO</w:t>
      </w:r>
    </w:p>
    <w:bookmarkEnd w:id="0"/>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 xml:space="preserve">El Plan de Desarrollo 2012 – 2015 </w:t>
      </w:r>
      <w:r w:rsidRPr="0025520F">
        <w:rPr>
          <w:rFonts w:ascii="Arial" w:hAnsi="Arial" w:cs="Arial"/>
          <w:i/>
          <w:sz w:val="24"/>
          <w:szCs w:val="24"/>
        </w:rPr>
        <w:t>“UNIDOS POR LA MEJOR PROPUESTA”</w:t>
      </w:r>
      <w:r w:rsidRPr="0025520F">
        <w:rPr>
          <w:rFonts w:ascii="Arial" w:hAnsi="Arial" w:cs="Arial"/>
          <w:sz w:val="24"/>
          <w:szCs w:val="24"/>
        </w:rPr>
        <w:t xml:space="preserve"> en conjunto con los Planes de Desarrollo de orden Nacional y Departamental; tendrán en cuenta políticas estratégicas y programas que sean de interés mutuo y que dé coherencia a las acciones gubernamentales y se fundamenta en cuatro objetivos primordiales como son:</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sz w:val="24"/>
          <w:szCs w:val="24"/>
        </w:rPr>
        <w:t>1°</w:t>
      </w:r>
      <w:r w:rsidRPr="0025520F">
        <w:rPr>
          <w:rFonts w:ascii="Arial" w:hAnsi="Arial" w:cs="Arial"/>
          <w:sz w:val="24"/>
          <w:szCs w:val="24"/>
        </w:rPr>
        <w:tab/>
      </w:r>
      <w:r w:rsidRPr="0025520F">
        <w:rPr>
          <w:rFonts w:ascii="Arial" w:hAnsi="Arial" w:cs="Arial"/>
          <w:bCs/>
          <w:sz w:val="24"/>
          <w:szCs w:val="24"/>
        </w:rPr>
        <w:t>Mayor crecimiento económico</w:t>
      </w:r>
    </w:p>
    <w:p w:rsidR="00AF2611" w:rsidRPr="0025520F" w:rsidRDefault="00AF2611" w:rsidP="00AF2611">
      <w:pPr>
        <w:autoSpaceDE w:val="0"/>
        <w:autoSpaceDN w:val="0"/>
        <w:adjustRightInd w:val="0"/>
        <w:jc w:val="both"/>
        <w:rPr>
          <w:rFonts w:ascii="Arial" w:hAnsi="Arial" w:cs="Arial"/>
          <w:bCs/>
          <w:sz w:val="24"/>
          <w:szCs w:val="24"/>
        </w:rPr>
      </w:pPr>
      <w:r w:rsidRPr="0025520F">
        <w:rPr>
          <w:rFonts w:ascii="Arial" w:hAnsi="Arial" w:cs="Arial"/>
          <w:sz w:val="24"/>
          <w:szCs w:val="24"/>
        </w:rPr>
        <w:t>2°</w:t>
      </w:r>
      <w:r w:rsidRPr="0025520F">
        <w:rPr>
          <w:rFonts w:ascii="Arial" w:hAnsi="Arial" w:cs="Arial"/>
          <w:sz w:val="24"/>
          <w:szCs w:val="24"/>
        </w:rPr>
        <w:tab/>
      </w:r>
      <w:r w:rsidRPr="0025520F">
        <w:rPr>
          <w:rFonts w:ascii="Arial" w:hAnsi="Arial" w:cs="Arial"/>
          <w:bCs/>
          <w:sz w:val="24"/>
          <w:szCs w:val="24"/>
        </w:rPr>
        <w:t>Más empleo formal y menor pobreza</w:t>
      </w:r>
    </w:p>
    <w:p w:rsidR="00AF2611" w:rsidRPr="0025520F" w:rsidRDefault="00AF2611" w:rsidP="00AF2611">
      <w:pPr>
        <w:autoSpaceDE w:val="0"/>
        <w:autoSpaceDN w:val="0"/>
        <w:adjustRightInd w:val="0"/>
        <w:jc w:val="both"/>
        <w:rPr>
          <w:rFonts w:ascii="Arial" w:hAnsi="Arial" w:cs="Arial"/>
          <w:bCs/>
          <w:sz w:val="24"/>
          <w:szCs w:val="24"/>
        </w:rPr>
      </w:pPr>
      <w:r w:rsidRPr="0025520F">
        <w:rPr>
          <w:rFonts w:ascii="Arial" w:hAnsi="Arial" w:cs="Arial"/>
          <w:sz w:val="24"/>
          <w:szCs w:val="24"/>
        </w:rPr>
        <w:t>3°</w:t>
      </w:r>
      <w:r w:rsidRPr="0025520F">
        <w:rPr>
          <w:rFonts w:ascii="Arial" w:hAnsi="Arial" w:cs="Arial"/>
          <w:sz w:val="24"/>
          <w:szCs w:val="24"/>
        </w:rPr>
        <w:tab/>
      </w:r>
      <w:r w:rsidRPr="0025520F">
        <w:rPr>
          <w:rFonts w:ascii="Arial" w:hAnsi="Arial" w:cs="Arial"/>
          <w:bCs/>
          <w:sz w:val="24"/>
          <w:szCs w:val="24"/>
        </w:rPr>
        <w:t>Mayor equidad social, regional e inter</w:t>
      </w:r>
      <w:r w:rsidRPr="0025520F">
        <w:rPr>
          <w:rFonts w:ascii="Cambria Math" w:hAnsi="Cambria Math" w:cs="Cambria Math"/>
          <w:bCs/>
          <w:sz w:val="24"/>
          <w:szCs w:val="24"/>
        </w:rPr>
        <w:t>‐</w:t>
      </w:r>
      <w:r w:rsidRPr="0025520F">
        <w:rPr>
          <w:rFonts w:ascii="Arial" w:hAnsi="Arial" w:cs="Arial"/>
          <w:bCs/>
          <w:sz w:val="24"/>
          <w:szCs w:val="24"/>
        </w:rPr>
        <w:t xml:space="preserve">generacional </w:t>
      </w:r>
    </w:p>
    <w:p w:rsidR="00AF2611" w:rsidRPr="0025520F" w:rsidRDefault="00AF2611" w:rsidP="00AF2611">
      <w:pPr>
        <w:autoSpaceDE w:val="0"/>
        <w:autoSpaceDN w:val="0"/>
        <w:adjustRightInd w:val="0"/>
        <w:jc w:val="both"/>
        <w:rPr>
          <w:rFonts w:ascii="Arial" w:hAnsi="Arial" w:cs="Arial"/>
          <w:bCs/>
          <w:sz w:val="24"/>
          <w:szCs w:val="24"/>
        </w:rPr>
      </w:pPr>
      <w:r w:rsidRPr="0025520F">
        <w:rPr>
          <w:rFonts w:ascii="Arial" w:hAnsi="Arial" w:cs="Arial"/>
          <w:sz w:val="24"/>
          <w:szCs w:val="24"/>
        </w:rPr>
        <w:t>4°</w:t>
      </w:r>
      <w:r w:rsidRPr="0025520F">
        <w:rPr>
          <w:rFonts w:ascii="Arial" w:hAnsi="Arial" w:cs="Arial"/>
          <w:sz w:val="24"/>
          <w:szCs w:val="24"/>
        </w:rPr>
        <w:tab/>
      </w:r>
      <w:r w:rsidRPr="0025520F">
        <w:rPr>
          <w:rFonts w:ascii="Arial" w:hAnsi="Arial" w:cs="Arial"/>
          <w:bCs/>
          <w:sz w:val="24"/>
          <w:szCs w:val="24"/>
        </w:rPr>
        <w:t>Buen gobierno y lucha contra la corrupción</w:t>
      </w:r>
    </w:p>
    <w:p w:rsidR="00AF2611" w:rsidRPr="0025520F" w:rsidRDefault="00AF2611" w:rsidP="00AF2611">
      <w:pPr>
        <w:jc w:val="both"/>
        <w:rPr>
          <w:rFonts w:ascii="Arial" w:hAnsi="Arial" w:cs="Arial"/>
          <w:b/>
          <w:sz w:val="24"/>
          <w:szCs w:val="24"/>
        </w:rPr>
      </w:pPr>
    </w:p>
    <w:p w:rsidR="00AF2611" w:rsidRPr="0025520F" w:rsidRDefault="00AF2611" w:rsidP="00AF2611">
      <w:pPr>
        <w:rPr>
          <w:rFonts w:ascii="Arial" w:eastAsia="Times New Roman" w:hAnsi="Arial" w:cs="Arial"/>
          <w:b/>
          <w:sz w:val="24"/>
          <w:szCs w:val="24"/>
          <w:lang w:eastAsia="es-ES"/>
        </w:rPr>
      </w:pPr>
      <w:bookmarkStart w:id="1" w:name="_Toc322255203"/>
      <w:r w:rsidRPr="0025520F">
        <w:rPr>
          <w:rFonts w:ascii="Arial" w:hAnsi="Arial" w:cs="Arial"/>
          <w:sz w:val="24"/>
          <w:szCs w:val="24"/>
        </w:rPr>
        <w:br w:type="page"/>
      </w:r>
    </w:p>
    <w:p w:rsidR="00AF2611" w:rsidRPr="0025520F" w:rsidRDefault="00AF2611" w:rsidP="00AF2611">
      <w:pPr>
        <w:pStyle w:val="Ttulo2"/>
        <w:spacing w:line="276" w:lineRule="auto"/>
        <w:ind w:firstLine="708"/>
        <w:jc w:val="left"/>
        <w:rPr>
          <w:rFonts w:cs="Arial"/>
          <w:szCs w:val="24"/>
        </w:rPr>
      </w:pPr>
      <w:r w:rsidRPr="0025520F">
        <w:rPr>
          <w:rFonts w:cs="Arial"/>
          <w:szCs w:val="24"/>
        </w:rPr>
        <w:lastRenderedPageBreak/>
        <w:t>OBJETIVOS DEL MILENIO</w:t>
      </w:r>
      <w:bookmarkEnd w:id="1"/>
    </w:p>
    <w:p w:rsidR="00AF2611" w:rsidRPr="0025520F" w:rsidRDefault="00AF2611" w:rsidP="00AF2611">
      <w:pPr>
        <w:pStyle w:val="Default"/>
        <w:spacing w:line="276" w:lineRule="auto"/>
        <w:jc w:val="center"/>
        <w:rPr>
          <w:color w:val="auto"/>
        </w:rPr>
      </w:pPr>
    </w:p>
    <w:p w:rsidR="00AF2611" w:rsidRPr="0025520F" w:rsidRDefault="00AF2611" w:rsidP="00AF2611">
      <w:pPr>
        <w:pStyle w:val="Default"/>
        <w:spacing w:line="276" w:lineRule="auto"/>
        <w:ind w:firstLine="708"/>
        <w:rPr>
          <w:color w:val="auto"/>
        </w:rPr>
      </w:pPr>
      <w:r w:rsidRPr="0025520F">
        <w:rPr>
          <w:color w:val="auto"/>
        </w:rPr>
        <w:t>“Los objetivos han galvanizado esfuerzos sin precedentes para ayudar a los más pobres del mundo”</w:t>
      </w:r>
    </w:p>
    <w:p w:rsidR="00AF2611" w:rsidRPr="0025520F" w:rsidRDefault="00AF2611" w:rsidP="00AF2611">
      <w:pPr>
        <w:pStyle w:val="Default"/>
        <w:spacing w:line="276" w:lineRule="auto"/>
        <w:rPr>
          <w:color w:val="auto"/>
        </w:rPr>
      </w:pPr>
      <w:r w:rsidRPr="0025520F">
        <w:rPr>
          <w:noProof/>
          <w:color w:val="auto"/>
          <w:lang w:eastAsia="es-CO"/>
        </w:rPr>
        <w:drawing>
          <wp:anchor distT="0" distB="0" distL="114300" distR="114300" simplePos="0" relativeHeight="251673600" behindDoc="0" locked="0" layoutInCell="1" allowOverlap="1">
            <wp:simplePos x="0" y="0"/>
            <wp:positionH relativeFrom="column">
              <wp:posOffset>1955800</wp:posOffset>
            </wp:positionH>
            <wp:positionV relativeFrom="paragraph">
              <wp:posOffset>243840</wp:posOffset>
            </wp:positionV>
            <wp:extent cx="6913880" cy="4417695"/>
            <wp:effectExtent l="0" t="0" r="0" b="1905"/>
            <wp:wrapSquare wrapText="bothSides"/>
            <wp:docPr id="31" name="Diagrama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anchor>
        </w:drawing>
      </w:r>
      <w:r w:rsidRPr="0025520F">
        <w:rPr>
          <w:color w:val="auto"/>
        </w:rPr>
        <w:br w:type="textWrapping" w:clear="all"/>
      </w:r>
    </w:p>
    <w:p w:rsidR="00AF2611" w:rsidRPr="0025520F" w:rsidRDefault="00AF2611" w:rsidP="00AF2611">
      <w:pPr>
        <w:pStyle w:val="Default"/>
        <w:spacing w:line="276" w:lineRule="auto"/>
        <w:jc w:val="center"/>
        <w:rPr>
          <w:color w:val="auto"/>
        </w:rPr>
      </w:pPr>
    </w:p>
    <w:p w:rsidR="00AF2611" w:rsidRPr="0025520F" w:rsidRDefault="00AF2611" w:rsidP="00AF2611">
      <w:pPr>
        <w:pStyle w:val="Default"/>
        <w:spacing w:line="276" w:lineRule="auto"/>
        <w:jc w:val="center"/>
        <w:rPr>
          <w:color w:val="auto"/>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273202" w:rsidRDefault="00273202" w:rsidP="00884522">
      <w:pPr>
        <w:pStyle w:val="Ttulo3"/>
        <w:spacing w:line="276" w:lineRule="auto"/>
        <w:jc w:val="both"/>
        <w:rPr>
          <w:rFonts w:ascii="Arial" w:hAnsi="Arial" w:cs="Arial"/>
          <w:color w:val="auto"/>
          <w:sz w:val="24"/>
          <w:szCs w:val="24"/>
        </w:rPr>
      </w:pPr>
    </w:p>
    <w:p w:rsidR="00AF2611" w:rsidRPr="0025520F" w:rsidRDefault="00AF2611" w:rsidP="00884522">
      <w:pPr>
        <w:pStyle w:val="Ttulo3"/>
        <w:spacing w:line="276" w:lineRule="auto"/>
        <w:jc w:val="both"/>
        <w:rPr>
          <w:rFonts w:ascii="Arial" w:hAnsi="Arial" w:cs="Arial"/>
          <w:color w:val="auto"/>
          <w:sz w:val="24"/>
          <w:szCs w:val="24"/>
        </w:rPr>
      </w:pPr>
      <w:r w:rsidRPr="0025520F">
        <w:rPr>
          <w:rFonts w:ascii="Arial" w:hAnsi="Arial" w:cs="Arial"/>
          <w:color w:val="auto"/>
          <w:sz w:val="24"/>
          <w:szCs w:val="24"/>
        </w:rPr>
        <w:t>Objetivos de Desarrollo del Milenio (ODM)</w:t>
      </w:r>
      <w:r w:rsidR="00884522" w:rsidRPr="0025520F">
        <w:rPr>
          <w:rFonts w:ascii="Arial" w:hAnsi="Arial" w:cs="Arial"/>
          <w:color w:val="auto"/>
          <w:sz w:val="24"/>
          <w:szCs w:val="24"/>
        </w:rPr>
        <w:t>.</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 xml:space="preserve">1. </w:t>
      </w:r>
      <w:r w:rsidRPr="0025520F">
        <w:rPr>
          <w:rFonts w:ascii="Arial" w:hAnsi="Arial" w:cs="Arial"/>
          <w:sz w:val="24"/>
          <w:szCs w:val="24"/>
        </w:rPr>
        <w:tab/>
      </w:r>
      <w:r w:rsidRPr="0025520F">
        <w:rPr>
          <w:rFonts w:ascii="Arial" w:hAnsi="Arial" w:cs="Arial"/>
          <w:i/>
          <w:sz w:val="24"/>
          <w:szCs w:val="24"/>
        </w:rPr>
        <w:t>Erradicar la pobreza extrema y el hambre.</w:t>
      </w:r>
    </w:p>
    <w:p w:rsidR="00AF2611" w:rsidRPr="0025520F" w:rsidRDefault="00AF2611" w:rsidP="00AF2611">
      <w:pPr>
        <w:pStyle w:val="Prrafodelista"/>
        <w:numPr>
          <w:ilvl w:val="0"/>
          <w:numId w:val="22"/>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Reducir la pobreza y la pobreza extrema.</w:t>
      </w:r>
    </w:p>
    <w:p w:rsidR="00AF2611" w:rsidRPr="0025520F" w:rsidRDefault="00AF2611" w:rsidP="00AF2611">
      <w:pPr>
        <w:pStyle w:val="Prrafodelista"/>
        <w:numPr>
          <w:ilvl w:val="0"/>
          <w:numId w:val="22"/>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Combatir la desnutrición.</w:t>
      </w:r>
    </w:p>
    <w:p w:rsidR="00884522" w:rsidRPr="0025520F" w:rsidRDefault="00884522" w:rsidP="00884522">
      <w:pPr>
        <w:pStyle w:val="Prrafodelista"/>
        <w:autoSpaceDE w:val="0"/>
        <w:autoSpaceDN w:val="0"/>
        <w:adjustRightInd w:val="0"/>
        <w:spacing w:line="276" w:lineRule="auto"/>
        <w:ind w:left="108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2.</w:t>
      </w:r>
      <w:r w:rsidRPr="0025520F">
        <w:rPr>
          <w:rFonts w:ascii="Arial" w:hAnsi="Arial" w:cs="Arial"/>
          <w:sz w:val="24"/>
          <w:szCs w:val="24"/>
        </w:rPr>
        <w:tab/>
      </w:r>
      <w:r w:rsidRPr="0025520F">
        <w:rPr>
          <w:rFonts w:ascii="Arial" w:hAnsi="Arial" w:cs="Arial"/>
          <w:i/>
          <w:sz w:val="24"/>
          <w:szCs w:val="24"/>
        </w:rPr>
        <w:t>Lograr la educación primaria universal.</w:t>
      </w:r>
    </w:p>
    <w:p w:rsidR="00AF2611" w:rsidRPr="0025520F" w:rsidRDefault="00AF2611" w:rsidP="00AF2611">
      <w:pPr>
        <w:pStyle w:val="Prrafodelista"/>
        <w:numPr>
          <w:ilvl w:val="0"/>
          <w:numId w:val="23"/>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Llegar a la cobertura universal en educación básica.</w:t>
      </w:r>
    </w:p>
    <w:p w:rsidR="00AF2611" w:rsidRPr="0025520F" w:rsidRDefault="00AF2611" w:rsidP="00AF2611">
      <w:pPr>
        <w:pStyle w:val="Prrafodelista"/>
        <w:numPr>
          <w:ilvl w:val="0"/>
          <w:numId w:val="23"/>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Avanzar en la cobertura en educación media.</w:t>
      </w:r>
    </w:p>
    <w:p w:rsidR="00AF2611" w:rsidRPr="0025520F" w:rsidRDefault="00AF2611" w:rsidP="00AF2611">
      <w:pPr>
        <w:pStyle w:val="Prrafodelista"/>
        <w:numPr>
          <w:ilvl w:val="0"/>
          <w:numId w:val="23"/>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Lograr la reducción del analfabetismo, el aumento de los años promedio de educación y la reducción de la repetición.</w:t>
      </w:r>
    </w:p>
    <w:p w:rsidR="00AF2611" w:rsidRPr="0025520F" w:rsidRDefault="00AF2611" w:rsidP="00AF2611">
      <w:pPr>
        <w:autoSpaceDE w:val="0"/>
        <w:autoSpaceDN w:val="0"/>
        <w:adjustRightInd w:val="0"/>
        <w:ind w:left="72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3.</w:t>
      </w:r>
      <w:r w:rsidRPr="0025520F">
        <w:rPr>
          <w:rFonts w:ascii="Arial" w:hAnsi="Arial" w:cs="Arial"/>
          <w:sz w:val="24"/>
          <w:szCs w:val="24"/>
        </w:rPr>
        <w:tab/>
      </w:r>
      <w:r w:rsidRPr="0025520F">
        <w:rPr>
          <w:rFonts w:ascii="Arial" w:hAnsi="Arial" w:cs="Arial"/>
          <w:i/>
          <w:sz w:val="24"/>
          <w:szCs w:val="24"/>
        </w:rPr>
        <w:t>Promover la equidad de género y la autonomía de la mujer.</w:t>
      </w:r>
    </w:p>
    <w:p w:rsidR="00AF2611" w:rsidRPr="0025520F" w:rsidRDefault="00AF2611" w:rsidP="00AF2611">
      <w:pPr>
        <w:pStyle w:val="Prrafodelista"/>
        <w:numPr>
          <w:ilvl w:val="0"/>
          <w:numId w:val="2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Avanzar en la disminución de la violencia intrafamiliar, especialmente contra la pareja.</w:t>
      </w:r>
    </w:p>
    <w:p w:rsidR="00AF2611" w:rsidRPr="0025520F" w:rsidRDefault="00AF2611" w:rsidP="00AF2611">
      <w:pPr>
        <w:pStyle w:val="Prrafodelista"/>
        <w:numPr>
          <w:ilvl w:val="0"/>
          <w:numId w:val="2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Efectuar el seguimiento a la equidad de género en materia salarial y calidad del empleo.</w:t>
      </w:r>
    </w:p>
    <w:p w:rsidR="00AF2611" w:rsidRPr="0025520F" w:rsidRDefault="00AF2611" w:rsidP="00AF2611">
      <w:pPr>
        <w:autoSpaceDE w:val="0"/>
        <w:autoSpaceDN w:val="0"/>
        <w:adjustRightInd w:val="0"/>
        <w:ind w:left="72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i/>
          <w:sz w:val="24"/>
          <w:szCs w:val="24"/>
        </w:rPr>
      </w:pPr>
      <w:r w:rsidRPr="0025520F">
        <w:rPr>
          <w:rFonts w:ascii="Arial" w:hAnsi="Arial" w:cs="Arial"/>
          <w:sz w:val="24"/>
          <w:szCs w:val="24"/>
        </w:rPr>
        <w:t>4.</w:t>
      </w:r>
      <w:r w:rsidRPr="0025520F">
        <w:rPr>
          <w:rFonts w:ascii="Arial" w:hAnsi="Arial" w:cs="Arial"/>
          <w:sz w:val="24"/>
          <w:szCs w:val="24"/>
        </w:rPr>
        <w:tab/>
      </w:r>
      <w:r w:rsidRPr="0025520F">
        <w:rPr>
          <w:rFonts w:ascii="Arial" w:hAnsi="Arial" w:cs="Arial"/>
          <w:i/>
          <w:sz w:val="24"/>
          <w:szCs w:val="24"/>
        </w:rPr>
        <w:t>Reducir la mortalidad en menores de cinco años.</w:t>
      </w:r>
    </w:p>
    <w:p w:rsidR="00AF2611" w:rsidRPr="0025520F" w:rsidRDefault="00AF2611" w:rsidP="00AF2611">
      <w:pPr>
        <w:pStyle w:val="Prrafodelista"/>
        <w:numPr>
          <w:ilvl w:val="0"/>
          <w:numId w:val="25"/>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Lograr reducir de la mortalidad infantil y de la niñez.</w:t>
      </w:r>
    </w:p>
    <w:p w:rsidR="00AF2611" w:rsidRPr="0025520F" w:rsidRDefault="00AF2611" w:rsidP="00AF2611">
      <w:pPr>
        <w:pStyle w:val="Prrafodelista"/>
        <w:numPr>
          <w:ilvl w:val="0"/>
          <w:numId w:val="25"/>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Avanzar en coberturas de vacunación.</w:t>
      </w:r>
    </w:p>
    <w:p w:rsidR="00AF2611" w:rsidRPr="0025520F" w:rsidRDefault="00AF2611" w:rsidP="00AF2611">
      <w:pPr>
        <w:autoSpaceDE w:val="0"/>
        <w:autoSpaceDN w:val="0"/>
        <w:adjustRightInd w:val="0"/>
        <w:ind w:left="720"/>
        <w:jc w:val="both"/>
        <w:rPr>
          <w:rFonts w:ascii="Arial" w:hAnsi="Arial" w:cs="Arial"/>
          <w:sz w:val="24"/>
          <w:szCs w:val="24"/>
        </w:rPr>
      </w:pPr>
    </w:p>
    <w:p w:rsidR="00273202" w:rsidRDefault="00273202" w:rsidP="00AF2611">
      <w:pPr>
        <w:autoSpaceDE w:val="0"/>
        <w:autoSpaceDN w:val="0"/>
        <w:adjustRightInd w:val="0"/>
        <w:jc w:val="both"/>
        <w:rPr>
          <w:rFonts w:ascii="Arial" w:hAnsi="Arial" w:cs="Arial"/>
          <w:sz w:val="24"/>
          <w:szCs w:val="24"/>
        </w:rPr>
      </w:pPr>
    </w:p>
    <w:p w:rsidR="00273202" w:rsidRDefault="00273202" w:rsidP="00AF2611">
      <w:pPr>
        <w:autoSpaceDE w:val="0"/>
        <w:autoSpaceDN w:val="0"/>
        <w:adjustRightInd w:val="0"/>
        <w:jc w:val="both"/>
        <w:rPr>
          <w:rFonts w:ascii="Arial" w:hAnsi="Arial" w:cs="Arial"/>
          <w:sz w:val="24"/>
          <w:szCs w:val="24"/>
        </w:rPr>
      </w:pPr>
    </w:p>
    <w:p w:rsidR="00273202" w:rsidRDefault="00273202" w:rsidP="00AF2611">
      <w:pPr>
        <w:autoSpaceDE w:val="0"/>
        <w:autoSpaceDN w:val="0"/>
        <w:adjustRightInd w:val="0"/>
        <w:jc w:val="both"/>
        <w:rPr>
          <w:rFonts w:ascii="Arial" w:hAnsi="Arial" w:cs="Arial"/>
          <w:sz w:val="24"/>
          <w:szCs w:val="24"/>
        </w:rPr>
      </w:pPr>
    </w:p>
    <w:p w:rsidR="00273202" w:rsidRDefault="00273202"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5.</w:t>
      </w:r>
      <w:r w:rsidR="00273202">
        <w:rPr>
          <w:rFonts w:ascii="Arial" w:hAnsi="Arial" w:cs="Arial"/>
          <w:sz w:val="24"/>
          <w:szCs w:val="24"/>
        </w:rPr>
        <w:tab/>
      </w:r>
      <w:r w:rsidRPr="0025520F">
        <w:rPr>
          <w:rFonts w:ascii="Arial" w:hAnsi="Arial" w:cs="Arial"/>
          <w:i/>
          <w:sz w:val="24"/>
          <w:szCs w:val="24"/>
        </w:rPr>
        <w:t>Mejorar la salud sexual y reproductiva</w:t>
      </w:r>
      <w:r w:rsidRPr="0025520F">
        <w:rPr>
          <w:rFonts w:ascii="Arial" w:hAnsi="Arial" w:cs="Arial"/>
          <w:sz w:val="24"/>
          <w:szCs w:val="24"/>
        </w:rPr>
        <w:t>.</w:t>
      </w:r>
    </w:p>
    <w:p w:rsidR="00AF2611" w:rsidRPr="0025520F" w:rsidRDefault="00AF2611" w:rsidP="00AF2611">
      <w:pPr>
        <w:pStyle w:val="Prrafodelista"/>
        <w:numPr>
          <w:ilvl w:val="0"/>
          <w:numId w:val="26"/>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Reducir la mortalidad materna.</w:t>
      </w:r>
    </w:p>
    <w:p w:rsidR="00AF2611" w:rsidRPr="0025520F" w:rsidRDefault="00AF2611" w:rsidP="00AF2611">
      <w:pPr>
        <w:pStyle w:val="Prrafodelista"/>
        <w:numPr>
          <w:ilvl w:val="0"/>
          <w:numId w:val="26"/>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Aumentar la atención institucional del parto y promover los controles prenatales.</w:t>
      </w:r>
    </w:p>
    <w:p w:rsidR="00AF2611" w:rsidRPr="0025520F" w:rsidRDefault="00AF2611" w:rsidP="00AF2611">
      <w:pPr>
        <w:pStyle w:val="Prrafodelista"/>
        <w:numPr>
          <w:ilvl w:val="0"/>
          <w:numId w:val="26"/>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Aumentar la prevalencia de uso de métodos modernos de anticoncepción.</w:t>
      </w:r>
    </w:p>
    <w:p w:rsidR="00AF2611" w:rsidRPr="0025520F" w:rsidRDefault="00AF2611" w:rsidP="00AF2611">
      <w:pPr>
        <w:pStyle w:val="Prrafodelista"/>
        <w:numPr>
          <w:ilvl w:val="0"/>
          <w:numId w:val="26"/>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Llevar a cabo el control</w:t>
      </w:r>
    </w:p>
    <w:p w:rsidR="00A57797" w:rsidRPr="0025520F" w:rsidRDefault="00A57797" w:rsidP="00A57797">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6.</w:t>
      </w:r>
      <w:r w:rsidRPr="0025520F">
        <w:rPr>
          <w:rFonts w:ascii="Arial" w:hAnsi="Arial" w:cs="Arial"/>
          <w:sz w:val="24"/>
          <w:szCs w:val="24"/>
        </w:rPr>
        <w:tab/>
        <w:t>Combatir el VIH/SIDA, la malaria y el dengue.</w:t>
      </w:r>
    </w:p>
    <w:p w:rsidR="00AF2611" w:rsidRPr="0025520F" w:rsidRDefault="00AF2611" w:rsidP="00AF2611">
      <w:pPr>
        <w:pStyle w:val="Prrafodelista"/>
        <w:numPr>
          <w:ilvl w:val="0"/>
          <w:numId w:val="27"/>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Reducir y controlar la prevalencia de infección de VIH/SIDA.</w:t>
      </w:r>
    </w:p>
    <w:p w:rsidR="00AF2611" w:rsidRPr="0025520F" w:rsidRDefault="00AF2611" w:rsidP="00AF2611">
      <w:pPr>
        <w:pStyle w:val="Prrafodelista"/>
        <w:numPr>
          <w:ilvl w:val="0"/>
          <w:numId w:val="27"/>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Reducir la incidencia de transmisión madre-hijo.</w:t>
      </w:r>
    </w:p>
    <w:p w:rsidR="00AF2611" w:rsidRPr="0025520F" w:rsidRDefault="00AF2611" w:rsidP="00AF2611">
      <w:pPr>
        <w:pStyle w:val="Prrafodelista"/>
        <w:numPr>
          <w:ilvl w:val="0"/>
          <w:numId w:val="27"/>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Aumentar la cobertura de terapia antirretroviral.</w:t>
      </w:r>
    </w:p>
    <w:p w:rsidR="00AF2611" w:rsidRPr="0025520F" w:rsidRDefault="00AF2611" w:rsidP="00AF2611">
      <w:pPr>
        <w:pStyle w:val="Prrafodelista"/>
        <w:numPr>
          <w:ilvl w:val="0"/>
          <w:numId w:val="27"/>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Reducir la mortalidad por malaria y dengue.</w:t>
      </w:r>
    </w:p>
    <w:p w:rsidR="00AF2611" w:rsidRPr="0025520F" w:rsidRDefault="00AF2611" w:rsidP="00AF2611">
      <w:pPr>
        <w:autoSpaceDE w:val="0"/>
        <w:autoSpaceDN w:val="0"/>
        <w:adjustRightInd w:val="0"/>
        <w:ind w:left="72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7.</w:t>
      </w:r>
      <w:r w:rsidRPr="0025520F">
        <w:rPr>
          <w:rFonts w:ascii="Arial" w:hAnsi="Arial" w:cs="Arial"/>
          <w:sz w:val="24"/>
          <w:szCs w:val="24"/>
        </w:rPr>
        <w:tab/>
        <w:t>Garantizar la sostenibilidad ambiental.</w:t>
      </w:r>
    </w:p>
    <w:p w:rsidR="00AF2611" w:rsidRPr="0025520F" w:rsidRDefault="00AF2611" w:rsidP="00AF2611">
      <w:pPr>
        <w:pStyle w:val="Prrafodelista"/>
        <w:numPr>
          <w:ilvl w:val="0"/>
          <w:numId w:val="28"/>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Avanzar en reforestación, consolidación de zonas protegidas y eliminación de sustancias agotadoras de la capa de ozono.</w:t>
      </w:r>
    </w:p>
    <w:p w:rsidR="00AF2611" w:rsidRPr="0025520F" w:rsidRDefault="00AF2611" w:rsidP="00AF2611">
      <w:pPr>
        <w:pStyle w:val="Prrafodelista"/>
        <w:numPr>
          <w:ilvl w:val="0"/>
          <w:numId w:val="28"/>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Ampliar la cobertura en acueducto y alcantarillado (saneamiento básico).</w:t>
      </w:r>
    </w:p>
    <w:p w:rsidR="00AF2611" w:rsidRPr="0025520F" w:rsidRDefault="00AF2611" w:rsidP="00AF2611">
      <w:pPr>
        <w:pStyle w:val="Prrafodelista"/>
        <w:numPr>
          <w:ilvl w:val="0"/>
          <w:numId w:val="28"/>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Reducir los asentamientos precarios.</w:t>
      </w:r>
    </w:p>
    <w:p w:rsidR="00AF2611" w:rsidRDefault="00AF2611" w:rsidP="00AF2611">
      <w:pPr>
        <w:autoSpaceDE w:val="0"/>
        <w:autoSpaceDN w:val="0"/>
        <w:adjustRightInd w:val="0"/>
        <w:ind w:left="720"/>
        <w:jc w:val="both"/>
        <w:rPr>
          <w:rFonts w:ascii="Arial" w:hAnsi="Arial" w:cs="Arial"/>
          <w:sz w:val="24"/>
          <w:szCs w:val="24"/>
        </w:rPr>
      </w:pPr>
    </w:p>
    <w:p w:rsidR="00273202" w:rsidRDefault="00273202" w:rsidP="00AF2611">
      <w:pPr>
        <w:autoSpaceDE w:val="0"/>
        <w:autoSpaceDN w:val="0"/>
        <w:adjustRightInd w:val="0"/>
        <w:ind w:left="720"/>
        <w:jc w:val="both"/>
        <w:rPr>
          <w:rFonts w:ascii="Arial" w:hAnsi="Arial" w:cs="Arial"/>
          <w:sz w:val="24"/>
          <w:szCs w:val="24"/>
        </w:rPr>
      </w:pPr>
    </w:p>
    <w:p w:rsidR="00273202" w:rsidRDefault="00273202" w:rsidP="00AF2611">
      <w:pPr>
        <w:autoSpaceDE w:val="0"/>
        <w:autoSpaceDN w:val="0"/>
        <w:adjustRightInd w:val="0"/>
        <w:ind w:left="720"/>
        <w:jc w:val="both"/>
        <w:rPr>
          <w:rFonts w:ascii="Arial" w:hAnsi="Arial" w:cs="Arial"/>
          <w:sz w:val="24"/>
          <w:szCs w:val="24"/>
        </w:rPr>
      </w:pPr>
    </w:p>
    <w:p w:rsidR="00273202" w:rsidRDefault="00273202" w:rsidP="00AF2611">
      <w:pPr>
        <w:autoSpaceDE w:val="0"/>
        <w:autoSpaceDN w:val="0"/>
        <w:adjustRightInd w:val="0"/>
        <w:ind w:left="720"/>
        <w:jc w:val="both"/>
        <w:rPr>
          <w:rFonts w:ascii="Arial" w:hAnsi="Arial" w:cs="Arial"/>
          <w:sz w:val="24"/>
          <w:szCs w:val="24"/>
        </w:rPr>
      </w:pPr>
    </w:p>
    <w:p w:rsidR="00273202" w:rsidRDefault="00273202" w:rsidP="00AF2611">
      <w:pPr>
        <w:autoSpaceDE w:val="0"/>
        <w:autoSpaceDN w:val="0"/>
        <w:adjustRightInd w:val="0"/>
        <w:ind w:left="720"/>
        <w:jc w:val="both"/>
        <w:rPr>
          <w:rFonts w:ascii="Arial" w:hAnsi="Arial" w:cs="Arial"/>
          <w:sz w:val="24"/>
          <w:szCs w:val="24"/>
        </w:rPr>
      </w:pPr>
    </w:p>
    <w:p w:rsidR="00273202" w:rsidRPr="0025520F" w:rsidRDefault="00273202" w:rsidP="00AF2611">
      <w:pPr>
        <w:autoSpaceDE w:val="0"/>
        <w:autoSpaceDN w:val="0"/>
        <w:adjustRightInd w:val="0"/>
        <w:ind w:left="72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8.</w:t>
      </w:r>
      <w:r w:rsidRPr="0025520F">
        <w:rPr>
          <w:rFonts w:ascii="Arial" w:hAnsi="Arial" w:cs="Arial"/>
          <w:sz w:val="24"/>
          <w:szCs w:val="24"/>
        </w:rPr>
        <w:tab/>
        <w:t>Fomentar una sociedad mundial para el desarrollo.</w:t>
      </w:r>
    </w:p>
    <w:p w:rsidR="00AF2611" w:rsidRPr="0025520F" w:rsidRDefault="00AF2611" w:rsidP="00AF2611">
      <w:pPr>
        <w:pStyle w:val="Prrafodelista"/>
        <w:numPr>
          <w:ilvl w:val="0"/>
          <w:numId w:val="30"/>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 xml:space="preserve">Frente al logro de los anteriores objetivos a nivel local, se deben desarrollar acciones encaminadas a: </w:t>
      </w:r>
    </w:p>
    <w:p w:rsidR="00AF2611" w:rsidRPr="0025520F" w:rsidRDefault="00AF2611" w:rsidP="00AF2611">
      <w:pPr>
        <w:numPr>
          <w:ilvl w:val="0"/>
          <w:numId w:val="29"/>
        </w:numPr>
        <w:autoSpaceDE w:val="0"/>
        <w:autoSpaceDN w:val="0"/>
        <w:adjustRightInd w:val="0"/>
        <w:spacing w:after="0"/>
        <w:ind w:left="1068"/>
        <w:jc w:val="both"/>
        <w:rPr>
          <w:rFonts w:ascii="Arial" w:hAnsi="Arial" w:cs="Arial"/>
          <w:sz w:val="24"/>
          <w:szCs w:val="24"/>
        </w:rPr>
      </w:pPr>
      <w:r w:rsidRPr="0025520F">
        <w:rPr>
          <w:rFonts w:ascii="Arial" w:hAnsi="Arial" w:cs="Arial"/>
          <w:sz w:val="24"/>
          <w:szCs w:val="24"/>
        </w:rPr>
        <w:t>Procurar la articulación con la política nacional y territorial, buscando crear sinergias entre los diferentes actores, mediante la inclusión de metas, estrategias y recursos relacionados con los ODM en los instrumentos de planeación del desarrollo territoriales.</w:t>
      </w:r>
    </w:p>
    <w:p w:rsidR="00AF2611" w:rsidRPr="0025520F" w:rsidRDefault="00AF2611" w:rsidP="00AF2611">
      <w:pPr>
        <w:numPr>
          <w:ilvl w:val="0"/>
          <w:numId w:val="29"/>
        </w:numPr>
        <w:autoSpaceDE w:val="0"/>
        <w:autoSpaceDN w:val="0"/>
        <w:adjustRightInd w:val="0"/>
        <w:spacing w:after="0"/>
        <w:ind w:left="1068"/>
        <w:jc w:val="both"/>
        <w:rPr>
          <w:rFonts w:ascii="Arial" w:hAnsi="Arial" w:cs="Arial"/>
          <w:sz w:val="24"/>
          <w:szCs w:val="24"/>
        </w:rPr>
      </w:pPr>
      <w:r w:rsidRPr="0025520F">
        <w:rPr>
          <w:rFonts w:ascii="Arial" w:hAnsi="Arial" w:cs="Arial"/>
          <w:sz w:val="24"/>
          <w:szCs w:val="24"/>
        </w:rPr>
        <w:t>Lograr la participación efectiva de la entidad territorial en la ejecución y condiciones de entrada de los programas sociales nacionales.</w:t>
      </w:r>
    </w:p>
    <w:p w:rsidR="00AF2611" w:rsidRPr="0025520F" w:rsidRDefault="00AF2611" w:rsidP="00AF2611">
      <w:pPr>
        <w:numPr>
          <w:ilvl w:val="0"/>
          <w:numId w:val="29"/>
        </w:numPr>
        <w:autoSpaceDE w:val="0"/>
        <w:autoSpaceDN w:val="0"/>
        <w:adjustRightInd w:val="0"/>
        <w:spacing w:after="0"/>
        <w:ind w:left="1068"/>
        <w:jc w:val="both"/>
        <w:rPr>
          <w:rFonts w:ascii="Arial" w:hAnsi="Arial" w:cs="Arial"/>
          <w:sz w:val="24"/>
          <w:szCs w:val="24"/>
        </w:rPr>
      </w:pPr>
      <w:r w:rsidRPr="0025520F">
        <w:rPr>
          <w:rFonts w:ascii="Arial" w:hAnsi="Arial" w:cs="Arial"/>
          <w:sz w:val="24"/>
          <w:szCs w:val="24"/>
        </w:rPr>
        <w:t>Definir indicadores de seguimiento al cumplimiento de los ODM a escala local.</w:t>
      </w:r>
    </w:p>
    <w:p w:rsidR="00AF2611" w:rsidRPr="0025520F" w:rsidRDefault="00AF2611" w:rsidP="00AF2611">
      <w:pPr>
        <w:numPr>
          <w:ilvl w:val="0"/>
          <w:numId w:val="29"/>
        </w:numPr>
        <w:autoSpaceDE w:val="0"/>
        <w:autoSpaceDN w:val="0"/>
        <w:adjustRightInd w:val="0"/>
        <w:spacing w:after="0"/>
        <w:ind w:left="1068"/>
        <w:jc w:val="both"/>
        <w:rPr>
          <w:rFonts w:ascii="Arial" w:hAnsi="Arial" w:cs="Arial"/>
          <w:sz w:val="24"/>
          <w:szCs w:val="24"/>
        </w:rPr>
      </w:pPr>
      <w:r w:rsidRPr="0025520F">
        <w:rPr>
          <w:rFonts w:ascii="Arial" w:hAnsi="Arial" w:cs="Arial"/>
          <w:sz w:val="24"/>
          <w:szCs w:val="24"/>
        </w:rPr>
        <w:t>Hacer seguimiento presupuestal a los recursos destinados en el nivel local para el logro de la estrategia de ODM.</w:t>
      </w:r>
    </w:p>
    <w:p w:rsidR="00AF2611" w:rsidRPr="0025520F" w:rsidRDefault="00AF2611" w:rsidP="00AF2611">
      <w:pPr>
        <w:numPr>
          <w:ilvl w:val="0"/>
          <w:numId w:val="29"/>
        </w:numPr>
        <w:autoSpaceDE w:val="0"/>
        <w:autoSpaceDN w:val="0"/>
        <w:adjustRightInd w:val="0"/>
        <w:spacing w:after="0"/>
        <w:ind w:left="1068"/>
        <w:jc w:val="both"/>
        <w:rPr>
          <w:rFonts w:ascii="Arial" w:hAnsi="Arial" w:cs="Arial"/>
          <w:sz w:val="24"/>
          <w:szCs w:val="24"/>
        </w:rPr>
      </w:pPr>
      <w:r w:rsidRPr="0025520F">
        <w:rPr>
          <w:rFonts w:ascii="Arial" w:hAnsi="Arial" w:cs="Arial"/>
          <w:sz w:val="24"/>
          <w:szCs w:val="24"/>
        </w:rPr>
        <w:t>Incentivar la participación de los agentes privados del nivel local, bajo esquemas de responsabilidad social, en el cumplimiento de los ODM.</w:t>
      </w:r>
    </w:p>
    <w:p w:rsidR="00AF2611" w:rsidRPr="0025520F" w:rsidRDefault="00AF2611" w:rsidP="00AF2611">
      <w:pPr>
        <w:numPr>
          <w:ilvl w:val="0"/>
          <w:numId w:val="29"/>
        </w:numPr>
        <w:autoSpaceDE w:val="0"/>
        <w:autoSpaceDN w:val="0"/>
        <w:adjustRightInd w:val="0"/>
        <w:spacing w:after="0"/>
        <w:ind w:left="1068"/>
        <w:jc w:val="both"/>
        <w:rPr>
          <w:rFonts w:ascii="Arial" w:hAnsi="Arial" w:cs="Arial"/>
          <w:sz w:val="24"/>
          <w:szCs w:val="24"/>
        </w:rPr>
      </w:pPr>
      <w:r w:rsidRPr="0025520F">
        <w:rPr>
          <w:rFonts w:ascii="Arial" w:hAnsi="Arial" w:cs="Arial"/>
          <w:sz w:val="24"/>
          <w:szCs w:val="24"/>
        </w:rPr>
        <w:t>Generar mecanismos de rendición de cuentas frente a su comunidad y hacerlos participes del cumplimiento de los ODM.</w:t>
      </w:r>
    </w:p>
    <w:p w:rsidR="00AF2611" w:rsidRPr="0025520F" w:rsidRDefault="00AF2611" w:rsidP="00AF2611">
      <w:pPr>
        <w:rPr>
          <w:rFonts w:ascii="Arial" w:hAnsi="Arial" w:cs="Arial"/>
          <w:sz w:val="24"/>
          <w:szCs w:val="24"/>
        </w:rPr>
      </w:pPr>
    </w:p>
    <w:p w:rsidR="00273202" w:rsidRDefault="00273202">
      <w:pPr>
        <w:rPr>
          <w:rFonts w:ascii="Arial" w:hAnsi="Arial" w:cs="Arial"/>
          <w:sz w:val="24"/>
          <w:szCs w:val="24"/>
        </w:rPr>
      </w:pPr>
      <w:r>
        <w:rPr>
          <w:rFonts w:ascii="Arial" w:hAnsi="Arial" w:cs="Arial"/>
          <w:sz w:val="24"/>
          <w:szCs w:val="24"/>
        </w:rPr>
        <w:br w:type="page"/>
      </w:r>
    </w:p>
    <w:p w:rsidR="00AF2611" w:rsidRPr="0025520F" w:rsidRDefault="00AF2611" w:rsidP="00AF2611">
      <w:pPr>
        <w:pStyle w:val="Ttulo2"/>
        <w:spacing w:line="276" w:lineRule="auto"/>
        <w:ind w:firstLine="708"/>
        <w:jc w:val="left"/>
        <w:rPr>
          <w:rFonts w:cs="Arial"/>
          <w:szCs w:val="24"/>
        </w:rPr>
      </w:pPr>
      <w:bookmarkStart w:id="2" w:name="_Toc322255208"/>
      <w:r w:rsidRPr="0025520F">
        <w:rPr>
          <w:rFonts w:cs="Arial"/>
          <w:szCs w:val="24"/>
        </w:rPr>
        <w:lastRenderedPageBreak/>
        <w:t>PILARES ESTRATÉGICOS DEL PLAN NACIONAL DE DESARROLLO  2010 – 2014</w:t>
      </w:r>
    </w:p>
    <w:p w:rsidR="00AF2611" w:rsidRPr="0025520F" w:rsidRDefault="00AF2611" w:rsidP="00AF2611">
      <w:pPr>
        <w:rPr>
          <w:rFonts w:ascii="Arial" w:hAnsi="Arial" w:cs="Arial"/>
          <w:sz w:val="24"/>
          <w:szCs w:val="24"/>
          <w:lang w:eastAsia="es-ES"/>
        </w:rPr>
      </w:pPr>
    </w:p>
    <w:p w:rsidR="00AF2611" w:rsidRPr="0025520F" w:rsidRDefault="00AF2611" w:rsidP="00AF2611">
      <w:pPr>
        <w:ind w:left="708"/>
        <w:jc w:val="both"/>
        <w:rPr>
          <w:rFonts w:ascii="Arial" w:hAnsi="Arial" w:cs="Arial"/>
          <w:sz w:val="24"/>
          <w:szCs w:val="24"/>
        </w:rPr>
      </w:pPr>
      <w:r w:rsidRPr="0025520F">
        <w:rPr>
          <w:rFonts w:ascii="Arial" w:hAnsi="Arial" w:cs="Arial"/>
          <w:sz w:val="24"/>
          <w:szCs w:val="24"/>
        </w:rPr>
        <w:t>Mediante la Ley 1450 de 2011, el Congreso de la República aprobó el Plan Nacional de Desarrollo “Prosperidad Democrática” 2010-2014 que orienta la gestión del actual presidente de Colombia a partir de la siguiente estructura:</w:t>
      </w:r>
    </w:p>
    <w:p w:rsidR="00AF2611" w:rsidRPr="0025520F" w:rsidRDefault="00AF2611" w:rsidP="00AF2611">
      <w:pPr>
        <w:pStyle w:val="Ttulo3"/>
        <w:spacing w:line="276" w:lineRule="auto"/>
        <w:jc w:val="center"/>
        <w:rPr>
          <w:rFonts w:ascii="Arial" w:hAnsi="Arial" w:cs="Arial"/>
          <w:color w:val="auto"/>
          <w:sz w:val="24"/>
          <w:szCs w:val="24"/>
        </w:rPr>
      </w:pPr>
      <w:r w:rsidRPr="0025520F">
        <w:rPr>
          <w:rFonts w:ascii="Arial" w:hAnsi="Arial" w:cs="Arial"/>
          <w:noProof/>
          <w:color w:val="auto"/>
          <w:sz w:val="24"/>
          <w:szCs w:val="24"/>
          <w:lang w:eastAsia="es-CO"/>
        </w:rPr>
        <w:drawing>
          <wp:inline distT="0" distB="0" distL="0" distR="0">
            <wp:extent cx="6354870" cy="3540642"/>
            <wp:effectExtent l="0" t="0" r="8255" b="3175"/>
            <wp:docPr id="32"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6897" cy="3541771"/>
                    </a:xfrm>
                    <a:prstGeom prst="rect">
                      <a:avLst/>
                    </a:prstGeom>
                    <a:noFill/>
                    <a:ln>
                      <a:noFill/>
                    </a:ln>
                  </pic:spPr>
                </pic:pic>
              </a:graphicData>
            </a:graphic>
          </wp:inline>
        </w:drawing>
      </w:r>
    </w:p>
    <w:p w:rsidR="00AF2611" w:rsidRPr="0025520F" w:rsidRDefault="00AF2611" w:rsidP="00AF2611">
      <w:pPr>
        <w:pStyle w:val="Ttulo3"/>
        <w:spacing w:line="276" w:lineRule="auto"/>
        <w:rPr>
          <w:rFonts w:ascii="Arial" w:hAnsi="Arial" w:cs="Arial"/>
          <w:b w:val="0"/>
          <w:color w:val="auto"/>
          <w:sz w:val="24"/>
          <w:szCs w:val="24"/>
        </w:rPr>
      </w:pPr>
      <w:bookmarkStart w:id="3" w:name="_Toc322255206"/>
    </w:p>
    <w:p w:rsidR="00AF2611" w:rsidRPr="0025520F" w:rsidRDefault="00AF2611" w:rsidP="00AF2611">
      <w:pPr>
        <w:rPr>
          <w:rFonts w:ascii="Arial" w:eastAsiaTheme="majorEastAsia" w:hAnsi="Arial" w:cs="Arial"/>
          <w:b/>
          <w:bCs/>
          <w:sz w:val="24"/>
          <w:szCs w:val="24"/>
        </w:rPr>
      </w:pPr>
      <w:r w:rsidRPr="0025520F">
        <w:rPr>
          <w:rFonts w:ascii="Arial" w:hAnsi="Arial" w:cs="Arial"/>
          <w:b/>
          <w:sz w:val="24"/>
          <w:szCs w:val="24"/>
        </w:rPr>
        <w:br w:type="page"/>
      </w:r>
    </w:p>
    <w:bookmarkEnd w:id="3"/>
    <w:p w:rsidR="00BB6B9F" w:rsidRPr="0025520F" w:rsidRDefault="00BB6B9F" w:rsidP="00AF2611">
      <w:pPr>
        <w:pStyle w:val="Ttulo3"/>
        <w:spacing w:line="276" w:lineRule="auto"/>
        <w:ind w:firstLine="284"/>
        <w:rPr>
          <w:rFonts w:ascii="Arial" w:hAnsi="Arial" w:cs="Arial"/>
          <w:color w:val="auto"/>
          <w:sz w:val="24"/>
          <w:szCs w:val="24"/>
        </w:rPr>
      </w:pPr>
    </w:p>
    <w:p w:rsidR="00BB6B9F" w:rsidRPr="0025520F" w:rsidRDefault="00BB6B9F" w:rsidP="00AF2611">
      <w:pPr>
        <w:pStyle w:val="Ttulo3"/>
        <w:spacing w:line="276" w:lineRule="auto"/>
        <w:ind w:firstLine="284"/>
        <w:rPr>
          <w:rFonts w:ascii="Arial" w:hAnsi="Arial" w:cs="Arial"/>
          <w:color w:val="auto"/>
          <w:sz w:val="24"/>
          <w:szCs w:val="24"/>
        </w:rPr>
      </w:pPr>
    </w:p>
    <w:p w:rsidR="00BB6B9F" w:rsidRPr="0025520F" w:rsidRDefault="00BB6B9F" w:rsidP="00AF2611">
      <w:pPr>
        <w:pStyle w:val="Ttulo3"/>
        <w:spacing w:line="276" w:lineRule="auto"/>
        <w:ind w:firstLine="284"/>
        <w:rPr>
          <w:rFonts w:ascii="Arial" w:hAnsi="Arial" w:cs="Arial"/>
          <w:color w:val="auto"/>
          <w:sz w:val="24"/>
          <w:szCs w:val="24"/>
        </w:rPr>
      </w:pPr>
    </w:p>
    <w:p w:rsidR="00AF2611" w:rsidRPr="0025520F" w:rsidRDefault="00AF2611" w:rsidP="00AF2611">
      <w:pPr>
        <w:pStyle w:val="Ttulo3"/>
        <w:spacing w:line="276" w:lineRule="auto"/>
        <w:ind w:firstLine="284"/>
        <w:rPr>
          <w:rFonts w:ascii="Arial" w:hAnsi="Arial" w:cs="Arial"/>
          <w:color w:val="auto"/>
          <w:sz w:val="24"/>
          <w:szCs w:val="24"/>
        </w:rPr>
      </w:pPr>
      <w:r w:rsidRPr="0025520F">
        <w:rPr>
          <w:rFonts w:ascii="Arial" w:hAnsi="Arial" w:cs="Arial"/>
          <w:color w:val="auto"/>
          <w:sz w:val="24"/>
          <w:szCs w:val="24"/>
        </w:rPr>
        <w:t>ESTRATEGIAS.</w:t>
      </w:r>
    </w:p>
    <w:p w:rsidR="00AF2611" w:rsidRPr="0025520F" w:rsidRDefault="00AF2611" w:rsidP="00AF2611">
      <w:pPr>
        <w:rPr>
          <w:rFonts w:ascii="Arial" w:hAnsi="Arial" w:cs="Arial"/>
          <w:sz w:val="24"/>
          <w:szCs w:val="24"/>
        </w:rPr>
      </w:pPr>
    </w:p>
    <w:p w:rsidR="00AF2611" w:rsidRPr="0025520F" w:rsidRDefault="00AF2611" w:rsidP="00AF2611">
      <w:pPr>
        <w:pStyle w:val="Prrafodelista"/>
        <w:numPr>
          <w:ilvl w:val="0"/>
          <w:numId w:val="31"/>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Brindar seguridad democrática que asegure la viabilidad de la democracia y afiance la legitimidad.</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pStyle w:val="Prrafodelista"/>
        <w:numPr>
          <w:ilvl w:val="0"/>
          <w:numId w:val="31"/>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Impulsar el Crecimiento Económico sostenible y la generación de empleo bajo un ambiente de sostenibilidad macroeconómica y de precios.</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pStyle w:val="Prrafodelista"/>
        <w:numPr>
          <w:ilvl w:val="0"/>
          <w:numId w:val="31"/>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Construir equidad social, mejorando la distribución del ingreso y el crecimiento económico.</w:t>
      </w:r>
    </w:p>
    <w:p w:rsidR="00AF2611" w:rsidRPr="0025520F" w:rsidRDefault="00AF2611" w:rsidP="00AF2611">
      <w:pPr>
        <w:pStyle w:val="Prrafodelista"/>
        <w:spacing w:line="276" w:lineRule="auto"/>
        <w:ind w:left="0"/>
        <w:jc w:val="both"/>
        <w:rPr>
          <w:rFonts w:ascii="Arial" w:hAnsi="Arial" w:cs="Arial"/>
          <w:sz w:val="24"/>
          <w:szCs w:val="24"/>
        </w:rPr>
      </w:pPr>
    </w:p>
    <w:p w:rsidR="00AF2611" w:rsidRPr="0025520F" w:rsidRDefault="00AF2611" w:rsidP="00AF2611">
      <w:pPr>
        <w:pStyle w:val="Prrafodelista"/>
        <w:numPr>
          <w:ilvl w:val="0"/>
          <w:numId w:val="31"/>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Incrementar la transparencia y eficiencia del Estado a través del rediseño de las entidades y un avance en la descentralización que conlleve mayores y efectivos niveles de autonomía territorial.</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pStyle w:val="Prrafodelista"/>
        <w:numPr>
          <w:ilvl w:val="0"/>
          <w:numId w:val="31"/>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La vinculación y armonización del Plan Nacional de Desarrollo con el Departamental y el Municipal, se enlazan con la inversión territorial tanto plurianual por programas y regiones como de recursos por programas específicos.</w:t>
      </w:r>
    </w:p>
    <w:p w:rsidR="00AF2611" w:rsidRPr="0025520F" w:rsidRDefault="00AF2611" w:rsidP="00AF2611">
      <w:pPr>
        <w:pStyle w:val="Prrafodelista"/>
        <w:autoSpaceDE w:val="0"/>
        <w:autoSpaceDN w:val="0"/>
        <w:adjustRightInd w:val="0"/>
        <w:spacing w:line="276" w:lineRule="auto"/>
        <w:ind w:left="0"/>
        <w:jc w:val="both"/>
        <w:rPr>
          <w:rFonts w:ascii="Arial" w:hAnsi="Arial" w:cs="Arial"/>
          <w:sz w:val="24"/>
          <w:szCs w:val="24"/>
        </w:rPr>
      </w:pPr>
    </w:p>
    <w:p w:rsidR="00BB6B9F" w:rsidRPr="0025520F" w:rsidRDefault="00BB6B9F">
      <w:pPr>
        <w:rPr>
          <w:rFonts w:ascii="Arial" w:eastAsiaTheme="majorEastAsia" w:hAnsi="Arial" w:cs="Arial"/>
          <w:b/>
          <w:bCs/>
          <w:sz w:val="24"/>
          <w:szCs w:val="24"/>
          <w:lang w:eastAsia="en-US"/>
        </w:rPr>
      </w:pPr>
      <w:bookmarkStart w:id="4" w:name="_Toc322255207"/>
      <w:r w:rsidRPr="0025520F">
        <w:rPr>
          <w:rFonts w:ascii="Arial" w:hAnsi="Arial" w:cs="Arial"/>
          <w:sz w:val="24"/>
          <w:szCs w:val="24"/>
        </w:rPr>
        <w:br w:type="page"/>
      </w:r>
    </w:p>
    <w:p w:rsidR="00BB6B9F" w:rsidRPr="0025520F" w:rsidRDefault="00BB6B9F" w:rsidP="00BB6B9F">
      <w:pPr>
        <w:pStyle w:val="Ttulo3"/>
        <w:spacing w:line="276" w:lineRule="auto"/>
        <w:rPr>
          <w:rFonts w:ascii="Arial" w:hAnsi="Arial" w:cs="Arial"/>
          <w:color w:val="auto"/>
          <w:sz w:val="24"/>
          <w:szCs w:val="24"/>
        </w:rPr>
      </w:pPr>
    </w:p>
    <w:p w:rsidR="00BB6B9F" w:rsidRPr="0025520F" w:rsidRDefault="00BB6B9F" w:rsidP="00BB6B9F">
      <w:pPr>
        <w:pStyle w:val="Ttulo3"/>
        <w:spacing w:line="276" w:lineRule="auto"/>
        <w:rPr>
          <w:rFonts w:ascii="Arial" w:hAnsi="Arial" w:cs="Arial"/>
          <w:color w:val="auto"/>
          <w:sz w:val="24"/>
          <w:szCs w:val="24"/>
        </w:rPr>
      </w:pPr>
    </w:p>
    <w:p w:rsidR="00AF2611" w:rsidRPr="0025520F" w:rsidRDefault="00AF2611" w:rsidP="00273202">
      <w:pPr>
        <w:pStyle w:val="Ttulo3"/>
        <w:spacing w:line="276" w:lineRule="auto"/>
        <w:rPr>
          <w:rFonts w:ascii="Arial" w:hAnsi="Arial" w:cs="Arial"/>
          <w:i/>
          <w:color w:val="auto"/>
          <w:sz w:val="24"/>
          <w:szCs w:val="24"/>
        </w:rPr>
      </w:pPr>
      <w:r w:rsidRPr="0025520F">
        <w:rPr>
          <w:rFonts w:ascii="Arial" w:hAnsi="Arial" w:cs="Arial"/>
          <w:color w:val="auto"/>
          <w:sz w:val="24"/>
          <w:szCs w:val="24"/>
        </w:rPr>
        <w:t xml:space="preserve">PLAN NACIONAL DE DESARROLLO 2010-2014, </w:t>
      </w:r>
      <w:r w:rsidRPr="0025520F">
        <w:rPr>
          <w:rFonts w:ascii="Arial" w:hAnsi="Arial" w:cs="Arial"/>
          <w:i/>
          <w:color w:val="auto"/>
          <w:sz w:val="24"/>
          <w:szCs w:val="24"/>
        </w:rPr>
        <w:t>“PROSPERIDAD PARA TODOS”</w:t>
      </w:r>
      <w:bookmarkEnd w:id="4"/>
    </w:p>
    <w:p w:rsidR="00AF2611" w:rsidRPr="0025520F" w:rsidRDefault="00AF2611" w:rsidP="00273202">
      <w:pPr>
        <w:autoSpaceDE w:val="0"/>
        <w:autoSpaceDN w:val="0"/>
        <w:adjustRightInd w:val="0"/>
        <w:jc w:val="both"/>
        <w:rPr>
          <w:rFonts w:ascii="Arial" w:hAnsi="Arial" w:cs="Arial"/>
          <w:sz w:val="24"/>
          <w:szCs w:val="24"/>
        </w:rPr>
      </w:pPr>
      <w:r w:rsidRPr="0025520F">
        <w:rPr>
          <w:rFonts w:ascii="Arial" w:hAnsi="Arial" w:cs="Arial"/>
          <w:sz w:val="24"/>
          <w:szCs w:val="24"/>
        </w:rPr>
        <w:t>Los ejes transversales:</w:t>
      </w:r>
    </w:p>
    <w:p w:rsidR="00AF2611" w:rsidRPr="0025520F" w:rsidRDefault="00AF2611" w:rsidP="00273202">
      <w:pPr>
        <w:numPr>
          <w:ilvl w:val="0"/>
          <w:numId w:val="7"/>
        </w:numPr>
        <w:autoSpaceDE w:val="0"/>
        <w:autoSpaceDN w:val="0"/>
        <w:adjustRightInd w:val="0"/>
        <w:spacing w:after="0"/>
        <w:jc w:val="both"/>
        <w:rPr>
          <w:rFonts w:ascii="Arial" w:hAnsi="Arial" w:cs="Arial"/>
          <w:sz w:val="24"/>
          <w:szCs w:val="24"/>
        </w:rPr>
      </w:pPr>
      <w:r w:rsidRPr="0025520F">
        <w:rPr>
          <w:rFonts w:ascii="Arial" w:hAnsi="Arial" w:cs="Arial"/>
          <w:sz w:val="24"/>
          <w:szCs w:val="24"/>
        </w:rPr>
        <w:t>Innovación en las actividades productivas nuevas y existentes, en los procesos sociales de colaboración entre el sector público y el sector privado, en el diseño y el desarrollo institucional, en la adaptación al cambio climático y la gestión del desarrollo sostenible.</w:t>
      </w:r>
    </w:p>
    <w:p w:rsidR="00AF2611" w:rsidRPr="0025520F" w:rsidRDefault="00AF2611" w:rsidP="00273202">
      <w:pPr>
        <w:numPr>
          <w:ilvl w:val="0"/>
          <w:numId w:val="7"/>
        </w:numPr>
        <w:autoSpaceDE w:val="0"/>
        <w:autoSpaceDN w:val="0"/>
        <w:adjustRightInd w:val="0"/>
        <w:spacing w:after="0"/>
        <w:jc w:val="both"/>
        <w:rPr>
          <w:rFonts w:ascii="Arial" w:hAnsi="Arial" w:cs="Arial"/>
          <w:sz w:val="24"/>
          <w:szCs w:val="24"/>
        </w:rPr>
      </w:pPr>
      <w:r w:rsidRPr="0025520F">
        <w:rPr>
          <w:rFonts w:ascii="Arial" w:hAnsi="Arial" w:cs="Arial"/>
          <w:sz w:val="24"/>
          <w:szCs w:val="24"/>
        </w:rPr>
        <w:t>Buen gobierno como principio rector en la ejecución de las políticas públicas, en la ejecución de los programas sociales, y en la relación entre el Gobierno y el ciudadano.</w:t>
      </w:r>
    </w:p>
    <w:p w:rsidR="00AF2611" w:rsidRPr="0025520F" w:rsidRDefault="00AF2611" w:rsidP="00273202">
      <w:pPr>
        <w:numPr>
          <w:ilvl w:val="0"/>
          <w:numId w:val="7"/>
        </w:numPr>
        <w:autoSpaceDE w:val="0"/>
        <w:autoSpaceDN w:val="0"/>
        <w:adjustRightInd w:val="0"/>
        <w:spacing w:after="0"/>
        <w:jc w:val="both"/>
        <w:rPr>
          <w:rFonts w:ascii="Arial" w:hAnsi="Arial" w:cs="Arial"/>
          <w:sz w:val="24"/>
          <w:szCs w:val="24"/>
        </w:rPr>
      </w:pPr>
      <w:r w:rsidRPr="0025520F">
        <w:rPr>
          <w:rFonts w:ascii="Arial" w:hAnsi="Arial" w:cs="Arial"/>
          <w:sz w:val="24"/>
          <w:szCs w:val="24"/>
        </w:rPr>
        <w:t>Relevancia internacional de Colombia en los mercados internacionales, en las relaciones internacionales, y en la agenda multilateral del desarrollo y de la cooperación.</w:t>
      </w:r>
    </w:p>
    <w:p w:rsidR="00AF2611" w:rsidRPr="0025520F" w:rsidRDefault="00AF2611" w:rsidP="00273202">
      <w:pPr>
        <w:numPr>
          <w:ilvl w:val="0"/>
          <w:numId w:val="7"/>
        </w:numPr>
        <w:autoSpaceDE w:val="0"/>
        <w:autoSpaceDN w:val="0"/>
        <w:adjustRightInd w:val="0"/>
        <w:spacing w:after="0"/>
        <w:jc w:val="both"/>
        <w:rPr>
          <w:rFonts w:ascii="Arial" w:hAnsi="Arial" w:cs="Arial"/>
          <w:sz w:val="24"/>
          <w:szCs w:val="24"/>
        </w:rPr>
      </w:pPr>
      <w:r w:rsidRPr="0025520F">
        <w:rPr>
          <w:rFonts w:ascii="Arial" w:hAnsi="Arial" w:cs="Arial"/>
          <w:sz w:val="24"/>
          <w:szCs w:val="24"/>
        </w:rPr>
        <w:t>Sostenibilidad ambiental como una prioridad y una práctica esencial del bienestar y como principio de equidad con las futuras generaciones, y un Estado que abogue por el desarrollo sostenible y que prepare a la sociedad para enfrentar las consecuencias del cambio climático.</w:t>
      </w:r>
    </w:p>
    <w:p w:rsidR="00AF2611" w:rsidRPr="0025520F" w:rsidRDefault="00AF2611" w:rsidP="00273202">
      <w:pPr>
        <w:pStyle w:val="Prrafodelista"/>
        <w:numPr>
          <w:ilvl w:val="0"/>
          <w:numId w:val="17"/>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Innovación en las actividades productivas nuevas y existentes, en los procesos sociales de colaboración entre el sector público y el sector privado, en el diseño y el desarrollo institucional, en la adaptación al cambio climático y la gestión del desarrollo sostenible.</w:t>
      </w:r>
    </w:p>
    <w:p w:rsidR="00AF2611" w:rsidRPr="0025520F" w:rsidRDefault="00AF2611" w:rsidP="00273202">
      <w:pPr>
        <w:numPr>
          <w:ilvl w:val="0"/>
          <w:numId w:val="7"/>
        </w:numPr>
        <w:autoSpaceDE w:val="0"/>
        <w:autoSpaceDN w:val="0"/>
        <w:adjustRightInd w:val="0"/>
        <w:spacing w:after="0"/>
        <w:jc w:val="both"/>
        <w:rPr>
          <w:rFonts w:ascii="Arial" w:hAnsi="Arial" w:cs="Arial"/>
          <w:sz w:val="24"/>
          <w:szCs w:val="24"/>
        </w:rPr>
      </w:pPr>
      <w:r w:rsidRPr="0025520F">
        <w:rPr>
          <w:rFonts w:ascii="Arial" w:hAnsi="Arial" w:cs="Arial"/>
          <w:sz w:val="24"/>
          <w:szCs w:val="24"/>
        </w:rPr>
        <w:t>Buen gobierno como principio rector en la ejecución de las políticas públicas, en la ejecución de los programas sociales, y en la relación entre el Gobierno y el ciudadano.</w:t>
      </w:r>
    </w:p>
    <w:p w:rsidR="00AF2611" w:rsidRPr="0025520F" w:rsidRDefault="00AF2611" w:rsidP="00273202">
      <w:pPr>
        <w:numPr>
          <w:ilvl w:val="0"/>
          <w:numId w:val="7"/>
        </w:numPr>
        <w:autoSpaceDE w:val="0"/>
        <w:autoSpaceDN w:val="0"/>
        <w:adjustRightInd w:val="0"/>
        <w:spacing w:after="0"/>
        <w:jc w:val="both"/>
        <w:rPr>
          <w:rFonts w:ascii="Arial" w:hAnsi="Arial" w:cs="Arial"/>
          <w:sz w:val="24"/>
          <w:szCs w:val="24"/>
        </w:rPr>
      </w:pPr>
      <w:r w:rsidRPr="0025520F">
        <w:rPr>
          <w:rFonts w:ascii="Arial" w:hAnsi="Arial" w:cs="Arial"/>
          <w:sz w:val="24"/>
          <w:szCs w:val="24"/>
        </w:rPr>
        <w:t>Relevancia internacional de Colombia en los mercados internacionales, en las relaciones internacionales, y en la agenda multilateral del desarrollo y de la cooperación.</w:t>
      </w:r>
    </w:p>
    <w:p w:rsidR="00AF2611" w:rsidRPr="0025520F" w:rsidRDefault="00AF2611" w:rsidP="00273202">
      <w:pPr>
        <w:numPr>
          <w:ilvl w:val="0"/>
          <w:numId w:val="7"/>
        </w:numPr>
        <w:autoSpaceDE w:val="0"/>
        <w:autoSpaceDN w:val="0"/>
        <w:adjustRightInd w:val="0"/>
        <w:spacing w:after="0"/>
        <w:jc w:val="both"/>
        <w:rPr>
          <w:rFonts w:ascii="Arial" w:hAnsi="Arial" w:cs="Arial"/>
          <w:sz w:val="24"/>
          <w:szCs w:val="24"/>
        </w:rPr>
      </w:pPr>
      <w:r w:rsidRPr="0025520F">
        <w:rPr>
          <w:rFonts w:ascii="Arial" w:hAnsi="Arial" w:cs="Arial"/>
          <w:sz w:val="24"/>
          <w:szCs w:val="24"/>
        </w:rPr>
        <w:t>Sostenibilidad ambiental como una prioridad y una práctica esencial del bienestar y como principio de equidad con las futuras generaciones, y un Estado que abogue por el desarrollo sostenible y que prepare a la sociedad para enfrentar las consecuencias del cambio climático.</w:t>
      </w:r>
    </w:p>
    <w:p w:rsidR="00AF2611" w:rsidRPr="0025520F" w:rsidRDefault="00AF2611" w:rsidP="00273202">
      <w:pPr>
        <w:rPr>
          <w:rFonts w:ascii="Arial" w:eastAsia="Times New Roman" w:hAnsi="Arial" w:cs="Arial"/>
          <w:b/>
          <w:sz w:val="24"/>
          <w:szCs w:val="24"/>
          <w:lang w:eastAsia="es-ES"/>
        </w:rPr>
      </w:pPr>
    </w:p>
    <w:p w:rsidR="00AF2611" w:rsidRPr="0025520F" w:rsidRDefault="00AF2611" w:rsidP="00AF2611">
      <w:pPr>
        <w:rPr>
          <w:rFonts w:ascii="Arial" w:eastAsia="Times New Roman" w:hAnsi="Arial" w:cs="Arial"/>
          <w:b/>
          <w:sz w:val="24"/>
          <w:szCs w:val="24"/>
          <w:lang w:eastAsia="es-ES"/>
        </w:rPr>
      </w:pPr>
      <w:r w:rsidRPr="0025520F">
        <w:rPr>
          <w:rFonts w:ascii="Arial" w:hAnsi="Arial" w:cs="Arial"/>
          <w:sz w:val="24"/>
          <w:szCs w:val="24"/>
        </w:rPr>
        <w:br w:type="page"/>
      </w:r>
    </w:p>
    <w:p w:rsidR="00AF2611" w:rsidRPr="0025520F" w:rsidRDefault="00AF2611" w:rsidP="00AF2611">
      <w:pPr>
        <w:pStyle w:val="Ttulo2"/>
        <w:spacing w:line="276" w:lineRule="auto"/>
        <w:ind w:firstLine="360"/>
        <w:jc w:val="left"/>
        <w:rPr>
          <w:rFonts w:cs="Arial"/>
          <w:szCs w:val="24"/>
        </w:rPr>
      </w:pPr>
      <w:r w:rsidRPr="0025520F">
        <w:rPr>
          <w:rFonts w:cs="Arial"/>
          <w:szCs w:val="24"/>
        </w:rPr>
        <w:lastRenderedPageBreak/>
        <w:t>PLAN DE DESARROLLO DEPARTAMENTAL</w:t>
      </w:r>
      <w:bookmarkEnd w:id="2"/>
    </w:p>
    <w:p w:rsidR="00AF2611" w:rsidRPr="0025520F" w:rsidRDefault="00AF2611" w:rsidP="00AF2611">
      <w:pPr>
        <w:rPr>
          <w:rFonts w:ascii="Arial" w:hAnsi="Arial" w:cs="Arial"/>
          <w:sz w:val="24"/>
          <w:szCs w:val="24"/>
          <w:lang w:eastAsia="es-ES"/>
        </w:rPr>
      </w:pPr>
    </w:p>
    <w:p w:rsidR="00AF2611" w:rsidRPr="0025520F" w:rsidRDefault="00AF2611" w:rsidP="00AF2611">
      <w:pPr>
        <w:pStyle w:val="Default"/>
        <w:spacing w:line="276" w:lineRule="auto"/>
        <w:ind w:firstLine="360"/>
        <w:rPr>
          <w:color w:val="auto"/>
        </w:rPr>
      </w:pPr>
      <w:r w:rsidRPr="0025520F">
        <w:rPr>
          <w:color w:val="auto"/>
        </w:rPr>
        <w:t xml:space="preserve">El Plan de Desarrollo del Departamento, </w:t>
      </w:r>
      <w:r w:rsidRPr="0025520F">
        <w:rPr>
          <w:i/>
          <w:color w:val="auto"/>
        </w:rPr>
        <w:t>“Nariño Mejor”,</w:t>
      </w:r>
      <w:r w:rsidRPr="0025520F">
        <w:rPr>
          <w:color w:val="auto"/>
        </w:rPr>
        <w:t xml:space="preserve"> propende y dirige todos los esfuerzos a los siguientes objetivos:</w:t>
      </w:r>
    </w:p>
    <w:p w:rsidR="00AF2611" w:rsidRPr="0025520F" w:rsidRDefault="00AF2611" w:rsidP="00AF2611">
      <w:pPr>
        <w:jc w:val="center"/>
        <w:rPr>
          <w:rFonts w:ascii="Arial" w:hAnsi="Arial" w:cs="Arial"/>
          <w:sz w:val="24"/>
          <w:szCs w:val="24"/>
        </w:rPr>
      </w:pPr>
    </w:p>
    <w:p w:rsidR="00AF2611" w:rsidRPr="0025520F" w:rsidRDefault="006E5F5B" w:rsidP="00AF2611">
      <w:pPr>
        <w:jc w:val="center"/>
        <w:rPr>
          <w:rFonts w:ascii="Arial" w:hAnsi="Arial" w:cs="Arial"/>
          <w:sz w:val="24"/>
          <w:szCs w:val="24"/>
        </w:rPr>
      </w:pPr>
      <w:r w:rsidRPr="006E5F5B">
        <w:rPr>
          <w:rFonts w:ascii="Arial" w:hAnsi="Arial" w:cs="Arial"/>
          <w:noProof/>
          <w:sz w:val="24"/>
          <w:szCs w:val="24"/>
          <w:lang w:val="es-MX" w:eastAsia="es-MX"/>
        </w:rPr>
        <w:pict>
          <v:group id="Group 18" o:spid="_x0000_s1050" style="position:absolute;left:0;text-align:left;margin-left:151.2pt;margin-top:22.9pt;width:644.85pt;height:329.5pt;z-index:251670528" coordorigin="10658,10833" coordsize="818,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">
            <v:rect id="Rectangle 19" o:spid="_x0000_s1051" style="position:absolute;left:11173;top:11016;width:304;height: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rKlcYA&#10;AADbAAAADwAAAGRycy9kb3ducmV2LnhtbESPT2sCMRTE74V+h/AKvdWsdqt2axSxFWzx4p9Dj4/N&#10;6+7i5mVJolm/vSkUehxm5jfMbNGbVlzI+cayguEgA0FcWt1wpeB4WD9NQfiArLG1TAqu5GExv7+b&#10;YaFt5B1d9qESCcK+QAV1CF0hpS9rMugHtiNO3o91BkOSrpLaYUxw08pRlo2lwYbTQo0drWoqT/uz&#10;URB376fhZ/6xfZ3k+PV8/o4uZkulHh/65RuIQH34D/+1N1pB/gK/X9IP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WrKlcYAAADbAAAADwAAAAAAAAAAAAAAAACYAgAAZHJz&#10;L2Rvd25yZXYueG1sUEsFBgAAAAAEAAQA9QAAAIsDAAAAAA==&#10;" fillcolor="#ff9" strokecolor="black [0]" insetpen="t">
              <v:shadow color="#eeece1"/>
              <v:textbox style="mso-next-textbox:#Rectangle 19" inset="2.88pt,2.88pt,2.88pt,2.88pt">
                <w:txbxContent>
                  <w:p w:rsidR="005F3708" w:rsidRDefault="005F3708" w:rsidP="00AF2611">
                    <w:pPr>
                      <w:widowControl w:val="0"/>
                      <w:jc w:val="center"/>
                      <w:rPr>
                        <w:rFonts w:ascii="Arial" w:hAnsi="Arial" w:cs="Arial"/>
                        <w:sz w:val="36"/>
                        <w:szCs w:val="36"/>
                      </w:rPr>
                    </w:pPr>
                    <w:r>
                      <w:rPr>
                        <w:rFonts w:ascii="Arial" w:hAnsi="Arial" w:cs="Arial"/>
                        <w:sz w:val="36"/>
                        <w:szCs w:val="36"/>
                      </w:rPr>
                      <w:t xml:space="preserve">Solidario </w:t>
                    </w:r>
                  </w:p>
                  <w:p w:rsidR="005F3708" w:rsidRDefault="005F3708" w:rsidP="00AF2611">
                    <w:pPr>
                      <w:widowControl w:val="0"/>
                      <w:jc w:val="center"/>
                      <w:rPr>
                        <w:rFonts w:ascii="Arial" w:hAnsi="Arial" w:cs="Arial"/>
                        <w:sz w:val="36"/>
                        <w:szCs w:val="36"/>
                      </w:rPr>
                    </w:pPr>
                    <w:r>
                      <w:rPr>
                        <w:rFonts w:ascii="Arial" w:hAnsi="Arial" w:cs="Arial"/>
                        <w:sz w:val="36"/>
                        <w:szCs w:val="36"/>
                      </w:rPr>
                      <w:t>Influyente</w:t>
                    </w:r>
                  </w:p>
                  <w:p w:rsidR="005F3708" w:rsidRDefault="005F3708" w:rsidP="00AF2611">
                    <w:pPr>
                      <w:widowControl w:val="0"/>
                      <w:jc w:val="center"/>
                      <w:rPr>
                        <w:rFonts w:ascii="Arial" w:hAnsi="Arial" w:cs="Arial"/>
                        <w:sz w:val="36"/>
                        <w:szCs w:val="36"/>
                      </w:rPr>
                    </w:pPr>
                    <w:r>
                      <w:rPr>
                        <w:rFonts w:ascii="Arial" w:hAnsi="Arial" w:cs="Arial"/>
                        <w:sz w:val="36"/>
                        <w:szCs w:val="36"/>
                      </w:rPr>
                      <w:t> </w:t>
                    </w:r>
                  </w:p>
                  <w:p w:rsidR="005F3708" w:rsidRDefault="005F3708" w:rsidP="00AF2611">
                    <w:pPr>
                      <w:widowControl w:val="0"/>
                      <w:jc w:val="center"/>
                      <w:rPr>
                        <w:rFonts w:ascii="Arial" w:hAnsi="Arial" w:cs="Arial"/>
                        <w:sz w:val="36"/>
                        <w:szCs w:val="36"/>
                      </w:rPr>
                    </w:pPr>
                    <w:r>
                      <w:rPr>
                        <w:rFonts w:ascii="Arial" w:hAnsi="Arial" w:cs="Arial"/>
                        <w:sz w:val="36"/>
                        <w:szCs w:val="36"/>
                      </w:rPr>
                      <w:t> </w:t>
                    </w:r>
                  </w:p>
                </w:txbxContent>
              </v:textbox>
            </v:rect>
            <v:rect id="Rectangle 20" o:spid="_x0000_s1052" style="position:absolute;left:10914;top:11033;width:212;height: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2q/sYA&#10;AADbAAAADwAAAGRycy9kb3ducmV2LnhtbESPzUsDMRTE74L/Q3gFL9JmFWnDtmlRUftxKP26eHtu&#10;XneDm5dlE9vtf28KgsdhZn7DTGadq8WJ2mA9a3gYZCCIC28slxoO+/e+AhEissHaM2m4UIDZ9PZm&#10;grnxZ97SaRdLkSAcctRQxdjkUoaiIodh4Bvi5B196zAm2ZbStHhOcFfLxywbSoeW00KFDb1WVHzv&#10;fpwGv1bzj7BVm+Xbvf1avXwqGlml9V2vex6DiNTF//Bfe2E0PA3h+iX9AD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W2q/sYAAADbAAAADwAAAAAAAAAAAAAAAACYAgAAZHJz&#10;L2Rvd25yZXYueG1sUEsFBgAAAAAEAAQA9QAAAIsDAAAAAA==&#10;" fillcolor="yellow" strokecolor="black [0]" insetpen="t">
              <v:fill color2="#ff8200" rotate="t" focusposition="1,1" focussize="" colors="0 yellow;17695f #00b0f0;19661f #66008f;42598f #ba0066;58982f red;1 #ff8200" focus="100%" type="gradientRadial"/>
              <v:shadow color="#eeece1"/>
              <v:textbox style="mso-next-textbox:#Rectangle 20" inset="2.88pt,2.88pt,2.88pt,2.88pt">
                <w:txbxContent>
                  <w:p w:rsidR="005F3708" w:rsidRDefault="005F3708" w:rsidP="00AF2611">
                    <w:pPr>
                      <w:widowControl w:val="0"/>
                      <w:jc w:val="center"/>
                      <w:rPr>
                        <w:rFonts w:ascii="Arial" w:hAnsi="Arial" w:cs="Arial"/>
                        <w:sz w:val="36"/>
                        <w:szCs w:val="36"/>
                      </w:rPr>
                    </w:pPr>
                    <w:r>
                      <w:rPr>
                        <w:rFonts w:ascii="Arial" w:hAnsi="Arial" w:cs="Arial"/>
                        <w:sz w:val="36"/>
                        <w:szCs w:val="36"/>
                      </w:rPr>
                      <w:t>Objetivos</w:t>
                    </w:r>
                  </w:p>
                  <w:p w:rsidR="005F3708" w:rsidRDefault="005F3708" w:rsidP="00AF2611">
                    <w:pPr>
                      <w:widowControl w:val="0"/>
                      <w:jc w:val="center"/>
                      <w:rPr>
                        <w:rFonts w:ascii="Arial" w:hAnsi="Arial" w:cs="Arial"/>
                        <w:sz w:val="36"/>
                        <w:szCs w:val="36"/>
                      </w:rPr>
                    </w:pPr>
                    <w:r>
                      <w:rPr>
                        <w:rFonts w:ascii="Arial" w:hAnsi="Arial" w:cs="Arial"/>
                        <w:sz w:val="36"/>
                        <w:szCs w:val="36"/>
                      </w:rPr>
                      <w:t> </w:t>
                    </w:r>
                  </w:p>
                </w:txbxContent>
              </v:textbox>
            </v:rect>
            <v:rect id="Rectangle 21" o:spid="_x0000_s1053" style="position:absolute;left:11112;top:10927;width:248;height: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nsfMUA&#10;AADbAAAADwAAAGRycy9kb3ducmV2LnhtbESPT2vCQBTE7wW/w/KE3upGK61E1yAB++dQoYkHvT2y&#10;zySYfRt2V02/fbdQ8DjMzG+YVTaYTlzJ+daygukkAUFcWd1yrWBfbp8WIHxA1thZJgU/5CFbjx5W&#10;mGp742+6FqEWEcI+RQVNCH0qpa8aMugntieO3sk6gyFKV0vt8BbhppOzJHmRBluOCw32lDdUnYuL&#10;UfC1nZ8O75dydzy45137mb+x10apx/GwWYIINIR7+L/9oRXMX+HvS/wB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iex8xQAAANsAAAAPAAAAAAAAAAAAAAAAAJgCAABkcnMv&#10;ZG93bnJldi54bWxQSwUGAAAAAAQABAD1AAAAigMAAAAA&#10;" fillcolor="#00b050" strokecolor="black [0]" insetpen="t">
              <v:shadow color="#eeece1"/>
              <v:textbox style="mso-next-textbox:#Rectangle 21" inset="2.88pt,2.88pt,2.88pt,2.88pt">
                <w:txbxContent>
                  <w:p w:rsidR="005F3708" w:rsidRDefault="005F3708" w:rsidP="00AF2611">
                    <w:pPr>
                      <w:widowControl w:val="0"/>
                      <w:jc w:val="center"/>
                      <w:rPr>
                        <w:rFonts w:ascii="Arial" w:hAnsi="Arial" w:cs="Arial"/>
                        <w:sz w:val="36"/>
                        <w:szCs w:val="36"/>
                      </w:rPr>
                    </w:pPr>
                    <w:r>
                      <w:rPr>
                        <w:rFonts w:ascii="Arial" w:hAnsi="Arial" w:cs="Arial"/>
                        <w:sz w:val="36"/>
                        <w:szCs w:val="36"/>
                      </w:rPr>
                      <w:t>Sostenible</w:t>
                    </w:r>
                  </w:p>
                </w:txbxContent>
              </v:textbox>
            </v:rect>
            <v:rect id="Rectangle 22" o:spid="_x0000_s1054" style="position:absolute;left:10913;top:10833;width:212;height: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dfOsEA&#10;AADbAAAADwAAAGRycy9kb3ducmV2LnhtbERPXWvCMBR9H/gfwh34NtONMqQzigjCCsrQiri3S3Jt&#10;S5ub0kRb/715GOzxcL4Xq9G24k69rx0reJ8lIIi1MzWXCk7F9m0Owgdkg61jUvAgD6vl5GWBmXED&#10;H+h+DKWIIewzVFCF0GVSel2RRT9zHXHkrq63GCLsS2l6HGK4beVHknxKizXHhgo72lSkm+PNKmiu&#10;hyH9zc/dZffj9kOOuinOc6Wmr+P6C0SgMfyL/9zfRkEax8Yv8Qf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y3XzrBAAAA2wAAAA8AAAAAAAAAAAAAAAAAmAIAAGRycy9kb3du&#10;cmV2LnhtbFBLBQYAAAAABAAEAPUAAACGAwAAAAA=&#10;" fillcolor="aqua" strokecolor="black [0]" insetpen="t">
              <v:shadow color="#eeece1"/>
              <v:textbox style="mso-next-textbox:#Rectangle 22" inset="2.88pt,2.88pt,2.88pt,2.88pt">
                <w:txbxContent>
                  <w:p w:rsidR="005F3708" w:rsidRDefault="005F3708" w:rsidP="00AF2611">
                    <w:pPr>
                      <w:widowControl w:val="0"/>
                      <w:jc w:val="center"/>
                      <w:rPr>
                        <w:rFonts w:ascii="Arial" w:hAnsi="Arial" w:cs="Arial"/>
                        <w:sz w:val="36"/>
                        <w:szCs w:val="36"/>
                      </w:rPr>
                    </w:pPr>
                    <w:r>
                      <w:rPr>
                        <w:rFonts w:ascii="Arial" w:hAnsi="Arial" w:cs="Arial"/>
                        <w:sz w:val="36"/>
                        <w:szCs w:val="36"/>
                      </w:rPr>
                      <w:t>Seguro</w:t>
                    </w:r>
                  </w:p>
                </w:txbxContent>
              </v:textbox>
            </v:rect>
            <v:rect id="Rectangle 23" o:spid="_x0000_s1055" style="position:absolute;left:10658;top:11016;width:210;height: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7btcMA&#10;AADbAAAADwAAAGRycy9kb3ducmV2LnhtbESP3UrDQBCF7wXfYZmCN8VuKlJs7LZIqKCWYtP6AEN2&#10;TEKzMyG7JvHt3ULBy8P5+Tirzega1VPna2ED81kCirgQW3Np4Ov0ev8Eygdki40wGfglD5v17c0K&#10;UysD59QfQ6niCPsUDVQhtKnWvqjIoZ9JSxy9b+kchii7UtsOhzjuGv2QJAvtsOZIqLClrKLifPxx&#10;EZIdhn7/OWWR3fsuG7Zyyj/EmLvJ+PIMKtAY/sPX9ps18LiEy5f4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7btcMAAADbAAAADwAAAAAAAAAAAAAAAACYAgAAZHJzL2Rv&#10;d25yZXYueG1sUEsFBgAAAAAEAAQA9QAAAIgDAAAAAA==&#10;" fillcolor="yellow" strokecolor="black [0]" insetpen="t">
              <v:shadow color="#eeece1"/>
              <v:textbox style="mso-next-textbox:#Rectangle 23" inset="2.88pt,2.88pt,2.88pt,2.88pt">
                <w:txbxContent>
                  <w:p w:rsidR="005F3708" w:rsidRDefault="005F3708" w:rsidP="00AF2611">
                    <w:pPr>
                      <w:widowControl w:val="0"/>
                      <w:jc w:val="center"/>
                      <w:rPr>
                        <w:rFonts w:ascii="Arial" w:hAnsi="Arial" w:cs="Arial"/>
                        <w:sz w:val="36"/>
                        <w:szCs w:val="36"/>
                      </w:rPr>
                    </w:pPr>
                    <w:r>
                      <w:rPr>
                        <w:rFonts w:ascii="Arial" w:hAnsi="Arial" w:cs="Arial"/>
                        <w:sz w:val="36"/>
                        <w:szCs w:val="36"/>
                      </w:rPr>
                      <w:t>Productivo</w:t>
                    </w:r>
                  </w:p>
                  <w:p w:rsidR="005F3708" w:rsidRDefault="005F3708" w:rsidP="00AF2611">
                    <w:pPr>
                      <w:widowControl w:val="0"/>
                      <w:jc w:val="center"/>
                      <w:rPr>
                        <w:rFonts w:ascii="Arial" w:hAnsi="Arial" w:cs="Arial"/>
                        <w:sz w:val="36"/>
                        <w:szCs w:val="36"/>
                      </w:rPr>
                    </w:pPr>
                    <w:r>
                      <w:rPr>
                        <w:rFonts w:ascii="Arial" w:hAnsi="Arial" w:cs="Arial"/>
                        <w:sz w:val="36"/>
                        <w:szCs w:val="36"/>
                      </w:rPr>
                      <w:t>Competitivo</w:t>
                    </w:r>
                  </w:p>
                </w:txbxContent>
              </v:textbox>
            </v:rect>
            <v:rect id="Rectangle 24" o:spid="_x0000_s1056" style="position:absolute;left:10868;top:11172;width:304;height: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k9D8MA&#10;AADbAAAADwAAAGRycy9kb3ducmV2LnhtbESPTWvDMAyG74P9B6PBbqu9Qj/I6pYyWOml0LplZxGr&#10;SWgsh9hLs/366TDYUbx6Hz1abcbQqoH61ES28DoxoIjL6BuuLFzOHy9LUCkje2wjk4VvSrBZPz6s&#10;sPDxzicaXK6UQDgVaKHOuSu0TmVNAdMkdsSSXWMfMMvYV9r3eBd4aPXUmLkO2LBcqLGj95rKm/sK&#10;orFbHI6H7eA+p66tnPkZTLPX1j4/jds3UJnG/L/81957CzOxl18EAHr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Fk9D8MAAADbAAAADwAAAAAAAAAAAAAAAACYAgAAZHJzL2Rv&#10;d25yZXYueG1sUEsFBgAAAAAEAAQA9QAAAIgDAAAAAA==&#10;" fillcolor="#f6c" strokecolor="black [0]" insetpen="t">
              <v:shadow color="#eeece1"/>
              <v:textbox style="mso-next-textbox:#Rectangle 24" inset="2.88pt,2.88pt,2.88pt,2.88pt">
                <w:txbxContent>
                  <w:p w:rsidR="005F3708" w:rsidRDefault="005F3708" w:rsidP="00AF2611">
                    <w:pPr>
                      <w:widowControl w:val="0"/>
                      <w:jc w:val="center"/>
                      <w:rPr>
                        <w:rFonts w:ascii="Arial" w:hAnsi="Arial" w:cs="Arial"/>
                        <w:sz w:val="36"/>
                        <w:szCs w:val="36"/>
                      </w:rPr>
                    </w:pPr>
                    <w:r>
                      <w:rPr>
                        <w:rFonts w:ascii="Arial" w:hAnsi="Arial" w:cs="Arial"/>
                        <w:sz w:val="36"/>
                        <w:szCs w:val="36"/>
                      </w:rPr>
                      <w:t xml:space="preserve">Cultural y </w:t>
                    </w:r>
                  </w:p>
                  <w:p w:rsidR="005F3708" w:rsidRDefault="005F3708" w:rsidP="00AF2611">
                    <w:pPr>
                      <w:widowControl w:val="0"/>
                      <w:jc w:val="center"/>
                      <w:rPr>
                        <w:rFonts w:ascii="Arial" w:hAnsi="Arial" w:cs="Arial"/>
                        <w:sz w:val="36"/>
                        <w:szCs w:val="36"/>
                      </w:rPr>
                    </w:pPr>
                    <w:r>
                      <w:rPr>
                        <w:rFonts w:ascii="Arial" w:hAnsi="Arial" w:cs="Arial"/>
                        <w:sz w:val="36"/>
                        <w:szCs w:val="36"/>
                      </w:rPr>
                      <w:t>Deportivo</w:t>
                    </w:r>
                  </w:p>
                </w:txbxContent>
              </v:textbox>
            </v:rect>
            <v:rect id="Rectangle 25" o:spid="_x0000_s1057" style="position:absolute;left:10694;top:10928;width:212;height: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BBsQA&#10;AADbAAAADwAAAGRycy9kb3ducmV2LnhtbESPQWvCQBSE74X+h+UVems2tlRDdBUpDXgrRiXXZ/aZ&#10;pGbfJtmtpv/eFQo9DjPzDbNYjaYVFxpcY1nBJIpBEJdWN1wp2O+ylwSE88gaW8uk4JccrJaPDwtM&#10;tb3yli65r0SAsEtRQe19l0rpypoMush2xME72cGgD3KopB7wGuCmla9xPJUGGw4LNXb0UVN5zn+M&#10;grevY3PusjKZfRa9Xm8OmBffvVLPT+N6DsLT6P/Df+2NVvA+gfu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PwQbEAAAA2wAAAA8AAAAAAAAAAAAAAAAAmAIAAGRycy9k&#10;b3ducmV2LnhtbFBLBQYAAAAABAAEAPUAAACJAwAAAAA=&#10;" fillcolor="#f06" strokecolor="black [0]" insetpen="t">
              <v:shadow color="#eeece1"/>
              <v:textbox style="mso-next-textbox:#Rectangle 25" inset="2.88pt,2.88pt,2.88pt,2.88pt">
                <w:txbxContent>
                  <w:p w:rsidR="005F3708" w:rsidRDefault="005F3708" w:rsidP="00AF2611">
                    <w:pPr>
                      <w:widowControl w:val="0"/>
                      <w:jc w:val="center"/>
                      <w:rPr>
                        <w:rFonts w:ascii="Arial" w:hAnsi="Arial" w:cs="Arial"/>
                        <w:sz w:val="36"/>
                        <w:szCs w:val="36"/>
                      </w:rPr>
                    </w:pPr>
                    <w:r>
                      <w:rPr>
                        <w:rFonts w:ascii="Arial" w:hAnsi="Arial" w:cs="Arial"/>
                        <w:sz w:val="36"/>
                        <w:szCs w:val="36"/>
                      </w:rPr>
                      <w:t>Gobernable</w:t>
                    </w:r>
                  </w:p>
                </w:txbxContent>
              </v:textbox>
            </v:rect>
            <v:shapetype id="_x0000_t32" coordsize="21600,21600" o:spt="32" o:oned="t" path="m,l21600,21600e" filled="f">
              <v:path arrowok="t" fillok="f" o:connecttype="none"/>
              <o:lock v:ext="edit" shapetype="t"/>
            </v:shapetype>
            <v:shape id="AutoShape 26" o:spid="_x0000_s1058" type="#_x0000_t32" style="position:absolute;left:11010;top:10875;width:2;height:155;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E5lcIAAADbAAAADwAAAGRycy9kb3ducmV2LnhtbESPwWrDMBBE74H+g9hAbrGcQIpxrIQQ&#10;aPEllKb5gMXaWqbSylhq7Pjrq0Khx2Fm3jDVcXJW3GkInWcFmywHQdx43XGr4Pbxsi5AhIis0Xom&#10;BQ8KcDw8LSostR/5ne7X2IoE4VCiAhNjX0oZGkMOQ+Z74uR9+sFhTHJopR5wTHBn5TbPn6XDjtOC&#10;wZ7Ohpqv67dTcPFsw+ubDW03FrOxc4H1rVBqtZxOexCRpvgf/mvXWsFuC79f0g+Qh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GE5lcIAAADbAAAADwAAAAAAAAAAAAAA&#10;AAChAgAAZHJzL2Rvd25yZXYueG1sUEsFBgAAAAAEAAQA+QAAAJADAAAAAA==&#10;" strokecolor="black [0]">
              <v:stroke endarrow="block"/>
              <v:shadow color="#eeece1"/>
            </v:shape>
            <v:shape id="AutoShape 27" o:spid="_x0000_s1059" type="#_x0000_t32" style="position:absolute;left:10910;top:10946;width:102;height:83;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2cDsEAAADbAAAADwAAAGRycy9kb3ducmV2LnhtbESP3YrCMBSE7xd8h3CEvVtTlZVSjSKC&#10;4o0s/jzAoTk2xeSkNNFWn34jLOzlMDPfMItV76x4UBtqzwrGowwEcel1zZWCy3n7lYMIEVmj9UwK&#10;nhRgtRx8LLDQvuMjPU6xEgnCoUAFJsamkDKUhhyGkW+Ik3f1rcOYZFtJ3WKX4M7KSZbNpMOa04LB&#10;hjaGytvp7hQcPNuw+7Ghqrv8Zewrx/0lV+pz2K/nICL18T/8195rBd9TeH9JP0A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LZwOwQAAANsAAAAPAAAAAAAAAAAAAAAA&#10;AKECAABkcnMvZG93bnJldi54bWxQSwUGAAAAAAQABAD5AAAAjwMAAAAA&#10;" strokecolor="black [0]">
              <v:stroke endarrow="block"/>
              <v:shadow color="#eeece1"/>
            </v:shape>
            <v:shape id="AutoShape 28" o:spid="_x0000_s1060" type="#_x0000_t32" style="position:absolute;left:11013;top:10951;width:82;height:78;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RDOcYAAADbAAAADwAAAGRycy9kb3ducmV2LnhtbESP3WoCMRSE7wt9h3AK3tWsP21laxQR&#10;CwWFtmpLL4+b4+7i5iQk6bq+fSMUejnMzDfMdN6ZRrTkQ21ZwaCfgSAurK65VLDfvdxPQISIrLGx&#10;TAouFGA+u72ZYq7tmT+o3cZSJAiHHBVUMbpcylBUZDD0rSNO3tF6gzFJX0rt8ZzgppHDLHuUBmtO&#10;CxU6WlZUnLY/RsHBtV+D3Wp92pjP9bt/e3Kj79op1bvrFs8gInXxP/zXftUKHsZw/ZJ+gJ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DkQznGAAAA2wAAAA8AAAAAAAAA&#10;AAAAAAAAoQIAAGRycy9kb3ducmV2LnhtbFBLBQYAAAAABAAEAPkAAACUAwAAAAA=&#10;" strokecolor="black [0]">
              <v:stroke endarrow="block"/>
              <v:shadow color="#eeece1"/>
            </v:shape>
            <v:shape id="AutoShape 29" o:spid="_x0000_s1061" type="#_x0000_t32" style="position:absolute;left:11018;top:11067;width:2;height:10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KF1sQAAADbAAAADwAAAGRycy9kb3ducmV2LnhtbESPQWvCQBSE7wX/w/IEb3VjQSmpq6hQ&#10;6KFSjCL09si+JqnZtyH7osm/7wpCj8PMfMMs172r1ZXaUHk2MJsmoIhzbysuDJyO78+voIIgW6w9&#10;k4GBAqxXo6clptbf+EDXTAoVIRxSNFCKNKnWIS/JYZj6hjh6P751KFG2hbYt3iLc1folSRbaYcVx&#10;ocSGdiXll6xzkXLuvrv+Nz9u7VmKmXxmX8N+MGYy7jdvoIR6+Q8/2h/WwHwO9y/xB+jV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YoXWxAAAANsAAAAPAAAAAAAAAAAA&#10;AAAAAKECAABkcnMvZG93bnJldi54bWxQSwUGAAAAAAQABAD5AAAAkgMAAAAA&#10;" strokecolor="black [0]">
              <v:stroke endarrow="block"/>
              <v:shadow color="#eeece1"/>
            </v:shape>
            <v:shape id="AutoShape 30" o:spid="_x0000_s1062" type="#_x0000_t32" style="position:absolute;left:11124;top:11053;width:48;height: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p41cYAAADbAAAADwAAAGRycy9kb3ducmV2LnhtbESP3WoCMRSE7wXfIZyCd5q1Ulu2RpGi&#10;ULBQf1rx8nRzuru4OQlJum7fvikIXg4z8w0zW3SmES35UFtWMB5lIIgLq2suFXwc1sMnECEia2ws&#10;k4JfCrCY93szzLW98I7afSxFgnDIUUEVo8ulDEVFBsPIOuLkfVtvMCbpS6k9XhLcNPI+y6bSYM1p&#10;oUJHLxUV5/2PUfDl2uP4sNqc38znZuvfH93kVDulBnfd8hlEpC7ewtf2q1bwMIX/L+kHy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96eNXGAAAA2wAAAA8AAAAAAAAA&#10;AAAAAAAAoQIAAGRycy9kb3ducmV2LnhtbFBLBQYAAAAABAAEAPkAAACUAwAAAAA=&#10;" strokecolor="black [0]">
              <v:stroke endarrow="block"/>
              <v:shadow color="#eeece1"/>
            </v:shape>
            <v:shape id="AutoShape 31" o:spid="_x0000_s1063" type="#_x0000_t32" style="position:absolute;left:10867;top:11054;width:52;height: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bdTsUAAADbAAAADwAAAGRycy9kb3ducmV2LnhtbESPQWsCMRSE7wX/Q3gFbzVrpVq2RpGi&#10;ULBQq614fN287i5uXkKSruu/NwXB4zAz3zDTeWca0ZIPtWUFw0EGgriwuuZSwddu9fAMIkRkjY1l&#10;UnCmAPNZ726KubYn/qR2G0uRIBxyVFDF6HIpQ1GRwTCwjjh5v9YbjEn6UmqPpwQ3jXzMsrE0WHNa&#10;qNDRa0XFcftnFPy4dj/cLdfHd/O93viPiRsdaqdU/75bvICI1MVb+Np+0wqeJvD/Jf0AOb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DbdTsUAAADbAAAADwAAAAAAAAAA&#10;AAAAAAChAgAAZHJzL2Rvd25yZXYueG1sUEsFBgAAAAAEAAQA+QAAAJMDAAAAAA==&#10;" strokecolor="black [0]">
              <v:stroke endarrow="block"/>
              <v:shadow color="#eeece1"/>
            </v:shape>
          </v:group>
        </w:pict>
      </w:r>
      <w:r w:rsidR="00AF2611" w:rsidRPr="0025520F">
        <w:rPr>
          <w:rFonts w:ascii="Arial" w:hAnsi="Arial" w:cs="Arial"/>
          <w:sz w:val="24"/>
          <w:szCs w:val="24"/>
        </w:rPr>
        <w:br w:type="page"/>
      </w:r>
    </w:p>
    <w:p w:rsidR="005F3708" w:rsidRDefault="005F3708" w:rsidP="00AF2611">
      <w:pPr>
        <w:pStyle w:val="Default"/>
        <w:spacing w:line="276" w:lineRule="auto"/>
        <w:jc w:val="both"/>
        <w:rPr>
          <w:color w:val="auto"/>
        </w:rPr>
      </w:pPr>
    </w:p>
    <w:p w:rsidR="005F3708" w:rsidRDefault="005F3708" w:rsidP="00AF2611">
      <w:pPr>
        <w:pStyle w:val="Default"/>
        <w:spacing w:line="276" w:lineRule="auto"/>
        <w:jc w:val="both"/>
        <w:rPr>
          <w:color w:val="auto"/>
        </w:rPr>
      </w:pPr>
    </w:p>
    <w:p w:rsidR="005F3708" w:rsidRDefault="005F3708" w:rsidP="00AF2611">
      <w:pPr>
        <w:pStyle w:val="Default"/>
        <w:spacing w:line="276" w:lineRule="auto"/>
        <w:jc w:val="both"/>
        <w:rPr>
          <w:color w:val="auto"/>
        </w:rPr>
      </w:pPr>
    </w:p>
    <w:p w:rsidR="00AF2611" w:rsidRPr="0025520F" w:rsidRDefault="00AF2611" w:rsidP="00AF2611">
      <w:pPr>
        <w:pStyle w:val="Default"/>
        <w:spacing w:line="276" w:lineRule="auto"/>
        <w:jc w:val="both"/>
        <w:rPr>
          <w:color w:val="auto"/>
        </w:rPr>
      </w:pPr>
      <w:r w:rsidRPr="0025520F">
        <w:rPr>
          <w:color w:val="auto"/>
        </w:rPr>
        <w:t xml:space="preserve">El Plan de Desarrollo Departamental en la </w:t>
      </w:r>
      <w:r w:rsidRPr="0025520F">
        <w:rPr>
          <w:b/>
          <w:color w:val="auto"/>
        </w:rPr>
        <w:t>Subregión Guambuyaco</w:t>
      </w:r>
      <w:r w:rsidRPr="0025520F">
        <w:rPr>
          <w:color w:val="auto"/>
        </w:rPr>
        <w:t xml:space="preserve">, a la cual pertenece el Municipio de </w:t>
      </w:r>
      <w:r w:rsidRPr="0025520F">
        <w:rPr>
          <w:b/>
          <w:color w:val="auto"/>
        </w:rPr>
        <w:t>La Llanada</w:t>
      </w:r>
      <w:r w:rsidRPr="0025520F">
        <w:rPr>
          <w:color w:val="auto"/>
        </w:rPr>
        <w:t>, encamina sus esfuerzos a los siguientes objetivos:</w:t>
      </w:r>
    </w:p>
    <w:p w:rsidR="00AF2611" w:rsidRPr="0025520F" w:rsidRDefault="00AF2611" w:rsidP="00AF2611">
      <w:pPr>
        <w:pStyle w:val="Default"/>
        <w:spacing w:line="276" w:lineRule="auto"/>
        <w:jc w:val="both"/>
        <w:rPr>
          <w:color w:val="auto"/>
        </w:rPr>
      </w:pPr>
    </w:p>
    <w:p w:rsidR="00AF2611" w:rsidRPr="0025520F" w:rsidRDefault="00AF2611" w:rsidP="00AF2611">
      <w:pPr>
        <w:pStyle w:val="Default"/>
        <w:spacing w:line="276" w:lineRule="auto"/>
        <w:jc w:val="both"/>
        <w:rPr>
          <w:color w:val="auto"/>
        </w:rPr>
      </w:pPr>
    </w:p>
    <w:p w:rsidR="00AF2611" w:rsidRPr="0025520F" w:rsidRDefault="00AF2611" w:rsidP="00AF2611">
      <w:pPr>
        <w:pStyle w:val="Prrafodelista"/>
        <w:numPr>
          <w:ilvl w:val="0"/>
          <w:numId w:val="8"/>
        </w:numPr>
        <w:spacing w:line="276" w:lineRule="auto"/>
        <w:jc w:val="both"/>
        <w:rPr>
          <w:rFonts w:ascii="Arial" w:hAnsi="Arial" w:cs="Arial"/>
          <w:b/>
          <w:sz w:val="24"/>
          <w:szCs w:val="24"/>
        </w:rPr>
      </w:pPr>
      <w:r w:rsidRPr="0025520F">
        <w:rPr>
          <w:rFonts w:ascii="Arial" w:hAnsi="Arial" w:cs="Arial"/>
          <w:sz w:val="24"/>
          <w:szCs w:val="24"/>
        </w:rPr>
        <w:t>Adoptar e implementar conjuntamente con los municipios una estrategia integral de seguridad, convivencia pacífica, respeto a los derechos humanos, que deben necesariamente contemplar programas de desarrollo rural integral, como alternativa a los cultivos ilícitos.</w:t>
      </w:r>
    </w:p>
    <w:p w:rsidR="00AF2611" w:rsidRPr="0025520F" w:rsidRDefault="00AF2611" w:rsidP="00AF2611">
      <w:pPr>
        <w:pStyle w:val="Default"/>
        <w:numPr>
          <w:ilvl w:val="0"/>
          <w:numId w:val="8"/>
        </w:numPr>
        <w:spacing w:line="276" w:lineRule="auto"/>
        <w:jc w:val="both"/>
        <w:rPr>
          <w:b/>
          <w:color w:val="auto"/>
        </w:rPr>
      </w:pPr>
      <w:r w:rsidRPr="0025520F">
        <w:rPr>
          <w:color w:val="auto"/>
        </w:rPr>
        <w:t>Apoyar la pequeña y mediana minería, gestionando ante el gobierno nacional la rápida legalización de las respectivas licencias y la facilidad de acceso a los insumos necesarios e implementando planes de bienestar y de protección de quienes se dedican a esta actividad.</w:t>
      </w:r>
    </w:p>
    <w:p w:rsidR="00AF2611" w:rsidRPr="0025520F" w:rsidRDefault="00AF2611" w:rsidP="00AF2611">
      <w:pPr>
        <w:pStyle w:val="Default"/>
        <w:numPr>
          <w:ilvl w:val="0"/>
          <w:numId w:val="8"/>
        </w:numPr>
        <w:spacing w:line="276" w:lineRule="auto"/>
        <w:jc w:val="both"/>
        <w:rPr>
          <w:b/>
          <w:color w:val="auto"/>
        </w:rPr>
      </w:pPr>
      <w:r w:rsidRPr="0025520F">
        <w:rPr>
          <w:color w:val="auto"/>
        </w:rPr>
        <w:t>Apoyar al desarrollo de la cadena productivas de la caña, el café, el plátano, cacao y otros</w:t>
      </w:r>
    </w:p>
    <w:p w:rsidR="00AF2611" w:rsidRPr="0025520F" w:rsidRDefault="00AF2611" w:rsidP="00AF2611">
      <w:pPr>
        <w:pStyle w:val="Default"/>
        <w:numPr>
          <w:ilvl w:val="0"/>
          <w:numId w:val="8"/>
        </w:numPr>
        <w:spacing w:line="276" w:lineRule="auto"/>
        <w:jc w:val="both"/>
        <w:rPr>
          <w:b/>
          <w:color w:val="auto"/>
        </w:rPr>
      </w:pPr>
      <w:r w:rsidRPr="0025520F">
        <w:rPr>
          <w:color w:val="auto"/>
        </w:rPr>
        <w:t>Gestionar recursos para terminar las vías y construir el puente de Guambuyaco.</w:t>
      </w:r>
    </w:p>
    <w:p w:rsidR="00AF2611" w:rsidRPr="0025520F" w:rsidRDefault="00AF2611" w:rsidP="00AF2611">
      <w:pPr>
        <w:pStyle w:val="Default"/>
        <w:numPr>
          <w:ilvl w:val="0"/>
          <w:numId w:val="8"/>
        </w:numPr>
        <w:spacing w:line="276" w:lineRule="auto"/>
        <w:jc w:val="both"/>
        <w:rPr>
          <w:color w:val="auto"/>
        </w:rPr>
      </w:pPr>
      <w:r w:rsidRPr="0025520F">
        <w:rPr>
          <w:color w:val="auto"/>
        </w:rPr>
        <w:t>Continuar con la pavimentación del tambo – motilón.</w:t>
      </w:r>
    </w:p>
    <w:p w:rsidR="00AF2611" w:rsidRPr="0025520F" w:rsidRDefault="00AF2611" w:rsidP="00AF2611">
      <w:pPr>
        <w:pStyle w:val="Default"/>
        <w:numPr>
          <w:ilvl w:val="0"/>
          <w:numId w:val="8"/>
        </w:numPr>
        <w:spacing w:line="276" w:lineRule="auto"/>
        <w:jc w:val="both"/>
        <w:rPr>
          <w:color w:val="auto"/>
        </w:rPr>
      </w:pPr>
      <w:r w:rsidRPr="0025520F">
        <w:rPr>
          <w:color w:val="auto"/>
        </w:rPr>
        <w:t>Implementar conjuntamente con los alcaldes un banco de maquinarias en la subregión para el mantenimiento, mejoramiento, y apertura de vías.</w:t>
      </w:r>
    </w:p>
    <w:p w:rsidR="00AF2611" w:rsidRPr="0025520F" w:rsidRDefault="00AF2611" w:rsidP="00AF2611">
      <w:pPr>
        <w:pStyle w:val="Default"/>
        <w:numPr>
          <w:ilvl w:val="0"/>
          <w:numId w:val="8"/>
        </w:numPr>
        <w:spacing w:line="276" w:lineRule="auto"/>
        <w:jc w:val="both"/>
        <w:rPr>
          <w:color w:val="auto"/>
        </w:rPr>
      </w:pPr>
      <w:r w:rsidRPr="0025520F">
        <w:rPr>
          <w:color w:val="auto"/>
        </w:rPr>
        <w:t>Gestionar mayor presencia de la universidad pública y del SENA, con programas técnicos y tecnológicos acordes a las potencialidades de la subregión.</w:t>
      </w:r>
    </w:p>
    <w:p w:rsidR="00AF2611" w:rsidRPr="0025520F" w:rsidRDefault="00AF2611" w:rsidP="00AF2611">
      <w:pPr>
        <w:pStyle w:val="Default"/>
        <w:numPr>
          <w:ilvl w:val="0"/>
          <w:numId w:val="8"/>
        </w:numPr>
        <w:spacing w:line="276" w:lineRule="auto"/>
        <w:jc w:val="both"/>
        <w:rPr>
          <w:color w:val="auto"/>
        </w:rPr>
      </w:pPr>
      <w:r w:rsidRPr="0025520F">
        <w:rPr>
          <w:color w:val="auto"/>
        </w:rPr>
        <w:t>Apoyar a los alcaldes para el fortalecimiento de la IPS, públicas.</w:t>
      </w:r>
    </w:p>
    <w:p w:rsidR="00AF2611" w:rsidRPr="0025520F" w:rsidRDefault="00AF2611" w:rsidP="00AF2611">
      <w:pPr>
        <w:pStyle w:val="Default"/>
        <w:numPr>
          <w:ilvl w:val="0"/>
          <w:numId w:val="8"/>
        </w:numPr>
        <w:spacing w:line="276" w:lineRule="auto"/>
        <w:jc w:val="both"/>
        <w:rPr>
          <w:color w:val="auto"/>
        </w:rPr>
      </w:pPr>
      <w:r w:rsidRPr="0025520F">
        <w:rPr>
          <w:color w:val="auto"/>
        </w:rPr>
        <w:t>Apoyar la implementación de una planta de sacrificio y un relleno sanitario para la sub región.</w:t>
      </w:r>
    </w:p>
    <w:p w:rsidR="00AF2611" w:rsidRPr="0025520F" w:rsidRDefault="00AF2611" w:rsidP="00AF2611">
      <w:pPr>
        <w:pStyle w:val="Default"/>
        <w:numPr>
          <w:ilvl w:val="0"/>
          <w:numId w:val="8"/>
        </w:numPr>
        <w:spacing w:line="276" w:lineRule="auto"/>
        <w:jc w:val="both"/>
        <w:rPr>
          <w:color w:val="auto"/>
        </w:rPr>
      </w:pPr>
      <w:r w:rsidRPr="0025520F">
        <w:rPr>
          <w:color w:val="auto"/>
        </w:rPr>
        <w:t>Agilizar los proyectos del plan departamental de agua.</w:t>
      </w:r>
    </w:p>
    <w:p w:rsidR="00AF2611" w:rsidRDefault="00AF2611" w:rsidP="005F3708">
      <w:pPr>
        <w:pStyle w:val="Default"/>
        <w:spacing w:line="276" w:lineRule="auto"/>
        <w:ind w:left="360"/>
        <w:jc w:val="both"/>
        <w:rPr>
          <w:color w:val="auto"/>
        </w:rPr>
      </w:pPr>
    </w:p>
    <w:p w:rsidR="005F3708" w:rsidRDefault="005F3708" w:rsidP="005F3708">
      <w:pPr>
        <w:pStyle w:val="Default"/>
        <w:spacing w:line="276" w:lineRule="auto"/>
        <w:ind w:left="360"/>
        <w:jc w:val="both"/>
        <w:rPr>
          <w:color w:val="auto"/>
        </w:rPr>
      </w:pPr>
    </w:p>
    <w:p w:rsidR="005F3708" w:rsidRPr="0025520F" w:rsidRDefault="005F3708" w:rsidP="005F3708">
      <w:pPr>
        <w:pStyle w:val="Default"/>
        <w:spacing w:line="276" w:lineRule="auto"/>
        <w:ind w:left="360"/>
        <w:jc w:val="both"/>
        <w:rPr>
          <w:color w:val="auto"/>
        </w:rPr>
      </w:pPr>
    </w:p>
    <w:p w:rsidR="00AF2611" w:rsidRPr="0025520F" w:rsidRDefault="00AF2611" w:rsidP="00AF2611">
      <w:pPr>
        <w:pStyle w:val="Default"/>
        <w:spacing w:line="276" w:lineRule="auto"/>
        <w:ind w:left="720"/>
        <w:jc w:val="both"/>
        <w:rPr>
          <w:color w:val="auto"/>
        </w:rPr>
      </w:pPr>
    </w:p>
    <w:p w:rsidR="00AF2611" w:rsidRPr="0025520F" w:rsidRDefault="00AF2611" w:rsidP="00AF2611">
      <w:pPr>
        <w:pStyle w:val="Default"/>
        <w:spacing w:line="276" w:lineRule="auto"/>
        <w:ind w:left="720"/>
        <w:jc w:val="both"/>
        <w:rPr>
          <w:color w:val="auto"/>
        </w:rPr>
      </w:pPr>
    </w:p>
    <w:p w:rsidR="00AF2611" w:rsidRPr="0025520F" w:rsidRDefault="00AF2611" w:rsidP="00AF2611">
      <w:pPr>
        <w:pStyle w:val="Default"/>
        <w:spacing w:line="276" w:lineRule="auto"/>
        <w:jc w:val="both"/>
        <w:rPr>
          <w:b/>
          <w:color w:val="auto"/>
        </w:rPr>
      </w:pPr>
      <w:r w:rsidRPr="0025520F">
        <w:rPr>
          <w:color w:val="auto"/>
        </w:rPr>
        <w:br w:type="page"/>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lastRenderedPageBreak/>
        <w:t>MAPA DEPARTAMENTAL SUBREGIONAL</w:t>
      </w:r>
    </w:p>
    <w:p w:rsidR="00AF2611" w:rsidRPr="0025520F" w:rsidRDefault="005F3708" w:rsidP="00AF2611">
      <w:pPr>
        <w:rPr>
          <w:rFonts w:ascii="Arial" w:hAnsi="Arial" w:cs="Arial"/>
          <w:sz w:val="24"/>
          <w:szCs w:val="24"/>
        </w:rPr>
      </w:pPr>
      <w:r w:rsidRPr="0025520F">
        <w:rPr>
          <w:rFonts w:ascii="Arial" w:hAnsi="Arial" w:cs="Arial"/>
          <w:noProof/>
          <w:sz w:val="24"/>
          <w:szCs w:val="24"/>
        </w:rPr>
        <w:drawing>
          <wp:anchor distT="0" distB="0" distL="114300" distR="114300" simplePos="0" relativeHeight="251677696" behindDoc="1" locked="0" layoutInCell="1" allowOverlap="1">
            <wp:simplePos x="0" y="0"/>
            <wp:positionH relativeFrom="character">
              <wp:posOffset>3366770</wp:posOffset>
            </wp:positionH>
            <wp:positionV relativeFrom="line">
              <wp:posOffset>162560</wp:posOffset>
            </wp:positionV>
            <wp:extent cx="3925570" cy="5139055"/>
            <wp:effectExtent l="19050" t="19050" r="74930" b="80645"/>
            <wp:wrapThrough wrapText="bothSides">
              <wp:wrapPolygon edited="0">
                <wp:start x="-105" y="-80"/>
                <wp:lineTo x="-105" y="21619"/>
                <wp:lineTo x="105" y="21699"/>
                <wp:lineTo x="105" y="21939"/>
                <wp:lineTo x="22012" y="21939"/>
                <wp:lineTo x="22012" y="80"/>
                <wp:lineTo x="21803" y="-80"/>
                <wp:lineTo x="-105" y="-80"/>
              </wp:wrapPolygon>
            </wp:wrapThrough>
            <wp:docPr id="33"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289" t="1959" r="2722" b="1959"/>
                    <a:stretch>
                      <a:fillRect/>
                    </a:stretch>
                  </pic:blipFill>
                  <pic:spPr bwMode="auto">
                    <a:xfrm>
                      <a:off x="0" y="0"/>
                      <a:ext cx="3925570" cy="5139055"/>
                    </a:xfrm>
                    <a:prstGeom prst="rect">
                      <a:avLst/>
                    </a:prstGeom>
                    <a:noFill/>
                    <a:ln w="6350">
                      <a:solidFill>
                        <a:srgbClr val="000000"/>
                      </a:solidFill>
                      <a:miter lim="800000"/>
                      <a:headEnd/>
                      <a:tailEnd/>
                    </a:ln>
                    <a:effectLst>
                      <a:outerShdw dist="107763" dir="2700000" algn="ctr" rotWithShape="0">
                        <a:srgbClr val="D8D8D8">
                          <a:alpha val="50000"/>
                        </a:srgbClr>
                      </a:outerShdw>
                    </a:effectLst>
                  </pic:spPr>
                </pic:pic>
              </a:graphicData>
            </a:graphic>
          </wp:anchor>
        </w:drawing>
      </w:r>
    </w:p>
    <w:p w:rsidR="00AF2611" w:rsidRPr="0025520F" w:rsidRDefault="00AF2611" w:rsidP="00AF2611">
      <w:pPr>
        <w:rPr>
          <w:rFonts w:ascii="Arial" w:hAnsi="Arial" w:cs="Arial"/>
          <w:sz w:val="24"/>
          <w:szCs w:val="24"/>
        </w:rPr>
      </w:pPr>
      <w:r w:rsidRPr="0025520F">
        <w:rPr>
          <w:rFonts w:ascii="Arial" w:hAnsi="Arial" w:cs="Arial"/>
          <w:sz w:val="24"/>
          <w:szCs w:val="24"/>
        </w:rPr>
        <w:br w:type="page"/>
      </w:r>
    </w:p>
    <w:p w:rsidR="00AF2611" w:rsidRPr="0025520F" w:rsidRDefault="005F3708" w:rsidP="00AF2611">
      <w:pPr>
        <w:rPr>
          <w:rFonts w:ascii="Arial" w:hAnsi="Arial" w:cs="Arial"/>
          <w:sz w:val="24"/>
          <w:szCs w:val="24"/>
        </w:rPr>
      </w:pPr>
      <w:bookmarkStart w:id="5" w:name="_GoBack"/>
      <w:bookmarkEnd w:id="5"/>
      <w:r>
        <w:rPr>
          <w:rFonts w:ascii="Arial" w:hAnsi="Arial" w:cs="Arial"/>
          <w:noProof/>
          <w:sz w:val="24"/>
          <w:szCs w:val="24"/>
        </w:rPr>
        <w:lastRenderedPageBreak/>
        <w:drawing>
          <wp:anchor distT="0" distB="0" distL="114300" distR="114300" simplePos="0" relativeHeight="251689984" behindDoc="0" locked="0" layoutInCell="1" allowOverlap="1">
            <wp:simplePos x="0" y="0"/>
            <wp:positionH relativeFrom="column">
              <wp:posOffset>7620</wp:posOffset>
            </wp:positionH>
            <wp:positionV relativeFrom="paragraph">
              <wp:posOffset>561340</wp:posOffset>
            </wp:positionV>
            <wp:extent cx="11019790" cy="3956050"/>
            <wp:effectExtent l="0" t="0" r="0" b="0"/>
            <wp:wrapSquare wrapText="bothSides"/>
            <wp:docPr id="2" name="Imagen 2" descr="C:\Users\Franco Erazo\Desktop\COMPROMISOS PRIORIZADOS SUBREGION GUAMBUYA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ranco Erazo\Desktop\COMPROMISOS PRIORIZADOS SUBREGION GUAMBUYACO.jpg"/>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19790" cy="3956050"/>
                    </a:xfrm>
                    <a:prstGeom prst="rect">
                      <a:avLst/>
                    </a:prstGeom>
                    <a:noFill/>
                    <a:ln>
                      <a:noFill/>
                    </a:ln>
                  </pic:spPr>
                </pic:pic>
              </a:graphicData>
            </a:graphic>
          </wp:anchor>
        </w:drawing>
      </w:r>
    </w:p>
    <w:p w:rsidR="00AF2611" w:rsidRPr="0025520F" w:rsidRDefault="00AF2611" w:rsidP="00AF2611">
      <w:pPr>
        <w:rPr>
          <w:rFonts w:ascii="Arial" w:hAnsi="Arial" w:cs="Arial"/>
          <w:sz w:val="24"/>
          <w:szCs w:val="24"/>
        </w:rPr>
      </w:pPr>
    </w:p>
    <w:p w:rsidR="005F3708" w:rsidRDefault="005F3708">
      <w:pPr>
        <w:rPr>
          <w:rFonts w:ascii="Arial" w:hAnsi="Arial" w:cs="Arial"/>
          <w:sz w:val="24"/>
          <w:szCs w:val="24"/>
        </w:rPr>
      </w:pPr>
      <w:r>
        <w:rPr>
          <w:rFonts w:ascii="Arial" w:hAnsi="Arial" w:cs="Arial"/>
          <w:sz w:val="24"/>
          <w:szCs w:val="24"/>
        </w:rPr>
        <w:br w:type="page"/>
      </w:r>
    </w:p>
    <w:p w:rsidR="00AF2611" w:rsidRPr="0025520F" w:rsidRDefault="00AF2611" w:rsidP="00AF2611">
      <w:pPr>
        <w:rPr>
          <w:rFonts w:ascii="Arial" w:hAnsi="Arial" w:cs="Arial"/>
          <w:sz w:val="24"/>
          <w:szCs w:val="24"/>
        </w:rPr>
      </w:pPr>
      <w:r w:rsidRPr="0025520F">
        <w:rPr>
          <w:rFonts w:ascii="Arial" w:hAnsi="Arial" w:cs="Arial"/>
          <w:sz w:val="24"/>
          <w:szCs w:val="24"/>
        </w:rPr>
        <w:lastRenderedPageBreak/>
        <w:t>El Plan de Desarrollo Departamental es coherente con el estudio de prospectiva del programa de gobierno “UNIDOS POR LA MEJOR PROPUESTA”,</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pStyle w:val="Prrafodelista"/>
        <w:numPr>
          <w:ilvl w:val="0"/>
          <w:numId w:val="6"/>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Cultura Ciudadana.</w:t>
      </w:r>
    </w:p>
    <w:p w:rsidR="00AF2611" w:rsidRPr="0025520F" w:rsidRDefault="00AF2611" w:rsidP="00AF2611">
      <w:pPr>
        <w:pStyle w:val="Prrafodelista"/>
        <w:numPr>
          <w:ilvl w:val="0"/>
          <w:numId w:val="6"/>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Respeto de los derechos humanos</w:t>
      </w:r>
    </w:p>
    <w:p w:rsidR="00AF2611" w:rsidRPr="0025520F" w:rsidRDefault="00AF2611" w:rsidP="00AF2611">
      <w:pPr>
        <w:pStyle w:val="Prrafodelista"/>
        <w:numPr>
          <w:ilvl w:val="0"/>
          <w:numId w:val="6"/>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Generación de empleo</w:t>
      </w:r>
    </w:p>
    <w:p w:rsidR="00AF2611" w:rsidRPr="0025520F" w:rsidRDefault="00AF2611" w:rsidP="00AF2611">
      <w:pPr>
        <w:pStyle w:val="Prrafodelista"/>
        <w:numPr>
          <w:ilvl w:val="0"/>
          <w:numId w:val="6"/>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Equidad de género</w:t>
      </w:r>
    </w:p>
    <w:p w:rsidR="00AF2611" w:rsidRPr="0025520F" w:rsidRDefault="00AF2611" w:rsidP="00AF2611">
      <w:pPr>
        <w:pStyle w:val="Prrafodelista"/>
        <w:numPr>
          <w:ilvl w:val="0"/>
          <w:numId w:val="6"/>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Inversión social.</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Las inversiones se enmarcaran dentro de criterios de racionalidad, eficacia y eficiencia.</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 xml:space="preserve">Una vez visualizados los tres planes y los objetivos del milenio, se resalta que la mayor preocupación y hacia dónde se dirigen todas las acciones es hacia la generación de empleo, convivencia ciudadana, gobernabilidad, aspecto contemplado en los planes de los tres niveles. </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 xml:space="preserve">Una tercera articulación coincidente de los planes es </w:t>
      </w:r>
      <w:r w:rsidRPr="0025520F">
        <w:rPr>
          <w:rFonts w:ascii="Arial" w:hAnsi="Arial" w:cs="Arial"/>
          <w:bCs/>
          <w:sz w:val="24"/>
          <w:szCs w:val="24"/>
        </w:rPr>
        <w:t>mayor equidad social, regional e inter</w:t>
      </w:r>
      <w:r w:rsidRPr="0025520F">
        <w:rPr>
          <w:rFonts w:ascii="Cambria Math" w:hAnsi="Cambria Math" w:cs="Cambria Math"/>
          <w:bCs/>
          <w:sz w:val="24"/>
          <w:szCs w:val="24"/>
        </w:rPr>
        <w:t>‐</w:t>
      </w:r>
      <w:r w:rsidRPr="0025520F">
        <w:rPr>
          <w:rFonts w:ascii="Arial" w:hAnsi="Arial" w:cs="Arial"/>
          <w:bCs/>
          <w:sz w:val="24"/>
          <w:szCs w:val="24"/>
        </w:rPr>
        <w:t>generacional</w:t>
      </w:r>
      <w:r w:rsidRPr="0025520F">
        <w:rPr>
          <w:rFonts w:ascii="Arial" w:hAnsi="Arial" w:cs="Arial"/>
          <w:sz w:val="24"/>
          <w:szCs w:val="24"/>
        </w:rPr>
        <w:t>.</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En la articulación encontramos otras áreas de acción como el crecimiento económico, la agricultura, el medio ambiente y en ellos se asegura la sostenibilidad ambiental y la participación ciudadana en los procesos de planeación.</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Lo anterior, nos permite concluir la existencia coherente y vinculación permanente con el Plan Nacional, el Departamental y con nuestra propuesta de plan de  Desarrollo Municipal.</w:t>
      </w:r>
    </w:p>
    <w:p w:rsidR="00BB6B9F" w:rsidRPr="0025520F" w:rsidRDefault="00BB6B9F" w:rsidP="00AF2611">
      <w:pPr>
        <w:rPr>
          <w:rFonts w:ascii="Arial" w:hAnsi="Arial" w:cs="Arial"/>
          <w:b/>
          <w:sz w:val="24"/>
          <w:szCs w:val="24"/>
        </w:rPr>
      </w:pPr>
    </w:p>
    <w:p w:rsidR="00BB6B9F" w:rsidRPr="0025520F" w:rsidRDefault="00BB6B9F" w:rsidP="00AF2611">
      <w:pPr>
        <w:rPr>
          <w:rFonts w:ascii="Arial" w:hAnsi="Arial" w:cs="Arial"/>
          <w:b/>
          <w:sz w:val="24"/>
          <w:szCs w:val="24"/>
        </w:rPr>
      </w:pPr>
    </w:p>
    <w:p w:rsidR="00BB6B9F" w:rsidRPr="0025520F" w:rsidRDefault="00BB6B9F" w:rsidP="00AF2611">
      <w:pPr>
        <w:rPr>
          <w:rFonts w:ascii="Arial" w:hAnsi="Arial" w:cs="Arial"/>
          <w:b/>
          <w:sz w:val="24"/>
          <w:szCs w:val="24"/>
        </w:rPr>
      </w:pPr>
    </w:p>
    <w:p w:rsidR="00BB6B9F" w:rsidRPr="0025520F" w:rsidRDefault="00BB6B9F" w:rsidP="00AF2611">
      <w:pPr>
        <w:rPr>
          <w:rFonts w:ascii="Arial" w:hAnsi="Arial" w:cs="Arial"/>
          <w:b/>
          <w:sz w:val="24"/>
          <w:szCs w:val="24"/>
        </w:rPr>
      </w:pPr>
    </w:p>
    <w:p w:rsidR="00BB6B9F" w:rsidRPr="0025520F" w:rsidRDefault="00BB6B9F" w:rsidP="00AF2611">
      <w:pPr>
        <w:rPr>
          <w:rFonts w:ascii="Arial" w:hAnsi="Arial" w:cs="Arial"/>
          <w:b/>
          <w:sz w:val="24"/>
          <w:szCs w:val="24"/>
        </w:rPr>
      </w:pPr>
    </w:p>
    <w:p w:rsidR="00BB6B9F" w:rsidRPr="0025520F" w:rsidRDefault="00BB6B9F" w:rsidP="00AF2611">
      <w:pPr>
        <w:rPr>
          <w:rFonts w:ascii="Arial" w:hAnsi="Arial" w:cs="Arial"/>
          <w:b/>
          <w:sz w:val="24"/>
          <w:szCs w:val="24"/>
        </w:rPr>
      </w:pPr>
    </w:p>
    <w:p w:rsidR="00AF2611" w:rsidRPr="0025520F" w:rsidRDefault="00AF2611" w:rsidP="00AF2611">
      <w:pPr>
        <w:rPr>
          <w:rFonts w:ascii="Arial" w:hAnsi="Arial" w:cs="Arial"/>
          <w:b/>
          <w:sz w:val="24"/>
          <w:szCs w:val="24"/>
        </w:rPr>
      </w:pPr>
      <w:r w:rsidRPr="0025520F">
        <w:rPr>
          <w:rFonts w:ascii="Arial" w:hAnsi="Arial" w:cs="Arial"/>
          <w:b/>
          <w:sz w:val="24"/>
          <w:szCs w:val="24"/>
        </w:rPr>
        <w:t>VALORES.</w:t>
      </w:r>
    </w:p>
    <w:p w:rsidR="00AF2611" w:rsidRPr="0025520F" w:rsidRDefault="00AF2611" w:rsidP="00AF2611">
      <w:pPr>
        <w:jc w:val="both"/>
        <w:rPr>
          <w:rFonts w:ascii="Arial" w:hAnsi="Arial" w:cs="Arial"/>
          <w:b/>
          <w:sz w:val="24"/>
          <w:szCs w:val="24"/>
        </w:rPr>
      </w:pPr>
      <w:r w:rsidRPr="0025520F">
        <w:rPr>
          <w:rFonts w:ascii="Arial" w:hAnsi="Arial" w:cs="Arial"/>
          <w:b/>
          <w:sz w:val="24"/>
          <w:szCs w:val="24"/>
        </w:rPr>
        <w:t>EFICIENCIA Y EFICACIA</w:t>
      </w:r>
    </w:p>
    <w:p w:rsidR="00AF2611" w:rsidRPr="0025520F" w:rsidRDefault="00AF2611" w:rsidP="00AF2611">
      <w:pPr>
        <w:jc w:val="both"/>
        <w:rPr>
          <w:rFonts w:ascii="Arial" w:hAnsi="Arial" w:cs="Arial"/>
          <w:sz w:val="24"/>
          <w:szCs w:val="24"/>
        </w:rPr>
      </w:pPr>
      <w:r w:rsidRPr="0025520F">
        <w:rPr>
          <w:rFonts w:ascii="Arial" w:hAnsi="Arial" w:cs="Arial"/>
          <w:sz w:val="24"/>
          <w:szCs w:val="24"/>
        </w:rPr>
        <w:t>Mi programa de gobierno busca que durante la gestión administrativa municipal actuemos optimizando la utilización  de los recursos disponibles de modo que sean aprovechados para la obtención de mejores resultados, encaminados a la realización  de actividades que nos permitan alcanzar los objetivos y metas propuestas.</w:t>
      </w:r>
    </w:p>
    <w:p w:rsidR="00AF2611" w:rsidRPr="0025520F" w:rsidRDefault="00AF2611" w:rsidP="00AF2611">
      <w:pPr>
        <w:jc w:val="both"/>
        <w:rPr>
          <w:rFonts w:ascii="Arial" w:hAnsi="Arial" w:cs="Arial"/>
          <w:b/>
          <w:sz w:val="24"/>
          <w:szCs w:val="24"/>
        </w:rPr>
      </w:pPr>
      <w:r w:rsidRPr="0025520F">
        <w:rPr>
          <w:rFonts w:ascii="Arial" w:hAnsi="Arial" w:cs="Arial"/>
          <w:b/>
          <w:sz w:val="24"/>
          <w:szCs w:val="24"/>
        </w:rPr>
        <w:t xml:space="preserve">PARTICIPACIÓN </w:t>
      </w:r>
    </w:p>
    <w:p w:rsidR="00AF2611" w:rsidRPr="0025520F" w:rsidRDefault="00AF2611" w:rsidP="00AF2611">
      <w:pPr>
        <w:jc w:val="both"/>
        <w:rPr>
          <w:rFonts w:ascii="Arial" w:hAnsi="Arial" w:cs="Arial"/>
          <w:sz w:val="24"/>
          <w:szCs w:val="24"/>
        </w:rPr>
      </w:pPr>
      <w:r w:rsidRPr="0025520F">
        <w:rPr>
          <w:rFonts w:ascii="Arial" w:hAnsi="Arial" w:cs="Arial"/>
          <w:sz w:val="24"/>
          <w:szCs w:val="24"/>
        </w:rPr>
        <w:t>Crearemos canales y espacios de participación ciudadana para el planteamiento de inquietudes individuales o colectivas con la posibilidad de intervenir en la construcción de propuestas y en la toma de decisiones, analizando las necesidades de la población, escuchando las demandas, puntos de vista, preocupaciones y soluciones que lleven al desarrollo comunitario.</w:t>
      </w:r>
    </w:p>
    <w:p w:rsidR="00AF2611" w:rsidRPr="0025520F" w:rsidRDefault="00AF2611" w:rsidP="00AF2611">
      <w:pPr>
        <w:jc w:val="both"/>
        <w:rPr>
          <w:rFonts w:ascii="Arial" w:hAnsi="Arial" w:cs="Arial"/>
          <w:b/>
          <w:sz w:val="24"/>
          <w:szCs w:val="24"/>
        </w:rPr>
      </w:pPr>
      <w:r w:rsidRPr="0025520F">
        <w:rPr>
          <w:rFonts w:ascii="Arial" w:hAnsi="Arial" w:cs="Arial"/>
          <w:b/>
          <w:sz w:val="24"/>
          <w:szCs w:val="24"/>
        </w:rPr>
        <w:t>TRANSPARENCIA</w:t>
      </w:r>
    </w:p>
    <w:p w:rsidR="00AF2611" w:rsidRPr="0025520F" w:rsidRDefault="00AF2611" w:rsidP="00AF2611">
      <w:pPr>
        <w:jc w:val="both"/>
        <w:rPr>
          <w:rFonts w:ascii="Arial" w:hAnsi="Arial" w:cs="Arial"/>
          <w:sz w:val="24"/>
          <w:szCs w:val="24"/>
        </w:rPr>
      </w:pPr>
      <w:r w:rsidRPr="0025520F">
        <w:rPr>
          <w:rFonts w:ascii="Arial" w:hAnsi="Arial" w:cs="Arial"/>
          <w:sz w:val="24"/>
          <w:szCs w:val="24"/>
        </w:rPr>
        <w:t>Actuaremos con claridad y sinceridad en la gestión y en la disponibilidad de información, dando a los ciudadanos la facultad de acceder a ella, se dará la oportunidad de vigilar las acciones de los funcionarios de mi gobierno y con ello la probabilidad de que se eliminen los actos de corrupción generando confianza y credibilidad social.</w:t>
      </w:r>
    </w:p>
    <w:p w:rsidR="00BB6B9F" w:rsidRPr="0025520F" w:rsidRDefault="00BB6B9F">
      <w:pPr>
        <w:rPr>
          <w:rFonts w:ascii="Arial" w:hAnsi="Arial" w:cs="Arial"/>
          <w:b/>
          <w:sz w:val="24"/>
          <w:szCs w:val="24"/>
        </w:rPr>
      </w:pPr>
      <w:r w:rsidRPr="0025520F">
        <w:rPr>
          <w:rFonts w:ascii="Arial" w:hAnsi="Arial" w:cs="Arial"/>
          <w:b/>
          <w:sz w:val="24"/>
          <w:szCs w:val="24"/>
        </w:rPr>
        <w:br w:type="page"/>
      </w:r>
    </w:p>
    <w:p w:rsidR="00BB6B9F" w:rsidRPr="0025520F" w:rsidRDefault="00BB6B9F" w:rsidP="00AF2611">
      <w:pPr>
        <w:jc w:val="both"/>
        <w:rPr>
          <w:rFonts w:ascii="Arial" w:hAnsi="Arial" w:cs="Arial"/>
          <w:b/>
          <w:sz w:val="24"/>
          <w:szCs w:val="24"/>
        </w:rPr>
      </w:pPr>
    </w:p>
    <w:p w:rsidR="00BB6B9F" w:rsidRPr="0025520F" w:rsidRDefault="00BB6B9F" w:rsidP="00AF2611">
      <w:pPr>
        <w:jc w:val="both"/>
        <w:rPr>
          <w:rFonts w:ascii="Arial" w:hAnsi="Arial" w:cs="Arial"/>
          <w:b/>
          <w:sz w:val="24"/>
          <w:szCs w:val="24"/>
        </w:rPr>
      </w:pPr>
    </w:p>
    <w:p w:rsidR="00BB6B9F" w:rsidRPr="0025520F" w:rsidRDefault="00BB6B9F" w:rsidP="00AF2611">
      <w:pPr>
        <w:jc w:val="both"/>
        <w:rPr>
          <w:rFonts w:ascii="Arial" w:hAnsi="Arial" w:cs="Arial"/>
          <w:b/>
          <w:sz w:val="24"/>
          <w:szCs w:val="24"/>
        </w:rPr>
      </w:pPr>
    </w:p>
    <w:p w:rsidR="00AF2611" w:rsidRPr="0025520F" w:rsidRDefault="00AF2611" w:rsidP="00AF2611">
      <w:pPr>
        <w:jc w:val="both"/>
        <w:rPr>
          <w:rFonts w:ascii="Arial" w:hAnsi="Arial" w:cs="Arial"/>
          <w:b/>
          <w:sz w:val="24"/>
          <w:szCs w:val="24"/>
        </w:rPr>
      </w:pPr>
      <w:r w:rsidRPr="0025520F">
        <w:rPr>
          <w:rFonts w:ascii="Arial" w:hAnsi="Arial" w:cs="Arial"/>
          <w:b/>
          <w:sz w:val="24"/>
          <w:szCs w:val="24"/>
        </w:rPr>
        <w:t>RESPONSABILIDAD Y LEGITIMIDAD</w:t>
      </w:r>
    </w:p>
    <w:p w:rsidR="00AF2611" w:rsidRPr="0025520F" w:rsidRDefault="00AF2611" w:rsidP="00AF2611">
      <w:pPr>
        <w:jc w:val="both"/>
        <w:rPr>
          <w:rFonts w:ascii="Arial" w:hAnsi="Arial" w:cs="Arial"/>
          <w:sz w:val="24"/>
          <w:szCs w:val="24"/>
        </w:rPr>
      </w:pPr>
      <w:r w:rsidRPr="0025520F">
        <w:rPr>
          <w:rFonts w:ascii="Arial" w:hAnsi="Arial" w:cs="Arial"/>
          <w:sz w:val="24"/>
          <w:szCs w:val="24"/>
        </w:rPr>
        <w:t>Será una actitud permanente de cada uno de los servidores y funcionarios de mi gobierno.  Trabajar con liderazgo y organización para la consecución del desarrollo regional, conforme y acorde a la ley.</w:t>
      </w:r>
    </w:p>
    <w:p w:rsidR="00AF2611" w:rsidRPr="0025520F" w:rsidRDefault="00AF2611" w:rsidP="00AF2611">
      <w:pPr>
        <w:jc w:val="both"/>
        <w:rPr>
          <w:rFonts w:ascii="Arial" w:hAnsi="Arial" w:cs="Arial"/>
          <w:sz w:val="24"/>
          <w:szCs w:val="24"/>
        </w:rPr>
      </w:pPr>
      <w:r w:rsidRPr="0025520F">
        <w:rPr>
          <w:rFonts w:ascii="Arial" w:hAnsi="Arial" w:cs="Arial"/>
          <w:b/>
          <w:sz w:val="24"/>
          <w:szCs w:val="24"/>
        </w:rPr>
        <w:t>VOCACIÓN DE SERVICIO</w:t>
      </w:r>
      <w:r w:rsidRPr="0025520F">
        <w:rPr>
          <w:rFonts w:ascii="Arial" w:hAnsi="Arial" w:cs="Arial"/>
          <w:sz w:val="24"/>
          <w:szCs w:val="24"/>
        </w:rPr>
        <w:t xml:space="preserve">: </w:t>
      </w:r>
    </w:p>
    <w:p w:rsidR="00AF2611" w:rsidRPr="0025520F" w:rsidRDefault="00AF2611" w:rsidP="00AF2611">
      <w:pPr>
        <w:jc w:val="both"/>
        <w:rPr>
          <w:rFonts w:ascii="Arial" w:hAnsi="Arial" w:cs="Arial"/>
          <w:sz w:val="24"/>
          <w:szCs w:val="24"/>
        </w:rPr>
      </w:pPr>
      <w:r w:rsidRPr="0025520F">
        <w:rPr>
          <w:rFonts w:ascii="Arial" w:hAnsi="Arial" w:cs="Arial"/>
          <w:sz w:val="24"/>
          <w:szCs w:val="24"/>
        </w:rPr>
        <w:t>Servir supone una franca actitud de colaboración hacia los demás con acciones y valores éticos y morales, será una constante en el actuar cotidiano, con entrega total y efectiva en favor de la comunidad facilitando el cumplimiento de procesos y metas para lograr un bienestar colectivo.</w:t>
      </w:r>
    </w:p>
    <w:p w:rsidR="00AF2611" w:rsidRPr="0025520F" w:rsidRDefault="00AF2611" w:rsidP="00AF2611">
      <w:pPr>
        <w:jc w:val="both"/>
        <w:rPr>
          <w:rFonts w:ascii="Arial" w:hAnsi="Arial" w:cs="Arial"/>
          <w:b/>
          <w:sz w:val="24"/>
          <w:szCs w:val="24"/>
        </w:rPr>
      </w:pPr>
      <w:r w:rsidRPr="0025520F">
        <w:rPr>
          <w:rFonts w:ascii="Arial" w:hAnsi="Arial" w:cs="Arial"/>
          <w:b/>
          <w:sz w:val="24"/>
          <w:szCs w:val="24"/>
        </w:rPr>
        <w:t>JUSTICIA</w:t>
      </w:r>
    </w:p>
    <w:p w:rsidR="00AF2611" w:rsidRPr="0025520F" w:rsidRDefault="00AF2611" w:rsidP="00AF2611">
      <w:pPr>
        <w:jc w:val="both"/>
        <w:rPr>
          <w:rFonts w:ascii="Arial" w:hAnsi="Arial" w:cs="Arial"/>
          <w:sz w:val="24"/>
          <w:szCs w:val="24"/>
        </w:rPr>
      </w:pPr>
      <w:r w:rsidRPr="0025520F">
        <w:rPr>
          <w:rFonts w:ascii="Arial" w:hAnsi="Arial" w:cs="Arial"/>
          <w:sz w:val="24"/>
          <w:szCs w:val="24"/>
        </w:rPr>
        <w:t>El acto administrativo exige un proceso de toma de decisiones justas, objetivas, imparciales, equitativas, legales y socialmente responsables, creando condiciones necesarias para que se desarrolle una sociedad igualitaria con normas y principios que garanticen condiciones de vida decentes para toda la población.</w:t>
      </w:r>
    </w:p>
    <w:p w:rsidR="00AF2611" w:rsidRPr="0025520F" w:rsidRDefault="00AF2611" w:rsidP="00AF2611">
      <w:pPr>
        <w:jc w:val="both"/>
        <w:rPr>
          <w:rFonts w:ascii="Arial" w:hAnsi="Arial" w:cs="Arial"/>
          <w:b/>
          <w:sz w:val="24"/>
          <w:szCs w:val="24"/>
        </w:rPr>
      </w:pPr>
      <w:r w:rsidRPr="0025520F">
        <w:rPr>
          <w:rFonts w:ascii="Arial" w:hAnsi="Arial" w:cs="Arial"/>
          <w:b/>
          <w:sz w:val="24"/>
          <w:szCs w:val="24"/>
        </w:rPr>
        <w:t>HONRADEZ Y HONESTIDAD</w:t>
      </w:r>
    </w:p>
    <w:p w:rsidR="00AF2611" w:rsidRPr="0025520F" w:rsidRDefault="00AF2611" w:rsidP="00AF2611">
      <w:pPr>
        <w:jc w:val="both"/>
        <w:rPr>
          <w:rFonts w:ascii="Arial" w:hAnsi="Arial" w:cs="Arial"/>
          <w:sz w:val="24"/>
          <w:szCs w:val="24"/>
        </w:rPr>
      </w:pPr>
      <w:r w:rsidRPr="0025520F">
        <w:rPr>
          <w:rFonts w:ascii="Arial" w:hAnsi="Arial" w:cs="Arial"/>
          <w:sz w:val="24"/>
          <w:szCs w:val="24"/>
        </w:rPr>
        <w:t>Esenciales en el ejercicio de la función pública, funcionarios y trabajadores de mi gobierno tendrán la obligación moral de hacer uso adecuado y racional de los bienes y recursos del Municipio.</w:t>
      </w:r>
    </w:p>
    <w:p w:rsidR="00AF2611" w:rsidRPr="0025520F" w:rsidRDefault="00AF2611" w:rsidP="00AF2611">
      <w:pPr>
        <w:rPr>
          <w:rFonts w:ascii="Arial" w:hAnsi="Arial" w:cs="Arial"/>
          <w:sz w:val="24"/>
          <w:szCs w:val="24"/>
        </w:rPr>
      </w:pPr>
      <w:r w:rsidRPr="0025520F">
        <w:rPr>
          <w:rFonts w:ascii="Arial" w:hAnsi="Arial" w:cs="Arial"/>
          <w:sz w:val="24"/>
          <w:szCs w:val="24"/>
        </w:rPr>
        <w:br w:type="page"/>
      </w:r>
    </w:p>
    <w:p w:rsidR="00AF2611" w:rsidRPr="0025520F" w:rsidRDefault="00AF2611" w:rsidP="00AF2611">
      <w:pPr>
        <w:tabs>
          <w:tab w:val="left" w:pos="426"/>
        </w:tabs>
        <w:outlineLvl w:val="0"/>
        <w:rPr>
          <w:rFonts w:ascii="Arial" w:hAnsi="Arial" w:cs="Arial"/>
          <w:b/>
          <w:sz w:val="24"/>
          <w:szCs w:val="24"/>
        </w:rPr>
      </w:pPr>
    </w:p>
    <w:p w:rsidR="00AF2611" w:rsidRPr="0025520F" w:rsidRDefault="00AF2611" w:rsidP="00AF2611">
      <w:pPr>
        <w:tabs>
          <w:tab w:val="left" w:pos="426"/>
        </w:tabs>
        <w:outlineLvl w:val="0"/>
        <w:rPr>
          <w:rFonts w:ascii="Arial" w:hAnsi="Arial" w:cs="Arial"/>
          <w:b/>
          <w:sz w:val="24"/>
          <w:szCs w:val="24"/>
        </w:rPr>
      </w:pPr>
      <w:r w:rsidRPr="0025520F">
        <w:rPr>
          <w:rFonts w:ascii="Arial" w:hAnsi="Arial" w:cs="Arial"/>
          <w:b/>
          <w:sz w:val="24"/>
          <w:szCs w:val="24"/>
        </w:rPr>
        <w:t xml:space="preserve">PRINCIPIOS </w:t>
      </w:r>
    </w:p>
    <w:p w:rsidR="00AF2611" w:rsidRPr="0025520F" w:rsidRDefault="00AF2611" w:rsidP="00AF2611">
      <w:pPr>
        <w:tabs>
          <w:tab w:val="left" w:pos="426"/>
        </w:tabs>
        <w:rPr>
          <w:rFonts w:ascii="Arial" w:hAnsi="Arial" w:cs="Arial"/>
          <w:sz w:val="24"/>
          <w:szCs w:val="24"/>
        </w:rPr>
      </w:pPr>
    </w:p>
    <w:p w:rsidR="00AF2611" w:rsidRPr="0025520F" w:rsidRDefault="00AF2611" w:rsidP="00AF2611">
      <w:pPr>
        <w:pStyle w:val="Default"/>
        <w:spacing w:line="276" w:lineRule="auto"/>
        <w:jc w:val="both"/>
        <w:rPr>
          <w:color w:val="auto"/>
        </w:rPr>
      </w:pPr>
      <w:r w:rsidRPr="0025520F">
        <w:rPr>
          <w:color w:val="auto"/>
        </w:rPr>
        <w:t xml:space="preserve">Los principios con los que nuestra administración se basará atienden a la coherencia con el discurso social, la búsqueda de condiciones para la competitividad y la búsqueda permanente de la garantía de derechos y deberes: </w:t>
      </w:r>
    </w:p>
    <w:p w:rsidR="00AF2611" w:rsidRPr="0025520F" w:rsidRDefault="00AF2611" w:rsidP="00AF2611">
      <w:pPr>
        <w:pStyle w:val="Default"/>
        <w:spacing w:line="276" w:lineRule="auto"/>
        <w:jc w:val="both"/>
        <w:rPr>
          <w:color w:val="auto"/>
        </w:rPr>
      </w:pP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La transparencia guiara el proceso de lo público </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La nuestra será una planeación sin improvisación </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Responderemos al municipio con la rendición de cuentas en todos los Procesos y acciones públicas. </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La participación será el elemento estratégico del ejercicio de gobierno </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Los valores de respeto y tolerancia determinaran nuestro actuar </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Primero se ubica lo social: nuestros programas estarán orientados a lo Social y buscaran la mayor eficiencia y eficacia. </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Los derechos humanos son nuestra guía moral </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El ejemplo de las autoridades es la principal herramienta pedagógica de transformación de la cultura ciudadana </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La mejor estrategia de desarrollo es la articulación y trabajo con la Comunidad </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Creemos en el cambio de las personas y de la cultura ciudadana como Elementos fundamentales de nuestro éxito de desarrollo </w:t>
      </w:r>
    </w:p>
    <w:p w:rsidR="00AF2611" w:rsidRPr="0025520F" w:rsidRDefault="00AF2611" w:rsidP="00AF2611">
      <w:pPr>
        <w:pStyle w:val="Default"/>
        <w:numPr>
          <w:ilvl w:val="0"/>
          <w:numId w:val="2"/>
        </w:numPr>
        <w:spacing w:line="276" w:lineRule="auto"/>
        <w:jc w:val="both"/>
        <w:rPr>
          <w:color w:val="auto"/>
        </w:rPr>
      </w:pPr>
      <w:r w:rsidRPr="0025520F">
        <w:rPr>
          <w:color w:val="auto"/>
        </w:rPr>
        <w:t>La educación será un elemento trasformador para el desarrollo buscando</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Potenciar el talento humano y la fuerza creadora de la comunidad. </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Nuestros programas y proyectos incorporaran la sostenibilidad ambiental </w:t>
      </w:r>
    </w:p>
    <w:p w:rsidR="00AF2611" w:rsidRPr="0025520F" w:rsidRDefault="00AF2611" w:rsidP="00AF2611">
      <w:pPr>
        <w:pStyle w:val="Default"/>
        <w:numPr>
          <w:ilvl w:val="0"/>
          <w:numId w:val="2"/>
        </w:numPr>
        <w:spacing w:line="276" w:lineRule="auto"/>
        <w:jc w:val="both"/>
        <w:rPr>
          <w:color w:val="auto"/>
        </w:rPr>
      </w:pPr>
      <w:r w:rsidRPr="0025520F">
        <w:rPr>
          <w:color w:val="auto"/>
        </w:rPr>
        <w:t xml:space="preserve">Toda la administración se caracteriza por una calidad en el servicio a los Ciudadanos. </w:t>
      </w: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r w:rsidRPr="0025520F">
        <w:rPr>
          <w:rFonts w:ascii="Arial" w:hAnsi="Arial" w:cs="Arial"/>
          <w:sz w:val="24"/>
          <w:szCs w:val="24"/>
        </w:rPr>
        <w:br w:type="page"/>
      </w:r>
    </w:p>
    <w:p w:rsidR="00AF2611" w:rsidRPr="0025520F" w:rsidRDefault="00AF2611" w:rsidP="00AF2611">
      <w:pPr>
        <w:rPr>
          <w:rFonts w:ascii="Arial" w:hAnsi="Arial" w:cs="Arial"/>
          <w:b/>
          <w:bCs/>
          <w:sz w:val="24"/>
          <w:szCs w:val="24"/>
        </w:rPr>
      </w:pPr>
    </w:p>
    <w:p w:rsidR="00AF2611" w:rsidRPr="0025520F" w:rsidRDefault="00AF2611" w:rsidP="00AF2611">
      <w:pPr>
        <w:rPr>
          <w:rFonts w:ascii="Arial" w:hAnsi="Arial" w:cs="Arial"/>
          <w:b/>
          <w:bCs/>
          <w:sz w:val="24"/>
          <w:szCs w:val="24"/>
        </w:rPr>
      </w:pPr>
    </w:p>
    <w:p w:rsidR="00247A4E" w:rsidRPr="0025520F" w:rsidRDefault="00247A4E" w:rsidP="00AF2611">
      <w:pPr>
        <w:rPr>
          <w:rFonts w:ascii="Arial" w:hAnsi="Arial" w:cs="Arial"/>
          <w:b/>
          <w:bCs/>
          <w:sz w:val="24"/>
          <w:szCs w:val="24"/>
        </w:rPr>
      </w:pPr>
    </w:p>
    <w:p w:rsidR="00AF2611" w:rsidRPr="0025520F" w:rsidRDefault="00AF2611" w:rsidP="00AF2611">
      <w:pPr>
        <w:rPr>
          <w:rFonts w:ascii="Arial" w:hAnsi="Arial" w:cs="Arial"/>
          <w:b/>
          <w:sz w:val="24"/>
          <w:szCs w:val="24"/>
        </w:rPr>
      </w:pPr>
      <w:r w:rsidRPr="0025520F">
        <w:rPr>
          <w:rFonts w:ascii="Arial" w:hAnsi="Arial" w:cs="Arial"/>
          <w:b/>
          <w:bCs/>
          <w:sz w:val="24"/>
          <w:szCs w:val="24"/>
        </w:rPr>
        <w:t>OBJETIVOS</w:t>
      </w: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b/>
          <w:sz w:val="24"/>
          <w:szCs w:val="24"/>
        </w:rPr>
      </w:pPr>
      <w:r w:rsidRPr="0025520F">
        <w:rPr>
          <w:rFonts w:ascii="Arial" w:hAnsi="Arial" w:cs="Arial"/>
          <w:b/>
          <w:sz w:val="24"/>
          <w:szCs w:val="24"/>
        </w:rPr>
        <w:t xml:space="preserve">GENERAL </w:t>
      </w:r>
    </w:p>
    <w:p w:rsidR="00AF2611" w:rsidRPr="0025520F" w:rsidRDefault="00AF2611" w:rsidP="00AF2611">
      <w:pPr>
        <w:tabs>
          <w:tab w:val="left" w:pos="426"/>
        </w:tabs>
        <w:jc w:val="both"/>
        <w:rPr>
          <w:rFonts w:ascii="Arial" w:hAnsi="Arial" w:cs="Arial"/>
          <w:sz w:val="24"/>
          <w:szCs w:val="24"/>
        </w:rPr>
      </w:pPr>
      <w:r w:rsidRPr="0025520F">
        <w:rPr>
          <w:rFonts w:ascii="Arial" w:hAnsi="Arial" w:cs="Arial"/>
          <w:sz w:val="24"/>
          <w:szCs w:val="24"/>
        </w:rPr>
        <w:t>Gestionar y contribuir con el establecimiento de condiciones para el desarrollo sostenible a partir de la promoción de los derechos humanos, la participación ciudadana, el ejercicio del gobierno transparente, la estimulación del potencial humano socio productivo, la infraestructura para el fortalecimiento del emprendimiento, la ciencia y tecnología, la actualización y consolidación de un modelo de desarrollo que privilegie lo social y lo humano, la consecución de la mejor combinación de los factores disponible para la competitividad y el desarrollo. Manteniendo un enfoque de género en las distintas acciones de política.</w:t>
      </w:r>
    </w:p>
    <w:p w:rsidR="00AF2611" w:rsidRPr="0025520F" w:rsidRDefault="00AF2611" w:rsidP="00AF2611">
      <w:pPr>
        <w:tabs>
          <w:tab w:val="left" w:pos="426"/>
        </w:tabs>
        <w:jc w:val="both"/>
        <w:rPr>
          <w:rFonts w:ascii="Arial" w:hAnsi="Arial" w:cs="Arial"/>
          <w:sz w:val="24"/>
          <w:szCs w:val="24"/>
        </w:rPr>
      </w:pPr>
      <w:r w:rsidRPr="0025520F">
        <w:rPr>
          <w:rFonts w:ascii="Arial" w:hAnsi="Arial" w:cs="Arial"/>
          <w:b/>
          <w:sz w:val="24"/>
          <w:szCs w:val="24"/>
        </w:rPr>
        <w:t>ESPECÍFICOS</w:t>
      </w:r>
    </w:p>
    <w:p w:rsidR="00AF2611" w:rsidRPr="0025520F" w:rsidRDefault="00AF2611" w:rsidP="00AF2611">
      <w:pPr>
        <w:pStyle w:val="Default"/>
        <w:numPr>
          <w:ilvl w:val="0"/>
          <w:numId w:val="1"/>
        </w:numPr>
        <w:spacing w:line="276" w:lineRule="auto"/>
        <w:ind w:left="0" w:firstLine="0"/>
        <w:jc w:val="both"/>
        <w:rPr>
          <w:color w:val="auto"/>
        </w:rPr>
      </w:pPr>
      <w:r w:rsidRPr="0025520F">
        <w:rPr>
          <w:color w:val="auto"/>
        </w:rPr>
        <w:t xml:space="preserve">Gestionar la inversión pública para la generación y consecución de políticas económicas que lleven al aumento de la competitividad y desarrollo </w:t>
      </w:r>
    </w:p>
    <w:p w:rsidR="00AF2611" w:rsidRPr="0025520F" w:rsidRDefault="00AF2611" w:rsidP="00AF2611">
      <w:pPr>
        <w:pStyle w:val="Default"/>
        <w:numPr>
          <w:ilvl w:val="0"/>
          <w:numId w:val="1"/>
        </w:numPr>
        <w:spacing w:line="276" w:lineRule="auto"/>
        <w:ind w:left="709" w:hanging="709"/>
        <w:jc w:val="both"/>
        <w:rPr>
          <w:color w:val="auto"/>
        </w:rPr>
      </w:pPr>
      <w:r w:rsidRPr="0025520F">
        <w:rPr>
          <w:color w:val="auto"/>
        </w:rPr>
        <w:t>Establecer una agenda social participativa y estructural que responda de manera integral a los requerimientos de atención diferencial y satisfacción de Derechos</w:t>
      </w:r>
    </w:p>
    <w:p w:rsidR="00AF2611" w:rsidRPr="0025520F" w:rsidRDefault="00AF2611" w:rsidP="00AF2611">
      <w:pPr>
        <w:pStyle w:val="Default"/>
        <w:numPr>
          <w:ilvl w:val="0"/>
          <w:numId w:val="1"/>
        </w:numPr>
        <w:spacing w:line="276" w:lineRule="auto"/>
        <w:ind w:left="0" w:firstLine="0"/>
        <w:jc w:val="both"/>
        <w:rPr>
          <w:color w:val="auto"/>
        </w:rPr>
      </w:pPr>
      <w:r w:rsidRPr="0025520F">
        <w:rPr>
          <w:color w:val="auto"/>
        </w:rPr>
        <w:t xml:space="preserve">Desarrollar programas de protección y coherencia política ambiental y urbana </w:t>
      </w:r>
    </w:p>
    <w:p w:rsidR="00AF2611" w:rsidRPr="0025520F" w:rsidRDefault="00AF2611" w:rsidP="00AF2611">
      <w:pPr>
        <w:pStyle w:val="Default"/>
        <w:numPr>
          <w:ilvl w:val="0"/>
          <w:numId w:val="1"/>
        </w:numPr>
        <w:spacing w:line="276" w:lineRule="auto"/>
        <w:ind w:left="0" w:firstLine="0"/>
        <w:jc w:val="both"/>
        <w:rPr>
          <w:color w:val="auto"/>
        </w:rPr>
      </w:pPr>
      <w:r w:rsidRPr="0025520F">
        <w:rPr>
          <w:color w:val="auto"/>
        </w:rPr>
        <w:t xml:space="preserve">Establecer una cultura de derechos y deberes como agenda básica para la transparencia a partir de la gestión de calidad en la administración Pública. </w:t>
      </w:r>
    </w:p>
    <w:p w:rsidR="00AF2611" w:rsidRPr="0025520F" w:rsidRDefault="00AF2611" w:rsidP="00AF2611">
      <w:pPr>
        <w:jc w:val="both"/>
        <w:rPr>
          <w:rFonts w:ascii="Arial" w:hAnsi="Arial" w:cs="Arial"/>
          <w:sz w:val="24"/>
          <w:szCs w:val="24"/>
        </w:rPr>
      </w:pPr>
      <w:r w:rsidRPr="0025520F">
        <w:rPr>
          <w:rFonts w:ascii="Arial" w:hAnsi="Arial" w:cs="Arial"/>
          <w:sz w:val="24"/>
          <w:szCs w:val="24"/>
        </w:rPr>
        <w:br w:type="page"/>
      </w:r>
    </w:p>
    <w:p w:rsidR="00AF2611" w:rsidRPr="0025520F" w:rsidRDefault="00AF2611" w:rsidP="00AF2611">
      <w:pPr>
        <w:pStyle w:val="Default"/>
        <w:spacing w:line="276" w:lineRule="auto"/>
        <w:jc w:val="both"/>
        <w:rPr>
          <w:color w:val="auto"/>
        </w:rPr>
      </w:pPr>
    </w:p>
    <w:p w:rsidR="00AF2611" w:rsidRPr="0025520F" w:rsidRDefault="00AF2611" w:rsidP="00AF2611">
      <w:pPr>
        <w:rPr>
          <w:rFonts w:ascii="Arial" w:hAnsi="Arial" w:cs="Arial"/>
          <w:b/>
          <w:bCs/>
          <w:sz w:val="24"/>
          <w:szCs w:val="24"/>
        </w:rPr>
      </w:pPr>
    </w:p>
    <w:p w:rsidR="00AF2611" w:rsidRPr="0025520F" w:rsidRDefault="00AF2611" w:rsidP="00AF2611">
      <w:pPr>
        <w:rPr>
          <w:rFonts w:ascii="Arial" w:hAnsi="Arial" w:cs="Arial"/>
          <w:b/>
          <w:bCs/>
          <w:sz w:val="24"/>
          <w:szCs w:val="24"/>
        </w:rPr>
      </w:pPr>
    </w:p>
    <w:p w:rsidR="00AF2611" w:rsidRPr="0025520F" w:rsidRDefault="00AF2611" w:rsidP="00AF2611">
      <w:pPr>
        <w:rPr>
          <w:rFonts w:ascii="Arial" w:hAnsi="Arial" w:cs="Arial"/>
          <w:b/>
          <w:sz w:val="24"/>
          <w:szCs w:val="24"/>
        </w:rPr>
      </w:pPr>
      <w:r w:rsidRPr="0025520F">
        <w:rPr>
          <w:rFonts w:ascii="Arial" w:hAnsi="Arial" w:cs="Arial"/>
          <w:b/>
          <w:bCs/>
          <w:sz w:val="24"/>
          <w:szCs w:val="24"/>
        </w:rPr>
        <w:t>ASPECTOS GENERALES DEL MUNICIPIO</w:t>
      </w:r>
    </w:p>
    <w:p w:rsidR="00AF2611" w:rsidRPr="0025520F" w:rsidRDefault="00AF2611" w:rsidP="00AF2611">
      <w:pPr>
        <w:tabs>
          <w:tab w:val="left" w:pos="426"/>
        </w:tabs>
        <w:outlineLvl w:val="0"/>
        <w:rPr>
          <w:rFonts w:ascii="Arial" w:hAnsi="Arial" w:cs="Arial"/>
          <w:b/>
          <w:sz w:val="24"/>
          <w:szCs w:val="24"/>
        </w:rPr>
      </w:pPr>
      <w:r w:rsidRPr="0025520F">
        <w:rPr>
          <w:rFonts w:ascii="Arial" w:hAnsi="Arial" w:cs="Arial"/>
          <w:b/>
          <w:sz w:val="24"/>
          <w:szCs w:val="24"/>
        </w:rPr>
        <w:t>RESEÑA HISTÓRICA</w:t>
      </w:r>
    </w:p>
    <w:p w:rsidR="00AF2611" w:rsidRPr="0025520F" w:rsidRDefault="00AF2611" w:rsidP="00AF2611">
      <w:pPr>
        <w:outlineLvl w:val="0"/>
        <w:rPr>
          <w:rFonts w:ascii="Arial" w:hAnsi="Arial" w:cs="Arial"/>
          <w:b/>
          <w:iCs/>
          <w:sz w:val="24"/>
          <w:szCs w:val="24"/>
        </w:rPr>
      </w:pPr>
      <w:r w:rsidRPr="0025520F">
        <w:rPr>
          <w:rFonts w:ascii="Arial" w:hAnsi="Arial" w:cs="Arial"/>
          <w:b/>
          <w:iCs/>
          <w:sz w:val="24"/>
          <w:szCs w:val="24"/>
        </w:rPr>
        <w:t xml:space="preserve">Fundación del Municipio </w:t>
      </w:r>
    </w:p>
    <w:p w:rsidR="00AF2611" w:rsidRPr="0025520F" w:rsidRDefault="00AF2611" w:rsidP="00AF2611">
      <w:pPr>
        <w:jc w:val="both"/>
        <w:outlineLvl w:val="0"/>
        <w:rPr>
          <w:rFonts w:ascii="Arial" w:hAnsi="Arial" w:cs="Arial"/>
          <w:iCs/>
          <w:sz w:val="24"/>
          <w:szCs w:val="24"/>
        </w:rPr>
      </w:pPr>
      <w:r w:rsidRPr="0025520F">
        <w:rPr>
          <w:rFonts w:ascii="Arial" w:hAnsi="Arial" w:cs="Arial"/>
          <w:iCs/>
          <w:sz w:val="24"/>
          <w:szCs w:val="24"/>
        </w:rPr>
        <w:t>El Municipio de La Llanada, fue constituido en relativos tiempos recientes, cuando en años anteriores hacia parte de la jurisdicción de Los Andes, Sotomayor, pero que de acuerdo a su especialidad, demográfica y modelos productivos existentes, justifica la nueva conformación política-administrativa, que sin duda a contribuido a implementar nuevos mecanismos y formas de desarrollo local, la minería aurífera, de filón especialmente, desde años atrás, ha sido el modelo productivo económico, encargados de generar los procesos de desarrollo municipal, bajo la característica especial de ser el recurso natural no renovable de mayor importancia e identidad sociocultural para la población y comunidad en general.</w:t>
      </w:r>
    </w:p>
    <w:p w:rsidR="00AF2611" w:rsidRPr="0025520F" w:rsidRDefault="00AF2611" w:rsidP="00AF2611">
      <w:pPr>
        <w:jc w:val="both"/>
        <w:rPr>
          <w:rFonts w:ascii="Arial" w:hAnsi="Arial" w:cs="Arial"/>
          <w:sz w:val="24"/>
          <w:szCs w:val="24"/>
        </w:rPr>
      </w:pPr>
      <w:r w:rsidRPr="0025520F">
        <w:rPr>
          <w:rFonts w:ascii="Arial" w:hAnsi="Arial" w:cs="Arial"/>
          <w:sz w:val="24"/>
          <w:szCs w:val="24"/>
        </w:rPr>
        <w:t xml:space="preserve">El Municipio de La Llanada fue creado de acuerdo con la Ordenanza No. 026 del 1989, y se constituyó en municipio el 27 de agosto de 1991 por el Gobernador de Nariño, se crea el Municipio de La Llanada como una nueva Jurisdicción Nariñense.  El primer alcalde nombrado por decreto fue el señor </w:t>
      </w:r>
      <w:r w:rsidRPr="0025520F">
        <w:rPr>
          <w:rFonts w:ascii="Arial" w:hAnsi="Arial" w:cs="Arial"/>
          <w:b/>
          <w:sz w:val="24"/>
          <w:szCs w:val="24"/>
        </w:rPr>
        <w:t>ANCIZAR SANTANDER ROSERO</w:t>
      </w:r>
      <w:r w:rsidRPr="0025520F">
        <w:rPr>
          <w:rFonts w:ascii="Arial" w:hAnsi="Arial" w:cs="Arial"/>
          <w:sz w:val="24"/>
          <w:szCs w:val="24"/>
        </w:rPr>
        <w:t>, en el periodo administrativo  que comprende desde la fecha de creación del Municipio hasta el 31 de diciembre de 1991.</w:t>
      </w:r>
    </w:p>
    <w:p w:rsidR="00AF2611" w:rsidRPr="0025520F" w:rsidRDefault="00AF2611" w:rsidP="00AF2611">
      <w:pPr>
        <w:jc w:val="both"/>
        <w:rPr>
          <w:rFonts w:ascii="Arial" w:hAnsi="Arial" w:cs="Arial"/>
          <w:sz w:val="24"/>
          <w:szCs w:val="24"/>
        </w:rPr>
      </w:pPr>
    </w:p>
    <w:p w:rsidR="00AF2611" w:rsidRPr="0025520F" w:rsidRDefault="00AF2611" w:rsidP="00AF2611">
      <w:pPr>
        <w:jc w:val="both"/>
        <w:rPr>
          <w:rFonts w:ascii="Arial" w:hAnsi="Arial" w:cs="Arial"/>
          <w:sz w:val="24"/>
          <w:szCs w:val="24"/>
        </w:rPr>
      </w:pPr>
      <w:r w:rsidRPr="0025520F">
        <w:rPr>
          <w:rFonts w:ascii="Arial" w:hAnsi="Arial" w:cs="Arial"/>
          <w:sz w:val="24"/>
          <w:szCs w:val="24"/>
        </w:rPr>
        <w:t>Es a partir de esa fecha en la cual mediante los procesos democráticos se eligen a 7 administraciones diferentes y se crean las condiciones necesarias para el buen funcionamiento del Municipio como ente territorial.  Es decir, se adelanta un proyecto colectivo el cual ha traído una serie de avances expresados en un Municipio organizado, con proyección de futuro en materia de bienestar social, sistemas de producción, conservación y fortalecimiento de sus componentes ambientales, independencia en sus formas de desarrollo y la planificación que en las últimas administraciones ha hecho énfasis en la participación de la comunidad como actor decisivo en el papel de diseño de nuestro Municipio y que ha conllevado al fortalecimiento de la idea de un desarrollo más contextualizado con nuestra particular realidad.</w:t>
      </w:r>
    </w:p>
    <w:p w:rsidR="00AF2611" w:rsidRPr="0025520F" w:rsidRDefault="00AF2611" w:rsidP="00EE2FFE">
      <w:pPr>
        <w:rPr>
          <w:rFonts w:ascii="Arial" w:hAnsi="Arial" w:cs="Arial"/>
          <w:sz w:val="24"/>
          <w:szCs w:val="24"/>
        </w:rPr>
      </w:pPr>
      <w:r w:rsidRPr="0025520F">
        <w:rPr>
          <w:rFonts w:ascii="Arial" w:hAnsi="Arial" w:cs="Arial"/>
          <w:sz w:val="24"/>
          <w:szCs w:val="24"/>
        </w:rPr>
        <w:br w:type="page"/>
      </w:r>
      <w:r w:rsidRPr="0025520F">
        <w:rPr>
          <w:rFonts w:ascii="Arial" w:hAnsi="Arial" w:cs="Arial"/>
          <w:sz w:val="24"/>
          <w:szCs w:val="24"/>
        </w:rPr>
        <w:lastRenderedPageBreak/>
        <w:t>Los alcaldes fueron:</w:t>
      </w:r>
    </w:p>
    <w:p w:rsidR="00AF2611" w:rsidRPr="0025520F" w:rsidRDefault="00AF2611" w:rsidP="00AF2611">
      <w:pPr>
        <w:jc w:val="center"/>
        <w:rPr>
          <w:rFonts w:ascii="Arial" w:hAnsi="Arial" w:cs="Arial"/>
          <w:sz w:val="24"/>
          <w:szCs w:val="24"/>
        </w:rPr>
      </w:pPr>
    </w:p>
    <w:p w:rsidR="00AF2611" w:rsidRPr="0025520F" w:rsidRDefault="00AF2611" w:rsidP="00AF2611">
      <w:pPr>
        <w:jc w:val="both"/>
        <w:rPr>
          <w:rFonts w:ascii="Arial" w:hAnsi="Arial" w:cs="Arial"/>
          <w:sz w:val="24"/>
          <w:szCs w:val="24"/>
        </w:rPr>
      </w:pPr>
      <w:r w:rsidRPr="0025520F">
        <w:rPr>
          <w:rFonts w:ascii="Arial" w:hAnsi="Arial" w:cs="Arial"/>
          <w:sz w:val="24"/>
          <w:szCs w:val="24"/>
        </w:rPr>
        <w:t xml:space="preserve">ENRIQUE BASTIDAS </w:t>
      </w:r>
      <w:r w:rsidRPr="0025520F">
        <w:rPr>
          <w:rFonts w:ascii="Arial" w:hAnsi="Arial" w:cs="Arial"/>
          <w:sz w:val="24"/>
          <w:szCs w:val="24"/>
        </w:rPr>
        <w:tab/>
      </w:r>
      <w:r w:rsidRPr="0025520F">
        <w:rPr>
          <w:rFonts w:ascii="Arial" w:hAnsi="Arial" w:cs="Arial"/>
          <w:sz w:val="24"/>
          <w:szCs w:val="24"/>
        </w:rPr>
        <w:tab/>
      </w:r>
      <w:r w:rsidRPr="0025520F">
        <w:rPr>
          <w:rFonts w:ascii="Arial" w:hAnsi="Arial" w:cs="Arial"/>
          <w:sz w:val="24"/>
          <w:szCs w:val="24"/>
        </w:rPr>
        <w:tab/>
      </w:r>
      <w:r w:rsidRPr="0025520F">
        <w:rPr>
          <w:rFonts w:ascii="Arial" w:hAnsi="Arial" w:cs="Arial"/>
          <w:sz w:val="24"/>
          <w:szCs w:val="24"/>
        </w:rPr>
        <w:tab/>
      </w:r>
      <w:r w:rsidRPr="0025520F">
        <w:rPr>
          <w:rFonts w:ascii="Arial" w:hAnsi="Arial" w:cs="Arial"/>
          <w:sz w:val="24"/>
          <w:szCs w:val="24"/>
        </w:rPr>
        <w:tab/>
        <w:t>1992 – 1994</w:t>
      </w:r>
    </w:p>
    <w:p w:rsidR="00AF2611" w:rsidRPr="0025520F" w:rsidRDefault="00AF2611" w:rsidP="00AF2611">
      <w:pPr>
        <w:jc w:val="both"/>
        <w:rPr>
          <w:rFonts w:ascii="Arial" w:hAnsi="Arial" w:cs="Arial"/>
          <w:sz w:val="24"/>
          <w:szCs w:val="24"/>
        </w:rPr>
      </w:pPr>
      <w:r w:rsidRPr="0025520F">
        <w:rPr>
          <w:rFonts w:ascii="Arial" w:hAnsi="Arial" w:cs="Arial"/>
          <w:sz w:val="24"/>
          <w:szCs w:val="24"/>
        </w:rPr>
        <w:t>JOSÉ DOLORES PAZOS JURADO</w:t>
      </w:r>
      <w:r w:rsidRPr="0025520F">
        <w:rPr>
          <w:rFonts w:ascii="Arial" w:hAnsi="Arial" w:cs="Arial"/>
          <w:sz w:val="24"/>
          <w:szCs w:val="24"/>
        </w:rPr>
        <w:tab/>
      </w:r>
      <w:r w:rsidRPr="0025520F">
        <w:rPr>
          <w:rFonts w:ascii="Arial" w:hAnsi="Arial" w:cs="Arial"/>
          <w:sz w:val="24"/>
          <w:szCs w:val="24"/>
        </w:rPr>
        <w:tab/>
      </w:r>
      <w:r w:rsidRPr="0025520F">
        <w:rPr>
          <w:rFonts w:ascii="Arial" w:hAnsi="Arial" w:cs="Arial"/>
          <w:sz w:val="24"/>
          <w:szCs w:val="24"/>
        </w:rPr>
        <w:tab/>
        <w:t xml:space="preserve">1995 – 1997 </w:t>
      </w:r>
    </w:p>
    <w:p w:rsidR="00AF2611" w:rsidRPr="0025520F" w:rsidRDefault="00AF2611" w:rsidP="00AF2611">
      <w:pPr>
        <w:jc w:val="both"/>
        <w:rPr>
          <w:rFonts w:ascii="Arial" w:hAnsi="Arial" w:cs="Arial"/>
          <w:sz w:val="24"/>
          <w:szCs w:val="24"/>
        </w:rPr>
      </w:pPr>
      <w:r w:rsidRPr="0025520F">
        <w:rPr>
          <w:rFonts w:ascii="Arial" w:hAnsi="Arial" w:cs="Arial"/>
          <w:sz w:val="24"/>
          <w:szCs w:val="24"/>
        </w:rPr>
        <w:t xml:space="preserve">MILTON SANTANDER MURILLO </w:t>
      </w:r>
      <w:r w:rsidRPr="0025520F">
        <w:rPr>
          <w:rFonts w:ascii="Arial" w:hAnsi="Arial" w:cs="Arial"/>
          <w:sz w:val="24"/>
          <w:szCs w:val="24"/>
        </w:rPr>
        <w:tab/>
      </w:r>
      <w:r w:rsidRPr="0025520F">
        <w:rPr>
          <w:rFonts w:ascii="Arial" w:hAnsi="Arial" w:cs="Arial"/>
          <w:sz w:val="24"/>
          <w:szCs w:val="24"/>
        </w:rPr>
        <w:tab/>
      </w:r>
      <w:r w:rsidRPr="0025520F">
        <w:rPr>
          <w:rFonts w:ascii="Arial" w:hAnsi="Arial" w:cs="Arial"/>
          <w:sz w:val="24"/>
          <w:szCs w:val="24"/>
        </w:rPr>
        <w:tab/>
        <w:t xml:space="preserve">1998 – 2000 </w:t>
      </w:r>
    </w:p>
    <w:p w:rsidR="00AF2611" w:rsidRPr="0025520F" w:rsidRDefault="00AF2611" w:rsidP="00AF2611">
      <w:pPr>
        <w:jc w:val="both"/>
        <w:rPr>
          <w:rFonts w:ascii="Arial" w:hAnsi="Arial" w:cs="Arial"/>
          <w:sz w:val="24"/>
          <w:szCs w:val="24"/>
        </w:rPr>
      </w:pPr>
      <w:r w:rsidRPr="0025520F">
        <w:rPr>
          <w:rFonts w:ascii="Arial" w:hAnsi="Arial" w:cs="Arial"/>
          <w:sz w:val="24"/>
          <w:szCs w:val="24"/>
        </w:rPr>
        <w:t>ROIMAN FABIÁN YELA ACOSTA</w:t>
      </w:r>
      <w:r w:rsidRPr="0025520F">
        <w:rPr>
          <w:rFonts w:ascii="Arial" w:hAnsi="Arial" w:cs="Arial"/>
          <w:sz w:val="24"/>
          <w:szCs w:val="24"/>
        </w:rPr>
        <w:tab/>
      </w:r>
      <w:r w:rsidRPr="0025520F">
        <w:rPr>
          <w:rFonts w:ascii="Arial" w:hAnsi="Arial" w:cs="Arial"/>
          <w:sz w:val="24"/>
          <w:szCs w:val="24"/>
        </w:rPr>
        <w:tab/>
      </w:r>
      <w:r w:rsidRPr="0025520F">
        <w:rPr>
          <w:rFonts w:ascii="Arial" w:hAnsi="Arial" w:cs="Arial"/>
          <w:sz w:val="24"/>
          <w:szCs w:val="24"/>
        </w:rPr>
        <w:tab/>
        <w:t xml:space="preserve">2001 – 2003 </w:t>
      </w:r>
    </w:p>
    <w:p w:rsidR="00AF2611" w:rsidRPr="0025520F" w:rsidRDefault="00AF2611" w:rsidP="00AF2611">
      <w:pPr>
        <w:jc w:val="both"/>
        <w:rPr>
          <w:rFonts w:ascii="Arial" w:hAnsi="Arial" w:cs="Arial"/>
          <w:sz w:val="24"/>
          <w:szCs w:val="24"/>
        </w:rPr>
      </w:pPr>
      <w:r w:rsidRPr="0025520F">
        <w:rPr>
          <w:rFonts w:ascii="Arial" w:hAnsi="Arial" w:cs="Arial"/>
          <w:sz w:val="24"/>
          <w:szCs w:val="24"/>
        </w:rPr>
        <w:t>AFRANIO ÁLVAREZ ROMO</w:t>
      </w:r>
      <w:r w:rsidRPr="0025520F">
        <w:rPr>
          <w:rFonts w:ascii="Arial" w:hAnsi="Arial" w:cs="Arial"/>
          <w:sz w:val="24"/>
          <w:szCs w:val="24"/>
        </w:rPr>
        <w:tab/>
      </w:r>
      <w:r w:rsidRPr="0025520F">
        <w:rPr>
          <w:rFonts w:ascii="Arial" w:hAnsi="Arial" w:cs="Arial"/>
          <w:sz w:val="24"/>
          <w:szCs w:val="24"/>
        </w:rPr>
        <w:tab/>
      </w:r>
      <w:r w:rsidRPr="0025520F">
        <w:rPr>
          <w:rFonts w:ascii="Arial" w:hAnsi="Arial" w:cs="Arial"/>
          <w:sz w:val="24"/>
          <w:szCs w:val="24"/>
        </w:rPr>
        <w:tab/>
      </w:r>
      <w:r w:rsidRPr="0025520F">
        <w:rPr>
          <w:rFonts w:ascii="Arial" w:hAnsi="Arial" w:cs="Arial"/>
          <w:sz w:val="24"/>
          <w:szCs w:val="24"/>
        </w:rPr>
        <w:tab/>
        <w:t xml:space="preserve">2004 – 2007 </w:t>
      </w:r>
    </w:p>
    <w:p w:rsidR="00AF2611" w:rsidRPr="0025520F" w:rsidRDefault="00AF2611" w:rsidP="00AF2611">
      <w:pPr>
        <w:jc w:val="both"/>
        <w:rPr>
          <w:rFonts w:ascii="Arial" w:hAnsi="Arial" w:cs="Arial"/>
          <w:sz w:val="24"/>
          <w:szCs w:val="24"/>
        </w:rPr>
      </w:pPr>
      <w:r w:rsidRPr="0025520F">
        <w:rPr>
          <w:rFonts w:ascii="Arial" w:hAnsi="Arial" w:cs="Arial"/>
          <w:sz w:val="24"/>
          <w:szCs w:val="24"/>
        </w:rPr>
        <w:t xml:space="preserve">DORALBA CARMEN BASTIDAS ARTEAGA </w:t>
      </w:r>
      <w:r w:rsidRPr="0025520F">
        <w:rPr>
          <w:rFonts w:ascii="Arial" w:hAnsi="Arial" w:cs="Arial"/>
          <w:sz w:val="24"/>
          <w:szCs w:val="24"/>
        </w:rPr>
        <w:tab/>
      </w:r>
      <w:r w:rsidRPr="0025520F">
        <w:rPr>
          <w:rFonts w:ascii="Arial" w:hAnsi="Arial" w:cs="Arial"/>
          <w:sz w:val="24"/>
          <w:szCs w:val="24"/>
        </w:rPr>
        <w:tab/>
        <w:t xml:space="preserve">2008 – 2011 </w:t>
      </w:r>
    </w:p>
    <w:p w:rsidR="00AF2611" w:rsidRPr="0025520F" w:rsidRDefault="00AF2611" w:rsidP="00AF2611">
      <w:pPr>
        <w:jc w:val="both"/>
        <w:rPr>
          <w:rFonts w:ascii="Arial" w:hAnsi="Arial" w:cs="Arial"/>
          <w:sz w:val="24"/>
          <w:szCs w:val="24"/>
        </w:rPr>
      </w:pPr>
      <w:r w:rsidRPr="0025520F">
        <w:rPr>
          <w:rFonts w:ascii="Arial" w:hAnsi="Arial" w:cs="Arial"/>
          <w:sz w:val="24"/>
          <w:szCs w:val="24"/>
        </w:rPr>
        <w:t>GERARDO RAMIRO PALACIOS</w:t>
      </w:r>
      <w:r w:rsidRPr="0025520F">
        <w:rPr>
          <w:rFonts w:ascii="Arial" w:hAnsi="Arial" w:cs="Arial"/>
          <w:sz w:val="24"/>
          <w:szCs w:val="24"/>
        </w:rPr>
        <w:tab/>
      </w:r>
      <w:r w:rsidRPr="0025520F">
        <w:rPr>
          <w:rFonts w:ascii="Arial" w:hAnsi="Arial" w:cs="Arial"/>
          <w:sz w:val="24"/>
          <w:szCs w:val="24"/>
        </w:rPr>
        <w:tab/>
      </w:r>
      <w:r w:rsidRPr="0025520F">
        <w:rPr>
          <w:rFonts w:ascii="Arial" w:hAnsi="Arial" w:cs="Arial"/>
          <w:sz w:val="24"/>
          <w:szCs w:val="24"/>
        </w:rPr>
        <w:tab/>
      </w:r>
      <w:r w:rsidRPr="0025520F">
        <w:rPr>
          <w:rFonts w:ascii="Arial" w:hAnsi="Arial" w:cs="Arial"/>
          <w:sz w:val="24"/>
          <w:szCs w:val="24"/>
        </w:rPr>
        <w:tab/>
        <w:t xml:space="preserve">2012 – 2015 </w:t>
      </w:r>
    </w:p>
    <w:p w:rsidR="00AF2611" w:rsidRPr="0025520F" w:rsidRDefault="00AF2611" w:rsidP="00AF2611">
      <w:pPr>
        <w:jc w:val="both"/>
        <w:rPr>
          <w:rFonts w:ascii="Arial" w:hAnsi="Arial" w:cs="Arial"/>
          <w:sz w:val="24"/>
          <w:szCs w:val="24"/>
        </w:rPr>
      </w:pPr>
    </w:p>
    <w:p w:rsidR="00AF2611" w:rsidRPr="0025520F" w:rsidRDefault="00AF2611" w:rsidP="00AF2611">
      <w:pPr>
        <w:jc w:val="both"/>
        <w:rPr>
          <w:rFonts w:ascii="Arial" w:hAnsi="Arial" w:cs="Arial"/>
          <w:sz w:val="24"/>
          <w:szCs w:val="24"/>
        </w:rPr>
      </w:pPr>
    </w:p>
    <w:p w:rsidR="00AF2611" w:rsidRPr="0025520F" w:rsidRDefault="00AF2611" w:rsidP="00AF2611">
      <w:pPr>
        <w:rPr>
          <w:rFonts w:ascii="Arial" w:hAnsi="Arial" w:cs="Arial"/>
          <w:sz w:val="24"/>
          <w:szCs w:val="24"/>
        </w:rPr>
      </w:pPr>
      <w:r w:rsidRPr="0025520F">
        <w:rPr>
          <w:rFonts w:ascii="Arial" w:hAnsi="Arial" w:cs="Arial"/>
          <w:sz w:val="24"/>
          <w:szCs w:val="24"/>
        </w:rPr>
        <w:br w:type="page"/>
      </w:r>
    </w:p>
    <w:p w:rsidR="00AF2611" w:rsidRPr="0025520F" w:rsidRDefault="00AF2611" w:rsidP="00AF2611">
      <w:pPr>
        <w:jc w:val="both"/>
        <w:outlineLvl w:val="0"/>
        <w:rPr>
          <w:rFonts w:ascii="Arial" w:hAnsi="Arial" w:cs="Arial"/>
          <w:b/>
          <w:sz w:val="24"/>
          <w:szCs w:val="24"/>
        </w:rPr>
      </w:pPr>
    </w:p>
    <w:p w:rsidR="00AF2611" w:rsidRPr="0025520F" w:rsidRDefault="00AF2611" w:rsidP="00AF2611">
      <w:pPr>
        <w:jc w:val="both"/>
        <w:outlineLvl w:val="0"/>
        <w:rPr>
          <w:rFonts w:ascii="Arial" w:hAnsi="Arial" w:cs="Arial"/>
          <w:b/>
          <w:sz w:val="24"/>
          <w:szCs w:val="24"/>
        </w:rPr>
      </w:pPr>
    </w:p>
    <w:p w:rsidR="00AF2611" w:rsidRPr="0025520F" w:rsidRDefault="00AF2611" w:rsidP="00AF2611">
      <w:pPr>
        <w:jc w:val="both"/>
        <w:outlineLvl w:val="0"/>
        <w:rPr>
          <w:rFonts w:ascii="Arial" w:hAnsi="Arial" w:cs="Arial"/>
          <w:b/>
          <w:sz w:val="24"/>
          <w:szCs w:val="24"/>
        </w:rPr>
      </w:pPr>
    </w:p>
    <w:p w:rsidR="00AF2611" w:rsidRPr="0025520F" w:rsidRDefault="00AF2611" w:rsidP="00AF2611">
      <w:pPr>
        <w:jc w:val="both"/>
        <w:outlineLvl w:val="0"/>
        <w:rPr>
          <w:rFonts w:ascii="Arial" w:hAnsi="Arial" w:cs="Arial"/>
          <w:b/>
          <w:sz w:val="24"/>
          <w:szCs w:val="24"/>
        </w:rPr>
      </w:pPr>
      <w:r w:rsidRPr="0025520F">
        <w:rPr>
          <w:rFonts w:ascii="Arial" w:hAnsi="Arial" w:cs="Arial"/>
          <w:b/>
          <w:sz w:val="24"/>
          <w:szCs w:val="24"/>
        </w:rPr>
        <w:t>TERRITORIO</w:t>
      </w:r>
    </w:p>
    <w:p w:rsidR="00AF2611" w:rsidRPr="0025520F" w:rsidRDefault="00AF2611" w:rsidP="00AF2611">
      <w:pPr>
        <w:jc w:val="both"/>
        <w:outlineLvl w:val="0"/>
        <w:rPr>
          <w:rFonts w:ascii="Arial" w:hAnsi="Arial" w:cs="Arial"/>
          <w:b/>
          <w:sz w:val="24"/>
          <w:szCs w:val="24"/>
        </w:rPr>
      </w:pPr>
    </w:p>
    <w:p w:rsidR="00AF2611" w:rsidRPr="0025520F" w:rsidRDefault="00AF2611" w:rsidP="00AF2611">
      <w:pPr>
        <w:jc w:val="both"/>
        <w:outlineLvl w:val="0"/>
        <w:rPr>
          <w:rFonts w:ascii="Arial" w:hAnsi="Arial" w:cs="Arial"/>
          <w:b/>
          <w:sz w:val="24"/>
          <w:szCs w:val="24"/>
        </w:rPr>
      </w:pPr>
      <w:r w:rsidRPr="0025520F">
        <w:rPr>
          <w:rFonts w:ascii="Arial" w:hAnsi="Arial" w:cs="Arial"/>
          <w:b/>
          <w:sz w:val="24"/>
          <w:szCs w:val="24"/>
        </w:rPr>
        <w:t>ASPECTO FÍSICO DEL MUNICIPIO</w:t>
      </w:r>
    </w:p>
    <w:p w:rsidR="00AF2611" w:rsidRPr="0025520F" w:rsidRDefault="00AF2611" w:rsidP="00AF2611">
      <w:pPr>
        <w:jc w:val="both"/>
        <w:outlineLvl w:val="0"/>
        <w:rPr>
          <w:rFonts w:ascii="Arial" w:hAnsi="Arial" w:cs="Arial"/>
          <w:b/>
          <w:sz w:val="24"/>
          <w:szCs w:val="24"/>
        </w:rPr>
      </w:pPr>
    </w:p>
    <w:p w:rsidR="00AF2611" w:rsidRPr="0025520F" w:rsidRDefault="00AF2611" w:rsidP="00AF2611">
      <w:pPr>
        <w:jc w:val="both"/>
        <w:outlineLvl w:val="0"/>
        <w:rPr>
          <w:rFonts w:ascii="Arial" w:hAnsi="Arial" w:cs="Arial"/>
          <w:b/>
          <w:sz w:val="24"/>
          <w:szCs w:val="24"/>
        </w:rPr>
      </w:pPr>
      <w:r w:rsidRPr="0025520F">
        <w:rPr>
          <w:rFonts w:ascii="Arial" w:hAnsi="Arial" w:cs="Arial"/>
          <w:b/>
          <w:sz w:val="24"/>
          <w:szCs w:val="24"/>
        </w:rPr>
        <w:t>Límites y</w:t>
      </w:r>
      <w:r w:rsidRPr="0025520F">
        <w:rPr>
          <w:rFonts w:ascii="Arial" w:hAnsi="Arial" w:cs="Arial"/>
          <w:b/>
          <w:iCs/>
          <w:sz w:val="24"/>
          <w:szCs w:val="24"/>
        </w:rPr>
        <w:t xml:space="preserve"> E</w:t>
      </w:r>
      <w:r w:rsidRPr="0025520F">
        <w:rPr>
          <w:rFonts w:ascii="Arial" w:hAnsi="Arial" w:cs="Arial"/>
          <w:b/>
          <w:sz w:val="24"/>
          <w:szCs w:val="24"/>
        </w:rPr>
        <w:t>xtensión</w:t>
      </w:r>
    </w:p>
    <w:p w:rsidR="00AF2611" w:rsidRPr="0025520F" w:rsidRDefault="00AF2611" w:rsidP="00AF2611">
      <w:pPr>
        <w:autoSpaceDE w:val="0"/>
        <w:autoSpaceDN w:val="0"/>
        <w:adjustRightInd w:val="0"/>
        <w:jc w:val="both"/>
        <w:rPr>
          <w:rFonts w:ascii="Arial" w:eastAsia="Calibri" w:hAnsi="Arial" w:cs="Arial"/>
          <w:sz w:val="24"/>
          <w:szCs w:val="24"/>
        </w:rPr>
      </w:pPr>
    </w:p>
    <w:p w:rsidR="00AF2611" w:rsidRPr="0025520F" w:rsidRDefault="00AF2611" w:rsidP="00AF2611">
      <w:pPr>
        <w:autoSpaceDE w:val="0"/>
        <w:autoSpaceDN w:val="0"/>
        <w:adjustRightInd w:val="0"/>
        <w:jc w:val="both"/>
        <w:rPr>
          <w:rFonts w:ascii="Arial" w:eastAsia="Calibri" w:hAnsi="Arial" w:cs="Arial"/>
          <w:sz w:val="24"/>
          <w:szCs w:val="24"/>
        </w:rPr>
      </w:pPr>
      <w:r w:rsidRPr="0025520F">
        <w:rPr>
          <w:rFonts w:ascii="Arial" w:eastAsia="Calibri" w:hAnsi="Arial" w:cs="Arial"/>
          <w:sz w:val="24"/>
          <w:szCs w:val="24"/>
        </w:rPr>
        <w:t>Al norte con el Municipio de Los Andes, partiendo de la desembocadura de la quebrada el Mincho, hasta encontrar la Vereda La Loma, por la línea imaginaria, hasta el sector del Maco, luego por la cima de La Loma, El Roble, hasta encontrar, el Municipio de La Llanada, Nariño la Cordillera de Los Andes, siguiendo su cima hasta encontrar el Cerro Negro, en el camino que conduce a Cumbitara, continúa en dirección al occidente por la cima del Cerro el Mote, de allí hasta el nacimiento del Río Sumbiambí, siguiendo sus aguas hasta su desembocadura en el Río Cuembí.  Al sur; con el Municipio de Samaniego, Río Saspí al medio aguas arriba, hasta encontrar la Cordillera en el mina El Páramo, de allí por la Quebrada La Llanada, hasta su desembocadura en el Río Pacual.  Al oriente con el Municipio de Linares, Río Pacual al medio entre las desembocadura de las quebradas de El Murciélago y el Mincho.  Al occidente con el Municipio de Barbacoas el Río Cuembí al medio, desde la  desembocadura del Río Sumbiambí, hasta la desembocaduras de los Ríos Cuembí y Saspí en el Río Telembí</w:t>
      </w:r>
    </w:p>
    <w:p w:rsidR="00AF2611" w:rsidRPr="0025520F" w:rsidRDefault="00AF2611" w:rsidP="00AF2611">
      <w:pPr>
        <w:autoSpaceDE w:val="0"/>
        <w:autoSpaceDN w:val="0"/>
        <w:adjustRightInd w:val="0"/>
        <w:ind w:left="-240" w:firstLine="240"/>
        <w:rPr>
          <w:rFonts w:ascii="Arial" w:hAnsi="Arial" w:cs="Arial"/>
          <w:b/>
          <w:sz w:val="24"/>
          <w:szCs w:val="24"/>
        </w:rPr>
      </w:pPr>
    </w:p>
    <w:p w:rsidR="00AF2611" w:rsidRPr="0025520F" w:rsidRDefault="00AF2611" w:rsidP="00AF2611">
      <w:pPr>
        <w:rPr>
          <w:rFonts w:ascii="Arial" w:hAnsi="Arial" w:cs="Arial"/>
          <w:sz w:val="24"/>
          <w:szCs w:val="24"/>
        </w:rPr>
      </w:pPr>
      <w:r w:rsidRPr="0025520F">
        <w:rPr>
          <w:rFonts w:ascii="Arial" w:hAnsi="Arial" w:cs="Arial"/>
          <w:sz w:val="24"/>
          <w:szCs w:val="24"/>
        </w:rPr>
        <w:br w:type="page"/>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lastRenderedPageBreak/>
        <w:t>MAPA MUNICIPIO DE LA LLANADA</w:t>
      </w:r>
    </w:p>
    <w:p w:rsidR="00AF2611" w:rsidRPr="0025520F" w:rsidRDefault="00AF2611" w:rsidP="00AF2611">
      <w:pPr>
        <w:jc w:val="center"/>
        <w:rPr>
          <w:rFonts w:ascii="Arial" w:hAnsi="Arial" w:cs="Arial"/>
          <w:sz w:val="24"/>
          <w:szCs w:val="24"/>
        </w:rPr>
      </w:pPr>
      <w:r w:rsidRPr="0025520F">
        <w:rPr>
          <w:rFonts w:ascii="Arial" w:hAnsi="Arial" w:cs="Arial"/>
          <w:bCs/>
          <w:noProof/>
          <w:sz w:val="24"/>
          <w:szCs w:val="24"/>
        </w:rPr>
        <w:drawing>
          <wp:inline distT="0" distB="0" distL="0" distR="0">
            <wp:extent cx="8955903" cy="4718957"/>
            <wp:effectExtent l="0" t="0" r="0" b="0"/>
            <wp:docPr id="3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a:srcRect/>
                    <a:stretch>
                      <a:fillRect/>
                    </a:stretch>
                  </pic:blipFill>
                  <pic:spPr bwMode="auto">
                    <a:xfrm>
                      <a:off x="0" y="0"/>
                      <a:ext cx="8965117" cy="4723812"/>
                    </a:xfrm>
                    <a:prstGeom prst="rect">
                      <a:avLst/>
                    </a:prstGeom>
                    <a:noFill/>
                    <a:ln w="9525">
                      <a:noFill/>
                      <a:miter lim="800000"/>
                      <a:headEnd/>
                      <a:tailEnd/>
                    </a:ln>
                  </pic:spPr>
                </pic:pic>
              </a:graphicData>
            </a:graphic>
          </wp:inline>
        </w:drawing>
      </w:r>
    </w:p>
    <w:p w:rsidR="00AF2611" w:rsidRPr="0025520F" w:rsidRDefault="00AF2611" w:rsidP="00AF2611">
      <w:pPr>
        <w:tabs>
          <w:tab w:val="left" w:pos="284"/>
          <w:tab w:val="left" w:pos="1418"/>
        </w:tabs>
        <w:jc w:val="center"/>
        <w:outlineLvl w:val="0"/>
        <w:rPr>
          <w:rFonts w:ascii="Arial" w:hAnsi="Arial" w:cs="Arial"/>
          <w:b/>
          <w:sz w:val="24"/>
          <w:szCs w:val="24"/>
        </w:rPr>
      </w:pPr>
    </w:p>
    <w:p w:rsidR="009D71E3" w:rsidRPr="0025520F" w:rsidRDefault="009D71E3" w:rsidP="00AF2611">
      <w:pPr>
        <w:jc w:val="center"/>
        <w:rPr>
          <w:rFonts w:ascii="Arial" w:hAnsi="Arial" w:cs="Arial"/>
          <w:b/>
          <w:sz w:val="24"/>
          <w:szCs w:val="24"/>
        </w:rPr>
      </w:pPr>
    </w:p>
    <w:p w:rsidR="005E0F31" w:rsidRPr="0025520F" w:rsidRDefault="005E0F31" w:rsidP="009D71E3">
      <w:pPr>
        <w:pStyle w:val="Textoindependiente2"/>
        <w:tabs>
          <w:tab w:val="left" w:pos="7277"/>
        </w:tabs>
        <w:spacing w:line="276" w:lineRule="auto"/>
        <w:jc w:val="both"/>
        <w:rPr>
          <w:rFonts w:ascii="Arial" w:hAnsi="Arial" w:cs="Arial"/>
          <w:b/>
        </w:rPr>
      </w:pPr>
      <w:r w:rsidRPr="0025520F">
        <w:rPr>
          <w:rFonts w:ascii="Arial" w:hAnsi="Arial" w:cs="Arial"/>
          <w:b/>
          <w:noProof/>
          <w:lang w:val="es-CO" w:eastAsia="es-CO"/>
        </w:rPr>
        <w:drawing>
          <wp:anchor distT="0" distB="0" distL="114300" distR="114300" simplePos="0" relativeHeight="251684864" behindDoc="1" locked="0" layoutInCell="1" allowOverlap="1">
            <wp:simplePos x="0" y="0"/>
            <wp:positionH relativeFrom="column">
              <wp:posOffset>2429510</wp:posOffset>
            </wp:positionH>
            <wp:positionV relativeFrom="paragraph">
              <wp:posOffset>63500</wp:posOffset>
            </wp:positionV>
            <wp:extent cx="7026275" cy="5319395"/>
            <wp:effectExtent l="0" t="0" r="0" b="0"/>
            <wp:wrapThrough wrapText="bothSides">
              <wp:wrapPolygon edited="0">
                <wp:start x="0" y="0"/>
                <wp:lineTo x="0" y="21505"/>
                <wp:lineTo x="21551" y="21505"/>
                <wp:lineTo x="21551" y="0"/>
                <wp:lineTo x="0" y="0"/>
              </wp:wrapPolygon>
            </wp:wrapThrough>
            <wp:docPr id="4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026275" cy="5319395"/>
                    </a:xfrm>
                    <a:prstGeom prst="rect">
                      <a:avLst/>
                    </a:prstGeom>
                    <a:noFill/>
                    <a:ln>
                      <a:noFill/>
                    </a:ln>
                  </pic:spPr>
                </pic:pic>
              </a:graphicData>
            </a:graphic>
          </wp:anchor>
        </w:drawing>
      </w:r>
    </w:p>
    <w:p w:rsidR="005E0F31" w:rsidRPr="0025520F" w:rsidRDefault="005E0F31">
      <w:pPr>
        <w:rPr>
          <w:rFonts w:ascii="Arial" w:eastAsia="Times New Roman" w:hAnsi="Arial" w:cs="Arial"/>
          <w:b/>
          <w:sz w:val="24"/>
          <w:szCs w:val="24"/>
          <w:lang w:val="es-ES" w:eastAsia="es-ES"/>
        </w:rPr>
      </w:pPr>
      <w:r w:rsidRPr="0025520F">
        <w:rPr>
          <w:rFonts w:ascii="Arial" w:hAnsi="Arial" w:cs="Arial"/>
          <w:b/>
          <w:sz w:val="24"/>
          <w:szCs w:val="24"/>
        </w:rPr>
        <w:br w:type="page"/>
      </w:r>
    </w:p>
    <w:p w:rsidR="005E0F31" w:rsidRPr="0025520F" w:rsidRDefault="005E0F31" w:rsidP="0060441B">
      <w:pPr>
        <w:jc w:val="center"/>
        <w:rPr>
          <w:rFonts w:ascii="Arial" w:hAnsi="Arial" w:cs="Arial"/>
          <w:b/>
          <w:sz w:val="24"/>
          <w:szCs w:val="24"/>
        </w:rPr>
      </w:pPr>
      <w:r w:rsidRPr="0025520F">
        <w:rPr>
          <w:rFonts w:ascii="Arial" w:hAnsi="Arial" w:cs="Arial"/>
          <w:b/>
          <w:sz w:val="24"/>
          <w:szCs w:val="24"/>
        </w:rPr>
        <w:lastRenderedPageBreak/>
        <w:t>Comparativo sub regional extensión de municipios</w:t>
      </w:r>
      <w:r w:rsidR="00F101FA" w:rsidRPr="0025520F">
        <w:rPr>
          <w:rFonts w:ascii="Arial" w:hAnsi="Arial" w:cs="Arial"/>
          <w:b/>
          <w:sz w:val="24"/>
          <w:szCs w:val="24"/>
        </w:rPr>
        <w:t xml:space="preserve"> adscritos subregión Guambuyaco </w:t>
      </w:r>
      <w:r w:rsidR="00F87253" w:rsidRPr="0025520F">
        <w:rPr>
          <w:rFonts w:ascii="Arial" w:hAnsi="Arial" w:cs="Arial"/>
          <w:b/>
          <w:sz w:val="24"/>
          <w:szCs w:val="24"/>
        </w:rPr>
        <w:t>Cuadro N°</w:t>
      </w:r>
    </w:p>
    <w:tbl>
      <w:tblPr>
        <w:tblStyle w:val="Sombreadomedio2-nfasis2"/>
        <w:tblpPr w:leftFromText="141" w:rightFromText="141" w:vertAnchor="page" w:horzAnchor="margin" w:tblpXSpec="center" w:tblpY="3015"/>
        <w:tblW w:w="16447" w:type="dxa"/>
        <w:tblLook w:val="04A0"/>
      </w:tblPr>
      <w:tblGrid>
        <w:gridCol w:w="1830"/>
        <w:gridCol w:w="1200"/>
        <w:gridCol w:w="2217"/>
        <w:gridCol w:w="1723"/>
        <w:gridCol w:w="2217"/>
        <w:gridCol w:w="1217"/>
        <w:gridCol w:w="1200"/>
        <w:gridCol w:w="1270"/>
        <w:gridCol w:w="1112"/>
        <w:gridCol w:w="1377"/>
        <w:gridCol w:w="1084"/>
      </w:tblGrid>
      <w:tr w:rsidR="005E0F31" w:rsidRPr="0025520F" w:rsidTr="00D1516B">
        <w:trPr>
          <w:cnfStyle w:val="100000000000"/>
          <w:trHeight w:val="300"/>
        </w:trPr>
        <w:tc>
          <w:tcPr>
            <w:cnfStyle w:val="001000000100"/>
            <w:tcW w:w="16447" w:type="dxa"/>
            <w:gridSpan w:val="11"/>
            <w:shd w:val="clear" w:color="auto" w:fill="F2F2F2" w:themeFill="background1" w:themeFillShade="F2"/>
            <w:noWrap/>
            <w:hideMark/>
          </w:tcPr>
          <w:p w:rsidR="005E0F31" w:rsidRPr="0025520F" w:rsidRDefault="00F87253" w:rsidP="0060441B">
            <w:pPr>
              <w:tabs>
                <w:tab w:val="left" w:pos="1106"/>
              </w:tabs>
              <w:spacing w:line="276" w:lineRule="auto"/>
              <w:jc w:val="center"/>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SUBREGIÓN</w:t>
            </w:r>
            <w:r w:rsidR="005E0F31" w:rsidRPr="0025520F">
              <w:rPr>
                <w:rFonts w:ascii="Arial" w:eastAsia="Times New Roman" w:hAnsi="Arial" w:cs="Arial"/>
                <w:color w:val="000000" w:themeColor="text1"/>
                <w:sz w:val="24"/>
                <w:szCs w:val="24"/>
                <w:lang w:val="es-MX" w:eastAsia="es-MX"/>
              </w:rPr>
              <w:t xml:space="preserve"> GUAMBUYACO</w:t>
            </w:r>
          </w:p>
        </w:tc>
      </w:tr>
      <w:tr w:rsidR="005E0F31" w:rsidRPr="0025520F" w:rsidTr="00D1516B">
        <w:trPr>
          <w:cnfStyle w:val="000000100000"/>
          <w:trHeight w:val="225"/>
        </w:trPr>
        <w:tc>
          <w:tcPr>
            <w:cnfStyle w:val="001000000000"/>
            <w:tcW w:w="16447" w:type="dxa"/>
            <w:gridSpan w:val="11"/>
            <w:shd w:val="clear" w:color="auto" w:fill="F2F2F2" w:themeFill="background1" w:themeFillShade="F2"/>
            <w:noWrap/>
            <w:hideMark/>
          </w:tcPr>
          <w:p w:rsidR="005E0F31" w:rsidRPr="0025520F" w:rsidRDefault="005E0F31" w:rsidP="0060441B">
            <w:pPr>
              <w:spacing w:line="276" w:lineRule="auto"/>
              <w:jc w:val="center"/>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INDICADORES GENERALES</w:t>
            </w:r>
          </w:p>
        </w:tc>
      </w:tr>
      <w:tr w:rsidR="005E0F31" w:rsidRPr="0025520F" w:rsidTr="00D1516B">
        <w:trPr>
          <w:trHeight w:val="450"/>
        </w:trPr>
        <w:tc>
          <w:tcPr>
            <w:cnfStyle w:val="001000000000"/>
            <w:tcW w:w="1830" w:type="dxa"/>
            <w:vMerge w:val="restart"/>
            <w:shd w:val="clear" w:color="auto" w:fill="F2F2F2" w:themeFill="background1" w:themeFillShade="F2"/>
            <w:hideMark/>
          </w:tcPr>
          <w:p w:rsidR="005E0F31" w:rsidRPr="0025520F" w:rsidRDefault="005E0F31" w:rsidP="0060441B">
            <w:pPr>
              <w:spacing w:line="276" w:lineRule="auto"/>
              <w:jc w:val="center"/>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MUNICIPIO</w:t>
            </w:r>
          </w:p>
        </w:tc>
        <w:tc>
          <w:tcPr>
            <w:tcW w:w="3417" w:type="dxa"/>
            <w:gridSpan w:val="2"/>
            <w:hideMark/>
          </w:tcPr>
          <w:p w:rsidR="005E0F31" w:rsidRPr="0025520F" w:rsidRDefault="005E0F31" w:rsidP="0060441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EXTENSIÓN</w:t>
            </w:r>
          </w:p>
        </w:tc>
        <w:tc>
          <w:tcPr>
            <w:tcW w:w="3940" w:type="dxa"/>
            <w:gridSpan w:val="2"/>
            <w:hideMark/>
          </w:tcPr>
          <w:p w:rsidR="005E0F31" w:rsidRPr="0025520F" w:rsidRDefault="005E0F31" w:rsidP="0060441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POBLACIÓN - PROYECCIONES DANE 2011</w:t>
            </w:r>
          </w:p>
        </w:tc>
        <w:tc>
          <w:tcPr>
            <w:tcW w:w="1217" w:type="dxa"/>
            <w:hideMark/>
          </w:tcPr>
          <w:p w:rsidR="005E0F31" w:rsidRPr="0025520F" w:rsidRDefault="005E0F31" w:rsidP="0060441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 </w:t>
            </w:r>
          </w:p>
        </w:tc>
        <w:tc>
          <w:tcPr>
            <w:tcW w:w="1200" w:type="dxa"/>
            <w:hideMark/>
          </w:tcPr>
          <w:p w:rsidR="005E0F31" w:rsidRPr="0025520F" w:rsidRDefault="005E0F31" w:rsidP="0060441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 </w:t>
            </w:r>
          </w:p>
        </w:tc>
        <w:tc>
          <w:tcPr>
            <w:tcW w:w="1270" w:type="dxa"/>
            <w:hideMark/>
          </w:tcPr>
          <w:p w:rsidR="005E0F31" w:rsidRPr="0025520F" w:rsidRDefault="005E0F31" w:rsidP="0060441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 </w:t>
            </w:r>
          </w:p>
        </w:tc>
        <w:tc>
          <w:tcPr>
            <w:tcW w:w="1112" w:type="dxa"/>
            <w:hideMark/>
          </w:tcPr>
          <w:p w:rsidR="005E0F31" w:rsidRPr="0025520F" w:rsidRDefault="005E0F31" w:rsidP="0060441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 </w:t>
            </w:r>
          </w:p>
        </w:tc>
        <w:tc>
          <w:tcPr>
            <w:tcW w:w="1377" w:type="dxa"/>
            <w:hideMark/>
          </w:tcPr>
          <w:p w:rsidR="005E0F31" w:rsidRPr="0025520F" w:rsidRDefault="005E0F31" w:rsidP="0060441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 </w:t>
            </w:r>
          </w:p>
        </w:tc>
        <w:tc>
          <w:tcPr>
            <w:tcW w:w="1084" w:type="dxa"/>
            <w:hideMark/>
          </w:tcPr>
          <w:p w:rsidR="005E0F31" w:rsidRPr="0025520F" w:rsidRDefault="005E0F31" w:rsidP="0060441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 </w:t>
            </w:r>
          </w:p>
        </w:tc>
      </w:tr>
      <w:tr w:rsidR="005E0F31" w:rsidRPr="0025520F" w:rsidTr="00D1516B">
        <w:trPr>
          <w:cnfStyle w:val="000000100000"/>
          <w:trHeight w:val="300"/>
        </w:trPr>
        <w:tc>
          <w:tcPr>
            <w:cnfStyle w:val="001000000000"/>
            <w:tcW w:w="1830" w:type="dxa"/>
            <w:vMerge/>
            <w:shd w:val="clear" w:color="auto" w:fill="F2F2F2" w:themeFill="background1" w:themeFillShade="F2"/>
            <w:hideMark/>
          </w:tcPr>
          <w:p w:rsidR="005E0F31" w:rsidRPr="0025520F" w:rsidRDefault="005E0F31" w:rsidP="0060441B">
            <w:pPr>
              <w:spacing w:line="276" w:lineRule="auto"/>
              <w:rPr>
                <w:rFonts w:ascii="Arial" w:eastAsia="Times New Roman" w:hAnsi="Arial" w:cs="Arial"/>
                <w:color w:val="000000" w:themeColor="text1"/>
                <w:sz w:val="24"/>
                <w:szCs w:val="24"/>
                <w:lang w:val="es-MX" w:eastAsia="es-MX"/>
              </w:rPr>
            </w:pPr>
          </w:p>
        </w:tc>
        <w:tc>
          <w:tcPr>
            <w:tcW w:w="1200" w:type="dxa"/>
            <w:vMerge w:val="restart"/>
            <w:hideMark/>
          </w:tcPr>
          <w:p w:rsidR="005E0F31" w:rsidRPr="0025520F" w:rsidRDefault="005E0F31" w:rsidP="0060441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KM</w:t>
            </w:r>
          </w:p>
        </w:tc>
        <w:tc>
          <w:tcPr>
            <w:tcW w:w="2217" w:type="dxa"/>
            <w:vMerge w:val="restart"/>
            <w:hideMark/>
          </w:tcPr>
          <w:p w:rsidR="005E0F31" w:rsidRPr="0025520F" w:rsidRDefault="005E0F31" w:rsidP="0060441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w:t>
            </w:r>
            <w:r w:rsidRPr="0025520F">
              <w:rPr>
                <w:rFonts w:ascii="Arial" w:eastAsia="Times New Roman" w:hAnsi="Arial" w:cs="Arial"/>
                <w:color w:val="000000" w:themeColor="text1"/>
                <w:sz w:val="24"/>
                <w:szCs w:val="24"/>
                <w:lang w:val="es-MX" w:eastAsia="es-MX"/>
              </w:rPr>
              <w:br/>
              <w:t>DEPARTAMENTO</w:t>
            </w:r>
          </w:p>
        </w:tc>
        <w:tc>
          <w:tcPr>
            <w:tcW w:w="3940" w:type="dxa"/>
            <w:gridSpan w:val="2"/>
            <w:hideMark/>
          </w:tcPr>
          <w:p w:rsidR="005E0F31" w:rsidRPr="0025520F" w:rsidRDefault="005E0F31" w:rsidP="0060441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TOTAL POBLACIÓN</w:t>
            </w:r>
          </w:p>
        </w:tc>
        <w:tc>
          <w:tcPr>
            <w:tcW w:w="1217" w:type="dxa"/>
            <w:vMerge w:val="restart"/>
            <w:hideMark/>
          </w:tcPr>
          <w:p w:rsidR="005E0F31" w:rsidRPr="0025520F" w:rsidRDefault="005E0F31" w:rsidP="0060441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 xml:space="preserve">URBANA </w:t>
            </w:r>
          </w:p>
        </w:tc>
        <w:tc>
          <w:tcPr>
            <w:tcW w:w="1200" w:type="dxa"/>
            <w:vMerge w:val="restart"/>
            <w:hideMark/>
          </w:tcPr>
          <w:p w:rsidR="005E0F31" w:rsidRPr="0025520F" w:rsidRDefault="005E0F31" w:rsidP="0060441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RURAL</w:t>
            </w:r>
          </w:p>
        </w:tc>
        <w:tc>
          <w:tcPr>
            <w:tcW w:w="1270" w:type="dxa"/>
            <w:vMerge w:val="restart"/>
            <w:hideMark/>
          </w:tcPr>
          <w:p w:rsidR="005E0F31" w:rsidRPr="0025520F" w:rsidRDefault="005E0F31" w:rsidP="0060441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HOMBRE %</w:t>
            </w:r>
          </w:p>
        </w:tc>
        <w:tc>
          <w:tcPr>
            <w:tcW w:w="1112" w:type="dxa"/>
            <w:vMerge w:val="restart"/>
            <w:hideMark/>
          </w:tcPr>
          <w:p w:rsidR="005E0F31" w:rsidRPr="0025520F" w:rsidRDefault="005E0F31" w:rsidP="0060441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 xml:space="preserve"> MUJER  %</w:t>
            </w:r>
          </w:p>
        </w:tc>
        <w:tc>
          <w:tcPr>
            <w:tcW w:w="1377" w:type="dxa"/>
            <w:vMerge w:val="restart"/>
            <w:hideMark/>
          </w:tcPr>
          <w:p w:rsidR="005E0F31" w:rsidRPr="0025520F" w:rsidRDefault="005E0F31" w:rsidP="0060441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INDÍGENA (2005)</w:t>
            </w:r>
          </w:p>
        </w:tc>
        <w:tc>
          <w:tcPr>
            <w:tcW w:w="1084" w:type="dxa"/>
            <w:vMerge w:val="restart"/>
            <w:hideMark/>
          </w:tcPr>
          <w:p w:rsidR="005E0F31" w:rsidRPr="0025520F" w:rsidRDefault="005E0F31" w:rsidP="0060441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AFRO (2005)</w:t>
            </w:r>
          </w:p>
        </w:tc>
      </w:tr>
      <w:tr w:rsidR="005E0F31" w:rsidRPr="0025520F" w:rsidTr="00D1516B">
        <w:trPr>
          <w:trHeight w:val="675"/>
        </w:trPr>
        <w:tc>
          <w:tcPr>
            <w:cnfStyle w:val="001000000000"/>
            <w:tcW w:w="1830" w:type="dxa"/>
            <w:vMerge/>
            <w:shd w:val="clear" w:color="auto" w:fill="F2F2F2" w:themeFill="background1" w:themeFillShade="F2"/>
            <w:hideMark/>
          </w:tcPr>
          <w:p w:rsidR="005E0F31" w:rsidRPr="0025520F" w:rsidRDefault="005E0F31" w:rsidP="0060441B">
            <w:pPr>
              <w:spacing w:line="276" w:lineRule="auto"/>
              <w:rPr>
                <w:rFonts w:ascii="Arial" w:eastAsia="Times New Roman" w:hAnsi="Arial" w:cs="Arial"/>
                <w:color w:val="000000" w:themeColor="text1"/>
                <w:sz w:val="24"/>
                <w:szCs w:val="24"/>
                <w:lang w:val="es-MX" w:eastAsia="es-MX"/>
              </w:rPr>
            </w:pPr>
          </w:p>
        </w:tc>
        <w:tc>
          <w:tcPr>
            <w:tcW w:w="1200" w:type="dxa"/>
            <w:vMerge/>
            <w:hideMark/>
          </w:tcPr>
          <w:p w:rsidR="005E0F31" w:rsidRPr="0025520F" w:rsidRDefault="005E0F31" w:rsidP="0060441B">
            <w:pPr>
              <w:spacing w:line="276" w:lineRule="auto"/>
              <w:cnfStyle w:val="000000000000"/>
              <w:rPr>
                <w:rFonts w:ascii="Arial" w:eastAsia="Times New Roman" w:hAnsi="Arial" w:cs="Arial"/>
                <w:color w:val="000000" w:themeColor="text1"/>
                <w:sz w:val="24"/>
                <w:szCs w:val="24"/>
                <w:lang w:val="es-MX" w:eastAsia="es-MX"/>
              </w:rPr>
            </w:pPr>
          </w:p>
        </w:tc>
        <w:tc>
          <w:tcPr>
            <w:tcW w:w="2217" w:type="dxa"/>
            <w:vMerge/>
            <w:hideMark/>
          </w:tcPr>
          <w:p w:rsidR="005E0F31" w:rsidRPr="0025520F" w:rsidRDefault="005E0F31" w:rsidP="0060441B">
            <w:pPr>
              <w:spacing w:line="276" w:lineRule="auto"/>
              <w:cnfStyle w:val="000000000000"/>
              <w:rPr>
                <w:rFonts w:ascii="Arial" w:eastAsia="Times New Roman" w:hAnsi="Arial" w:cs="Arial"/>
                <w:color w:val="000000" w:themeColor="text1"/>
                <w:sz w:val="24"/>
                <w:szCs w:val="24"/>
                <w:lang w:val="es-MX" w:eastAsia="es-MX"/>
              </w:rPr>
            </w:pPr>
          </w:p>
        </w:tc>
        <w:tc>
          <w:tcPr>
            <w:tcW w:w="1723" w:type="dxa"/>
            <w:hideMark/>
          </w:tcPr>
          <w:p w:rsidR="005E0F31" w:rsidRPr="0025520F" w:rsidRDefault="005E0F31" w:rsidP="0060441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No.</w:t>
            </w:r>
            <w:r w:rsidRPr="0025520F">
              <w:rPr>
                <w:rFonts w:ascii="Arial" w:eastAsia="Times New Roman" w:hAnsi="Arial" w:cs="Arial"/>
                <w:color w:val="000000" w:themeColor="text1"/>
                <w:sz w:val="24"/>
                <w:szCs w:val="24"/>
                <w:lang w:val="es-MX" w:eastAsia="es-MX"/>
              </w:rPr>
              <w:br/>
              <w:t>HABITANTES</w:t>
            </w:r>
          </w:p>
        </w:tc>
        <w:tc>
          <w:tcPr>
            <w:tcW w:w="2217" w:type="dxa"/>
            <w:hideMark/>
          </w:tcPr>
          <w:p w:rsidR="005E0F31" w:rsidRPr="0025520F" w:rsidRDefault="005E0F31" w:rsidP="0060441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 DEPARTAMENTO</w:t>
            </w:r>
          </w:p>
        </w:tc>
        <w:tc>
          <w:tcPr>
            <w:tcW w:w="1217" w:type="dxa"/>
            <w:vMerge/>
            <w:hideMark/>
          </w:tcPr>
          <w:p w:rsidR="005E0F31" w:rsidRPr="0025520F" w:rsidRDefault="005E0F31" w:rsidP="0060441B">
            <w:pPr>
              <w:spacing w:line="276" w:lineRule="auto"/>
              <w:cnfStyle w:val="000000000000"/>
              <w:rPr>
                <w:rFonts w:ascii="Arial" w:eastAsia="Times New Roman" w:hAnsi="Arial" w:cs="Arial"/>
                <w:color w:val="000000" w:themeColor="text1"/>
                <w:sz w:val="24"/>
                <w:szCs w:val="24"/>
                <w:lang w:val="es-MX" w:eastAsia="es-MX"/>
              </w:rPr>
            </w:pPr>
          </w:p>
        </w:tc>
        <w:tc>
          <w:tcPr>
            <w:tcW w:w="1200" w:type="dxa"/>
            <w:vMerge/>
            <w:hideMark/>
          </w:tcPr>
          <w:p w:rsidR="005E0F31" w:rsidRPr="0025520F" w:rsidRDefault="005E0F31" w:rsidP="0060441B">
            <w:pPr>
              <w:spacing w:line="276" w:lineRule="auto"/>
              <w:cnfStyle w:val="000000000000"/>
              <w:rPr>
                <w:rFonts w:ascii="Arial" w:eastAsia="Times New Roman" w:hAnsi="Arial" w:cs="Arial"/>
                <w:color w:val="000000" w:themeColor="text1"/>
                <w:sz w:val="24"/>
                <w:szCs w:val="24"/>
                <w:lang w:val="es-MX" w:eastAsia="es-MX"/>
              </w:rPr>
            </w:pPr>
          </w:p>
        </w:tc>
        <w:tc>
          <w:tcPr>
            <w:tcW w:w="1270" w:type="dxa"/>
            <w:vMerge/>
            <w:hideMark/>
          </w:tcPr>
          <w:p w:rsidR="005E0F31" w:rsidRPr="0025520F" w:rsidRDefault="005E0F31" w:rsidP="0060441B">
            <w:pPr>
              <w:spacing w:line="276" w:lineRule="auto"/>
              <w:cnfStyle w:val="000000000000"/>
              <w:rPr>
                <w:rFonts w:ascii="Arial" w:eastAsia="Times New Roman" w:hAnsi="Arial" w:cs="Arial"/>
                <w:color w:val="000000" w:themeColor="text1"/>
                <w:sz w:val="24"/>
                <w:szCs w:val="24"/>
                <w:lang w:val="es-MX" w:eastAsia="es-MX"/>
              </w:rPr>
            </w:pPr>
          </w:p>
        </w:tc>
        <w:tc>
          <w:tcPr>
            <w:tcW w:w="1112" w:type="dxa"/>
            <w:vMerge/>
            <w:hideMark/>
          </w:tcPr>
          <w:p w:rsidR="005E0F31" w:rsidRPr="0025520F" w:rsidRDefault="005E0F31" w:rsidP="0060441B">
            <w:pPr>
              <w:spacing w:line="276" w:lineRule="auto"/>
              <w:cnfStyle w:val="000000000000"/>
              <w:rPr>
                <w:rFonts w:ascii="Arial" w:eastAsia="Times New Roman" w:hAnsi="Arial" w:cs="Arial"/>
                <w:color w:val="000000" w:themeColor="text1"/>
                <w:sz w:val="24"/>
                <w:szCs w:val="24"/>
                <w:lang w:val="es-MX" w:eastAsia="es-MX"/>
              </w:rPr>
            </w:pPr>
          </w:p>
        </w:tc>
        <w:tc>
          <w:tcPr>
            <w:tcW w:w="1377" w:type="dxa"/>
            <w:vMerge/>
            <w:hideMark/>
          </w:tcPr>
          <w:p w:rsidR="005E0F31" w:rsidRPr="0025520F" w:rsidRDefault="005E0F31" w:rsidP="0060441B">
            <w:pPr>
              <w:spacing w:line="276" w:lineRule="auto"/>
              <w:cnfStyle w:val="000000000000"/>
              <w:rPr>
                <w:rFonts w:ascii="Arial" w:eastAsia="Times New Roman" w:hAnsi="Arial" w:cs="Arial"/>
                <w:color w:val="000000" w:themeColor="text1"/>
                <w:sz w:val="24"/>
                <w:szCs w:val="24"/>
                <w:lang w:val="es-MX" w:eastAsia="es-MX"/>
              </w:rPr>
            </w:pPr>
          </w:p>
        </w:tc>
        <w:tc>
          <w:tcPr>
            <w:tcW w:w="1084" w:type="dxa"/>
            <w:vMerge/>
            <w:hideMark/>
          </w:tcPr>
          <w:p w:rsidR="005E0F31" w:rsidRPr="0025520F" w:rsidRDefault="005E0F31" w:rsidP="0060441B">
            <w:pPr>
              <w:spacing w:line="276" w:lineRule="auto"/>
              <w:cnfStyle w:val="000000000000"/>
              <w:rPr>
                <w:rFonts w:ascii="Arial" w:eastAsia="Times New Roman" w:hAnsi="Arial" w:cs="Arial"/>
                <w:color w:val="000000" w:themeColor="text1"/>
                <w:sz w:val="24"/>
                <w:szCs w:val="24"/>
                <w:lang w:val="es-MX" w:eastAsia="es-MX"/>
              </w:rPr>
            </w:pPr>
          </w:p>
        </w:tc>
      </w:tr>
      <w:tr w:rsidR="00D1516B" w:rsidRPr="0025520F" w:rsidTr="00D1516B">
        <w:trPr>
          <w:cnfStyle w:val="000000100000"/>
          <w:trHeight w:val="300"/>
        </w:trPr>
        <w:tc>
          <w:tcPr>
            <w:cnfStyle w:val="001000000000"/>
            <w:tcW w:w="1830" w:type="dxa"/>
            <w:shd w:val="clear" w:color="auto" w:fill="C6D9F1" w:themeFill="text2" w:themeFillTint="33"/>
            <w:noWrap/>
            <w:hideMark/>
          </w:tcPr>
          <w:p w:rsidR="005E0F31" w:rsidRPr="0025520F" w:rsidRDefault="005E0F31" w:rsidP="0060441B">
            <w:pPr>
              <w:spacing w:line="276" w:lineRule="auto"/>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 xml:space="preserve">Los Andes </w:t>
            </w:r>
          </w:p>
        </w:tc>
        <w:tc>
          <w:tcPr>
            <w:tcW w:w="1200"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907</w:t>
            </w:r>
          </w:p>
        </w:tc>
        <w:tc>
          <w:tcPr>
            <w:tcW w:w="2217"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2.61</w:t>
            </w:r>
          </w:p>
        </w:tc>
        <w:tc>
          <w:tcPr>
            <w:tcW w:w="1723"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18,084</w:t>
            </w:r>
          </w:p>
        </w:tc>
        <w:tc>
          <w:tcPr>
            <w:tcW w:w="2217"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1.09</w:t>
            </w:r>
          </w:p>
        </w:tc>
        <w:tc>
          <w:tcPr>
            <w:tcW w:w="1217"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6,875</w:t>
            </w:r>
          </w:p>
        </w:tc>
        <w:tc>
          <w:tcPr>
            <w:tcW w:w="1200"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11,209</w:t>
            </w:r>
          </w:p>
        </w:tc>
        <w:tc>
          <w:tcPr>
            <w:tcW w:w="1270"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51</w:t>
            </w:r>
          </w:p>
        </w:tc>
        <w:tc>
          <w:tcPr>
            <w:tcW w:w="1112"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49</w:t>
            </w:r>
          </w:p>
        </w:tc>
        <w:tc>
          <w:tcPr>
            <w:tcW w:w="1377"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121</w:t>
            </w:r>
          </w:p>
        </w:tc>
        <w:tc>
          <w:tcPr>
            <w:tcW w:w="1084"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49</w:t>
            </w:r>
          </w:p>
        </w:tc>
      </w:tr>
      <w:tr w:rsidR="005E0F31" w:rsidRPr="0025520F" w:rsidTr="00D1516B">
        <w:trPr>
          <w:trHeight w:val="300"/>
        </w:trPr>
        <w:tc>
          <w:tcPr>
            <w:cnfStyle w:val="001000000000"/>
            <w:tcW w:w="1830" w:type="dxa"/>
            <w:shd w:val="clear" w:color="auto" w:fill="F2F2F2" w:themeFill="background1" w:themeFillShade="F2"/>
            <w:noWrap/>
            <w:hideMark/>
          </w:tcPr>
          <w:p w:rsidR="005E0F31" w:rsidRPr="0025520F" w:rsidRDefault="005E0F31" w:rsidP="0060441B">
            <w:pPr>
              <w:spacing w:line="276" w:lineRule="auto"/>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La Llanada</w:t>
            </w:r>
          </w:p>
        </w:tc>
        <w:tc>
          <w:tcPr>
            <w:tcW w:w="1200"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265</w:t>
            </w:r>
          </w:p>
        </w:tc>
        <w:tc>
          <w:tcPr>
            <w:tcW w:w="2217"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0.76</w:t>
            </w:r>
          </w:p>
        </w:tc>
        <w:tc>
          <w:tcPr>
            <w:tcW w:w="1723"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6,127</w:t>
            </w:r>
          </w:p>
        </w:tc>
        <w:tc>
          <w:tcPr>
            <w:tcW w:w="2217"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0.37</w:t>
            </w:r>
          </w:p>
        </w:tc>
        <w:tc>
          <w:tcPr>
            <w:tcW w:w="1217"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1,888</w:t>
            </w:r>
          </w:p>
        </w:tc>
        <w:tc>
          <w:tcPr>
            <w:tcW w:w="1200"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4,239</w:t>
            </w:r>
          </w:p>
        </w:tc>
        <w:tc>
          <w:tcPr>
            <w:tcW w:w="1270"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52</w:t>
            </w:r>
          </w:p>
        </w:tc>
        <w:tc>
          <w:tcPr>
            <w:tcW w:w="1112"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48</w:t>
            </w:r>
          </w:p>
        </w:tc>
        <w:tc>
          <w:tcPr>
            <w:tcW w:w="1377"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6</w:t>
            </w:r>
          </w:p>
        </w:tc>
        <w:tc>
          <w:tcPr>
            <w:tcW w:w="1084"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69</w:t>
            </w:r>
          </w:p>
        </w:tc>
      </w:tr>
      <w:tr w:rsidR="005E0F31" w:rsidRPr="0025520F" w:rsidTr="00D1516B">
        <w:trPr>
          <w:cnfStyle w:val="000000100000"/>
          <w:trHeight w:val="300"/>
        </w:trPr>
        <w:tc>
          <w:tcPr>
            <w:cnfStyle w:val="001000000000"/>
            <w:tcW w:w="1830" w:type="dxa"/>
            <w:shd w:val="clear" w:color="auto" w:fill="C6D9F1" w:themeFill="text2" w:themeFillTint="33"/>
            <w:noWrap/>
            <w:hideMark/>
          </w:tcPr>
          <w:p w:rsidR="005E0F31" w:rsidRPr="0025520F" w:rsidRDefault="005E0F31" w:rsidP="0060441B">
            <w:pPr>
              <w:spacing w:line="276" w:lineRule="auto"/>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El Tambo</w:t>
            </w:r>
          </w:p>
        </w:tc>
        <w:tc>
          <w:tcPr>
            <w:tcW w:w="1200"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403</w:t>
            </w:r>
          </w:p>
        </w:tc>
        <w:tc>
          <w:tcPr>
            <w:tcW w:w="2217"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1.16</w:t>
            </w:r>
          </w:p>
        </w:tc>
        <w:tc>
          <w:tcPr>
            <w:tcW w:w="1723"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13,006</w:t>
            </w:r>
          </w:p>
        </w:tc>
        <w:tc>
          <w:tcPr>
            <w:tcW w:w="2217"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0.78</w:t>
            </w:r>
          </w:p>
        </w:tc>
        <w:tc>
          <w:tcPr>
            <w:tcW w:w="1217"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5,269</w:t>
            </w:r>
          </w:p>
        </w:tc>
        <w:tc>
          <w:tcPr>
            <w:tcW w:w="1200"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7,737</w:t>
            </w:r>
          </w:p>
        </w:tc>
        <w:tc>
          <w:tcPr>
            <w:tcW w:w="1270"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49</w:t>
            </w:r>
          </w:p>
        </w:tc>
        <w:tc>
          <w:tcPr>
            <w:tcW w:w="1112"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51</w:t>
            </w:r>
          </w:p>
        </w:tc>
        <w:tc>
          <w:tcPr>
            <w:tcW w:w="1377"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3</w:t>
            </w:r>
          </w:p>
        </w:tc>
        <w:tc>
          <w:tcPr>
            <w:tcW w:w="1084" w:type="dxa"/>
            <w:shd w:val="clear" w:color="auto" w:fill="C6D9F1" w:themeFill="text2" w:themeFillTint="33"/>
            <w:noWrap/>
            <w:hideMark/>
          </w:tcPr>
          <w:p w:rsidR="005E0F31" w:rsidRPr="0025520F" w:rsidRDefault="005E0F31" w:rsidP="00D1516B">
            <w:pPr>
              <w:spacing w:line="276" w:lineRule="auto"/>
              <w:jc w:val="center"/>
              <w:cnfStyle w:val="0000001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28</w:t>
            </w:r>
          </w:p>
        </w:tc>
      </w:tr>
      <w:tr w:rsidR="005E0F31" w:rsidRPr="0025520F" w:rsidTr="00D1516B">
        <w:trPr>
          <w:trHeight w:val="300"/>
        </w:trPr>
        <w:tc>
          <w:tcPr>
            <w:cnfStyle w:val="001000000000"/>
            <w:tcW w:w="1830" w:type="dxa"/>
            <w:shd w:val="clear" w:color="auto" w:fill="F2F2F2" w:themeFill="background1" w:themeFillShade="F2"/>
            <w:noWrap/>
            <w:hideMark/>
          </w:tcPr>
          <w:p w:rsidR="005E0F31" w:rsidRPr="0025520F" w:rsidRDefault="005E0F31" w:rsidP="0060441B">
            <w:pPr>
              <w:spacing w:line="276" w:lineRule="auto"/>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El Peñol</w:t>
            </w:r>
          </w:p>
        </w:tc>
        <w:tc>
          <w:tcPr>
            <w:tcW w:w="1200"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189</w:t>
            </w:r>
          </w:p>
        </w:tc>
        <w:tc>
          <w:tcPr>
            <w:tcW w:w="2217"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0.54</w:t>
            </w:r>
          </w:p>
        </w:tc>
        <w:tc>
          <w:tcPr>
            <w:tcW w:w="1723"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6,642</w:t>
            </w:r>
          </w:p>
        </w:tc>
        <w:tc>
          <w:tcPr>
            <w:tcW w:w="2217"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0.40</w:t>
            </w:r>
          </w:p>
        </w:tc>
        <w:tc>
          <w:tcPr>
            <w:tcW w:w="1217"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1,006</w:t>
            </w:r>
          </w:p>
        </w:tc>
        <w:tc>
          <w:tcPr>
            <w:tcW w:w="1200"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5,636</w:t>
            </w:r>
          </w:p>
        </w:tc>
        <w:tc>
          <w:tcPr>
            <w:tcW w:w="1270"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52</w:t>
            </w:r>
          </w:p>
        </w:tc>
        <w:tc>
          <w:tcPr>
            <w:tcW w:w="1112"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48</w:t>
            </w:r>
          </w:p>
        </w:tc>
        <w:tc>
          <w:tcPr>
            <w:tcW w:w="1377"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2</w:t>
            </w:r>
          </w:p>
        </w:tc>
        <w:tc>
          <w:tcPr>
            <w:tcW w:w="1084" w:type="dxa"/>
            <w:noWrap/>
            <w:hideMark/>
          </w:tcPr>
          <w:p w:rsidR="005E0F31" w:rsidRPr="0025520F" w:rsidRDefault="005E0F31" w:rsidP="00D1516B">
            <w:pPr>
              <w:spacing w:line="276" w:lineRule="auto"/>
              <w:jc w:val="center"/>
              <w:cnfStyle w:val="000000000000"/>
              <w:rPr>
                <w:rFonts w:ascii="Arial" w:eastAsia="Times New Roman" w:hAnsi="Arial" w:cs="Arial"/>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14</w:t>
            </w:r>
          </w:p>
        </w:tc>
      </w:tr>
      <w:tr w:rsidR="005E0F31" w:rsidRPr="0025520F" w:rsidTr="00D1516B">
        <w:trPr>
          <w:cnfStyle w:val="000000100000"/>
          <w:trHeight w:val="300"/>
        </w:trPr>
        <w:tc>
          <w:tcPr>
            <w:cnfStyle w:val="001000000000"/>
            <w:tcW w:w="1830" w:type="dxa"/>
            <w:shd w:val="clear" w:color="auto" w:fill="C6D9F1" w:themeFill="text2" w:themeFillTint="33"/>
            <w:noWrap/>
            <w:vAlign w:val="center"/>
            <w:hideMark/>
          </w:tcPr>
          <w:p w:rsidR="005E0F31" w:rsidRPr="0025520F" w:rsidRDefault="005E0F31" w:rsidP="00D1516B">
            <w:pPr>
              <w:spacing w:line="276" w:lineRule="auto"/>
              <w:jc w:val="center"/>
              <w:rPr>
                <w:rFonts w:ascii="Arial" w:eastAsia="Times New Roman" w:hAnsi="Arial" w:cs="Arial"/>
                <w:b w:val="0"/>
                <w:bCs w:val="0"/>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Total Subregión</w:t>
            </w:r>
          </w:p>
        </w:tc>
        <w:tc>
          <w:tcPr>
            <w:tcW w:w="1200" w:type="dxa"/>
            <w:shd w:val="clear" w:color="auto" w:fill="C6D9F1" w:themeFill="text2" w:themeFillTint="33"/>
            <w:noWrap/>
            <w:vAlign w:val="center"/>
            <w:hideMark/>
          </w:tcPr>
          <w:p w:rsidR="005E0F31" w:rsidRPr="0025520F" w:rsidRDefault="005E0F31" w:rsidP="00D1516B">
            <w:pPr>
              <w:spacing w:line="276" w:lineRule="auto"/>
              <w:jc w:val="center"/>
              <w:cnfStyle w:val="0000001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1,764</w:t>
            </w:r>
          </w:p>
        </w:tc>
        <w:tc>
          <w:tcPr>
            <w:tcW w:w="2217" w:type="dxa"/>
            <w:shd w:val="clear" w:color="auto" w:fill="C6D9F1" w:themeFill="text2" w:themeFillTint="33"/>
            <w:noWrap/>
            <w:vAlign w:val="center"/>
            <w:hideMark/>
          </w:tcPr>
          <w:p w:rsidR="005E0F31" w:rsidRPr="0025520F" w:rsidRDefault="005E0F31" w:rsidP="00D1516B">
            <w:pPr>
              <w:spacing w:line="276" w:lineRule="auto"/>
              <w:jc w:val="center"/>
              <w:cnfStyle w:val="0000001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5.07</w:t>
            </w:r>
          </w:p>
        </w:tc>
        <w:tc>
          <w:tcPr>
            <w:tcW w:w="1723" w:type="dxa"/>
            <w:shd w:val="clear" w:color="auto" w:fill="C6D9F1" w:themeFill="text2" w:themeFillTint="33"/>
            <w:noWrap/>
            <w:vAlign w:val="center"/>
            <w:hideMark/>
          </w:tcPr>
          <w:p w:rsidR="005E0F31" w:rsidRPr="0025520F" w:rsidRDefault="005E0F31" w:rsidP="00D1516B">
            <w:pPr>
              <w:spacing w:line="276" w:lineRule="auto"/>
              <w:jc w:val="center"/>
              <w:cnfStyle w:val="0000001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43,859</w:t>
            </w:r>
          </w:p>
        </w:tc>
        <w:tc>
          <w:tcPr>
            <w:tcW w:w="2217" w:type="dxa"/>
            <w:shd w:val="clear" w:color="auto" w:fill="C6D9F1" w:themeFill="text2" w:themeFillTint="33"/>
            <w:noWrap/>
            <w:vAlign w:val="center"/>
            <w:hideMark/>
          </w:tcPr>
          <w:p w:rsidR="005E0F31" w:rsidRPr="0025520F" w:rsidRDefault="005E0F31" w:rsidP="00D1516B">
            <w:pPr>
              <w:spacing w:line="276" w:lineRule="auto"/>
              <w:jc w:val="center"/>
              <w:cnfStyle w:val="0000001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2.64</w:t>
            </w:r>
          </w:p>
        </w:tc>
        <w:tc>
          <w:tcPr>
            <w:tcW w:w="1217" w:type="dxa"/>
            <w:shd w:val="clear" w:color="auto" w:fill="C6D9F1" w:themeFill="text2" w:themeFillTint="33"/>
            <w:noWrap/>
            <w:vAlign w:val="center"/>
            <w:hideMark/>
          </w:tcPr>
          <w:p w:rsidR="005E0F31" w:rsidRPr="0025520F" w:rsidRDefault="005E0F31" w:rsidP="00D1516B">
            <w:pPr>
              <w:spacing w:line="276" w:lineRule="auto"/>
              <w:jc w:val="center"/>
              <w:cnfStyle w:val="0000001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15,038</w:t>
            </w:r>
          </w:p>
        </w:tc>
        <w:tc>
          <w:tcPr>
            <w:tcW w:w="1200" w:type="dxa"/>
            <w:shd w:val="clear" w:color="auto" w:fill="C6D9F1" w:themeFill="text2" w:themeFillTint="33"/>
            <w:noWrap/>
            <w:vAlign w:val="center"/>
            <w:hideMark/>
          </w:tcPr>
          <w:p w:rsidR="005E0F31" w:rsidRPr="0025520F" w:rsidRDefault="005E0F31" w:rsidP="00D1516B">
            <w:pPr>
              <w:spacing w:line="276" w:lineRule="auto"/>
              <w:jc w:val="center"/>
              <w:cnfStyle w:val="0000001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28,821</w:t>
            </w:r>
          </w:p>
        </w:tc>
        <w:tc>
          <w:tcPr>
            <w:tcW w:w="1270" w:type="dxa"/>
            <w:shd w:val="clear" w:color="auto" w:fill="C6D9F1" w:themeFill="text2" w:themeFillTint="33"/>
            <w:noWrap/>
            <w:vAlign w:val="center"/>
            <w:hideMark/>
          </w:tcPr>
          <w:p w:rsidR="005E0F31" w:rsidRPr="0025520F" w:rsidRDefault="005E0F31" w:rsidP="00D1516B">
            <w:pPr>
              <w:spacing w:line="276" w:lineRule="auto"/>
              <w:jc w:val="center"/>
              <w:cnfStyle w:val="0000001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51</w:t>
            </w:r>
          </w:p>
        </w:tc>
        <w:tc>
          <w:tcPr>
            <w:tcW w:w="1112" w:type="dxa"/>
            <w:shd w:val="clear" w:color="auto" w:fill="C6D9F1" w:themeFill="text2" w:themeFillTint="33"/>
            <w:noWrap/>
            <w:vAlign w:val="center"/>
            <w:hideMark/>
          </w:tcPr>
          <w:p w:rsidR="005E0F31" w:rsidRPr="0025520F" w:rsidRDefault="005E0F31" w:rsidP="00D1516B">
            <w:pPr>
              <w:spacing w:line="276" w:lineRule="auto"/>
              <w:jc w:val="center"/>
              <w:cnfStyle w:val="0000001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49</w:t>
            </w:r>
          </w:p>
        </w:tc>
        <w:tc>
          <w:tcPr>
            <w:tcW w:w="1377" w:type="dxa"/>
            <w:shd w:val="clear" w:color="auto" w:fill="C6D9F1" w:themeFill="text2" w:themeFillTint="33"/>
            <w:noWrap/>
            <w:vAlign w:val="center"/>
            <w:hideMark/>
          </w:tcPr>
          <w:p w:rsidR="005E0F31" w:rsidRPr="0025520F" w:rsidRDefault="005E0F31" w:rsidP="00D1516B">
            <w:pPr>
              <w:spacing w:line="276" w:lineRule="auto"/>
              <w:jc w:val="center"/>
              <w:cnfStyle w:val="0000001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132</w:t>
            </w:r>
          </w:p>
        </w:tc>
        <w:tc>
          <w:tcPr>
            <w:tcW w:w="1084" w:type="dxa"/>
            <w:shd w:val="clear" w:color="auto" w:fill="C6D9F1" w:themeFill="text2" w:themeFillTint="33"/>
            <w:noWrap/>
            <w:vAlign w:val="center"/>
            <w:hideMark/>
          </w:tcPr>
          <w:p w:rsidR="005E0F31" w:rsidRPr="0025520F" w:rsidRDefault="005E0F31" w:rsidP="00D1516B">
            <w:pPr>
              <w:spacing w:line="276" w:lineRule="auto"/>
              <w:jc w:val="center"/>
              <w:cnfStyle w:val="0000001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160</w:t>
            </w:r>
          </w:p>
        </w:tc>
      </w:tr>
      <w:tr w:rsidR="005E0F31" w:rsidRPr="0025520F" w:rsidTr="00D1516B">
        <w:trPr>
          <w:trHeight w:val="300"/>
        </w:trPr>
        <w:tc>
          <w:tcPr>
            <w:cnfStyle w:val="001000000000"/>
            <w:tcW w:w="1830" w:type="dxa"/>
            <w:shd w:val="clear" w:color="auto" w:fill="F2F2F2" w:themeFill="background1" w:themeFillShade="F2"/>
            <w:noWrap/>
            <w:hideMark/>
          </w:tcPr>
          <w:p w:rsidR="005E0F31" w:rsidRPr="0025520F" w:rsidRDefault="005E0F31" w:rsidP="0060441B">
            <w:pPr>
              <w:spacing w:line="276" w:lineRule="auto"/>
              <w:rPr>
                <w:rFonts w:ascii="Arial" w:eastAsia="Times New Roman" w:hAnsi="Arial" w:cs="Arial"/>
                <w:b w:val="0"/>
                <w:bCs w:val="0"/>
                <w:color w:val="000000" w:themeColor="text1"/>
                <w:sz w:val="24"/>
                <w:szCs w:val="24"/>
                <w:lang w:val="es-MX" w:eastAsia="es-MX"/>
              </w:rPr>
            </w:pPr>
            <w:r w:rsidRPr="0025520F">
              <w:rPr>
                <w:rFonts w:ascii="Arial" w:eastAsia="Times New Roman" w:hAnsi="Arial" w:cs="Arial"/>
                <w:color w:val="000000" w:themeColor="text1"/>
                <w:sz w:val="24"/>
                <w:szCs w:val="24"/>
                <w:lang w:val="es-MX" w:eastAsia="es-MX"/>
              </w:rPr>
              <w:t>Departamento</w:t>
            </w:r>
          </w:p>
        </w:tc>
        <w:tc>
          <w:tcPr>
            <w:tcW w:w="1200" w:type="dxa"/>
            <w:noWrap/>
            <w:hideMark/>
          </w:tcPr>
          <w:p w:rsidR="005E0F31" w:rsidRPr="0025520F" w:rsidRDefault="005E0F31" w:rsidP="0060441B">
            <w:pPr>
              <w:spacing w:line="276" w:lineRule="auto"/>
              <w:jc w:val="right"/>
              <w:cnfStyle w:val="0000000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34,772</w:t>
            </w:r>
          </w:p>
        </w:tc>
        <w:tc>
          <w:tcPr>
            <w:tcW w:w="2217" w:type="dxa"/>
            <w:noWrap/>
            <w:hideMark/>
          </w:tcPr>
          <w:p w:rsidR="005E0F31" w:rsidRPr="0025520F" w:rsidRDefault="005E0F31" w:rsidP="0060441B">
            <w:pPr>
              <w:spacing w:line="276" w:lineRule="auto"/>
              <w:jc w:val="right"/>
              <w:cnfStyle w:val="0000000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100.00</w:t>
            </w:r>
          </w:p>
        </w:tc>
        <w:tc>
          <w:tcPr>
            <w:tcW w:w="1723" w:type="dxa"/>
            <w:noWrap/>
            <w:hideMark/>
          </w:tcPr>
          <w:p w:rsidR="005E0F31" w:rsidRPr="0025520F" w:rsidRDefault="005E0F31" w:rsidP="0060441B">
            <w:pPr>
              <w:spacing w:line="276" w:lineRule="auto"/>
              <w:jc w:val="right"/>
              <w:cnfStyle w:val="0000000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1,660,087</w:t>
            </w:r>
          </w:p>
        </w:tc>
        <w:tc>
          <w:tcPr>
            <w:tcW w:w="2217" w:type="dxa"/>
            <w:noWrap/>
            <w:hideMark/>
          </w:tcPr>
          <w:p w:rsidR="005E0F31" w:rsidRPr="0025520F" w:rsidRDefault="005E0F31" w:rsidP="0060441B">
            <w:pPr>
              <w:spacing w:line="276" w:lineRule="auto"/>
              <w:jc w:val="right"/>
              <w:cnfStyle w:val="0000000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100.00</w:t>
            </w:r>
          </w:p>
        </w:tc>
        <w:tc>
          <w:tcPr>
            <w:tcW w:w="1217" w:type="dxa"/>
            <w:noWrap/>
            <w:hideMark/>
          </w:tcPr>
          <w:p w:rsidR="005E0F31" w:rsidRPr="0025520F" w:rsidRDefault="005E0F31" w:rsidP="0060441B">
            <w:pPr>
              <w:spacing w:line="276" w:lineRule="auto"/>
              <w:jc w:val="right"/>
              <w:cnfStyle w:val="0000000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799,449</w:t>
            </w:r>
          </w:p>
        </w:tc>
        <w:tc>
          <w:tcPr>
            <w:tcW w:w="1200" w:type="dxa"/>
            <w:noWrap/>
            <w:hideMark/>
          </w:tcPr>
          <w:p w:rsidR="005E0F31" w:rsidRPr="0025520F" w:rsidRDefault="005E0F31" w:rsidP="0060441B">
            <w:pPr>
              <w:spacing w:line="276" w:lineRule="auto"/>
              <w:jc w:val="right"/>
              <w:cnfStyle w:val="0000000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860,638</w:t>
            </w:r>
          </w:p>
        </w:tc>
        <w:tc>
          <w:tcPr>
            <w:tcW w:w="1270" w:type="dxa"/>
            <w:noWrap/>
            <w:hideMark/>
          </w:tcPr>
          <w:p w:rsidR="005E0F31" w:rsidRPr="0025520F" w:rsidRDefault="005E0F31" w:rsidP="0060441B">
            <w:pPr>
              <w:spacing w:line="276" w:lineRule="auto"/>
              <w:jc w:val="right"/>
              <w:cnfStyle w:val="0000000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50</w:t>
            </w:r>
          </w:p>
        </w:tc>
        <w:tc>
          <w:tcPr>
            <w:tcW w:w="1112" w:type="dxa"/>
            <w:noWrap/>
            <w:hideMark/>
          </w:tcPr>
          <w:p w:rsidR="005E0F31" w:rsidRPr="0025520F" w:rsidRDefault="005E0F31" w:rsidP="0060441B">
            <w:pPr>
              <w:spacing w:line="276" w:lineRule="auto"/>
              <w:jc w:val="right"/>
              <w:cnfStyle w:val="0000000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50</w:t>
            </w:r>
          </w:p>
        </w:tc>
        <w:tc>
          <w:tcPr>
            <w:tcW w:w="1377" w:type="dxa"/>
            <w:noWrap/>
            <w:hideMark/>
          </w:tcPr>
          <w:p w:rsidR="005E0F31" w:rsidRPr="0025520F" w:rsidRDefault="005E0F31" w:rsidP="0060441B">
            <w:pPr>
              <w:spacing w:line="276" w:lineRule="auto"/>
              <w:jc w:val="right"/>
              <w:cnfStyle w:val="0000000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155,199</w:t>
            </w:r>
          </w:p>
        </w:tc>
        <w:tc>
          <w:tcPr>
            <w:tcW w:w="1084" w:type="dxa"/>
            <w:noWrap/>
            <w:hideMark/>
          </w:tcPr>
          <w:p w:rsidR="005E0F31" w:rsidRPr="0025520F" w:rsidRDefault="005E0F31" w:rsidP="0060441B">
            <w:pPr>
              <w:spacing w:line="276" w:lineRule="auto"/>
              <w:jc w:val="right"/>
              <w:cnfStyle w:val="000000000000"/>
              <w:rPr>
                <w:rFonts w:ascii="Arial" w:eastAsia="Times New Roman" w:hAnsi="Arial" w:cs="Arial"/>
                <w:b/>
                <w:bCs/>
                <w:color w:val="000000" w:themeColor="text1"/>
                <w:sz w:val="24"/>
                <w:szCs w:val="24"/>
                <w:lang w:val="es-MX" w:eastAsia="es-MX"/>
              </w:rPr>
            </w:pPr>
            <w:r w:rsidRPr="0025520F">
              <w:rPr>
                <w:rFonts w:ascii="Arial" w:eastAsia="Times New Roman" w:hAnsi="Arial" w:cs="Arial"/>
                <w:b/>
                <w:bCs/>
                <w:color w:val="000000" w:themeColor="text1"/>
                <w:sz w:val="24"/>
                <w:szCs w:val="24"/>
                <w:lang w:val="es-MX" w:eastAsia="es-MX"/>
              </w:rPr>
              <w:t>270,433</w:t>
            </w:r>
          </w:p>
        </w:tc>
      </w:tr>
    </w:tbl>
    <w:p w:rsidR="005E0F31" w:rsidRPr="0025520F" w:rsidRDefault="005E0F31" w:rsidP="005E0F31">
      <w:pPr>
        <w:jc w:val="center"/>
        <w:rPr>
          <w:rFonts w:ascii="Arial" w:hAnsi="Arial" w:cs="Arial"/>
          <w:b/>
          <w:sz w:val="24"/>
          <w:szCs w:val="24"/>
        </w:rPr>
      </w:pPr>
      <w:r w:rsidRPr="0025520F">
        <w:rPr>
          <w:rFonts w:ascii="Arial" w:hAnsi="Arial" w:cs="Arial"/>
          <w:b/>
          <w:sz w:val="24"/>
          <w:szCs w:val="24"/>
        </w:rPr>
        <w:t>Fuente gobernación 2001</w:t>
      </w:r>
    </w:p>
    <w:p w:rsidR="005E0F31" w:rsidRPr="0025520F" w:rsidRDefault="005E0F31" w:rsidP="005E0F31">
      <w:pPr>
        <w:jc w:val="center"/>
        <w:rPr>
          <w:rFonts w:ascii="Arial" w:hAnsi="Arial" w:cs="Arial"/>
          <w:b/>
          <w:sz w:val="24"/>
          <w:szCs w:val="24"/>
        </w:rPr>
      </w:pPr>
    </w:p>
    <w:p w:rsidR="005E0F31" w:rsidRPr="0025520F" w:rsidRDefault="005E0F31" w:rsidP="009D71E3">
      <w:pPr>
        <w:pStyle w:val="Textoindependiente2"/>
        <w:tabs>
          <w:tab w:val="left" w:pos="7277"/>
        </w:tabs>
        <w:spacing w:line="276" w:lineRule="auto"/>
        <w:jc w:val="both"/>
        <w:rPr>
          <w:rFonts w:ascii="Arial" w:hAnsi="Arial" w:cs="Arial"/>
          <w:b/>
        </w:rPr>
      </w:pPr>
    </w:p>
    <w:p w:rsidR="005E0F31" w:rsidRPr="0025520F" w:rsidRDefault="005E0F31">
      <w:pPr>
        <w:rPr>
          <w:rFonts w:ascii="Arial" w:eastAsia="Times New Roman" w:hAnsi="Arial" w:cs="Arial"/>
          <w:b/>
          <w:sz w:val="24"/>
          <w:szCs w:val="24"/>
          <w:lang w:val="es-ES" w:eastAsia="es-ES"/>
        </w:rPr>
      </w:pPr>
      <w:r w:rsidRPr="0025520F">
        <w:rPr>
          <w:rFonts w:ascii="Arial" w:hAnsi="Arial" w:cs="Arial"/>
          <w:b/>
          <w:sz w:val="24"/>
          <w:szCs w:val="24"/>
        </w:rPr>
        <w:br w:type="page"/>
      </w:r>
    </w:p>
    <w:p w:rsidR="00AF2611" w:rsidRPr="0025520F" w:rsidRDefault="00AF2611" w:rsidP="009D71E3">
      <w:pPr>
        <w:pStyle w:val="Textoindependiente2"/>
        <w:tabs>
          <w:tab w:val="left" w:pos="7277"/>
        </w:tabs>
        <w:spacing w:line="276" w:lineRule="auto"/>
        <w:jc w:val="both"/>
        <w:rPr>
          <w:rFonts w:ascii="Arial" w:hAnsi="Arial" w:cs="Arial"/>
          <w:b/>
        </w:rPr>
      </w:pPr>
    </w:p>
    <w:p w:rsidR="00AF2611" w:rsidRPr="0025520F" w:rsidRDefault="00AF2611" w:rsidP="00AF2611">
      <w:pPr>
        <w:pStyle w:val="Textoindependiente2"/>
        <w:spacing w:line="276" w:lineRule="auto"/>
        <w:jc w:val="both"/>
        <w:rPr>
          <w:rFonts w:ascii="Arial" w:hAnsi="Arial" w:cs="Arial"/>
          <w:b/>
        </w:rPr>
      </w:pPr>
    </w:p>
    <w:p w:rsidR="00AF2611" w:rsidRPr="0025520F" w:rsidRDefault="00AF2611" w:rsidP="00AF2611">
      <w:pPr>
        <w:pStyle w:val="Textoindependiente2"/>
        <w:spacing w:line="276" w:lineRule="auto"/>
        <w:jc w:val="both"/>
        <w:rPr>
          <w:rFonts w:ascii="Arial" w:hAnsi="Arial" w:cs="Arial"/>
          <w:b/>
        </w:rPr>
      </w:pPr>
    </w:p>
    <w:p w:rsidR="00AF2611" w:rsidRPr="0025520F" w:rsidRDefault="00AF2611" w:rsidP="00AF2611">
      <w:pPr>
        <w:pStyle w:val="Textoindependiente2"/>
        <w:spacing w:line="276" w:lineRule="auto"/>
        <w:jc w:val="both"/>
        <w:rPr>
          <w:rFonts w:ascii="Arial" w:hAnsi="Arial" w:cs="Arial"/>
          <w:b/>
        </w:rPr>
      </w:pPr>
    </w:p>
    <w:p w:rsidR="00AF2611" w:rsidRPr="0025520F" w:rsidRDefault="00AF2611" w:rsidP="00AF2611">
      <w:pPr>
        <w:pStyle w:val="Textoindependiente2"/>
        <w:spacing w:line="276" w:lineRule="auto"/>
        <w:jc w:val="both"/>
        <w:rPr>
          <w:rFonts w:ascii="Arial" w:hAnsi="Arial" w:cs="Arial"/>
          <w:b/>
        </w:rPr>
      </w:pPr>
    </w:p>
    <w:p w:rsidR="00AF2611" w:rsidRPr="0025520F" w:rsidRDefault="00AF2611" w:rsidP="00AF2611">
      <w:pPr>
        <w:pStyle w:val="Textoindependiente2"/>
        <w:spacing w:line="276" w:lineRule="auto"/>
        <w:jc w:val="both"/>
        <w:rPr>
          <w:rFonts w:ascii="Arial" w:hAnsi="Arial" w:cs="Arial"/>
          <w:b/>
        </w:rPr>
      </w:pPr>
    </w:p>
    <w:p w:rsidR="00AF2611" w:rsidRPr="0025520F" w:rsidRDefault="00AF2611" w:rsidP="00AF2611">
      <w:pPr>
        <w:pStyle w:val="Textoindependiente2"/>
        <w:spacing w:line="276" w:lineRule="auto"/>
        <w:jc w:val="both"/>
        <w:rPr>
          <w:rFonts w:ascii="Arial" w:hAnsi="Arial" w:cs="Arial"/>
          <w:b/>
        </w:rPr>
      </w:pPr>
      <w:r w:rsidRPr="0025520F">
        <w:rPr>
          <w:rFonts w:ascii="Arial" w:hAnsi="Arial" w:cs="Arial"/>
          <w:b/>
        </w:rPr>
        <w:t>RELIEVE</w:t>
      </w:r>
    </w:p>
    <w:p w:rsidR="00AF2611" w:rsidRPr="0025520F" w:rsidRDefault="00AF2611" w:rsidP="00AF2611">
      <w:pPr>
        <w:pStyle w:val="Textoindependiente2"/>
        <w:spacing w:line="276" w:lineRule="auto"/>
        <w:jc w:val="both"/>
        <w:rPr>
          <w:rFonts w:ascii="Arial" w:hAnsi="Arial" w:cs="Arial"/>
        </w:rPr>
      </w:pPr>
      <w:r w:rsidRPr="0025520F">
        <w:rPr>
          <w:rFonts w:ascii="Arial" w:hAnsi="Arial" w:cs="Arial"/>
        </w:rPr>
        <w:t>La mayor parte del Municipio es de relieve escarpado con pendientes mayores de 50% en los piedemontes, en las zonas planas y especialmente en las vegas de los ríos, los suelos tienen influencias de cenizas volcánicas formadas por materiales heterogéneos, poseen baja evolución, son poco fértiles, con alta fijación de fósforo, rocoso y tendientes a procesos erosivos.</w:t>
      </w:r>
    </w:p>
    <w:p w:rsidR="00AF2611" w:rsidRPr="0025520F" w:rsidRDefault="00AF2611" w:rsidP="00AF2611">
      <w:pPr>
        <w:pStyle w:val="Textoindependiente2"/>
        <w:spacing w:line="276" w:lineRule="auto"/>
        <w:jc w:val="both"/>
        <w:rPr>
          <w:rFonts w:ascii="Arial" w:hAnsi="Arial" w:cs="Arial"/>
        </w:rPr>
      </w:pPr>
      <w:r w:rsidRPr="0025520F">
        <w:rPr>
          <w:rFonts w:ascii="Arial" w:hAnsi="Arial" w:cs="Arial"/>
        </w:rPr>
        <w:t>La alta pluviosidad dificulta la agricultura de cultivos limpios.  En cuanto a la mayor parte de la zonas montañosas se encuentran cubiertas por bosques; de los terrenos  planos parte se  dedicada  a la ganadería y parte a bosques.</w:t>
      </w:r>
    </w:p>
    <w:p w:rsidR="00AF2611" w:rsidRPr="0025520F" w:rsidRDefault="00AF2611" w:rsidP="00AF2611">
      <w:pPr>
        <w:rPr>
          <w:rFonts w:ascii="Arial" w:eastAsia="Times New Roman" w:hAnsi="Arial" w:cs="Arial"/>
          <w:b/>
          <w:sz w:val="24"/>
          <w:szCs w:val="24"/>
          <w:lang w:val="es-ES" w:eastAsia="es-ES"/>
        </w:rPr>
      </w:pPr>
      <w:r w:rsidRPr="0025520F">
        <w:rPr>
          <w:rFonts w:ascii="Arial" w:hAnsi="Arial" w:cs="Arial"/>
          <w:b/>
          <w:sz w:val="24"/>
          <w:szCs w:val="24"/>
        </w:rPr>
        <w:br w:type="page"/>
      </w:r>
    </w:p>
    <w:p w:rsidR="00AF2611" w:rsidRPr="0025520F" w:rsidRDefault="00AF2611" w:rsidP="00AF2611">
      <w:pPr>
        <w:pStyle w:val="Textoindependiente2"/>
        <w:spacing w:line="276" w:lineRule="auto"/>
        <w:rPr>
          <w:rFonts w:ascii="Arial" w:hAnsi="Arial" w:cs="Arial"/>
          <w:b/>
        </w:rPr>
      </w:pPr>
      <w:r w:rsidRPr="0025520F">
        <w:rPr>
          <w:rFonts w:ascii="Arial" w:hAnsi="Arial" w:cs="Arial"/>
          <w:b/>
        </w:rPr>
        <w:lastRenderedPageBreak/>
        <w:t>HIDROGRAFÍA</w:t>
      </w:r>
    </w:p>
    <w:p w:rsidR="00AF2611" w:rsidRPr="0025520F" w:rsidRDefault="00AF2611" w:rsidP="00AF2611">
      <w:pPr>
        <w:pStyle w:val="Textoindependiente2"/>
        <w:spacing w:line="276" w:lineRule="auto"/>
        <w:jc w:val="both"/>
        <w:rPr>
          <w:rFonts w:ascii="Arial" w:hAnsi="Arial" w:cs="Arial"/>
        </w:rPr>
      </w:pPr>
      <w:r w:rsidRPr="0025520F">
        <w:rPr>
          <w:rFonts w:ascii="Arial" w:hAnsi="Arial" w:cs="Arial"/>
          <w:noProof/>
          <w:lang w:val="es-CO" w:eastAsia="es-CO"/>
        </w:rPr>
        <w:drawing>
          <wp:anchor distT="0" distB="0" distL="114300" distR="114300" simplePos="0" relativeHeight="251660288" behindDoc="1" locked="0" layoutInCell="1" allowOverlap="1">
            <wp:simplePos x="0" y="0"/>
            <wp:positionH relativeFrom="column">
              <wp:posOffset>3355975</wp:posOffset>
            </wp:positionH>
            <wp:positionV relativeFrom="paragraph">
              <wp:posOffset>64960</wp:posOffset>
            </wp:positionV>
            <wp:extent cx="4648200" cy="6631305"/>
            <wp:effectExtent l="990600" t="0" r="971550" b="0"/>
            <wp:wrapNone/>
            <wp:docPr id="4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25">
                              <a14:imgEffect>
                                <a14:sharpenSoften amount="66000"/>
                              </a14:imgEffect>
                              <a14:imgEffect>
                                <a14:brightnessContrast bright="-9000" contrast="-18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4648200" cy="6631305"/>
                    </a:xfrm>
                    <a:prstGeom prst="rect">
                      <a:avLst/>
                    </a:prstGeom>
                    <a:ln>
                      <a:noFill/>
                    </a:ln>
                    <a:effectLst>
                      <a:softEdge rad="112500"/>
                    </a:effectLst>
                  </pic:spPr>
                </pic:pic>
              </a:graphicData>
            </a:graphic>
          </wp:anchor>
        </w:drawing>
      </w:r>
      <w:r w:rsidRPr="0025520F">
        <w:rPr>
          <w:rFonts w:ascii="Arial" w:hAnsi="Arial" w:cs="Arial"/>
        </w:rPr>
        <w:t>El Municipio de La Llanada se encuentra bañado por varias Micro-cuencas y afluentes de las cuencas Guaitara y Telembi Cuenca del Rio Pacual, extensión 3195 H que representan el 11.8% del área total del Municipio, a esta sub cuenca contribuyen las aguas del micro cuenca: el Murciélago, el Cedro y la Palmera cubriendo una amplia área del casco urbano y las veredas de El Murciélago, La Palma, El Maco y La Floresta.  Áreas que en la actualidad se encuentran siendo explotadas por actividades agropecuarias de carácter comercial y subsistente, como también la explotación minera (oro y plata), por cuanto a la cobertura vegetal se resume a zonas de cultivos, pastos naturales, restos de bosques secundarios sobre las partes altas, rastrojos y bosques plantados de fin protector,</w:t>
      </w:r>
    </w:p>
    <w:p w:rsidR="00AF2611" w:rsidRPr="0025520F" w:rsidRDefault="00AF2611" w:rsidP="00AF2611">
      <w:pPr>
        <w:pStyle w:val="Textoindependiente2"/>
        <w:spacing w:line="276" w:lineRule="auto"/>
        <w:jc w:val="both"/>
        <w:rPr>
          <w:rFonts w:ascii="Arial" w:hAnsi="Arial" w:cs="Arial"/>
        </w:rPr>
      </w:pPr>
    </w:p>
    <w:p w:rsidR="00AF2611" w:rsidRPr="0025520F" w:rsidRDefault="00AF2611" w:rsidP="00AF2611">
      <w:pPr>
        <w:rPr>
          <w:rFonts w:ascii="Arial" w:eastAsia="Times New Roman" w:hAnsi="Arial" w:cs="Arial"/>
          <w:sz w:val="24"/>
          <w:szCs w:val="24"/>
          <w:lang w:val="es-ES" w:eastAsia="es-ES"/>
        </w:rPr>
      </w:pPr>
      <w:r w:rsidRPr="0025520F">
        <w:rPr>
          <w:rFonts w:ascii="Arial" w:hAnsi="Arial" w:cs="Arial"/>
          <w:sz w:val="24"/>
          <w:szCs w:val="24"/>
        </w:rPr>
        <w:br w:type="page"/>
      </w:r>
    </w:p>
    <w:p w:rsidR="00AF2611" w:rsidRPr="0025520F" w:rsidRDefault="00AF2611" w:rsidP="00AF2611">
      <w:pPr>
        <w:pStyle w:val="Textoindependiente2"/>
        <w:spacing w:line="276" w:lineRule="auto"/>
        <w:rPr>
          <w:rFonts w:ascii="Arial" w:hAnsi="Arial" w:cs="Arial"/>
          <w:b/>
        </w:rPr>
      </w:pPr>
      <w:r w:rsidRPr="0025520F">
        <w:rPr>
          <w:rFonts w:ascii="Arial" w:hAnsi="Arial" w:cs="Arial"/>
          <w:b/>
        </w:rPr>
        <w:lastRenderedPageBreak/>
        <w:t>MICRO CUENCAS</w:t>
      </w:r>
    </w:p>
    <w:p w:rsidR="00AF2611" w:rsidRPr="0025520F" w:rsidRDefault="00AF2611" w:rsidP="00AF2611">
      <w:pPr>
        <w:pStyle w:val="Textoindependiente2"/>
        <w:spacing w:line="276" w:lineRule="auto"/>
        <w:jc w:val="both"/>
        <w:rPr>
          <w:rFonts w:ascii="Arial" w:hAnsi="Arial" w:cs="Arial"/>
        </w:rPr>
      </w:pPr>
      <w:r w:rsidRPr="0025520F">
        <w:rPr>
          <w:rFonts w:ascii="Arial" w:hAnsi="Arial" w:cs="Arial"/>
        </w:rPr>
        <w:t>Micro cuencas: El Murciélago, El Cisne, La Palmera, El Hueco Hondo, El Purgatorio, Canadá y El Cedro; que depositan sus aguas en la cuenca del Tío Pacual. En la parte occidental están las cuencas del Río Saspí, Río Sumbiambí y el Río Cuembí y las quebradas y riachuelos: El Mar, El Palmar, El Peje, El Manzano, El Cucho, El Balcón, Santa Rosa, Gauyacundo, La Florida, El duende, El Sol, Cuesbí y San Antonio.</w:t>
      </w:r>
    </w:p>
    <w:p w:rsidR="00AF2611" w:rsidRPr="0025520F" w:rsidRDefault="00AF2611" w:rsidP="00AF2611">
      <w:pPr>
        <w:pStyle w:val="Textoindependiente2"/>
        <w:spacing w:line="276" w:lineRule="auto"/>
        <w:jc w:val="center"/>
        <w:rPr>
          <w:rFonts w:ascii="Arial" w:hAnsi="Arial" w:cs="Arial"/>
          <w:b/>
        </w:rPr>
      </w:pPr>
    </w:p>
    <w:p w:rsidR="00AF2611" w:rsidRPr="0025520F" w:rsidRDefault="00AF2611" w:rsidP="00AF2611">
      <w:pPr>
        <w:pStyle w:val="Textoindependiente2"/>
        <w:spacing w:line="276" w:lineRule="auto"/>
        <w:jc w:val="center"/>
        <w:rPr>
          <w:rFonts w:ascii="Arial" w:hAnsi="Arial" w:cs="Arial"/>
          <w:b/>
        </w:rPr>
      </w:pPr>
      <w:r w:rsidRPr="0025520F">
        <w:rPr>
          <w:rFonts w:ascii="Arial" w:hAnsi="Arial" w:cs="Arial"/>
          <w:b/>
        </w:rPr>
        <w:t xml:space="preserve">Micro-cuencas </w:t>
      </w:r>
    </w:p>
    <w:p w:rsidR="00AF2611" w:rsidRPr="0025520F" w:rsidRDefault="00AF2611" w:rsidP="00AF2611">
      <w:pPr>
        <w:pStyle w:val="Textoindependiente2"/>
        <w:spacing w:line="276" w:lineRule="auto"/>
        <w:jc w:val="center"/>
        <w:rPr>
          <w:rFonts w:ascii="Arial" w:hAnsi="Arial" w:cs="Arial"/>
        </w:rPr>
      </w:pPr>
      <w:r w:rsidRPr="0025520F">
        <w:rPr>
          <w:rFonts w:ascii="Arial" w:hAnsi="Arial" w:cs="Arial"/>
          <w:b/>
        </w:rPr>
        <w:t>Propiedad del Municipio de La Llanada</w:t>
      </w:r>
    </w:p>
    <w:tbl>
      <w:tblPr>
        <w:tblStyle w:val="Sombreadomedio2-nfasis2"/>
        <w:tblW w:w="9351" w:type="dxa"/>
        <w:jc w:val="center"/>
        <w:tblLook w:val="04A0"/>
      </w:tblPr>
      <w:tblGrid>
        <w:gridCol w:w="995"/>
        <w:gridCol w:w="1456"/>
        <w:gridCol w:w="860"/>
        <w:gridCol w:w="3640"/>
        <w:gridCol w:w="2400"/>
      </w:tblGrid>
      <w:tr w:rsidR="00AF2611" w:rsidRPr="0025520F" w:rsidTr="00D1516B">
        <w:trPr>
          <w:cnfStyle w:val="100000000000"/>
          <w:trHeight w:val="300"/>
          <w:jc w:val="center"/>
        </w:trPr>
        <w:tc>
          <w:tcPr>
            <w:cnfStyle w:val="001000000100"/>
            <w:tcW w:w="995" w:type="dxa"/>
            <w:shd w:val="clear" w:color="auto" w:fill="C6D9F1" w:themeFill="text2" w:themeFillTint="33"/>
            <w:noWrap/>
            <w:vAlign w:val="center"/>
            <w:hideMark/>
          </w:tcPr>
          <w:p w:rsidR="00AF2611" w:rsidRPr="0025520F" w:rsidRDefault="00AF2611" w:rsidP="005E0F31">
            <w:pPr>
              <w:spacing w:line="276" w:lineRule="auto"/>
              <w:jc w:val="center"/>
              <w:rPr>
                <w:rFonts w:ascii="Arial" w:eastAsia="Times New Roman" w:hAnsi="Arial" w:cs="Arial"/>
                <w:b w:val="0"/>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Área Ha.</w:t>
            </w:r>
          </w:p>
        </w:tc>
        <w:tc>
          <w:tcPr>
            <w:tcW w:w="1456" w:type="dxa"/>
            <w:shd w:val="clear" w:color="auto" w:fill="F2F2F2" w:themeFill="background1" w:themeFillShade="F2"/>
            <w:noWrap/>
            <w:vAlign w:val="center"/>
            <w:hideMark/>
          </w:tcPr>
          <w:p w:rsidR="00AF2611" w:rsidRPr="0025520F" w:rsidRDefault="00AF2611" w:rsidP="005E0F31">
            <w:pPr>
              <w:spacing w:line="276" w:lineRule="auto"/>
              <w:jc w:val="center"/>
              <w:cnfStyle w:val="100000000000"/>
              <w:rPr>
                <w:rFonts w:ascii="Arial" w:eastAsia="Times New Roman" w:hAnsi="Arial" w:cs="Arial"/>
                <w:b w:val="0"/>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Micro cuenca</w:t>
            </w:r>
          </w:p>
        </w:tc>
        <w:tc>
          <w:tcPr>
            <w:tcW w:w="860" w:type="dxa"/>
            <w:shd w:val="clear" w:color="auto" w:fill="F2F2F2" w:themeFill="background1" w:themeFillShade="F2"/>
            <w:noWrap/>
            <w:vAlign w:val="center"/>
            <w:hideMark/>
          </w:tcPr>
          <w:p w:rsidR="00AF2611" w:rsidRPr="0025520F" w:rsidRDefault="00AF2611" w:rsidP="005E0F31">
            <w:pPr>
              <w:spacing w:line="276" w:lineRule="auto"/>
              <w:jc w:val="center"/>
              <w:cnfStyle w:val="100000000000"/>
              <w:rPr>
                <w:rFonts w:ascii="Arial" w:eastAsia="Times New Roman" w:hAnsi="Arial" w:cs="Arial"/>
                <w:b w:val="0"/>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Área Ha.</w:t>
            </w:r>
          </w:p>
        </w:tc>
        <w:tc>
          <w:tcPr>
            <w:tcW w:w="3640" w:type="dxa"/>
            <w:shd w:val="clear" w:color="auto" w:fill="F2F2F2" w:themeFill="background1" w:themeFillShade="F2"/>
            <w:noWrap/>
            <w:vAlign w:val="center"/>
            <w:hideMark/>
          </w:tcPr>
          <w:p w:rsidR="00AF2611" w:rsidRPr="0025520F" w:rsidRDefault="00AF2611" w:rsidP="005E0F31">
            <w:pPr>
              <w:spacing w:line="276" w:lineRule="auto"/>
              <w:jc w:val="center"/>
              <w:cnfStyle w:val="100000000000"/>
              <w:rPr>
                <w:rFonts w:ascii="Arial" w:eastAsia="Times New Roman" w:hAnsi="Arial" w:cs="Arial"/>
                <w:b w:val="0"/>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Problemática</w:t>
            </w:r>
          </w:p>
        </w:tc>
        <w:tc>
          <w:tcPr>
            <w:tcW w:w="2400" w:type="dxa"/>
            <w:shd w:val="clear" w:color="auto" w:fill="F2F2F2" w:themeFill="background1" w:themeFillShade="F2"/>
            <w:noWrap/>
            <w:vAlign w:val="center"/>
            <w:hideMark/>
          </w:tcPr>
          <w:p w:rsidR="00AF2611" w:rsidRPr="0025520F" w:rsidRDefault="00AF2611" w:rsidP="005E0F31">
            <w:pPr>
              <w:spacing w:line="276" w:lineRule="auto"/>
              <w:jc w:val="center"/>
              <w:cnfStyle w:val="100000000000"/>
              <w:rPr>
                <w:rFonts w:ascii="Arial" w:eastAsia="Times New Roman" w:hAnsi="Arial" w:cs="Arial"/>
                <w:b w:val="0"/>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Ha. Propiedad municipal</w:t>
            </w:r>
          </w:p>
        </w:tc>
      </w:tr>
      <w:tr w:rsidR="00AF2611" w:rsidRPr="0025520F" w:rsidTr="00D1516B">
        <w:trPr>
          <w:cnfStyle w:val="000000100000"/>
          <w:trHeight w:val="300"/>
          <w:jc w:val="center"/>
        </w:trPr>
        <w:tc>
          <w:tcPr>
            <w:cnfStyle w:val="001000000000"/>
            <w:tcW w:w="995" w:type="dxa"/>
            <w:shd w:val="clear" w:color="auto" w:fill="F2F2F2" w:themeFill="background1" w:themeFillShade="F2"/>
            <w:noWrap/>
            <w:hideMark/>
          </w:tcPr>
          <w:p w:rsidR="00AF2611" w:rsidRPr="0025520F" w:rsidRDefault="00AF2611" w:rsidP="005E0F31">
            <w:pPr>
              <w:spacing w:line="276" w:lineRule="auto"/>
              <w:jc w:val="center"/>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3195</w:t>
            </w:r>
          </w:p>
        </w:tc>
        <w:tc>
          <w:tcPr>
            <w:tcW w:w="1456"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El Cedro</w:t>
            </w:r>
          </w:p>
        </w:tc>
        <w:tc>
          <w:tcPr>
            <w:tcW w:w="86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526</w:t>
            </w:r>
          </w:p>
        </w:tc>
        <w:tc>
          <w:tcPr>
            <w:tcW w:w="364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depósito de aguas servidas</w:t>
            </w:r>
          </w:p>
        </w:tc>
        <w:tc>
          <w:tcPr>
            <w:tcW w:w="240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127</w:t>
            </w:r>
          </w:p>
        </w:tc>
      </w:tr>
      <w:tr w:rsidR="00AF2611" w:rsidRPr="0025520F" w:rsidTr="00D1516B">
        <w:trPr>
          <w:trHeight w:val="300"/>
          <w:jc w:val="center"/>
        </w:trPr>
        <w:tc>
          <w:tcPr>
            <w:cnfStyle w:val="001000000000"/>
            <w:tcW w:w="995" w:type="dxa"/>
            <w:shd w:val="clear" w:color="auto" w:fill="C6D9F1" w:themeFill="text2" w:themeFillTint="33"/>
            <w:noWrap/>
            <w:hideMark/>
          </w:tcPr>
          <w:p w:rsidR="00AF2611" w:rsidRPr="0025520F" w:rsidRDefault="00AF2611" w:rsidP="005E0F31">
            <w:pPr>
              <w:spacing w:line="276" w:lineRule="auto"/>
              <w:jc w:val="center"/>
              <w:rPr>
                <w:rFonts w:ascii="Arial" w:eastAsia="Times New Roman" w:hAnsi="Arial" w:cs="Arial"/>
                <w:color w:val="000000" w:themeColor="text1"/>
                <w:sz w:val="24"/>
                <w:szCs w:val="24"/>
                <w:lang w:val="es-AR" w:eastAsia="es-AR"/>
              </w:rPr>
            </w:pPr>
          </w:p>
        </w:tc>
        <w:tc>
          <w:tcPr>
            <w:tcW w:w="1456"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Purgatorio</w:t>
            </w:r>
          </w:p>
        </w:tc>
        <w:tc>
          <w:tcPr>
            <w:tcW w:w="860"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615</w:t>
            </w:r>
          </w:p>
        </w:tc>
        <w:tc>
          <w:tcPr>
            <w:tcW w:w="3640"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sedimentación de estériles</w:t>
            </w:r>
          </w:p>
        </w:tc>
        <w:tc>
          <w:tcPr>
            <w:tcW w:w="2400"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82</w:t>
            </w:r>
          </w:p>
        </w:tc>
      </w:tr>
      <w:tr w:rsidR="00AF2611" w:rsidRPr="0025520F" w:rsidTr="00D1516B">
        <w:trPr>
          <w:cnfStyle w:val="000000100000"/>
          <w:trHeight w:val="300"/>
          <w:jc w:val="center"/>
        </w:trPr>
        <w:tc>
          <w:tcPr>
            <w:cnfStyle w:val="001000000000"/>
            <w:tcW w:w="995" w:type="dxa"/>
            <w:shd w:val="clear" w:color="auto" w:fill="F2F2F2" w:themeFill="background1" w:themeFillShade="F2"/>
            <w:noWrap/>
            <w:hideMark/>
          </w:tcPr>
          <w:p w:rsidR="00AF2611" w:rsidRPr="0025520F" w:rsidRDefault="00AF2611" w:rsidP="005E0F31">
            <w:pPr>
              <w:spacing w:line="276" w:lineRule="auto"/>
              <w:jc w:val="center"/>
              <w:rPr>
                <w:rFonts w:ascii="Arial" w:eastAsia="Times New Roman" w:hAnsi="Arial" w:cs="Arial"/>
                <w:color w:val="000000" w:themeColor="text1"/>
                <w:sz w:val="24"/>
                <w:szCs w:val="24"/>
                <w:lang w:val="es-AR" w:eastAsia="es-AR"/>
              </w:rPr>
            </w:pPr>
          </w:p>
        </w:tc>
        <w:tc>
          <w:tcPr>
            <w:tcW w:w="1456"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Palmera</w:t>
            </w:r>
          </w:p>
        </w:tc>
        <w:tc>
          <w:tcPr>
            <w:tcW w:w="86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333</w:t>
            </w:r>
          </w:p>
        </w:tc>
        <w:tc>
          <w:tcPr>
            <w:tcW w:w="364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sedimentación de estériles</w:t>
            </w:r>
          </w:p>
        </w:tc>
        <w:tc>
          <w:tcPr>
            <w:tcW w:w="240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w:t>
            </w:r>
          </w:p>
        </w:tc>
      </w:tr>
      <w:tr w:rsidR="00AF2611" w:rsidRPr="0025520F" w:rsidTr="00D1516B">
        <w:trPr>
          <w:trHeight w:val="300"/>
          <w:jc w:val="center"/>
        </w:trPr>
        <w:tc>
          <w:tcPr>
            <w:cnfStyle w:val="001000000000"/>
            <w:tcW w:w="995" w:type="dxa"/>
            <w:shd w:val="clear" w:color="auto" w:fill="C6D9F1" w:themeFill="text2" w:themeFillTint="33"/>
            <w:noWrap/>
            <w:hideMark/>
          </w:tcPr>
          <w:p w:rsidR="00AF2611" w:rsidRPr="0025520F" w:rsidRDefault="00AF2611" w:rsidP="005E0F31">
            <w:pPr>
              <w:spacing w:line="276" w:lineRule="auto"/>
              <w:jc w:val="center"/>
              <w:rPr>
                <w:rFonts w:ascii="Arial" w:eastAsia="Times New Roman" w:hAnsi="Arial" w:cs="Arial"/>
                <w:color w:val="000000" w:themeColor="text1"/>
                <w:sz w:val="24"/>
                <w:szCs w:val="24"/>
                <w:lang w:val="es-AR" w:eastAsia="es-AR"/>
              </w:rPr>
            </w:pPr>
          </w:p>
        </w:tc>
        <w:tc>
          <w:tcPr>
            <w:tcW w:w="1456"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El Murciélago</w:t>
            </w:r>
          </w:p>
        </w:tc>
        <w:tc>
          <w:tcPr>
            <w:tcW w:w="860"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155</w:t>
            </w:r>
          </w:p>
        </w:tc>
        <w:tc>
          <w:tcPr>
            <w:tcW w:w="3640"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deforestación, agricultura</w:t>
            </w:r>
          </w:p>
        </w:tc>
        <w:tc>
          <w:tcPr>
            <w:tcW w:w="2400"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w:t>
            </w:r>
          </w:p>
        </w:tc>
      </w:tr>
      <w:tr w:rsidR="00AF2611" w:rsidRPr="0025520F" w:rsidTr="00D1516B">
        <w:trPr>
          <w:cnfStyle w:val="000000100000"/>
          <w:trHeight w:val="300"/>
          <w:jc w:val="center"/>
        </w:trPr>
        <w:tc>
          <w:tcPr>
            <w:cnfStyle w:val="001000000000"/>
            <w:tcW w:w="995" w:type="dxa"/>
            <w:shd w:val="clear" w:color="auto" w:fill="C6D9F1" w:themeFill="text2" w:themeFillTint="33"/>
            <w:noWrap/>
            <w:hideMark/>
          </w:tcPr>
          <w:p w:rsidR="00AF2611" w:rsidRPr="0025520F" w:rsidRDefault="00AF2611" w:rsidP="005E0F31">
            <w:pPr>
              <w:spacing w:line="276" w:lineRule="auto"/>
              <w:jc w:val="center"/>
              <w:rPr>
                <w:rFonts w:ascii="Arial" w:eastAsia="Times New Roman" w:hAnsi="Arial" w:cs="Arial"/>
                <w:color w:val="000000" w:themeColor="text1"/>
                <w:sz w:val="24"/>
                <w:szCs w:val="24"/>
                <w:lang w:val="es-AR" w:eastAsia="es-AR"/>
              </w:rPr>
            </w:pPr>
          </w:p>
        </w:tc>
        <w:tc>
          <w:tcPr>
            <w:tcW w:w="1456" w:type="dxa"/>
            <w:shd w:val="clear" w:color="auto" w:fill="FFFFFF" w:themeFill="background1"/>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p>
        </w:tc>
        <w:tc>
          <w:tcPr>
            <w:tcW w:w="860" w:type="dxa"/>
            <w:shd w:val="clear" w:color="auto" w:fill="FFFFFF" w:themeFill="background1"/>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p>
        </w:tc>
        <w:tc>
          <w:tcPr>
            <w:tcW w:w="3640" w:type="dxa"/>
            <w:shd w:val="clear" w:color="auto" w:fill="FFFFFF" w:themeFill="background1"/>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p>
        </w:tc>
        <w:tc>
          <w:tcPr>
            <w:tcW w:w="2400" w:type="dxa"/>
            <w:shd w:val="clear" w:color="auto" w:fill="FFFFFF" w:themeFill="background1"/>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p>
        </w:tc>
      </w:tr>
      <w:tr w:rsidR="00AF2611" w:rsidRPr="0025520F" w:rsidTr="00D1516B">
        <w:trPr>
          <w:trHeight w:val="300"/>
          <w:jc w:val="center"/>
        </w:trPr>
        <w:tc>
          <w:tcPr>
            <w:cnfStyle w:val="001000000000"/>
            <w:tcW w:w="995" w:type="dxa"/>
            <w:shd w:val="clear" w:color="auto" w:fill="F2F2F2" w:themeFill="background1" w:themeFillShade="F2"/>
            <w:noWrap/>
            <w:hideMark/>
          </w:tcPr>
          <w:p w:rsidR="00AF2611" w:rsidRPr="0025520F" w:rsidRDefault="00AF2611" w:rsidP="005E0F31">
            <w:pPr>
              <w:spacing w:line="276" w:lineRule="auto"/>
              <w:jc w:val="center"/>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13785</w:t>
            </w:r>
          </w:p>
        </w:tc>
        <w:tc>
          <w:tcPr>
            <w:tcW w:w="1456" w:type="dxa"/>
            <w:shd w:val="clear" w:color="auto" w:fill="F2F2F2" w:themeFill="background1" w:themeFillShade="F2"/>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Santa Rosa</w:t>
            </w:r>
          </w:p>
        </w:tc>
        <w:tc>
          <w:tcPr>
            <w:tcW w:w="860" w:type="dxa"/>
            <w:shd w:val="clear" w:color="auto" w:fill="F2F2F2" w:themeFill="background1" w:themeFillShade="F2"/>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18,25</w:t>
            </w:r>
          </w:p>
        </w:tc>
        <w:tc>
          <w:tcPr>
            <w:tcW w:w="3640" w:type="dxa"/>
            <w:shd w:val="clear" w:color="auto" w:fill="F2F2F2" w:themeFill="background1" w:themeFillShade="F2"/>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Deforestación</w:t>
            </w:r>
          </w:p>
        </w:tc>
        <w:tc>
          <w:tcPr>
            <w:tcW w:w="2400" w:type="dxa"/>
            <w:shd w:val="clear" w:color="auto" w:fill="F2F2F2" w:themeFill="background1" w:themeFillShade="F2"/>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w:t>
            </w:r>
          </w:p>
        </w:tc>
      </w:tr>
      <w:tr w:rsidR="00AF2611" w:rsidRPr="0025520F" w:rsidTr="00D1516B">
        <w:trPr>
          <w:cnfStyle w:val="000000100000"/>
          <w:trHeight w:val="300"/>
          <w:jc w:val="center"/>
        </w:trPr>
        <w:tc>
          <w:tcPr>
            <w:cnfStyle w:val="001000000000"/>
            <w:tcW w:w="995" w:type="dxa"/>
            <w:shd w:val="clear" w:color="auto" w:fill="F2F2F2" w:themeFill="background1" w:themeFillShade="F2"/>
            <w:noWrap/>
            <w:hideMark/>
          </w:tcPr>
          <w:p w:rsidR="00AF2611" w:rsidRPr="0025520F" w:rsidRDefault="00AF2611" w:rsidP="005E0F31">
            <w:pPr>
              <w:spacing w:line="276" w:lineRule="auto"/>
              <w:jc w:val="center"/>
              <w:rPr>
                <w:rFonts w:ascii="Arial" w:eastAsia="Times New Roman" w:hAnsi="Arial" w:cs="Arial"/>
                <w:color w:val="000000" w:themeColor="text1"/>
                <w:sz w:val="24"/>
                <w:szCs w:val="24"/>
                <w:lang w:val="es-AR" w:eastAsia="es-AR"/>
              </w:rPr>
            </w:pPr>
          </w:p>
        </w:tc>
        <w:tc>
          <w:tcPr>
            <w:tcW w:w="1456"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San Luis</w:t>
            </w:r>
          </w:p>
        </w:tc>
        <w:tc>
          <w:tcPr>
            <w:tcW w:w="86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3,75</w:t>
            </w:r>
          </w:p>
        </w:tc>
        <w:tc>
          <w:tcPr>
            <w:tcW w:w="364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agricultura – ganadería</w:t>
            </w:r>
          </w:p>
        </w:tc>
        <w:tc>
          <w:tcPr>
            <w:tcW w:w="240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w:t>
            </w:r>
          </w:p>
        </w:tc>
      </w:tr>
      <w:tr w:rsidR="00AF2611" w:rsidRPr="0025520F" w:rsidTr="00D1516B">
        <w:trPr>
          <w:trHeight w:val="300"/>
          <w:jc w:val="center"/>
        </w:trPr>
        <w:tc>
          <w:tcPr>
            <w:cnfStyle w:val="001000000000"/>
            <w:tcW w:w="995" w:type="dxa"/>
            <w:shd w:val="clear" w:color="auto" w:fill="C6D9F1" w:themeFill="text2" w:themeFillTint="33"/>
            <w:noWrap/>
            <w:hideMark/>
          </w:tcPr>
          <w:p w:rsidR="00AF2611" w:rsidRPr="0025520F" w:rsidRDefault="00AF2611" w:rsidP="005E0F31">
            <w:pPr>
              <w:spacing w:line="276" w:lineRule="auto"/>
              <w:jc w:val="center"/>
              <w:rPr>
                <w:rFonts w:ascii="Arial" w:eastAsia="Times New Roman" w:hAnsi="Arial" w:cs="Arial"/>
                <w:color w:val="000000" w:themeColor="text1"/>
                <w:sz w:val="24"/>
                <w:szCs w:val="24"/>
                <w:lang w:val="es-AR" w:eastAsia="es-AR"/>
              </w:rPr>
            </w:pPr>
          </w:p>
        </w:tc>
        <w:tc>
          <w:tcPr>
            <w:tcW w:w="1456"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p>
        </w:tc>
        <w:tc>
          <w:tcPr>
            <w:tcW w:w="860"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p>
        </w:tc>
        <w:tc>
          <w:tcPr>
            <w:tcW w:w="3640"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p>
        </w:tc>
        <w:tc>
          <w:tcPr>
            <w:tcW w:w="2400"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p>
        </w:tc>
      </w:tr>
      <w:tr w:rsidR="00AF2611" w:rsidRPr="0025520F" w:rsidTr="00D1516B">
        <w:trPr>
          <w:cnfStyle w:val="000000100000"/>
          <w:trHeight w:val="300"/>
          <w:jc w:val="center"/>
        </w:trPr>
        <w:tc>
          <w:tcPr>
            <w:cnfStyle w:val="001000000000"/>
            <w:tcW w:w="995" w:type="dxa"/>
            <w:shd w:val="clear" w:color="auto" w:fill="F2F2F2" w:themeFill="background1" w:themeFillShade="F2"/>
            <w:noWrap/>
            <w:hideMark/>
          </w:tcPr>
          <w:p w:rsidR="00AF2611" w:rsidRPr="0025520F" w:rsidRDefault="00AF2611" w:rsidP="005E0F31">
            <w:pPr>
              <w:spacing w:line="276" w:lineRule="auto"/>
              <w:jc w:val="center"/>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8525</w:t>
            </w:r>
          </w:p>
        </w:tc>
        <w:tc>
          <w:tcPr>
            <w:tcW w:w="1456"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Palmar</w:t>
            </w:r>
          </w:p>
        </w:tc>
        <w:tc>
          <w:tcPr>
            <w:tcW w:w="86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3525</w:t>
            </w:r>
          </w:p>
        </w:tc>
        <w:tc>
          <w:tcPr>
            <w:tcW w:w="364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agricultura–ganadería, deforestación</w:t>
            </w:r>
          </w:p>
        </w:tc>
        <w:tc>
          <w:tcPr>
            <w:tcW w:w="2400" w:type="dxa"/>
            <w:shd w:val="clear" w:color="auto" w:fill="F2F2F2" w:themeFill="background1" w:themeFillShade="F2"/>
            <w:noWrap/>
            <w:hideMark/>
          </w:tcPr>
          <w:p w:rsidR="00AF2611" w:rsidRPr="0025520F" w:rsidRDefault="00AF2611" w:rsidP="005E0F31">
            <w:pPr>
              <w:spacing w:line="276" w:lineRule="auto"/>
              <w:jc w:val="center"/>
              <w:cnfStyle w:val="0000001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w:t>
            </w:r>
          </w:p>
        </w:tc>
      </w:tr>
      <w:tr w:rsidR="00AF2611" w:rsidRPr="0025520F" w:rsidTr="00D1516B">
        <w:trPr>
          <w:trHeight w:val="300"/>
          <w:jc w:val="center"/>
        </w:trPr>
        <w:tc>
          <w:tcPr>
            <w:cnfStyle w:val="001000000000"/>
            <w:tcW w:w="995" w:type="dxa"/>
            <w:shd w:val="clear" w:color="auto" w:fill="C6D9F1" w:themeFill="text2" w:themeFillTint="33"/>
            <w:noWrap/>
            <w:hideMark/>
          </w:tcPr>
          <w:p w:rsidR="00AF2611" w:rsidRPr="0025520F" w:rsidRDefault="00AF2611" w:rsidP="005E0F31">
            <w:pPr>
              <w:spacing w:line="276" w:lineRule="auto"/>
              <w:rPr>
                <w:rFonts w:ascii="Arial" w:eastAsia="Times New Roman" w:hAnsi="Arial" w:cs="Arial"/>
                <w:color w:val="000000" w:themeColor="text1"/>
                <w:sz w:val="24"/>
                <w:szCs w:val="24"/>
                <w:lang w:val="es-AR" w:eastAsia="es-AR"/>
              </w:rPr>
            </w:pPr>
          </w:p>
        </w:tc>
        <w:tc>
          <w:tcPr>
            <w:tcW w:w="1456" w:type="dxa"/>
            <w:noWrap/>
            <w:hideMark/>
          </w:tcPr>
          <w:p w:rsidR="00AF2611" w:rsidRPr="0025520F" w:rsidRDefault="00AF2611" w:rsidP="005E0F31">
            <w:pPr>
              <w:spacing w:line="276" w:lineRule="auto"/>
              <w:cnfStyle w:val="000000000000"/>
              <w:rPr>
                <w:rFonts w:ascii="Arial" w:eastAsia="Times New Roman" w:hAnsi="Arial" w:cs="Arial"/>
                <w:color w:val="000000" w:themeColor="text1"/>
                <w:sz w:val="24"/>
                <w:szCs w:val="24"/>
                <w:lang w:val="es-AR" w:eastAsia="es-AR"/>
              </w:rPr>
            </w:pPr>
          </w:p>
        </w:tc>
        <w:tc>
          <w:tcPr>
            <w:tcW w:w="860" w:type="dxa"/>
            <w:noWrap/>
            <w:hideMark/>
          </w:tcPr>
          <w:p w:rsidR="00AF2611" w:rsidRPr="0025520F" w:rsidRDefault="00AF2611" w:rsidP="005E0F31">
            <w:pPr>
              <w:spacing w:line="276" w:lineRule="auto"/>
              <w:cnfStyle w:val="000000000000"/>
              <w:rPr>
                <w:rFonts w:ascii="Arial" w:eastAsia="Times New Roman" w:hAnsi="Arial" w:cs="Arial"/>
                <w:color w:val="000000" w:themeColor="text1"/>
                <w:sz w:val="24"/>
                <w:szCs w:val="24"/>
                <w:lang w:val="es-AR" w:eastAsia="es-AR"/>
              </w:rPr>
            </w:pPr>
          </w:p>
        </w:tc>
        <w:tc>
          <w:tcPr>
            <w:tcW w:w="3640"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Total</w:t>
            </w:r>
          </w:p>
        </w:tc>
        <w:tc>
          <w:tcPr>
            <w:tcW w:w="2400" w:type="dxa"/>
            <w:noWrap/>
            <w:hideMark/>
          </w:tcPr>
          <w:p w:rsidR="00AF2611" w:rsidRPr="0025520F" w:rsidRDefault="00AF2611" w:rsidP="005E0F31">
            <w:pPr>
              <w:spacing w:line="276" w:lineRule="auto"/>
              <w:jc w:val="center"/>
              <w:cnfStyle w:val="000000000000"/>
              <w:rPr>
                <w:rFonts w:ascii="Arial" w:eastAsia="Times New Roman" w:hAnsi="Arial" w:cs="Arial"/>
                <w:color w:val="000000" w:themeColor="text1"/>
                <w:sz w:val="24"/>
                <w:szCs w:val="24"/>
                <w:lang w:val="es-AR" w:eastAsia="es-AR"/>
              </w:rPr>
            </w:pPr>
            <w:r w:rsidRPr="0025520F">
              <w:rPr>
                <w:rFonts w:ascii="Arial" w:eastAsia="Times New Roman" w:hAnsi="Arial" w:cs="Arial"/>
                <w:color w:val="000000" w:themeColor="text1"/>
                <w:sz w:val="24"/>
                <w:szCs w:val="24"/>
                <w:lang w:val="es-AR" w:eastAsia="es-AR"/>
              </w:rPr>
              <w:t>209</w:t>
            </w:r>
          </w:p>
        </w:tc>
      </w:tr>
    </w:tbl>
    <w:p w:rsidR="00AF2611" w:rsidRPr="0025520F" w:rsidRDefault="00AF2611" w:rsidP="00AF2611">
      <w:pPr>
        <w:rPr>
          <w:rFonts w:ascii="Arial" w:eastAsia="Times New Roman" w:hAnsi="Arial" w:cs="Arial"/>
          <w:sz w:val="24"/>
          <w:szCs w:val="24"/>
          <w:lang w:val="es-ES" w:eastAsia="es-ES"/>
        </w:rPr>
      </w:pPr>
    </w:p>
    <w:p w:rsidR="00AF2611" w:rsidRPr="0025520F" w:rsidRDefault="00AF2611" w:rsidP="00AF2611">
      <w:pPr>
        <w:rPr>
          <w:rFonts w:ascii="Arial" w:eastAsia="Times New Roman" w:hAnsi="Arial" w:cs="Arial"/>
          <w:sz w:val="24"/>
          <w:szCs w:val="24"/>
          <w:lang w:val="es-ES" w:eastAsia="es-ES"/>
        </w:rPr>
      </w:pPr>
      <w:r w:rsidRPr="0025520F">
        <w:rPr>
          <w:rFonts w:ascii="Arial" w:hAnsi="Arial" w:cs="Arial"/>
          <w:sz w:val="24"/>
          <w:szCs w:val="24"/>
        </w:rPr>
        <w:br w:type="page"/>
      </w:r>
    </w:p>
    <w:p w:rsidR="00AF2611" w:rsidRPr="0025520F" w:rsidRDefault="00AF2611" w:rsidP="00AF2611">
      <w:pPr>
        <w:pStyle w:val="Textoindependiente2"/>
        <w:spacing w:line="276" w:lineRule="auto"/>
        <w:jc w:val="both"/>
        <w:rPr>
          <w:rFonts w:ascii="Arial" w:hAnsi="Arial" w:cs="Arial"/>
          <w:b/>
        </w:rPr>
      </w:pPr>
    </w:p>
    <w:p w:rsidR="00AF2611" w:rsidRPr="0025520F" w:rsidRDefault="00AF2611" w:rsidP="00AF2611">
      <w:pPr>
        <w:pStyle w:val="Textoindependiente2"/>
        <w:spacing w:line="276" w:lineRule="auto"/>
        <w:jc w:val="both"/>
        <w:rPr>
          <w:rFonts w:ascii="Arial" w:hAnsi="Arial" w:cs="Arial"/>
          <w:b/>
        </w:rPr>
      </w:pPr>
    </w:p>
    <w:p w:rsidR="00AF2611" w:rsidRPr="0025520F" w:rsidRDefault="00AF2611" w:rsidP="00AF2611">
      <w:pPr>
        <w:pStyle w:val="Textoindependiente2"/>
        <w:spacing w:line="276" w:lineRule="auto"/>
        <w:jc w:val="both"/>
        <w:rPr>
          <w:rFonts w:ascii="Arial" w:hAnsi="Arial" w:cs="Arial"/>
          <w:b/>
        </w:rPr>
      </w:pPr>
    </w:p>
    <w:p w:rsidR="00AF2611" w:rsidRPr="0025520F" w:rsidRDefault="00AF2611" w:rsidP="00AF2611">
      <w:pPr>
        <w:pStyle w:val="Textoindependiente2"/>
        <w:spacing w:line="276" w:lineRule="auto"/>
        <w:jc w:val="both"/>
        <w:rPr>
          <w:rFonts w:ascii="Arial" w:hAnsi="Arial" w:cs="Arial"/>
        </w:rPr>
      </w:pPr>
      <w:r w:rsidRPr="0025520F">
        <w:rPr>
          <w:rFonts w:ascii="Arial" w:hAnsi="Arial" w:cs="Arial"/>
          <w:b/>
        </w:rPr>
        <w:t>CLIMA</w:t>
      </w:r>
    </w:p>
    <w:p w:rsidR="00AF2611" w:rsidRPr="0025520F" w:rsidRDefault="00AF2611" w:rsidP="00AF2611">
      <w:pPr>
        <w:pStyle w:val="Textoindependiente2"/>
        <w:spacing w:line="276" w:lineRule="auto"/>
        <w:jc w:val="both"/>
        <w:rPr>
          <w:rFonts w:ascii="Arial" w:hAnsi="Arial" w:cs="Arial"/>
          <w:lang w:val="es-MX"/>
        </w:rPr>
      </w:pPr>
      <w:r w:rsidRPr="0025520F">
        <w:rPr>
          <w:rFonts w:ascii="Arial" w:hAnsi="Arial" w:cs="Arial"/>
          <w:lang w:val="es-MX"/>
        </w:rPr>
        <w:t xml:space="preserve">La temperatura media anual oscila entre los 18° y los </w:t>
      </w:r>
      <w:smartTag w:uri="urn:schemas-microsoft-com:office:smarttags" w:element="metricconverter">
        <w:smartTagPr>
          <w:attr w:name="ProductID" w:val="19ﾰC"/>
        </w:smartTagPr>
        <w:r w:rsidRPr="0025520F">
          <w:rPr>
            <w:rFonts w:ascii="Arial" w:hAnsi="Arial" w:cs="Arial"/>
            <w:lang w:val="es-MX"/>
          </w:rPr>
          <w:t>19°C</w:t>
        </w:r>
      </w:smartTag>
      <w:r w:rsidRPr="0025520F">
        <w:rPr>
          <w:rFonts w:ascii="Arial" w:hAnsi="Arial" w:cs="Arial"/>
          <w:lang w:val="es-MX"/>
        </w:rPr>
        <w:t xml:space="preserve">. </w:t>
      </w:r>
      <w:r w:rsidR="00F87253" w:rsidRPr="0025520F">
        <w:rPr>
          <w:rFonts w:ascii="Arial" w:hAnsi="Arial" w:cs="Arial"/>
          <w:lang w:val="es-MX"/>
        </w:rPr>
        <w:t>La</w:t>
      </w:r>
      <w:r w:rsidRPr="0025520F">
        <w:rPr>
          <w:rFonts w:ascii="Arial" w:hAnsi="Arial" w:cs="Arial"/>
          <w:lang w:val="es-MX"/>
        </w:rPr>
        <w:t xml:space="preserve"> máxima de </w:t>
      </w:r>
      <w:smartTag w:uri="urn:schemas-microsoft-com:office:smarttags" w:element="metricconverter">
        <w:smartTagPr>
          <w:attr w:name="ProductID" w:val="28,5ﾰC"/>
        </w:smartTagPr>
        <w:r w:rsidRPr="0025520F">
          <w:rPr>
            <w:rFonts w:ascii="Arial" w:hAnsi="Arial" w:cs="Arial"/>
            <w:lang w:val="es-MX"/>
          </w:rPr>
          <w:t>28,5°C</w:t>
        </w:r>
      </w:smartTag>
      <w:r w:rsidRPr="0025520F">
        <w:rPr>
          <w:rFonts w:ascii="Arial" w:hAnsi="Arial" w:cs="Arial"/>
          <w:lang w:val="es-MX"/>
        </w:rPr>
        <w:t xml:space="preserve"> y la mínima de </w:t>
      </w:r>
      <w:smartTag w:uri="urn:schemas-microsoft-com:office:smarttags" w:element="metricconverter">
        <w:smartTagPr>
          <w:attr w:name="ProductID" w:val="12ﾰC"/>
        </w:smartTagPr>
        <w:r w:rsidRPr="0025520F">
          <w:rPr>
            <w:rFonts w:ascii="Arial" w:hAnsi="Arial" w:cs="Arial"/>
            <w:lang w:val="es-MX"/>
          </w:rPr>
          <w:t>12°C</w:t>
        </w:r>
      </w:smartTag>
      <w:r w:rsidRPr="0025520F">
        <w:rPr>
          <w:rFonts w:ascii="Arial" w:hAnsi="Arial" w:cs="Arial"/>
          <w:lang w:val="es-MX"/>
        </w:rPr>
        <w:t>.  Las precipitaciones están regidas por dos periodos de lluvia y un periodo de verano al año:</w:t>
      </w:r>
    </w:p>
    <w:p w:rsidR="00AF2611" w:rsidRPr="0025520F" w:rsidRDefault="00AF2611" w:rsidP="00AF2611">
      <w:pPr>
        <w:pStyle w:val="Textoindependiente2"/>
        <w:spacing w:after="0" w:line="276" w:lineRule="auto"/>
        <w:jc w:val="both"/>
        <w:rPr>
          <w:rFonts w:ascii="Arial" w:hAnsi="Arial" w:cs="Arial"/>
          <w:lang w:val="es-MX"/>
        </w:rPr>
      </w:pPr>
      <w:r w:rsidRPr="0025520F">
        <w:rPr>
          <w:rFonts w:ascii="Arial" w:hAnsi="Arial" w:cs="Arial"/>
          <w:lang w:val="es-MX"/>
        </w:rPr>
        <w:t xml:space="preserve">Época de lluvia: </w:t>
      </w:r>
      <w:r w:rsidRPr="0025520F">
        <w:rPr>
          <w:rFonts w:ascii="Arial" w:hAnsi="Arial" w:cs="Arial"/>
          <w:lang w:val="es-MX"/>
        </w:rPr>
        <w:tab/>
        <w:t>Marzo, abril, octubre, noviembre y diciembre</w:t>
      </w:r>
    </w:p>
    <w:p w:rsidR="00AF2611" w:rsidRPr="0025520F" w:rsidRDefault="00AF2611" w:rsidP="00AF2611">
      <w:pPr>
        <w:pStyle w:val="Textoindependiente2"/>
        <w:spacing w:after="0" w:line="276" w:lineRule="auto"/>
        <w:jc w:val="both"/>
        <w:rPr>
          <w:rFonts w:ascii="Arial" w:hAnsi="Arial" w:cs="Arial"/>
          <w:lang w:val="es-MX"/>
        </w:rPr>
      </w:pPr>
      <w:r w:rsidRPr="0025520F">
        <w:rPr>
          <w:rFonts w:ascii="Arial" w:hAnsi="Arial" w:cs="Arial"/>
          <w:lang w:val="es-MX"/>
        </w:rPr>
        <w:t>Época seca:</w:t>
      </w:r>
      <w:r w:rsidRPr="0025520F">
        <w:rPr>
          <w:rFonts w:ascii="Arial" w:hAnsi="Arial" w:cs="Arial"/>
          <w:lang w:val="es-MX"/>
        </w:rPr>
        <w:tab/>
      </w:r>
      <w:r w:rsidRPr="0025520F">
        <w:rPr>
          <w:rFonts w:ascii="Arial" w:hAnsi="Arial" w:cs="Arial"/>
          <w:lang w:val="es-MX"/>
        </w:rPr>
        <w:tab/>
        <w:t>Junio, Julio y agosto</w:t>
      </w:r>
    </w:p>
    <w:p w:rsidR="00AF2611" w:rsidRPr="0025520F" w:rsidRDefault="00AF2611" w:rsidP="00AF2611">
      <w:pPr>
        <w:pStyle w:val="Textoindependiente2"/>
        <w:spacing w:after="0" w:line="276" w:lineRule="auto"/>
        <w:jc w:val="both"/>
        <w:rPr>
          <w:rFonts w:ascii="Arial" w:hAnsi="Arial" w:cs="Arial"/>
          <w:lang w:val="es-MX"/>
        </w:rPr>
      </w:pPr>
      <w:r w:rsidRPr="0025520F">
        <w:rPr>
          <w:rFonts w:ascii="Arial" w:hAnsi="Arial" w:cs="Arial"/>
          <w:lang w:val="es-MX"/>
        </w:rPr>
        <w:t>Transición:</w:t>
      </w:r>
      <w:r w:rsidRPr="0025520F">
        <w:rPr>
          <w:rFonts w:ascii="Arial" w:hAnsi="Arial" w:cs="Arial"/>
          <w:lang w:val="es-MX"/>
        </w:rPr>
        <w:tab/>
      </w:r>
      <w:r w:rsidRPr="0025520F">
        <w:rPr>
          <w:rFonts w:ascii="Arial" w:hAnsi="Arial" w:cs="Arial"/>
          <w:lang w:val="es-MX"/>
        </w:rPr>
        <w:tab/>
        <w:t xml:space="preserve">Enero, febrero, mayo y septiembre </w:t>
      </w:r>
    </w:p>
    <w:p w:rsidR="00AF2611" w:rsidRPr="0025520F" w:rsidRDefault="00AF2611" w:rsidP="00AF2611">
      <w:pPr>
        <w:pStyle w:val="Textoindependiente2"/>
        <w:spacing w:after="0" w:line="276" w:lineRule="auto"/>
        <w:jc w:val="both"/>
        <w:rPr>
          <w:rFonts w:ascii="Arial" w:hAnsi="Arial" w:cs="Arial"/>
          <w:lang w:val="es-MX"/>
        </w:rPr>
      </w:pPr>
    </w:p>
    <w:p w:rsidR="00AF2611" w:rsidRPr="0025520F" w:rsidRDefault="00AF2611" w:rsidP="00AF2611">
      <w:pPr>
        <w:pStyle w:val="Textoindependiente2"/>
        <w:spacing w:after="0" w:line="276" w:lineRule="auto"/>
        <w:jc w:val="both"/>
        <w:rPr>
          <w:rFonts w:ascii="Arial" w:hAnsi="Arial" w:cs="Arial"/>
          <w:lang w:val="es-MX"/>
        </w:rPr>
      </w:pPr>
      <w:r w:rsidRPr="0025520F">
        <w:rPr>
          <w:rFonts w:ascii="Arial" w:hAnsi="Arial" w:cs="Arial"/>
          <w:lang w:val="es-MX"/>
        </w:rPr>
        <w:t>En general el municipio de La Llanada tiene 4 pisos térmicos con sus particulares condiciones micro-climáticas:</w:t>
      </w:r>
    </w:p>
    <w:p w:rsidR="00AF2611" w:rsidRPr="0025520F" w:rsidRDefault="00AF2611" w:rsidP="00AF2611">
      <w:pPr>
        <w:pStyle w:val="Textoindependiente2"/>
        <w:spacing w:after="0" w:line="276" w:lineRule="auto"/>
        <w:jc w:val="both"/>
        <w:rPr>
          <w:rFonts w:ascii="Arial" w:hAnsi="Arial" w:cs="Arial"/>
          <w:lang w:val="es-MX"/>
        </w:rPr>
      </w:pPr>
      <w:r w:rsidRPr="0025520F">
        <w:rPr>
          <w:rFonts w:ascii="Arial" w:hAnsi="Arial" w:cs="Arial"/>
          <w:lang w:val="es-MX"/>
        </w:rPr>
        <w:t xml:space="preserve">Clima Cálido: </w:t>
      </w:r>
      <w:r w:rsidRPr="0025520F">
        <w:rPr>
          <w:rFonts w:ascii="Arial" w:hAnsi="Arial" w:cs="Arial"/>
          <w:lang w:val="es-MX"/>
        </w:rPr>
        <w:tab/>
        <w:t>en una extensión de 9.295Has.</w:t>
      </w:r>
    </w:p>
    <w:p w:rsidR="00AF2611" w:rsidRPr="0025520F" w:rsidRDefault="00AF2611" w:rsidP="00AF2611">
      <w:pPr>
        <w:pStyle w:val="Textoindependiente2"/>
        <w:spacing w:after="0" w:line="276" w:lineRule="auto"/>
        <w:jc w:val="both"/>
        <w:rPr>
          <w:rFonts w:ascii="Arial" w:hAnsi="Arial" w:cs="Arial"/>
          <w:lang w:val="es-MX"/>
        </w:rPr>
      </w:pPr>
      <w:r w:rsidRPr="0025520F">
        <w:rPr>
          <w:rFonts w:ascii="Arial" w:hAnsi="Arial" w:cs="Arial"/>
          <w:lang w:val="es-MX"/>
        </w:rPr>
        <w:t>Clima Medio:</w:t>
      </w:r>
      <w:r w:rsidRPr="0025520F">
        <w:rPr>
          <w:rFonts w:ascii="Arial" w:hAnsi="Arial" w:cs="Arial"/>
          <w:lang w:val="es-MX"/>
        </w:rPr>
        <w:tab/>
      </w:r>
      <w:r w:rsidRPr="0025520F">
        <w:rPr>
          <w:rFonts w:ascii="Arial" w:hAnsi="Arial" w:cs="Arial"/>
          <w:lang w:val="es-MX"/>
        </w:rPr>
        <w:tab/>
        <w:t>presente en el municipio en 1.616 Has.</w:t>
      </w:r>
    </w:p>
    <w:p w:rsidR="00AF2611" w:rsidRPr="0025520F" w:rsidRDefault="00AF2611" w:rsidP="00AF2611">
      <w:pPr>
        <w:pStyle w:val="Textoindependiente2"/>
        <w:spacing w:after="0" w:line="276" w:lineRule="auto"/>
        <w:jc w:val="both"/>
        <w:rPr>
          <w:rFonts w:ascii="Arial" w:hAnsi="Arial" w:cs="Arial"/>
          <w:lang w:val="es-MX"/>
        </w:rPr>
      </w:pPr>
      <w:r w:rsidRPr="0025520F">
        <w:rPr>
          <w:rFonts w:ascii="Arial" w:hAnsi="Arial" w:cs="Arial"/>
          <w:lang w:val="es-MX"/>
        </w:rPr>
        <w:t>Clima frió:</w:t>
      </w:r>
      <w:r w:rsidRPr="0025520F">
        <w:rPr>
          <w:rFonts w:ascii="Arial" w:hAnsi="Arial" w:cs="Arial"/>
          <w:lang w:val="es-MX"/>
        </w:rPr>
        <w:tab/>
      </w:r>
      <w:r w:rsidRPr="0025520F">
        <w:rPr>
          <w:rFonts w:ascii="Arial" w:hAnsi="Arial" w:cs="Arial"/>
          <w:lang w:val="es-MX"/>
        </w:rPr>
        <w:tab/>
        <w:t>en un área de 11.089 Has.</w:t>
      </w:r>
    </w:p>
    <w:p w:rsidR="00AF2611" w:rsidRPr="0025520F" w:rsidRDefault="00AF2611" w:rsidP="00AF2611">
      <w:pPr>
        <w:pStyle w:val="Textoindependiente2"/>
        <w:spacing w:after="0" w:line="276" w:lineRule="auto"/>
        <w:jc w:val="both"/>
        <w:rPr>
          <w:rFonts w:ascii="Arial" w:hAnsi="Arial" w:cs="Arial"/>
          <w:lang w:val="es-MX"/>
        </w:rPr>
      </w:pPr>
      <w:r w:rsidRPr="0025520F">
        <w:rPr>
          <w:rFonts w:ascii="Arial" w:hAnsi="Arial" w:cs="Arial"/>
          <w:lang w:val="es-MX"/>
        </w:rPr>
        <w:t>Zona de Páramo:</w:t>
      </w:r>
      <w:r w:rsidRPr="0025520F">
        <w:rPr>
          <w:rFonts w:ascii="Arial" w:hAnsi="Arial" w:cs="Arial"/>
          <w:lang w:val="es-MX"/>
        </w:rPr>
        <w:tab/>
        <w:t>en 1.200 Has.</w:t>
      </w:r>
    </w:p>
    <w:p w:rsidR="00AF2611" w:rsidRPr="0025520F" w:rsidRDefault="00AF2611" w:rsidP="00AF2611">
      <w:pPr>
        <w:rPr>
          <w:rFonts w:ascii="Arial" w:hAnsi="Arial" w:cs="Arial"/>
          <w:bCs/>
          <w:sz w:val="24"/>
          <w:szCs w:val="24"/>
        </w:rPr>
      </w:pPr>
      <w:r w:rsidRPr="0025520F">
        <w:rPr>
          <w:rFonts w:ascii="Arial" w:hAnsi="Arial" w:cs="Arial"/>
          <w:bCs/>
          <w:sz w:val="24"/>
          <w:szCs w:val="24"/>
        </w:rPr>
        <w:br w:type="page"/>
      </w:r>
    </w:p>
    <w:p w:rsidR="00AF2611" w:rsidRPr="0025520F" w:rsidRDefault="00AF2611" w:rsidP="00AF2611">
      <w:pPr>
        <w:tabs>
          <w:tab w:val="left" w:pos="284"/>
          <w:tab w:val="left" w:pos="1418"/>
        </w:tabs>
        <w:outlineLvl w:val="0"/>
        <w:rPr>
          <w:rFonts w:ascii="Arial" w:hAnsi="Arial" w:cs="Arial"/>
          <w:b/>
          <w:sz w:val="24"/>
          <w:szCs w:val="24"/>
        </w:rPr>
      </w:pPr>
    </w:p>
    <w:p w:rsidR="00AF2611" w:rsidRPr="0025520F" w:rsidRDefault="00AF2611" w:rsidP="00AF2611">
      <w:pPr>
        <w:tabs>
          <w:tab w:val="left" w:pos="284"/>
          <w:tab w:val="left" w:pos="1418"/>
        </w:tabs>
        <w:outlineLvl w:val="0"/>
        <w:rPr>
          <w:rFonts w:ascii="Arial" w:hAnsi="Arial" w:cs="Arial"/>
          <w:b/>
          <w:sz w:val="24"/>
          <w:szCs w:val="24"/>
        </w:rPr>
      </w:pPr>
    </w:p>
    <w:p w:rsidR="00AF2611" w:rsidRPr="0025520F" w:rsidRDefault="00AF2611" w:rsidP="00AF2611">
      <w:pPr>
        <w:tabs>
          <w:tab w:val="left" w:pos="284"/>
          <w:tab w:val="left" w:pos="1418"/>
        </w:tabs>
        <w:outlineLvl w:val="0"/>
        <w:rPr>
          <w:rFonts w:ascii="Arial" w:hAnsi="Arial" w:cs="Arial"/>
          <w:b/>
          <w:sz w:val="24"/>
          <w:szCs w:val="24"/>
        </w:rPr>
      </w:pPr>
      <w:r w:rsidRPr="0025520F">
        <w:rPr>
          <w:rFonts w:ascii="Arial" w:hAnsi="Arial" w:cs="Arial"/>
          <w:b/>
          <w:sz w:val="24"/>
          <w:szCs w:val="24"/>
        </w:rPr>
        <w:t>ECONOMÍA</w:t>
      </w:r>
    </w:p>
    <w:p w:rsidR="00AF2611" w:rsidRPr="0025520F" w:rsidRDefault="00AF2611" w:rsidP="00AF2611">
      <w:pPr>
        <w:tabs>
          <w:tab w:val="left" w:pos="284"/>
          <w:tab w:val="left" w:pos="1418"/>
        </w:tabs>
        <w:outlineLvl w:val="0"/>
        <w:rPr>
          <w:rFonts w:ascii="Arial" w:hAnsi="Arial" w:cs="Arial"/>
          <w:b/>
          <w:sz w:val="24"/>
          <w:szCs w:val="24"/>
        </w:rPr>
      </w:pPr>
      <w:r w:rsidRPr="0025520F">
        <w:rPr>
          <w:rFonts w:ascii="Arial" w:hAnsi="Arial" w:cs="Arial"/>
          <w:b/>
          <w:sz w:val="24"/>
          <w:szCs w:val="24"/>
        </w:rPr>
        <w:t xml:space="preserve">ACTIVIDAD MINERA </w:t>
      </w:r>
    </w:p>
    <w:p w:rsidR="00AF2611" w:rsidRPr="0025520F" w:rsidRDefault="00AF2611" w:rsidP="00AF2611">
      <w:pPr>
        <w:pStyle w:val="Textoindependiente2"/>
        <w:spacing w:after="0" w:line="276" w:lineRule="auto"/>
        <w:rPr>
          <w:rFonts w:ascii="Arial" w:hAnsi="Arial" w:cs="Arial"/>
        </w:rPr>
      </w:pPr>
      <w:r w:rsidRPr="0025520F">
        <w:rPr>
          <w:rFonts w:ascii="Arial" w:hAnsi="Arial" w:cs="Arial"/>
        </w:rPr>
        <w:t>Con un 70% aproximadamente de personas que se benefician de esta actividad está representada en extracción de material mina de filón principalmente para el beneficio de oro y manganeso.</w:t>
      </w:r>
    </w:p>
    <w:p w:rsidR="00AF2611" w:rsidRPr="0025520F" w:rsidRDefault="00AF2611" w:rsidP="00AF2611">
      <w:pPr>
        <w:pStyle w:val="Textoindependiente2"/>
        <w:spacing w:after="0" w:line="276" w:lineRule="auto"/>
        <w:rPr>
          <w:rFonts w:ascii="Arial" w:hAnsi="Arial" w:cs="Arial"/>
        </w:rPr>
      </w:pPr>
    </w:p>
    <w:p w:rsidR="00AF2611" w:rsidRPr="0025520F" w:rsidRDefault="00AF2611" w:rsidP="00AF2611">
      <w:pPr>
        <w:pStyle w:val="Textoindependiente2"/>
        <w:spacing w:after="0" w:line="276" w:lineRule="auto"/>
        <w:jc w:val="both"/>
        <w:rPr>
          <w:rFonts w:ascii="Arial" w:hAnsi="Arial" w:cs="Arial"/>
        </w:rPr>
      </w:pPr>
      <w:r w:rsidRPr="0025520F">
        <w:rPr>
          <w:rFonts w:ascii="Arial" w:hAnsi="Arial" w:cs="Arial"/>
        </w:rPr>
        <w:t>Esta actividad es desarrollada en su mayoría de manera artesanal, con un mínimo nivel tecnológico y de seguridad para los trabajadores tanto por los costos en la implementación de los sistemas de seguridad del trabajador como por el conflicto armado presente en el municipio sobre todo a las personas dedicadas a la extracción de manganeso en el sector montañoso, además de las dificultades de obtención de insumos para la extracción de la mina. Sin embargo en la actualidad se ha generado una gran expectativa en este sector por el interés en el desarrollo de esta actividad por parte de la gobernación de Nariño y el establecimiento de túneles de exploración en las minas de las Moscas y la Palmera y la planta de beneficio ubicada en el sector urbano.</w:t>
      </w:r>
    </w:p>
    <w:p w:rsidR="00AF2611" w:rsidRPr="0025520F" w:rsidRDefault="00AF2611" w:rsidP="00AF2611">
      <w:pPr>
        <w:pStyle w:val="Textoindependiente2"/>
        <w:spacing w:after="0" w:line="276" w:lineRule="auto"/>
        <w:jc w:val="both"/>
        <w:rPr>
          <w:rFonts w:ascii="Arial" w:hAnsi="Arial" w:cs="Arial"/>
        </w:rPr>
      </w:pPr>
    </w:p>
    <w:p w:rsidR="00AF2611" w:rsidRPr="0025520F" w:rsidRDefault="00AF2611" w:rsidP="00AF2611">
      <w:pPr>
        <w:pStyle w:val="Textoindependiente2"/>
        <w:spacing w:after="0" w:line="276" w:lineRule="auto"/>
        <w:jc w:val="both"/>
        <w:rPr>
          <w:rFonts w:ascii="Arial" w:hAnsi="Arial" w:cs="Arial"/>
        </w:rPr>
      </w:pPr>
      <w:r w:rsidRPr="0025520F">
        <w:rPr>
          <w:rFonts w:ascii="Arial" w:hAnsi="Arial" w:cs="Arial"/>
        </w:rPr>
        <w:t xml:space="preserve">En Colombia una de las organizaciones más importantes es la cooperativa del distrito minero del municipio de La Llanada, COOODMILLA, </w:t>
      </w:r>
    </w:p>
    <w:p w:rsidR="00AF2611" w:rsidRPr="0025520F" w:rsidRDefault="00AF2611" w:rsidP="00AF2611">
      <w:pPr>
        <w:pStyle w:val="Textoindependiente2"/>
        <w:spacing w:after="0" w:line="276" w:lineRule="auto"/>
        <w:jc w:val="both"/>
        <w:rPr>
          <w:rFonts w:ascii="Arial" w:hAnsi="Arial" w:cs="Arial"/>
        </w:rPr>
      </w:pPr>
    </w:p>
    <w:p w:rsidR="00AF2611" w:rsidRPr="0025520F" w:rsidRDefault="00AF2611" w:rsidP="00AF2611">
      <w:pPr>
        <w:rPr>
          <w:rFonts w:ascii="Arial" w:eastAsia="Times New Roman" w:hAnsi="Arial" w:cs="Arial"/>
          <w:b/>
          <w:sz w:val="24"/>
          <w:szCs w:val="24"/>
          <w:lang w:val="es-ES" w:eastAsia="es-ES"/>
        </w:rPr>
      </w:pPr>
      <w:r w:rsidRPr="0025520F">
        <w:rPr>
          <w:rFonts w:ascii="Arial" w:hAnsi="Arial" w:cs="Arial"/>
          <w:b/>
          <w:sz w:val="24"/>
          <w:szCs w:val="24"/>
        </w:rPr>
        <w:br w:type="page"/>
      </w:r>
    </w:p>
    <w:tbl>
      <w:tblPr>
        <w:tblpPr w:leftFromText="141" w:rightFromText="141" w:vertAnchor="page" w:horzAnchor="margin" w:tblpXSpec="center" w:tblpY="2638"/>
        <w:tblW w:w="17836" w:type="dxa"/>
        <w:tblCellMar>
          <w:left w:w="70" w:type="dxa"/>
          <w:right w:w="70" w:type="dxa"/>
        </w:tblCellMar>
        <w:tblLook w:val="04A0"/>
      </w:tblPr>
      <w:tblGrid>
        <w:gridCol w:w="661"/>
        <w:gridCol w:w="1203"/>
        <w:gridCol w:w="1091"/>
        <w:gridCol w:w="2558"/>
        <w:gridCol w:w="2410"/>
        <w:gridCol w:w="1281"/>
        <w:gridCol w:w="972"/>
        <w:gridCol w:w="1134"/>
        <w:gridCol w:w="996"/>
        <w:gridCol w:w="1839"/>
        <w:gridCol w:w="1134"/>
        <w:gridCol w:w="1418"/>
        <w:gridCol w:w="1551"/>
      </w:tblGrid>
      <w:tr w:rsidR="008C5BEF" w:rsidRPr="00273202" w:rsidTr="00D1516B">
        <w:trPr>
          <w:trHeight w:val="300"/>
        </w:trPr>
        <w:tc>
          <w:tcPr>
            <w:tcW w:w="17836" w:type="dxa"/>
            <w:gridSpan w:val="13"/>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8C5BEF" w:rsidRPr="00273202" w:rsidRDefault="008C5BEF" w:rsidP="00CD0330">
            <w:pPr>
              <w:spacing w:after="0" w:line="240" w:lineRule="auto"/>
              <w:jc w:val="center"/>
              <w:rPr>
                <w:rFonts w:ascii="Arial" w:eastAsia="Times New Roman" w:hAnsi="Arial" w:cs="Arial"/>
                <w:b/>
                <w:bCs/>
                <w:color w:val="000000"/>
                <w:sz w:val="18"/>
                <w:szCs w:val="18"/>
                <w:lang w:val="es-MX" w:eastAsia="es-MX"/>
              </w:rPr>
            </w:pPr>
            <w:r w:rsidRPr="00273202">
              <w:rPr>
                <w:rFonts w:ascii="Arial" w:eastAsia="Times New Roman" w:hAnsi="Arial" w:cs="Arial"/>
                <w:b/>
                <w:bCs/>
                <w:color w:val="000000"/>
                <w:sz w:val="18"/>
                <w:szCs w:val="18"/>
                <w:lang w:val="es-MX" w:eastAsia="es-MX"/>
              </w:rPr>
              <w:lastRenderedPageBreak/>
              <w:t>LICENCIAS AMBIENTALES OTORGADAS POR LA CORPORACIÓN AUTÓNOMA REGIONAL DE NARIÑO (COORPONARIÑO) A COODMILLA FUENTE 2011</w:t>
            </w:r>
          </w:p>
        </w:tc>
      </w:tr>
      <w:tr w:rsidR="008C5BEF" w:rsidRPr="00273202" w:rsidTr="00D1516B">
        <w:trPr>
          <w:trHeight w:val="315"/>
        </w:trPr>
        <w:tc>
          <w:tcPr>
            <w:tcW w:w="17836" w:type="dxa"/>
            <w:gridSpan w:val="13"/>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8C5BEF" w:rsidRPr="00273202" w:rsidRDefault="008C5BEF" w:rsidP="00CD0330">
            <w:pPr>
              <w:spacing w:after="0" w:line="240" w:lineRule="auto"/>
              <w:rPr>
                <w:rFonts w:ascii="Arial" w:eastAsia="Times New Roman" w:hAnsi="Arial" w:cs="Arial"/>
                <w:b/>
                <w:bCs/>
                <w:color w:val="000000"/>
                <w:sz w:val="18"/>
                <w:szCs w:val="18"/>
                <w:lang w:val="es-MX" w:eastAsia="es-MX"/>
              </w:rPr>
            </w:pPr>
          </w:p>
        </w:tc>
      </w:tr>
      <w:tr w:rsidR="00CD0330" w:rsidRPr="00273202" w:rsidTr="00CD0330">
        <w:trPr>
          <w:trHeight w:val="107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0330" w:rsidRPr="00273202" w:rsidRDefault="00CD0330" w:rsidP="00CD0330">
            <w:pPr>
              <w:spacing w:after="0" w:line="240" w:lineRule="auto"/>
              <w:jc w:val="center"/>
              <w:rPr>
                <w:rFonts w:ascii="Arial" w:eastAsia="Times New Roman" w:hAnsi="Arial" w:cs="Arial"/>
                <w:b/>
                <w:bCs/>
                <w:color w:val="000000"/>
                <w:sz w:val="18"/>
                <w:szCs w:val="18"/>
                <w:lang w:val="es-MX" w:eastAsia="es-MX"/>
              </w:rPr>
            </w:pPr>
            <w:r w:rsidRPr="00273202">
              <w:rPr>
                <w:rFonts w:ascii="Arial" w:eastAsia="Times New Roman" w:hAnsi="Arial" w:cs="Arial"/>
                <w:b/>
                <w:bCs/>
                <w:color w:val="000000"/>
                <w:sz w:val="18"/>
                <w:szCs w:val="18"/>
                <w:lang w:val="es-MX" w:eastAsia="es-MX"/>
              </w:rPr>
              <w:t>CONS</w:t>
            </w:r>
          </w:p>
        </w:tc>
        <w:tc>
          <w:tcPr>
            <w:tcW w:w="12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MINA</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MUNICIPIO</w:t>
            </w:r>
          </w:p>
        </w:tc>
        <w:tc>
          <w:tcPr>
            <w:tcW w:w="25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TRAMITE</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TITULAR</w:t>
            </w:r>
          </w:p>
        </w:tc>
        <w:tc>
          <w:tcPr>
            <w:tcW w:w="11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EXPEDIENTE</w:t>
            </w:r>
          </w:p>
        </w:tc>
        <w:tc>
          <w:tcPr>
            <w:tcW w:w="9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RES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AÑO</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ÁREA (HA)</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MINERAL(ES)</w:t>
            </w:r>
          </w:p>
        </w:tc>
        <w:tc>
          <w:tcPr>
            <w:tcW w:w="1134" w:type="dxa"/>
            <w:tcBorders>
              <w:top w:val="single" w:sz="4" w:space="0" w:color="auto"/>
              <w:left w:val="single" w:sz="4" w:space="0" w:color="auto"/>
              <w:right w:val="single" w:sz="4" w:space="0" w:color="auto"/>
            </w:tcBorders>
            <w:shd w:val="clear" w:color="auto" w:fill="auto"/>
            <w:noWrap/>
            <w:vAlign w:val="center"/>
            <w:hideMark/>
          </w:tcPr>
          <w:p w:rsidR="00CD0330" w:rsidRPr="00273202" w:rsidRDefault="00F87253"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COORD.</w:t>
            </w:r>
          </w:p>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NORTE</w:t>
            </w:r>
          </w:p>
          <w:p w:rsidR="00CD0330" w:rsidRPr="00273202" w:rsidRDefault="00CD0330"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 </w:t>
            </w:r>
          </w:p>
        </w:tc>
        <w:tc>
          <w:tcPr>
            <w:tcW w:w="1418" w:type="dxa"/>
            <w:tcBorders>
              <w:top w:val="single" w:sz="4" w:space="0" w:color="auto"/>
              <w:left w:val="single" w:sz="4" w:space="0" w:color="auto"/>
              <w:right w:val="single" w:sz="4" w:space="0" w:color="auto"/>
            </w:tcBorders>
            <w:shd w:val="clear" w:color="auto" w:fill="auto"/>
            <w:noWrap/>
            <w:vAlign w:val="center"/>
            <w:hideMark/>
          </w:tcPr>
          <w:p w:rsidR="00CD0330" w:rsidRPr="00273202" w:rsidRDefault="00F87253"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COORD.</w:t>
            </w:r>
          </w:p>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ESTE</w:t>
            </w:r>
          </w:p>
          <w:p w:rsidR="00CD0330" w:rsidRPr="00273202" w:rsidRDefault="00CD0330"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 </w:t>
            </w:r>
          </w:p>
        </w:tc>
        <w:tc>
          <w:tcPr>
            <w:tcW w:w="1394" w:type="dxa"/>
            <w:tcBorders>
              <w:top w:val="single" w:sz="4" w:space="0" w:color="auto"/>
              <w:left w:val="single" w:sz="4" w:space="0" w:color="auto"/>
              <w:right w:val="single" w:sz="4" w:space="0" w:color="auto"/>
            </w:tcBorders>
            <w:shd w:val="clear" w:color="auto" w:fill="auto"/>
            <w:vAlign w:val="center"/>
            <w:hideMark/>
          </w:tcPr>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ORIGEN</w:t>
            </w:r>
          </w:p>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DE</w:t>
            </w:r>
          </w:p>
          <w:p w:rsidR="00CD0330" w:rsidRPr="00273202" w:rsidRDefault="00CD0330"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COORDENADAS</w:t>
            </w:r>
          </w:p>
        </w:tc>
      </w:tr>
      <w:tr w:rsidR="00CD0330" w:rsidRPr="00273202" w:rsidTr="00CD0330">
        <w:trPr>
          <w:trHeight w:val="30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b/>
                <w:bCs/>
                <w:color w:val="000000"/>
                <w:sz w:val="18"/>
                <w:szCs w:val="18"/>
                <w:lang w:val="es-MX" w:eastAsia="es-MX"/>
              </w:rPr>
            </w:pPr>
            <w:r w:rsidRPr="00273202">
              <w:rPr>
                <w:rFonts w:ascii="Arial" w:eastAsia="Times New Roman" w:hAnsi="Arial" w:cs="Arial"/>
                <w:b/>
                <w:bCs/>
                <w:color w:val="000000"/>
                <w:sz w:val="18"/>
                <w:szCs w:val="18"/>
                <w:lang w:val="es-MX" w:eastAsia="es-MX"/>
              </w:rPr>
              <w:t>1</w:t>
            </w:r>
          </w:p>
        </w:tc>
        <w:tc>
          <w:tcPr>
            <w:tcW w:w="12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El Canadá</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La Llanada</w:t>
            </w:r>
          </w:p>
        </w:tc>
        <w:tc>
          <w:tcPr>
            <w:tcW w:w="25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Plan de Manejo Ambiental</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Cooperativa del Distrito Minero de La Llanada</w:t>
            </w:r>
          </w:p>
        </w:tc>
        <w:tc>
          <w:tcPr>
            <w:tcW w:w="11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108</w:t>
            </w:r>
          </w:p>
        </w:tc>
        <w:tc>
          <w:tcPr>
            <w:tcW w:w="9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55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2000</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100</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MINERÍA DE ORO Y PLATA</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655,686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941,661</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ESTE</w:t>
            </w:r>
          </w:p>
        </w:tc>
      </w:tr>
      <w:tr w:rsidR="00CD0330" w:rsidRPr="00273202" w:rsidTr="00CD0330">
        <w:trPr>
          <w:trHeight w:val="30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b/>
                <w:bCs/>
                <w:color w:val="000000"/>
                <w:sz w:val="18"/>
                <w:szCs w:val="18"/>
                <w:lang w:val="es-MX" w:eastAsia="es-MX"/>
              </w:rPr>
            </w:pPr>
            <w:r w:rsidRPr="00273202">
              <w:rPr>
                <w:rFonts w:ascii="Arial" w:eastAsia="Times New Roman" w:hAnsi="Arial" w:cs="Arial"/>
                <w:b/>
                <w:bCs/>
                <w:color w:val="000000"/>
                <w:sz w:val="18"/>
                <w:szCs w:val="18"/>
                <w:lang w:val="es-MX" w:eastAsia="es-MX"/>
              </w:rPr>
              <w:t>2</w:t>
            </w:r>
          </w:p>
        </w:tc>
        <w:tc>
          <w:tcPr>
            <w:tcW w:w="12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 xml:space="preserve">El Cisne </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La Llanada</w:t>
            </w:r>
          </w:p>
        </w:tc>
        <w:tc>
          <w:tcPr>
            <w:tcW w:w="25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Plan de Manejo Ambiental</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Cooperativa del Distrito Minero de La Llanada</w:t>
            </w:r>
          </w:p>
        </w:tc>
        <w:tc>
          <w:tcPr>
            <w:tcW w:w="11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107</w:t>
            </w:r>
          </w:p>
        </w:tc>
        <w:tc>
          <w:tcPr>
            <w:tcW w:w="9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678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1999</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100</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MINERÍA DE ORO Y PLATA</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655,646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946,572</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ESTE</w:t>
            </w:r>
          </w:p>
        </w:tc>
      </w:tr>
      <w:tr w:rsidR="00CD0330" w:rsidRPr="00273202" w:rsidTr="00CD0330">
        <w:trPr>
          <w:trHeight w:val="30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b/>
                <w:bCs/>
                <w:color w:val="000000"/>
                <w:sz w:val="18"/>
                <w:szCs w:val="18"/>
                <w:lang w:val="es-MX" w:eastAsia="es-MX"/>
              </w:rPr>
            </w:pPr>
            <w:r w:rsidRPr="00273202">
              <w:rPr>
                <w:rFonts w:ascii="Arial" w:eastAsia="Times New Roman" w:hAnsi="Arial" w:cs="Arial"/>
                <w:b/>
                <w:bCs/>
                <w:color w:val="000000"/>
                <w:sz w:val="18"/>
                <w:szCs w:val="18"/>
                <w:lang w:val="es-MX" w:eastAsia="es-MX"/>
              </w:rPr>
              <w:t>3</w:t>
            </w:r>
          </w:p>
        </w:tc>
        <w:tc>
          <w:tcPr>
            <w:tcW w:w="12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El Paramo</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La Llanada</w:t>
            </w:r>
          </w:p>
        </w:tc>
        <w:tc>
          <w:tcPr>
            <w:tcW w:w="25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Plan de Manejo Ambiental</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Cooperativa del Distrito Minero de La Llanada</w:t>
            </w:r>
          </w:p>
        </w:tc>
        <w:tc>
          <w:tcPr>
            <w:tcW w:w="11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110</w:t>
            </w:r>
          </w:p>
        </w:tc>
        <w:tc>
          <w:tcPr>
            <w:tcW w:w="9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679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1999</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60</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MINERÍA DE ORO Y PLATA</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656,650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941,754</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ESTE</w:t>
            </w:r>
          </w:p>
        </w:tc>
      </w:tr>
      <w:tr w:rsidR="00CD0330" w:rsidRPr="00273202" w:rsidTr="00CD0330">
        <w:trPr>
          <w:trHeight w:val="30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b/>
                <w:bCs/>
                <w:color w:val="000000"/>
                <w:sz w:val="18"/>
                <w:szCs w:val="18"/>
                <w:lang w:val="es-MX" w:eastAsia="es-MX"/>
              </w:rPr>
            </w:pPr>
            <w:r w:rsidRPr="00273202">
              <w:rPr>
                <w:rFonts w:ascii="Arial" w:eastAsia="Times New Roman" w:hAnsi="Arial" w:cs="Arial"/>
                <w:b/>
                <w:bCs/>
                <w:color w:val="000000"/>
                <w:sz w:val="18"/>
                <w:szCs w:val="18"/>
                <w:lang w:val="es-MX" w:eastAsia="es-MX"/>
              </w:rPr>
              <w:t>4</w:t>
            </w:r>
          </w:p>
        </w:tc>
        <w:tc>
          <w:tcPr>
            <w:tcW w:w="12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La Palmera</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La Llanada</w:t>
            </w:r>
          </w:p>
        </w:tc>
        <w:tc>
          <w:tcPr>
            <w:tcW w:w="25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Plan de Manejo Ambiental</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Cooperativa del Distrito Minero de La Llanada</w:t>
            </w:r>
          </w:p>
        </w:tc>
        <w:tc>
          <w:tcPr>
            <w:tcW w:w="11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109</w:t>
            </w:r>
          </w:p>
        </w:tc>
        <w:tc>
          <w:tcPr>
            <w:tcW w:w="9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54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2000</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80</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MINERÍA DE ORO Y PLATA</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655,199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945,470</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ESTE</w:t>
            </w:r>
          </w:p>
        </w:tc>
      </w:tr>
      <w:tr w:rsidR="00CD0330" w:rsidRPr="00273202" w:rsidTr="00CD0330">
        <w:trPr>
          <w:trHeight w:val="30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b/>
                <w:bCs/>
                <w:color w:val="000000"/>
                <w:sz w:val="18"/>
                <w:szCs w:val="18"/>
                <w:lang w:val="es-MX" w:eastAsia="es-MX"/>
              </w:rPr>
            </w:pPr>
            <w:r w:rsidRPr="00273202">
              <w:rPr>
                <w:rFonts w:ascii="Arial" w:eastAsia="Times New Roman" w:hAnsi="Arial" w:cs="Arial"/>
                <w:b/>
                <w:bCs/>
                <w:color w:val="000000"/>
                <w:sz w:val="18"/>
                <w:szCs w:val="18"/>
                <w:lang w:val="es-MX" w:eastAsia="es-MX"/>
              </w:rPr>
              <w:t>5</w:t>
            </w:r>
          </w:p>
        </w:tc>
        <w:tc>
          <w:tcPr>
            <w:tcW w:w="12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Planta de Beneficio</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La Llanada</w:t>
            </w:r>
          </w:p>
        </w:tc>
        <w:tc>
          <w:tcPr>
            <w:tcW w:w="25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Plan de Manejo Ambiental</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Oro Sur</w:t>
            </w:r>
          </w:p>
        </w:tc>
        <w:tc>
          <w:tcPr>
            <w:tcW w:w="11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2124</w:t>
            </w:r>
          </w:p>
        </w:tc>
        <w:tc>
          <w:tcPr>
            <w:tcW w:w="9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526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2001</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0.9315</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MINERÍA DE ORO Y PLATA</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654823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943663</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ESTE</w:t>
            </w:r>
          </w:p>
        </w:tc>
      </w:tr>
      <w:tr w:rsidR="00CD0330" w:rsidRPr="00273202" w:rsidTr="00CD0330">
        <w:trPr>
          <w:trHeight w:val="315"/>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12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25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11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p>
        </w:tc>
      </w:tr>
      <w:tr w:rsidR="008C5BEF" w:rsidRPr="00273202" w:rsidTr="00D1516B">
        <w:trPr>
          <w:trHeight w:val="300"/>
        </w:trPr>
        <w:tc>
          <w:tcPr>
            <w:tcW w:w="17836" w:type="dxa"/>
            <w:gridSpan w:val="13"/>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8C5BEF" w:rsidRPr="00273202" w:rsidRDefault="008C5BEF" w:rsidP="00CD0330">
            <w:pPr>
              <w:spacing w:after="0" w:line="240" w:lineRule="auto"/>
              <w:jc w:val="center"/>
              <w:rPr>
                <w:rFonts w:ascii="Arial" w:eastAsia="Times New Roman" w:hAnsi="Arial" w:cs="Arial"/>
                <w:b/>
                <w:bCs/>
                <w:color w:val="000000"/>
                <w:sz w:val="18"/>
                <w:szCs w:val="18"/>
                <w:lang w:val="es-MX" w:eastAsia="es-MX"/>
              </w:rPr>
            </w:pPr>
            <w:r w:rsidRPr="00273202">
              <w:rPr>
                <w:rFonts w:ascii="Arial" w:eastAsia="Times New Roman" w:hAnsi="Arial" w:cs="Arial"/>
                <w:b/>
                <w:bCs/>
                <w:color w:val="000000"/>
                <w:sz w:val="18"/>
                <w:szCs w:val="18"/>
                <w:lang w:val="es-MX" w:eastAsia="es-MX"/>
              </w:rPr>
              <w:t>LICENCIAS AMBIENTALES OTORGADAS POR LA CORPORACIÓN AUTÓNOMA REGIONAL DE NARIÑO (COORPONARIÑO) A PERSONAS NATURALES</w:t>
            </w:r>
          </w:p>
        </w:tc>
      </w:tr>
      <w:tr w:rsidR="008C5BEF" w:rsidRPr="00273202" w:rsidTr="00D1516B">
        <w:trPr>
          <w:trHeight w:val="315"/>
        </w:trPr>
        <w:tc>
          <w:tcPr>
            <w:tcW w:w="17836" w:type="dxa"/>
            <w:gridSpan w:val="13"/>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8C5BEF" w:rsidRPr="00273202" w:rsidRDefault="008C5BEF" w:rsidP="00CD0330">
            <w:pPr>
              <w:spacing w:after="0" w:line="240" w:lineRule="auto"/>
              <w:rPr>
                <w:rFonts w:ascii="Arial" w:eastAsia="Times New Roman" w:hAnsi="Arial" w:cs="Arial"/>
                <w:b/>
                <w:bCs/>
                <w:color w:val="000000"/>
                <w:sz w:val="18"/>
                <w:szCs w:val="18"/>
                <w:lang w:val="es-MX" w:eastAsia="es-MX"/>
              </w:rPr>
            </w:pPr>
          </w:p>
        </w:tc>
      </w:tr>
      <w:tr w:rsidR="00CD0330" w:rsidRPr="00273202" w:rsidTr="00CD0330">
        <w:trPr>
          <w:trHeight w:val="30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BEF" w:rsidRPr="00273202" w:rsidRDefault="009F05B2" w:rsidP="00CD0330">
            <w:pPr>
              <w:spacing w:after="0" w:line="240" w:lineRule="auto"/>
              <w:jc w:val="center"/>
              <w:rPr>
                <w:rFonts w:ascii="Arial" w:eastAsia="Times New Roman" w:hAnsi="Arial" w:cs="Arial"/>
                <w:b/>
                <w:bCs/>
                <w:color w:val="000000"/>
                <w:sz w:val="18"/>
                <w:szCs w:val="18"/>
                <w:lang w:val="es-MX" w:eastAsia="es-MX"/>
              </w:rPr>
            </w:pPr>
            <w:r w:rsidRPr="00273202">
              <w:rPr>
                <w:rFonts w:ascii="Arial" w:eastAsia="Times New Roman" w:hAnsi="Arial" w:cs="Arial"/>
                <w:b/>
                <w:bCs/>
                <w:color w:val="000000"/>
                <w:sz w:val="18"/>
                <w:szCs w:val="18"/>
                <w:lang w:val="es-MX" w:eastAsia="es-MX"/>
              </w:rPr>
              <w:t>1</w:t>
            </w:r>
          </w:p>
        </w:tc>
        <w:tc>
          <w:tcPr>
            <w:tcW w:w="12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La Espedita</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La Llanada</w:t>
            </w:r>
          </w:p>
        </w:tc>
        <w:tc>
          <w:tcPr>
            <w:tcW w:w="25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Plan de Manejo Ambiental</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 xml:space="preserve">Carlos Calpa y Otro </w:t>
            </w:r>
          </w:p>
        </w:tc>
        <w:tc>
          <w:tcPr>
            <w:tcW w:w="11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2387</w:t>
            </w:r>
          </w:p>
        </w:tc>
        <w:tc>
          <w:tcPr>
            <w:tcW w:w="9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63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2006</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10.300m</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MINERÍA DE ORO Y PLATA</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654,255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945,462</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ESTE</w:t>
            </w:r>
          </w:p>
        </w:tc>
      </w:tr>
      <w:tr w:rsidR="00CD0330" w:rsidRPr="00273202" w:rsidTr="00CD0330">
        <w:trPr>
          <w:trHeight w:val="30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BEF" w:rsidRPr="00273202" w:rsidRDefault="009F05B2" w:rsidP="00CD0330">
            <w:pPr>
              <w:spacing w:after="0" w:line="240" w:lineRule="auto"/>
              <w:jc w:val="center"/>
              <w:rPr>
                <w:rFonts w:ascii="Arial" w:eastAsia="Times New Roman" w:hAnsi="Arial" w:cs="Arial"/>
                <w:b/>
                <w:bCs/>
                <w:color w:val="000000"/>
                <w:sz w:val="18"/>
                <w:szCs w:val="18"/>
                <w:lang w:val="es-MX" w:eastAsia="es-MX"/>
              </w:rPr>
            </w:pPr>
            <w:r w:rsidRPr="00273202">
              <w:rPr>
                <w:rFonts w:ascii="Arial" w:eastAsia="Times New Roman" w:hAnsi="Arial" w:cs="Arial"/>
                <w:b/>
                <w:bCs/>
                <w:color w:val="000000"/>
                <w:sz w:val="18"/>
                <w:szCs w:val="18"/>
                <w:lang w:val="es-MX" w:eastAsia="es-MX"/>
              </w:rPr>
              <w:t>2</w:t>
            </w:r>
          </w:p>
        </w:tc>
        <w:tc>
          <w:tcPr>
            <w:tcW w:w="12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 xml:space="preserve">El Tablón </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La Llanada</w:t>
            </w:r>
          </w:p>
        </w:tc>
        <w:tc>
          <w:tcPr>
            <w:tcW w:w="25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Plan de Manejo Ambiental</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Antonio Melo</w:t>
            </w:r>
          </w:p>
        </w:tc>
        <w:tc>
          <w:tcPr>
            <w:tcW w:w="11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2161</w:t>
            </w:r>
          </w:p>
        </w:tc>
        <w:tc>
          <w:tcPr>
            <w:tcW w:w="9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952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2010</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9.9</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MINERÍA DE ORO Y PLATA</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654,530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943,130</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5BEF" w:rsidRPr="00273202" w:rsidRDefault="008C5BEF" w:rsidP="00CD0330">
            <w:pPr>
              <w:spacing w:after="0" w:line="240" w:lineRule="auto"/>
              <w:jc w:val="center"/>
              <w:rPr>
                <w:rFonts w:ascii="Arial" w:eastAsia="Times New Roman" w:hAnsi="Arial" w:cs="Arial"/>
                <w:color w:val="000000"/>
                <w:sz w:val="18"/>
                <w:szCs w:val="18"/>
                <w:lang w:val="es-MX" w:eastAsia="es-MX"/>
              </w:rPr>
            </w:pPr>
            <w:r w:rsidRPr="00273202">
              <w:rPr>
                <w:rFonts w:ascii="Arial" w:eastAsia="Times New Roman" w:hAnsi="Arial" w:cs="Arial"/>
                <w:color w:val="000000"/>
                <w:sz w:val="18"/>
                <w:szCs w:val="18"/>
                <w:lang w:val="es-MX" w:eastAsia="es-MX"/>
              </w:rPr>
              <w:t>ESTE</w:t>
            </w:r>
          </w:p>
        </w:tc>
      </w:tr>
    </w:tbl>
    <w:p w:rsidR="008C5BEF" w:rsidRPr="0025520F" w:rsidRDefault="008C5BEF" w:rsidP="00D1516B">
      <w:pPr>
        <w:pStyle w:val="Textoindependiente2"/>
        <w:shd w:val="clear" w:color="auto" w:fill="FFFFFF" w:themeFill="background1"/>
        <w:spacing w:after="0" w:line="276" w:lineRule="auto"/>
        <w:jc w:val="both"/>
        <w:rPr>
          <w:rFonts w:ascii="Arial" w:hAnsi="Arial" w:cs="Arial"/>
          <w:b/>
        </w:rPr>
      </w:pPr>
    </w:p>
    <w:p w:rsidR="008C5BEF" w:rsidRPr="0025520F" w:rsidRDefault="008C5BEF" w:rsidP="00AF2611">
      <w:pPr>
        <w:pStyle w:val="Textoindependiente2"/>
        <w:spacing w:after="0" w:line="276" w:lineRule="auto"/>
        <w:jc w:val="both"/>
        <w:rPr>
          <w:rFonts w:ascii="Arial" w:hAnsi="Arial" w:cs="Arial"/>
          <w:b/>
        </w:rPr>
      </w:pPr>
    </w:p>
    <w:p w:rsidR="008C5BEF" w:rsidRPr="0025520F" w:rsidRDefault="00CD0330" w:rsidP="00CD0330">
      <w:pPr>
        <w:pStyle w:val="Textoindependiente2"/>
        <w:spacing w:after="0" w:line="276" w:lineRule="auto"/>
        <w:jc w:val="center"/>
        <w:rPr>
          <w:rFonts w:ascii="Arial" w:hAnsi="Arial" w:cs="Arial"/>
          <w:b/>
        </w:rPr>
      </w:pPr>
      <w:r w:rsidRPr="0025520F">
        <w:rPr>
          <w:rFonts w:ascii="Arial" w:hAnsi="Arial" w:cs="Arial"/>
          <w:b/>
        </w:rPr>
        <w:t xml:space="preserve">FUENTE </w:t>
      </w:r>
      <w:r w:rsidR="00F87253" w:rsidRPr="0025520F">
        <w:rPr>
          <w:rFonts w:ascii="Arial" w:hAnsi="Arial" w:cs="Arial"/>
          <w:b/>
        </w:rPr>
        <w:t>COORPONARIÑO</w:t>
      </w:r>
      <w:r w:rsidRPr="0025520F">
        <w:rPr>
          <w:rFonts w:ascii="Arial" w:hAnsi="Arial" w:cs="Arial"/>
          <w:b/>
        </w:rPr>
        <w:t xml:space="preserve"> 2011</w:t>
      </w:r>
    </w:p>
    <w:p w:rsidR="00AF2611" w:rsidRPr="0025520F" w:rsidRDefault="00AF2611" w:rsidP="00AF2611">
      <w:pPr>
        <w:pStyle w:val="Textoindependiente2"/>
        <w:spacing w:after="0" w:line="276" w:lineRule="auto"/>
        <w:jc w:val="both"/>
        <w:rPr>
          <w:rFonts w:ascii="Arial" w:hAnsi="Arial" w:cs="Arial"/>
          <w:b/>
        </w:rPr>
      </w:pPr>
    </w:p>
    <w:p w:rsidR="00AF2611" w:rsidRPr="0025520F" w:rsidRDefault="00AF2611" w:rsidP="00AF2611">
      <w:pPr>
        <w:rPr>
          <w:rFonts w:ascii="Arial" w:hAnsi="Arial" w:cs="Arial"/>
          <w:sz w:val="24"/>
          <w:szCs w:val="24"/>
        </w:rPr>
      </w:pPr>
      <w:r w:rsidRPr="0025520F">
        <w:rPr>
          <w:rFonts w:ascii="Arial" w:hAnsi="Arial" w:cs="Arial"/>
          <w:sz w:val="24"/>
          <w:szCs w:val="24"/>
        </w:rPr>
        <w:br w:type="page"/>
      </w:r>
    </w:p>
    <w:p w:rsidR="00AF2611" w:rsidRPr="0025520F" w:rsidRDefault="00AF2611" w:rsidP="00AF2611">
      <w:pPr>
        <w:ind w:left="-600"/>
        <w:rPr>
          <w:rFonts w:ascii="Arial" w:hAnsi="Arial" w:cs="Arial"/>
          <w:b/>
          <w:sz w:val="24"/>
          <w:szCs w:val="24"/>
        </w:rPr>
      </w:pPr>
      <w:r w:rsidRPr="0025520F">
        <w:rPr>
          <w:rFonts w:ascii="Arial" w:hAnsi="Arial" w:cs="Arial"/>
          <w:b/>
          <w:sz w:val="24"/>
          <w:szCs w:val="24"/>
        </w:rPr>
        <w:lastRenderedPageBreak/>
        <w:t>LEGALIZACIÓN DE MINEROS</w:t>
      </w:r>
    </w:p>
    <w:p w:rsidR="00AF2611" w:rsidRPr="0025520F" w:rsidRDefault="00AF2611" w:rsidP="00AF2611">
      <w:pPr>
        <w:ind w:left="-600"/>
        <w:rPr>
          <w:rFonts w:ascii="Arial" w:hAnsi="Arial" w:cs="Arial"/>
          <w:sz w:val="24"/>
          <w:szCs w:val="24"/>
        </w:rPr>
      </w:pPr>
    </w:p>
    <w:p w:rsidR="00AF2611" w:rsidRPr="0025520F" w:rsidRDefault="00AF2611" w:rsidP="00AF2611">
      <w:pPr>
        <w:ind w:left="-600"/>
        <w:rPr>
          <w:rFonts w:ascii="Arial" w:hAnsi="Arial" w:cs="Arial"/>
          <w:sz w:val="24"/>
          <w:szCs w:val="24"/>
        </w:rPr>
      </w:pPr>
      <w:r w:rsidRPr="0025520F">
        <w:rPr>
          <w:rFonts w:ascii="Arial" w:hAnsi="Arial" w:cs="Arial"/>
          <w:sz w:val="24"/>
          <w:szCs w:val="24"/>
        </w:rPr>
        <w:t>Mineros legalizados 175</w:t>
      </w:r>
    </w:p>
    <w:p w:rsidR="00AF2611" w:rsidRPr="0025520F" w:rsidRDefault="00AF2611" w:rsidP="00AF2611">
      <w:pPr>
        <w:ind w:left="-600"/>
        <w:jc w:val="both"/>
        <w:rPr>
          <w:rFonts w:ascii="Arial" w:hAnsi="Arial" w:cs="Arial"/>
          <w:sz w:val="24"/>
          <w:szCs w:val="24"/>
        </w:rPr>
      </w:pPr>
    </w:p>
    <w:p w:rsidR="00AF2611" w:rsidRPr="0025520F" w:rsidRDefault="00AF2611" w:rsidP="00AF2611">
      <w:pPr>
        <w:ind w:left="-600"/>
        <w:jc w:val="both"/>
        <w:rPr>
          <w:rFonts w:ascii="Arial" w:hAnsi="Arial" w:cs="Arial"/>
          <w:b/>
          <w:sz w:val="24"/>
          <w:szCs w:val="24"/>
        </w:rPr>
      </w:pPr>
      <w:r w:rsidRPr="0025520F">
        <w:rPr>
          <w:rFonts w:ascii="Arial" w:hAnsi="Arial" w:cs="Arial"/>
          <w:b/>
          <w:sz w:val="24"/>
          <w:szCs w:val="24"/>
        </w:rPr>
        <w:t>DEPENDENCIAS</w:t>
      </w:r>
    </w:p>
    <w:p w:rsidR="00AF2611" w:rsidRPr="0025520F" w:rsidRDefault="00AF2611" w:rsidP="00AF2611">
      <w:pPr>
        <w:ind w:left="-600"/>
        <w:jc w:val="both"/>
        <w:rPr>
          <w:rFonts w:ascii="Arial" w:hAnsi="Arial" w:cs="Arial"/>
          <w:b/>
          <w:sz w:val="24"/>
          <w:szCs w:val="24"/>
        </w:rPr>
      </w:pP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Cooperativa del Distrito Minero de La Llanada COODMILLA LTDA. Oficina de Asuntos Mineros del municipio de La Llanada O.M.A.M., Taller de Orfebrería, Taller de Metalmecánica.</w:t>
      </w:r>
    </w:p>
    <w:p w:rsidR="00AF2611" w:rsidRPr="0025520F" w:rsidRDefault="00AF2611" w:rsidP="00AF2611">
      <w:pPr>
        <w:ind w:left="-600"/>
        <w:jc w:val="both"/>
        <w:rPr>
          <w:rFonts w:ascii="Arial" w:hAnsi="Arial" w:cs="Arial"/>
          <w:sz w:val="24"/>
          <w:szCs w:val="24"/>
        </w:rPr>
      </w:pPr>
    </w:p>
    <w:p w:rsidR="00AF2611" w:rsidRPr="0025520F" w:rsidRDefault="00AF2611" w:rsidP="00AF2611">
      <w:pPr>
        <w:ind w:left="-600"/>
        <w:jc w:val="both"/>
        <w:rPr>
          <w:rFonts w:ascii="Arial" w:hAnsi="Arial" w:cs="Arial"/>
          <w:b/>
          <w:sz w:val="24"/>
          <w:szCs w:val="24"/>
        </w:rPr>
      </w:pPr>
      <w:r w:rsidRPr="0025520F">
        <w:rPr>
          <w:rFonts w:ascii="Arial" w:hAnsi="Arial" w:cs="Arial"/>
          <w:b/>
          <w:sz w:val="24"/>
          <w:szCs w:val="24"/>
        </w:rPr>
        <w:t>FUNCIONARIOS</w:t>
      </w:r>
    </w:p>
    <w:p w:rsidR="00AF2611" w:rsidRPr="0025520F" w:rsidRDefault="00AF2611" w:rsidP="00AF2611">
      <w:pPr>
        <w:ind w:left="-600" w:firstLine="120"/>
        <w:jc w:val="both"/>
        <w:rPr>
          <w:rFonts w:ascii="Arial" w:hAnsi="Arial" w:cs="Arial"/>
          <w:sz w:val="24"/>
          <w:szCs w:val="24"/>
        </w:rPr>
      </w:pPr>
    </w:p>
    <w:p w:rsidR="00AF2611" w:rsidRPr="0025520F" w:rsidRDefault="00AF2611" w:rsidP="00AF2611">
      <w:pPr>
        <w:numPr>
          <w:ilvl w:val="0"/>
          <w:numId w:val="15"/>
        </w:numPr>
        <w:tabs>
          <w:tab w:val="clear" w:pos="360"/>
          <w:tab w:val="num" w:pos="0"/>
        </w:tabs>
        <w:spacing w:after="0" w:line="240" w:lineRule="auto"/>
        <w:ind w:left="-600" w:firstLine="120"/>
        <w:jc w:val="both"/>
        <w:rPr>
          <w:rFonts w:ascii="Arial" w:hAnsi="Arial" w:cs="Arial"/>
          <w:sz w:val="24"/>
          <w:szCs w:val="24"/>
        </w:rPr>
      </w:pPr>
      <w:r w:rsidRPr="0025520F">
        <w:rPr>
          <w:rFonts w:ascii="Arial" w:hAnsi="Arial" w:cs="Arial"/>
          <w:sz w:val="24"/>
          <w:szCs w:val="24"/>
        </w:rPr>
        <w:t xml:space="preserve">Cooperativa del Distrito Minero La Llanada COODMILLA LTDA.: </w:t>
      </w:r>
    </w:p>
    <w:p w:rsidR="00AF2611" w:rsidRPr="0025520F" w:rsidRDefault="00AF2611" w:rsidP="00AF2611">
      <w:pPr>
        <w:jc w:val="both"/>
        <w:rPr>
          <w:rFonts w:ascii="Arial" w:hAnsi="Arial" w:cs="Arial"/>
          <w:sz w:val="24"/>
          <w:szCs w:val="24"/>
        </w:rPr>
      </w:pPr>
      <w:r w:rsidRPr="0025520F">
        <w:rPr>
          <w:rFonts w:ascii="Arial" w:hAnsi="Arial" w:cs="Arial"/>
          <w:sz w:val="24"/>
          <w:szCs w:val="24"/>
        </w:rPr>
        <w:t>Un Concejo directivo conformado por 18 personas incluyendo suplentes, secretaria, operario calificado en fundición y comercialización de oro.</w:t>
      </w:r>
    </w:p>
    <w:p w:rsidR="00AF2611" w:rsidRPr="0025520F" w:rsidRDefault="00AF2611" w:rsidP="00AF2611">
      <w:pPr>
        <w:numPr>
          <w:ilvl w:val="0"/>
          <w:numId w:val="15"/>
        </w:numPr>
        <w:tabs>
          <w:tab w:val="clear" w:pos="360"/>
          <w:tab w:val="num" w:pos="0"/>
        </w:tabs>
        <w:spacing w:after="0" w:line="240" w:lineRule="auto"/>
        <w:ind w:left="-600" w:firstLine="120"/>
        <w:jc w:val="both"/>
        <w:rPr>
          <w:rFonts w:ascii="Arial" w:hAnsi="Arial" w:cs="Arial"/>
          <w:sz w:val="24"/>
          <w:szCs w:val="24"/>
        </w:rPr>
      </w:pPr>
      <w:r w:rsidRPr="0025520F">
        <w:rPr>
          <w:rFonts w:ascii="Arial" w:hAnsi="Arial" w:cs="Arial"/>
          <w:sz w:val="24"/>
          <w:szCs w:val="24"/>
        </w:rPr>
        <w:t>Un ingeniero de minas.</w:t>
      </w:r>
    </w:p>
    <w:p w:rsidR="00AF2611" w:rsidRPr="0025520F" w:rsidRDefault="00AF2611" w:rsidP="00AF2611">
      <w:pPr>
        <w:numPr>
          <w:ilvl w:val="0"/>
          <w:numId w:val="15"/>
        </w:numPr>
        <w:tabs>
          <w:tab w:val="clear" w:pos="360"/>
          <w:tab w:val="num" w:pos="0"/>
        </w:tabs>
        <w:spacing w:after="0" w:line="240" w:lineRule="auto"/>
        <w:ind w:left="-600" w:firstLine="120"/>
        <w:jc w:val="both"/>
        <w:rPr>
          <w:rFonts w:ascii="Arial" w:hAnsi="Arial" w:cs="Arial"/>
          <w:sz w:val="24"/>
          <w:szCs w:val="24"/>
        </w:rPr>
      </w:pPr>
      <w:r w:rsidRPr="0025520F">
        <w:rPr>
          <w:rFonts w:ascii="Arial" w:hAnsi="Arial" w:cs="Arial"/>
          <w:sz w:val="24"/>
          <w:szCs w:val="24"/>
        </w:rPr>
        <w:t>Un técnico en minas.</w:t>
      </w:r>
    </w:p>
    <w:p w:rsidR="00AF2611" w:rsidRPr="0025520F" w:rsidRDefault="00AF2611" w:rsidP="00AF2611">
      <w:pPr>
        <w:numPr>
          <w:ilvl w:val="0"/>
          <w:numId w:val="15"/>
        </w:numPr>
        <w:tabs>
          <w:tab w:val="clear" w:pos="360"/>
          <w:tab w:val="num" w:pos="0"/>
        </w:tabs>
        <w:spacing w:after="0" w:line="240" w:lineRule="auto"/>
        <w:ind w:left="-600" w:firstLine="120"/>
        <w:jc w:val="both"/>
        <w:rPr>
          <w:rFonts w:ascii="Arial" w:hAnsi="Arial" w:cs="Arial"/>
          <w:sz w:val="24"/>
          <w:szCs w:val="24"/>
        </w:rPr>
      </w:pPr>
      <w:r w:rsidRPr="0025520F">
        <w:rPr>
          <w:rFonts w:ascii="Arial" w:hAnsi="Arial" w:cs="Arial"/>
          <w:sz w:val="24"/>
          <w:szCs w:val="24"/>
        </w:rPr>
        <w:t>Secretaria.</w:t>
      </w:r>
    </w:p>
    <w:p w:rsidR="00AF2611" w:rsidRPr="0025520F" w:rsidRDefault="00AF2611" w:rsidP="00AF2611">
      <w:pPr>
        <w:numPr>
          <w:ilvl w:val="0"/>
          <w:numId w:val="15"/>
        </w:numPr>
        <w:tabs>
          <w:tab w:val="clear" w:pos="360"/>
          <w:tab w:val="num" w:pos="0"/>
        </w:tabs>
        <w:spacing w:after="0" w:line="240" w:lineRule="auto"/>
        <w:ind w:left="-600" w:firstLine="120"/>
        <w:jc w:val="both"/>
        <w:rPr>
          <w:rFonts w:ascii="Arial" w:hAnsi="Arial" w:cs="Arial"/>
          <w:sz w:val="24"/>
          <w:szCs w:val="24"/>
        </w:rPr>
      </w:pPr>
      <w:r w:rsidRPr="0025520F">
        <w:rPr>
          <w:rFonts w:ascii="Arial" w:hAnsi="Arial" w:cs="Arial"/>
          <w:sz w:val="24"/>
          <w:szCs w:val="24"/>
        </w:rPr>
        <w:t>Un operario de la planta de beneficio.</w:t>
      </w:r>
    </w:p>
    <w:p w:rsidR="00AF2611" w:rsidRPr="0025520F" w:rsidRDefault="00AF2611" w:rsidP="00AF2611">
      <w:pPr>
        <w:numPr>
          <w:ilvl w:val="0"/>
          <w:numId w:val="15"/>
        </w:numPr>
        <w:tabs>
          <w:tab w:val="clear" w:pos="360"/>
          <w:tab w:val="num" w:pos="0"/>
        </w:tabs>
        <w:spacing w:after="0" w:line="240" w:lineRule="auto"/>
        <w:ind w:left="-600" w:firstLine="120"/>
        <w:jc w:val="both"/>
        <w:rPr>
          <w:rFonts w:ascii="Arial" w:hAnsi="Arial" w:cs="Arial"/>
          <w:sz w:val="24"/>
          <w:szCs w:val="24"/>
        </w:rPr>
      </w:pPr>
      <w:r w:rsidRPr="0025520F">
        <w:rPr>
          <w:rFonts w:ascii="Arial" w:hAnsi="Arial" w:cs="Arial"/>
          <w:sz w:val="24"/>
          <w:szCs w:val="24"/>
        </w:rPr>
        <w:t>Taller de metal mecánica.</w:t>
      </w:r>
    </w:p>
    <w:p w:rsidR="00AF2611" w:rsidRPr="0025520F" w:rsidRDefault="00AF2611" w:rsidP="00AF2611">
      <w:pPr>
        <w:numPr>
          <w:ilvl w:val="0"/>
          <w:numId w:val="15"/>
        </w:numPr>
        <w:tabs>
          <w:tab w:val="clear" w:pos="360"/>
          <w:tab w:val="num" w:pos="0"/>
        </w:tabs>
        <w:spacing w:after="0" w:line="240" w:lineRule="auto"/>
        <w:ind w:left="-600" w:firstLine="120"/>
        <w:jc w:val="both"/>
        <w:rPr>
          <w:rFonts w:ascii="Arial" w:hAnsi="Arial" w:cs="Arial"/>
          <w:sz w:val="24"/>
          <w:szCs w:val="24"/>
        </w:rPr>
      </w:pPr>
      <w:r w:rsidRPr="0025520F">
        <w:rPr>
          <w:rFonts w:ascii="Arial" w:hAnsi="Arial" w:cs="Arial"/>
          <w:sz w:val="24"/>
          <w:szCs w:val="24"/>
        </w:rPr>
        <w:t>Una tecnóloga en joyería.</w:t>
      </w:r>
    </w:p>
    <w:p w:rsidR="00AF2611" w:rsidRPr="0025520F" w:rsidRDefault="00AF2611" w:rsidP="00AF2611">
      <w:pPr>
        <w:ind w:left="-600" w:hanging="360"/>
        <w:jc w:val="both"/>
        <w:rPr>
          <w:rFonts w:ascii="Arial" w:hAnsi="Arial" w:cs="Arial"/>
          <w:sz w:val="24"/>
          <w:szCs w:val="24"/>
        </w:rPr>
      </w:pPr>
    </w:p>
    <w:p w:rsidR="00AF2611" w:rsidRPr="0025520F" w:rsidRDefault="00AF2611" w:rsidP="00AF2611">
      <w:pPr>
        <w:ind w:left="-600"/>
        <w:jc w:val="both"/>
        <w:rPr>
          <w:rFonts w:ascii="Arial" w:hAnsi="Arial" w:cs="Arial"/>
          <w:sz w:val="24"/>
          <w:szCs w:val="24"/>
        </w:rPr>
      </w:pPr>
    </w:p>
    <w:p w:rsidR="00985B51" w:rsidRPr="0025520F" w:rsidRDefault="00985B51" w:rsidP="00AF2611">
      <w:pPr>
        <w:ind w:left="-600"/>
        <w:jc w:val="both"/>
        <w:rPr>
          <w:rFonts w:ascii="Arial" w:hAnsi="Arial" w:cs="Arial"/>
          <w:b/>
          <w:sz w:val="24"/>
          <w:szCs w:val="24"/>
        </w:rPr>
      </w:pPr>
    </w:p>
    <w:p w:rsidR="00985B51" w:rsidRPr="0025520F" w:rsidRDefault="00985B51" w:rsidP="00AF2611">
      <w:pPr>
        <w:ind w:left="-600"/>
        <w:jc w:val="both"/>
        <w:rPr>
          <w:rFonts w:ascii="Arial" w:hAnsi="Arial" w:cs="Arial"/>
          <w:b/>
          <w:sz w:val="24"/>
          <w:szCs w:val="24"/>
        </w:rPr>
      </w:pPr>
    </w:p>
    <w:p w:rsidR="00AF2611" w:rsidRPr="0025520F" w:rsidRDefault="00AF2611" w:rsidP="00AF2611">
      <w:pPr>
        <w:ind w:left="-600"/>
        <w:jc w:val="both"/>
        <w:rPr>
          <w:rFonts w:ascii="Arial" w:hAnsi="Arial" w:cs="Arial"/>
          <w:b/>
          <w:sz w:val="24"/>
          <w:szCs w:val="24"/>
        </w:rPr>
      </w:pPr>
      <w:r w:rsidRPr="0025520F">
        <w:rPr>
          <w:rFonts w:ascii="Arial" w:hAnsi="Arial" w:cs="Arial"/>
          <w:b/>
          <w:sz w:val="24"/>
          <w:szCs w:val="24"/>
        </w:rPr>
        <w:t>INSTALACIONES:</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 xml:space="preserve">Se cuenta con una sede de la Cooperativa del Distrito Minero de La Llanada COODMILLA Ltda. </w:t>
      </w:r>
      <w:r w:rsidR="00F87253" w:rsidRPr="0025520F">
        <w:rPr>
          <w:rFonts w:ascii="Arial" w:hAnsi="Arial" w:cs="Arial"/>
          <w:sz w:val="24"/>
          <w:szCs w:val="24"/>
        </w:rPr>
        <w:t>En</w:t>
      </w:r>
      <w:r w:rsidRPr="0025520F">
        <w:rPr>
          <w:rFonts w:ascii="Arial" w:hAnsi="Arial" w:cs="Arial"/>
          <w:sz w:val="24"/>
          <w:szCs w:val="24"/>
        </w:rPr>
        <w:t xml:space="preserve"> donde se encuentran el taller de fundición de oro, la comercializadora de oro, la oficina de asuntos mineros.</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Bloque multifuncionales localizados en la planta de beneficio donde se encuentra un taller de orfebrería, taller de metalmecánica y oficinas.</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Una planta de beneficio</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24 plantas de beneficio artesanales constituidas por molinos californianos, antioqueños y de bolas pertenecientes a personas particulares.</w:t>
      </w:r>
    </w:p>
    <w:p w:rsidR="00AF2611" w:rsidRPr="0025520F" w:rsidRDefault="00AF2611" w:rsidP="00AF2611">
      <w:pPr>
        <w:ind w:left="-600"/>
        <w:jc w:val="both"/>
        <w:rPr>
          <w:rFonts w:ascii="Arial" w:hAnsi="Arial" w:cs="Arial"/>
          <w:b/>
          <w:sz w:val="24"/>
          <w:szCs w:val="24"/>
        </w:rPr>
      </w:pPr>
      <w:r w:rsidRPr="0025520F">
        <w:rPr>
          <w:rFonts w:ascii="Arial" w:hAnsi="Arial" w:cs="Arial"/>
          <w:b/>
          <w:sz w:val="24"/>
          <w:szCs w:val="24"/>
        </w:rPr>
        <w:t>MAQUINARIA</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Planta de beneficio: 1 molino Chileno, 2 trituradoras, 2 mesas concentradoras, un molino de bolas, 2 tanques agitadores, 1 espesador, 1 torre cerril crowe</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En las minas: Martillo y columnas de perforación, 10 unidades com</w:t>
      </w:r>
      <w:r w:rsidR="00F021CF" w:rsidRPr="0025520F">
        <w:rPr>
          <w:rFonts w:ascii="Arial" w:hAnsi="Arial" w:cs="Arial"/>
          <w:sz w:val="24"/>
          <w:szCs w:val="24"/>
        </w:rPr>
        <w:t>pensadoras diesel</w:t>
      </w:r>
      <w:r w:rsidRPr="0025520F">
        <w:rPr>
          <w:rFonts w:ascii="Arial" w:hAnsi="Arial" w:cs="Arial"/>
          <w:sz w:val="24"/>
          <w:szCs w:val="24"/>
        </w:rPr>
        <w:t>.</w:t>
      </w:r>
    </w:p>
    <w:p w:rsidR="00AF2611" w:rsidRPr="0025520F" w:rsidRDefault="00AF2611" w:rsidP="00AF2611">
      <w:pPr>
        <w:ind w:left="-600"/>
        <w:jc w:val="both"/>
        <w:rPr>
          <w:rFonts w:ascii="Arial" w:hAnsi="Arial" w:cs="Arial"/>
          <w:b/>
          <w:sz w:val="24"/>
          <w:szCs w:val="24"/>
        </w:rPr>
      </w:pPr>
      <w:r w:rsidRPr="0025520F">
        <w:rPr>
          <w:rFonts w:ascii="Arial" w:hAnsi="Arial" w:cs="Arial"/>
          <w:b/>
          <w:sz w:val="24"/>
          <w:szCs w:val="24"/>
        </w:rPr>
        <w:t>CONVENIOS:</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1 convenio celebrado con la gobernación de Nariño respecto a la comercializadora de oro de La Llanada.</w:t>
      </w:r>
    </w:p>
    <w:p w:rsidR="00AF2611" w:rsidRPr="0025520F" w:rsidRDefault="00AF2611" w:rsidP="00AF2611">
      <w:pPr>
        <w:ind w:left="-600"/>
        <w:jc w:val="both"/>
        <w:rPr>
          <w:rFonts w:ascii="Arial" w:hAnsi="Arial" w:cs="Arial"/>
          <w:b/>
          <w:sz w:val="24"/>
          <w:szCs w:val="24"/>
        </w:rPr>
      </w:pPr>
      <w:r w:rsidRPr="0025520F">
        <w:rPr>
          <w:rFonts w:ascii="Arial" w:hAnsi="Arial" w:cs="Arial"/>
          <w:b/>
          <w:sz w:val="24"/>
          <w:szCs w:val="24"/>
        </w:rPr>
        <w:t>SALUD:</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El Centro de Salud San Juan Bosco ofrece únicamente atención básica, primeros auxilios, servicio de ambulancia sin personal ni equipos especializados para población minera.</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Actualmente se cuenta con un programa de salud ocupacional aprobado.</w:t>
      </w:r>
    </w:p>
    <w:p w:rsidR="00CD63D5" w:rsidRPr="0025520F" w:rsidRDefault="00CD63D5" w:rsidP="00AF2611">
      <w:pPr>
        <w:ind w:left="-600"/>
        <w:jc w:val="both"/>
        <w:rPr>
          <w:rFonts w:ascii="Arial" w:hAnsi="Arial" w:cs="Arial"/>
          <w:b/>
          <w:sz w:val="24"/>
          <w:szCs w:val="24"/>
        </w:rPr>
      </w:pPr>
    </w:p>
    <w:p w:rsidR="00CD63D5" w:rsidRPr="0025520F" w:rsidRDefault="00CD63D5" w:rsidP="00AF2611">
      <w:pPr>
        <w:ind w:left="-600"/>
        <w:jc w:val="both"/>
        <w:rPr>
          <w:rFonts w:ascii="Arial" w:hAnsi="Arial" w:cs="Arial"/>
          <w:b/>
          <w:sz w:val="24"/>
          <w:szCs w:val="24"/>
        </w:rPr>
      </w:pPr>
    </w:p>
    <w:p w:rsidR="00AF2611" w:rsidRPr="0025520F" w:rsidRDefault="00AF2611" w:rsidP="00AF2611">
      <w:pPr>
        <w:ind w:left="-600"/>
        <w:jc w:val="both"/>
        <w:rPr>
          <w:rFonts w:ascii="Arial" w:hAnsi="Arial" w:cs="Arial"/>
          <w:b/>
          <w:sz w:val="24"/>
          <w:szCs w:val="24"/>
        </w:rPr>
      </w:pPr>
      <w:r w:rsidRPr="0025520F">
        <w:rPr>
          <w:rFonts w:ascii="Arial" w:hAnsi="Arial" w:cs="Arial"/>
          <w:b/>
          <w:sz w:val="24"/>
          <w:szCs w:val="24"/>
        </w:rPr>
        <w:t>CAPACITACIONES</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Capacitaciones sobre seguridad, primeros auxilios y manejo de emergencias con el apoyo de INGEOMINAS, SENA Sogamoso.</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Capacitaciones sobre optimizar la explotación.</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 xml:space="preserve">Seminarios sobre Manejo de explosivos </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Métodos de perforación y voladura</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Capacitaciones en cooperativismo y sistemas de manejo empresarial para la planta de beneficio.</w:t>
      </w:r>
    </w:p>
    <w:p w:rsidR="00AF2611" w:rsidRPr="0025520F" w:rsidRDefault="00AF2611" w:rsidP="00AF2611">
      <w:pPr>
        <w:ind w:left="-600"/>
        <w:jc w:val="both"/>
        <w:rPr>
          <w:rFonts w:ascii="Arial" w:hAnsi="Arial" w:cs="Arial"/>
          <w:b/>
          <w:sz w:val="24"/>
          <w:szCs w:val="24"/>
        </w:rPr>
      </w:pPr>
      <w:r w:rsidRPr="0025520F">
        <w:rPr>
          <w:rFonts w:ascii="Arial" w:hAnsi="Arial" w:cs="Arial"/>
          <w:b/>
          <w:sz w:val="24"/>
          <w:szCs w:val="24"/>
        </w:rPr>
        <w:t>PLANES MINEROS</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La COODMILLA cuenta con 4 Planes de Desarrollo  minero  par las minas de El Canadá, La Palmera, El Cisne y el Páramo y el Plan de Desarrollo particular para la mina La Espedita.</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 xml:space="preserve">Planeamientos mineros existentes y planes de trabajo e inversiones de las 5 licencias donde se incluye la exploración y explotación sostenible. </w:t>
      </w:r>
    </w:p>
    <w:p w:rsidR="00AF2611" w:rsidRPr="0025520F" w:rsidRDefault="00AF2611" w:rsidP="00AF2611">
      <w:pPr>
        <w:ind w:left="-600"/>
        <w:jc w:val="both"/>
        <w:rPr>
          <w:rFonts w:ascii="Arial" w:hAnsi="Arial" w:cs="Arial"/>
          <w:b/>
          <w:sz w:val="24"/>
          <w:szCs w:val="24"/>
        </w:rPr>
      </w:pPr>
      <w:r w:rsidRPr="0025520F">
        <w:rPr>
          <w:rFonts w:ascii="Arial" w:hAnsi="Arial" w:cs="Arial"/>
          <w:b/>
          <w:sz w:val="24"/>
          <w:szCs w:val="24"/>
        </w:rPr>
        <w:t>PRODUCCIÓN MINERA SOSTENIBLE</w:t>
      </w:r>
    </w:p>
    <w:p w:rsidR="00AF2611" w:rsidRPr="0025520F" w:rsidRDefault="00AF2611" w:rsidP="00AF2611">
      <w:pPr>
        <w:ind w:left="-600"/>
        <w:jc w:val="both"/>
        <w:rPr>
          <w:rFonts w:ascii="Arial" w:hAnsi="Arial" w:cs="Arial"/>
          <w:sz w:val="24"/>
          <w:szCs w:val="24"/>
        </w:rPr>
      </w:pPr>
      <w:r w:rsidRPr="0025520F">
        <w:rPr>
          <w:rFonts w:ascii="Arial" w:hAnsi="Arial" w:cs="Arial"/>
          <w:sz w:val="24"/>
          <w:szCs w:val="24"/>
        </w:rPr>
        <w:t>Se han realizado dos proyectos importantes:</w:t>
      </w:r>
    </w:p>
    <w:p w:rsidR="00AF2611" w:rsidRPr="0025520F" w:rsidRDefault="00AF2611" w:rsidP="00AF2611">
      <w:pPr>
        <w:numPr>
          <w:ilvl w:val="0"/>
          <w:numId w:val="16"/>
        </w:numPr>
        <w:tabs>
          <w:tab w:val="num" w:pos="-120"/>
        </w:tabs>
        <w:spacing w:after="0"/>
        <w:ind w:left="-600" w:firstLine="0"/>
        <w:jc w:val="both"/>
        <w:rPr>
          <w:rFonts w:ascii="Arial" w:hAnsi="Arial" w:cs="Arial"/>
          <w:sz w:val="24"/>
          <w:szCs w:val="24"/>
        </w:rPr>
      </w:pPr>
      <w:r w:rsidRPr="0025520F">
        <w:rPr>
          <w:rFonts w:ascii="Arial" w:hAnsi="Arial" w:cs="Arial"/>
          <w:sz w:val="24"/>
          <w:szCs w:val="24"/>
        </w:rPr>
        <w:t>Construcción de la Planta de Beneficio de oro filoniano, utilizando tecnologías limpias.</w:t>
      </w:r>
    </w:p>
    <w:p w:rsidR="00AF2611" w:rsidRPr="0025520F" w:rsidRDefault="00AF2611" w:rsidP="00AF2611">
      <w:pPr>
        <w:numPr>
          <w:ilvl w:val="0"/>
          <w:numId w:val="16"/>
        </w:numPr>
        <w:tabs>
          <w:tab w:val="num" w:pos="-120"/>
        </w:tabs>
        <w:spacing w:after="0"/>
        <w:ind w:left="-600" w:firstLine="0"/>
        <w:jc w:val="both"/>
        <w:rPr>
          <w:rFonts w:ascii="Arial" w:hAnsi="Arial" w:cs="Arial"/>
          <w:b/>
          <w:color w:val="993300"/>
          <w:sz w:val="24"/>
          <w:szCs w:val="24"/>
        </w:rPr>
      </w:pPr>
      <w:r w:rsidRPr="0025520F">
        <w:rPr>
          <w:rFonts w:ascii="Arial" w:hAnsi="Arial" w:cs="Arial"/>
          <w:sz w:val="24"/>
          <w:szCs w:val="24"/>
        </w:rPr>
        <w:t>Implementación de tecnologías limpias para minimizar la contaminación ocasionada por mercurio y cianuro de los municipio de Mallama, Santa Cruz, Samaniego, La Llanada, Sotomayor y Cumbitara.</w:t>
      </w:r>
    </w:p>
    <w:p w:rsidR="00AF2611" w:rsidRPr="0025520F" w:rsidRDefault="00AF2611" w:rsidP="00AF2611">
      <w:pPr>
        <w:jc w:val="center"/>
        <w:rPr>
          <w:rFonts w:ascii="Arial" w:eastAsia="Times New Roman" w:hAnsi="Arial" w:cs="Arial"/>
          <w:b/>
          <w:sz w:val="24"/>
          <w:szCs w:val="24"/>
          <w:lang w:val="es-ES" w:eastAsia="es-ES"/>
        </w:rPr>
      </w:pPr>
      <w:r w:rsidRPr="0025520F">
        <w:rPr>
          <w:rFonts w:ascii="Arial" w:hAnsi="Arial" w:cs="Arial"/>
          <w:b/>
          <w:color w:val="993300"/>
          <w:sz w:val="24"/>
          <w:szCs w:val="24"/>
        </w:rPr>
        <w:br w:type="page"/>
      </w:r>
    </w:p>
    <w:p w:rsidR="00CD63D5" w:rsidRPr="0025520F" w:rsidRDefault="00CD63D5" w:rsidP="00AF2611">
      <w:pPr>
        <w:pStyle w:val="Textoindependiente2"/>
        <w:spacing w:after="0" w:line="276" w:lineRule="auto"/>
        <w:jc w:val="both"/>
        <w:rPr>
          <w:rFonts w:ascii="Arial" w:hAnsi="Arial" w:cs="Arial"/>
          <w:b/>
        </w:rPr>
      </w:pPr>
    </w:p>
    <w:p w:rsidR="00CD63D5" w:rsidRPr="0025520F" w:rsidRDefault="00CD63D5" w:rsidP="00AF2611">
      <w:pPr>
        <w:pStyle w:val="Textoindependiente2"/>
        <w:spacing w:after="0" w:line="276" w:lineRule="auto"/>
        <w:jc w:val="both"/>
        <w:rPr>
          <w:rFonts w:ascii="Arial" w:hAnsi="Arial" w:cs="Arial"/>
          <w:b/>
        </w:rPr>
      </w:pPr>
    </w:p>
    <w:p w:rsidR="00CD63D5" w:rsidRPr="0025520F" w:rsidRDefault="00CD63D5" w:rsidP="00AF2611">
      <w:pPr>
        <w:pStyle w:val="Textoindependiente2"/>
        <w:spacing w:after="0" w:line="276" w:lineRule="auto"/>
        <w:jc w:val="both"/>
        <w:rPr>
          <w:rFonts w:ascii="Arial" w:hAnsi="Arial" w:cs="Arial"/>
          <w:b/>
        </w:rPr>
      </w:pPr>
    </w:p>
    <w:p w:rsidR="00AF2611" w:rsidRPr="0025520F" w:rsidRDefault="00AF2611" w:rsidP="00AF2611">
      <w:pPr>
        <w:pStyle w:val="Textoindependiente2"/>
        <w:spacing w:after="0" w:line="276" w:lineRule="auto"/>
        <w:jc w:val="both"/>
        <w:rPr>
          <w:rFonts w:ascii="Arial" w:hAnsi="Arial" w:cs="Arial"/>
          <w:b/>
        </w:rPr>
      </w:pPr>
      <w:r w:rsidRPr="0025520F">
        <w:rPr>
          <w:rFonts w:ascii="Arial" w:hAnsi="Arial" w:cs="Arial"/>
          <w:b/>
        </w:rPr>
        <w:t>ACTIVIDAD GANADERA</w:t>
      </w:r>
    </w:p>
    <w:p w:rsidR="00AF2611" w:rsidRPr="0025520F" w:rsidRDefault="00AF2611" w:rsidP="00AF2611">
      <w:pPr>
        <w:pStyle w:val="Textoindependiente2"/>
        <w:spacing w:after="0" w:line="276" w:lineRule="auto"/>
        <w:jc w:val="both"/>
        <w:rPr>
          <w:rFonts w:ascii="Arial" w:hAnsi="Arial" w:cs="Arial"/>
          <w:b/>
        </w:rPr>
      </w:pPr>
    </w:p>
    <w:p w:rsidR="00AF2611" w:rsidRPr="0025520F" w:rsidRDefault="00AF2611" w:rsidP="00AF2611">
      <w:pPr>
        <w:tabs>
          <w:tab w:val="left" w:pos="2127"/>
        </w:tabs>
        <w:jc w:val="both"/>
        <w:rPr>
          <w:rFonts w:ascii="Arial" w:hAnsi="Arial" w:cs="Arial"/>
          <w:sz w:val="24"/>
          <w:szCs w:val="24"/>
        </w:rPr>
      </w:pPr>
      <w:r w:rsidRPr="0025520F">
        <w:rPr>
          <w:rFonts w:ascii="Arial" w:hAnsi="Arial" w:cs="Arial"/>
          <w:sz w:val="24"/>
          <w:szCs w:val="24"/>
        </w:rPr>
        <w:t>PASTOS PARA GANADERÍA: Sembradas 1935 Has con pastos Mikay, pasto miel, kikuyo, gramalote, y grama, distribuidas en las veredas La Florida, EL Palmar, Santa Rosa, El Prado, El Vergel, San Francisco, El Saspí, El Campanario, y alrededores de la cabecera municipal con un total de 500 potreros y más de 190 fincas con un igual número de propietarios.</w:t>
      </w:r>
    </w:p>
    <w:p w:rsidR="00AF2611" w:rsidRPr="0025520F" w:rsidRDefault="00AF2611" w:rsidP="00AF2611">
      <w:pPr>
        <w:tabs>
          <w:tab w:val="left" w:pos="2127"/>
        </w:tabs>
        <w:jc w:val="both"/>
        <w:rPr>
          <w:rFonts w:ascii="Arial" w:hAnsi="Arial" w:cs="Arial"/>
          <w:b/>
          <w:sz w:val="24"/>
          <w:szCs w:val="24"/>
        </w:rPr>
      </w:pPr>
      <w:r w:rsidRPr="0025520F">
        <w:rPr>
          <w:rFonts w:ascii="Arial" w:hAnsi="Arial" w:cs="Arial"/>
          <w:b/>
          <w:sz w:val="24"/>
          <w:szCs w:val="24"/>
        </w:rPr>
        <w:t>ACTIVIDAD AGRÍCOLA</w:t>
      </w:r>
    </w:p>
    <w:p w:rsidR="00AF2611" w:rsidRPr="0025520F" w:rsidRDefault="00AF2611" w:rsidP="00AF2611">
      <w:pPr>
        <w:pStyle w:val="Textoindependiente2"/>
        <w:spacing w:after="0" w:line="276" w:lineRule="auto"/>
        <w:jc w:val="both"/>
        <w:rPr>
          <w:rFonts w:ascii="Arial" w:hAnsi="Arial" w:cs="Arial"/>
        </w:rPr>
      </w:pPr>
      <w:r w:rsidRPr="0025520F">
        <w:rPr>
          <w:rFonts w:ascii="Arial" w:hAnsi="Arial" w:cs="Arial"/>
        </w:rPr>
        <w:t>Representada principalmente en los siguientes cultivos.</w:t>
      </w:r>
    </w:p>
    <w:p w:rsidR="00AF2611" w:rsidRPr="0025520F" w:rsidRDefault="00AF2611" w:rsidP="00AF2611">
      <w:pPr>
        <w:pStyle w:val="Textoindependiente2"/>
        <w:spacing w:after="0" w:line="276" w:lineRule="auto"/>
        <w:jc w:val="both"/>
        <w:rPr>
          <w:rFonts w:ascii="Arial" w:hAnsi="Arial" w:cs="Arial"/>
        </w:rPr>
      </w:pPr>
    </w:p>
    <w:p w:rsidR="00AF2611" w:rsidRPr="0025520F" w:rsidRDefault="00AF2611" w:rsidP="00AF2611">
      <w:pPr>
        <w:pStyle w:val="Textoindependiente2"/>
        <w:spacing w:after="0" w:line="276" w:lineRule="auto"/>
        <w:jc w:val="both"/>
        <w:rPr>
          <w:rFonts w:ascii="Arial" w:hAnsi="Arial" w:cs="Arial"/>
        </w:rPr>
      </w:pPr>
      <w:r w:rsidRPr="0025520F">
        <w:rPr>
          <w:rFonts w:ascii="Arial" w:hAnsi="Arial" w:cs="Arial"/>
        </w:rPr>
        <w:t>CAFÉ: 76 Has sembradas de las cuales el 80% son plantaciones viejas y distribuidas en las veredas el Murciélago, Maco, Floresta, y La Palma con una proyección a sembrar 110 Has. Nuevas con un total de 139 usuarios.</w:t>
      </w:r>
    </w:p>
    <w:p w:rsidR="00AF2611" w:rsidRPr="0025520F" w:rsidRDefault="00AF2611" w:rsidP="00AF2611">
      <w:pPr>
        <w:pStyle w:val="Textoindependiente2"/>
        <w:spacing w:after="0" w:line="276" w:lineRule="auto"/>
        <w:jc w:val="both"/>
        <w:rPr>
          <w:rFonts w:ascii="Arial" w:hAnsi="Arial" w:cs="Arial"/>
        </w:rPr>
      </w:pPr>
    </w:p>
    <w:p w:rsidR="00AF2611" w:rsidRPr="0025520F" w:rsidRDefault="00AF2611" w:rsidP="00AF2611">
      <w:pPr>
        <w:pStyle w:val="Textoindependiente2"/>
        <w:spacing w:after="0" w:line="276" w:lineRule="auto"/>
        <w:jc w:val="both"/>
        <w:rPr>
          <w:rFonts w:ascii="Arial" w:hAnsi="Arial" w:cs="Arial"/>
        </w:rPr>
      </w:pPr>
      <w:r w:rsidRPr="0025520F">
        <w:rPr>
          <w:rFonts w:ascii="Arial" w:hAnsi="Arial" w:cs="Arial"/>
        </w:rPr>
        <w:t>CAÑA: 20 Has. Sembradas de las cuales el 70% son socas viejas, distribuidas en las veredas El Vergel, El Prado, Santa Rosa, El Maco, El Murciélago y La Palma, con una proyección de 50 nuevas Has. Con 78 personas interesadas en la siembra.</w:t>
      </w:r>
    </w:p>
    <w:p w:rsidR="00AF2611" w:rsidRPr="0025520F" w:rsidRDefault="00AF2611" w:rsidP="00AF2611">
      <w:pPr>
        <w:pStyle w:val="Textoindependiente2"/>
        <w:spacing w:after="0" w:line="276" w:lineRule="auto"/>
        <w:jc w:val="both"/>
        <w:rPr>
          <w:rFonts w:ascii="Arial" w:hAnsi="Arial" w:cs="Arial"/>
        </w:rPr>
      </w:pPr>
    </w:p>
    <w:p w:rsidR="00AF2611" w:rsidRPr="0025520F" w:rsidRDefault="00AF2611" w:rsidP="00AF2611">
      <w:pPr>
        <w:pStyle w:val="Textoindependiente2"/>
        <w:spacing w:after="0" w:line="276" w:lineRule="auto"/>
        <w:jc w:val="both"/>
        <w:rPr>
          <w:rFonts w:ascii="Arial" w:hAnsi="Arial" w:cs="Arial"/>
        </w:rPr>
      </w:pPr>
      <w:r w:rsidRPr="0025520F">
        <w:rPr>
          <w:rFonts w:ascii="Arial" w:hAnsi="Arial" w:cs="Arial"/>
        </w:rPr>
        <w:t>PLÁTANO: Sembradas 32 Has. De las cuales el 75% son siembras viejas, distribuidas en las veredas el Campanario, Saspí, Murciélago</w:t>
      </w:r>
      <w:r w:rsidR="0028755D" w:rsidRPr="0025520F">
        <w:rPr>
          <w:rFonts w:ascii="Arial" w:hAnsi="Arial" w:cs="Arial"/>
        </w:rPr>
        <w:t>,</w:t>
      </w:r>
      <w:r w:rsidRPr="0025520F">
        <w:rPr>
          <w:rFonts w:ascii="Arial" w:hAnsi="Arial" w:cs="Arial"/>
        </w:rPr>
        <w:t xml:space="preserve"> La Palma, y EL Maco, con una número de 45 productores.</w:t>
      </w:r>
    </w:p>
    <w:p w:rsidR="00AF2611" w:rsidRPr="0025520F" w:rsidRDefault="00AF2611" w:rsidP="00AF2611">
      <w:pPr>
        <w:pStyle w:val="Textoindependiente2"/>
        <w:spacing w:after="0" w:line="276" w:lineRule="auto"/>
        <w:jc w:val="both"/>
        <w:rPr>
          <w:rFonts w:ascii="Arial" w:hAnsi="Arial" w:cs="Arial"/>
        </w:rPr>
      </w:pPr>
    </w:p>
    <w:p w:rsidR="00AF2611" w:rsidRPr="0025520F" w:rsidRDefault="00AF2611" w:rsidP="00AF2611">
      <w:pPr>
        <w:pStyle w:val="Textoindependiente2"/>
        <w:spacing w:after="0" w:line="276" w:lineRule="auto"/>
        <w:jc w:val="both"/>
        <w:rPr>
          <w:rFonts w:ascii="Arial" w:hAnsi="Arial" w:cs="Arial"/>
        </w:rPr>
      </w:pPr>
      <w:r w:rsidRPr="0025520F">
        <w:rPr>
          <w:rFonts w:ascii="Arial" w:hAnsi="Arial" w:cs="Arial"/>
        </w:rPr>
        <w:t>MAÍZ: 20 Has. Sembradas promedio anual, distribuidas en las veredas El Murciélago, El Maco, La Palma, El Vergel, El Prado, San Francisco.</w:t>
      </w:r>
    </w:p>
    <w:p w:rsidR="00AF2611" w:rsidRPr="0025520F" w:rsidRDefault="00AF2611" w:rsidP="00AF2611">
      <w:pPr>
        <w:pStyle w:val="Textoindependiente2"/>
        <w:spacing w:after="0" w:line="276" w:lineRule="auto"/>
        <w:jc w:val="both"/>
        <w:rPr>
          <w:rFonts w:ascii="Arial" w:hAnsi="Arial" w:cs="Arial"/>
        </w:rPr>
      </w:pPr>
    </w:p>
    <w:p w:rsidR="00AF2611" w:rsidRPr="0025520F" w:rsidRDefault="00AF2611" w:rsidP="00AF2611">
      <w:pPr>
        <w:pStyle w:val="Textoindependiente2"/>
        <w:spacing w:after="0" w:line="276" w:lineRule="auto"/>
        <w:jc w:val="both"/>
        <w:rPr>
          <w:rFonts w:ascii="Arial" w:hAnsi="Arial" w:cs="Arial"/>
        </w:rPr>
      </w:pPr>
      <w:r w:rsidRPr="0025520F">
        <w:rPr>
          <w:rFonts w:ascii="Arial" w:hAnsi="Arial" w:cs="Arial"/>
        </w:rPr>
        <w:t>YUCA: 10 Has. Sembradas, distribuidas en las veredas El Campanario, Saspí, Murciélago, El Maco, La Palma, y El Vergel.</w:t>
      </w:r>
    </w:p>
    <w:p w:rsidR="00AF2611" w:rsidRPr="0025520F" w:rsidRDefault="00AF2611" w:rsidP="00AF2611">
      <w:pPr>
        <w:rPr>
          <w:rFonts w:ascii="Arial" w:eastAsia="Times New Roman" w:hAnsi="Arial" w:cs="Arial"/>
          <w:b/>
          <w:sz w:val="24"/>
          <w:szCs w:val="24"/>
          <w:lang w:val="es-ES" w:eastAsia="es-ES"/>
        </w:rPr>
      </w:pPr>
    </w:p>
    <w:p w:rsidR="00AF2611" w:rsidRPr="0025520F" w:rsidRDefault="00AF2611" w:rsidP="00AF2611">
      <w:pPr>
        <w:rPr>
          <w:rFonts w:ascii="Arial" w:eastAsia="Times New Roman" w:hAnsi="Arial" w:cs="Arial"/>
          <w:b/>
          <w:sz w:val="24"/>
          <w:szCs w:val="24"/>
          <w:lang w:val="es-ES" w:eastAsia="es-ES"/>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lastRenderedPageBreak/>
        <w:t>NÚMERO DE FAMILIAS QUE SE BENEFICIAN DE LA AGRICULTURA Y GANADERÍA MINERÍA</w:t>
      </w: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noProof/>
          <w:sz w:val="24"/>
          <w:szCs w:val="24"/>
        </w:rPr>
        <w:drawing>
          <wp:inline distT="0" distB="0" distL="0" distR="0">
            <wp:extent cx="4572000" cy="2743200"/>
            <wp:effectExtent l="38100" t="0" r="19050" b="19050"/>
            <wp:docPr id="45"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F2611" w:rsidRPr="0025520F" w:rsidRDefault="00AF2611" w:rsidP="00AF2611">
      <w:pPr>
        <w:jc w:val="center"/>
        <w:rPr>
          <w:rFonts w:ascii="Arial" w:hAnsi="Arial" w:cs="Arial"/>
          <w:b/>
          <w:sz w:val="24"/>
          <w:szCs w:val="24"/>
        </w:rPr>
      </w:pPr>
    </w:p>
    <w:tbl>
      <w:tblPr>
        <w:tblStyle w:val="Tablaconcuadrcula"/>
        <w:tblW w:w="0" w:type="auto"/>
        <w:jc w:val="center"/>
        <w:tblLook w:val="04A0"/>
      </w:tblPr>
      <w:tblGrid>
        <w:gridCol w:w="1916"/>
        <w:gridCol w:w="1497"/>
        <w:gridCol w:w="430"/>
        <w:gridCol w:w="1390"/>
        <w:gridCol w:w="483"/>
        <w:gridCol w:w="1070"/>
        <w:gridCol w:w="483"/>
      </w:tblGrid>
      <w:tr w:rsidR="00AF2611" w:rsidRPr="0025520F" w:rsidTr="005E0F31">
        <w:trPr>
          <w:jc w:val="center"/>
        </w:trPr>
        <w:tc>
          <w:tcPr>
            <w:tcW w:w="1916" w:type="dxa"/>
            <w:vAlign w:val="center"/>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Nro. de familias en el Municipio</w:t>
            </w:r>
          </w:p>
        </w:tc>
        <w:tc>
          <w:tcPr>
            <w:tcW w:w="1497" w:type="dxa"/>
            <w:tcBorders>
              <w:right w:val="single" w:sz="4" w:space="0" w:color="auto"/>
            </w:tcBorders>
            <w:vAlign w:val="center"/>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Agricultura</w:t>
            </w:r>
          </w:p>
        </w:tc>
        <w:tc>
          <w:tcPr>
            <w:tcW w:w="430" w:type="dxa"/>
            <w:tcBorders>
              <w:right w:val="single" w:sz="4" w:space="0" w:color="auto"/>
            </w:tcBorders>
            <w:vAlign w:val="center"/>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w:t>
            </w:r>
          </w:p>
        </w:tc>
        <w:tc>
          <w:tcPr>
            <w:tcW w:w="1390" w:type="dxa"/>
            <w:tcBorders>
              <w:left w:val="single" w:sz="4" w:space="0" w:color="auto"/>
              <w:right w:val="single" w:sz="4" w:space="0" w:color="auto"/>
            </w:tcBorders>
            <w:vAlign w:val="center"/>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Ganadería</w:t>
            </w:r>
          </w:p>
        </w:tc>
        <w:tc>
          <w:tcPr>
            <w:tcW w:w="483" w:type="dxa"/>
            <w:tcBorders>
              <w:left w:val="single" w:sz="4" w:space="0" w:color="auto"/>
            </w:tcBorders>
            <w:vAlign w:val="center"/>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w:t>
            </w:r>
          </w:p>
        </w:tc>
        <w:tc>
          <w:tcPr>
            <w:tcW w:w="1070" w:type="dxa"/>
            <w:tcBorders>
              <w:left w:val="single" w:sz="4" w:space="0" w:color="auto"/>
            </w:tcBorders>
            <w:vAlign w:val="center"/>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minería</w:t>
            </w:r>
          </w:p>
        </w:tc>
        <w:tc>
          <w:tcPr>
            <w:tcW w:w="483" w:type="dxa"/>
            <w:tcBorders>
              <w:left w:val="single" w:sz="4" w:space="0" w:color="auto"/>
            </w:tcBorders>
            <w:vAlign w:val="center"/>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w:t>
            </w:r>
          </w:p>
        </w:tc>
      </w:tr>
      <w:tr w:rsidR="00AF2611" w:rsidRPr="0025520F" w:rsidTr="005E0F31">
        <w:trPr>
          <w:jc w:val="center"/>
        </w:trPr>
        <w:tc>
          <w:tcPr>
            <w:tcW w:w="1916" w:type="dxa"/>
            <w:vAlign w:val="center"/>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970</w:t>
            </w:r>
          </w:p>
        </w:tc>
        <w:tc>
          <w:tcPr>
            <w:tcW w:w="1497" w:type="dxa"/>
            <w:tcBorders>
              <w:right w:val="single" w:sz="4" w:space="0" w:color="auto"/>
            </w:tcBorders>
            <w:vAlign w:val="center"/>
          </w:tcPr>
          <w:p w:rsidR="00AF2611" w:rsidRPr="0025520F" w:rsidRDefault="00AF2611" w:rsidP="005E0F31">
            <w:pPr>
              <w:spacing w:line="276" w:lineRule="auto"/>
              <w:jc w:val="center"/>
              <w:rPr>
                <w:rFonts w:ascii="Arial" w:hAnsi="Arial" w:cs="Arial"/>
                <w:sz w:val="24"/>
                <w:szCs w:val="24"/>
              </w:rPr>
            </w:pPr>
            <w:r w:rsidRPr="0025520F">
              <w:rPr>
                <w:rFonts w:ascii="Arial" w:hAnsi="Arial" w:cs="Arial"/>
                <w:sz w:val="24"/>
                <w:szCs w:val="24"/>
              </w:rPr>
              <w:t>87</w:t>
            </w:r>
          </w:p>
        </w:tc>
        <w:tc>
          <w:tcPr>
            <w:tcW w:w="430" w:type="dxa"/>
            <w:tcBorders>
              <w:right w:val="single" w:sz="4" w:space="0" w:color="auto"/>
            </w:tcBorders>
            <w:vAlign w:val="center"/>
          </w:tcPr>
          <w:p w:rsidR="00AF2611" w:rsidRPr="0025520F" w:rsidRDefault="00AF2611" w:rsidP="005E0F31">
            <w:pPr>
              <w:spacing w:line="276" w:lineRule="auto"/>
              <w:jc w:val="center"/>
              <w:rPr>
                <w:rFonts w:ascii="Arial" w:hAnsi="Arial" w:cs="Arial"/>
                <w:sz w:val="24"/>
                <w:szCs w:val="24"/>
              </w:rPr>
            </w:pPr>
            <w:r w:rsidRPr="0025520F">
              <w:rPr>
                <w:rFonts w:ascii="Arial" w:hAnsi="Arial" w:cs="Arial"/>
                <w:sz w:val="24"/>
                <w:szCs w:val="24"/>
              </w:rPr>
              <w:t>8</w:t>
            </w:r>
          </w:p>
        </w:tc>
        <w:tc>
          <w:tcPr>
            <w:tcW w:w="1390" w:type="dxa"/>
            <w:tcBorders>
              <w:left w:val="single" w:sz="4" w:space="0" w:color="auto"/>
              <w:right w:val="single" w:sz="4" w:space="0" w:color="auto"/>
            </w:tcBorders>
            <w:vAlign w:val="center"/>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190</w:t>
            </w:r>
          </w:p>
        </w:tc>
        <w:tc>
          <w:tcPr>
            <w:tcW w:w="483" w:type="dxa"/>
            <w:tcBorders>
              <w:left w:val="single" w:sz="4" w:space="0" w:color="auto"/>
            </w:tcBorders>
            <w:vAlign w:val="center"/>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19</w:t>
            </w:r>
          </w:p>
        </w:tc>
        <w:tc>
          <w:tcPr>
            <w:tcW w:w="1070" w:type="dxa"/>
            <w:tcBorders>
              <w:left w:val="single" w:sz="4" w:space="0" w:color="auto"/>
            </w:tcBorders>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679</w:t>
            </w:r>
          </w:p>
        </w:tc>
        <w:tc>
          <w:tcPr>
            <w:tcW w:w="483" w:type="dxa"/>
            <w:tcBorders>
              <w:left w:val="single" w:sz="4" w:space="0" w:color="auto"/>
            </w:tcBorders>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70</w:t>
            </w:r>
          </w:p>
        </w:tc>
      </w:tr>
    </w:tbl>
    <w:p w:rsidR="00AF2611" w:rsidRPr="0025520F" w:rsidRDefault="00AF2611" w:rsidP="00AF2611">
      <w:pPr>
        <w:jc w:val="both"/>
        <w:rPr>
          <w:rFonts w:ascii="Arial" w:hAnsi="Arial" w:cs="Arial"/>
          <w:b/>
          <w:sz w:val="24"/>
          <w:szCs w:val="24"/>
        </w:rPr>
      </w:pPr>
    </w:p>
    <w:p w:rsidR="007E0DD3" w:rsidRPr="0025520F" w:rsidRDefault="00AF2611" w:rsidP="007E0DD3">
      <w:pPr>
        <w:rPr>
          <w:rFonts w:ascii="Arial" w:hAnsi="Arial" w:cs="Arial"/>
          <w:b/>
          <w:sz w:val="24"/>
          <w:szCs w:val="24"/>
        </w:rPr>
      </w:pPr>
      <w:r w:rsidRPr="0025520F">
        <w:rPr>
          <w:rFonts w:ascii="Arial" w:hAnsi="Arial" w:cs="Arial"/>
          <w:b/>
          <w:sz w:val="24"/>
          <w:szCs w:val="24"/>
        </w:rPr>
        <w:lastRenderedPageBreak/>
        <w:t>CUADRO COMPARATIVO SUB REGIONAL NECESIDADES BÁSICAS INSATISFECHAS E INDICADORES ECONÓMICOS</w:t>
      </w:r>
      <w:r w:rsidR="005F76D5" w:rsidRPr="0025520F">
        <w:rPr>
          <w:rFonts w:ascii="Arial" w:hAnsi="Arial" w:cs="Arial"/>
          <w:b/>
          <w:sz w:val="24"/>
          <w:szCs w:val="24"/>
        </w:rPr>
        <w:t xml:space="preserve"> </w:t>
      </w:r>
    </w:p>
    <w:p w:rsidR="007E0DD3" w:rsidRPr="0025520F" w:rsidRDefault="007E0DD3" w:rsidP="007E0DD3">
      <w:pPr>
        <w:jc w:val="center"/>
        <w:rPr>
          <w:rFonts w:ascii="Arial" w:hAnsi="Arial" w:cs="Arial"/>
          <w:b/>
          <w:sz w:val="24"/>
          <w:szCs w:val="24"/>
        </w:rPr>
      </w:pPr>
      <w:r w:rsidRPr="0025520F">
        <w:rPr>
          <w:rFonts w:ascii="Arial" w:hAnsi="Arial" w:cs="Arial"/>
          <w:b/>
          <w:sz w:val="24"/>
          <w:szCs w:val="24"/>
        </w:rPr>
        <w:t>CUADRO N°</w:t>
      </w:r>
    </w:p>
    <w:p w:rsidR="005F76D5" w:rsidRPr="0025520F" w:rsidRDefault="005F76D5" w:rsidP="00AF2611">
      <w:pPr>
        <w:jc w:val="cente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5F76D5">
      <w:pPr>
        <w:jc w:val="center"/>
        <w:rPr>
          <w:rFonts w:ascii="Arial" w:hAnsi="Arial" w:cs="Arial"/>
          <w:b/>
          <w:sz w:val="24"/>
          <w:szCs w:val="24"/>
        </w:rPr>
      </w:pPr>
    </w:p>
    <w:tbl>
      <w:tblPr>
        <w:tblStyle w:val="Listamedia1-nfasis2"/>
        <w:tblpPr w:leftFromText="141" w:rightFromText="141" w:vertAnchor="page" w:horzAnchor="margin" w:tblpXSpec="center" w:tblpY="3328"/>
        <w:tblW w:w="13944" w:type="dxa"/>
        <w:tblLook w:val="04A0"/>
      </w:tblPr>
      <w:tblGrid>
        <w:gridCol w:w="1830"/>
        <w:gridCol w:w="1300"/>
        <w:gridCol w:w="1360"/>
        <w:gridCol w:w="1870"/>
        <w:gridCol w:w="1200"/>
        <w:gridCol w:w="1844"/>
        <w:gridCol w:w="1200"/>
        <w:gridCol w:w="1670"/>
        <w:gridCol w:w="1670"/>
      </w:tblGrid>
      <w:tr w:rsidR="00ED7507" w:rsidRPr="0025520F" w:rsidTr="007E0DD3">
        <w:trPr>
          <w:cnfStyle w:val="100000000000"/>
          <w:trHeight w:val="300"/>
        </w:trPr>
        <w:tc>
          <w:tcPr>
            <w:cnfStyle w:val="001000000000"/>
            <w:tcW w:w="13944" w:type="dxa"/>
            <w:gridSpan w:val="9"/>
            <w:noWrap/>
            <w:hideMark/>
          </w:tcPr>
          <w:p w:rsidR="00ED7507" w:rsidRPr="0025520F" w:rsidRDefault="00ED7507" w:rsidP="007E0DD3">
            <w:pPr>
              <w:spacing w:line="276" w:lineRule="auto"/>
              <w:jc w:val="center"/>
              <w:rPr>
                <w:rFonts w:ascii="Arial" w:eastAsia="Times New Roman" w:hAnsi="Arial" w:cs="Arial"/>
                <w:b w:val="0"/>
                <w:sz w:val="24"/>
                <w:szCs w:val="24"/>
                <w:lang w:val="es-MX" w:eastAsia="es-MX"/>
              </w:rPr>
            </w:pPr>
            <w:r w:rsidRPr="0025520F">
              <w:rPr>
                <w:rFonts w:ascii="Arial" w:eastAsia="Times New Roman" w:hAnsi="Arial" w:cs="Arial"/>
                <w:sz w:val="24"/>
                <w:szCs w:val="24"/>
                <w:lang w:val="es-MX" w:eastAsia="es-MX"/>
              </w:rPr>
              <w:t>INDICADORES ECONÓMICOS Y OTROS</w:t>
            </w:r>
          </w:p>
        </w:tc>
      </w:tr>
      <w:tr w:rsidR="00ED7507" w:rsidRPr="0025520F" w:rsidTr="007E0DD3">
        <w:trPr>
          <w:cnfStyle w:val="000000100000"/>
          <w:trHeight w:val="480"/>
        </w:trPr>
        <w:tc>
          <w:tcPr>
            <w:cnfStyle w:val="001000000000"/>
            <w:tcW w:w="1830" w:type="dxa"/>
            <w:vMerge w:val="restart"/>
            <w:hideMark/>
          </w:tcPr>
          <w:p w:rsidR="00ED7507" w:rsidRPr="0025520F" w:rsidRDefault="00ED7507" w:rsidP="007E0DD3">
            <w:pPr>
              <w:spacing w:line="276" w:lineRule="auto"/>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MUNICIPIO</w:t>
            </w:r>
          </w:p>
        </w:tc>
        <w:tc>
          <w:tcPr>
            <w:tcW w:w="1300" w:type="dxa"/>
            <w:vMerge w:val="restart"/>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NBI</w:t>
            </w:r>
          </w:p>
        </w:tc>
        <w:tc>
          <w:tcPr>
            <w:tcW w:w="1360" w:type="dxa"/>
            <w:vMerge w:val="restart"/>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ICV</w:t>
            </w:r>
          </w:p>
        </w:tc>
        <w:tc>
          <w:tcPr>
            <w:tcW w:w="6114" w:type="dxa"/>
            <w:gridSpan w:val="4"/>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POBLACIÓN DESPLAZADA (2011)</w:t>
            </w:r>
          </w:p>
        </w:tc>
        <w:tc>
          <w:tcPr>
            <w:tcW w:w="1670" w:type="dxa"/>
            <w:vMerge w:val="restart"/>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NUMERO DE HOMICIDIOS 2011</w:t>
            </w:r>
          </w:p>
        </w:tc>
        <w:tc>
          <w:tcPr>
            <w:tcW w:w="1670" w:type="dxa"/>
            <w:vMerge w:val="restart"/>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TASA DE HOMICIDIOS 2011</w:t>
            </w:r>
          </w:p>
        </w:tc>
      </w:tr>
      <w:tr w:rsidR="00ED7507" w:rsidRPr="0025520F" w:rsidTr="007E0DD3">
        <w:trPr>
          <w:trHeight w:val="450"/>
        </w:trPr>
        <w:tc>
          <w:tcPr>
            <w:cnfStyle w:val="001000000000"/>
            <w:tcW w:w="1830" w:type="dxa"/>
            <w:vMerge/>
            <w:hideMark/>
          </w:tcPr>
          <w:p w:rsidR="00ED7507" w:rsidRPr="0025520F" w:rsidRDefault="00ED7507" w:rsidP="007E0DD3">
            <w:pPr>
              <w:spacing w:line="276" w:lineRule="auto"/>
              <w:rPr>
                <w:rFonts w:ascii="Arial" w:eastAsia="Times New Roman" w:hAnsi="Arial" w:cs="Arial"/>
                <w:sz w:val="24"/>
                <w:szCs w:val="24"/>
                <w:lang w:val="es-MX" w:eastAsia="es-MX"/>
              </w:rPr>
            </w:pPr>
          </w:p>
        </w:tc>
        <w:tc>
          <w:tcPr>
            <w:tcW w:w="1300" w:type="dxa"/>
            <w:vMerge/>
            <w:hideMark/>
          </w:tcPr>
          <w:p w:rsidR="00ED7507" w:rsidRPr="0025520F" w:rsidRDefault="00ED7507" w:rsidP="007E0DD3">
            <w:pPr>
              <w:spacing w:line="276" w:lineRule="auto"/>
              <w:cnfStyle w:val="000000000000"/>
              <w:rPr>
                <w:rFonts w:ascii="Arial" w:eastAsia="Times New Roman" w:hAnsi="Arial" w:cs="Arial"/>
                <w:sz w:val="24"/>
                <w:szCs w:val="24"/>
                <w:lang w:val="es-MX" w:eastAsia="es-MX"/>
              </w:rPr>
            </w:pPr>
          </w:p>
        </w:tc>
        <w:tc>
          <w:tcPr>
            <w:tcW w:w="1360" w:type="dxa"/>
            <w:vMerge/>
            <w:hideMark/>
          </w:tcPr>
          <w:p w:rsidR="00ED7507" w:rsidRPr="0025520F" w:rsidRDefault="00ED7507" w:rsidP="007E0DD3">
            <w:pPr>
              <w:spacing w:line="276" w:lineRule="auto"/>
              <w:cnfStyle w:val="000000000000"/>
              <w:rPr>
                <w:rFonts w:ascii="Arial" w:eastAsia="Times New Roman" w:hAnsi="Arial" w:cs="Arial"/>
                <w:sz w:val="24"/>
                <w:szCs w:val="24"/>
                <w:lang w:val="es-MX" w:eastAsia="es-MX"/>
              </w:rPr>
            </w:pPr>
          </w:p>
        </w:tc>
        <w:tc>
          <w:tcPr>
            <w:tcW w:w="1870" w:type="dxa"/>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MUNICIPIO RECEPTORES</w:t>
            </w:r>
          </w:p>
        </w:tc>
        <w:tc>
          <w:tcPr>
            <w:tcW w:w="1200" w:type="dxa"/>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w:t>
            </w:r>
          </w:p>
        </w:tc>
        <w:tc>
          <w:tcPr>
            <w:tcW w:w="1844" w:type="dxa"/>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MUNICIPIOS EXPULSORES</w:t>
            </w:r>
          </w:p>
        </w:tc>
        <w:tc>
          <w:tcPr>
            <w:tcW w:w="1200" w:type="dxa"/>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w:t>
            </w:r>
          </w:p>
        </w:tc>
        <w:tc>
          <w:tcPr>
            <w:tcW w:w="1670" w:type="dxa"/>
            <w:vMerge/>
            <w:hideMark/>
          </w:tcPr>
          <w:p w:rsidR="00ED7507" w:rsidRPr="0025520F" w:rsidRDefault="00ED7507" w:rsidP="007E0DD3">
            <w:pPr>
              <w:spacing w:line="276" w:lineRule="auto"/>
              <w:cnfStyle w:val="000000000000"/>
              <w:rPr>
                <w:rFonts w:ascii="Arial" w:eastAsia="Times New Roman" w:hAnsi="Arial" w:cs="Arial"/>
                <w:sz w:val="24"/>
                <w:szCs w:val="24"/>
                <w:lang w:val="es-MX" w:eastAsia="es-MX"/>
              </w:rPr>
            </w:pPr>
          </w:p>
        </w:tc>
        <w:tc>
          <w:tcPr>
            <w:tcW w:w="1670" w:type="dxa"/>
            <w:vMerge/>
            <w:hideMark/>
          </w:tcPr>
          <w:p w:rsidR="00ED7507" w:rsidRPr="0025520F" w:rsidRDefault="00ED7507" w:rsidP="007E0DD3">
            <w:pPr>
              <w:spacing w:line="276" w:lineRule="auto"/>
              <w:cnfStyle w:val="000000000000"/>
              <w:rPr>
                <w:rFonts w:ascii="Arial" w:eastAsia="Times New Roman" w:hAnsi="Arial" w:cs="Arial"/>
                <w:sz w:val="24"/>
                <w:szCs w:val="24"/>
                <w:lang w:val="es-MX" w:eastAsia="es-MX"/>
              </w:rPr>
            </w:pPr>
          </w:p>
        </w:tc>
      </w:tr>
      <w:tr w:rsidR="00ED7507" w:rsidRPr="0025520F" w:rsidTr="007E0DD3">
        <w:trPr>
          <w:cnfStyle w:val="000000100000"/>
          <w:trHeight w:val="300"/>
        </w:trPr>
        <w:tc>
          <w:tcPr>
            <w:cnfStyle w:val="001000000000"/>
            <w:tcW w:w="1830" w:type="dxa"/>
            <w:noWrap/>
            <w:hideMark/>
          </w:tcPr>
          <w:p w:rsidR="00ED7507" w:rsidRPr="0025520F" w:rsidRDefault="00ED7507" w:rsidP="007E0DD3">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 xml:space="preserve">Los Andes </w:t>
            </w:r>
          </w:p>
        </w:tc>
        <w:tc>
          <w:tcPr>
            <w:tcW w:w="1300" w:type="dxa"/>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37.12</w:t>
            </w:r>
          </w:p>
        </w:tc>
        <w:tc>
          <w:tcPr>
            <w:tcW w:w="136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57.40</w:t>
            </w:r>
          </w:p>
        </w:tc>
        <w:tc>
          <w:tcPr>
            <w:tcW w:w="187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87</w:t>
            </w:r>
          </w:p>
        </w:tc>
        <w:tc>
          <w:tcPr>
            <w:tcW w:w="120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0.44</w:t>
            </w:r>
          </w:p>
        </w:tc>
        <w:tc>
          <w:tcPr>
            <w:tcW w:w="1844"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158</w:t>
            </w:r>
          </w:p>
        </w:tc>
        <w:tc>
          <w:tcPr>
            <w:tcW w:w="120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0.67</w:t>
            </w:r>
          </w:p>
        </w:tc>
        <w:tc>
          <w:tcPr>
            <w:tcW w:w="167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w:t>
            </w:r>
          </w:p>
        </w:tc>
        <w:tc>
          <w:tcPr>
            <w:tcW w:w="167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5.53</w:t>
            </w:r>
          </w:p>
        </w:tc>
      </w:tr>
      <w:tr w:rsidR="00ED7507" w:rsidRPr="0025520F" w:rsidTr="007E0DD3">
        <w:trPr>
          <w:trHeight w:val="300"/>
        </w:trPr>
        <w:tc>
          <w:tcPr>
            <w:cnfStyle w:val="001000000000"/>
            <w:tcW w:w="1830" w:type="dxa"/>
            <w:noWrap/>
            <w:hideMark/>
          </w:tcPr>
          <w:p w:rsidR="00ED7507" w:rsidRPr="0025520F" w:rsidRDefault="00ED7507" w:rsidP="007E0DD3">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La Llanada</w:t>
            </w:r>
          </w:p>
        </w:tc>
        <w:tc>
          <w:tcPr>
            <w:tcW w:w="1300" w:type="dxa"/>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37.12</w:t>
            </w:r>
          </w:p>
        </w:tc>
        <w:tc>
          <w:tcPr>
            <w:tcW w:w="136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69.50</w:t>
            </w:r>
          </w:p>
        </w:tc>
        <w:tc>
          <w:tcPr>
            <w:tcW w:w="187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105</w:t>
            </w:r>
          </w:p>
        </w:tc>
        <w:tc>
          <w:tcPr>
            <w:tcW w:w="120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0.53</w:t>
            </w:r>
          </w:p>
        </w:tc>
        <w:tc>
          <w:tcPr>
            <w:tcW w:w="1844"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56</w:t>
            </w:r>
          </w:p>
        </w:tc>
        <w:tc>
          <w:tcPr>
            <w:tcW w:w="120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0.24</w:t>
            </w:r>
          </w:p>
        </w:tc>
        <w:tc>
          <w:tcPr>
            <w:tcW w:w="167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w:t>
            </w:r>
          </w:p>
        </w:tc>
        <w:tc>
          <w:tcPr>
            <w:tcW w:w="167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16.32</w:t>
            </w:r>
          </w:p>
        </w:tc>
      </w:tr>
      <w:tr w:rsidR="00ED7507" w:rsidRPr="0025520F" w:rsidTr="007E0DD3">
        <w:trPr>
          <w:cnfStyle w:val="000000100000"/>
          <w:trHeight w:val="300"/>
        </w:trPr>
        <w:tc>
          <w:tcPr>
            <w:cnfStyle w:val="001000000000"/>
            <w:tcW w:w="1830" w:type="dxa"/>
            <w:noWrap/>
            <w:hideMark/>
          </w:tcPr>
          <w:p w:rsidR="00ED7507" w:rsidRPr="0025520F" w:rsidRDefault="00ED7507" w:rsidP="007E0DD3">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El Tambo</w:t>
            </w:r>
          </w:p>
        </w:tc>
        <w:tc>
          <w:tcPr>
            <w:tcW w:w="1300" w:type="dxa"/>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45.34</w:t>
            </w:r>
          </w:p>
        </w:tc>
        <w:tc>
          <w:tcPr>
            <w:tcW w:w="136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61.74</w:t>
            </w:r>
          </w:p>
        </w:tc>
        <w:tc>
          <w:tcPr>
            <w:tcW w:w="187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63</w:t>
            </w:r>
          </w:p>
        </w:tc>
        <w:tc>
          <w:tcPr>
            <w:tcW w:w="120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0.32</w:t>
            </w:r>
          </w:p>
        </w:tc>
        <w:tc>
          <w:tcPr>
            <w:tcW w:w="1844"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48</w:t>
            </w:r>
          </w:p>
        </w:tc>
        <w:tc>
          <w:tcPr>
            <w:tcW w:w="120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0.20</w:t>
            </w:r>
          </w:p>
        </w:tc>
        <w:tc>
          <w:tcPr>
            <w:tcW w:w="167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3</w:t>
            </w:r>
          </w:p>
        </w:tc>
        <w:tc>
          <w:tcPr>
            <w:tcW w:w="1670" w:type="dxa"/>
            <w:noWrap/>
            <w:hideMark/>
          </w:tcPr>
          <w:p w:rsidR="00ED7507" w:rsidRPr="0025520F" w:rsidRDefault="00ED7507" w:rsidP="007E0DD3">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23.07</w:t>
            </w:r>
          </w:p>
        </w:tc>
      </w:tr>
      <w:tr w:rsidR="00ED7507" w:rsidRPr="0025520F" w:rsidTr="007E0DD3">
        <w:trPr>
          <w:trHeight w:val="300"/>
        </w:trPr>
        <w:tc>
          <w:tcPr>
            <w:cnfStyle w:val="001000000000"/>
            <w:tcW w:w="1830" w:type="dxa"/>
            <w:noWrap/>
            <w:hideMark/>
          </w:tcPr>
          <w:p w:rsidR="00ED7507" w:rsidRPr="0025520F" w:rsidRDefault="00ED7507" w:rsidP="007E0DD3">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El Peñol</w:t>
            </w:r>
          </w:p>
        </w:tc>
        <w:tc>
          <w:tcPr>
            <w:tcW w:w="1300" w:type="dxa"/>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54.37</w:t>
            </w:r>
          </w:p>
        </w:tc>
        <w:tc>
          <w:tcPr>
            <w:tcW w:w="136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55.27</w:t>
            </w:r>
          </w:p>
        </w:tc>
        <w:tc>
          <w:tcPr>
            <w:tcW w:w="187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32</w:t>
            </w:r>
          </w:p>
        </w:tc>
        <w:tc>
          <w:tcPr>
            <w:tcW w:w="120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0.16</w:t>
            </w:r>
          </w:p>
        </w:tc>
        <w:tc>
          <w:tcPr>
            <w:tcW w:w="1844"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50</w:t>
            </w:r>
          </w:p>
        </w:tc>
        <w:tc>
          <w:tcPr>
            <w:tcW w:w="120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0.21</w:t>
            </w:r>
          </w:p>
        </w:tc>
        <w:tc>
          <w:tcPr>
            <w:tcW w:w="167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w:t>
            </w:r>
          </w:p>
        </w:tc>
        <w:tc>
          <w:tcPr>
            <w:tcW w:w="1670" w:type="dxa"/>
            <w:noWrap/>
            <w:hideMark/>
          </w:tcPr>
          <w:p w:rsidR="00ED7507" w:rsidRPr="0025520F" w:rsidRDefault="00ED7507" w:rsidP="007E0DD3">
            <w:pPr>
              <w:spacing w:line="276" w:lineRule="auto"/>
              <w:jc w:val="center"/>
              <w:cnfStyle w:val="0000000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15.06</w:t>
            </w:r>
          </w:p>
        </w:tc>
      </w:tr>
      <w:tr w:rsidR="00ED7507" w:rsidRPr="0025520F" w:rsidTr="007E0DD3">
        <w:trPr>
          <w:cnfStyle w:val="000000100000"/>
          <w:trHeight w:val="300"/>
        </w:trPr>
        <w:tc>
          <w:tcPr>
            <w:cnfStyle w:val="001000000000"/>
            <w:tcW w:w="1830" w:type="dxa"/>
            <w:noWrap/>
            <w:hideMark/>
          </w:tcPr>
          <w:p w:rsidR="00ED7507" w:rsidRPr="0025520F" w:rsidRDefault="00ED7507" w:rsidP="007E0DD3">
            <w:pPr>
              <w:spacing w:line="276" w:lineRule="auto"/>
              <w:jc w:val="center"/>
              <w:rPr>
                <w:rFonts w:ascii="Arial" w:eastAsia="Times New Roman" w:hAnsi="Arial" w:cs="Arial"/>
                <w:b w:val="0"/>
                <w:bCs w:val="0"/>
                <w:sz w:val="24"/>
                <w:szCs w:val="24"/>
                <w:lang w:val="es-MX" w:eastAsia="es-MX"/>
              </w:rPr>
            </w:pPr>
            <w:r w:rsidRPr="0025520F">
              <w:rPr>
                <w:rFonts w:ascii="Arial" w:eastAsia="Times New Roman" w:hAnsi="Arial" w:cs="Arial"/>
                <w:sz w:val="24"/>
                <w:szCs w:val="24"/>
                <w:lang w:val="es-MX" w:eastAsia="es-MX"/>
              </w:rPr>
              <w:t>Total Subregión</w:t>
            </w:r>
          </w:p>
        </w:tc>
        <w:tc>
          <w:tcPr>
            <w:tcW w:w="1300" w:type="dxa"/>
            <w:noWrap/>
            <w:hideMark/>
          </w:tcPr>
          <w:p w:rsidR="00ED7507" w:rsidRPr="0025520F" w:rsidRDefault="00ED7507" w:rsidP="007E0DD3">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42.17</w:t>
            </w:r>
          </w:p>
        </w:tc>
        <w:tc>
          <w:tcPr>
            <w:tcW w:w="1360" w:type="dxa"/>
            <w:noWrap/>
            <w:hideMark/>
          </w:tcPr>
          <w:p w:rsidR="00ED7507" w:rsidRPr="0025520F" w:rsidRDefault="00ED7507" w:rsidP="007E0DD3">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60.05</w:t>
            </w:r>
          </w:p>
        </w:tc>
        <w:tc>
          <w:tcPr>
            <w:tcW w:w="1870" w:type="dxa"/>
            <w:noWrap/>
            <w:hideMark/>
          </w:tcPr>
          <w:p w:rsidR="00ED7507" w:rsidRPr="0025520F" w:rsidRDefault="00ED7507" w:rsidP="007E0DD3">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287</w:t>
            </w:r>
          </w:p>
        </w:tc>
        <w:tc>
          <w:tcPr>
            <w:tcW w:w="1200" w:type="dxa"/>
            <w:noWrap/>
            <w:hideMark/>
          </w:tcPr>
          <w:p w:rsidR="00ED7507" w:rsidRPr="0025520F" w:rsidRDefault="00ED7507" w:rsidP="007E0DD3">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1.46</w:t>
            </w:r>
          </w:p>
        </w:tc>
        <w:tc>
          <w:tcPr>
            <w:tcW w:w="1844" w:type="dxa"/>
            <w:noWrap/>
            <w:hideMark/>
          </w:tcPr>
          <w:p w:rsidR="00ED7507" w:rsidRPr="0025520F" w:rsidRDefault="00ED7507" w:rsidP="007E0DD3">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312</w:t>
            </w:r>
          </w:p>
        </w:tc>
        <w:tc>
          <w:tcPr>
            <w:tcW w:w="1200" w:type="dxa"/>
            <w:noWrap/>
            <w:hideMark/>
          </w:tcPr>
          <w:p w:rsidR="00ED7507" w:rsidRPr="0025520F" w:rsidRDefault="00ED7507" w:rsidP="007E0DD3">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1.32</w:t>
            </w:r>
          </w:p>
        </w:tc>
        <w:tc>
          <w:tcPr>
            <w:tcW w:w="1670" w:type="dxa"/>
            <w:noWrap/>
            <w:hideMark/>
          </w:tcPr>
          <w:p w:rsidR="00ED7507" w:rsidRPr="0025520F" w:rsidRDefault="00ED7507" w:rsidP="007E0DD3">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6</w:t>
            </w:r>
          </w:p>
        </w:tc>
        <w:tc>
          <w:tcPr>
            <w:tcW w:w="1670" w:type="dxa"/>
            <w:noWrap/>
            <w:hideMark/>
          </w:tcPr>
          <w:p w:rsidR="00ED7507" w:rsidRPr="0025520F" w:rsidRDefault="00ED7507" w:rsidP="007E0DD3">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13.68</w:t>
            </w:r>
          </w:p>
        </w:tc>
      </w:tr>
      <w:tr w:rsidR="00ED7507" w:rsidRPr="0025520F" w:rsidTr="007E0DD3">
        <w:trPr>
          <w:trHeight w:val="300"/>
        </w:trPr>
        <w:tc>
          <w:tcPr>
            <w:cnfStyle w:val="001000000000"/>
            <w:tcW w:w="1830" w:type="dxa"/>
            <w:noWrap/>
            <w:hideMark/>
          </w:tcPr>
          <w:p w:rsidR="00ED7507" w:rsidRPr="0025520F" w:rsidRDefault="00ED7507" w:rsidP="007E0DD3">
            <w:pPr>
              <w:spacing w:line="276" w:lineRule="auto"/>
              <w:rPr>
                <w:rFonts w:ascii="Arial" w:eastAsia="Times New Roman" w:hAnsi="Arial" w:cs="Arial"/>
                <w:b w:val="0"/>
                <w:bCs w:val="0"/>
                <w:sz w:val="24"/>
                <w:szCs w:val="24"/>
                <w:lang w:val="es-MX" w:eastAsia="es-MX"/>
              </w:rPr>
            </w:pPr>
            <w:r w:rsidRPr="0025520F">
              <w:rPr>
                <w:rFonts w:ascii="Arial" w:eastAsia="Times New Roman" w:hAnsi="Arial" w:cs="Arial"/>
                <w:sz w:val="24"/>
                <w:szCs w:val="24"/>
                <w:lang w:val="es-MX" w:eastAsia="es-MX"/>
              </w:rPr>
              <w:t>Departamento</w:t>
            </w:r>
          </w:p>
        </w:tc>
        <w:tc>
          <w:tcPr>
            <w:tcW w:w="1300" w:type="dxa"/>
            <w:noWrap/>
            <w:hideMark/>
          </w:tcPr>
          <w:p w:rsidR="00ED7507" w:rsidRPr="0025520F" w:rsidRDefault="00ED7507" w:rsidP="007E0DD3">
            <w:pPr>
              <w:spacing w:line="276" w:lineRule="auto"/>
              <w:jc w:val="center"/>
              <w:cnfStyle w:val="0000000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43.79</w:t>
            </w:r>
          </w:p>
        </w:tc>
        <w:tc>
          <w:tcPr>
            <w:tcW w:w="1360" w:type="dxa"/>
            <w:hideMark/>
          </w:tcPr>
          <w:p w:rsidR="00ED7507" w:rsidRPr="0025520F" w:rsidRDefault="00ED7507" w:rsidP="007E0DD3">
            <w:pPr>
              <w:spacing w:line="276" w:lineRule="auto"/>
              <w:jc w:val="center"/>
              <w:cnfStyle w:val="0000000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69.25</w:t>
            </w:r>
          </w:p>
        </w:tc>
        <w:tc>
          <w:tcPr>
            <w:tcW w:w="1870" w:type="dxa"/>
            <w:noWrap/>
            <w:hideMark/>
          </w:tcPr>
          <w:p w:rsidR="00ED7507" w:rsidRPr="0025520F" w:rsidRDefault="00ED7507" w:rsidP="007E0DD3">
            <w:pPr>
              <w:spacing w:line="276" w:lineRule="auto"/>
              <w:jc w:val="center"/>
              <w:cnfStyle w:val="0000000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19633</w:t>
            </w:r>
          </w:p>
        </w:tc>
        <w:tc>
          <w:tcPr>
            <w:tcW w:w="1200" w:type="dxa"/>
            <w:noWrap/>
            <w:hideMark/>
          </w:tcPr>
          <w:p w:rsidR="00ED7507" w:rsidRPr="0025520F" w:rsidRDefault="00ED7507" w:rsidP="007E0DD3">
            <w:pPr>
              <w:spacing w:line="276" w:lineRule="auto"/>
              <w:jc w:val="center"/>
              <w:cnfStyle w:val="0000000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100.00</w:t>
            </w:r>
          </w:p>
        </w:tc>
        <w:tc>
          <w:tcPr>
            <w:tcW w:w="1844" w:type="dxa"/>
            <w:noWrap/>
            <w:hideMark/>
          </w:tcPr>
          <w:p w:rsidR="00ED7507" w:rsidRPr="0025520F" w:rsidRDefault="00ED7507" w:rsidP="007E0DD3">
            <w:pPr>
              <w:spacing w:line="276" w:lineRule="auto"/>
              <w:jc w:val="center"/>
              <w:cnfStyle w:val="0000000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23693</w:t>
            </w:r>
          </w:p>
        </w:tc>
        <w:tc>
          <w:tcPr>
            <w:tcW w:w="1200" w:type="dxa"/>
            <w:noWrap/>
            <w:hideMark/>
          </w:tcPr>
          <w:p w:rsidR="00ED7507" w:rsidRPr="0025520F" w:rsidRDefault="00ED7507" w:rsidP="007E0DD3">
            <w:pPr>
              <w:spacing w:line="276" w:lineRule="auto"/>
              <w:jc w:val="center"/>
              <w:cnfStyle w:val="0000000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100.00</w:t>
            </w:r>
          </w:p>
        </w:tc>
        <w:tc>
          <w:tcPr>
            <w:tcW w:w="1670" w:type="dxa"/>
            <w:noWrap/>
            <w:hideMark/>
          </w:tcPr>
          <w:p w:rsidR="00ED7507" w:rsidRPr="0025520F" w:rsidRDefault="00ED7507" w:rsidP="007E0DD3">
            <w:pPr>
              <w:spacing w:line="276" w:lineRule="auto"/>
              <w:jc w:val="center"/>
              <w:cnfStyle w:val="0000000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579</w:t>
            </w:r>
          </w:p>
        </w:tc>
        <w:tc>
          <w:tcPr>
            <w:tcW w:w="1670" w:type="dxa"/>
            <w:noWrap/>
            <w:hideMark/>
          </w:tcPr>
          <w:p w:rsidR="00ED7507" w:rsidRPr="0025520F" w:rsidRDefault="00ED7507" w:rsidP="007E0DD3">
            <w:pPr>
              <w:spacing w:line="276" w:lineRule="auto"/>
              <w:jc w:val="center"/>
              <w:cnfStyle w:val="0000000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34.88</w:t>
            </w:r>
          </w:p>
        </w:tc>
      </w:tr>
    </w:tbl>
    <w:p w:rsidR="00AF2611" w:rsidRPr="0025520F" w:rsidRDefault="00AF2611" w:rsidP="00AF2611">
      <w:pPr>
        <w:jc w:val="cente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ED7507" w:rsidRPr="0025520F" w:rsidRDefault="00ED7507" w:rsidP="00ED7507">
      <w:pPr>
        <w:jc w:val="center"/>
        <w:rPr>
          <w:rFonts w:ascii="Arial" w:hAnsi="Arial" w:cs="Arial"/>
          <w:b/>
          <w:sz w:val="24"/>
          <w:szCs w:val="24"/>
        </w:rPr>
      </w:pPr>
      <w:r w:rsidRPr="0025520F">
        <w:rPr>
          <w:rFonts w:ascii="Arial" w:hAnsi="Arial" w:cs="Arial"/>
          <w:b/>
          <w:sz w:val="24"/>
          <w:szCs w:val="24"/>
        </w:rPr>
        <w:t>Fuente DANE 2011</w:t>
      </w:r>
    </w:p>
    <w:p w:rsidR="00AF2611" w:rsidRPr="0025520F" w:rsidRDefault="00AF2611" w:rsidP="00AF2611">
      <w:pPr>
        <w:rPr>
          <w:rFonts w:ascii="Arial" w:hAnsi="Arial" w:cs="Arial"/>
          <w:b/>
          <w:sz w:val="24"/>
          <w:szCs w:val="24"/>
        </w:rPr>
      </w:pPr>
    </w:p>
    <w:p w:rsidR="00ED7507" w:rsidRPr="0025520F" w:rsidRDefault="00ED7507">
      <w:pPr>
        <w:rPr>
          <w:rFonts w:ascii="Arial" w:hAnsi="Arial" w:cs="Arial"/>
          <w:b/>
          <w:sz w:val="24"/>
          <w:szCs w:val="24"/>
        </w:rPr>
      </w:pPr>
      <w:r w:rsidRPr="0025520F">
        <w:rPr>
          <w:rFonts w:ascii="Arial" w:hAnsi="Arial" w:cs="Arial"/>
          <w:b/>
          <w:sz w:val="24"/>
          <w:szCs w:val="24"/>
        </w:rPr>
        <w:br w:type="page"/>
      </w:r>
    </w:p>
    <w:p w:rsidR="00AF2611" w:rsidRPr="0025520F" w:rsidRDefault="00AF2611" w:rsidP="00AF2611">
      <w:pPr>
        <w:rPr>
          <w:rFonts w:ascii="Arial" w:hAnsi="Arial" w:cs="Arial"/>
          <w:b/>
          <w:sz w:val="24"/>
          <w:szCs w:val="24"/>
        </w:rPr>
      </w:pPr>
      <w:r w:rsidRPr="0025520F">
        <w:rPr>
          <w:rFonts w:ascii="Arial" w:hAnsi="Arial" w:cs="Arial"/>
          <w:b/>
          <w:sz w:val="24"/>
          <w:szCs w:val="24"/>
        </w:rPr>
        <w:lastRenderedPageBreak/>
        <w:t>VÍAS Y TRANSPORTE</w:t>
      </w:r>
    </w:p>
    <w:p w:rsidR="00AF2611" w:rsidRPr="0025520F" w:rsidRDefault="00AF2611" w:rsidP="00AF2611">
      <w:pPr>
        <w:rPr>
          <w:rFonts w:ascii="Arial" w:hAnsi="Arial" w:cs="Arial"/>
          <w:b/>
          <w:sz w:val="24"/>
          <w:szCs w:val="24"/>
        </w:rPr>
      </w:pPr>
      <w:r w:rsidRPr="0025520F">
        <w:rPr>
          <w:rFonts w:ascii="Arial" w:hAnsi="Arial" w:cs="Arial"/>
          <w:b/>
          <w:sz w:val="24"/>
          <w:szCs w:val="24"/>
        </w:rPr>
        <w:t>VÍAS TERCIARIAS</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La infraestructura vial del Municipio se compone de una red simple de ramales y subramales:</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b/>
          <w:sz w:val="24"/>
          <w:szCs w:val="24"/>
        </w:rPr>
        <w:t>Ramal Principal:</w:t>
      </w:r>
      <w:r w:rsidRPr="0025520F">
        <w:rPr>
          <w:rFonts w:ascii="Arial" w:hAnsi="Arial" w:cs="Arial"/>
          <w:sz w:val="24"/>
          <w:szCs w:val="24"/>
        </w:rPr>
        <w:t xml:space="preserve"> Samaniego - La Llanada (cabecera municipal) - La Palma - Sotomayor - El Peñol - El Tambo.</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La cual es manejada por el departamento en un total de 7 Km.</w:t>
      </w:r>
    </w:p>
    <w:p w:rsidR="00AF2611" w:rsidRPr="0025520F" w:rsidRDefault="00AF2611" w:rsidP="00AF2611">
      <w:pPr>
        <w:autoSpaceDE w:val="0"/>
        <w:autoSpaceDN w:val="0"/>
        <w:adjustRightInd w:val="0"/>
        <w:jc w:val="center"/>
        <w:rPr>
          <w:rFonts w:ascii="Arial" w:hAnsi="Arial" w:cs="Arial"/>
          <w:sz w:val="24"/>
          <w:szCs w:val="24"/>
        </w:rPr>
      </w:pPr>
      <w:r w:rsidRPr="0025520F">
        <w:rPr>
          <w:rFonts w:ascii="Arial" w:hAnsi="Arial" w:cs="Arial"/>
          <w:noProof/>
          <w:sz w:val="24"/>
          <w:szCs w:val="24"/>
        </w:rPr>
        <w:drawing>
          <wp:inline distT="0" distB="0" distL="0" distR="0">
            <wp:extent cx="7240772" cy="3876840"/>
            <wp:effectExtent l="19050" t="0" r="0" b="0"/>
            <wp:docPr id="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7240772" cy="3876840"/>
                    </a:xfrm>
                    <a:prstGeom prst="rect">
                      <a:avLst/>
                    </a:prstGeom>
                    <a:noFill/>
                    <a:ln w="9525">
                      <a:noFill/>
                      <a:miter lim="800000"/>
                      <a:headEnd/>
                      <a:tailEnd/>
                    </a:ln>
                  </pic:spPr>
                </pic:pic>
              </a:graphicData>
            </a:graphic>
          </wp:inline>
        </w:drawing>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b/>
          <w:sz w:val="24"/>
          <w:szCs w:val="24"/>
        </w:rPr>
        <w:lastRenderedPageBreak/>
        <w:t>Subramal:</w:t>
      </w:r>
      <w:r w:rsidRPr="0025520F">
        <w:rPr>
          <w:rFonts w:ascii="Arial" w:hAnsi="Arial" w:cs="Arial"/>
          <w:sz w:val="24"/>
          <w:szCs w:val="24"/>
        </w:rPr>
        <w:t xml:space="preserve"> El Vergel - Santa Rosa - El Palmar - La Florida.  Este es el principal subramal del municipio porque conecta el mayor número de veredas, tiene una extensión de </w:t>
      </w:r>
      <w:smartTag w:uri="urn:schemas-microsoft-com:office:smarttags" w:element="metricconverter">
        <w:smartTagPr>
          <w:attr w:name="ProductID" w:val="15 Km"/>
        </w:smartTagPr>
        <w:r w:rsidRPr="0025520F">
          <w:rPr>
            <w:rFonts w:ascii="Arial" w:hAnsi="Arial" w:cs="Arial"/>
            <w:sz w:val="24"/>
            <w:szCs w:val="24"/>
          </w:rPr>
          <w:t>15 Km</w:t>
        </w:r>
      </w:smartTag>
      <w:r w:rsidRPr="0025520F">
        <w:rPr>
          <w:rFonts w:ascii="Arial" w:hAnsi="Arial" w:cs="Arial"/>
          <w:sz w:val="24"/>
          <w:szCs w:val="24"/>
        </w:rPr>
        <w:t>. Debido a la ola invernal que azota al Departamento, su estado es malo y requiere de obras  como alcantarillas y drenajes.</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b/>
          <w:sz w:val="24"/>
          <w:szCs w:val="24"/>
        </w:rPr>
        <w:t xml:space="preserve">subramal: </w:t>
      </w:r>
      <w:r w:rsidRPr="0025520F">
        <w:rPr>
          <w:rFonts w:ascii="Arial" w:hAnsi="Arial" w:cs="Arial"/>
          <w:sz w:val="24"/>
          <w:szCs w:val="24"/>
        </w:rPr>
        <w:t xml:space="preserve">La Llanada - El Vergel, tiene una extensión de </w:t>
      </w:r>
      <w:smartTag w:uri="urn:schemas-microsoft-com:office:smarttags" w:element="metricconverter">
        <w:smartTagPr>
          <w:attr w:name="ProductID" w:val="35 km"/>
        </w:smartTagPr>
        <w:r w:rsidRPr="0025520F">
          <w:rPr>
            <w:rFonts w:ascii="Arial" w:hAnsi="Arial" w:cs="Arial"/>
            <w:sz w:val="24"/>
            <w:szCs w:val="24"/>
          </w:rPr>
          <w:t>35 Km</w:t>
        </w:r>
      </w:smartTag>
      <w:r w:rsidRPr="0025520F">
        <w:rPr>
          <w:rFonts w:ascii="Arial" w:hAnsi="Arial" w:cs="Arial"/>
          <w:sz w:val="24"/>
          <w:szCs w:val="24"/>
        </w:rPr>
        <w:t>.</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b/>
          <w:sz w:val="24"/>
          <w:szCs w:val="24"/>
        </w:rPr>
        <w:t>Subramal:</w:t>
      </w:r>
      <w:r w:rsidRPr="0025520F">
        <w:rPr>
          <w:rFonts w:ascii="Arial" w:hAnsi="Arial" w:cs="Arial"/>
          <w:sz w:val="24"/>
          <w:szCs w:val="24"/>
        </w:rPr>
        <w:t xml:space="preserve"> La Llanada (cabecera municipal) - Vereda el Canadá tiene una extensión de </w:t>
      </w:r>
      <w:smartTag w:uri="urn:schemas-microsoft-com:office:smarttags" w:element="metricconverter">
        <w:smartTagPr>
          <w:attr w:name="ProductID" w:val="3 Km"/>
        </w:smartTagPr>
        <w:r w:rsidRPr="0025520F">
          <w:rPr>
            <w:rFonts w:ascii="Arial" w:hAnsi="Arial" w:cs="Arial"/>
            <w:sz w:val="24"/>
            <w:szCs w:val="24"/>
          </w:rPr>
          <w:t>3 Km</w:t>
        </w:r>
      </w:smartTag>
      <w:r w:rsidRPr="0025520F">
        <w:rPr>
          <w:rFonts w:ascii="Arial" w:hAnsi="Arial" w:cs="Arial"/>
          <w:sz w:val="24"/>
          <w:szCs w:val="24"/>
        </w:rPr>
        <w:t>.</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b/>
          <w:sz w:val="24"/>
          <w:szCs w:val="24"/>
        </w:rPr>
        <w:t>Subramal:</w:t>
      </w:r>
      <w:r w:rsidRPr="0025520F">
        <w:rPr>
          <w:rFonts w:ascii="Arial" w:hAnsi="Arial" w:cs="Arial"/>
          <w:sz w:val="24"/>
          <w:szCs w:val="24"/>
        </w:rPr>
        <w:t xml:space="preserve"> La Llanada (cabecera municipal) La Floresta. Esta vía de aproximadamente </w:t>
      </w:r>
      <w:smartTag w:uri="urn:schemas-microsoft-com:office:smarttags" w:element="metricconverter">
        <w:smartTagPr>
          <w:attr w:name="ProductID" w:val="3 Km"/>
        </w:smartTagPr>
        <w:r w:rsidRPr="0025520F">
          <w:rPr>
            <w:rFonts w:ascii="Arial" w:hAnsi="Arial" w:cs="Arial"/>
            <w:sz w:val="24"/>
            <w:szCs w:val="24"/>
          </w:rPr>
          <w:t>3 Km</w:t>
        </w:r>
      </w:smartTag>
      <w:r w:rsidRPr="0025520F">
        <w:rPr>
          <w:rFonts w:ascii="Arial" w:hAnsi="Arial" w:cs="Arial"/>
          <w:sz w:val="24"/>
          <w:szCs w:val="24"/>
        </w:rPr>
        <w:t>., también fue construida recientemente, y al igual que las demás requiere mejoramiento.</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b/>
          <w:sz w:val="24"/>
          <w:szCs w:val="24"/>
        </w:rPr>
        <w:t>Subramal:</w:t>
      </w:r>
      <w:r w:rsidRPr="0025520F">
        <w:rPr>
          <w:rFonts w:ascii="Arial" w:hAnsi="Arial" w:cs="Arial"/>
          <w:sz w:val="24"/>
          <w:szCs w:val="24"/>
        </w:rPr>
        <w:t xml:space="preserve"> del corregimiento El Vergel a la vereda San Antonio límite con el municipio de Samaniego con un trayecto de ½ Kms.</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b/>
          <w:sz w:val="24"/>
          <w:szCs w:val="24"/>
        </w:rPr>
        <w:t>Subramal:</w:t>
      </w:r>
      <w:r w:rsidRPr="0025520F">
        <w:rPr>
          <w:rFonts w:ascii="Arial" w:hAnsi="Arial" w:cs="Arial"/>
          <w:sz w:val="24"/>
          <w:szCs w:val="24"/>
        </w:rPr>
        <w:t xml:space="preserve"> la Vía que comunica a la vereda el murciélago con la Loma en el municipio de Los Andes Sotomayor con una distancia de 2Km.   Existen otras vías que comunican a las minas existentes en el municipio como:</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 xml:space="preserve">- Vía de la mina el Canadá a la mina del Páramo. (4Km) </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 Vía central a la mina Palmera y la mina el Cisne (5Km).</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Estas vías son manejadas por la nación en un total de 61 KM, las cuales se encuentran en malas condiciones.</w:t>
      </w:r>
    </w:p>
    <w:p w:rsidR="00AF2611" w:rsidRPr="0025520F" w:rsidRDefault="00AF2611" w:rsidP="00AF2611">
      <w:pPr>
        <w:autoSpaceDE w:val="0"/>
        <w:autoSpaceDN w:val="0"/>
        <w:adjustRightInd w:val="0"/>
        <w:jc w:val="center"/>
        <w:rPr>
          <w:rFonts w:ascii="Arial" w:hAnsi="Arial" w:cs="Arial"/>
          <w:b/>
          <w:sz w:val="24"/>
          <w:szCs w:val="24"/>
        </w:rPr>
      </w:pPr>
    </w:p>
    <w:p w:rsidR="00AF2611" w:rsidRPr="0025520F" w:rsidRDefault="00AF2611" w:rsidP="00AF2611">
      <w:pPr>
        <w:autoSpaceDE w:val="0"/>
        <w:autoSpaceDN w:val="0"/>
        <w:adjustRightInd w:val="0"/>
        <w:jc w:val="center"/>
        <w:rPr>
          <w:rFonts w:ascii="Arial" w:hAnsi="Arial" w:cs="Arial"/>
          <w:b/>
          <w:sz w:val="24"/>
          <w:szCs w:val="24"/>
        </w:rPr>
      </w:pPr>
      <w:r w:rsidRPr="0025520F">
        <w:rPr>
          <w:rFonts w:ascii="Arial" w:hAnsi="Arial" w:cs="Arial"/>
          <w:b/>
          <w:sz w:val="24"/>
          <w:szCs w:val="24"/>
        </w:rPr>
        <w:t>Vías administradas por las entidades gubernamentales</w:t>
      </w:r>
    </w:p>
    <w:tbl>
      <w:tblPr>
        <w:tblStyle w:val="Tablaconcuadrcula"/>
        <w:tblW w:w="0" w:type="auto"/>
        <w:jc w:val="center"/>
        <w:tblLook w:val="04A0"/>
      </w:tblPr>
      <w:tblGrid>
        <w:gridCol w:w="2004"/>
        <w:gridCol w:w="1737"/>
        <w:gridCol w:w="1564"/>
      </w:tblGrid>
      <w:tr w:rsidR="00AF2611" w:rsidRPr="0025520F" w:rsidTr="005E0F31">
        <w:trPr>
          <w:jc w:val="center"/>
        </w:trPr>
        <w:tc>
          <w:tcPr>
            <w:tcW w:w="2004" w:type="dxa"/>
            <w:vAlign w:val="center"/>
          </w:tcPr>
          <w:p w:rsidR="00AF2611" w:rsidRPr="0025520F" w:rsidRDefault="00AF2611" w:rsidP="005E0F31">
            <w:pPr>
              <w:autoSpaceDE w:val="0"/>
              <w:autoSpaceDN w:val="0"/>
              <w:adjustRightInd w:val="0"/>
              <w:spacing w:line="276" w:lineRule="auto"/>
              <w:jc w:val="center"/>
              <w:rPr>
                <w:rFonts w:ascii="Arial" w:hAnsi="Arial" w:cs="Arial"/>
                <w:sz w:val="24"/>
                <w:szCs w:val="24"/>
              </w:rPr>
            </w:pPr>
            <w:r w:rsidRPr="0025520F">
              <w:rPr>
                <w:rFonts w:ascii="Arial" w:hAnsi="Arial" w:cs="Arial"/>
                <w:sz w:val="24"/>
                <w:szCs w:val="24"/>
              </w:rPr>
              <w:t xml:space="preserve">Ramal </w:t>
            </w:r>
          </w:p>
        </w:tc>
        <w:tc>
          <w:tcPr>
            <w:tcW w:w="1737" w:type="dxa"/>
            <w:vAlign w:val="center"/>
          </w:tcPr>
          <w:p w:rsidR="00AF2611" w:rsidRPr="0025520F" w:rsidRDefault="00AF2611" w:rsidP="005E0F31">
            <w:pPr>
              <w:autoSpaceDE w:val="0"/>
              <w:autoSpaceDN w:val="0"/>
              <w:adjustRightInd w:val="0"/>
              <w:spacing w:line="276" w:lineRule="auto"/>
              <w:jc w:val="center"/>
              <w:rPr>
                <w:rFonts w:ascii="Arial" w:hAnsi="Arial" w:cs="Arial"/>
                <w:sz w:val="24"/>
                <w:szCs w:val="24"/>
              </w:rPr>
            </w:pPr>
            <w:r w:rsidRPr="0025520F">
              <w:rPr>
                <w:rFonts w:ascii="Arial" w:hAnsi="Arial" w:cs="Arial"/>
                <w:sz w:val="24"/>
                <w:szCs w:val="24"/>
              </w:rPr>
              <w:t>Manejo</w:t>
            </w:r>
          </w:p>
        </w:tc>
        <w:tc>
          <w:tcPr>
            <w:tcW w:w="1564" w:type="dxa"/>
          </w:tcPr>
          <w:p w:rsidR="00AF2611" w:rsidRPr="0025520F" w:rsidRDefault="00AF2611" w:rsidP="005E0F31">
            <w:pPr>
              <w:autoSpaceDE w:val="0"/>
              <w:autoSpaceDN w:val="0"/>
              <w:adjustRightInd w:val="0"/>
              <w:spacing w:line="276" w:lineRule="auto"/>
              <w:jc w:val="center"/>
              <w:rPr>
                <w:rFonts w:ascii="Arial" w:hAnsi="Arial" w:cs="Arial"/>
                <w:sz w:val="24"/>
                <w:szCs w:val="24"/>
              </w:rPr>
            </w:pPr>
            <w:r w:rsidRPr="0025520F">
              <w:rPr>
                <w:rFonts w:ascii="Arial" w:hAnsi="Arial" w:cs="Arial"/>
                <w:sz w:val="24"/>
                <w:szCs w:val="24"/>
              </w:rPr>
              <w:t>Nro. de KM</w:t>
            </w:r>
          </w:p>
        </w:tc>
      </w:tr>
      <w:tr w:rsidR="00AF2611" w:rsidRPr="0025520F" w:rsidTr="005E0F31">
        <w:trPr>
          <w:jc w:val="center"/>
        </w:trPr>
        <w:tc>
          <w:tcPr>
            <w:tcW w:w="2004" w:type="dxa"/>
            <w:vAlign w:val="center"/>
          </w:tcPr>
          <w:p w:rsidR="00AF2611" w:rsidRPr="0025520F" w:rsidRDefault="00AF2611" w:rsidP="005E0F31">
            <w:pPr>
              <w:autoSpaceDE w:val="0"/>
              <w:autoSpaceDN w:val="0"/>
              <w:adjustRightInd w:val="0"/>
              <w:spacing w:line="276" w:lineRule="auto"/>
              <w:jc w:val="center"/>
              <w:rPr>
                <w:rFonts w:ascii="Arial" w:hAnsi="Arial" w:cs="Arial"/>
                <w:sz w:val="24"/>
                <w:szCs w:val="24"/>
              </w:rPr>
            </w:pPr>
            <w:r w:rsidRPr="0025520F">
              <w:rPr>
                <w:rFonts w:ascii="Arial" w:hAnsi="Arial" w:cs="Arial"/>
                <w:sz w:val="24"/>
                <w:szCs w:val="24"/>
              </w:rPr>
              <w:t xml:space="preserve">Ramal principal </w:t>
            </w:r>
          </w:p>
        </w:tc>
        <w:tc>
          <w:tcPr>
            <w:tcW w:w="1737" w:type="dxa"/>
            <w:vAlign w:val="center"/>
          </w:tcPr>
          <w:p w:rsidR="00AF2611" w:rsidRPr="0025520F" w:rsidRDefault="00AF2611" w:rsidP="005E0F31">
            <w:pPr>
              <w:autoSpaceDE w:val="0"/>
              <w:autoSpaceDN w:val="0"/>
              <w:adjustRightInd w:val="0"/>
              <w:spacing w:line="276" w:lineRule="auto"/>
              <w:jc w:val="center"/>
              <w:rPr>
                <w:rFonts w:ascii="Arial" w:hAnsi="Arial" w:cs="Arial"/>
                <w:sz w:val="24"/>
                <w:szCs w:val="24"/>
              </w:rPr>
            </w:pPr>
            <w:r w:rsidRPr="0025520F">
              <w:rPr>
                <w:rFonts w:ascii="Arial" w:hAnsi="Arial" w:cs="Arial"/>
                <w:sz w:val="24"/>
                <w:szCs w:val="24"/>
              </w:rPr>
              <w:t xml:space="preserve">Departamento </w:t>
            </w:r>
          </w:p>
        </w:tc>
        <w:tc>
          <w:tcPr>
            <w:tcW w:w="1564" w:type="dxa"/>
          </w:tcPr>
          <w:p w:rsidR="00AF2611" w:rsidRPr="0025520F" w:rsidRDefault="00AF2611" w:rsidP="005E0F31">
            <w:pPr>
              <w:autoSpaceDE w:val="0"/>
              <w:autoSpaceDN w:val="0"/>
              <w:adjustRightInd w:val="0"/>
              <w:spacing w:line="276" w:lineRule="auto"/>
              <w:jc w:val="center"/>
              <w:rPr>
                <w:rFonts w:ascii="Arial" w:hAnsi="Arial" w:cs="Arial"/>
                <w:sz w:val="24"/>
                <w:szCs w:val="24"/>
              </w:rPr>
            </w:pPr>
            <w:r w:rsidRPr="0025520F">
              <w:rPr>
                <w:rFonts w:ascii="Arial" w:hAnsi="Arial" w:cs="Arial"/>
                <w:sz w:val="24"/>
                <w:szCs w:val="24"/>
              </w:rPr>
              <w:t>7 km</w:t>
            </w:r>
          </w:p>
        </w:tc>
      </w:tr>
      <w:tr w:rsidR="00AF2611" w:rsidRPr="0025520F" w:rsidTr="005E0F31">
        <w:trPr>
          <w:jc w:val="center"/>
        </w:trPr>
        <w:tc>
          <w:tcPr>
            <w:tcW w:w="2004" w:type="dxa"/>
            <w:vAlign w:val="center"/>
          </w:tcPr>
          <w:p w:rsidR="00AF2611" w:rsidRPr="0025520F" w:rsidRDefault="00AF2611" w:rsidP="005E0F31">
            <w:pPr>
              <w:autoSpaceDE w:val="0"/>
              <w:autoSpaceDN w:val="0"/>
              <w:adjustRightInd w:val="0"/>
              <w:spacing w:line="276" w:lineRule="auto"/>
              <w:jc w:val="center"/>
              <w:rPr>
                <w:rFonts w:ascii="Arial" w:hAnsi="Arial" w:cs="Arial"/>
                <w:sz w:val="24"/>
                <w:szCs w:val="24"/>
              </w:rPr>
            </w:pPr>
            <w:r w:rsidRPr="0025520F">
              <w:rPr>
                <w:rFonts w:ascii="Arial" w:hAnsi="Arial" w:cs="Arial"/>
                <w:sz w:val="24"/>
                <w:szCs w:val="24"/>
              </w:rPr>
              <w:t>Sub ramal</w:t>
            </w:r>
          </w:p>
        </w:tc>
        <w:tc>
          <w:tcPr>
            <w:tcW w:w="1737" w:type="dxa"/>
            <w:vAlign w:val="center"/>
          </w:tcPr>
          <w:p w:rsidR="00AF2611" w:rsidRPr="0025520F" w:rsidRDefault="00AF2611" w:rsidP="005E0F31">
            <w:pPr>
              <w:autoSpaceDE w:val="0"/>
              <w:autoSpaceDN w:val="0"/>
              <w:adjustRightInd w:val="0"/>
              <w:spacing w:line="276" w:lineRule="auto"/>
              <w:jc w:val="center"/>
              <w:rPr>
                <w:rFonts w:ascii="Arial" w:hAnsi="Arial" w:cs="Arial"/>
                <w:sz w:val="24"/>
                <w:szCs w:val="24"/>
              </w:rPr>
            </w:pPr>
            <w:r w:rsidRPr="0025520F">
              <w:rPr>
                <w:rFonts w:ascii="Arial" w:hAnsi="Arial" w:cs="Arial"/>
                <w:sz w:val="24"/>
                <w:szCs w:val="24"/>
              </w:rPr>
              <w:t>Nación</w:t>
            </w:r>
          </w:p>
        </w:tc>
        <w:tc>
          <w:tcPr>
            <w:tcW w:w="1564" w:type="dxa"/>
          </w:tcPr>
          <w:p w:rsidR="00AF2611" w:rsidRPr="0025520F" w:rsidRDefault="00AF2611" w:rsidP="005E0F31">
            <w:pPr>
              <w:autoSpaceDE w:val="0"/>
              <w:autoSpaceDN w:val="0"/>
              <w:adjustRightInd w:val="0"/>
              <w:spacing w:line="276" w:lineRule="auto"/>
              <w:jc w:val="center"/>
              <w:rPr>
                <w:rFonts w:ascii="Arial" w:hAnsi="Arial" w:cs="Arial"/>
                <w:sz w:val="24"/>
                <w:szCs w:val="24"/>
              </w:rPr>
            </w:pPr>
            <w:r w:rsidRPr="0025520F">
              <w:rPr>
                <w:rFonts w:ascii="Arial" w:hAnsi="Arial" w:cs="Arial"/>
                <w:sz w:val="24"/>
                <w:szCs w:val="24"/>
              </w:rPr>
              <w:t>61 km</w:t>
            </w:r>
          </w:p>
        </w:tc>
      </w:tr>
    </w:tbl>
    <w:p w:rsidR="00AF2611" w:rsidRPr="0025520F" w:rsidRDefault="00AF2611" w:rsidP="00AF2611">
      <w:pPr>
        <w:autoSpaceDE w:val="0"/>
        <w:autoSpaceDN w:val="0"/>
        <w:adjustRightInd w:val="0"/>
        <w:jc w:val="center"/>
        <w:rPr>
          <w:rFonts w:ascii="Arial" w:hAnsi="Arial" w:cs="Arial"/>
          <w:b/>
          <w:sz w:val="24"/>
          <w:szCs w:val="24"/>
        </w:rPr>
      </w:pPr>
    </w:p>
    <w:p w:rsidR="00AF2611" w:rsidRPr="0025520F" w:rsidRDefault="00AF2611" w:rsidP="00AF2611">
      <w:pPr>
        <w:autoSpaceDE w:val="0"/>
        <w:autoSpaceDN w:val="0"/>
        <w:adjustRightInd w:val="0"/>
        <w:jc w:val="center"/>
        <w:rPr>
          <w:rFonts w:ascii="Arial" w:hAnsi="Arial" w:cs="Arial"/>
          <w:sz w:val="24"/>
          <w:szCs w:val="24"/>
        </w:rPr>
      </w:pPr>
    </w:p>
    <w:p w:rsidR="00AF2611" w:rsidRPr="0025520F" w:rsidRDefault="00AF2611" w:rsidP="00AF2611">
      <w:pPr>
        <w:autoSpaceDE w:val="0"/>
        <w:autoSpaceDN w:val="0"/>
        <w:adjustRightInd w:val="0"/>
        <w:jc w:val="center"/>
        <w:rPr>
          <w:rFonts w:ascii="Arial" w:hAnsi="Arial" w:cs="Arial"/>
          <w:sz w:val="24"/>
          <w:szCs w:val="24"/>
        </w:rPr>
      </w:pPr>
      <w:r w:rsidRPr="0025520F">
        <w:rPr>
          <w:rFonts w:ascii="Arial" w:hAnsi="Arial" w:cs="Arial"/>
          <w:noProof/>
          <w:sz w:val="24"/>
          <w:szCs w:val="24"/>
        </w:rPr>
        <w:lastRenderedPageBreak/>
        <w:drawing>
          <wp:inline distT="0" distB="0" distL="0" distR="0">
            <wp:extent cx="7451387" cy="5270145"/>
            <wp:effectExtent l="19050" t="0" r="0" b="0"/>
            <wp:docPr id="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srcRect/>
                    <a:stretch>
                      <a:fillRect/>
                    </a:stretch>
                  </pic:blipFill>
                  <pic:spPr bwMode="auto">
                    <a:xfrm>
                      <a:off x="0" y="0"/>
                      <a:ext cx="7461906" cy="5277585"/>
                    </a:xfrm>
                    <a:prstGeom prst="rect">
                      <a:avLst/>
                    </a:prstGeom>
                    <a:noFill/>
                    <a:ln w="9525">
                      <a:noFill/>
                      <a:miter lim="800000"/>
                      <a:headEnd/>
                      <a:tailEnd/>
                    </a:ln>
                  </pic:spPr>
                </pic:pic>
              </a:graphicData>
            </a:graphic>
          </wp:inline>
        </w:drawing>
      </w:r>
    </w:p>
    <w:p w:rsidR="00CD63D5" w:rsidRPr="0025520F" w:rsidRDefault="00CD63D5" w:rsidP="00AF2611">
      <w:pPr>
        <w:outlineLvl w:val="0"/>
        <w:rPr>
          <w:rFonts w:ascii="Arial" w:hAnsi="Arial" w:cs="Arial"/>
          <w:b/>
          <w:sz w:val="24"/>
          <w:szCs w:val="24"/>
        </w:rPr>
      </w:pPr>
    </w:p>
    <w:p w:rsidR="00CD63D5" w:rsidRPr="0025520F" w:rsidRDefault="00CD63D5" w:rsidP="00AF2611">
      <w:pPr>
        <w:outlineLvl w:val="0"/>
        <w:rPr>
          <w:rFonts w:ascii="Arial" w:hAnsi="Arial" w:cs="Arial"/>
          <w:b/>
          <w:sz w:val="24"/>
          <w:szCs w:val="24"/>
        </w:rPr>
      </w:pPr>
    </w:p>
    <w:p w:rsidR="00CD63D5" w:rsidRPr="0025520F" w:rsidRDefault="00CD63D5" w:rsidP="00AF2611">
      <w:pPr>
        <w:outlineLvl w:val="0"/>
        <w:rPr>
          <w:rFonts w:ascii="Arial" w:hAnsi="Arial" w:cs="Arial"/>
          <w:b/>
          <w:sz w:val="24"/>
          <w:szCs w:val="24"/>
        </w:rPr>
      </w:pPr>
    </w:p>
    <w:p w:rsidR="00CD63D5" w:rsidRPr="0025520F" w:rsidRDefault="00CD63D5" w:rsidP="00AF2611">
      <w:pPr>
        <w:outlineLvl w:val="0"/>
        <w:rPr>
          <w:rFonts w:ascii="Arial" w:hAnsi="Arial" w:cs="Arial"/>
          <w:b/>
          <w:sz w:val="24"/>
          <w:szCs w:val="24"/>
        </w:rPr>
      </w:pPr>
    </w:p>
    <w:p w:rsidR="00AF2611" w:rsidRPr="0025520F" w:rsidRDefault="00AF2611" w:rsidP="00AF2611">
      <w:pPr>
        <w:outlineLvl w:val="0"/>
        <w:rPr>
          <w:rFonts w:ascii="Arial" w:hAnsi="Arial" w:cs="Arial"/>
          <w:b/>
          <w:sz w:val="24"/>
          <w:szCs w:val="24"/>
        </w:rPr>
      </w:pPr>
      <w:r w:rsidRPr="0025520F">
        <w:rPr>
          <w:rFonts w:ascii="Arial" w:hAnsi="Arial" w:cs="Arial"/>
          <w:b/>
          <w:sz w:val="24"/>
          <w:szCs w:val="24"/>
        </w:rPr>
        <w:t>COMUNICACIONES</w:t>
      </w:r>
    </w:p>
    <w:p w:rsidR="00AF2611" w:rsidRPr="0025520F" w:rsidRDefault="00AF2611" w:rsidP="00AF2611">
      <w:pPr>
        <w:outlineLvl w:val="0"/>
        <w:rPr>
          <w:rFonts w:ascii="Arial" w:hAnsi="Arial" w:cs="Arial"/>
          <w:sz w:val="24"/>
          <w:szCs w:val="24"/>
        </w:rPr>
      </w:pPr>
      <w:r w:rsidRPr="0025520F">
        <w:rPr>
          <w:rFonts w:ascii="Arial" w:hAnsi="Arial" w:cs="Arial"/>
          <w:sz w:val="24"/>
          <w:szCs w:val="24"/>
        </w:rPr>
        <w:t>En el municipio de La Llanada actualmente disponemos de servicios como.</w:t>
      </w:r>
    </w:p>
    <w:p w:rsidR="00AF2611" w:rsidRPr="0025520F" w:rsidRDefault="00AF2611" w:rsidP="00AF2611">
      <w:pPr>
        <w:outlineLvl w:val="0"/>
        <w:rPr>
          <w:rFonts w:ascii="Arial" w:hAnsi="Arial" w:cs="Arial"/>
          <w:sz w:val="24"/>
          <w:szCs w:val="24"/>
        </w:rPr>
      </w:pPr>
      <w:r w:rsidRPr="0025520F">
        <w:rPr>
          <w:rFonts w:ascii="Arial" w:hAnsi="Arial" w:cs="Arial"/>
          <w:sz w:val="24"/>
          <w:szCs w:val="24"/>
        </w:rPr>
        <w:t>Telefonía móvil red de MOVISTAR y COMCEL</w:t>
      </w:r>
    </w:p>
    <w:p w:rsidR="00AF2611" w:rsidRPr="0025520F" w:rsidRDefault="00AF2611" w:rsidP="00AF2611">
      <w:pPr>
        <w:outlineLvl w:val="0"/>
        <w:rPr>
          <w:rFonts w:ascii="Arial" w:hAnsi="Arial" w:cs="Arial"/>
          <w:sz w:val="24"/>
          <w:szCs w:val="24"/>
        </w:rPr>
      </w:pPr>
      <w:r w:rsidRPr="0025520F">
        <w:rPr>
          <w:rFonts w:ascii="Arial" w:hAnsi="Arial" w:cs="Arial"/>
          <w:sz w:val="24"/>
          <w:szCs w:val="24"/>
        </w:rPr>
        <w:t xml:space="preserve">Sistema de envíos de carga </w:t>
      </w:r>
    </w:p>
    <w:p w:rsidR="00AF2611" w:rsidRPr="0025520F" w:rsidRDefault="00AF2611" w:rsidP="00AF2611">
      <w:pPr>
        <w:outlineLvl w:val="0"/>
        <w:rPr>
          <w:rFonts w:ascii="Arial" w:hAnsi="Arial" w:cs="Arial"/>
          <w:sz w:val="24"/>
          <w:szCs w:val="24"/>
        </w:rPr>
      </w:pPr>
      <w:r w:rsidRPr="0025520F">
        <w:rPr>
          <w:rFonts w:ascii="Arial" w:hAnsi="Arial" w:cs="Arial"/>
          <w:sz w:val="24"/>
          <w:szCs w:val="24"/>
        </w:rPr>
        <w:t>Empresas de giros de dinero</w:t>
      </w:r>
    </w:p>
    <w:p w:rsidR="00AF2611" w:rsidRPr="0025520F" w:rsidRDefault="00AF2611" w:rsidP="00AF2611">
      <w:pPr>
        <w:outlineLvl w:val="0"/>
        <w:rPr>
          <w:rFonts w:ascii="Arial" w:hAnsi="Arial" w:cs="Arial"/>
          <w:sz w:val="24"/>
          <w:szCs w:val="24"/>
        </w:rPr>
      </w:pPr>
      <w:r w:rsidRPr="0025520F">
        <w:rPr>
          <w:rFonts w:ascii="Arial" w:hAnsi="Arial" w:cs="Arial"/>
          <w:sz w:val="24"/>
          <w:szCs w:val="24"/>
        </w:rPr>
        <w:t>Sucursal no bancaria de BANAGRARIO</w:t>
      </w:r>
    </w:p>
    <w:p w:rsidR="00AF2611" w:rsidRPr="0025520F" w:rsidRDefault="00AF2611" w:rsidP="00AF2611">
      <w:pPr>
        <w:outlineLvl w:val="0"/>
        <w:rPr>
          <w:rFonts w:ascii="Arial" w:hAnsi="Arial" w:cs="Arial"/>
          <w:sz w:val="24"/>
          <w:szCs w:val="24"/>
        </w:rPr>
      </w:pPr>
      <w:r w:rsidRPr="0025520F">
        <w:rPr>
          <w:rFonts w:ascii="Arial" w:hAnsi="Arial" w:cs="Arial"/>
          <w:sz w:val="24"/>
          <w:szCs w:val="24"/>
        </w:rPr>
        <w:t xml:space="preserve">Empresas de transporte COOTRANSOTOMAYOR, TRANSIPIALES Y ASOTRANS-SAMANIEGO, </w:t>
      </w:r>
    </w:p>
    <w:p w:rsidR="00AF2611" w:rsidRPr="0025520F" w:rsidRDefault="00AF2611" w:rsidP="00AF2611">
      <w:pPr>
        <w:outlineLvl w:val="0"/>
        <w:rPr>
          <w:rFonts w:ascii="Arial" w:hAnsi="Arial" w:cs="Arial"/>
          <w:sz w:val="24"/>
          <w:szCs w:val="24"/>
        </w:rPr>
      </w:pPr>
      <w:r w:rsidRPr="0025520F">
        <w:rPr>
          <w:rFonts w:ascii="Arial" w:hAnsi="Arial" w:cs="Arial"/>
          <w:sz w:val="24"/>
          <w:szCs w:val="24"/>
        </w:rPr>
        <w:t xml:space="preserve">Puntos de internet </w:t>
      </w:r>
    </w:p>
    <w:p w:rsidR="00AF2611" w:rsidRPr="0025520F" w:rsidRDefault="00AF2611" w:rsidP="00AF2611">
      <w:pPr>
        <w:outlineLvl w:val="0"/>
        <w:rPr>
          <w:rFonts w:ascii="Arial" w:hAnsi="Arial" w:cs="Arial"/>
          <w:sz w:val="24"/>
          <w:szCs w:val="24"/>
        </w:rPr>
      </w:pPr>
      <w:r w:rsidRPr="0025520F">
        <w:rPr>
          <w:rFonts w:ascii="Arial" w:hAnsi="Arial" w:cs="Arial"/>
          <w:sz w:val="24"/>
          <w:szCs w:val="24"/>
        </w:rPr>
        <w:t>Recargas móviles</w:t>
      </w:r>
    </w:p>
    <w:p w:rsidR="00AF2611" w:rsidRPr="0025520F" w:rsidRDefault="00AF2611" w:rsidP="00AF2611">
      <w:pPr>
        <w:outlineLvl w:val="0"/>
        <w:rPr>
          <w:rFonts w:ascii="Arial" w:hAnsi="Arial" w:cs="Arial"/>
          <w:sz w:val="24"/>
          <w:szCs w:val="24"/>
        </w:rPr>
      </w:pPr>
      <w:r w:rsidRPr="0025520F">
        <w:rPr>
          <w:rFonts w:ascii="Arial" w:hAnsi="Arial" w:cs="Arial"/>
          <w:sz w:val="24"/>
          <w:szCs w:val="24"/>
        </w:rPr>
        <w:t>Televisión por cable</w:t>
      </w:r>
    </w:p>
    <w:p w:rsidR="00AF2611" w:rsidRDefault="00AF2611" w:rsidP="00AF2611">
      <w:pPr>
        <w:outlineLvl w:val="0"/>
        <w:rPr>
          <w:rFonts w:ascii="Arial" w:hAnsi="Arial" w:cs="Arial"/>
          <w:sz w:val="24"/>
          <w:szCs w:val="24"/>
        </w:rPr>
      </w:pPr>
    </w:p>
    <w:p w:rsidR="00273202" w:rsidRPr="0025520F" w:rsidRDefault="00273202" w:rsidP="00AF2611">
      <w:pPr>
        <w:outlineLvl w:val="0"/>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b/>
          <w:sz w:val="24"/>
          <w:szCs w:val="24"/>
        </w:rPr>
      </w:pPr>
      <w:r w:rsidRPr="0025520F">
        <w:rPr>
          <w:rFonts w:ascii="Arial" w:hAnsi="Arial" w:cs="Arial"/>
          <w:b/>
          <w:sz w:val="24"/>
          <w:szCs w:val="24"/>
        </w:rPr>
        <w:lastRenderedPageBreak/>
        <w:t>POBLACIÓN MUNICIPAL</w:t>
      </w:r>
    </w:p>
    <w:p w:rsidR="00AF2611" w:rsidRPr="0025520F" w:rsidRDefault="00AF2611" w:rsidP="00AF2611">
      <w:pPr>
        <w:jc w:val="both"/>
        <w:rPr>
          <w:rFonts w:ascii="Arial" w:hAnsi="Arial" w:cs="Arial"/>
          <w:sz w:val="24"/>
          <w:szCs w:val="24"/>
        </w:rPr>
      </w:pPr>
      <w:r w:rsidRPr="0025520F">
        <w:rPr>
          <w:rFonts w:ascii="Arial" w:hAnsi="Arial" w:cs="Arial"/>
          <w:sz w:val="24"/>
          <w:szCs w:val="24"/>
        </w:rPr>
        <w:t>La población actual del Municipio de La Llanada, se encuentra catalogada de extrema pobreza.  Adicional a esto encontramos dentro del municipio una población flotante que se la describe como población víctima de desplazamiento y desplazada, por tal razón todas las estrategias que en este plan de desarrollo se describen van dirigidas a estos tipos de población, en cuanto a población afro descendiente y comunidades indígenas</w:t>
      </w:r>
    </w:p>
    <w:p w:rsidR="00AF2611" w:rsidRPr="0025520F" w:rsidRDefault="00AF2611" w:rsidP="00AF2611">
      <w:pPr>
        <w:jc w:val="center"/>
        <w:outlineLvl w:val="0"/>
        <w:rPr>
          <w:rFonts w:ascii="Arial" w:hAnsi="Arial" w:cs="Arial"/>
          <w:b/>
          <w:sz w:val="24"/>
          <w:szCs w:val="24"/>
        </w:rPr>
      </w:pPr>
      <w:r w:rsidRPr="0025520F">
        <w:rPr>
          <w:rFonts w:ascii="Arial" w:hAnsi="Arial" w:cs="Arial"/>
          <w:b/>
          <w:sz w:val="24"/>
          <w:szCs w:val="24"/>
        </w:rPr>
        <w:t>Población según grupo de edad</w:t>
      </w:r>
    </w:p>
    <w:p w:rsidR="00AF2611" w:rsidRPr="0025520F" w:rsidRDefault="00AF2611" w:rsidP="00AF2611">
      <w:pPr>
        <w:jc w:val="center"/>
        <w:rPr>
          <w:rFonts w:ascii="Arial" w:hAnsi="Arial" w:cs="Arial"/>
          <w:sz w:val="24"/>
          <w:szCs w:val="24"/>
        </w:rPr>
      </w:pPr>
      <w:r w:rsidRPr="0025520F">
        <w:rPr>
          <w:rFonts w:ascii="Arial" w:hAnsi="Arial" w:cs="Arial"/>
          <w:sz w:val="24"/>
          <w:szCs w:val="24"/>
        </w:rPr>
        <w:t>GRAFICA N°</w:t>
      </w:r>
    </w:p>
    <w:p w:rsidR="00AF2611" w:rsidRPr="0025520F" w:rsidRDefault="00AF2611" w:rsidP="00AF2611">
      <w:pPr>
        <w:jc w:val="center"/>
        <w:rPr>
          <w:rFonts w:ascii="Arial" w:hAnsi="Arial" w:cs="Arial"/>
          <w:sz w:val="24"/>
          <w:szCs w:val="24"/>
        </w:rPr>
      </w:pPr>
      <w:r w:rsidRPr="0025520F">
        <w:rPr>
          <w:rFonts w:ascii="Arial" w:hAnsi="Arial" w:cs="Arial"/>
          <w:noProof/>
          <w:sz w:val="24"/>
          <w:szCs w:val="24"/>
        </w:rPr>
        <w:drawing>
          <wp:anchor distT="0" distB="0" distL="114300" distR="114300" simplePos="0" relativeHeight="251666432" behindDoc="0" locked="0" layoutInCell="1" allowOverlap="1">
            <wp:simplePos x="0" y="0"/>
            <wp:positionH relativeFrom="column">
              <wp:posOffset>2249805</wp:posOffset>
            </wp:positionH>
            <wp:positionV relativeFrom="paragraph">
              <wp:posOffset>149860</wp:posOffset>
            </wp:positionV>
            <wp:extent cx="6427470" cy="2415540"/>
            <wp:effectExtent l="0" t="0" r="11430" b="22860"/>
            <wp:wrapSquare wrapText="bothSides"/>
            <wp:docPr id="48"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6E5F5B" w:rsidP="00AF2611">
      <w:pPr>
        <w:jc w:val="both"/>
        <w:rPr>
          <w:rFonts w:ascii="Arial" w:hAnsi="Arial" w:cs="Arial"/>
          <w:sz w:val="24"/>
          <w:szCs w:val="24"/>
        </w:rPr>
      </w:pPr>
      <w:r w:rsidRPr="006E5F5B">
        <w:rPr>
          <w:rFonts w:ascii="Arial" w:hAnsi="Arial" w:cs="Arial"/>
          <w:noProof/>
          <w:sz w:val="24"/>
          <w:szCs w:val="24"/>
          <w:lang w:val="es-MX" w:eastAsia="es-MX"/>
        </w:rPr>
        <w:pict>
          <v:rect id="Rectangle 3" o:spid="_x0000_s1048" style="position:absolute;left:0;text-align:left;margin-left:318.1pt;margin-top:122.95pt;width:.05pt;height:.0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" o:allowincell="f">
            <v:textbox style="mso-next-textbox:#Rectangle 3" inset="0,0,0,0">
              <w:txbxContent>
                <w:p w:rsidR="005F3708" w:rsidRDefault="005F3708" w:rsidP="00AF2611">
                  <w:pPr>
                    <w:pStyle w:val="Textoindependiente21"/>
                    <w:jc w:val="center"/>
                    <w:rPr>
                      <w:lang w:val="es-CO"/>
                    </w:rPr>
                  </w:pPr>
                </w:p>
              </w:txbxContent>
            </v:textbox>
          </v:rect>
        </w:pict>
      </w:r>
      <w:r w:rsidRPr="006E5F5B">
        <w:rPr>
          <w:rFonts w:ascii="Arial" w:hAnsi="Arial" w:cs="Arial"/>
          <w:noProof/>
          <w:sz w:val="24"/>
          <w:szCs w:val="24"/>
          <w:lang w:val="es-MX" w:eastAsia="es-MX"/>
        </w:rPr>
        <w:pict>
          <v:rect id="Rectangle 2" o:spid="_x0000_s1049" style="position:absolute;left:0;text-align:left;margin-left:90.1pt;margin-top:122.95pt;width:.05pt;height:.0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" o:allowincell="f">
            <v:textbox style="mso-next-textbox:#Rectangle 2" inset="0,0,0,0">
              <w:txbxContent>
                <w:p w:rsidR="005F3708" w:rsidRDefault="005F3708" w:rsidP="00AF2611">
                  <w:pPr>
                    <w:pStyle w:val="Textoindependiente21"/>
                    <w:jc w:val="center"/>
                    <w:rPr>
                      <w:lang w:val="es-CO"/>
                    </w:rPr>
                  </w:pPr>
                </w:p>
              </w:txbxContent>
            </v:textbox>
          </v:rect>
        </w:pict>
      </w:r>
      <w:r w:rsidR="00AF2611" w:rsidRPr="0025520F">
        <w:rPr>
          <w:rFonts w:ascii="Arial" w:hAnsi="Arial" w:cs="Arial"/>
          <w:noProof/>
          <w:sz w:val="24"/>
          <w:szCs w:val="24"/>
        </w:rPr>
        <w:t>La grafica</w:t>
      </w:r>
      <w:r w:rsidR="00AF2611" w:rsidRPr="0025520F">
        <w:rPr>
          <w:rFonts w:ascii="Arial" w:hAnsi="Arial" w:cs="Arial"/>
          <w:sz w:val="24"/>
          <w:szCs w:val="24"/>
        </w:rPr>
        <w:t xml:space="preserve"> anterior muestra la población distribuida por quinquenios en los diferentes grupos de edad y por sexo, junto con los porcentajes mostrándose que la diferencia entre hombres y mujeres es mínima de 11 personas, ya que el total de mujeres es de 1918 y de hombres de 1929, esta grafica también nos muestra que el porcentaje más alto se encuentra en el grupo de edad de 15 a 19 años, tanto en hombres como en mujeres con un porcentaje de 11 %, y el porcentaje más bajo se encuentra en la población del grupo de edad de mayores de 65 a 69 y 70 – 74 años tanto en hombres como en mujeres con un porcentaje de 2% y 2% respectivamente,  estos datos se sacaron de acuerdo a las estadísticas encontradas en la oficina de SISBEN Municipal.</w:t>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br w:type="page"/>
      </w:r>
      <w:r w:rsidRPr="0025520F">
        <w:rPr>
          <w:rFonts w:ascii="Arial" w:hAnsi="Arial" w:cs="Arial"/>
          <w:b/>
          <w:sz w:val="24"/>
          <w:szCs w:val="24"/>
        </w:rPr>
        <w:lastRenderedPageBreak/>
        <w:t>POBLACIÓN POR RANGO DE EDADES MUNICIPIO DE LA LLANADA</w:t>
      </w: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noProof/>
          <w:sz w:val="24"/>
          <w:szCs w:val="24"/>
        </w:rPr>
        <w:drawing>
          <wp:inline distT="0" distB="0" distL="0" distR="0">
            <wp:extent cx="6078324" cy="4490114"/>
            <wp:effectExtent l="19050" t="0" r="0" b="0"/>
            <wp:docPr id="4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srcRect/>
                    <a:stretch>
                      <a:fillRect/>
                    </a:stretch>
                  </pic:blipFill>
                  <pic:spPr bwMode="auto">
                    <a:xfrm>
                      <a:off x="0" y="0"/>
                      <a:ext cx="6079704" cy="4491134"/>
                    </a:xfrm>
                    <a:prstGeom prst="rect">
                      <a:avLst/>
                    </a:prstGeom>
                    <a:noFill/>
                    <a:ln w="9525">
                      <a:noFill/>
                      <a:miter lim="800000"/>
                      <a:headEnd/>
                      <a:tailEnd/>
                    </a:ln>
                  </pic:spPr>
                </pic:pic>
              </a:graphicData>
            </a:graphic>
          </wp:inline>
        </w:drawing>
      </w:r>
    </w:p>
    <w:p w:rsidR="00AF2611" w:rsidRPr="0025520F" w:rsidRDefault="00AF2611" w:rsidP="00AF2611">
      <w:pPr>
        <w:jc w:val="center"/>
        <w:rPr>
          <w:rFonts w:ascii="Arial" w:hAnsi="Arial" w:cs="Arial"/>
          <w:sz w:val="24"/>
          <w:szCs w:val="24"/>
        </w:rPr>
      </w:pPr>
      <w:r w:rsidRPr="0025520F">
        <w:rPr>
          <w:rFonts w:ascii="Arial" w:hAnsi="Arial" w:cs="Arial"/>
          <w:sz w:val="24"/>
          <w:szCs w:val="24"/>
        </w:rPr>
        <w:t>Fuente. SISBEN La Llanada</w:t>
      </w:r>
    </w:p>
    <w:p w:rsidR="00AF2611" w:rsidRPr="0025520F" w:rsidRDefault="00AF2611" w:rsidP="00AF2611">
      <w:pPr>
        <w:rPr>
          <w:rFonts w:ascii="Arial" w:hAnsi="Arial" w:cs="Arial"/>
          <w:b/>
          <w:sz w:val="24"/>
          <w:szCs w:val="24"/>
        </w:rPr>
      </w:pPr>
    </w:p>
    <w:p w:rsidR="00AF2611" w:rsidRPr="00273202" w:rsidRDefault="006E5F5B" w:rsidP="00AF2611">
      <w:pPr>
        <w:jc w:val="both"/>
        <w:rPr>
          <w:rFonts w:ascii="Arial" w:hAnsi="Arial" w:cs="Arial"/>
          <w:sz w:val="24"/>
          <w:szCs w:val="24"/>
        </w:rPr>
      </w:pPr>
      <w:r w:rsidRPr="006E5F5B">
        <w:rPr>
          <w:rFonts w:ascii="Arial" w:hAnsi="Arial" w:cs="Arial"/>
          <w:noProof/>
          <w:sz w:val="24"/>
          <w:szCs w:val="24"/>
          <w:lang w:val="es-MX" w:eastAsia="es-MX"/>
        </w:rPr>
        <w:pict>
          <v:group id="71 Grupo" o:spid="_x0000_s1065" style="position:absolute;left:0;text-align:left;margin-left:-31.15pt;margin-top:-18pt;width:919.85pt;height:338.85pt;z-index:-251639808" coordsize="116822,43039" wrapcoords="-18 0 -18 21552 21600 21552 21600 0 -18 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0" o:spid="_x0000_s1066" type="#_x0000_t75" alt="174iT1" style="position:absolute;width:53760;height:4303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qEFRrGAAAA3QAAAA8AAABkcnMvZG93bnJldi54bWxEj0FrAjEQhe9C/0OYghepiXsoujWKtIg9&#10;FKm2tNdhM24WN5M1ibr996ZQ6G2G9+Z9b+bL3rXiQiE2njVMxgoEceVNw7WGz4/1wxRETMgGW8+k&#10;4YciLBd3gzmWxl95R5d9qkUO4ViiBptSV0oZK0sO49h3xFk7+OAw5TXU0gS85nDXykKpR+mw4Uyw&#10;2NGzpeq4P7vM3b6rr9PM2bdDUXyH0Yh36WWj9fC+Xz2BSNSnf/Pf9avJ9VUxg99v8ghycQ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2oQVGsYAAADdAAAADwAAAAAAAAAAAAAA&#10;AACfAgAAZHJzL2Rvd25yZXYueG1sUEsFBgAAAAAEAAQA9wAAAJIDAAAAAA==&#10;">
              <v:imagedata r:id="rId31" o:title="174iT1"/>
              <v:path arrowok="t"/>
            </v:shape>
            <v:shape id="Picture 1" o:spid="_x0000_s1067" type="#_x0000_t75" alt="183iT2" style="position:absolute;left:62904;width:53918;height:4303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hAd/7FAAAA3QAAAA8AAABkcnMvZG93bnJldi54bWxEj0FLA0EMhe+C/2GI0IvYWVsqZe20FEHp&#10;wUNb9R534s7iTmbZid3tvzeHQm8J7+W9L6vNGFtzoj43iR08TgswxFXyDdcOPj9eH5ZgsiB7bBOT&#10;gzNl2Kxvb1ZY+jTwgU5HqY2GcC7RQRDpSmtzFShinqaOWLWf1EcUXfva+h4HDY+tnRXFk43YsDYE&#10;7OglUPV7/IsOljFJOyzexM/f7df99/awD3VwbnI3bp/BCI1yNV+ud17xi7ny6zc6gl3/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IQHf+xQAAAN0AAAAPAAAAAAAAAAAAAAAA&#10;AJ8CAABkcnMvZG93bnJldi54bWxQSwUGAAAAAAQABAD3AAAAkQMAAAAA&#10;">
              <v:imagedata r:id="rId32" o:title="183iT2"/>
              <v:path arrowok="t"/>
            </v:shape>
            <w10:wrap type="through"/>
          </v:group>
        </w:pict>
      </w:r>
      <w:r w:rsidR="00AF2611" w:rsidRPr="00273202">
        <w:rPr>
          <w:rFonts w:ascii="Arial" w:hAnsi="Arial" w:cs="Arial"/>
          <w:sz w:val="24"/>
          <w:szCs w:val="24"/>
        </w:rPr>
        <w:t xml:space="preserve">En el Municipio de La Llanada encontramos que la población femenina es superior a la masculina, es por eso que se debe fortalecer considerablemente los programas de población vulnerable en equidad y género, </w:t>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lastRenderedPageBreak/>
        <w:t>MUJERES EN EDAD FÉRTIL</w:t>
      </w:r>
    </w:p>
    <w:p w:rsidR="00AF2611" w:rsidRPr="0025520F" w:rsidRDefault="00AF2611" w:rsidP="00AF2611">
      <w:pPr>
        <w:pStyle w:val="Ttulo2"/>
        <w:spacing w:line="276" w:lineRule="auto"/>
        <w:rPr>
          <w:rFonts w:cs="Arial"/>
          <w:szCs w:val="24"/>
        </w:rPr>
      </w:pPr>
      <w:r w:rsidRPr="0025520F">
        <w:rPr>
          <w:rFonts w:cs="Arial"/>
          <w:szCs w:val="24"/>
        </w:rPr>
        <w:t xml:space="preserve">Cuadro Nº </w:t>
      </w:r>
    </w:p>
    <w:p w:rsidR="00AF2611" w:rsidRPr="0025520F" w:rsidRDefault="00AF2611" w:rsidP="00AF2611">
      <w:pPr>
        <w:jc w:val="center"/>
        <w:rPr>
          <w:rFonts w:ascii="Arial" w:hAnsi="Arial" w:cs="Arial"/>
          <w:sz w:val="24"/>
          <w:szCs w:val="24"/>
        </w:rPr>
      </w:pPr>
      <w:r w:rsidRPr="0025520F">
        <w:rPr>
          <w:rFonts w:ascii="Arial" w:hAnsi="Arial" w:cs="Arial"/>
          <w:sz w:val="24"/>
          <w:szCs w:val="24"/>
        </w:rPr>
        <w:t>(</w:t>
      </w:r>
      <w:smartTag w:uri="urn:schemas-microsoft-com:office:smarttags" w:element="metricconverter">
        <w:smartTagPr>
          <w:attr w:name="ProductID" w:val="15 A"/>
        </w:smartTagPr>
        <w:r w:rsidRPr="0025520F">
          <w:rPr>
            <w:rFonts w:ascii="Arial" w:hAnsi="Arial" w:cs="Arial"/>
            <w:sz w:val="24"/>
            <w:szCs w:val="24"/>
          </w:rPr>
          <w:t>15 A</w:t>
        </w:r>
      </w:smartTag>
      <w:r w:rsidRPr="0025520F">
        <w:rPr>
          <w:rFonts w:ascii="Arial" w:hAnsi="Arial" w:cs="Arial"/>
          <w:sz w:val="24"/>
          <w:szCs w:val="24"/>
        </w:rPr>
        <w:t xml:space="preserve"> 44 años)</w:t>
      </w:r>
    </w:p>
    <w:tbl>
      <w:tblPr>
        <w:tblStyle w:val="Sombreadovistoso-nfasis2"/>
        <w:tblW w:w="0" w:type="auto"/>
        <w:jc w:val="center"/>
        <w:tblLayout w:type="fixed"/>
        <w:tblLook w:val="0000"/>
      </w:tblPr>
      <w:tblGrid>
        <w:gridCol w:w="2903"/>
        <w:gridCol w:w="2882"/>
      </w:tblGrid>
      <w:tr w:rsidR="00AF2611" w:rsidRPr="0025520F" w:rsidTr="00D1516B">
        <w:trPr>
          <w:cnfStyle w:val="000000100000"/>
          <w:trHeight w:val="245"/>
          <w:jc w:val="center"/>
        </w:trPr>
        <w:tc>
          <w:tcPr>
            <w:cnfStyle w:val="000010000000"/>
            <w:tcW w:w="2903" w:type="dxa"/>
            <w:shd w:val="clear" w:color="auto" w:fill="F2DBDB" w:themeFill="accent2" w:themeFillTint="33"/>
          </w:tcPr>
          <w:p w:rsidR="00AF2611" w:rsidRPr="0025520F" w:rsidRDefault="00AF2611" w:rsidP="005E0F31">
            <w:pPr>
              <w:pStyle w:val="Textoindependiente31"/>
              <w:spacing w:line="276" w:lineRule="auto"/>
              <w:jc w:val="center"/>
              <w:rPr>
                <w:rFonts w:cs="Arial"/>
                <w:b/>
                <w:bCs/>
                <w:color w:val="auto"/>
                <w:szCs w:val="24"/>
                <w:lang w:val="es-CO"/>
              </w:rPr>
            </w:pPr>
            <w:r w:rsidRPr="0025520F">
              <w:rPr>
                <w:rFonts w:cs="Arial"/>
                <w:b/>
                <w:bCs/>
                <w:color w:val="auto"/>
                <w:szCs w:val="24"/>
                <w:lang w:val="es-CO"/>
              </w:rPr>
              <w:t>TOTAL</w:t>
            </w:r>
          </w:p>
        </w:tc>
        <w:tc>
          <w:tcPr>
            <w:tcW w:w="2882" w:type="dxa"/>
            <w:shd w:val="clear" w:color="auto" w:fill="F2DBDB" w:themeFill="accent2" w:themeFillTint="33"/>
          </w:tcPr>
          <w:p w:rsidR="00AF2611" w:rsidRPr="0025520F" w:rsidRDefault="00AF2611" w:rsidP="005E0F31">
            <w:pPr>
              <w:spacing w:line="276" w:lineRule="auto"/>
              <w:jc w:val="center"/>
              <w:cnfStyle w:val="000000100000"/>
              <w:rPr>
                <w:rFonts w:ascii="Arial" w:hAnsi="Arial" w:cs="Arial"/>
                <w:b/>
                <w:bCs/>
                <w:sz w:val="24"/>
                <w:szCs w:val="24"/>
              </w:rPr>
            </w:pPr>
            <w:r w:rsidRPr="0025520F">
              <w:rPr>
                <w:rFonts w:ascii="Arial" w:hAnsi="Arial" w:cs="Arial"/>
                <w:b/>
                <w:bCs/>
                <w:sz w:val="24"/>
                <w:szCs w:val="24"/>
              </w:rPr>
              <w:t>%</w:t>
            </w:r>
          </w:p>
        </w:tc>
      </w:tr>
      <w:tr w:rsidR="00AF2611" w:rsidRPr="0025520F" w:rsidTr="00D1516B">
        <w:trPr>
          <w:trHeight w:val="724"/>
          <w:jc w:val="center"/>
        </w:trPr>
        <w:tc>
          <w:tcPr>
            <w:cnfStyle w:val="000010000000"/>
            <w:tcW w:w="2903" w:type="dxa"/>
            <w:shd w:val="clear" w:color="auto" w:fill="FFFFFF" w:themeFill="background1"/>
          </w:tcPr>
          <w:p w:rsidR="00AF2611" w:rsidRPr="0025520F" w:rsidRDefault="00AF2611" w:rsidP="005E0F31">
            <w:pPr>
              <w:spacing w:line="276" w:lineRule="auto"/>
              <w:jc w:val="center"/>
              <w:rPr>
                <w:rFonts w:ascii="Arial" w:hAnsi="Arial" w:cs="Arial"/>
                <w:sz w:val="24"/>
                <w:szCs w:val="24"/>
              </w:rPr>
            </w:pPr>
          </w:p>
          <w:p w:rsidR="00AF2611" w:rsidRPr="0025520F" w:rsidRDefault="00AF2611" w:rsidP="005E0F31">
            <w:pPr>
              <w:spacing w:line="276" w:lineRule="auto"/>
              <w:jc w:val="center"/>
              <w:rPr>
                <w:rFonts w:ascii="Arial" w:hAnsi="Arial" w:cs="Arial"/>
                <w:sz w:val="24"/>
                <w:szCs w:val="24"/>
              </w:rPr>
            </w:pPr>
            <w:r w:rsidRPr="0025520F">
              <w:rPr>
                <w:rFonts w:ascii="Arial" w:hAnsi="Arial" w:cs="Arial"/>
                <w:sz w:val="24"/>
                <w:szCs w:val="24"/>
              </w:rPr>
              <w:t>951</w:t>
            </w:r>
          </w:p>
        </w:tc>
        <w:tc>
          <w:tcPr>
            <w:tcW w:w="2882" w:type="dxa"/>
            <w:shd w:val="clear" w:color="auto" w:fill="FFFFFF" w:themeFill="background1"/>
          </w:tcPr>
          <w:p w:rsidR="00AF2611" w:rsidRPr="0025520F" w:rsidRDefault="00AF2611" w:rsidP="005E0F31">
            <w:pPr>
              <w:spacing w:line="276" w:lineRule="auto"/>
              <w:jc w:val="center"/>
              <w:cnfStyle w:val="000000000000"/>
              <w:rPr>
                <w:rFonts w:ascii="Arial" w:hAnsi="Arial" w:cs="Arial"/>
                <w:sz w:val="24"/>
                <w:szCs w:val="24"/>
              </w:rPr>
            </w:pPr>
          </w:p>
          <w:p w:rsidR="00AF2611" w:rsidRPr="0025520F" w:rsidRDefault="00AF2611" w:rsidP="005E0F31">
            <w:pPr>
              <w:spacing w:line="276" w:lineRule="auto"/>
              <w:jc w:val="center"/>
              <w:cnfStyle w:val="000000000000"/>
              <w:rPr>
                <w:rFonts w:ascii="Arial" w:hAnsi="Arial" w:cs="Arial"/>
                <w:sz w:val="24"/>
                <w:szCs w:val="24"/>
              </w:rPr>
            </w:pPr>
            <w:r w:rsidRPr="0025520F">
              <w:rPr>
                <w:rFonts w:ascii="Arial" w:hAnsi="Arial" w:cs="Arial"/>
                <w:sz w:val="24"/>
                <w:szCs w:val="24"/>
              </w:rPr>
              <w:t>25%</w:t>
            </w:r>
          </w:p>
        </w:tc>
      </w:tr>
    </w:tbl>
    <w:p w:rsidR="00AF2611" w:rsidRPr="0025520F" w:rsidRDefault="00AF2611" w:rsidP="00AF2611">
      <w:pPr>
        <w:pStyle w:val="Textoindependiente21"/>
        <w:spacing w:line="276" w:lineRule="auto"/>
        <w:jc w:val="center"/>
        <w:rPr>
          <w:rFonts w:cs="Arial"/>
          <w:szCs w:val="24"/>
          <w:lang w:val="es-CO"/>
        </w:rPr>
      </w:pPr>
      <w:r w:rsidRPr="0025520F">
        <w:rPr>
          <w:rFonts w:cs="Arial"/>
          <w:szCs w:val="24"/>
          <w:lang w:val="es-CO"/>
        </w:rPr>
        <w:t>FUENTE: BASE SISBEN</w:t>
      </w:r>
    </w:p>
    <w:p w:rsidR="00AF2611" w:rsidRPr="0025520F" w:rsidRDefault="00AF2611" w:rsidP="00AF2611">
      <w:pPr>
        <w:pStyle w:val="Textoindependiente21"/>
        <w:spacing w:line="276" w:lineRule="auto"/>
        <w:rPr>
          <w:rFonts w:cs="Arial"/>
          <w:b/>
          <w:szCs w:val="24"/>
          <w:lang w:val="es-CO"/>
        </w:rPr>
      </w:pPr>
    </w:p>
    <w:p w:rsidR="00AF2611" w:rsidRPr="0025520F" w:rsidRDefault="00AF2611" w:rsidP="00AF2611">
      <w:pPr>
        <w:pStyle w:val="Textoindependiente21"/>
        <w:spacing w:line="276" w:lineRule="auto"/>
        <w:jc w:val="both"/>
        <w:rPr>
          <w:rFonts w:cs="Arial"/>
          <w:szCs w:val="24"/>
          <w:lang w:val="es-CO"/>
        </w:rPr>
      </w:pPr>
      <w:r w:rsidRPr="0025520F">
        <w:rPr>
          <w:rFonts w:cs="Arial"/>
          <w:szCs w:val="24"/>
          <w:lang w:val="es-CO"/>
        </w:rPr>
        <w:t>En este cuadro se observa que las mujeres en edad fértil de (</w:t>
      </w:r>
      <w:smartTag w:uri="urn:schemas-microsoft-com:office:smarttags" w:element="metricconverter">
        <w:smartTagPr>
          <w:attr w:name="ProductID" w:val="15 A"/>
        </w:smartTagPr>
        <w:r w:rsidRPr="0025520F">
          <w:rPr>
            <w:rFonts w:cs="Arial"/>
            <w:szCs w:val="24"/>
            <w:lang w:val="es-CO"/>
          </w:rPr>
          <w:t>15 a</w:t>
        </w:r>
      </w:smartTag>
      <w:r w:rsidRPr="0025520F">
        <w:rPr>
          <w:rFonts w:cs="Arial"/>
          <w:szCs w:val="24"/>
          <w:lang w:val="es-CO"/>
        </w:rPr>
        <w:t xml:space="preserve"> 44 años) son951 ocupando el 25% de la población total.</w:t>
      </w: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Infancia y Adolescencia</w:t>
      </w:r>
    </w:p>
    <w:p w:rsidR="00AF2611" w:rsidRPr="0025520F" w:rsidRDefault="00AF2611" w:rsidP="00AF2611">
      <w:pPr>
        <w:jc w:val="center"/>
        <w:outlineLvl w:val="0"/>
        <w:rPr>
          <w:rFonts w:ascii="Arial" w:hAnsi="Arial" w:cs="Arial"/>
          <w:b/>
          <w:sz w:val="24"/>
          <w:szCs w:val="24"/>
        </w:rPr>
      </w:pPr>
      <w:r w:rsidRPr="0025520F">
        <w:rPr>
          <w:rFonts w:ascii="Arial" w:hAnsi="Arial" w:cs="Arial"/>
          <w:b/>
          <w:sz w:val="24"/>
          <w:szCs w:val="24"/>
        </w:rPr>
        <w:t>INDIVIDUOS</w:t>
      </w:r>
    </w:p>
    <w:tbl>
      <w:tblPr>
        <w:tblStyle w:val="Sombreadomedio1-nfasis2"/>
        <w:tblW w:w="4700" w:type="dxa"/>
        <w:jc w:val="center"/>
        <w:tblLook w:val="04A0"/>
      </w:tblPr>
      <w:tblGrid>
        <w:gridCol w:w="1380"/>
        <w:gridCol w:w="1420"/>
        <w:gridCol w:w="1360"/>
        <w:gridCol w:w="790"/>
      </w:tblGrid>
      <w:tr w:rsidR="00AF2611" w:rsidRPr="0025520F" w:rsidTr="005E0F31">
        <w:trPr>
          <w:cnfStyle w:val="100000000000"/>
          <w:trHeight w:val="300"/>
          <w:jc w:val="center"/>
        </w:trPr>
        <w:tc>
          <w:tcPr>
            <w:cnfStyle w:val="001000000000"/>
            <w:tcW w:w="1380" w:type="dxa"/>
            <w:noWrap/>
            <w:hideMark/>
          </w:tcPr>
          <w:p w:rsidR="00AF2611" w:rsidRPr="0025520F" w:rsidRDefault="00AF2611" w:rsidP="005E0F31">
            <w:pPr>
              <w:spacing w:line="276" w:lineRule="auto"/>
              <w:jc w:val="center"/>
              <w:rPr>
                <w:rFonts w:ascii="Arial" w:eastAsia="Times New Roman" w:hAnsi="Arial" w:cs="Arial"/>
                <w:b w:val="0"/>
                <w:sz w:val="24"/>
                <w:szCs w:val="24"/>
                <w:lang w:eastAsia="es-CO"/>
              </w:rPr>
            </w:pPr>
            <w:r w:rsidRPr="0025520F">
              <w:rPr>
                <w:rFonts w:ascii="Arial" w:eastAsia="Times New Roman" w:hAnsi="Arial" w:cs="Arial"/>
                <w:sz w:val="24"/>
                <w:szCs w:val="24"/>
                <w:lang w:eastAsia="es-CO"/>
              </w:rPr>
              <w:t>Rango edades</w:t>
            </w:r>
          </w:p>
        </w:tc>
        <w:tc>
          <w:tcPr>
            <w:tcW w:w="1420" w:type="dxa"/>
            <w:noWrap/>
            <w:hideMark/>
          </w:tcPr>
          <w:p w:rsidR="00AF2611" w:rsidRPr="0025520F" w:rsidRDefault="00AF2611" w:rsidP="005E0F31">
            <w:pPr>
              <w:spacing w:line="276" w:lineRule="auto"/>
              <w:jc w:val="center"/>
              <w:cnfStyle w:val="100000000000"/>
              <w:rPr>
                <w:rFonts w:ascii="Arial" w:eastAsia="Times New Roman" w:hAnsi="Arial" w:cs="Arial"/>
                <w:b w:val="0"/>
                <w:sz w:val="24"/>
                <w:szCs w:val="24"/>
                <w:lang w:eastAsia="es-CO"/>
              </w:rPr>
            </w:pPr>
            <w:r w:rsidRPr="0025520F">
              <w:rPr>
                <w:rFonts w:ascii="Arial" w:eastAsia="Times New Roman" w:hAnsi="Arial" w:cs="Arial"/>
                <w:sz w:val="24"/>
                <w:szCs w:val="24"/>
                <w:lang w:eastAsia="es-CO"/>
              </w:rPr>
              <w:t>Total hombres</w:t>
            </w:r>
          </w:p>
        </w:tc>
        <w:tc>
          <w:tcPr>
            <w:tcW w:w="1360" w:type="dxa"/>
            <w:noWrap/>
            <w:hideMark/>
          </w:tcPr>
          <w:p w:rsidR="00AF2611" w:rsidRPr="0025520F" w:rsidRDefault="00AF2611" w:rsidP="005E0F31">
            <w:pPr>
              <w:spacing w:line="276" w:lineRule="auto"/>
              <w:jc w:val="center"/>
              <w:cnfStyle w:val="100000000000"/>
              <w:rPr>
                <w:rFonts w:ascii="Arial" w:eastAsia="Times New Roman" w:hAnsi="Arial" w:cs="Arial"/>
                <w:b w:val="0"/>
                <w:sz w:val="24"/>
                <w:szCs w:val="24"/>
                <w:lang w:eastAsia="es-CO"/>
              </w:rPr>
            </w:pPr>
            <w:r w:rsidRPr="0025520F">
              <w:rPr>
                <w:rFonts w:ascii="Arial" w:eastAsia="Times New Roman" w:hAnsi="Arial" w:cs="Arial"/>
                <w:sz w:val="24"/>
                <w:szCs w:val="24"/>
                <w:lang w:eastAsia="es-CO"/>
              </w:rPr>
              <w:t>Total mujeres</w:t>
            </w:r>
          </w:p>
        </w:tc>
        <w:tc>
          <w:tcPr>
            <w:tcW w:w="540" w:type="dxa"/>
            <w:noWrap/>
            <w:hideMark/>
          </w:tcPr>
          <w:p w:rsidR="00AF2611" w:rsidRPr="0025520F" w:rsidRDefault="00AF2611" w:rsidP="005E0F31">
            <w:pPr>
              <w:spacing w:line="276" w:lineRule="auto"/>
              <w:jc w:val="center"/>
              <w:cnfStyle w:val="100000000000"/>
              <w:rPr>
                <w:rFonts w:ascii="Arial" w:eastAsia="Times New Roman" w:hAnsi="Arial" w:cs="Arial"/>
                <w:b w:val="0"/>
                <w:sz w:val="24"/>
                <w:szCs w:val="24"/>
                <w:lang w:eastAsia="es-CO"/>
              </w:rPr>
            </w:pPr>
            <w:r w:rsidRPr="0025520F">
              <w:rPr>
                <w:rFonts w:ascii="Arial" w:eastAsia="Times New Roman" w:hAnsi="Arial" w:cs="Arial"/>
                <w:sz w:val="24"/>
                <w:szCs w:val="24"/>
                <w:lang w:eastAsia="es-CO"/>
              </w:rPr>
              <w:t>Total</w:t>
            </w:r>
          </w:p>
        </w:tc>
      </w:tr>
      <w:tr w:rsidR="00AF2611" w:rsidRPr="0025520F" w:rsidTr="005E0F31">
        <w:trPr>
          <w:cnfStyle w:val="000000100000"/>
          <w:trHeight w:val="300"/>
          <w:jc w:val="center"/>
        </w:trPr>
        <w:tc>
          <w:tcPr>
            <w:cnfStyle w:val="001000000000"/>
            <w:tcW w:w="1380" w:type="dxa"/>
            <w:noWrap/>
            <w:hideMark/>
          </w:tcPr>
          <w:p w:rsidR="00AF2611" w:rsidRPr="0025520F" w:rsidRDefault="00AF2611" w:rsidP="005E0F31">
            <w:pPr>
              <w:spacing w:line="276" w:lineRule="auto"/>
              <w:jc w:val="center"/>
              <w:rPr>
                <w:rFonts w:ascii="Arial" w:eastAsia="Times New Roman" w:hAnsi="Arial" w:cs="Arial"/>
                <w:sz w:val="24"/>
                <w:szCs w:val="24"/>
                <w:lang w:eastAsia="es-CO"/>
              </w:rPr>
            </w:pPr>
            <w:r w:rsidRPr="0025520F">
              <w:rPr>
                <w:rFonts w:ascii="Arial" w:eastAsia="Times New Roman" w:hAnsi="Arial" w:cs="Arial"/>
                <w:sz w:val="24"/>
                <w:szCs w:val="24"/>
                <w:lang w:eastAsia="es-CO"/>
              </w:rPr>
              <w:t>0-5</w:t>
            </w:r>
          </w:p>
        </w:tc>
        <w:tc>
          <w:tcPr>
            <w:tcW w:w="142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165</w:t>
            </w:r>
          </w:p>
        </w:tc>
        <w:tc>
          <w:tcPr>
            <w:tcW w:w="136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179</w:t>
            </w:r>
          </w:p>
        </w:tc>
        <w:tc>
          <w:tcPr>
            <w:tcW w:w="54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344</w:t>
            </w:r>
          </w:p>
        </w:tc>
      </w:tr>
      <w:tr w:rsidR="00AF2611" w:rsidRPr="0025520F" w:rsidTr="005E0F31">
        <w:trPr>
          <w:cnfStyle w:val="000000010000"/>
          <w:trHeight w:val="300"/>
          <w:jc w:val="center"/>
        </w:trPr>
        <w:tc>
          <w:tcPr>
            <w:cnfStyle w:val="001000000000"/>
            <w:tcW w:w="1380" w:type="dxa"/>
            <w:noWrap/>
            <w:hideMark/>
          </w:tcPr>
          <w:p w:rsidR="00AF2611" w:rsidRPr="0025520F" w:rsidRDefault="00AF2611" w:rsidP="005E0F31">
            <w:pPr>
              <w:spacing w:line="276" w:lineRule="auto"/>
              <w:jc w:val="center"/>
              <w:rPr>
                <w:rFonts w:ascii="Arial" w:eastAsia="Times New Roman" w:hAnsi="Arial" w:cs="Arial"/>
                <w:sz w:val="24"/>
                <w:szCs w:val="24"/>
                <w:lang w:eastAsia="es-CO"/>
              </w:rPr>
            </w:pPr>
            <w:r w:rsidRPr="0025520F">
              <w:rPr>
                <w:rFonts w:ascii="Arial" w:eastAsia="Times New Roman" w:hAnsi="Arial" w:cs="Arial"/>
                <w:sz w:val="24"/>
                <w:szCs w:val="24"/>
                <w:lang w:eastAsia="es-CO"/>
              </w:rPr>
              <w:t>6-10</w:t>
            </w:r>
          </w:p>
        </w:tc>
        <w:tc>
          <w:tcPr>
            <w:tcW w:w="142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208</w:t>
            </w:r>
          </w:p>
        </w:tc>
        <w:tc>
          <w:tcPr>
            <w:tcW w:w="136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185</w:t>
            </w:r>
          </w:p>
        </w:tc>
        <w:tc>
          <w:tcPr>
            <w:tcW w:w="54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393</w:t>
            </w:r>
          </w:p>
        </w:tc>
      </w:tr>
      <w:tr w:rsidR="00AF2611" w:rsidRPr="0025520F" w:rsidTr="005E0F31">
        <w:trPr>
          <w:cnfStyle w:val="000000100000"/>
          <w:trHeight w:val="300"/>
          <w:jc w:val="center"/>
        </w:trPr>
        <w:tc>
          <w:tcPr>
            <w:cnfStyle w:val="001000000000"/>
            <w:tcW w:w="1380" w:type="dxa"/>
            <w:noWrap/>
            <w:hideMark/>
          </w:tcPr>
          <w:p w:rsidR="00AF2611" w:rsidRPr="0025520F" w:rsidRDefault="00AF2611" w:rsidP="005E0F31">
            <w:pPr>
              <w:spacing w:line="276" w:lineRule="auto"/>
              <w:jc w:val="center"/>
              <w:rPr>
                <w:rFonts w:ascii="Arial" w:eastAsia="Times New Roman" w:hAnsi="Arial" w:cs="Arial"/>
                <w:sz w:val="24"/>
                <w:szCs w:val="24"/>
                <w:lang w:eastAsia="es-CO"/>
              </w:rPr>
            </w:pPr>
            <w:r w:rsidRPr="0025520F">
              <w:rPr>
                <w:rFonts w:ascii="Arial" w:eastAsia="Times New Roman" w:hAnsi="Arial" w:cs="Arial"/>
                <w:sz w:val="24"/>
                <w:szCs w:val="24"/>
                <w:lang w:eastAsia="es-CO"/>
              </w:rPr>
              <w:t>11-15</w:t>
            </w:r>
          </w:p>
        </w:tc>
        <w:tc>
          <w:tcPr>
            <w:tcW w:w="142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189</w:t>
            </w:r>
          </w:p>
        </w:tc>
        <w:tc>
          <w:tcPr>
            <w:tcW w:w="136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175</w:t>
            </w:r>
          </w:p>
        </w:tc>
        <w:tc>
          <w:tcPr>
            <w:tcW w:w="54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364</w:t>
            </w:r>
          </w:p>
        </w:tc>
      </w:tr>
      <w:tr w:rsidR="00AF2611" w:rsidRPr="0025520F" w:rsidTr="005E0F31">
        <w:trPr>
          <w:cnfStyle w:val="000000010000"/>
          <w:trHeight w:val="300"/>
          <w:jc w:val="center"/>
        </w:trPr>
        <w:tc>
          <w:tcPr>
            <w:cnfStyle w:val="001000000000"/>
            <w:tcW w:w="1380" w:type="dxa"/>
            <w:noWrap/>
            <w:hideMark/>
          </w:tcPr>
          <w:p w:rsidR="00AF2611" w:rsidRPr="0025520F" w:rsidRDefault="00AF2611" w:rsidP="005E0F31">
            <w:pPr>
              <w:spacing w:line="276" w:lineRule="auto"/>
              <w:jc w:val="center"/>
              <w:rPr>
                <w:rFonts w:ascii="Arial" w:eastAsia="Times New Roman" w:hAnsi="Arial" w:cs="Arial"/>
                <w:sz w:val="24"/>
                <w:szCs w:val="24"/>
                <w:lang w:eastAsia="es-CO"/>
              </w:rPr>
            </w:pPr>
            <w:r w:rsidRPr="0025520F">
              <w:rPr>
                <w:rFonts w:ascii="Arial" w:eastAsia="Times New Roman" w:hAnsi="Arial" w:cs="Arial"/>
                <w:sz w:val="24"/>
                <w:szCs w:val="24"/>
                <w:lang w:eastAsia="es-CO"/>
              </w:rPr>
              <w:t>16-20</w:t>
            </w:r>
          </w:p>
        </w:tc>
        <w:tc>
          <w:tcPr>
            <w:tcW w:w="142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193</w:t>
            </w:r>
          </w:p>
        </w:tc>
        <w:tc>
          <w:tcPr>
            <w:tcW w:w="136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196</w:t>
            </w:r>
          </w:p>
        </w:tc>
        <w:tc>
          <w:tcPr>
            <w:tcW w:w="54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389</w:t>
            </w:r>
          </w:p>
        </w:tc>
      </w:tr>
      <w:tr w:rsidR="00AF2611" w:rsidRPr="0025520F" w:rsidTr="005E0F31">
        <w:trPr>
          <w:cnfStyle w:val="000000100000"/>
          <w:trHeight w:val="300"/>
          <w:jc w:val="center"/>
        </w:trPr>
        <w:tc>
          <w:tcPr>
            <w:cnfStyle w:val="001000000000"/>
            <w:tcW w:w="1380" w:type="dxa"/>
            <w:noWrap/>
          </w:tcPr>
          <w:p w:rsidR="00AF2611" w:rsidRPr="0025520F" w:rsidRDefault="00AF2611" w:rsidP="005E0F31">
            <w:pPr>
              <w:spacing w:line="276" w:lineRule="auto"/>
              <w:jc w:val="center"/>
              <w:rPr>
                <w:rFonts w:ascii="Arial" w:eastAsia="Times New Roman" w:hAnsi="Arial" w:cs="Arial"/>
                <w:sz w:val="24"/>
                <w:szCs w:val="24"/>
                <w:lang w:eastAsia="es-CO"/>
              </w:rPr>
            </w:pPr>
            <w:r w:rsidRPr="0025520F">
              <w:rPr>
                <w:rFonts w:ascii="Arial" w:eastAsia="Times New Roman" w:hAnsi="Arial" w:cs="Arial"/>
                <w:sz w:val="24"/>
                <w:szCs w:val="24"/>
                <w:lang w:eastAsia="es-CO"/>
              </w:rPr>
              <w:t>Total</w:t>
            </w:r>
          </w:p>
        </w:tc>
        <w:tc>
          <w:tcPr>
            <w:tcW w:w="1420" w:type="dxa"/>
            <w:noWrap/>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755</w:t>
            </w:r>
          </w:p>
        </w:tc>
        <w:tc>
          <w:tcPr>
            <w:tcW w:w="1360" w:type="dxa"/>
            <w:noWrap/>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val="es-MX" w:eastAsia="es-MX"/>
              </w:rPr>
              <w:t>735</w:t>
            </w:r>
          </w:p>
        </w:tc>
        <w:tc>
          <w:tcPr>
            <w:tcW w:w="540" w:type="dxa"/>
            <w:noWrap/>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1490</w:t>
            </w:r>
          </w:p>
        </w:tc>
      </w:tr>
    </w:tbl>
    <w:p w:rsidR="00AF2611" w:rsidRPr="0025520F" w:rsidRDefault="00AF2611" w:rsidP="00AF2611">
      <w:pPr>
        <w:jc w:val="center"/>
        <w:rPr>
          <w:rFonts w:ascii="Arial" w:hAnsi="Arial" w:cs="Arial"/>
          <w:sz w:val="24"/>
          <w:szCs w:val="24"/>
        </w:rPr>
      </w:pPr>
      <w:r w:rsidRPr="0025520F">
        <w:rPr>
          <w:rFonts w:ascii="Arial" w:hAnsi="Arial" w:cs="Arial"/>
          <w:sz w:val="24"/>
          <w:szCs w:val="24"/>
        </w:rPr>
        <w:t xml:space="preserve">Fuente </w:t>
      </w:r>
      <w:r w:rsidR="0028755D" w:rsidRPr="0025520F">
        <w:rPr>
          <w:rFonts w:ascii="Arial" w:hAnsi="Arial" w:cs="Arial"/>
          <w:sz w:val="24"/>
          <w:szCs w:val="24"/>
        </w:rPr>
        <w:t>SISBEN</w:t>
      </w:r>
    </w:p>
    <w:p w:rsidR="00AF2611" w:rsidRPr="0025520F" w:rsidRDefault="00AF2611" w:rsidP="00AF2611">
      <w:pPr>
        <w:jc w:val="center"/>
        <w:rPr>
          <w:rFonts w:ascii="Arial" w:hAnsi="Arial" w:cs="Arial"/>
          <w:b/>
          <w:sz w:val="24"/>
          <w:szCs w:val="24"/>
        </w:rPr>
      </w:pPr>
    </w:p>
    <w:p w:rsidR="00CD63D5" w:rsidRPr="0025520F" w:rsidRDefault="00CD63D5" w:rsidP="00AF2611">
      <w:pPr>
        <w:jc w:val="center"/>
        <w:rPr>
          <w:rFonts w:ascii="Arial" w:hAnsi="Arial" w:cs="Arial"/>
          <w:b/>
          <w:sz w:val="24"/>
          <w:szCs w:val="24"/>
        </w:rPr>
      </w:pPr>
    </w:p>
    <w:p w:rsidR="00E96948" w:rsidRPr="0025520F" w:rsidRDefault="002934EB" w:rsidP="00AF2611">
      <w:pPr>
        <w:jc w:val="center"/>
        <w:rPr>
          <w:rFonts w:ascii="Arial" w:hAnsi="Arial" w:cs="Arial"/>
          <w:b/>
          <w:sz w:val="24"/>
          <w:szCs w:val="24"/>
        </w:rPr>
      </w:pPr>
      <w:r w:rsidRPr="0025520F">
        <w:rPr>
          <w:rFonts w:ascii="Arial" w:hAnsi="Arial" w:cs="Arial"/>
          <w:b/>
          <w:sz w:val="24"/>
          <w:szCs w:val="24"/>
        </w:rPr>
        <w:lastRenderedPageBreak/>
        <w:t>P</w:t>
      </w:r>
      <w:r w:rsidR="00E96948" w:rsidRPr="0025520F">
        <w:rPr>
          <w:rFonts w:ascii="Arial" w:hAnsi="Arial" w:cs="Arial"/>
          <w:b/>
          <w:sz w:val="24"/>
          <w:szCs w:val="24"/>
        </w:rPr>
        <w:t>OBLACIÓN VICTIMAS DEL DESPLAZAMIENTO</w:t>
      </w:r>
    </w:p>
    <w:tbl>
      <w:tblPr>
        <w:tblStyle w:val="Sombreadomedio2-nfasis2"/>
        <w:tblpPr w:leftFromText="141" w:rightFromText="141" w:vertAnchor="page" w:horzAnchor="margin" w:tblpXSpec="center" w:tblpY="2831"/>
        <w:tblW w:w="14380" w:type="dxa"/>
        <w:tblLayout w:type="fixed"/>
        <w:tblLook w:val="04A0"/>
      </w:tblPr>
      <w:tblGrid>
        <w:gridCol w:w="1630"/>
        <w:gridCol w:w="1287"/>
        <w:gridCol w:w="740"/>
        <w:gridCol w:w="1954"/>
        <w:gridCol w:w="1140"/>
        <w:gridCol w:w="1327"/>
        <w:gridCol w:w="1487"/>
        <w:gridCol w:w="1487"/>
        <w:gridCol w:w="487"/>
        <w:gridCol w:w="1487"/>
        <w:gridCol w:w="1354"/>
      </w:tblGrid>
      <w:tr w:rsidR="00E96948" w:rsidRPr="00273202" w:rsidTr="007C7FAD">
        <w:trPr>
          <w:cnfStyle w:val="100000000000"/>
          <w:trHeight w:val="454"/>
        </w:trPr>
        <w:tc>
          <w:tcPr>
            <w:cnfStyle w:val="001000000100"/>
            <w:tcW w:w="1630" w:type="dxa"/>
            <w:shd w:val="clear" w:color="auto" w:fill="E7FCD2"/>
            <w:hideMark/>
          </w:tcPr>
          <w:p w:rsidR="00E96948" w:rsidRPr="00273202" w:rsidRDefault="00E96948" w:rsidP="00E96948">
            <w:pPr>
              <w:spacing w:line="276" w:lineRule="auto"/>
              <w:jc w:val="center"/>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MUNICIPIOS</w:t>
            </w:r>
          </w:p>
        </w:tc>
        <w:tc>
          <w:tcPr>
            <w:tcW w:w="1287" w:type="dxa"/>
            <w:shd w:val="clear" w:color="auto" w:fill="E7FCD2"/>
            <w:hideMark/>
          </w:tcPr>
          <w:p w:rsidR="00E96948" w:rsidRPr="00273202" w:rsidRDefault="00E96948" w:rsidP="00E96948">
            <w:pPr>
              <w:spacing w:line="276" w:lineRule="auto"/>
              <w:jc w:val="center"/>
              <w:cnfStyle w:val="100000000000"/>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PRIMERA INFANCIA</w:t>
            </w:r>
          </w:p>
        </w:tc>
        <w:tc>
          <w:tcPr>
            <w:tcW w:w="740" w:type="dxa"/>
            <w:shd w:val="clear" w:color="auto" w:fill="E7FCD2"/>
            <w:hideMark/>
          </w:tcPr>
          <w:p w:rsidR="00E96948" w:rsidRPr="00273202" w:rsidRDefault="00E96948" w:rsidP="00E96948">
            <w:pPr>
              <w:spacing w:line="276" w:lineRule="auto"/>
              <w:jc w:val="center"/>
              <w:cnfStyle w:val="100000000000"/>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NIÑO</w:t>
            </w:r>
          </w:p>
        </w:tc>
        <w:tc>
          <w:tcPr>
            <w:tcW w:w="1954" w:type="dxa"/>
            <w:shd w:val="clear" w:color="auto" w:fill="E7FCD2"/>
            <w:hideMark/>
          </w:tcPr>
          <w:p w:rsidR="00E96948" w:rsidRPr="00273202" w:rsidRDefault="00E96948" w:rsidP="00E96948">
            <w:pPr>
              <w:spacing w:line="276" w:lineRule="auto"/>
              <w:jc w:val="center"/>
              <w:cnfStyle w:val="100000000000"/>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ADOLESCENTE</w:t>
            </w:r>
          </w:p>
        </w:tc>
        <w:tc>
          <w:tcPr>
            <w:tcW w:w="1140" w:type="dxa"/>
            <w:shd w:val="clear" w:color="auto" w:fill="E7FCD2"/>
            <w:hideMark/>
          </w:tcPr>
          <w:p w:rsidR="00E96948" w:rsidRPr="00273202" w:rsidRDefault="00E96948" w:rsidP="00E96948">
            <w:pPr>
              <w:spacing w:line="276" w:lineRule="auto"/>
              <w:jc w:val="center"/>
              <w:cnfStyle w:val="100000000000"/>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ADULTO</w:t>
            </w:r>
          </w:p>
        </w:tc>
        <w:tc>
          <w:tcPr>
            <w:tcW w:w="1327" w:type="dxa"/>
            <w:shd w:val="clear" w:color="auto" w:fill="E7FCD2"/>
            <w:hideMark/>
          </w:tcPr>
          <w:p w:rsidR="00E96948" w:rsidRPr="00273202" w:rsidRDefault="00E96948" w:rsidP="00E96948">
            <w:pPr>
              <w:spacing w:line="276" w:lineRule="auto"/>
              <w:jc w:val="center"/>
              <w:cnfStyle w:val="100000000000"/>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PERSONA EDAD</w:t>
            </w:r>
          </w:p>
        </w:tc>
        <w:tc>
          <w:tcPr>
            <w:tcW w:w="1487" w:type="dxa"/>
            <w:shd w:val="clear" w:color="auto" w:fill="E7FCD2"/>
            <w:hideMark/>
          </w:tcPr>
          <w:p w:rsidR="00E96948" w:rsidRPr="00273202" w:rsidRDefault="00E96948" w:rsidP="00E96948">
            <w:pPr>
              <w:spacing w:line="276" w:lineRule="auto"/>
              <w:jc w:val="center"/>
              <w:cnfStyle w:val="100000000000"/>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PERSONA EDAD AVANZADA</w:t>
            </w:r>
          </w:p>
        </w:tc>
        <w:tc>
          <w:tcPr>
            <w:tcW w:w="1487" w:type="dxa"/>
            <w:shd w:val="clear" w:color="auto" w:fill="E7FCD2"/>
            <w:hideMark/>
          </w:tcPr>
          <w:p w:rsidR="00E96948" w:rsidRPr="00273202" w:rsidRDefault="00E96948" w:rsidP="00E96948">
            <w:pPr>
              <w:spacing w:line="276" w:lineRule="auto"/>
              <w:jc w:val="center"/>
              <w:cnfStyle w:val="100000000000"/>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PERSONA EDAD MUY AVANZADA</w:t>
            </w:r>
          </w:p>
        </w:tc>
        <w:tc>
          <w:tcPr>
            <w:tcW w:w="487" w:type="dxa"/>
            <w:shd w:val="clear" w:color="auto" w:fill="E7FCD2"/>
            <w:hideMark/>
          </w:tcPr>
          <w:p w:rsidR="00E96948" w:rsidRPr="00273202" w:rsidRDefault="00E96948" w:rsidP="00E96948">
            <w:pPr>
              <w:spacing w:line="276" w:lineRule="auto"/>
              <w:jc w:val="center"/>
              <w:cnfStyle w:val="100000000000"/>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ND</w:t>
            </w:r>
          </w:p>
        </w:tc>
        <w:tc>
          <w:tcPr>
            <w:tcW w:w="1487" w:type="dxa"/>
            <w:shd w:val="clear" w:color="auto" w:fill="E7FCD2"/>
            <w:hideMark/>
          </w:tcPr>
          <w:p w:rsidR="00E96948" w:rsidRPr="00273202" w:rsidRDefault="00E96948" w:rsidP="00E96948">
            <w:pPr>
              <w:spacing w:line="276" w:lineRule="auto"/>
              <w:jc w:val="center"/>
              <w:cnfStyle w:val="100000000000"/>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PERSONAS</w:t>
            </w:r>
          </w:p>
        </w:tc>
        <w:tc>
          <w:tcPr>
            <w:tcW w:w="1354" w:type="dxa"/>
            <w:shd w:val="clear" w:color="auto" w:fill="E7FCD2"/>
            <w:hideMark/>
          </w:tcPr>
          <w:p w:rsidR="00E96948" w:rsidRPr="00273202" w:rsidRDefault="00E96948" w:rsidP="00E96948">
            <w:pPr>
              <w:spacing w:line="276" w:lineRule="auto"/>
              <w:jc w:val="center"/>
              <w:cnfStyle w:val="100000000000"/>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HOGARES</w:t>
            </w:r>
          </w:p>
        </w:tc>
      </w:tr>
      <w:tr w:rsidR="00E96948" w:rsidRPr="00273202" w:rsidTr="00D1516B">
        <w:trPr>
          <w:cnfStyle w:val="000000100000"/>
          <w:trHeight w:val="454"/>
        </w:trPr>
        <w:tc>
          <w:tcPr>
            <w:cnfStyle w:val="001000000000"/>
            <w:tcW w:w="1630" w:type="dxa"/>
            <w:shd w:val="clear" w:color="auto" w:fill="D9D9D9" w:themeFill="background1" w:themeFillShade="D9"/>
            <w:hideMark/>
          </w:tcPr>
          <w:p w:rsidR="00E96948" w:rsidRPr="00273202" w:rsidRDefault="00E96948" w:rsidP="00E96948">
            <w:pPr>
              <w:spacing w:line="276" w:lineRule="auto"/>
              <w:jc w:val="center"/>
              <w:rPr>
                <w:rFonts w:ascii="Arial" w:eastAsia="Times New Roman" w:hAnsi="Arial" w:cs="Arial"/>
                <w:color w:val="000000" w:themeColor="text1"/>
                <w:sz w:val="20"/>
                <w:szCs w:val="20"/>
                <w:lang w:eastAsia="es-MX"/>
              </w:rPr>
            </w:pPr>
            <w:r w:rsidRPr="00273202">
              <w:rPr>
                <w:rFonts w:ascii="Arial" w:eastAsia="Times New Roman" w:hAnsi="Arial" w:cs="Arial"/>
                <w:color w:val="000000" w:themeColor="text1"/>
                <w:sz w:val="20"/>
                <w:szCs w:val="20"/>
                <w:lang w:eastAsia="es-MX"/>
              </w:rPr>
              <w:t>LA LLANADA</w:t>
            </w:r>
          </w:p>
        </w:tc>
        <w:tc>
          <w:tcPr>
            <w:tcW w:w="128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8</w:t>
            </w:r>
          </w:p>
        </w:tc>
        <w:tc>
          <w:tcPr>
            <w:tcW w:w="740"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10</w:t>
            </w:r>
          </w:p>
        </w:tc>
        <w:tc>
          <w:tcPr>
            <w:tcW w:w="1954"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14</w:t>
            </w:r>
          </w:p>
        </w:tc>
        <w:tc>
          <w:tcPr>
            <w:tcW w:w="1140"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41</w:t>
            </w:r>
          </w:p>
        </w:tc>
        <w:tc>
          <w:tcPr>
            <w:tcW w:w="132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5</w:t>
            </w:r>
          </w:p>
        </w:tc>
        <w:tc>
          <w:tcPr>
            <w:tcW w:w="148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2</w:t>
            </w:r>
          </w:p>
        </w:tc>
        <w:tc>
          <w:tcPr>
            <w:tcW w:w="148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w:t>
            </w:r>
          </w:p>
        </w:tc>
        <w:tc>
          <w:tcPr>
            <w:tcW w:w="48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81</w:t>
            </w:r>
          </w:p>
        </w:tc>
        <w:tc>
          <w:tcPr>
            <w:tcW w:w="1354"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29</w:t>
            </w:r>
          </w:p>
        </w:tc>
      </w:tr>
      <w:tr w:rsidR="00E96948" w:rsidRPr="00273202" w:rsidTr="00D1516B">
        <w:trPr>
          <w:trHeight w:val="454"/>
        </w:trPr>
        <w:tc>
          <w:tcPr>
            <w:cnfStyle w:val="001000000000"/>
            <w:tcW w:w="1630" w:type="dxa"/>
            <w:shd w:val="clear" w:color="auto" w:fill="FFFFFF" w:themeFill="background1"/>
            <w:hideMark/>
          </w:tcPr>
          <w:p w:rsidR="00E96948" w:rsidRPr="00273202" w:rsidRDefault="00E96948" w:rsidP="00E96948">
            <w:pPr>
              <w:spacing w:line="276" w:lineRule="auto"/>
              <w:jc w:val="center"/>
              <w:rPr>
                <w:rFonts w:ascii="Arial" w:eastAsia="Times New Roman" w:hAnsi="Arial" w:cs="Arial"/>
                <w:color w:val="000000" w:themeColor="text1"/>
                <w:sz w:val="20"/>
                <w:szCs w:val="20"/>
                <w:lang w:eastAsia="es-MX"/>
              </w:rPr>
            </w:pPr>
            <w:r w:rsidRPr="00273202">
              <w:rPr>
                <w:rFonts w:ascii="Arial" w:eastAsia="Times New Roman" w:hAnsi="Arial" w:cs="Arial"/>
                <w:color w:val="000000" w:themeColor="text1"/>
                <w:sz w:val="20"/>
                <w:szCs w:val="20"/>
                <w:lang w:eastAsia="es-MX"/>
              </w:rPr>
              <w:t>LA LLANADA</w:t>
            </w:r>
          </w:p>
        </w:tc>
        <w:tc>
          <w:tcPr>
            <w:tcW w:w="12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9</w:t>
            </w:r>
          </w:p>
        </w:tc>
        <w:tc>
          <w:tcPr>
            <w:tcW w:w="740"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14</w:t>
            </w:r>
          </w:p>
        </w:tc>
        <w:tc>
          <w:tcPr>
            <w:tcW w:w="1954"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16</w:t>
            </w:r>
          </w:p>
        </w:tc>
        <w:tc>
          <w:tcPr>
            <w:tcW w:w="1140"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54</w:t>
            </w:r>
          </w:p>
        </w:tc>
        <w:tc>
          <w:tcPr>
            <w:tcW w:w="132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3</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3</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99</w:t>
            </w:r>
          </w:p>
        </w:tc>
        <w:tc>
          <w:tcPr>
            <w:tcW w:w="1354"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28</w:t>
            </w:r>
          </w:p>
        </w:tc>
      </w:tr>
      <w:tr w:rsidR="00E96948" w:rsidRPr="00273202" w:rsidTr="00D1516B">
        <w:trPr>
          <w:cnfStyle w:val="000000100000"/>
          <w:trHeight w:val="454"/>
        </w:trPr>
        <w:tc>
          <w:tcPr>
            <w:cnfStyle w:val="001000000000"/>
            <w:tcW w:w="1630" w:type="dxa"/>
            <w:shd w:val="clear" w:color="auto" w:fill="D9D9D9" w:themeFill="background1" w:themeFillShade="D9"/>
            <w:hideMark/>
          </w:tcPr>
          <w:p w:rsidR="00E96948" w:rsidRPr="00273202" w:rsidRDefault="00E96948" w:rsidP="00E96948">
            <w:pPr>
              <w:spacing w:line="276" w:lineRule="auto"/>
              <w:jc w:val="center"/>
              <w:rPr>
                <w:rFonts w:ascii="Arial" w:eastAsia="Times New Roman" w:hAnsi="Arial" w:cs="Arial"/>
                <w:color w:val="000000" w:themeColor="text1"/>
                <w:sz w:val="20"/>
                <w:szCs w:val="20"/>
                <w:lang w:eastAsia="es-MX"/>
              </w:rPr>
            </w:pPr>
            <w:r w:rsidRPr="00273202">
              <w:rPr>
                <w:rFonts w:ascii="Arial" w:eastAsia="Times New Roman" w:hAnsi="Arial" w:cs="Arial"/>
                <w:color w:val="000000" w:themeColor="text1"/>
                <w:sz w:val="20"/>
                <w:szCs w:val="20"/>
                <w:lang w:eastAsia="es-MX"/>
              </w:rPr>
              <w:t>LA LLANADA</w:t>
            </w:r>
          </w:p>
        </w:tc>
        <w:tc>
          <w:tcPr>
            <w:tcW w:w="12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9</w:t>
            </w:r>
          </w:p>
        </w:tc>
        <w:tc>
          <w:tcPr>
            <w:tcW w:w="740"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10</w:t>
            </w:r>
          </w:p>
        </w:tc>
        <w:tc>
          <w:tcPr>
            <w:tcW w:w="1954"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14</w:t>
            </w:r>
          </w:p>
        </w:tc>
        <w:tc>
          <w:tcPr>
            <w:tcW w:w="1140"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50</w:t>
            </w:r>
          </w:p>
        </w:tc>
        <w:tc>
          <w:tcPr>
            <w:tcW w:w="132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85</w:t>
            </w:r>
          </w:p>
        </w:tc>
        <w:tc>
          <w:tcPr>
            <w:tcW w:w="1354"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25</w:t>
            </w:r>
          </w:p>
        </w:tc>
      </w:tr>
      <w:tr w:rsidR="00E96948" w:rsidRPr="00273202" w:rsidTr="007C7FAD">
        <w:trPr>
          <w:trHeight w:val="454"/>
        </w:trPr>
        <w:tc>
          <w:tcPr>
            <w:cnfStyle w:val="001000000000"/>
            <w:tcW w:w="1630" w:type="dxa"/>
            <w:shd w:val="clear" w:color="auto" w:fill="FFFFFF" w:themeFill="background1"/>
            <w:hideMark/>
          </w:tcPr>
          <w:p w:rsidR="00E96948" w:rsidRPr="00273202" w:rsidRDefault="00E96948" w:rsidP="00E96948">
            <w:pPr>
              <w:spacing w:line="276" w:lineRule="auto"/>
              <w:jc w:val="center"/>
              <w:rPr>
                <w:rFonts w:ascii="Arial" w:eastAsia="Times New Roman" w:hAnsi="Arial" w:cs="Arial"/>
                <w:color w:val="000000" w:themeColor="text1"/>
                <w:sz w:val="20"/>
                <w:szCs w:val="20"/>
                <w:lang w:eastAsia="es-MX"/>
              </w:rPr>
            </w:pPr>
            <w:r w:rsidRPr="00273202">
              <w:rPr>
                <w:rFonts w:ascii="Arial" w:eastAsia="Times New Roman" w:hAnsi="Arial" w:cs="Arial"/>
                <w:color w:val="000000" w:themeColor="text1"/>
                <w:sz w:val="20"/>
                <w:szCs w:val="20"/>
                <w:lang w:eastAsia="es-MX"/>
              </w:rPr>
              <w:t>LA LLANADA</w:t>
            </w:r>
          </w:p>
        </w:tc>
        <w:tc>
          <w:tcPr>
            <w:tcW w:w="12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26</w:t>
            </w:r>
          </w:p>
        </w:tc>
        <w:tc>
          <w:tcPr>
            <w:tcW w:w="740"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41</w:t>
            </w:r>
          </w:p>
        </w:tc>
        <w:tc>
          <w:tcPr>
            <w:tcW w:w="1954"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35</w:t>
            </w:r>
          </w:p>
        </w:tc>
        <w:tc>
          <w:tcPr>
            <w:tcW w:w="1140"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133</w:t>
            </w:r>
          </w:p>
        </w:tc>
        <w:tc>
          <w:tcPr>
            <w:tcW w:w="132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5</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2</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2</w:t>
            </w:r>
          </w:p>
        </w:tc>
        <w:tc>
          <w:tcPr>
            <w:tcW w:w="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47</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292</w:t>
            </w:r>
          </w:p>
        </w:tc>
        <w:tc>
          <w:tcPr>
            <w:tcW w:w="1354"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71</w:t>
            </w:r>
          </w:p>
        </w:tc>
      </w:tr>
      <w:tr w:rsidR="00E96948" w:rsidRPr="00273202" w:rsidTr="007C7FAD">
        <w:trPr>
          <w:cnfStyle w:val="000000100000"/>
          <w:trHeight w:val="454"/>
        </w:trPr>
        <w:tc>
          <w:tcPr>
            <w:cnfStyle w:val="001000000000"/>
            <w:tcW w:w="1630" w:type="dxa"/>
            <w:shd w:val="clear" w:color="auto" w:fill="D9D9D9" w:themeFill="background1" w:themeFillShade="D9"/>
            <w:hideMark/>
          </w:tcPr>
          <w:p w:rsidR="00E96948" w:rsidRPr="00273202" w:rsidRDefault="00E96948" w:rsidP="00E96948">
            <w:pPr>
              <w:spacing w:line="276" w:lineRule="auto"/>
              <w:jc w:val="center"/>
              <w:rPr>
                <w:rFonts w:ascii="Arial" w:eastAsia="Times New Roman" w:hAnsi="Arial" w:cs="Arial"/>
                <w:color w:val="000000" w:themeColor="text1"/>
                <w:sz w:val="20"/>
                <w:szCs w:val="20"/>
                <w:lang w:eastAsia="es-MX"/>
              </w:rPr>
            </w:pPr>
            <w:r w:rsidRPr="00273202">
              <w:rPr>
                <w:rFonts w:ascii="Arial" w:eastAsia="Times New Roman" w:hAnsi="Arial" w:cs="Arial"/>
                <w:color w:val="000000" w:themeColor="text1"/>
                <w:sz w:val="20"/>
                <w:szCs w:val="20"/>
                <w:lang w:eastAsia="es-MX"/>
              </w:rPr>
              <w:t>LA LLANADA</w:t>
            </w:r>
          </w:p>
        </w:tc>
        <w:tc>
          <w:tcPr>
            <w:tcW w:w="128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50</w:t>
            </w:r>
          </w:p>
        </w:tc>
        <w:tc>
          <w:tcPr>
            <w:tcW w:w="740"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67</w:t>
            </w:r>
          </w:p>
        </w:tc>
        <w:tc>
          <w:tcPr>
            <w:tcW w:w="1954"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46</w:t>
            </w:r>
          </w:p>
        </w:tc>
        <w:tc>
          <w:tcPr>
            <w:tcW w:w="1140"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240</w:t>
            </w:r>
          </w:p>
        </w:tc>
        <w:tc>
          <w:tcPr>
            <w:tcW w:w="132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28</w:t>
            </w:r>
          </w:p>
        </w:tc>
        <w:tc>
          <w:tcPr>
            <w:tcW w:w="148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12</w:t>
            </w:r>
          </w:p>
        </w:tc>
        <w:tc>
          <w:tcPr>
            <w:tcW w:w="148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5</w:t>
            </w:r>
          </w:p>
        </w:tc>
        <w:tc>
          <w:tcPr>
            <w:tcW w:w="48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6</w:t>
            </w:r>
          </w:p>
        </w:tc>
        <w:tc>
          <w:tcPr>
            <w:tcW w:w="1487"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455</w:t>
            </w:r>
          </w:p>
        </w:tc>
        <w:tc>
          <w:tcPr>
            <w:tcW w:w="1354" w:type="dxa"/>
            <w:shd w:val="clear" w:color="auto" w:fill="D9D9D9" w:themeFill="background1" w:themeFillShade="D9"/>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145</w:t>
            </w:r>
          </w:p>
        </w:tc>
      </w:tr>
      <w:tr w:rsidR="00E96948" w:rsidRPr="00273202" w:rsidTr="007C7FAD">
        <w:trPr>
          <w:trHeight w:val="454"/>
        </w:trPr>
        <w:tc>
          <w:tcPr>
            <w:cnfStyle w:val="001000000000"/>
            <w:tcW w:w="1630" w:type="dxa"/>
            <w:shd w:val="clear" w:color="auto" w:fill="FFFFFF" w:themeFill="background1"/>
            <w:hideMark/>
          </w:tcPr>
          <w:p w:rsidR="00E96948" w:rsidRPr="00273202" w:rsidRDefault="00E96948" w:rsidP="00E96948">
            <w:pPr>
              <w:spacing w:line="276" w:lineRule="auto"/>
              <w:jc w:val="center"/>
              <w:rPr>
                <w:rFonts w:ascii="Arial" w:eastAsia="Times New Roman" w:hAnsi="Arial" w:cs="Arial"/>
                <w:color w:val="000000" w:themeColor="text1"/>
                <w:sz w:val="20"/>
                <w:szCs w:val="20"/>
                <w:lang w:eastAsia="es-MX"/>
              </w:rPr>
            </w:pPr>
            <w:r w:rsidRPr="00273202">
              <w:rPr>
                <w:rFonts w:ascii="Arial" w:eastAsia="Times New Roman" w:hAnsi="Arial" w:cs="Arial"/>
                <w:color w:val="000000" w:themeColor="text1"/>
                <w:sz w:val="20"/>
                <w:szCs w:val="20"/>
                <w:lang w:eastAsia="es-MX"/>
              </w:rPr>
              <w:t>LA LLANADA</w:t>
            </w:r>
          </w:p>
        </w:tc>
        <w:tc>
          <w:tcPr>
            <w:tcW w:w="1287" w:type="dxa"/>
            <w:shd w:val="clear" w:color="auto" w:fill="FFFFFF" w:themeFill="background1"/>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11</w:t>
            </w:r>
          </w:p>
        </w:tc>
        <w:tc>
          <w:tcPr>
            <w:tcW w:w="740" w:type="dxa"/>
            <w:shd w:val="clear" w:color="auto" w:fill="FFFFFF" w:themeFill="background1"/>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6</w:t>
            </w:r>
          </w:p>
        </w:tc>
        <w:tc>
          <w:tcPr>
            <w:tcW w:w="1954" w:type="dxa"/>
            <w:shd w:val="clear" w:color="auto" w:fill="FFFFFF" w:themeFill="background1"/>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3</w:t>
            </w:r>
          </w:p>
        </w:tc>
        <w:tc>
          <w:tcPr>
            <w:tcW w:w="1140" w:type="dxa"/>
            <w:shd w:val="clear" w:color="auto" w:fill="FFFFFF" w:themeFill="background1"/>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25</w:t>
            </w:r>
          </w:p>
        </w:tc>
        <w:tc>
          <w:tcPr>
            <w:tcW w:w="1327" w:type="dxa"/>
            <w:shd w:val="clear" w:color="auto" w:fill="FFFFFF" w:themeFill="background1"/>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shd w:val="clear" w:color="auto" w:fill="FFFFFF" w:themeFill="background1"/>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shd w:val="clear" w:color="auto" w:fill="FFFFFF" w:themeFill="background1"/>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487" w:type="dxa"/>
            <w:shd w:val="clear" w:color="auto" w:fill="FFFFFF" w:themeFill="background1"/>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shd w:val="clear" w:color="auto" w:fill="FFFFFF" w:themeFill="background1"/>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45</w:t>
            </w:r>
          </w:p>
        </w:tc>
        <w:tc>
          <w:tcPr>
            <w:tcW w:w="1354" w:type="dxa"/>
            <w:shd w:val="clear" w:color="auto" w:fill="FFFFFF" w:themeFill="background1"/>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12</w:t>
            </w:r>
          </w:p>
        </w:tc>
      </w:tr>
      <w:tr w:rsidR="00E96948" w:rsidRPr="00273202" w:rsidTr="007C7FAD">
        <w:trPr>
          <w:cnfStyle w:val="000000100000"/>
          <w:trHeight w:val="454"/>
        </w:trPr>
        <w:tc>
          <w:tcPr>
            <w:cnfStyle w:val="001000000000"/>
            <w:tcW w:w="1630" w:type="dxa"/>
            <w:shd w:val="clear" w:color="auto" w:fill="D9D9D9" w:themeFill="background1" w:themeFillShade="D9"/>
            <w:hideMark/>
          </w:tcPr>
          <w:p w:rsidR="00E96948" w:rsidRPr="00273202" w:rsidRDefault="00E96948" w:rsidP="00E96948">
            <w:pPr>
              <w:spacing w:line="276" w:lineRule="auto"/>
              <w:jc w:val="center"/>
              <w:rPr>
                <w:rFonts w:ascii="Arial" w:eastAsia="Times New Roman" w:hAnsi="Arial" w:cs="Arial"/>
                <w:color w:val="000000" w:themeColor="text1"/>
                <w:sz w:val="20"/>
                <w:szCs w:val="20"/>
                <w:lang w:eastAsia="es-MX"/>
              </w:rPr>
            </w:pPr>
            <w:r w:rsidRPr="00273202">
              <w:rPr>
                <w:rFonts w:ascii="Arial" w:eastAsia="Times New Roman" w:hAnsi="Arial" w:cs="Arial"/>
                <w:color w:val="000000" w:themeColor="text1"/>
                <w:sz w:val="20"/>
                <w:szCs w:val="20"/>
                <w:lang w:eastAsia="es-MX"/>
              </w:rPr>
              <w:t>LA LLANADA</w:t>
            </w:r>
          </w:p>
        </w:tc>
        <w:tc>
          <w:tcPr>
            <w:tcW w:w="12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4</w:t>
            </w:r>
          </w:p>
        </w:tc>
        <w:tc>
          <w:tcPr>
            <w:tcW w:w="740"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4</w:t>
            </w:r>
          </w:p>
        </w:tc>
        <w:tc>
          <w:tcPr>
            <w:tcW w:w="1954"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3</w:t>
            </w:r>
          </w:p>
        </w:tc>
        <w:tc>
          <w:tcPr>
            <w:tcW w:w="1140"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20</w:t>
            </w:r>
          </w:p>
        </w:tc>
        <w:tc>
          <w:tcPr>
            <w:tcW w:w="132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33</w:t>
            </w:r>
          </w:p>
        </w:tc>
        <w:tc>
          <w:tcPr>
            <w:tcW w:w="1354"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10</w:t>
            </w:r>
          </w:p>
        </w:tc>
      </w:tr>
      <w:tr w:rsidR="00E96948" w:rsidRPr="00273202" w:rsidTr="007C7FAD">
        <w:trPr>
          <w:trHeight w:val="454"/>
        </w:trPr>
        <w:tc>
          <w:tcPr>
            <w:cnfStyle w:val="001000000000"/>
            <w:tcW w:w="1630" w:type="dxa"/>
            <w:shd w:val="clear" w:color="auto" w:fill="FFFFFF" w:themeFill="background1"/>
            <w:hideMark/>
          </w:tcPr>
          <w:p w:rsidR="00E96948" w:rsidRPr="00273202" w:rsidRDefault="00E96948" w:rsidP="00E96948">
            <w:pPr>
              <w:spacing w:line="276" w:lineRule="auto"/>
              <w:jc w:val="center"/>
              <w:rPr>
                <w:rFonts w:ascii="Arial" w:eastAsia="Times New Roman" w:hAnsi="Arial" w:cs="Arial"/>
                <w:color w:val="000000" w:themeColor="text1"/>
                <w:sz w:val="20"/>
                <w:szCs w:val="20"/>
                <w:lang w:eastAsia="es-MX"/>
              </w:rPr>
            </w:pPr>
            <w:r w:rsidRPr="00273202">
              <w:rPr>
                <w:rFonts w:ascii="Arial" w:eastAsia="Times New Roman" w:hAnsi="Arial" w:cs="Arial"/>
                <w:color w:val="000000" w:themeColor="text1"/>
                <w:sz w:val="20"/>
                <w:szCs w:val="20"/>
                <w:lang w:eastAsia="es-MX"/>
              </w:rPr>
              <w:t>LA LLANADA</w:t>
            </w:r>
          </w:p>
        </w:tc>
        <w:tc>
          <w:tcPr>
            <w:tcW w:w="12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6</w:t>
            </w:r>
          </w:p>
        </w:tc>
        <w:tc>
          <w:tcPr>
            <w:tcW w:w="740"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7</w:t>
            </w:r>
          </w:p>
        </w:tc>
        <w:tc>
          <w:tcPr>
            <w:tcW w:w="1954"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13</w:t>
            </w:r>
          </w:p>
        </w:tc>
        <w:tc>
          <w:tcPr>
            <w:tcW w:w="1140"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33</w:t>
            </w:r>
          </w:p>
        </w:tc>
        <w:tc>
          <w:tcPr>
            <w:tcW w:w="132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60</w:t>
            </w:r>
          </w:p>
        </w:tc>
        <w:tc>
          <w:tcPr>
            <w:tcW w:w="1354"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17</w:t>
            </w:r>
          </w:p>
        </w:tc>
      </w:tr>
      <w:tr w:rsidR="00E96948" w:rsidRPr="00273202" w:rsidTr="007C7FAD">
        <w:trPr>
          <w:cnfStyle w:val="000000100000"/>
          <w:trHeight w:val="454"/>
        </w:trPr>
        <w:tc>
          <w:tcPr>
            <w:cnfStyle w:val="001000000000"/>
            <w:tcW w:w="1630" w:type="dxa"/>
            <w:shd w:val="clear" w:color="auto" w:fill="D9D9D9" w:themeFill="background1" w:themeFillShade="D9"/>
            <w:hideMark/>
          </w:tcPr>
          <w:p w:rsidR="00E96948" w:rsidRPr="00273202" w:rsidRDefault="00E96948" w:rsidP="00E96948">
            <w:pPr>
              <w:spacing w:line="276" w:lineRule="auto"/>
              <w:jc w:val="center"/>
              <w:rPr>
                <w:rFonts w:ascii="Arial" w:eastAsia="Times New Roman" w:hAnsi="Arial" w:cs="Arial"/>
                <w:color w:val="000000" w:themeColor="text1"/>
                <w:sz w:val="20"/>
                <w:szCs w:val="20"/>
                <w:lang w:eastAsia="es-MX"/>
              </w:rPr>
            </w:pPr>
            <w:r w:rsidRPr="00273202">
              <w:rPr>
                <w:rFonts w:ascii="Arial" w:eastAsia="Times New Roman" w:hAnsi="Arial" w:cs="Arial"/>
                <w:color w:val="000000" w:themeColor="text1"/>
                <w:sz w:val="20"/>
                <w:szCs w:val="20"/>
                <w:lang w:eastAsia="es-MX"/>
              </w:rPr>
              <w:t>LA LLANADA</w:t>
            </w:r>
          </w:p>
        </w:tc>
        <w:tc>
          <w:tcPr>
            <w:tcW w:w="12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2</w:t>
            </w:r>
          </w:p>
        </w:tc>
        <w:tc>
          <w:tcPr>
            <w:tcW w:w="740"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2</w:t>
            </w:r>
          </w:p>
        </w:tc>
        <w:tc>
          <w:tcPr>
            <w:tcW w:w="1954"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2</w:t>
            </w:r>
          </w:p>
        </w:tc>
        <w:tc>
          <w:tcPr>
            <w:tcW w:w="1140"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12</w:t>
            </w:r>
          </w:p>
        </w:tc>
        <w:tc>
          <w:tcPr>
            <w:tcW w:w="132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19</w:t>
            </w:r>
          </w:p>
        </w:tc>
        <w:tc>
          <w:tcPr>
            <w:tcW w:w="1354"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5</w:t>
            </w:r>
          </w:p>
        </w:tc>
      </w:tr>
      <w:tr w:rsidR="00E96948" w:rsidRPr="00273202" w:rsidTr="007C7FAD">
        <w:trPr>
          <w:trHeight w:val="454"/>
        </w:trPr>
        <w:tc>
          <w:tcPr>
            <w:cnfStyle w:val="001000000000"/>
            <w:tcW w:w="1630" w:type="dxa"/>
            <w:shd w:val="clear" w:color="auto" w:fill="FFFFFF" w:themeFill="background1"/>
            <w:hideMark/>
          </w:tcPr>
          <w:p w:rsidR="00E96948" w:rsidRPr="00273202" w:rsidRDefault="00E96948" w:rsidP="00E96948">
            <w:pPr>
              <w:spacing w:line="276" w:lineRule="auto"/>
              <w:jc w:val="center"/>
              <w:rPr>
                <w:rFonts w:ascii="Arial" w:eastAsia="Times New Roman" w:hAnsi="Arial" w:cs="Arial"/>
                <w:color w:val="000000" w:themeColor="text1"/>
                <w:sz w:val="20"/>
                <w:szCs w:val="20"/>
                <w:lang w:eastAsia="es-MX"/>
              </w:rPr>
            </w:pPr>
            <w:r w:rsidRPr="00273202">
              <w:rPr>
                <w:rFonts w:ascii="Arial" w:eastAsia="Times New Roman" w:hAnsi="Arial" w:cs="Arial"/>
                <w:color w:val="000000" w:themeColor="text1"/>
                <w:sz w:val="20"/>
                <w:szCs w:val="20"/>
                <w:lang w:eastAsia="es-MX"/>
              </w:rPr>
              <w:t>LA LLANADA</w:t>
            </w:r>
          </w:p>
        </w:tc>
        <w:tc>
          <w:tcPr>
            <w:tcW w:w="12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8</w:t>
            </w:r>
          </w:p>
        </w:tc>
        <w:tc>
          <w:tcPr>
            <w:tcW w:w="740"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10</w:t>
            </w:r>
          </w:p>
        </w:tc>
        <w:tc>
          <w:tcPr>
            <w:tcW w:w="1954"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11</w:t>
            </w:r>
          </w:p>
        </w:tc>
        <w:tc>
          <w:tcPr>
            <w:tcW w:w="1140"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41</w:t>
            </w:r>
          </w:p>
        </w:tc>
        <w:tc>
          <w:tcPr>
            <w:tcW w:w="132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3</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w:t>
            </w:r>
          </w:p>
        </w:tc>
        <w:tc>
          <w:tcPr>
            <w:tcW w:w="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76</w:t>
            </w:r>
          </w:p>
        </w:tc>
        <w:tc>
          <w:tcPr>
            <w:tcW w:w="1354" w:type="dxa"/>
            <w:hideMark/>
          </w:tcPr>
          <w:p w:rsidR="00E96948" w:rsidRPr="00273202" w:rsidRDefault="00E96948" w:rsidP="00E96948">
            <w:pPr>
              <w:spacing w:line="276" w:lineRule="auto"/>
              <w:jc w:val="center"/>
              <w:cnfStyle w:val="000000000000"/>
              <w:rPr>
                <w:rFonts w:ascii="Arial" w:eastAsia="Times New Roman" w:hAnsi="Arial" w:cs="Arial"/>
                <w:sz w:val="20"/>
                <w:szCs w:val="20"/>
                <w:lang w:eastAsia="es-MX"/>
              </w:rPr>
            </w:pPr>
            <w:r w:rsidRPr="00273202">
              <w:rPr>
                <w:rFonts w:ascii="Arial" w:eastAsia="Times New Roman" w:hAnsi="Arial" w:cs="Arial"/>
                <w:sz w:val="20"/>
                <w:szCs w:val="20"/>
                <w:lang w:eastAsia="es-MX"/>
              </w:rPr>
              <w:t>18</w:t>
            </w:r>
          </w:p>
        </w:tc>
      </w:tr>
      <w:tr w:rsidR="00E96948" w:rsidRPr="00273202" w:rsidTr="007C7FAD">
        <w:trPr>
          <w:cnfStyle w:val="000000100000"/>
          <w:trHeight w:val="454"/>
        </w:trPr>
        <w:tc>
          <w:tcPr>
            <w:cnfStyle w:val="001000000000"/>
            <w:tcW w:w="1630" w:type="dxa"/>
            <w:shd w:val="clear" w:color="auto" w:fill="D9D9D9" w:themeFill="background1" w:themeFillShade="D9"/>
            <w:hideMark/>
          </w:tcPr>
          <w:p w:rsidR="00E96948" w:rsidRPr="00273202" w:rsidRDefault="00E96948" w:rsidP="00E96948">
            <w:pPr>
              <w:spacing w:line="276" w:lineRule="auto"/>
              <w:jc w:val="center"/>
              <w:rPr>
                <w:rFonts w:ascii="Arial" w:eastAsia="Times New Roman" w:hAnsi="Arial" w:cs="Arial"/>
                <w:color w:val="000000" w:themeColor="text1"/>
                <w:sz w:val="20"/>
                <w:szCs w:val="20"/>
                <w:lang w:eastAsia="es-MX"/>
              </w:rPr>
            </w:pPr>
            <w:r w:rsidRPr="00273202">
              <w:rPr>
                <w:rFonts w:ascii="Arial" w:eastAsia="Times New Roman" w:hAnsi="Arial" w:cs="Arial"/>
                <w:color w:val="000000" w:themeColor="text1"/>
                <w:sz w:val="20"/>
                <w:szCs w:val="20"/>
                <w:lang w:eastAsia="es-MX"/>
              </w:rPr>
              <w:t>LA LLANADA</w:t>
            </w:r>
          </w:p>
        </w:tc>
        <w:tc>
          <w:tcPr>
            <w:tcW w:w="12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740"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954"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1</w:t>
            </w:r>
          </w:p>
        </w:tc>
        <w:tc>
          <w:tcPr>
            <w:tcW w:w="1140"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5</w:t>
            </w:r>
          </w:p>
        </w:tc>
        <w:tc>
          <w:tcPr>
            <w:tcW w:w="132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0</w:t>
            </w:r>
          </w:p>
        </w:tc>
        <w:tc>
          <w:tcPr>
            <w:tcW w:w="1487"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6</w:t>
            </w:r>
          </w:p>
        </w:tc>
        <w:tc>
          <w:tcPr>
            <w:tcW w:w="1354" w:type="dxa"/>
            <w:hideMark/>
          </w:tcPr>
          <w:p w:rsidR="00E96948" w:rsidRPr="00273202" w:rsidRDefault="00E96948" w:rsidP="00E96948">
            <w:pPr>
              <w:spacing w:line="276" w:lineRule="auto"/>
              <w:jc w:val="center"/>
              <w:cnfStyle w:val="000000100000"/>
              <w:rPr>
                <w:rFonts w:ascii="Arial" w:eastAsia="Times New Roman" w:hAnsi="Arial" w:cs="Arial"/>
                <w:sz w:val="20"/>
                <w:szCs w:val="20"/>
                <w:lang w:eastAsia="es-MX"/>
              </w:rPr>
            </w:pPr>
            <w:r w:rsidRPr="00273202">
              <w:rPr>
                <w:rFonts w:ascii="Arial" w:eastAsia="Times New Roman" w:hAnsi="Arial" w:cs="Arial"/>
                <w:sz w:val="20"/>
                <w:szCs w:val="20"/>
                <w:lang w:eastAsia="es-MX"/>
              </w:rPr>
              <w:t>2</w:t>
            </w:r>
          </w:p>
        </w:tc>
      </w:tr>
      <w:tr w:rsidR="00E96948" w:rsidRPr="00273202" w:rsidTr="007C7FAD">
        <w:trPr>
          <w:trHeight w:val="454"/>
        </w:trPr>
        <w:tc>
          <w:tcPr>
            <w:cnfStyle w:val="001000000000"/>
            <w:tcW w:w="1630" w:type="dxa"/>
            <w:shd w:val="clear" w:color="auto" w:fill="FFFFFF" w:themeFill="background1"/>
            <w:hideMark/>
          </w:tcPr>
          <w:p w:rsidR="00E96948" w:rsidRPr="00273202" w:rsidRDefault="00E96948" w:rsidP="00E96948">
            <w:pPr>
              <w:spacing w:line="276" w:lineRule="auto"/>
              <w:jc w:val="center"/>
              <w:rPr>
                <w:rFonts w:ascii="Arial" w:eastAsia="Times New Roman" w:hAnsi="Arial" w:cs="Arial"/>
                <w:b w:val="0"/>
                <w:bCs w:val="0"/>
                <w:color w:val="000000" w:themeColor="text1"/>
                <w:sz w:val="20"/>
                <w:szCs w:val="20"/>
                <w:lang w:eastAsia="es-MX"/>
              </w:rPr>
            </w:pPr>
            <w:r w:rsidRPr="00273202">
              <w:rPr>
                <w:rFonts w:ascii="Arial" w:eastAsia="Times New Roman" w:hAnsi="Arial" w:cs="Arial"/>
                <w:color w:val="000000" w:themeColor="text1"/>
                <w:sz w:val="20"/>
                <w:szCs w:val="20"/>
                <w:lang w:eastAsia="es-MX"/>
              </w:rPr>
              <w:t>Total General</w:t>
            </w:r>
          </w:p>
        </w:tc>
        <w:tc>
          <w:tcPr>
            <w:tcW w:w="1287" w:type="dxa"/>
            <w:hideMark/>
          </w:tcPr>
          <w:p w:rsidR="00E96948" w:rsidRPr="00273202" w:rsidRDefault="00E96948" w:rsidP="00E96948">
            <w:pPr>
              <w:spacing w:line="276" w:lineRule="auto"/>
              <w:jc w:val="center"/>
              <w:cnfStyle w:val="000000000000"/>
              <w:rPr>
                <w:rFonts w:ascii="Arial" w:eastAsia="Times New Roman" w:hAnsi="Arial" w:cs="Arial"/>
                <w:b/>
                <w:bCs/>
                <w:sz w:val="20"/>
                <w:szCs w:val="20"/>
                <w:lang w:eastAsia="es-MX"/>
              </w:rPr>
            </w:pPr>
            <w:r w:rsidRPr="00273202">
              <w:rPr>
                <w:rFonts w:ascii="Arial" w:eastAsia="Times New Roman" w:hAnsi="Arial" w:cs="Arial"/>
                <w:b/>
                <w:bCs/>
                <w:sz w:val="20"/>
                <w:szCs w:val="20"/>
                <w:lang w:eastAsia="es-MX"/>
              </w:rPr>
              <w:t>133</w:t>
            </w:r>
          </w:p>
        </w:tc>
        <w:tc>
          <w:tcPr>
            <w:tcW w:w="740" w:type="dxa"/>
            <w:hideMark/>
          </w:tcPr>
          <w:p w:rsidR="00E96948" w:rsidRPr="00273202" w:rsidRDefault="00E96948" w:rsidP="00E96948">
            <w:pPr>
              <w:spacing w:line="276" w:lineRule="auto"/>
              <w:jc w:val="center"/>
              <w:cnfStyle w:val="000000000000"/>
              <w:rPr>
                <w:rFonts w:ascii="Arial" w:eastAsia="Times New Roman" w:hAnsi="Arial" w:cs="Arial"/>
                <w:b/>
                <w:bCs/>
                <w:sz w:val="20"/>
                <w:szCs w:val="20"/>
                <w:lang w:eastAsia="es-MX"/>
              </w:rPr>
            </w:pPr>
            <w:r w:rsidRPr="00273202">
              <w:rPr>
                <w:rFonts w:ascii="Arial" w:eastAsia="Times New Roman" w:hAnsi="Arial" w:cs="Arial"/>
                <w:b/>
                <w:bCs/>
                <w:sz w:val="20"/>
                <w:szCs w:val="20"/>
                <w:lang w:eastAsia="es-MX"/>
              </w:rPr>
              <w:t>171</w:t>
            </w:r>
          </w:p>
        </w:tc>
        <w:tc>
          <w:tcPr>
            <w:tcW w:w="1954" w:type="dxa"/>
            <w:hideMark/>
          </w:tcPr>
          <w:p w:rsidR="00E96948" w:rsidRPr="00273202" w:rsidRDefault="00E96948" w:rsidP="00E96948">
            <w:pPr>
              <w:spacing w:line="276" w:lineRule="auto"/>
              <w:jc w:val="center"/>
              <w:cnfStyle w:val="000000000000"/>
              <w:rPr>
                <w:rFonts w:ascii="Arial" w:eastAsia="Times New Roman" w:hAnsi="Arial" w:cs="Arial"/>
                <w:b/>
                <w:bCs/>
                <w:sz w:val="20"/>
                <w:szCs w:val="20"/>
                <w:lang w:eastAsia="es-MX"/>
              </w:rPr>
            </w:pPr>
            <w:r w:rsidRPr="00273202">
              <w:rPr>
                <w:rFonts w:ascii="Arial" w:eastAsia="Times New Roman" w:hAnsi="Arial" w:cs="Arial"/>
                <w:b/>
                <w:bCs/>
                <w:sz w:val="20"/>
                <w:szCs w:val="20"/>
                <w:lang w:eastAsia="es-MX"/>
              </w:rPr>
              <w:t>158</w:t>
            </w:r>
          </w:p>
        </w:tc>
        <w:tc>
          <w:tcPr>
            <w:tcW w:w="1140" w:type="dxa"/>
            <w:hideMark/>
          </w:tcPr>
          <w:p w:rsidR="00E96948" w:rsidRPr="00273202" w:rsidRDefault="00E96948" w:rsidP="00E96948">
            <w:pPr>
              <w:spacing w:line="276" w:lineRule="auto"/>
              <w:jc w:val="center"/>
              <w:cnfStyle w:val="000000000000"/>
              <w:rPr>
                <w:rFonts w:ascii="Arial" w:eastAsia="Times New Roman" w:hAnsi="Arial" w:cs="Arial"/>
                <w:b/>
                <w:bCs/>
                <w:sz w:val="20"/>
                <w:szCs w:val="20"/>
                <w:lang w:eastAsia="es-MX"/>
              </w:rPr>
            </w:pPr>
            <w:r w:rsidRPr="00273202">
              <w:rPr>
                <w:rFonts w:ascii="Arial" w:eastAsia="Times New Roman" w:hAnsi="Arial" w:cs="Arial"/>
                <w:b/>
                <w:bCs/>
                <w:sz w:val="20"/>
                <w:szCs w:val="20"/>
                <w:lang w:eastAsia="es-MX"/>
              </w:rPr>
              <w:t>654</w:t>
            </w:r>
          </w:p>
        </w:tc>
        <w:tc>
          <w:tcPr>
            <w:tcW w:w="1327" w:type="dxa"/>
            <w:hideMark/>
          </w:tcPr>
          <w:p w:rsidR="00E96948" w:rsidRPr="00273202" w:rsidRDefault="00E96948" w:rsidP="00E96948">
            <w:pPr>
              <w:spacing w:line="276" w:lineRule="auto"/>
              <w:jc w:val="center"/>
              <w:cnfStyle w:val="000000000000"/>
              <w:rPr>
                <w:rFonts w:ascii="Arial" w:eastAsia="Times New Roman" w:hAnsi="Arial" w:cs="Arial"/>
                <w:b/>
                <w:bCs/>
                <w:sz w:val="20"/>
                <w:szCs w:val="20"/>
                <w:lang w:eastAsia="es-MX"/>
              </w:rPr>
            </w:pPr>
            <w:r w:rsidRPr="00273202">
              <w:rPr>
                <w:rFonts w:ascii="Arial" w:eastAsia="Times New Roman" w:hAnsi="Arial" w:cs="Arial"/>
                <w:b/>
                <w:bCs/>
                <w:sz w:val="20"/>
                <w:szCs w:val="20"/>
                <w:lang w:eastAsia="es-MX"/>
              </w:rPr>
              <w:t>47</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b/>
                <w:bCs/>
                <w:sz w:val="20"/>
                <w:szCs w:val="20"/>
                <w:lang w:eastAsia="es-MX"/>
              </w:rPr>
            </w:pPr>
            <w:r w:rsidRPr="00273202">
              <w:rPr>
                <w:rFonts w:ascii="Arial" w:eastAsia="Times New Roman" w:hAnsi="Arial" w:cs="Arial"/>
                <w:b/>
                <w:bCs/>
                <w:sz w:val="20"/>
                <w:szCs w:val="20"/>
                <w:lang w:eastAsia="es-MX"/>
              </w:rPr>
              <w:t>23</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b/>
                <w:bCs/>
                <w:sz w:val="20"/>
                <w:szCs w:val="20"/>
                <w:lang w:eastAsia="es-MX"/>
              </w:rPr>
            </w:pPr>
            <w:r w:rsidRPr="00273202">
              <w:rPr>
                <w:rFonts w:ascii="Arial" w:eastAsia="Times New Roman" w:hAnsi="Arial" w:cs="Arial"/>
                <w:b/>
                <w:bCs/>
                <w:sz w:val="20"/>
                <w:szCs w:val="20"/>
                <w:lang w:eastAsia="es-MX"/>
              </w:rPr>
              <w:t>9</w:t>
            </w:r>
          </w:p>
        </w:tc>
        <w:tc>
          <w:tcPr>
            <w:tcW w:w="487" w:type="dxa"/>
            <w:hideMark/>
          </w:tcPr>
          <w:p w:rsidR="00E96948" w:rsidRPr="00273202" w:rsidRDefault="00E96948" w:rsidP="00E96948">
            <w:pPr>
              <w:spacing w:line="276" w:lineRule="auto"/>
              <w:jc w:val="center"/>
              <w:cnfStyle w:val="000000000000"/>
              <w:rPr>
                <w:rFonts w:ascii="Arial" w:eastAsia="Times New Roman" w:hAnsi="Arial" w:cs="Arial"/>
                <w:b/>
                <w:bCs/>
                <w:sz w:val="20"/>
                <w:szCs w:val="20"/>
                <w:lang w:eastAsia="es-MX"/>
              </w:rPr>
            </w:pPr>
            <w:r w:rsidRPr="00273202">
              <w:rPr>
                <w:rFonts w:ascii="Arial" w:eastAsia="Times New Roman" w:hAnsi="Arial" w:cs="Arial"/>
                <w:b/>
                <w:bCs/>
                <w:sz w:val="20"/>
                <w:szCs w:val="20"/>
                <w:lang w:eastAsia="es-MX"/>
              </w:rPr>
              <w:t>54</w:t>
            </w:r>
          </w:p>
        </w:tc>
        <w:tc>
          <w:tcPr>
            <w:tcW w:w="1487" w:type="dxa"/>
            <w:hideMark/>
          </w:tcPr>
          <w:p w:rsidR="00E96948" w:rsidRPr="00273202" w:rsidRDefault="00E96948" w:rsidP="00E96948">
            <w:pPr>
              <w:spacing w:line="276" w:lineRule="auto"/>
              <w:jc w:val="center"/>
              <w:cnfStyle w:val="000000000000"/>
              <w:rPr>
                <w:rFonts w:ascii="Arial" w:eastAsia="Times New Roman" w:hAnsi="Arial" w:cs="Arial"/>
                <w:b/>
                <w:bCs/>
                <w:sz w:val="20"/>
                <w:szCs w:val="20"/>
                <w:lang w:eastAsia="es-MX"/>
              </w:rPr>
            </w:pPr>
            <w:r w:rsidRPr="00273202">
              <w:rPr>
                <w:rFonts w:ascii="Arial" w:eastAsia="Times New Roman" w:hAnsi="Arial" w:cs="Arial"/>
                <w:b/>
                <w:bCs/>
                <w:sz w:val="20"/>
                <w:szCs w:val="20"/>
                <w:lang w:eastAsia="es-MX"/>
              </w:rPr>
              <w:t>1251</w:t>
            </w:r>
          </w:p>
        </w:tc>
        <w:tc>
          <w:tcPr>
            <w:tcW w:w="1354" w:type="dxa"/>
            <w:hideMark/>
          </w:tcPr>
          <w:p w:rsidR="00E96948" w:rsidRPr="00273202" w:rsidRDefault="00E96948" w:rsidP="00E96948">
            <w:pPr>
              <w:spacing w:line="276" w:lineRule="auto"/>
              <w:jc w:val="center"/>
              <w:cnfStyle w:val="000000000000"/>
              <w:rPr>
                <w:rFonts w:ascii="Arial" w:eastAsia="Times New Roman" w:hAnsi="Arial" w:cs="Arial"/>
                <w:b/>
                <w:bCs/>
                <w:sz w:val="20"/>
                <w:szCs w:val="20"/>
                <w:lang w:eastAsia="es-MX"/>
              </w:rPr>
            </w:pPr>
            <w:r w:rsidRPr="00273202">
              <w:rPr>
                <w:rFonts w:ascii="Arial" w:eastAsia="Times New Roman" w:hAnsi="Arial" w:cs="Arial"/>
                <w:b/>
                <w:bCs/>
                <w:sz w:val="20"/>
                <w:szCs w:val="20"/>
                <w:lang w:eastAsia="es-MX"/>
              </w:rPr>
              <w:t>362</w:t>
            </w:r>
          </w:p>
        </w:tc>
      </w:tr>
    </w:tbl>
    <w:p w:rsidR="00E96948" w:rsidRPr="0025520F" w:rsidRDefault="00E96948" w:rsidP="00AF2611">
      <w:pPr>
        <w:jc w:val="center"/>
        <w:rPr>
          <w:rFonts w:ascii="Arial" w:hAnsi="Arial" w:cs="Arial"/>
          <w:b/>
          <w:sz w:val="24"/>
          <w:szCs w:val="24"/>
        </w:rPr>
      </w:pPr>
    </w:p>
    <w:p w:rsidR="00E96948" w:rsidRPr="0025520F" w:rsidRDefault="00E96948" w:rsidP="00AF2611">
      <w:pPr>
        <w:jc w:val="center"/>
        <w:rPr>
          <w:rFonts w:ascii="Arial" w:hAnsi="Arial" w:cs="Arial"/>
          <w:b/>
          <w:sz w:val="24"/>
          <w:szCs w:val="24"/>
        </w:rPr>
      </w:pPr>
    </w:p>
    <w:p w:rsidR="00E96948" w:rsidRPr="0025520F" w:rsidRDefault="00E96948" w:rsidP="00AF2611">
      <w:pPr>
        <w:jc w:val="center"/>
        <w:rPr>
          <w:rFonts w:ascii="Arial" w:hAnsi="Arial" w:cs="Arial"/>
          <w:b/>
          <w:sz w:val="24"/>
          <w:szCs w:val="24"/>
        </w:rPr>
      </w:pPr>
    </w:p>
    <w:p w:rsidR="00AF2611" w:rsidRPr="0025520F" w:rsidRDefault="00AF2611" w:rsidP="00AF2611">
      <w:pPr>
        <w:jc w:val="center"/>
        <w:outlineLvl w:val="0"/>
        <w:rPr>
          <w:rFonts w:ascii="Arial" w:hAnsi="Arial" w:cs="Arial"/>
          <w:b/>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r w:rsidRPr="0025520F">
        <w:rPr>
          <w:rFonts w:ascii="Arial" w:hAnsi="Arial" w:cs="Arial"/>
          <w:sz w:val="24"/>
          <w:szCs w:val="24"/>
        </w:rPr>
        <w:t>Fuente acción social año 2011</w:t>
      </w:r>
    </w:p>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lastRenderedPageBreak/>
        <w:t xml:space="preserve">COMPARATIVO SUBREGIONAL </w:t>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POBLACIÓN OCUPADA</w:t>
      </w:r>
    </w:p>
    <w:tbl>
      <w:tblPr>
        <w:tblStyle w:val="Sombreadomedio1-nfasis2"/>
        <w:tblpPr w:leftFromText="141" w:rightFromText="141" w:vertAnchor="page" w:horzAnchor="margin" w:tblpXSpec="center" w:tblpY="3691"/>
        <w:tblW w:w="14191" w:type="dxa"/>
        <w:tblLook w:val="04A0"/>
      </w:tblPr>
      <w:tblGrid>
        <w:gridCol w:w="1737"/>
        <w:gridCol w:w="1497"/>
        <w:gridCol w:w="1830"/>
        <w:gridCol w:w="1577"/>
        <w:gridCol w:w="1790"/>
        <w:gridCol w:w="1203"/>
        <w:gridCol w:w="1403"/>
        <w:gridCol w:w="1817"/>
        <w:gridCol w:w="1337"/>
      </w:tblGrid>
      <w:tr w:rsidR="00ED7507" w:rsidRPr="0025520F" w:rsidTr="004F1F82">
        <w:trPr>
          <w:cnfStyle w:val="100000000000"/>
          <w:trHeight w:val="510"/>
        </w:trPr>
        <w:tc>
          <w:tcPr>
            <w:cnfStyle w:val="001000000000"/>
            <w:tcW w:w="14191" w:type="dxa"/>
            <w:gridSpan w:val="9"/>
            <w:shd w:val="clear" w:color="auto" w:fill="D99594" w:themeFill="accent2" w:themeFillTint="99"/>
            <w:noWrap/>
            <w:vAlign w:val="center"/>
            <w:hideMark/>
          </w:tcPr>
          <w:p w:rsidR="00ED7507" w:rsidRPr="0025520F" w:rsidRDefault="00ED7507" w:rsidP="00ED7507">
            <w:pPr>
              <w:spacing w:line="276" w:lineRule="auto"/>
              <w:jc w:val="center"/>
              <w:rPr>
                <w:rFonts w:ascii="Arial" w:eastAsia="Times New Roman" w:hAnsi="Arial" w:cs="Arial"/>
                <w:color w:val="000000" w:themeColor="text1"/>
                <w:sz w:val="24"/>
                <w:szCs w:val="24"/>
                <w:lang w:val="es-MX" w:eastAsia="es-MX"/>
              </w:rPr>
            </w:pPr>
            <w:r w:rsidRPr="0025520F">
              <w:rPr>
                <w:rFonts w:ascii="Arial" w:hAnsi="Arial" w:cs="Arial"/>
                <w:b w:val="0"/>
                <w:sz w:val="24"/>
                <w:szCs w:val="24"/>
              </w:rPr>
              <w:br w:type="page"/>
            </w:r>
            <w:r w:rsidRPr="0025520F">
              <w:rPr>
                <w:rFonts w:ascii="Arial" w:eastAsia="Times New Roman" w:hAnsi="Arial" w:cs="Arial"/>
                <w:bCs w:val="0"/>
                <w:color w:val="000000" w:themeColor="text1"/>
                <w:sz w:val="24"/>
                <w:szCs w:val="24"/>
                <w:lang w:val="es-MX" w:eastAsia="es-MX"/>
              </w:rPr>
              <w:t>OCUPACIÓN DE LA POBLACIÓN EN EL ULTIMO MES (ENCUESTA SISBEN)</w:t>
            </w:r>
          </w:p>
        </w:tc>
      </w:tr>
      <w:tr w:rsidR="00ED7507" w:rsidRPr="0025520F" w:rsidTr="00ED7507">
        <w:trPr>
          <w:cnfStyle w:val="000000100000"/>
          <w:trHeight w:val="510"/>
        </w:trPr>
        <w:tc>
          <w:tcPr>
            <w:cnfStyle w:val="001000000000"/>
            <w:tcW w:w="1737" w:type="dxa"/>
            <w:vAlign w:val="center"/>
            <w:hideMark/>
          </w:tcPr>
          <w:p w:rsidR="00ED7507" w:rsidRPr="0025520F" w:rsidRDefault="00ED7507" w:rsidP="00ED7507">
            <w:pPr>
              <w:spacing w:line="276" w:lineRule="auto"/>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MUNICIPIO</w:t>
            </w:r>
          </w:p>
        </w:tc>
        <w:tc>
          <w:tcPr>
            <w:tcW w:w="1497" w:type="dxa"/>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SIN ACTIVIDAD</w:t>
            </w:r>
          </w:p>
        </w:tc>
        <w:tc>
          <w:tcPr>
            <w:tcW w:w="1830" w:type="dxa"/>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TRABAJANDO</w:t>
            </w:r>
          </w:p>
        </w:tc>
        <w:tc>
          <w:tcPr>
            <w:tcW w:w="1577" w:type="dxa"/>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BUSCANDO TRABAJO</w:t>
            </w:r>
          </w:p>
        </w:tc>
        <w:tc>
          <w:tcPr>
            <w:tcW w:w="1790" w:type="dxa"/>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ESTUDIANDO</w:t>
            </w:r>
          </w:p>
        </w:tc>
        <w:tc>
          <w:tcPr>
            <w:tcW w:w="1203" w:type="dxa"/>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OFICIOS DEL HOGAR</w:t>
            </w:r>
          </w:p>
        </w:tc>
        <w:tc>
          <w:tcPr>
            <w:tcW w:w="1403" w:type="dxa"/>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RENTISTA</w:t>
            </w:r>
          </w:p>
        </w:tc>
        <w:tc>
          <w:tcPr>
            <w:tcW w:w="1817" w:type="dxa"/>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JUBILADO, PENSIONADO</w:t>
            </w:r>
          </w:p>
        </w:tc>
        <w:tc>
          <w:tcPr>
            <w:tcW w:w="1337"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INVALIDO</w:t>
            </w:r>
          </w:p>
        </w:tc>
      </w:tr>
      <w:tr w:rsidR="00ED7507" w:rsidRPr="0025520F" w:rsidTr="00ED7507">
        <w:trPr>
          <w:cnfStyle w:val="000000010000"/>
          <w:trHeight w:val="510"/>
        </w:trPr>
        <w:tc>
          <w:tcPr>
            <w:cnfStyle w:val="001000000000"/>
            <w:tcW w:w="1737" w:type="dxa"/>
            <w:noWrap/>
            <w:vAlign w:val="center"/>
            <w:hideMark/>
          </w:tcPr>
          <w:p w:rsidR="00ED7507" w:rsidRPr="0025520F" w:rsidRDefault="00ED7507" w:rsidP="00ED7507">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Los Andes</w:t>
            </w:r>
          </w:p>
        </w:tc>
        <w:tc>
          <w:tcPr>
            <w:tcW w:w="1497" w:type="dxa"/>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15.84</w:t>
            </w:r>
          </w:p>
        </w:tc>
        <w:tc>
          <w:tcPr>
            <w:tcW w:w="1830" w:type="dxa"/>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26.87</w:t>
            </w:r>
          </w:p>
        </w:tc>
        <w:tc>
          <w:tcPr>
            <w:tcW w:w="1577"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6.6</w:t>
            </w:r>
          </w:p>
        </w:tc>
        <w:tc>
          <w:tcPr>
            <w:tcW w:w="1790"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26.01</w:t>
            </w:r>
          </w:p>
        </w:tc>
        <w:tc>
          <w:tcPr>
            <w:tcW w:w="1203"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24.33</w:t>
            </w:r>
          </w:p>
        </w:tc>
        <w:tc>
          <w:tcPr>
            <w:tcW w:w="1403"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0.011</w:t>
            </w:r>
          </w:p>
        </w:tc>
        <w:tc>
          <w:tcPr>
            <w:tcW w:w="1817"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0.157</w:t>
            </w:r>
          </w:p>
        </w:tc>
        <w:tc>
          <w:tcPr>
            <w:tcW w:w="1337"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0.17</w:t>
            </w:r>
          </w:p>
        </w:tc>
      </w:tr>
      <w:tr w:rsidR="00ED7507" w:rsidRPr="0025520F" w:rsidTr="00ED7507">
        <w:trPr>
          <w:cnfStyle w:val="000000100000"/>
          <w:trHeight w:val="510"/>
        </w:trPr>
        <w:tc>
          <w:tcPr>
            <w:cnfStyle w:val="001000000000"/>
            <w:tcW w:w="1737" w:type="dxa"/>
            <w:noWrap/>
            <w:vAlign w:val="center"/>
            <w:hideMark/>
          </w:tcPr>
          <w:p w:rsidR="00ED7507" w:rsidRPr="0025520F" w:rsidRDefault="00ED7507" w:rsidP="00ED7507">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La Llanada</w:t>
            </w:r>
          </w:p>
        </w:tc>
        <w:tc>
          <w:tcPr>
            <w:tcW w:w="1497" w:type="dxa"/>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16.54</w:t>
            </w:r>
          </w:p>
        </w:tc>
        <w:tc>
          <w:tcPr>
            <w:tcW w:w="1830" w:type="dxa"/>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28.95</w:t>
            </w:r>
          </w:p>
        </w:tc>
        <w:tc>
          <w:tcPr>
            <w:tcW w:w="1577"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6.01</w:t>
            </w:r>
          </w:p>
        </w:tc>
        <w:tc>
          <w:tcPr>
            <w:tcW w:w="1790"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26.36</w:t>
            </w:r>
          </w:p>
        </w:tc>
        <w:tc>
          <w:tcPr>
            <w:tcW w:w="1203"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21.64</w:t>
            </w:r>
          </w:p>
        </w:tc>
        <w:tc>
          <w:tcPr>
            <w:tcW w:w="1403"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0.053</w:t>
            </w:r>
          </w:p>
        </w:tc>
        <w:tc>
          <w:tcPr>
            <w:tcW w:w="1817"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0.107</w:t>
            </w:r>
          </w:p>
        </w:tc>
        <w:tc>
          <w:tcPr>
            <w:tcW w:w="1337"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0.32</w:t>
            </w:r>
          </w:p>
        </w:tc>
      </w:tr>
      <w:tr w:rsidR="00ED7507" w:rsidRPr="0025520F" w:rsidTr="00ED7507">
        <w:trPr>
          <w:cnfStyle w:val="000000010000"/>
          <w:trHeight w:val="510"/>
        </w:trPr>
        <w:tc>
          <w:tcPr>
            <w:cnfStyle w:val="001000000000"/>
            <w:tcW w:w="1737" w:type="dxa"/>
            <w:noWrap/>
            <w:vAlign w:val="center"/>
            <w:hideMark/>
          </w:tcPr>
          <w:p w:rsidR="00ED7507" w:rsidRPr="0025520F" w:rsidRDefault="00ED7507" w:rsidP="00ED7507">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El Tambo</w:t>
            </w:r>
          </w:p>
        </w:tc>
        <w:tc>
          <w:tcPr>
            <w:tcW w:w="1497" w:type="dxa"/>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20.25</w:t>
            </w:r>
          </w:p>
        </w:tc>
        <w:tc>
          <w:tcPr>
            <w:tcW w:w="1830" w:type="dxa"/>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27.74</w:t>
            </w:r>
          </w:p>
        </w:tc>
        <w:tc>
          <w:tcPr>
            <w:tcW w:w="1577"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7.33</w:t>
            </w:r>
          </w:p>
        </w:tc>
        <w:tc>
          <w:tcPr>
            <w:tcW w:w="1790"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20.33</w:t>
            </w:r>
          </w:p>
        </w:tc>
        <w:tc>
          <w:tcPr>
            <w:tcW w:w="1203"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21.46</w:t>
            </w:r>
          </w:p>
        </w:tc>
        <w:tc>
          <w:tcPr>
            <w:tcW w:w="1403"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0.007</w:t>
            </w:r>
          </w:p>
        </w:tc>
        <w:tc>
          <w:tcPr>
            <w:tcW w:w="1817"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0.55</w:t>
            </w:r>
          </w:p>
        </w:tc>
        <w:tc>
          <w:tcPr>
            <w:tcW w:w="1337" w:type="dxa"/>
            <w:noWrap/>
            <w:vAlign w:val="center"/>
            <w:hideMark/>
          </w:tcPr>
          <w:p w:rsidR="00ED7507" w:rsidRPr="0025520F" w:rsidRDefault="00ED7507" w:rsidP="00ED7507">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2.3</w:t>
            </w:r>
          </w:p>
        </w:tc>
      </w:tr>
      <w:tr w:rsidR="00ED7507" w:rsidRPr="0025520F" w:rsidTr="00ED7507">
        <w:trPr>
          <w:cnfStyle w:val="000000100000"/>
          <w:trHeight w:val="510"/>
        </w:trPr>
        <w:tc>
          <w:tcPr>
            <w:cnfStyle w:val="001000000000"/>
            <w:tcW w:w="1737" w:type="dxa"/>
            <w:noWrap/>
            <w:vAlign w:val="center"/>
            <w:hideMark/>
          </w:tcPr>
          <w:p w:rsidR="00ED7507" w:rsidRPr="0025520F" w:rsidRDefault="00ED7507" w:rsidP="00ED7507">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El Peñol</w:t>
            </w:r>
          </w:p>
        </w:tc>
        <w:tc>
          <w:tcPr>
            <w:tcW w:w="1497" w:type="dxa"/>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17.88</w:t>
            </w:r>
          </w:p>
        </w:tc>
        <w:tc>
          <w:tcPr>
            <w:tcW w:w="1830" w:type="dxa"/>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25.81</w:t>
            </w:r>
          </w:p>
        </w:tc>
        <w:tc>
          <w:tcPr>
            <w:tcW w:w="1577"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7.73</w:t>
            </w:r>
          </w:p>
        </w:tc>
        <w:tc>
          <w:tcPr>
            <w:tcW w:w="1790"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21.29</w:t>
            </w:r>
          </w:p>
        </w:tc>
        <w:tc>
          <w:tcPr>
            <w:tcW w:w="1203"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25.02</w:t>
            </w:r>
          </w:p>
        </w:tc>
        <w:tc>
          <w:tcPr>
            <w:tcW w:w="1403"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w:t>
            </w:r>
          </w:p>
        </w:tc>
        <w:tc>
          <w:tcPr>
            <w:tcW w:w="1817"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0.147</w:t>
            </w:r>
          </w:p>
        </w:tc>
        <w:tc>
          <w:tcPr>
            <w:tcW w:w="1337" w:type="dxa"/>
            <w:noWrap/>
            <w:vAlign w:val="center"/>
            <w:hideMark/>
          </w:tcPr>
          <w:p w:rsidR="00ED7507" w:rsidRPr="0025520F" w:rsidRDefault="00ED7507" w:rsidP="00ED7507">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2.1</w:t>
            </w:r>
          </w:p>
        </w:tc>
      </w:tr>
      <w:tr w:rsidR="00ED7507" w:rsidRPr="0025520F" w:rsidTr="00ED7507">
        <w:trPr>
          <w:cnfStyle w:val="000000010000"/>
          <w:trHeight w:val="510"/>
        </w:trPr>
        <w:tc>
          <w:tcPr>
            <w:cnfStyle w:val="001000000000"/>
            <w:tcW w:w="1737" w:type="dxa"/>
            <w:vAlign w:val="center"/>
            <w:hideMark/>
          </w:tcPr>
          <w:p w:rsidR="00ED7507" w:rsidRPr="0025520F" w:rsidRDefault="00ED7507" w:rsidP="00ED7507">
            <w:pPr>
              <w:spacing w:line="276" w:lineRule="auto"/>
              <w:rPr>
                <w:rFonts w:ascii="Arial" w:eastAsia="Times New Roman" w:hAnsi="Arial" w:cs="Arial"/>
                <w:b w:val="0"/>
                <w:bCs w:val="0"/>
                <w:sz w:val="24"/>
                <w:szCs w:val="24"/>
                <w:lang w:val="es-MX" w:eastAsia="es-MX"/>
              </w:rPr>
            </w:pPr>
            <w:r w:rsidRPr="0025520F">
              <w:rPr>
                <w:rFonts w:ascii="Arial" w:eastAsia="Times New Roman" w:hAnsi="Arial" w:cs="Arial"/>
                <w:b w:val="0"/>
                <w:bCs w:val="0"/>
                <w:sz w:val="24"/>
                <w:szCs w:val="24"/>
                <w:lang w:val="es-MX" w:eastAsia="es-MX"/>
              </w:rPr>
              <w:t>Total Subregión</w:t>
            </w:r>
          </w:p>
        </w:tc>
        <w:tc>
          <w:tcPr>
            <w:tcW w:w="1497" w:type="dxa"/>
            <w:noWrap/>
            <w:vAlign w:val="center"/>
            <w:hideMark/>
          </w:tcPr>
          <w:p w:rsidR="00ED7507" w:rsidRPr="0025520F" w:rsidRDefault="00ED7507" w:rsidP="00ED7507">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17.63</w:t>
            </w:r>
          </w:p>
        </w:tc>
        <w:tc>
          <w:tcPr>
            <w:tcW w:w="1830" w:type="dxa"/>
            <w:noWrap/>
            <w:vAlign w:val="center"/>
            <w:hideMark/>
          </w:tcPr>
          <w:p w:rsidR="00ED7507" w:rsidRPr="0025520F" w:rsidRDefault="00ED7507" w:rsidP="00ED7507">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27.34</w:t>
            </w:r>
          </w:p>
        </w:tc>
        <w:tc>
          <w:tcPr>
            <w:tcW w:w="1577" w:type="dxa"/>
            <w:noWrap/>
            <w:vAlign w:val="center"/>
            <w:hideMark/>
          </w:tcPr>
          <w:p w:rsidR="00ED7507" w:rsidRPr="0025520F" w:rsidRDefault="00ED7507" w:rsidP="00ED7507">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6.92</w:t>
            </w:r>
          </w:p>
        </w:tc>
        <w:tc>
          <w:tcPr>
            <w:tcW w:w="1790" w:type="dxa"/>
            <w:noWrap/>
            <w:vAlign w:val="center"/>
            <w:hideMark/>
          </w:tcPr>
          <w:p w:rsidR="00ED7507" w:rsidRPr="0025520F" w:rsidRDefault="00ED7507" w:rsidP="00ED7507">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23.50</w:t>
            </w:r>
          </w:p>
        </w:tc>
        <w:tc>
          <w:tcPr>
            <w:tcW w:w="1203" w:type="dxa"/>
            <w:noWrap/>
            <w:vAlign w:val="center"/>
            <w:hideMark/>
          </w:tcPr>
          <w:p w:rsidR="00ED7507" w:rsidRPr="0025520F" w:rsidRDefault="00ED7507" w:rsidP="00ED7507">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23.11</w:t>
            </w:r>
          </w:p>
        </w:tc>
        <w:tc>
          <w:tcPr>
            <w:tcW w:w="1403" w:type="dxa"/>
            <w:noWrap/>
            <w:vAlign w:val="center"/>
            <w:hideMark/>
          </w:tcPr>
          <w:p w:rsidR="00ED7507" w:rsidRPr="0025520F" w:rsidRDefault="00ED7507" w:rsidP="00ED7507">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0.02</w:t>
            </w:r>
          </w:p>
        </w:tc>
        <w:tc>
          <w:tcPr>
            <w:tcW w:w="1817" w:type="dxa"/>
            <w:noWrap/>
            <w:vAlign w:val="center"/>
            <w:hideMark/>
          </w:tcPr>
          <w:p w:rsidR="00ED7507" w:rsidRPr="0025520F" w:rsidRDefault="00ED7507" w:rsidP="00ED7507">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0.24</w:t>
            </w:r>
          </w:p>
        </w:tc>
        <w:tc>
          <w:tcPr>
            <w:tcW w:w="1337" w:type="dxa"/>
            <w:noWrap/>
            <w:vAlign w:val="center"/>
            <w:hideMark/>
          </w:tcPr>
          <w:p w:rsidR="00ED7507" w:rsidRPr="0025520F" w:rsidRDefault="00ED7507" w:rsidP="00ED7507">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1.22</w:t>
            </w:r>
          </w:p>
        </w:tc>
      </w:tr>
      <w:tr w:rsidR="00ED7507" w:rsidRPr="0025520F" w:rsidTr="00ED7507">
        <w:trPr>
          <w:cnfStyle w:val="000000100000"/>
          <w:trHeight w:val="510"/>
        </w:trPr>
        <w:tc>
          <w:tcPr>
            <w:cnfStyle w:val="001000000000"/>
            <w:tcW w:w="1737" w:type="dxa"/>
            <w:vAlign w:val="center"/>
            <w:hideMark/>
          </w:tcPr>
          <w:p w:rsidR="00ED7507" w:rsidRPr="0025520F" w:rsidRDefault="00ED7507" w:rsidP="00ED7507">
            <w:pPr>
              <w:spacing w:line="276" w:lineRule="auto"/>
              <w:rPr>
                <w:rFonts w:ascii="Arial" w:eastAsia="Times New Roman" w:hAnsi="Arial" w:cs="Arial"/>
                <w:b w:val="0"/>
                <w:bCs w:val="0"/>
                <w:sz w:val="24"/>
                <w:szCs w:val="24"/>
                <w:lang w:val="es-MX" w:eastAsia="es-MX"/>
              </w:rPr>
            </w:pPr>
            <w:r w:rsidRPr="0025520F">
              <w:rPr>
                <w:rFonts w:ascii="Arial" w:eastAsia="Times New Roman" w:hAnsi="Arial" w:cs="Arial"/>
                <w:b w:val="0"/>
                <w:bCs w:val="0"/>
                <w:sz w:val="24"/>
                <w:szCs w:val="24"/>
                <w:lang w:val="es-MX" w:eastAsia="es-MX"/>
              </w:rPr>
              <w:t>Departamento</w:t>
            </w:r>
          </w:p>
        </w:tc>
        <w:tc>
          <w:tcPr>
            <w:tcW w:w="1497" w:type="dxa"/>
            <w:vAlign w:val="center"/>
            <w:hideMark/>
          </w:tcPr>
          <w:p w:rsidR="00ED7507" w:rsidRPr="0025520F" w:rsidRDefault="00ED7507" w:rsidP="00ED7507">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23</w:t>
            </w:r>
          </w:p>
        </w:tc>
        <w:tc>
          <w:tcPr>
            <w:tcW w:w="1830" w:type="dxa"/>
            <w:vAlign w:val="center"/>
            <w:hideMark/>
          </w:tcPr>
          <w:p w:rsidR="00ED7507" w:rsidRPr="0025520F" w:rsidRDefault="00ED7507" w:rsidP="00ED7507">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27.69</w:t>
            </w:r>
          </w:p>
        </w:tc>
        <w:tc>
          <w:tcPr>
            <w:tcW w:w="1577" w:type="dxa"/>
            <w:vAlign w:val="center"/>
            <w:hideMark/>
          </w:tcPr>
          <w:p w:rsidR="00ED7507" w:rsidRPr="0025520F" w:rsidRDefault="00ED7507" w:rsidP="00ED7507">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4.15</w:t>
            </w:r>
          </w:p>
        </w:tc>
        <w:tc>
          <w:tcPr>
            <w:tcW w:w="1790" w:type="dxa"/>
            <w:vAlign w:val="center"/>
            <w:hideMark/>
          </w:tcPr>
          <w:p w:rsidR="00ED7507" w:rsidRPr="0025520F" w:rsidRDefault="00ED7507" w:rsidP="00ED7507">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25.2</w:t>
            </w:r>
          </w:p>
        </w:tc>
        <w:tc>
          <w:tcPr>
            <w:tcW w:w="1203" w:type="dxa"/>
            <w:vAlign w:val="center"/>
            <w:hideMark/>
          </w:tcPr>
          <w:p w:rsidR="00ED7507" w:rsidRPr="0025520F" w:rsidRDefault="00ED7507" w:rsidP="00ED7507">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19.26</w:t>
            </w:r>
          </w:p>
        </w:tc>
        <w:tc>
          <w:tcPr>
            <w:tcW w:w="1403" w:type="dxa"/>
            <w:vAlign w:val="center"/>
            <w:hideMark/>
          </w:tcPr>
          <w:p w:rsidR="00ED7507" w:rsidRPr="0025520F" w:rsidRDefault="00ED7507" w:rsidP="00ED7507">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0.03</w:t>
            </w:r>
          </w:p>
        </w:tc>
        <w:tc>
          <w:tcPr>
            <w:tcW w:w="1817" w:type="dxa"/>
            <w:vAlign w:val="center"/>
            <w:hideMark/>
          </w:tcPr>
          <w:p w:rsidR="00ED7507" w:rsidRPr="0025520F" w:rsidRDefault="00ED7507" w:rsidP="00ED7507">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0.44</w:t>
            </w:r>
          </w:p>
        </w:tc>
        <w:tc>
          <w:tcPr>
            <w:tcW w:w="1337" w:type="dxa"/>
            <w:vAlign w:val="center"/>
            <w:hideMark/>
          </w:tcPr>
          <w:p w:rsidR="00ED7507" w:rsidRPr="0025520F" w:rsidRDefault="00ED7507" w:rsidP="00ED7507">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0.23</w:t>
            </w:r>
          </w:p>
        </w:tc>
      </w:tr>
    </w:tbl>
    <w:p w:rsidR="00ED7507" w:rsidRPr="0025520F" w:rsidRDefault="00ED7507" w:rsidP="00ED7507">
      <w:pPr>
        <w:jc w:val="center"/>
        <w:rPr>
          <w:rFonts w:ascii="Arial" w:hAnsi="Arial" w:cs="Arial"/>
          <w:b/>
          <w:sz w:val="24"/>
          <w:szCs w:val="24"/>
        </w:rPr>
      </w:pPr>
      <w:r w:rsidRPr="0025520F">
        <w:rPr>
          <w:rFonts w:ascii="Arial" w:hAnsi="Arial" w:cs="Arial"/>
          <w:b/>
          <w:sz w:val="24"/>
          <w:szCs w:val="24"/>
        </w:rPr>
        <w:t>Cuadro N°</w:t>
      </w:r>
    </w:p>
    <w:p w:rsidR="00ED7507" w:rsidRPr="0025520F" w:rsidRDefault="00ED7507" w:rsidP="00AF2611">
      <w:pPr>
        <w:jc w:val="center"/>
        <w:rPr>
          <w:rFonts w:ascii="Arial" w:hAnsi="Arial" w:cs="Arial"/>
          <w:b/>
          <w:sz w:val="24"/>
          <w:szCs w:val="24"/>
        </w:rPr>
      </w:pPr>
    </w:p>
    <w:p w:rsidR="00ED7507" w:rsidRPr="0025520F" w:rsidRDefault="00ED7507" w:rsidP="00AF2611">
      <w:pPr>
        <w:jc w:val="center"/>
        <w:rPr>
          <w:rFonts w:ascii="Arial" w:hAnsi="Arial" w:cs="Arial"/>
          <w:b/>
          <w:sz w:val="24"/>
          <w:szCs w:val="24"/>
        </w:rPr>
      </w:pPr>
    </w:p>
    <w:p w:rsidR="00ED7507" w:rsidRPr="0025520F" w:rsidRDefault="00ED7507" w:rsidP="00AF2611">
      <w:pPr>
        <w:jc w:val="center"/>
        <w:rPr>
          <w:rFonts w:ascii="Arial" w:hAnsi="Arial" w:cs="Arial"/>
          <w:b/>
          <w:sz w:val="24"/>
          <w:szCs w:val="24"/>
        </w:rPr>
      </w:pPr>
    </w:p>
    <w:p w:rsidR="00ED7507" w:rsidRPr="0025520F" w:rsidRDefault="00ED7507" w:rsidP="00AF2611">
      <w:pPr>
        <w:jc w:val="center"/>
        <w:rPr>
          <w:rFonts w:ascii="Arial" w:hAnsi="Arial" w:cs="Arial"/>
          <w:b/>
          <w:sz w:val="24"/>
          <w:szCs w:val="24"/>
        </w:rPr>
      </w:pPr>
    </w:p>
    <w:p w:rsidR="00ED7507" w:rsidRPr="0025520F" w:rsidRDefault="00ED7507" w:rsidP="00AF2611">
      <w:pPr>
        <w:jc w:val="center"/>
        <w:rPr>
          <w:rFonts w:ascii="Arial" w:hAnsi="Arial" w:cs="Arial"/>
          <w:b/>
          <w:sz w:val="24"/>
          <w:szCs w:val="24"/>
        </w:rPr>
      </w:pPr>
    </w:p>
    <w:p w:rsidR="00ED7507" w:rsidRPr="0025520F" w:rsidRDefault="00ED7507" w:rsidP="00AF2611">
      <w:pPr>
        <w:jc w:val="center"/>
        <w:rPr>
          <w:rFonts w:ascii="Arial" w:hAnsi="Arial" w:cs="Arial"/>
          <w:b/>
          <w:sz w:val="24"/>
          <w:szCs w:val="24"/>
        </w:rPr>
      </w:pPr>
    </w:p>
    <w:p w:rsidR="00ED7507" w:rsidRPr="0025520F" w:rsidRDefault="00ED7507" w:rsidP="00AF2611">
      <w:pPr>
        <w:jc w:val="center"/>
        <w:rPr>
          <w:rFonts w:ascii="Arial" w:hAnsi="Arial" w:cs="Arial"/>
          <w:b/>
          <w:sz w:val="24"/>
          <w:szCs w:val="24"/>
        </w:rPr>
      </w:pPr>
    </w:p>
    <w:p w:rsidR="00ED7507" w:rsidRPr="0025520F" w:rsidRDefault="00ED7507" w:rsidP="00AF2611">
      <w:pPr>
        <w:jc w:val="center"/>
        <w:rPr>
          <w:rFonts w:ascii="Arial" w:hAnsi="Arial" w:cs="Arial"/>
          <w:b/>
          <w:sz w:val="24"/>
          <w:szCs w:val="24"/>
        </w:rPr>
      </w:pPr>
    </w:p>
    <w:p w:rsidR="00ED7507" w:rsidRPr="0025520F" w:rsidRDefault="00ED7507" w:rsidP="00AF2611">
      <w:pPr>
        <w:jc w:val="center"/>
        <w:rPr>
          <w:rFonts w:ascii="Arial" w:hAnsi="Arial" w:cs="Arial"/>
          <w:b/>
          <w:sz w:val="24"/>
          <w:szCs w:val="24"/>
        </w:rPr>
      </w:pPr>
    </w:p>
    <w:p w:rsidR="00ED7507" w:rsidRPr="0025520F" w:rsidRDefault="00ED7507" w:rsidP="00AF2611">
      <w:pPr>
        <w:jc w:val="center"/>
        <w:rPr>
          <w:rFonts w:ascii="Arial" w:hAnsi="Arial" w:cs="Arial"/>
          <w:b/>
          <w:sz w:val="24"/>
          <w:szCs w:val="24"/>
        </w:rPr>
      </w:pPr>
    </w:p>
    <w:p w:rsidR="00ED7507" w:rsidRPr="0025520F" w:rsidRDefault="00ED7507"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Fuente SISBEN 2011</w:t>
      </w: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jc w:val="both"/>
        <w:rPr>
          <w:rFonts w:ascii="Arial" w:hAnsi="Arial" w:cs="Arial"/>
          <w:b/>
          <w:sz w:val="24"/>
          <w:szCs w:val="24"/>
        </w:rPr>
      </w:pPr>
      <w:r w:rsidRPr="0025520F">
        <w:rPr>
          <w:rFonts w:ascii="Arial" w:hAnsi="Arial" w:cs="Arial"/>
          <w:b/>
          <w:sz w:val="24"/>
          <w:szCs w:val="24"/>
        </w:rPr>
        <w:lastRenderedPageBreak/>
        <w:t>EDUCACIÓN</w:t>
      </w: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OFERTA EDUCATIVA</w:t>
      </w:r>
    </w:p>
    <w:tbl>
      <w:tblPr>
        <w:tblStyle w:val="Listaclara-nfasis2"/>
        <w:tblW w:w="0" w:type="auto"/>
        <w:jc w:val="center"/>
        <w:tblLook w:val="00A0"/>
      </w:tblPr>
      <w:tblGrid>
        <w:gridCol w:w="1323"/>
        <w:gridCol w:w="2510"/>
        <w:gridCol w:w="2049"/>
        <w:gridCol w:w="2674"/>
      </w:tblGrid>
      <w:tr w:rsidR="00AF2611" w:rsidRPr="0025520F" w:rsidTr="004F1F82">
        <w:trPr>
          <w:cnfStyle w:val="100000000000"/>
          <w:jc w:val="center"/>
        </w:trPr>
        <w:tc>
          <w:tcPr>
            <w:cnfStyle w:val="001000000000"/>
            <w:tcW w:w="1323" w:type="dxa"/>
            <w:shd w:val="clear" w:color="auto" w:fill="C6D9F1" w:themeFill="text2" w:themeFillTint="33"/>
            <w:vAlign w:val="center"/>
          </w:tcPr>
          <w:p w:rsidR="00AF2611" w:rsidRPr="0025520F" w:rsidRDefault="00AF2611" w:rsidP="005E0F31">
            <w:pPr>
              <w:pStyle w:val="Ttulo"/>
              <w:spacing w:line="276" w:lineRule="auto"/>
              <w:rPr>
                <w:rFonts w:ascii="Arial" w:eastAsia="Arial Unicode MS" w:hAnsi="Arial" w:cs="Arial"/>
                <w:caps/>
                <w:color w:val="000000" w:themeColor="text1"/>
                <w:sz w:val="24"/>
              </w:rPr>
            </w:pPr>
            <w:r w:rsidRPr="0025520F">
              <w:rPr>
                <w:rFonts w:ascii="Arial" w:eastAsia="Arial Unicode MS" w:hAnsi="Arial" w:cs="Arial"/>
                <w:caps/>
                <w:color w:val="000000" w:themeColor="text1"/>
                <w:sz w:val="24"/>
              </w:rPr>
              <w:t>ZONA</w:t>
            </w:r>
          </w:p>
        </w:tc>
        <w:tc>
          <w:tcPr>
            <w:cnfStyle w:val="000010000000"/>
            <w:tcW w:w="2470" w:type="dxa"/>
            <w:shd w:val="clear" w:color="auto" w:fill="C6D9F1" w:themeFill="text2" w:themeFillTint="33"/>
            <w:vAlign w:val="center"/>
          </w:tcPr>
          <w:p w:rsidR="00AF2611" w:rsidRPr="0025520F" w:rsidRDefault="00AF2611" w:rsidP="005E0F31">
            <w:pPr>
              <w:pStyle w:val="Ttulo"/>
              <w:spacing w:line="276" w:lineRule="auto"/>
              <w:rPr>
                <w:rFonts w:ascii="Arial" w:eastAsia="Arial Unicode MS" w:hAnsi="Arial" w:cs="Arial"/>
                <w:caps/>
                <w:color w:val="000000" w:themeColor="text1"/>
                <w:sz w:val="24"/>
              </w:rPr>
            </w:pPr>
            <w:r w:rsidRPr="0025520F">
              <w:rPr>
                <w:rFonts w:ascii="Arial" w:eastAsia="Arial Unicode MS" w:hAnsi="Arial" w:cs="Arial"/>
                <w:caps/>
                <w:color w:val="000000" w:themeColor="text1"/>
                <w:sz w:val="24"/>
              </w:rPr>
              <w:t>ESTABLECIMIENTO</w:t>
            </w:r>
          </w:p>
        </w:tc>
        <w:tc>
          <w:tcPr>
            <w:tcW w:w="2049" w:type="dxa"/>
            <w:shd w:val="clear" w:color="auto" w:fill="C6D9F1" w:themeFill="text2" w:themeFillTint="33"/>
            <w:vAlign w:val="center"/>
          </w:tcPr>
          <w:p w:rsidR="00AF2611" w:rsidRPr="0025520F" w:rsidRDefault="00AF2611" w:rsidP="005E0F31">
            <w:pPr>
              <w:pStyle w:val="Ttulo"/>
              <w:spacing w:line="276" w:lineRule="auto"/>
              <w:cnfStyle w:val="100000000000"/>
              <w:rPr>
                <w:rFonts w:ascii="Arial" w:eastAsia="Arial Unicode MS" w:hAnsi="Arial" w:cs="Arial"/>
                <w:caps/>
                <w:color w:val="000000" w:themeColor="text1"/>
                <w:sz w:val="24"/>
              </w:rPr>
            </w:pPr>
            <w:r w:rsidRPr="0025520F">
              <w:rPr>
                <w:rFonts w:ascii="Arial" w:eastAsia="Arial Unicode MS" w:hAnsi="Arial" w:cs="Arial"/>
                <w:caps/>
                <w:color w:val="000000" w:themeColor="text1"/>
                <w:sz w:val="24"/>
              </w:rPr>
              <w:t>n</w:t>
            </w:r>
            <w:r w:rsidRPr="0025520F">
              <w:rPr>
                <w:rFonts w:ascii="Arial" w:eastAsia="Arial Unicode MS" w:hAnsi="Arial" w:cs="Arial"/>
                <w:color w:val="000000" w:themeColor="text1"/>
                <w:sz w:val="24"/>
              </w:rPr>
              <w:t>o.</w:t>
            </w:r>
            <w:r w:rsidRPr="0025520F">
              <w:rPr>
                <w:rFonts w:ascii="Arial" w:eastAsia="Arial Unicode MS" w:hAnsi="Arial" w:cs="Arial"/>
                <w:caps/>
                <w:color w:val="000000" w:themeColor="text1"/>
                <w:sz w:val="24"/>
              </w:rPr>
              <w:t xml:space="preserve"> docentes</w:t>
            </w:r>
          </w:p>
        </w:tc>
        <w:tc>
          <w:tcPr>
            <w:cnfStyle w:val="000010000000"/>
            <w:tcW w:w="2674" w:type="dxa"/>
            <w:shd w:val="clear" w:color="auto" w:fill="C6D9F1" w:themeFill="text2" w:themeFillTint="33"/>
            <w:vAlign w:val="center"/>
          </w:tcPr>
          <w:p w:rsidR="00AF2611" w:rsidRPr="0025520F" w:rsidRDefault="00AF2611" w:rsidP="005E0F31">
            <w:pPr>
              <w:pStyle w:val="Ttulo"/>
              <w:spacing w:line="276" w:lineRule="auto"/>
              <w:rPr>
                <w:rFonts w:ascii="Arial" w:eastAsia="Arial Unicode MS" w:hAnsi="Arial" w:cs="Arial"/>
                <w:caps/>
                <w:color w:val="000000" w:themeColor="text1"/>
                <w:sz w:val="24"/>
              </w:rPr>
            </w:pPr>
            <w:r w:rsidRPr="0025520F">
              <w:rPr>
                <w:rFonts w:ascii="Arial" w:eastAsia="Arial Unicode MS" w:hAnsi="Arial" w:cs="Arial"/>
                <w:caps/>
                <w:color w:val="000000" w:themeColor="text1"/>
                <w:sz w:val="24"/>
              </w:rPr>
              <w:t>PROM. relac.</w:t>
            </w:r>
          </w:p>
          <w:p w:rsidR="00AF2611" w:rsidRPr="0025520F" w:rsidRDefault="00AF2611" w:rsidP="005E0F31">
            <w:pPr>
              <w:pStyle w:val="Ttulo"/>
              <w:spacing w:line="276" w:lineRule="auto"/>
              <w:rPr>
                <w:rFonts w:ascii="Arial" w:eastAsia="Arial Unicode MS" w:hAnsi="Arial" w:cs="Arial"/>
                <w:caps/>
                <w:color w:val="000000" w:themeColor="text1"/>
                <w:sz w:val="24"/>
              </w:rPr>
            </w:pPr>
            <w:r w:rsidRPr="0025520F">
              <w:rPr>
                <w:rFonts w:ascii="Arial" w:eastAsia="Arial Unicode MS" w:hAnsi="Arial" w:cs="Arial"/>
                <w:caps/>
                <w:color w:val="000000" w:themeColor="text1"/>
                <w:sz w:val="24"/>
              </w:rPr>
              <w:t>DOCENTE ESTUDIANTE</w:t>
            </w:r>
          </w:p>
        </w:tc>
      </w:tr>
      <w:tr w:rsidR="00AF2611" w:rsidRPr="0025520F" w:rsidTr="00D16253">
        <w:trPr>
          <w:cnfStyle w:val="000000100000"/>
          <w:jc w:val="center"/>
        </w:trPr>
        <w:tc>
          <w:tcPr>
            <w:cnfStyle w:val="001000000000"/>
            <w:tcW w:w="1323" w:type="dxa"/>
          </w:tcPr>
          <w:p w:rsidR="00AF2611" w:rsidRPr="0025520F" w:rsidRDefault="0028755D" w:rsidP="005E0F31">
            <w:pPr>
              <w:pStyle w:val="Ttulo"/>
              <w:spacing w:line="276" w:lineRule="auto"/>
              <w:jc w:val="left"/>
              <w:rPr>
                <w:rFonts w:ascii="Arial" w:eastAsia="Arial Unicode MS" w:hAnsi="Arial" w:cs="Arial"/>
                <w:sz w:val="24"/>
                <w:lang w:val="en-US"/>
              </w:rPr>
            </w:pPr>
            <w:r w:rsidRPr="0025520F">
              <w:rPr>
                <w:rFonts w:ascii="Arial" w:eastAsia="Arial Unicode MS" w:hAnsi="Arial" w:cs="Arial"/>
                <w:sz w:val="24"/>
                <w:lang w:val="en-US"/>
              </w:rPr>
              <w:t>URBANA</w:t>
            </w:r>
          </w:p>
        </w:tc>
        <w:tc>
          <w:tcPr>
            <w:cnfStyle w:val="000010000000"/>
            <w:tcW w:w="2470" w:type="dxa"/>
          </w:tcPr>
          <w:p w:rsidR="00AF2611" w:rsidRPr="0025520F" w:rsidRDefault="00AF2611" w:rsidP="005E0F31">
            <w:pPr>
              <w:pStyle w:val="Ttulo"/>
              <w:spacing w:line="276" w:lineRule="auto"/>
              <w:rPr>
                <w:rFonts w:ascii="Arial" w:eastAsia="Arial Unicode MS" w:hAnsi="Arial" w:cs="Arial"/>
                <w:sz w:val="24"/>
                <w:lang w:val="en-US"/>
              </w:rPr>
            </w:pPr>
            <w:r w:rsidRPr="0025520F">
              <w:rPr>
                <w:rFonts w:ascii="Arial" w:eastAsia="Arial Unicode MS" w:hAnsi="Arial" w:cs="Arial"/>
                <w:sz w:val="24"/>
                <w:lang w:val="en-US"/>
              </w:rPr>
              <w:t>2</w:t>
            </w:r>
          </w:p>
        </w:tc>
        <w:tc>
          <w:tcPr>
            <w:tcW w:w="2049" w:type="dxa"/>
          </w:tcPr>
          <w:p w:rsidR="00AF2611" w:rsidRPr="0025520F" w:rsidRDefault="00AF2611" w:rsidP="005E0F31">
            <w:pPr>
              <w:pStyle w:val="Ttulo"/>
              <w:spacing w:line="276" w:lineRule="auto"/>
              <w:cnfStyle w:val="000000100000"/>
              <w:rPr>
                <w:rFonts w:ascii="Arial" w:eastAsia="Arial Unicode MS" w:hAnsi="Arial" w:cs="Arial"/>
                <w:sz w:val="24"/>
                <w:lang w:val="en-US"/>
              </w:rPr>
            </w:pPr>
            <w:r w:rsidRPr="0025520F">
              <w:rPr>
                <w:rFonts w:ascii="Arial" w:eastAsia="Arial Unicode MS" w:hAnsi="Arial" w:cs="Arial"/>
                <w:sz w:val="24"/>
                <w:lang w:val="en-US"/>
              </w:rPr>
              <w:t>32</w:t>
            </w:r>
          </w:p>
        </w:tc>
        <w:tc>
          <w:tcPr>
            <w:cnfStyle w:val="000010000000"/>
            <w:tcW w:w="2674" w:type="dxa"/>
          </w:tcPr>
          <w:p w:rsidR="00AF2611" w:rsidRPr="0025520F" w:rsidRDefault="00AF2611" w:rsidP="005E0F31">
            <w:pPr>
              <w:pStyle w:val="Ttulo"/>
              <w:spacing w:line="276" w:lineRule="auto"/>
              <w:rPr>
                <w:rFonts w:ascii="Arial" w:eastAsia="Arial Unicode MS" w:hAnsi="Arial" w:cs="Arial"/>
                <w:sz w:val="24"/>
                <w:lang w:val="en-US"/>
              </w:rPr>
            </w:pPr>
            <w:r w:rsidRPr="0025520F">
              <w:rPr>
                <w:rFonts w:ascii="Arial" w:eastAsia="Arial Unicode MS" w:hAnsi="Arial" w:cs="Arial"/>
                <w:sz w:val="24"/>
                <w:lang w:val="en-US"/>
              </w:rPr>
              <w:t>18</w:t>
            </w:r>
          </w:p>
        </w:tc>
      </w:tr>
      <w:tr w:rsidR="00AF2611" w:rsidRPr="0025520F" w:rsidTr="00D16253">
        <w:trPr>
          <w:jc w:val="center"/>
        </w:trPr>
        <w:tc>
          <w:tcPr>
            <w:cnfStyle w:val="001000000000"/>
            <w:tcW w:w="1323" w:type="dxa"/>
          </w:tcPr>
          <w:p w:rsidR="00AF2611" w:rsidRPr="0025520F" w:rsidRDefault="00AF2611" w:rsidP="005E0F31">
            <w:pPr>
              <w:pStyle w:val="Ttulo"/>
              <w:spacing w:line="276" w:lineRule="auto"/>
              <w:jc w:val="left"/>
              <w:rPr>
                <w:rFonts w:ascii="Arial" w:eastAsia="Arial Unicode MS" w:hAnsi="Arial" w:cs="Arial"/>
                <w:sz w:val="24"/>
                <w:lang w:val="en-US"/>
              </w:rPr>
            </w:pPr>
            <w:r w:rsidRPr="0025520F">
              <w:rPr>
                <w:rFonts w:ascii="Arial" w:eastAsia="Arial Unicode MS" w:hAnsi="Arial" w:cs="Arial"/>
                <w:sz w:val="24"/>
                <w:lang w:val="en-US"/>
              </w:rPr>
              <w:t>RURAL</w:t>
            </w:r>
          </w:p>
        </w:tc>
        <w:tc>
          <w:tcPr>
            <w:cnfStyle w:val="000010000000"/>
            <w:tcW w:w="2470" w:type="dxa"/>
          </w:tcPr>
          <w:p w:rsidR="00AF2611" w:rsidRPr="0025520F" w:rsidRDefault="00AF2611" w:rsidP="005E0F31">
            <w:pPr>
              <w:pStyle w:val="Ttulo"/>
              <w:spacing w:line="276" w:lineRule="auto"/>
              <w:rPr>
                <w:rFonts w:ascii="Arial" w:eastAsia="Arial Unicode MS" w:hAnsi="Arial" w:cs="Arial"/>
                <w:b w:val="0"/>
                <w:bCs w:val="0"/>
                <w:sz w:val="24"/>
                <w:lang w:val="en-US"/>
              </w:rPr>
            </w:pPr>
            <w:r w:rsidRPr="0025520F">
              <w:rPr>
                <w:rFonts w:ascii="Arial" w:eastAsia="Arial Unicode MS" w:hAnsi="Arial" w:cs="Arial"/>
                <w:b w:val="0"/>
                <w:bCs w:val="0"/>
                <w:sz w:val="24"/>
                <w:lang w:val="en-US"/>
              </w:rPr>
              <w:t>12</w:t>
            </w:r>
          </w:p>
        </w:tc>
        <w:tc>
          <w:tcPr>
            <w:tcW w:w="2049" w:type="dxa"/>
          </w:tcPr>
          <w:p w:rsidR="00AF2611" w:rsidRPr="0025520F" w:rsidRDefault="00AF2611" w:rsidP="005E0F31">
            <w:pPr>
              <w:pStyle w:val="Ttulo"/>
              <w:spacing w:line="276" w:lineRule="auto"/>
              <w:cnfStyle w:val="000000000000"/>
              <w:rPr>
                <w:rFonts w:ascii="Arial" w:eastAsia="Arial Unicode MS" w:hAnsi="Arial" w:cs="Arial"/>
                <w:b w:val="0"/>
                <w:bCs w:val="0"/>
                <w:sz w:val="24"/>
                <w:lang w:val="en-US"/>
              </w:rPr>
            </w:pPr>
            <w:r w:rsidRPr="0025520F">
              <w:rPr>
                <w:rFonts w:ascii="Arial" w:eastAsia="Arial Unicode MS" w:hAnsi="Arial" w:cs="Arial"/>
                <w:b w:val="0"/>
                <w:bCs w:val="0"/>
                <w:sz w:val="24"/>
                <w:lang w:val="en-US"/>
              </w:rPr>
              <w:t>24</w:t>
            </w:r>
          </w:p>
        </w:tc>
        <w:tc>
          <w:tcPr>
            <w:cnfStyle w:val="000010000000"/>
            <w:tcW w:w="2674" w:type="dxa"/>
          </w:tcPr>
          <w:p w:rsidR="00AF2611" w:rsidRPr="0025520F" w:rsidRDefault="00AF2611" w:rsidP="005E0F31">
            <w:pPr>
              <w:pStyle w:val="Ttulo"/>
              <w:spacing w:line="276" w:lineRule="auto"/>
              <w:rPr>
                <w:rFonts w:ascii="Arial" w:eastAsia="Arial Unicode MS" w:hAnsi="Arial" w:cs="Arial"/>
                <w:b w:val="0"/>
                <w:bCs w:val="0"/>
                <w:sz w:val="24"/>
                <w:lang w:val="en-US"/>
              </w:rPr>
            </w:pPr>
            <w:r w:rsidRPr="0025520F">
              <w:rPr>
                <w:rFonts w:ascii="Arial" w:eastAsia="Arial Unicode MS" w:hAnsi="Arial" w:cs="Arial"/>
                <w:b w:val="0"/>
                <w:bCs w:val="0"/>
                <w:sz w:val="24"/>
                <w:lang w:val="en-US"/>
              </w:rPr>
              <w:t>13</w:t>
            </w:r>
          </w:p>
        </w:tc>
      </w:tr>
      <w:tr w:rsidR="00AF2611" w:rsidRPr="0025520F" w:rsidTr="00D16253">
        <w:trPr>
          <w:cnfStyle w:val="000000100000"/>
          <w:jc w:val="center"/>
        </w:trPr>
        <w:tc>
          <w:tcPr>
            <w:cnfStyle w:val="001000000000"/>
            <w:tcW w:w="1323" w:type="dxa"/>
          </w:tcPr>
          <w:p w:rsidR="00AF2611" w:rsidRPr="0025520F" w:rsidRDefault="00AF2611" w:rsidP="005E0F31">
            <w:pPr>
              <w:pStyle w:val="Ttulo"/>
              <w:spacing w:line="276" w:lineRule="auto"/>
              <w:jc w:val="left"/>
              <w:rPr>
                <w:rFonts w:ascii="Arial" w:eastAsia="Arial Unicode MS" w:hAnsi="Arial" w:cs="Arial"/>
                <w:sz w:val="24"/>
                <w:lang w:val="en-US"/>
              </w:rPr>
            </w:pPr>
            <w:r w:rsidRPr="0025520F">
              <w:rPr>
                <w:rFonts w:ascii="Arial" w:eastAsia="Arial Unicode MS" w:hAnsi="Arial" w:cs="Arial"/>
                <w:sz w:val="24"/>
                <w:lang w:val="en-US"/>
              </w:rPr>
              <w:t>TOTAL</w:t>
            </w:r>
          </w:p>
        </w:tc>
        <w:tc>
          <w:tcPr>
            <w:cnfStyle w:val="000010000000"/>
            <w:tcW w:w="2470" w:type="dxa"/>
          </w:tcPr>
          <w:p w:rsidR="00AF2611" w:rsidRPr="0025520F" w:rsidRDefault="00AF2611" w:rsidP="005E0F31">
            <w:pPr>
              <w:pStyle w:val="Ttulo"/>
              <w:spacing w:line="276" w:lineRule="auto"/>
              <w:rPr>
                <w:rFonts w:ascii="Arial" w:eastAsia="Arial Unicode MS" w:hAnsi="Arial" w:cs="Arial"/>
                <w:b w:val="0"/>
                <w:bCs w:val="0"/>
                <w:sz w:val="24"/>
              </w:rPr>
            </w:pPr>
            <w:r w:rsidRPr="0025520F">
              <w:rPr>
                <w:rFonts w:ascii="Arial" w:eastAsia="Arial Unicode MS" w:hAnsi="Arial" w:cs="Arial"/>
                <w:b w:val="0"/>
                <w:bCs w:val="0"/>
                <w:sz w:val="24"/>
              </w:rPr>
              <w:t>14</w:t>
            </w:r>
          </w:p>
        </w:tc>
        <w:tc>
          <w:tcPr>
            <w:tcW w:w="2049" w:type="dxa"/>
          </w:tcPr>
          <w:p w:rsidR="00AF2611" w:rsidRPr="0025520F" w:rsidRDefault="00AF2611" w:rsidP="005E0F31">
            <w:pPr>
              <w:pStyle w:val="Ttulo"/>
              <w:spacing w:line="276" w:lineRule="auto"/>
              <w:cnfStyle w:val="000000100000"/>
              <w:rPr>
                <w:rFonts w:ascii="Arial" w:eastAsia="Arial Unicode MS" w:hAnsi="Arial" w:cs="Arial"/>
                <w:b w:val="0"/>
                <w:bCs w:val="0"/>
                <w:sz w:val="24"/>
              </w:rPr>
            </w:pPr>
            <w:r w:rsidRPr="0025520F">
              <w:rPr>
                <w:rFonts w:ascii="Arial" w:eastAsia="Arial Unicode MS" w:hAnsi="Arial" w:cs="Arial"/>
                <w:b w:val="0"/>
                <w:bCs w:val="0"/>
                <w:sz w:val="24"/>
              </w:rPr>
              <w:t>56</w:t>
            </w:r>
          </w:p>
        </w:tc>
        <w:tc>
          <w:tcPr>
            <w:cnfStyle w:val="000010000000"/>
            <w:tcW w:w="2674" w:type="dxa"/>
          </w:tcPr>
          <w:p w:rsidR="00AF2611" w:rsidRPr="0025520F" w:rsidRDefault="00AF2611" w:rsidP="005E0F31">
            <w:pPr>
              <w:pStyle w:val="Ttulo"/>
              <w:spacing w:line="276" w:lineRule="auto"/>
              <w:rPr>
                <w:rFonts w:ascii="Arial" w:eastAsia="Arial Unicode MS" w:hAnsi="Arial" w:cs="Arial"/>
                <w:b w:val="0"/>
                <w:bCs w:val="0"/>
                <w:sz w:val="24"/>
              </w:rPr>
            </w:pPr>
            <w:r w:rsidRPr="0025520F">
              <w:rPr>
                <w:rFonts w:ascii="Arial" w:eastAsia="Arial Unicode MS" w:hAnsi="Arial" w:cs="Arial"/>
                <w:b w:val="0"/>
                <w:bCs w:val="0"/>
                <w:sz w:val="24"/>
              </w:rPr>
              <w:t>31</w:t>
            </w:r>
          </w:p>
        </w:tc>
      </w:tr>
    </w:tbl>
    <w:p w:rsidR="00AF2611" w:rsidRPr="0025520F" w:rsidRDefault="00AF2611" w:rsidP="00AF2611">
      <w:pPr>
        <w:pStyle w:val="Ttulo"/>
        <w:spacing w:line="276" w:lineRule="auto"/>
        <w:ind w:left="6372" w:firstLine="708"/>
        <w:jc w:val="both"/>
        <w:rPr>
          <w:rFonts w:ascii="Arial" w:eastAsia="Arial Unicode MS" w:hAnsi="Arial" w:cs="Arial"/>
          <w:b w:val="0"/>
          <w:bCs w:val="0"/>
          <w:i/>
          <w:iCs/>
          <w:sz w:val="24"/>
        </w:rPr>
      </w:pPr>
      <w:r w:rsidRPr="0025520F">
        <w:rPr>
          <w:rFonts w:ascii="Arial" w:eastAsia="Arial Unicode MS" w:hAnsi="Arial" w:cs="Arial"/>
          <w:b w:val="0"/>
          <w:bCs w:val="0"/>
          <w:i/>
          <w:iCs/>
          <w:sz w:val="24"/>
        </w:rPr>
        <w:t>Fuente: Director de Núcleo.</w:t>
      </w:r>
    </w:p>
    <w:p w:rsidR="00AF2611" w:rsidRPr="0025520F" w:rsidRDefault="00AF2611" w:rsidP="00AF2611">
      <w:pPr>
        <w:rPr>
          <w:rFonts w:ascii="Arial" w:eastAsia="Arial Unicode MS" w:hAnsi="Arial" w:cs="Arial"/>
          <w:b/>
          <w:sz w:val="24"/>
          <w:szCs w:val="24"/>
        </w:rPr>
      </w:pPr>
      <w:r w:rsidRPr="0025520F">
        <w:rPr>
          <w:rFonts w:ascii="Arial" w:eastAsia="Arial Unicode MS" w:hAnsi="Arial" w:cs="Arial"/>
          <w:b/>
          <w:sz w:val="24"/>
          <w:szCs w:val="24"/>
        </w:rPr>
        <w:br w:type="page"/>
      </w:r>
    </w:p>
    <w:p w:rsidR="00AF2611" w:rsidRPr="0025520F" w:rsidRDefault="00AF2611" w:rsidP="00AF2611">
      <w:pPr>
        <w:jc w:val="center"/>
        <w:rPr>
          <w:rFonts w:ascii="Arial" w:eastAsia="Arial Unicode MS" w:hAnsi="Arial" w:cs="Arial"/>
          <w:b/>
          <w:sz w:val="24"/>
          <w:szCs w:val="24"/>
        </w:rPr>
      </w:pPr>
      <w:r w:rsidRPr="0025520F">
        <w:rPr>
          <w:rFonts w:ascii="Arial" w:eastAsia="Arial Unicode MS" w:hAnsi="Arial" w:cs="Arial"/>
          <w:b/>
          <w:sz w:val="24"/>
          <w:szCs w:val="24"/>
        </w:rPr>
        <w:lastRenderedPageBreak/>
        <w:t>ESTABLECIMIENTOS EDUCATIVOS.</w:t>
      </w:r>
    </w:p>
    <w:tbl>
      <w:tblPr>
        <w:tblStyle w:val="Listaclara-nfasis2"/>
        <w:tblpPr w:leftFromText="141" w:rightFromText="141" w:vertAnchor="text" w:horzAnchor="margin" w:tblpXSpec="center" w:tblpY="123"/>
        <w:tblW w:w="12157" w:type="dxa"/>
        <w:tblLayout w:type="fixed"/>
        <w:tblLook w:val="01E0"/>
      </w:tblPr>
      <w:tblGrid>
        <w:gridCol w:w="675"/>
        <w:gridCol w:w="4678"/>
        <w:gridCol w:w="1134"/>
        <w:gridCol w:w="1134"/>
        <w:gridCol w:w="1559"/>
        <w:gridCol w:w="851"/>
        <w:gridCol w:w="567"/>
        <w:gridCol w:w="567"/>
        <w:gridCol w:w="992"/>
      </w:tblGrid>
      <w:tr w:rsidR="00AF2611" w:rsidRPr="00273202" w:rsidTr="004F1F82">
        <w:trPr>
          <w:cnfStyle w:val="100000000000"/>
          <w:trHeight w:val="368"/>
        </w:trPr>
        <w:tc>
          <w:tcPr>
            <w:cnfStyle w:val="001000000000"/>
            <w:tcW w:w="675" w:type="dxa"/>
            <w:vMerge w:val="restart"/>
            <w:shd w:val="clear" w:color="auto" w:fill="C6D9F1" w:themeFill="text2" w:themeFillTint="33"/>
            <w:vAlign w:val="center"/>
          </w:tcPr>
          <w:p w:rsidR="00AF2611" w:rsidRPr="00273202" w:rsidRDefault="00AF2611" w:rsidP="005E0F31">
            <w:pPr>
              <w:pStyle w:val="Sinespaciado"/>
              <w:spacing w:line="276" w:lineRule="auto"/>
              <w:jc w:val="center"/>
              <w:rPr>
                <w:rFonts w:ascii="Arial" w:hAnsi="Arial" w:cs="Arial"/>
                <w:color w:val="000000" w:themeColor="text1"/>
                <w:sz w:val="20"/>
                <w:szCs w:val="20"/>
              </w:rPr>
            </w:pPr>
            <w:r w:rsidRPr="00273202">
              <w:rPr>
                <w:rFonts w:ascii="Arial" w:hAnsi="Arial" w:cs="Arial"/>
                <w:color w:val="000000" w:themeColor="text1"/>
                <w:sz w:val="20"/>
                <w:szCs w:val="20"/>
              </w:rPr>
              <w:t>No.</w:t>
            </w:r>
          </w:p>
        </w:tc>
        <w:tc>
          <w:tcPr>
            <w:cnfStyle w:val="000010000000"/>
            <w:tcW w:w="4678" w:type="dxa"/>
            <w:vMerge w:val="restart"/>
            <w:shd w:val="clear" w:color="auto" w:fill="C6D9F1" w:themeFill="text2" w:themeFillTint="33"/>
            <w:vAlign w:val="center"/>
          </w:tcPr>
          <w:p w:rsidR="00AF2611" w:rsidRPr="00273202" w:rsidRDefault="00AF2611" w:rsidP="005E0F31">
            <w:pPr>
              <w:pStyle w:val="Sinespaciado"/>
              <w:spacing w:line="276" w:lineRule="auto"/>
              <w:jc w:val="center"/>
              <w:rPr>
                <w:rFonts w:ascii="Arial" w:hAnsi="Arial" w:cs="Arial"/>
                <w:color w:val="000000" w:themeColor="text1"/>
                <w:sz w:val="20"/>
                <w:szCs w:val="20"/>
              </w:rPr>
            </w:pPr>
            <w:r w:rsidRPr="00273202">
              <w:rPr>
                <w:rFonts w:ascii="Arial" w:hAnsi="Arial" w:cs="Arial"/>
                <w:color w:val="000000" w:themeColor="text1"/>
                <w:sz w:val="20"/>
                <w:szCs w:val="20"/>
              </w:rPr>
              <w:t>NOMBRE</w:t>
            </w:r>
          </w:p>
        </w:tc>
        <w:tc>
          <w:tcPr>
            <w:tcW w:w="2268" w:type="dxa"/>
            <w:gridSpan w:val="2"/>
            <w:vMerge w:val="restart"/>
            <w:shd w:val="clear" w:color="auto" w:fill="C6D9F1" w:themeFill="text2" w:themeFillTint="33"/>
            <w:vAlign w:val="center"/>
          </w:tcPr>
          <w:p w:rsidR="00AF2611" w:rsidRPr="00273202" w:rsidRDefault="00AF2611" w:rsidP="005E0F31">
            <w:pPr>
              <w:pStyle w:val="Sinespaciado"/>
              <w:spacing w:line="276" w:lineRule="auto"/>
              <w:jc w:val="center"/>
              <w:cnfStyle w:val="100000000000"/>
              <w:rPr>
                <w:rFonts w:ascii="Arial" w:hAnsi="Arial" w:cs="Arial"/>
                <w:color w:val="000000" w:themeColor="text1"/>
                <w:sz w:val="20"/>
                <w:szCs w:val="20"/>
              </w:rPr>
            </w:pPr>
            <w:r w:rsidRPr="00273202">
              <w:rPr>
                <w:rFonts w:ascii="Arial" w:hAnsi="Arial" w:cs="Arial"/>
                <w:color w:val="000000" w:themeColor="text1"/>
                <w:sz w:val="20"/>
                <w:szCs w:val="20"/>
              </w:rPr>
              <w:t>ZONA</w:t>
            </w:r>
          </w:p>
        </w:tc>
        <w:tc>
          <w:tcPr>
            <w:cnfStyle w:val="000010000000"/>
            <w:tcW w:w="1559" w:type="dxa"/>
            <w:vMerge w:val="restart"/>
            <w:shd w:val="clear" w:color="auto" w:fill="C6D9F1" w:themeFill="text2" w:themeFillTint="33"/>
            <w:vAlign w:val="center"/>
          </w:tcPr>
          <w:p w:rsidR="00AF2611" w:rsidRPr="00273202" w:rsidRDefault="00AF2611" w:rsidP="005E0F31">
            <w:pPr>
              <w:pStyle w:val="Sinespaciado"/>
              <w:spacing w:line="276" w:lineRule="auto"/>
              <w:jc w:val="center"/>
              <w:rPr>
                <w:rFonts w:ascii="Arial" w:hAnsi="Arial" w:cs="Arial"/>
                <w:color w:val="000000" w:themeColor="text1"/>
                <w:sz w:val="20"/>
                <w:szCs w:val="20"/>
              </w:rPr>
            </w:pPr>
            <w:r w:rsidRPr="00273202">
              <w:rPr>
                <w:rFonts w:ascii="Arial" w:hAnsi="Arial" w:cs="Arial"/>
                <w:color w:val="000000" w:themeColor="text1"/>
                <w:sz w:val="20"/>
                <w:szCs w:val="20"/>
              </w:rPr>
              <w:t>NOMBRE ZONA</w:t>
            </w:r>
          </w:p>
        </w:tc>
        <w:tc>
          <w:tcPr>
            <w:cnfStyle w:val="000100000000"/>
            <w:tcW w:w="2977" w:type="dxa"/>
            <w:gridSpan w:val="4"/>
            <w:shd w:val="clear" w:color="auto" w:fill="C6D9F1" w:themeFill="text2" w:themeFillTint="33"/>
            <w:vAlign w:val="center"/>
          </w:tcPr>
          <w:p w:rsidR="00AF2611" w:rsidRPr="00273202" w:rsidRDefault="00AF2611" w:rsidP="005E0F31">
            <w:pPr>
              <w:pStyle w:val="Sinespaciado"/>
              <w:spacing w:line="276" w:lineRule="auto"/>
              <w:jc w:val="center"/>
              <w:rPr>
                <w:rFonts w:ascii="Arial" w:hAnsi="Arial" w:cs="Arial"/>
                <w:color w:val="000000" w:themeColor="text1"/>
                <w:sz w:val="20"/>
                <w:szCs w:val="20"/>
              </w:rPr>
            </w:pPr>
            <w:r w:rsidRPr="00273202">
              <w:rPr>
                <w:rFonts w:ascii="Arial" w:hAnsi="Arial" w:cs="Arial"/>
                <w:color w:val="000000" w:themeColor="text1"/>
                <w:sz w:val="20"/>
                <w:szCs w:val="20"/>
              </w:rPr>
              <w:t>NIVELES</w:t>
            </w:r>
          </w:p>
        </w:tc>
      </w:tr>
      <w:tr w:rsidR="00AF2611" w:rsidRPr="00273202" w:rsidTr="004F1F82">
        <w:trPr>
          <w:cnfStyle w:val="000000100000"/>
          <w:trHeight w:val="288"/>
        </w:trPr>
        <w:tc>
          <w:tcPr>
            <w:cnfStyle w:val="001000000000"/>
            <w:tcW w:w="675" w:type="dxa"/>
            <w:vMerge/>
          </w:tcPr>
          <w:p w:rsidR="00AF2611" w:rsidRPr="00273202" w:rsidRDefault="00AF2611" w:rsidP="005E0F31">
            <w:pPr>
              <w:pStyle w:val="Sinespaciado"/>
              <w:spacing w:line="276" w:lineRule="auto"/>
              <w:rPr>
                <w:rFonts w:ascii="Arial" w:hAnsi="Arial" w:cs="Arial"/>
                <w:sz w:val="20"/>
                <w:szCs w:val="20"/>
              </w:rPr>
            </w:pPr>
          </w:p>
        </w:tc>
        <w:tc>
          <w:tcPr>
            <w:cnfStyle w:val="000010000000"/>
            <w:tcW w:w="4678" w:type="dxa"/>
            <w:vMerge/>
          </w:tcPr>
          <w:p w:rsidR="00AF2611" w:rsidRPr="00273202" w:rsidRDefault="00AF2611" w:rsidP="005E0F31">
            <w:pPr>
              <w:pStyle w:val="Sinespaciado"/>
              <w:spacing w:line="276" w:lineRule="auto"/>
              <w:rPr>
                <w:rFonts w:ascii="Arial" w:hAnsi="Arial" w:cs="Arial"/>
                <w:sz w:val="20"/>
                <w:szCs w:val="20"/>
              </w:rPr>
            </w:pPr>
          </w:p>
        </w:tc>
        <w:tc>
          <w:tcPr>
            <w:tcW w:w="2268" w:type="dxa"/>
            <w:gridSpan w:val="2"/>
            <w:vMerge/>
          </w:tcPr>
          <w:p w:rsidR="00AF2611" w:rsidRPr="00273202" w:rsidRDefault="00AF2611" w:rsidP="005E0F31">
            <w:pPr>
              <w:pStyle w:val="Sinespaciado"/>
              <w:spacing w:line="276" w:lineRule="auto"/>
              <w:cnfStyle w:val="000000100000"/>
              <w:rPr>
                <w:rFonts w:ascii="Arial" w:hAnsi="Arial" w:cs="Arial"/>
                <w:sz w:val="20"/>
                <w:szCs w:val="20"/>
              </w:rPr>
            </w:pPr>
          </w:p>
        </w:tc>
        <w:tc>
          <w:tcPr>
            <w:cnfStyle w:val="000010000000"/>
            <w:tcW w:w="1559" w:type="dxa"/>
            <w:vMerge/>
          </w:tcPr>
          <w:p w:rsidR="00AF2611" w:rsidRPr="00273202" w:rsidRDefault="00AF2611" w:rsidP="005E0F31">
            <w:pPr>
              <w:pStyle w:val="Sinespaciado"/>
              <w:spacing w:line="276" w:lineRule="auto"/>
              <w:rPr>
                <w:rFonts w:ascii="Arial" w:hAnsi="Arial" w:cs="Arial"/>
                <w:sz w:val="20"/>
                <w:szCs w:val="20"/>
              </w:rPr>
            </w:pPr>
          </w:p>
        </w:tc>
        <w:tc>
          <w:tcPr>
            <w:tcW w:w="851"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PREESC</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B. P.</w:t>
            </w:r>
          </w:p>
        </w:tc>
        <w:tc>
          <w:tcPr>
            <w:tcW w:w="567"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B. S.</w:t>
            </w:r>
          </w:p>
        </w:tc>
        <w:tc>
          <w:tcPr>
            <w:cnfStyle w:val="000100000000"/>
            <w:tcW w:w="992"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MEDIA</w:t>
            </w:r>
          </w:p>
        </w:tc>
      </w:tr>
      <w:tr w:rsidR="00AF2611" w:rsidRPr="00273202" w:rsidTr="004F1F82">
        <w:trPr>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1</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INSTITUCIÓN EDUCATIVA JUAN PABLO I</w:t>
            </w:r>
          </w:p>
        </w:tc>
        <w:tc>
          <w:tcPr>
            <w:tcW w:w="1134"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URBANA</w:t>
            </w: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p>
        </w:tc>
        <w:tc>
          <w:tcPr>
            <w:tcW w:w="1559"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LA LLANADA</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E</w:t>
            </w:r>
          </w:p>
        </w:tc>
        <w:tc>
          <w:tcPr>
            <w:tcW w:w="567"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E</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E</w:t>
            </w:r>
          </w:p>
        </w:tc>
      </w:tr>
      <w:tr w:rsidR="00AF2611" w:rsidRPr="00273202" w:rsidTr="004F1F82">
        <w:trPr>
          <w:cnfStyle w:val="000000100000"/>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2</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CENTRO EDUCATIVO LIBERTAD</w:t>
            </w:r>
          </w:p>
        </w:tc>
        <w:tc>
          <w:tcPr>
            <w:tcW w:w="1134" w:type="dxa"/>
          </w:tcPr>
          <w:p w:rsidR="00AF2611" w:rsidRPr="00273202" w:rsidRDefault="00AF2611" w:rsidP="005E0F31">
            <w:pPr>
              <w:pStyle w:val="Sinespaciado"/>
              <w:spacing w:line="276" w:lineRule="auto"/>
              <w:cnfStyle w:val="000000100000"/>
              <w:rPr>
                <w:rFonts w:ascii="Arial" w:hAnsi="Arial" w:cs="Arial"/>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RURAL</w:t>
            </w:r>
          </w:p>
        </w:tc>
        <w:tc>
          <w:tcPr>
            <w:tcW w:w="1559"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EL PALMAR</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tcW w:w="567"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r>
      <w:tr w:rsidR="00AF2611" w:rsidRPr="00273202" w:rsidTr="004F1F82">
        <w:trPr>
          <w:trHeight w:val="47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3</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INSTITUCIÓN EDUCATIVA RODRIGO LARA BONILLA</w:t>
            </w:r>
          </w:p>
        </w:tc>
        <w:tc>
          <w:tcPr>
            <w:tcW w:w="1134" w:type="dxa"/>
          </w:tcPr>
          <w:p w:rsidR="00AF2611" w:rsidRPr="00273202" w:rsidRDefault="00AF2611" w:rsidP="005E0F31">
            <w:pPr>
              <w:pStyle w:val="Sinespaciado"/>
              <w:spacing w:line="276" w:lineRule="auto"/>
              <w:cnfStyle w:val="000000000000"/>
              <w:rPr>
                <w:rFonts w:ascii="Arial" w:hAnsi="Arial" w:cs="Arial"/>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RURAL</w:t>
            </w:r>
          </w:p>
        </w:tc>
        <w:tc>
          <w:tcPr>
            <w:tcW w:w="1559"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EL VERGEL</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E</w:t>
            </w:r>
          </w:p>
        </w:tc>
        <w:tc>
          <w:tcPr>
            <w:tcW w:w="567"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E</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p>
        </w:tc>
      </w:tr>
      <w:tr w:rsidR="00AF2611" w:rsidRPr="00273202" w:rsidTr="004F1F82">
        <w:trPr>
          <w:cnfStyle w:val="000000100000"/>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4</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CENTRO EDUCATIVO. EL MACO</w:t>
            </w:r>
          </w:p>
        </w:tc>
        <w:tc>
          <w:tcPr>
            <w:tcW w:w="1134" w:type="dxa"/>
          </w:tcPr>
          <w:p w:rsidR="00AF2611" w:rsidRPr="00273202" w:rsidRDefault="00AF2611" w:rsidP="005E0F31">
            <w:pPr>
              <w:pStyle w:val="Sinespaciado"/>
              <w:spacing w:line="276" w:lineRule="auto"/>
              <w:cnfStyle w:val="000000100000"/>
              <w:rPr>
                <w:rFonts w:ascii="Arial" w:hAnsi="Arial" w:cs="Arial"/>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RURAL</w:t>
            </w:r>
          </w:p>
        </w:tc>
        <w:tc>
          <w:tcPr>
            <w:tcW w:w="1559"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EL MACO</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tcW w:w="567"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r>
      <w:tr w:rsidR="00AF2611" w:rsidRPr="00273202" w:rsidTr="004F1F82">
        <w:trPr>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5</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CENTRO EDUCATIVO. MARÍA AUXILIADORA</w:t>
            </w:r>
          </w:p>
        </w:tc>
        <w:tc>
          <w:tcPr>
            <w:tcW w:w="1134" w:type="dxa"/>
          </w:tcPr>
          <w:p w:rsidR="00AF2611" w:rsidRPr="00273202" w:rsidRDefault="00AF2611" w:rsidP="005E0F31">
            <w:pPr>
              <w:pStyle w:val="Sinespaciado"/>
              <w:spacing w:line="276" w:lineRule="auto"/>
              <w:cnfStyle w:val="000000000000"/>
              <w:rPr>
                <w:rFonts w:ascii="Arial" w:hAnsi="Arial" w:cs="Arial"/>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RURAL</w:t>
            </w:r>
          </w:p>
        </w:tc>
        <w:tc>
          <w:tcPr>
            <w:tcW w:w="1559"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LA FLORIDA</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tcW w:w="567"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r>
      <w:tr w:rsidR="00AF2611" w:rsidRPr="00273202" w:rsidTr="004F1F82">
        <w:trPr>
          <w:cnfStyle w:val="000000100000"/>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6</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CENTRO EDUCATIVO. DIVINO NIÑO</w:t>
            </w:r>
          </w:p>
        </w:tc>
        <w:tc>
          <w:tcPr>
            <w:tcW w:w="1134" w:type="dxa"/>
          </w:tcPr>
          <w:p w:rsidR="00AF2611" w:rsidRPr="00273202" w:rsidRDefault="00AF2611" w:rsidP="005E0F31">
            <w:pPr>
              <w:pStyle w:val="Sinespaciado"/>
              <w:spacing w:line="276" w:lineRule="auto"/>
              <w:cnfStyle w:val="000000100000"/>
              <w:rPr>
                <w:rFonts w:ascii="Arial" w:hAnsi="Arial" w:cs="Arial"/>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RURAL</w:t>
            </w:r>
          </w:p>
        </w:tc>
        <w:tc>
          <w:tcPr>
            <w:tcW w:w="1559"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LA FLORESTA</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tcW w:w="567"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r>
      <w:tr w:rsidR="00AF2611" w:rsidRPr="00273202" w:rsidTr="004F1F82">
        <w:trPr>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7</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CENTRO EDUCATIVO. SANTA ROSA</w:t>
            </w:r>
          </w:p>
        </w:tc>
        <w:tc>
          <w:tcPr>
            <w:tcW w:w="1134" w:type="dxa"/>
          </w:tcPr>
          <w:p w:rsidR="00AF2611" w:rsidRPr="00273202" w:rsidRDefault="00AF2611" w:rsidP="005E0F31">
            <w:pPr>
              <w:pStyle w:val="Sinespaciado"/>
              <w:spacing w:line="276" w:lineRule="auto"/>
              <w:cnfStyle w:val="000000000000"/>
              <w:rPr>
                <w:rFonts w:ascii="Arial" w:hAnsi="Arial" w:cs="Arial"/>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RURAL</w:t>
            </w:r>
          </w:p>
        </w:tc>
        <w:tc>
          <w:tcPr>
            <w:tcW w:w="1559"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SANTA ROSA</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tcW w:w="567"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r>
      <w:tr w:rsidR="00AF2611" w:rsidRPr="00273202" w:rsidTr="004F1F82">
        <w:trPr>
          <w:cnfStyle w:val="000000100000"/>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8</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CENTRO EDUCATIVO. EL CAMPANARIO</w:t>
            </w:r>
          </w:p>
        </w:tc>
        <w:tc>
          <w:tcPr>
            <w:tcW w:w="1134" w:type="dxa"/>
          </w:tcPr>
          <w:p w:rsidR="00AF2611" w:rsidRPr="00273202" w:rsidRDefault="00AF2611" w:rsidP="005E0F31">
            <w:pPr>
              <w:pStyle w:val="Sinespaciado"/>
              <w:spacing w:line="276" w:lineRule="auto"/>
              <w:cnfStyle w:val="000000100000"/>
              <w:rPr>
                <w:rFonts w:ascii="Arial" w:hAnsi="Arial" w:cs="Arial"/>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RURAL</w:t>
            </w:r>
          </w:p>
        </w:tc>
        <w:tc>
          <w:tcPr>
            <w:tcW w:w="1559"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EL CAMPANARIO</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tcW w:w="567"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r>
      <w:tr w:rsidR="00AF2611" w:rsidRPr="00273202" w:rsidTr="004F1F82">
        <w:trPr>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9</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CENTRO EDUCATIVO. EL SASPI</w:t>
            </w:r>
          </w:p>
        </w:tc>
        <w:tc>
          <w:tcPr>
            <w:tcW w:w="1134" w:type="dxa"/>
          </w:tcPr>
          <w:p w:rsidR="00AF2611" w:rsidRPr="00273202" w:rsidRDefault="00AF2611" w:rsidP="005E0F31">
            <w:pPr>
              <w:pStyle w:val="Sinespaciado"/>
              <w:spacing w:line="276" w:lineRule="auto"/>
              <w:cnfStyle w:val="000000000000"/>
              <w:rPr>
                <w:rFonts w:ascii="Arial" w:hAnsi="Arial" w:cs="Arial"/>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RURAL</w:t>
            </w:r>
          </w:p>
        </w:tc>
        <w:tc>
          <w:tcPr>
            <w:tcW w:w="1559"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EL SASPI</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tcW w:w="567"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r>
      <w:tr w:rsidR="00AF2611" w:rsidRPr="00273202" w:rsidTr="004F1F82">
        <w:trPr>
          <w:cnfStyle w:val="000000100000"/>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10</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CENTRO EDUCATIVO. SAN SEBASTIÁN</w:t>
            </w:r>
          </w:p>
        </w:tc>
        <w:tc>
          <w:tcPr>
            <w:tcW w:w="1134" w:type="dxa"/>
          </w:tcPr>
          <w:p w:rsidR="00AF2611" w:rsidRPr="00273202" w:rsidRDefault="00AF2611" w:rsidP="005E0F31">
            <w:pPr>
              <w:pStyle w:val="Sinespaciado"/>
              <w:spacing w:line="276" w:lineRule="auto"/>
              <w:cnfStyle w:val="000000100000"/>
              <w:rPr>
                <w:rFonts w:ascii="Arial" w:hAnsi="Arial" w:cs="Arial"/>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RURAL</w:t>
            </w:r>
          </w:p>
        </w:tc>
        <w:tc>
          <w:tcPr>
            <w:tcW w:w="1559"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EL PRADO-EL VERGEL</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tcW w:w="567"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r>
      <w:tr w:rsidR="00AF2611" w:rsidRPr="00273202" w:rsidTr="004F1F82">
        <w:trPr>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11</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CENTRO EDUCATIVO. LA PALMA</w:t>
            </w:r>
          </w:p>
        </w:tc>
        <w:tc>
          <w:tcPr>
            <w:tcW w:w="1134" w:type="dxa"/>
          </w:tcPr>
          <w:p w:rsidR="00AF2611" w:rsidRPr="00273202" w:rsidRDefault="00AF2611" w:rsidP="005E0F31">
            <w:pPr>
              <w:pStyle w:val="Sinespaciado"/>
              <w:spacing w:line="276" w:lineRule="auto"/>
              <w:cnfStyle w:val="000000000000"/>
              <w:rPr>
                <w:rFonts w:ascii="Arial" w:hAnsi="Arial" w:cs="Arial"/>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RURAL</w:t>
            </w:r>
          </w:p>
        </w:tc>
        <w:tc>
          <w:tcPr>
            <w:tcW w:w="1559"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LA PALMA</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E</w:t>
            </w:r>
          </w:p>
        </w:tc>
        <w:tc>
          <w:tcPr>
            <w:tcW w:w="567" w:type="dxa"/>
          </w:tcPr>
          <w:p w:rsidR="00AF2611" w:rsidRPr="00273202" w:rsidRDefault="00AF2611" w:rsidP="005E0F31">
            <w:pPr>
              <w:pStyle w:val="Sinespaciado"/>
              <w:spacing w:line="276" w:lineRule="auto"/>
              <w:cnfStyle w:val="0000000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r>
      <w:tr w:rsidR="00AF2611" w:rsidRPr="00273202" w:rsidTr="004F1F82">
        <w:trPr>
          <w:cnfStyle w:val="000000100000"/>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12</w:t>
            </w:r>
          </w:p>
        </w:tc>
        <w:tc>
          <w:tcPr>
            <w:cnfStyle w:val="000010000000"/>
            <w:tcW w:w="4678"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CENTRO EDUCATIVO. CREACIÓN DE SUMBIAMBI</w:t>
            </w:r>
          </w:p>
        </w:tc>
        <w:tc>
          <w:tcPr>
            <w:tcW w:w="1134" w:type="dxa"/>
          </w:tcPr>
          <w:p w:rsidR="00AF2611" w:rsidRPr="00273202" w:rsidRDefault="00AF2611" w:rsidP="005E0F31">
            <w:pPr>
              <w:pStyle w:val="Sinespaciado"/>
              <w:spacing w:line="276" w:lineRule="auto"/>
              <w:cnfStyle w:val="000000100000"/>
              <w:rPr>
                <w:rFonts w:ascii="Arial" w:hAnsi="Arial" w:cs="Arial"/>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RURAL</w:t>
            </w:r>
          </w:p>
        </w:tc>
        <w:tc>
          <w:tcPr>
            <w:tcW w:w="1559"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SUMBIAMBI</w:t>
            </w:r>
          </w:p>
        </w:tc>
        <w:tc>
          <w:tcPr>
            <w:cnfStyle w:val="000010000000"/>
            <w:tcW w:w="851"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tcW w:w="567" w:type="dxa"/>
          </w:tcPr>
          <w:p w:rsidR="00AF2611" w:rsidRPr="00273202" w:rsidRDefault="00AF2611" w:rsidP="005E0F31">
            <w:pPr>
              <w:pStyle w:val="Sinespaciado"/>
              <w:spacing w:line="276" w:lineRule="auto"/>
              <w:cnfStyle w:val="000000100000"/>
              <w:rPr>
                <w:rFonts w:ascii="Arial" w:hAnsi="Arial" w:cs="Arial"/>
                <w:sz w:val="20"/>
                <w:szCs w:val="20"/>
              </w:rPr>
            </w:pPr>
            <w:r w:rsidRPr="00273202">
              <w:rPr>
                <w:rFonts w:ascii="Arial" w:hAnsi="Arial" w:cs="Arial"/>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N</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r>
      <w:tr w:rsidR="00AF2611" w:rsidRPr="00273202" w:rsidTr="004F1F82">
        <w:trPr>
          <w:cnfStyle w:val="010000000000"/>
          <w:trHeight w:val="288"/>
        </w:trPr>
        <w:tc>
          <w:tcPr>
            <w:cnfStyle w:val="001000000000"/>
            <w:tcW w:w="675" w:type="dxa"/>
          </w:tcPr>
          <w:p w:rsidR="00AF2611" w:rsidRPr="00273202" w:rsidRDefault="00AF2611" w:rsidP="005E0F31">
            <w:pPr>
              <w:pStyle w:val="Sinespaciado"/>
              <w:spacing w:line="276" w:lineRule="auto"/>
              <w:rPr>
                <w:rFonts w:ascii="Arial" w:hAnsi="Arial" w:cs="Arial"/>
                <w:sz w:val="20"/>
                <w:szCs w:val="20"/>
              </w:rPr>
            </w:pPr>
            <w:r w:rsidRPr="00273202">
              <w:rPr>
                <w:rFonts w:ascii="Arial" w:hAnsi="Arial" w:cs="Arial"/>
                <w:sz w:val="20"/>
                <w:szCs w:val="20"/>
              </w:rPr>
              <w:t>13</w:t>
            </w:r>
          </w:p>
        </w:tc>
        <w:tc>
          <w:tcPr>
            <w:cnfStyle w:val="000010000000"/>
            <w:tcW w:w="4678"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CENTRO EDUCATIVO. BRISAS DEL TELEMBI</w:t>
            </w:r>
          </w:p>
        </w:tc>
        <w:tc>
          <w:tcPr>
            <w:tcW w:w="1134" w:type="dxa"/>
          </w:tcPr>
          <w:p w:rsidR="00AF2611" w:rsidRPr="00273202" w:rsidRDefault="00AF2611" w:rsidP="005E0F31">
            <w:pPr>
              <w:pStyle w:val="Sinespaciado"/>
              <w:spacing w:line="276" w:lineRule="auto"/>
              <w:cnfStyle w:val="010000000000"/>
              <w:rPr>
                <w:rFonts w:ascii="Arial" w:hAnsi="Arial" w:cs="Arial"/>
                <w:b w:val="0"/>
                <w:sz w:val="20"/>
                <w:szCs w:val="20"/>
              </w:rPr>
            </w:pPr>
          </w:p>
        </w:tc>
        <w:tc>
          <w:tcPr>
            <w:cnfStyle w:val="000010000000"/>
            <w:tcW w:w="1134"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RURAL</w:t>
            </w:r>
          </w:p>
        </w:tc>
        <w:tc>
          <w:tcPr>
            <w:tcW w:w="1559" w:type="dxa"/>
          </w:tcPr>
          <w:p w:rsidR="00AF2611" w:rsidRPr="00273202" w:rsidRDefault="00AF2611" w:rsidP="005E0F31">
            <w:pPr>
              <w:pStyle w:val="Sinespaciado"/>
              <w:spacing w:line="276" w:lineRule="auto"/>
              <w:cnfStyle w:val="010000000000"/>
              <w:rPr>
                <w:rFonts w:ascii="Arial" w:hAnsi="Arial" w:cs="Arial"/>
                <w:b w:val="0"/>
                <w:sz w:val="20"/>
                <w:szCs w:val="20"/>
              </w:rPr>
            </w:pPr>
            <w:r w:rsidRPr="00273202">
              <w:rPr>
                <w:rFonts w:ascii="Arial" w:hAnsi="Arial" w:cs="Arial"/>
                <w:b w:val="0"/>
                <w:sz w:val="20"/>
                <w:szCs w:val="20"/>
              </w:rPr>
              <w:t>EL REMATE</w:t>
            </w:r>
          </w:p>
        </w:tc>
        <w:tc>
          <w:tcPr>
            <w:cnfStyle w:val="000010000000"/>
            <w:tcW w:w="851"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c>
          <w:tcPr>
            <w:tcW w:w="567" w:type="dxa"/>
          </w:tcPr>
          <w:p w:rsidR="00AF2611" w:rsidRPr="00273202" w:rsidRDefault="00AF2611" w:rsidP="005E0F31">
            <w:pPr>
              <w:pStyle w:val="Sinespaciado"/>
              <w:spacing w:line="276" w:lineRule="auto"/>
              <w:cnfStyle w:val="010000000000"/>
              <w:rPr>
                <w:rFonts w:ascii="Arial" w:hAnsi="Arial" w:cs="Arial"/>
                <w:b w:val="0"/>
                <w:sz w:val="20"/>
                <w:szCs w:val="20"/>
              </w:rPr>
            </w:pPr>
            <w:r w:rsidRPr="00273202">
              <w:rPr>
                <w:rFonts w:ascii="Arial" w:hAnsi="Arial" w:cs="Arial"/>
                <w:b w:val="0"/>
                <w:sz w:val="20"/>
                <w:szCs w:val="20"/>
              </w:rPr>
              <w:t>E</w:t>
            </w:r>
          </w:p>
        </w:tc>
        <w:tc>
          <w:tcPr>
            <w:cnfStyle w:val="000010000000"/>
            <w:tcW w:w="567"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c>
          <w:tcPr>
            <w:cnfStyle w:val="000100000000"/>
            <w:tcW w:w="992" w:type="dxa"/>
          </w:tcPr>
          <w:p w:rsidR="00AF2611" w:rsidRPr="00273202" w:rsidRDefault="00AF2611" w:rsidP="005E0F31">
            <w:pPr>
              <w:pStyle w:val="Sinespaciado"/>
              <w:spacing w:line="276" w:lineRule="auto"/>
              <w:rPr>
                <w:rFonts w:ascii="Arial" w:hAnsi="Arial" w:cs="Arial"/>
                <w:b w:val="0"/>
                <w:sz w:val="20"/>
                <w:szCs w:val="20"/>
              </w:rPr>
            </w:pPr>
            <w:r w:rsidRPr="00273202">
              <w:rPr>
                <w:rFonts w:ascii="Arial" w:hAnsi="Arial" w:cs="Arial"/>
                <w:b w:val="0"/>
                <w:sz w:val="20"/>
                <w:szCs w:val="20"/>
              </w:rPr>
              <w:t>N</w:t>
            </w:r>
          </w:p>
        </w:tc>
      </w:tr>
    </w:tbl>
    <w:p w:rsidR="00AF2611" w:rsidRPr="0025520F" w:rsidRDefault="00AF2611" w:rsidP="00AF2611">
      <w:pPr>
        <w:pStyle w:val="Sinespaciado"/>
        <w:spacing w:line="276" w:lineRule="auto"/>
        <w:rPr>
          <w:rFonts w:ascii="Arial" w:hAnsi="Arial" w:cs="Arial"/>
          <w:sz w:val="24"/>
          <w:szCs w:val="24"/>
        </w:rPr>
      </w:pPr>
    </w:p>
    <w:p w:rsidR="00AF2611" w:rsidRPr="0025520F" w:rsidRDefault="00AF2611" w:rsidP="00AF2611">
      <w:pPr>
        <w:pStyle w:val="Sinespaciado"/>
        <w:spacing w:line="276" w:lineRule="auto"/>
        <w:rPr>
          <w:rFonts w:ascii="Arial" w:hAnsi="Arial" w:cs="Arial"/>
          <w:sz w:val="24"/>
          <w:szCs w:val="24"/>
        </w:rPr>
      </w:pPr>
    </w:p>
    <w:p w:rsidR="00AF2611" w:rsidRPr="0025520F" w:rsidRDefault="00AF2611" w:rsidP="00AF2611">
      <w:pPr>
        <w:pStyle w:val="Sinespaciado"/>
        <w:spacing w:line="276" w:lineRule="auto"/>
        <w:rPr>
          <w:rFonts w:ascii="Arial" w:hAnsi="Arial" w:cs="Arial"/>
          <w:sz w:val="24"/>
          <w:szCs w:val="24"/>
        </w:rPr>
      </w:pPr>
    </w:p>
    <w:p w:rsidR="00AF2611" w:rsidRPr="0025520F" w:rsidRDefault="00AF2611" w:rsidP="00AF2611">
      <w:pPr>
        <w:pStyle w:val="Sinespaciado"/>
        <w:spacing w:line="276" w:lineRule="auto"/>
        <w:rPr>
          <w:rFonts w:ascii="Arial" w:hAnsi="Arial" w:cs="Arial"/>
          <w:sz w:val="24"/>
          <w:szCs w:val="24"/>
        </w:rPr>
      </w:pPr>
    </w:p>
    <w:p w:rsidR="00AF2611" w:rsidRPr="0025520F" w:rsidRDefault="00AF2611" w:rsidP="00AF2611">
      <w:pPr>
        <w:pStyle w:val="Sinespaciado"/>
        <w:spacing w:line="276" w:lineRule="auto"/>
        <w:rPr>
          <w:rFonts w:ascii="Arial" w:hAnsi="Arial" w:cs="Arial"/>
          <w:sz w:val="24"/>
          <w:szCs w:val="24"/>
        </w:rPr>
      </w:pPr>
    </w:p>
    <w:p w:rsidR="00AF2611" w:rsidRPr="0025520F" w:rsidRDefault="00AF2611" w:rsidP="00AF2611">
      <w:pPr>
        <w:pStyle w:val="Sinespaciado"/>
        <w:spacing w:line="276" w:lineRule="auto"/>
        <w:rPr>
          <w:rFonts w:ascii="Arial" w:hAnsi="Arial" w:cs="Arial"/>
          <w:sz w:val="24"/>
          <w:szCs w:val="24"/>
        </w:rPr>
      </w:pPr>
    </w:p>
    <w:p w:rsidR="00AF2611" w:rsidRPr="0025520F" w:rsidRDefault="00AF2611" w:rsidP="00AF2611">
      <w:pPr>
        <w:pStyle w:val="Sinespaciado"/>
        <w:spacing w:line="276" w:lineRule="auto"/>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Default="00AF2611" w:rsidP="00AF2611">
      <w:pPr>
        <w:pStyle w:val="Textoindependiente2"/>
        <w:spacing w:line="276" w:lineRule="auto"/>
        <w:jc w:val="center"/>
        <w:rPr>
          <w:rFonts w:ascii="Arial" w:eastAsia="Arial Unicode MS" w:hAnsi="Arial" w:cs="Arial"/>
          <w:i/>
          <w:iCs/>
          <w:lang w:val="es-MX"/>
        </w:rPr>
      </w:pPr>
      <w:r w:rsidRPr="0025520F">
        <w:rPr>
          <w:rFonts w:ascii="Arial" w:eastAsia="Arial Unicode MS" w:hAnsi="Arial" w:cs="Arial"/>
          <w:i/>
        </w:rPr>
        <w:t xml:space="preserve">Fuente: </w:t>
      </w:r>
      <w:r w:rsidRPr="0025520F">
        <w:rPr>
          <w:rFonts w:ascii="Arial" w:eastAsia="Arial Unicode MS" w:hAnsi="Arial" w:cs="Arial"/>
          <w:i/>
          <w:iCs/>
          <w:lang w:val="es-MX"/>
        </w:rPr>
        <w:t>PLAN DE REORGANIZACIÓN DEL SECTOR EDUCATIVO</w:t>
      </w:r>
    </w:p>
    <w:p w:rsidR="00273202" w:rsidRDefault="00273202" w:rsidP="00AF2611">
      <w:pPr>
        <w:pStyle w:val="Textoindependiente2"/>
        <w:spacing w:line="276" w:lineRule="auto"/>
        <w:jc w:val="center"/>
        <w:rPr>
          <w:rFonts w:ascii="Arial" w:eastAsia="Arial Unicode MS" w:hAnsi="Arial" w:cs="Arial"/>
          <w:i/>
          <w:iCs/>
          <w:lang w:val="es-MX"/>
        </w:rPr>
      </w:pPr>
    </w:p>
    <w:p w:rsidR="00273202" w:rsidRPr="0025520F" w:rsidRDefault="00273202" w:rsidP="00AF2611">
      <w:pPr>
        <w:pStyle w:val="Textoindependiente2"/>
        <w:spacing w:line="276" w:lineRule="auto"/>
        <w:jc w:val="center"/>
        <w:rPr>
          <w:rFonts w:ascii="Arial" w:eastAsia="Arial Unicode MS" w:hAnsi="Arial" w:cs="Arial"/>
          <w:i/>
          <w:iCs/>
          <w:lang w:val="es-MX"/>
        </w:rPr>
      </w:pPr>
    </w:p>
    <w:p w:rsidR="00AF2611" w:rsidRPr="0025520F" w:rsidRDefault="00AF2611" w:rsidP="00AF2611">
      <w:pPr>
        <w:autoSpaceDE w:val="0"/>
        <w:autoSpaceDN w:val="0"/>
        <w:adjustRightInd w:val="0"/>
        <w:ind w:left="-240"/>
        <w:jc w:val="center"/>
        <w:rPr>
          <w:rFonts w:ascii="Arial" w:hAnsi="Arial" w:cs="Arial"/>
          <w:b/>
          <w:bCs/>
          <w:sz w:val="24"/>
          <w:szCs w:val="24"/>
        </w:rPr>
      </w:pPr>
      <w:r w:rsidRPr="0025520F">
        <w:rPr>
          <w:rFonts w:ascii="Arial" w:hAnsi="Arial" w:cs="Arial"/>
          <w:b/>
          <w:bCs/>
          <w:sz w:val="24"/>
          <w:szCs w:val="24"/>
        </w:rPr>
        <w:lastRenderedPageBreak/>
        <w:t xml:space="preserve">DESCRIPCIÓN DE INSTITUCIONES EDUCATIVAS MUNICIPALES Y NÚMERO DE ESTUDIANTE POR INSTITUCIÓN  </w:t>
      </w:r>
    </w:p>
    <w:p w:rsidR="00AF2611" w:rsidRPr="0025520F" w:rsidRDefault="00AF2611" w:rsidP="00AF2611">
      <w:pPr>
        <w:autoSpaceDE w:val="0"/>
        <w:autoSpaceDN w:val="0"/>
        <w:adjustRightInd w:val="0"/>
        <w:ind w:left="-240"/>
        <w:jc w:val="center"/>
        <w:rPr>
          <w:rFonts w:ascii="Arial" w:hAnsi="Arial" w:cs="Arial"/>
          <w:b/>
          <w:bCs/>
          <w:sz w:val="24"/>
          <w:szCs w:val="24"/>
        </w:rPr>
      </w:pPr>
      <w:r w:rsidRPr="0025520F">
        <w:rPr>
          <w:rFonts w:ascii="Arial" w:hAnsi="Arial" w:cs="Arial"/>
          <w:b/>
          <w:bCs/>
          <w:sz w:val="24"/>
          <w:szCs w:val="24"/>
        </w:rPr>
        <w:t>Año 2012</w:t>
      </w:r>
    </w:p>
    <w:tbl>
      <w:tblPr>
        <w:tblStyle w:val="Sombreadomedio1-nfasis2"/>
        <w:tblW w:w="0" w:type="auto"/>
        <w:jc w:val="center"/>
        <w:tblLook w:val="04A0"/>
      </w:tblPr>
      <w:tblGrid>
        <w:gridCol w:w="5474"/>
        <w:gridCol w:w="4489"/>
      </w:tblGrid>
      <w:tr w:rsidR="00AF2611" w:rsidRPr="00273202" w:rsidTr="004F1F82">
        <w:trPr>
          <w:cnfStyle w:val="100000000000"/>
          <w:trHeight w:val="173"/>
          <w:jc w:val="center"/>
        </w:trPr>
        <w:tc>
          <w:tcPr>
            <w:cnfStyle w:val="001000000000"/>
            <w:tcW w:w="5474" w:type="dxa"/>
            <w:shd w:val="clear" w:color="auto" w:fill="D99594" w:themeFill="accent2" w:themeFillTint="99"/>
          </w:tcPr>
          <w:p w:rsidR="00AF2611" w:rsidRPr="00273202" w:rsidRDefault="00AF2611" w:rsidP="005E0F31">
            <w:pPr>
              <w:spacing w:line="276" w:lineRule="auto"/>
              <w:jc w:val="center"/>
              <w:rPr>
                <w:rFonts w:ascii="Arial" w:hAnsi="Arial" w:cs="Arial"/>
                <w:color w:val="000000" w:themeColor="text1"/>
                <w:sz w:val="20"/>
                <w:szCs w:val="20"/>
              </w:rPr>
            </w:pPr>
            <w:r w:rsidRPr="00273202">
              <w:rPr>
                <w:rFonts w:ascii="Arial" w:hAnsi="Arial" w:cs="Arial"/>
                <w:color w:val="000000" w:themeColor="text1"/>
                <w:sz w:val="20"/>
                <w:szCs w:val="20"/>
              </w:rPr>
              <w:t>INSTITUCIONES EDUCATIVAS MUNICIPIO DE LA LLANADA</w:t>
            </w:r>
          </w:p>
        </w:tc>
        <w:tc>
          <w:tcPr>
            <w:tcW w:w="4489" w:type="dxa"/>
            <w:shd w:val="clear" w:color="auto" w:fill="D99594" w:themeFill="accent2" w:themeFillTint="99"/>
          </w:tcPr>
          <w:p w:rsidR="00AF2611" w:rsidRPr="00273202" w:rsidRDefault="00AF2611" w:rsidP="005E0F31">
            <w:pPr>
              <w:spacing w:line="276" w:lineRule="auto"/>
              <w:jc w:val="center"/>
              <w:cnfStyle w:val="100000000000"/>
              <w:rPr>
                <w:rFonts w:ascii="Arial" w:hAnsi="Arial" w:cs="Arial"/>
                <w:color w:val="000000" w:themeColor="text1"/>
                <w:sz w:val="20"/>
                <w:szCs w:val="20"/>
              </w:rPr>
            </w:pPr>
            <w:r w:rsidRPr="00273202">
              <w:rPr>
                <w:rFonts w:ascii="Arial" w:hAnsi="Arial" w:cs="Arial"/>
                <w:color w:val="000000" w:themeColor="text1"/>
                <w:sz w:val="20"/>
                <w:szCs w:val="20"/>
              </w:rPr>
              <w:t>TOTAL</w:t>
            </w:r>
          </w:p>
        </w:tc>
      </w:tr>
      <w:tr w:rsidR="00AF2611" w:rsidRPr="00273202" w:rsidTr="005E0F31">
        <w:trPr>
          <w:cnfStyle w:val="00000010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JUAN PABLO I</w:t>
            </w:r>
          </w:p>
        </w:tc>
        <w:tc>
          <w:tcPr>
            <w:tcW w:w="4489" w:type="dxa"/>
          </w:tcPr>
          <w:p w:rsidR="00AF2611" w:rsidRPr="00273202" w:rsidRDefault="00AF2611" w:rsidP="005E0F31">
            <w:pPr>
              <w:spacing w:line="276" w:lineRule="auto"/>
              <w:jc w:val="center"/>
              <w:cnfStyle w:val="000000100000"/>
              <w:rPr>
                <w:rFonts w:ascii="Arial" w:hAnsi="Arial" w:cs="Arial"/>
                <w:sz w:val="20"/>
                <w:szCs w:val="20"/>
              </w:rPr>
            </w:pPr>
            <w:r w:rsidRPr="00273202">
              <w:rPr>
                <w:rFonts w:ascii="Arial" w:hAnsi="Arial" w:cs="Arial"/>
                <w:sz w:val="20"/>
                <w:szCs w:val="20"/>
              </w:rPr>
              <w:t>627</w:t>
            </w:r>
          </w:p>
        </w:tc>
      </w:tr>
      <w:tr w:rsidR="00AF2611" w:rsidRPr="00273202" w:rsidTr="005E0F31">
        <w:trPr>
          <w:cnfStyle w:val="00000001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VEREDA EL SASPI</w:t>
            </w:r>
          </w:p>
        </w:tc>
        <w:tc>
          <w:tcPr>
            <w:tcW w:w="4489" w:type="dxa"/>
          </w:tcPr>
          <w:p w:rsidR="00AF2611" w:rsidRPr="00273202" w:rsidRDefault="00AF2611" w:rsidP="005E0F31">
            <w:pPr>
              <w:spacing w:line="276" w:lineRule="auto"/>
              <w:jc w:val="center"/>
              <w:cnfStyle w:val="000000010000"/>
              <w:rPr>
                <w:rFonts w:ascii="Arial" w:hAnsi="Arial" w:cs="Arial"/>
                <w:sz w:val="20"/>
                <w:szCs w:val="20"/>
              </w:rPr>
            </w:pPr>
            <w:r w:rsidRPr="00273202">
              <w:rPr>
                <w:rFonts w:ascii="Arial" w:hAnsi="Arial" w:cs="Arial"/>
                <w:sz w:val="20"/>
                <w:szCs w:val="20"/>
              </w:rPr>
              <w:t>26</w:t>
            </w:r>
          </w:p>
        </w:tc>
      </w:tr>
      <w:tr w:rsidR="00AF2611" w:rsidRPr="00273202" w:rsidTr="005E0F31">
        <w:trPr>
          <w:cnfStyle w:val="00000010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LIBERTAD VEREDA EL PALMAR</w:t>
            </w:r>
          </w:p>
        </w:tc>
        <w:tc>
          <w:tcPr>
            <w:tcW w:w="4489" w:type="dxa"/>
          </w:tcPr>
          <w:p w:rsidR="00AF2611" w:rsidRPr="00273202" w:rsidRDefault="00AF2611" w:rsidP="005E0F31">
            <w:pPr>
              <w:spacing w:line="276" w:lineRule="auto"/>
              <w:jc w:val="center"/>
              <w:cnfStyle w:val="000000100000"/>
              <w:rPr>
                <w:rFonts w:ascii="Arial" w:hAnsi="Arial" w:cs="Arial"/>
                <w:sz w:val="20"/>
                <w:szCs w:val="20"/>
              </w:rPr>
            </w:pPr>
            <w:r w:rsidRPr="00273202">
              <w:rPr>
                <w:rFonts w:ascii="Arial" w:hAnsi="Arial" w:cs="Arial"/>
                <w:sz w:val="20"/>
                <w:szCs w:val="20"/>
              </w:rPr>
              <w:t>30</w:t>
            </w:r>
          </w:p>
        </w:tc>
      </w:tr>
      <w:tr w:rsidR="00AF2611" w:rsidRPr="00273202" w:rsidTr="005E0F31">
        <w:trPr>
          <w:cnfStyle w:val="00000001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VEREDA EL MACO</w:t>
            </w:r>
          </w:p>
        </w:tc>
        <w:tc>
          <w:tcPr>
            <w:tcW w:w="4489" w:type="dxa"/>
          </w:tcPr>
          <w:p w:rsidR="00AF2611" w:rsidRPr="00273202" w:rsidRDefault="00AF2611" w:rsidP="005E0F31">
            <w:pPr>
              <w:spacing w:line="276" w:lineRule="auto"/>
              <w:jc w:val="center"/>
              <w:cnfStyle w:val="000000010000"/>
              <w:rPr>
                <w:rFonts w:ascii="Arial" w:hAnsi="Arial" w:cs="Arial"/>
                <w:sz w:val="20"/>
                <w:szCs w:val="20"/>
              </w:rPr>
            </w:pPr>
            <w:r w:rsidRPr="00273202">
              <w:rPr>
                <w:rFonts w:ascii="Arial" w:hAnsi="Arial" w:cs="Arial"/>
                <w:sz w:val="20"/>
                <w:szCs w:val="20"/>
              </w:rPr>
              <w:t>16</w:t>
            </w:r>
          </w:p>
        </w:tc>
      </w:tr>
      <w:tr w:rsidR="00AF2611" w:rsidRPr="00273202" w:rsidTr="005E0F31">
        <w:trPr>
          <w:cnfStyle w:val="00000010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LA FLORESTA</w:t>
            </w:r>
          </w:p>
        </w:tc>
        <w:tc>
          <w:tcPr>
            <w:tcW w:w="4489" w:type="dxa"/>
          </w:tcPr>
          <w:p w:rsidR="00AF2611" w:rsidRPr="00273202" w:rsidRDefault="00AF2611" w:rsidP="005E0F31">
            <w:pPr>
              <w:spacing w:line="276" w:lineRule="auto"/>
              <w:jc w:val="center"/>
              <w:cnfStyle w:val="000000100000"/>
              <w:rPr>
                <w:rFonts w:ascii="Arial" w:hAnsi="Arial" w:cs="Arial"/>
                <w:sz w:val="20"/>
                <w:szCs w:val="20"/>
              </w:rPr>
            </w:pPr>
            <w:r w:rsidRPr="00273202">
              <w:rPr>
                <w:rFonts w:ascii="Arial" w:hAnsi="Arial" w:cs="Arial"/>
                <w:sz w:val="20"/>
                <w:szCs w:val="20"/>
              </w:rPr>
              <w:t>20</w:t>
            </w:r>
          </w:p>
        </w:tc>
      </w:tr>
      <w:tr w:rsidR="00AF2611" w:rsidRPr="00273202" w:rsidTr="005E0F31">
        <w:trPr>
          <w:cnfStyle w:val="00000001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VEREDA LA PALMA</w:t>
            </w:r>
          </w:p>
        </w:tc>
        <w:tc>
          <w:tcPr>
            <w:tcW w:w="4489" w:type="dxa"/>
          </w:tcPr>
          <w:p w:rsidR="00AF2611" w:rsidRPr="00273202" w:rsidRDefault="00AF2611" w:rsidP="005E0F31">
            <w:pPr>
              <w:spacing w:line="276" w:lineRule="auto"/>
              <w:jc w:val="center"/>
              <w:cnfStyle w:val="000000010000"/>
              <w:rPr>
                <w:rFonts w:ascii="Arial" w:hAnsi="Arial" w:cs="Arial"/>
                <w:sz w:val="20"/>
                <w:szCs w:val="20"/>
              </w:rPr>
            </w:pPr>
            <w:r w:rsidRPr="00273202">
              <w:rPr>
                <w:rFonts w:ascii="Arial" w:hAnsi="Arial" w:cs="Arial"/>
                <w:sz w:val="20"/>
                <w:szCs w:val="20"/>
              </w:rPr>
              <w:t>20</w:t>
            </w:r>
          </w:p>
        </w:tc>
      </w:tr>
      <w:tr w:rsidR="00AF2611" w:rsidRPr="00273202" w:rsidTr="005E0F31">
        <w:trPr>
          <w:cnfStyle w:val="000000100000"/>
          <w:trHeight w:val="293"/>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CORREGIMIENTO EL VERGEL</w:t>
            </w:r>
          </w:p>
        </w:tc>
        <w:tc>
          <w:tcPr>
            <w:tcW w:w="4489" w:type="dxa"/>
          </w:tcPr>
          <w:p w:rsidR="00AF2611" w:rsidRPr="00273202" w:rsidRDefault="00AF2611" w:rsidP="005E0F31">
            <w:pPr>
              <w:spacing w:line="276" w:lineRule="auto"/>
              <w:jc w:val="center"/>
              <w:cnfStyle w:val="000000100000"/>
              <w:rPr>
                <w:rFonts w:ascii="Arial" w:hAnsi="Arial" w:cs="Arial"/>
                <w:sz w:val="20"/>
                <w:szCs w:val="20"/>
              </w:rPr>
            </w:pPr>
            <w:r w:rsidRPr="00273202">
              <w:rPr>
                <w:rFonts w:ascii="Arial" w:hAnsi="Arial" w:cs="Arial"/>
                <w:sz w:val="20"/>
                <w:szCs w:val="20"/>
              </w:rPr>
              <w:t>136</w:t>
            </w:r>
          </w:p>
        </w:tc>
      </w:tr>
      <w:tr w:rsidR="00AF2611" w:rsidRPr="00273202" w:rsidTr="005E0F31">
        <w:trPr>
          <w:cnfStyle w:val="00000001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VEREDA EL PRADO</w:t>
            </w:r>
          </w:p>
        </w:tc>
        <w:tc>
          <w:tcPr>
            <w:tcW w:w="4489" w:type="dxa"/>
          </w:tcPr>
          <w:p w:rsidR="00AF2611" w:rsidRPr="00273202" w:rsidRDefault="00AF2611" w:rsidP="005E0F31">
            <w:pPr>
              <w:spacing w:line="276" w:lineRule="auto"/>
              <w:jc w:val="center"/>
              <w:cnfStyle w:val="000000010000"/>
              <w:rPr>
                <w:rFonts w:ascii="Arial" w:hAnsi="Arial" w:cs="Arial"/>
                <w:sz w:val="20"/>
                <w:szCs w:val="20"/>
              </w:rPr>
            </w:pPr>
            <w:r w:rsidRPr="00273202">
              <w:rPr>
                <w:rFonts w:ascii="Arial" w:hAnsi="Arial" w:cs="Arial"/>
                <w:sz w:val="20"/>
                <w:szCs w:val="20"/>
              </w:rPr>
              <w:t>21</w:t>
            </w:r>
          </w:p>
        </w:tc>
      </w:tr>
      <w:tr w:rsidR="00AF2611" w:rsidRPr="00273202" w:rsidTr="005E0F31">
        <w:trPr>
          <w:cnfStyle w:val="00000010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VEREDA SANTA ROSA</w:t>
            </w:r>
          </w:p>
        </w:tc>
        <w:tc>
          <w:tcPr>
            <w:tcW w:w="4489" w:type="dxa"/>
          </w:tcPr>
          <w:p w:rsidR="00AF2611" w:rsidRPr="00273202" w:rsidRDefault="00AF2611" w:rsidP="005E0F31">
            <w:pPr>
              <w:spacing w:line="276" w:lineRule="auto"/>
              <w:jc w:val="center"/>
              <w:cnfStyle w:val="000000100000"/>
              <w:rPr>
                <w:rFonts w:ascii="Arial" w:hAnsi="Arial" w:cs="Arial"/>
                <w:sz w:val="20"/>
                <w:szCs w:val="20"/>
              </w:rPr>
            </w:pPr>
            <w:r w:rsidRPr="00273202">
              <w:rPr>
                <w:rFonts w:ascii="Arial" w:hAnsi="Arial" w:cs="Arial"/>
                <w:sz w:val="20"/>
                <w:szCs w:val="20"/>
              </w:rPr>
              <w:t>20</w:t>
            </w:r>
          </w:p>
        </w:tc>
      </w:tr>
      <w:tr w:rsidR="00AF2611" w:rsidRPr="00273202" w:rsidTr="005E0F31">
        <w:trPr>
          <w:cnfStyle w:val="00000001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VEREDA LA FLORIDA</w:t>
            </w:r>
          </w:p>
        </w:tc>
        <w:tc>
          <w:tcPr>
            <w:tcW w:w="4489" w:type="dxa"/>
          </w:tcPr>
          <w:p w:rsidR="00AF2611" w:rsidRPr="00273202" w:rsidRDefault="00AF2611" w:rsidP="005E0F31">
            <w:pPr>
              <w:spacing w:line="276" w:lineRule="auto"/>
              <w:jc w:val="center"/>
              <w:cnfStyle w:val="000000010000"/>
              <w:rPr>
                <w:rFonts w:ascii="Arial" w:hAnsi="Arial" w:cs="Arial"/>
                <w:sz w:val="20"/>
                <w:szCs w:val="20"/>
              </w:rPr>
            </w:pPr>
            <w:r w:rsidRPr="00273202">
              <w:rPr>
                <w:rFonts w:ascii="Arial" w:hAnsi="Arial" w:cs="Arial"/>
                <w:sz w:val="20"/>
                <w:szCs w:val="20"/>
              </w:rPr>
              <w:t>31</w:t>
            </w:r>
          </w:p>
        </w:tc>
      </w:tr>
      <w:tr w:rsidR="00AF2611" w:rsidRPr="00273202" w:rsidTr="005E0F31">
        <w:trPr>
          <w:cnfStyle w:val="00000010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VEREDA EL CAMPANARIO</w:t>
            </w:r>
          </w:p>
        </w:tc>
        <w:tc>
          <w:tcPr>
            <w:tcW w:w="4489" w:type="dxa"/>
          </w:tcPr>
          <w:p w:rsidR="00AF2611" w:rsidRPr="00273202" w:rsidRDefault="00AF2611" w:rsidP="005E0F31">
            <w:pPr>
              <w:spacing w:line="276" w:lineRule="auto"/>
              <w:jc w:val="center"/>
              <w:cnfStyle w:val="000000100000"/>
              <w:rPr>
                <w:rFonts w:ascii="Arial" w:hAnsi="Arial" w:cs="Arial"/>
                <w:sz w:val="20"/>
                <w:szCs w:val="20"/>
              </w:rPr>
            </w:pPr>
            <w:r w:rsidRPr="00273202">
              <w:rPr>
                <w:rFonts w:ascii="Arial" w:hAnsi="Arial" w:cs="Arial"/>
                <w:sz w:val="20"/>
                <w:szCs w:val="20"/>
              </w:rPr>
              <w:t>18</w:t>
            </w:r>
          </w:p>
        </w:tc>
      </w:tr>
      <w:tr w:rsidR="00AF2611" w:rsidRPr="00273202" w:rsidTr="005E0F31">
        <w:trPr>
          <w:cnfStyle w:val="00000001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VEREDA PLAYA BONITA</w:t>
            </w:r>
          </w:p>
        </w:tc>
        <w:tc>
          <w:tcPr>
            <w:tcW w:w="4489" w:type="dxa"/>
          </w:tcPr>
          <w:p w:rsidR="00AF2611" w:rsidRPr="00273202" w:rsidRDefault="00AF2611" w:rsidP="005E0F31">
            <w:pPr>
              <w:spacing w:line="276" w:lineRule="auto"/>
              <w:jc w:val="center"/>
              <w:cnfStyle w:val="000000010000"/>
              <w:rPr>
                <w:rFonts w:ascii="Arial" w:hAnsi="Arial" w:cs="Arial"/>
                <w:sz w:val="20"/>
                <w:szCs w:val="20"/>
              </w:rPr>
            </w:pPr>
            <w:r w:rsidRPr="00273202">
              <w:rPr>
                <w:rFonts w:ascii="Arial" w:hAnsi="Arial" w:cs="Arial"/>
                <w:sz w:val="20"/>
                <w:szCs w:val="20"/>
              </w:rPr>
              <w:t>30</w:t>
            </w:r>
          </w:p>
        </w:tc>
      </w:tr>
      <w:tr w:rsidR="00AF2611" w:rsidRPr="00273202" w:rsidTr="005E0F31">
        <w:trPr>
          <w:cnfStyle w:val="00000010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VEREDA SUMBIAMBI</w:t>
            </w:r>
          </w:p>
        </w:tc>
        <w:tc>
          <w:tcPr>
            <w:tcW w:w="4489" w:type="dxa"/>
          </w:tcPr>
          <w:p w:rsidR="00AF2611" w:rsidRPr="00273202" w:rsidRDefault="00AF2611" w:rsidP="005E0F31">
            <w:pPr>
              <w:spacing w:line="276" w:lineRule="auto"/>
              <w:jc w:val="center"/>
              <w:cnfStyle w:val="000000100000"/>
              <w:rPr>
                <w:rFonts w:ascii="Arial" w:hAnsi="Arial" w:cs="Arial"/>
                <w:sz w:val="20"/>
                <w:szCs w:val="20"/>
              </w:rPr>
            </w:pPr>
            <w:r w:rsidRPr="00273202">
              <w:rPr>
                <w:rFonts w:ascii="Arial" w:hAnsi="Arial" w:cs="Arial"/>
                <w:sz w:val="20"/>
                <w:szCs w:val="20"/>
              </w:rPr>
              <w:t>18</w:t>
            </w:r>
          </w:p>
        </w:tc>
      </w:tr>
      <w:tr w:rsidR="00AF2611" w:rsidRPr="00273202" w:rsidTr="005E0F31">
        <w:trPr>
          <w:cnfStyle w:val="000000010000"/>
          <w:jc w:val="center"/>
        </w:trPr>
        <w:tc>
          <w:tcPr>
            <w:cnfStyle w:val="001000000000"/>
            <w:tcW w:w="5474" w:type="dxa"/>
          </w:tcPr>
          <w:p w:rsidR="00AF2611" w:rsidRPr="00273202" w:rsidRDefault="00AF2611" w:rsidP="005E0F31">
            <w:pPr>
              <w:spacing w:line="276" w:lineRule="auto"/>
              <w:rPr>
                <w:rFonts w:ascii="Arial" w:hAnsi="Arial" w:cs="Arial"/>
                <w:b w:val="0"/>
                <w:sz w:val="20"/>
                <w:szCs w:val="20"/>
              </w:rPr>
            </w:pPr>
            <w:r w:rsidRPr="00273202">
              <w:rPr>
                <w:rFonts w:ascii="Arial" w:hAnsi="Arial" w:cs="Arial"/>
                <w:b w:val="0"/>
                <w:sz w:val="20"/>
                <w:szCs w:val="20"/>
              </w:rPr>
              <w:t>INSTITUCIÓN EDUCATIVA VEREDA BRISAS TELEMBI</w:t>
            </w:r>
          </w:p>
        </w:tc>
        <w:tc>
          <w:tcPr>
            <w:tcW w:w="4489" w:type="dxa"/>
          </w:tcPr>
          <w:p w:rsidR="00AF2611" w:rsidRPr="00273202" w:rsidRDefault="00AF2611" w:rsidP="005E0F31">
            <w:pPr>
              <w:spacing w:line="276" w:lineRule="auto"/>
              <w:jc w:val="center"/>
              <w:cnfStyle w:val="000000010000"/>
              <w:rPr>
                <w:rFonts w:ascii="Arial" w:hAnsi="Arial" w:cs="Arial"/>
                <w:sz w:val="20"/>
                <w:szCs w:val="20"/>
              </w:rPr>
            </w:pPr>
            <w:r w:rsidRPr="00273202">
              <w:rPr>
                <w:rFonts w:ascii="Arial" w:hAnsi="Arial" w:cs="Arial"/>
                <w:sz w:val="20"/>
                <w:szCs w:val="20"/>
              </w:rPr>
              <w:t>16</w:t>
            </w:r>
          </w:p>
        </w:tc>
      </w:tr>
      <w:tr w:rsidR="00AF2611" w:rsidRPr="00273202" w:rsidTr="005E0F31">
        <w:trPr>
          <w:cnfStyle w:val="000000100000"/>
          <w:jc w:val="center"/>
        </w:trPr>
        <w:tc>
          <w:tcPr>
            <w:cnfStyle w:val="001000000000"/>
            <w:tcW w:w="5474" w:type="dxa"/>
          </w:tcPr>
          <w:p w:rsidR="00AF2611" w:rsidRPr="00273202" w:rsidRDefault="00AF2611" w:rsidP="005E0F31">
            <w:pPr>
              <w:spacing w:line="276" w:lineRule="auto"/>
              <w:rPr>
                <w:rFonts w:ascii="Arial" w:hAnsi="Arial" w:cs="Arial"/>
                <w:sz w:val="20"/>
                <w:szCs w:val="20"/>
              </w:rPr>
            </w:pPr>
            <w:r w:rsidRPr="00273202">
              <w:rPr>
                <w:rFonts w:ascii="Arial" w:hAnsi="Arial" w:cs="Arial"/>
                <w:sz w:val="20"/>
                <w:szCs w:val="20"/>
              </w:rPr>
              <w:t>TOTAL</w:t>
            </w:r>
          </w:p>
        </w:tc>
        <w:tc>
          <w:tcPr>
            <w:tcW w:w="4489" w:type="dxa"/>
          </w:tcPr>
          <w:p w:rsidR="00AF2611" w:rsidRPr="00273202" w:rsidRDefault="00AF2611" w:rsidP="005E0F31">
            <w:pPr>
              <w:spacing w:line="276" w:lineRule="auto"/>
              <w:jc w:val="center"/>
              <w:cnfStyle w:val="000000100000"/>
              <w:rPr>
                <w:rFonts w:ascii="Arial" w:hAnsi="Arial" w:cs="Arial"/>
                <w:sz w:val="20"/>
                <w:szCs w:val="20"/>
              </w:rPr>
            </w:pPr>
            <w:r w:rsidRPr="00273202">
              <w:rPr>
                <w:rFonts w:ascii="Arial" w:hAnsi="Arial" w:cs="Arial"/>
                <w:sz w:val="20"/>
                <w:szCs w:val="20"/>
              </w:rPr>
              <w:t>1015</w:t>
            </w:r>
          </w:p>
        </w:tc>
      </w:tr>
    </w:tbl>
    <w:p w:rsidR="00AF2611" w:rsidRPr="0025520F" w:rsidRDefault="00AF2611" w:rsidP="00AF2611">
      <w:pPr>
        <w:rPr>
          <w:rFonts w:ascii="Arial" w:hAnsi="Arial" w:cs="Arial"/>
          <w:sz w:val="24"/>
          <w:szCs w:val="24"/>
          <w:lang w:val="es-MX"/>
        </w:rPr>
      </w:pPr>
    </w:p>
    <w:p w:rsidR="00AF2611" w:rsidRPr="0025520F" w:rsidRDefault="00AF2611" w:rsidP="00AF2611">
      <w:pPr>
        <w:pStyle w:val="Textoindependiente21"/>
        <w:spacing w:line="276" w:lineRule="auto"/>
        <w:jc w:val="center"/>
        <w:rPr>
          <w:rFonts w:cs="Arial"/>
          <w:szCs w:val="24"/>
        </w:rPr>
      </w:pPr>
      <w:r w:rsidRPr="0025520F">
        <w:rPr>
          <w:rFonts w:cs="Arial"/>
          <w:szCs w:val="24"/>
          <w:lang w:val="es-MX"/>
        </w:rPr>
        <w:br w:type="page"/>
      </w:r>
      <w:r w:rsidRPr="0025520F">
        <w:rPr>
          <w:rFonts w:cs="Arial"/>
          <w:b/>
          <w:szCs w:val="24"/>
        </w:rPr>
        <w:lastRenderedPageBreak/>
        <w:t>PORCENTAJE Y CAUSAS DE DESERCIÓN ESCOLAR 2011</w:t>
      </w:r>
    </w:p>
    <w:p w:rsidR="00AF2611" w:rsidRPr="0025520F" w:rsidRDefault="00AF2611" w:rsidP="00AF2611">
      <w:pPr>
        <w:rPr>
          <w:rFonts w:ascii="Arial" w:hAnsi="Arial" w:cs="Arial"/>
          <w:sz w:val="24"/>
          <w:szCs w:val="24"/>
          <w:lang w:eastAsia="es-ES"/>
        </w:rPr>
      </w:pPr>
    </w:p>
    <w:p w:rsidR="00AF2611" w:rsidRPr="0025520F" w:rsidRDefault="00AF2611" w:rsidP="00AF2611">
      <w:pPr>
        <w:pStyle w:val="Ttulo2"/>
        <w:spacing w:line="276" w:lineRule="auto"/>
        <w:rPr>
          <w:rFonts w:cs="Arial"/>
          <w:szCs w:val="24"/>
        </w:rPr>
      </w:pPr>
      <w:r w:rsidRPr="0025520F">
        <w:rPr>
          <w:rFonts w:cs="Arial"/>
          <w:szCs w:val="24"/>
        </w:rPr>
        <w:t xml:space="preserve">Cuadro Nº </w:t>
      </w:r>
    </w:p>
    <w:p w:rsidR="00AF2611" w:rsidRPr="0025520F" w:rsidRDefault="00AF2611" w:rsidP="00AF2611">
      <w:pPr>
        <w:pStyle w:val="Textoindependiente21"/>
        <w:spacing w:line="276" w:lineRule="auto"/>
        <w:jc w:val="center"/>
        <w:rPr>
          <w:rFonts w:cs="Arial"/>
          <w:szCs w:val="24"/>
        </w:rPr>
      </w:pPr>
    </w:p>
    <w:tbl>
      <w:tblPr>
        <w:tblStyle w:val="Listaclara-nfasis2"/>
        <w:tblW w:w="9811" w:type="dxa"/>
        <w:jc w:val="center"/>
        <w:tblLayout w:type="fixed"/>
        <w:tblLook w:val="0000"/>
      </w:tblPr>
      <w:tblGrid>
        <w:gridCol w:w="2727"/>
        <w:gridCol w:w="2410"/>
        <w:gridCol w:w="2693"/>
        <w:gridCol w:w="1981"/>
      </w:tblGrid>
      <w:tr w:rsidR="00AF2611" w:rsidRPr="0025520F" w:rsidTr="005E0F31">
        <w:trPr>
          <w:cnfStyle w:val="000000100000"/>
          <w:jc w:val="center"/>
        </w:trPr>
        <w:tc>
          <w:tcPr>
            <w:cnfStyle w:val="000010000000"/>
            <w:tcW w:w="2727" w:type="dxa"/>
          </w:tcPr>
          <w:p w:rsidR="00AF2611" w:rsidRPr="0025520F" w:rsidRDefault="00AF2611" w:rsidP="005E0F31">
            <w:pPr>
              <w:pStyle w:val="Textoindependiente21"/>
              <w:spacing w:line="276" w:lineRule="auto"/>
              <w:jc w:val="center"/>
              <w:rPr>
                <w:rFonts w:cs="Arial"/>
                <w:b/>
                <w:szCs w:val="24"/>
              </w:rPr>
            </w:pPr>
            <w:r w:rsidRPr="0025520F">
              <w:rPr>
                <w:rFonts w:cs="Arial"/>
                <w:b/>
                <w:szCs w:val="24"/>
              </w:rPr>
              <w:t>GRUPO EDUCATIVO</w:t>
            </w:r>
          </w:p>
        </w:tc>
        <w:tc>
          <w:tcPr>
            <w:tcW w:w="2410" w:type="dxa"/>
          </w:tcPr>
          <w:p w:rsidR="00AF2611" w:rsidRPr="0025520F" w:rsidRDefault="00AF2611" w:rsidP="005E0F31">
            <w:pPr>
              <w:pStyle w:val="Textoindependiente21"/>
              <w:spacing w:line="276" w:lineRule="auto"/>
              <w:jc w:val="center"/>
              <w:cnfStyle w:val="000000100000"/>
              <w:rPr>
                <w:rFonts w:cs="Arial"/>
                <w:b/>
                <w:szCs w:val="24"/>
              </w:rPr>
            </w:pPr>
            <w:r w:rsidRPr="0025520F">
              <w:rPr>
                <w:rFonts w:cs="Arial"/>
                <w:b/>
                <w:szCs w:val="24"/>
              </w:rPr>
              <w:t>MATRICULADOS</w:t>
            </w:r>
          </w:p>
        </w:tc>
        <w:tc>
          <w:tcPr>
            <w:cnfStyle w:val="000010000000"/>
            <w:tcW w:w="2693" w:type="dxa"/>
          </w:tcPr>
          <w:p w:rsidR="00AF2611" w:rsidRPr="0025520F" w:rsidRDefault="00AF2611" w:rsidP="005E0F31">
            <w:pPr>
              <w:pStyle w:val="Textoindependiente21"/>
              <w:spacing w:line="276" w:lineRule="auto"/>
              <w:jc w:val="center"/>
              <w:rPr>
                <w:rFonts w:cs="Arial"/>
                <w:b/>
                <w:szCs w:val="24"/>
              </w:rPr>
            </w:pPr>
            <w:r w:rsidRPr="0025520F">
              <w:rPr>
                <w:rFonts w:cs="Arial"/>
                <w:b/>
                <w:szCs w:val="24"/>
              </w:rPr>
              <w:t>RETIRADOS</w:t>
            </w:r>
          </w:p>
        </w:tc>
        <w:tc>
          <w:tcPr>
            <w:tcW w:w="1981" w:type="dxa"/>
          </w:tcPr>
          <w:p w:rsidR="00AF2611" w:rsidRPr="0025520F" w:rsidRDefault="00AF2611" w:rsidP="005E0F31">
            <w:pPr>
              <w:pStyle w:val="Textoindependiente21"/>
              <w:spacing w:line="276" w:lineRule="auto"/>
              <w:jc w:val="center"/>
              <w:cnfStyle w:val="000000100000"/>
              <w:rPr>
                <w:rFonts w:cs="Arial"/>
                <w:b/>
                <w:szCs w:val="24"/>
              </w:rPr>
            </w:pPr>
            <w:r w:rsidRPr="0025520F">
              <w:rPr>
                <w:rFonts w:cs="Arial"/>
                <w:b/>
                <w:szCs w:val="24"/>
              </w:rPr>
              <w:t>% DESERCIÓN</w:t>
            </w:r>
          </w:p>
        </w:tc>
      </w:tr>
      <w:tr w:rsidR="00AF2611" w:rsidRPr="0025520F" w:rsidTr="005E0F31">
        <w:trPr>
          <w:jc w:val="center"/>
        </w:trPr>
        <w:tc>
          <w:tcPr>
            <w:cnfStyle w:val="000010000000"/>
            <w:tcW w:w="2727" w:type="dxa"/>
          </w:tcPr>
          <w:p w:rsidR="00AF2611" w:rsidRPr="0025520F" w:rsidRDefault="00AF2611" w:rsidP="005E0F31">
            <w:pPr>
              <w:pStyle w:val="Textoindependiente21"/>
              <w:spacing w:line="276" w:lineRule="auto"/>
              <w:jc w:val="both"/>
              <w:rPr>
                <w:rFonts w:cs="Arial"/>
                <w:szCs w:val="24"/>
              </w:rPr>
            </w:pPr>
            <w:r w:rsidRPr="0025520F">
              <w:rPr>
                <w:rFonts w:cs="Arial"/>
                <w:szCs w:val="24"/>
              </w:rPr>
              <w:t>BÁSICA PRIMARIA</w:t>
            </w:r>
          </w:p>
        </w:tc>
        <w:tc>
          <w:tcPr>
            <w:tcW w:w="2410" w:type="dxa"/>
          </w:tcPr>
          <w:p w:rsidR="00AF2611" w:rsidRPr="0025520F" w:rsidRDefault="00AF2611" w:rsidP="005E0F31">
            <w:pPr>
              <w:pStyle w:val="Textoindependiente21"/>
              <w:spacing w:line="276" w:lineRule="auto"/>
              <w:jc w:val="center"/>
              <w:cnfStyle w:val="000000000000"/>
              <w:rPr>
                <w:rFonts w:cs="Arial"/>
                <w:szCs w:val="24"/>
              </w:rPr>
            </w:pPr>
            <w:r w:rsidRPr="0025520F">
              <w:rPr>
                <w:rFonts w:cs="Arial"/>
                <w:szCs w:val="24"/>
              </w:rPr>
              <w:t>265</w:t>
            </w:r>
          </w:p>
        </w:tc>
        <w:tc>
          <w:tcPr>
            <w:cnfStyle w:val="000010000000"/>
            <w:tcW w:w="2693" w:type="dxa"/>
          </w:tcPr>
          <w:p w:rsidR="00AF2611" w:rsidRPr="0025520F" w:rsidRDefault="00AF2611" w:rsidP="005E0F31">
            <w:pPr>
              <w:pStyle w:val="Textoindependiente21"/>
              <w:spacing w:line="276" w:lineRule="auto"/>
              <w:jc w:val="center"/>
              <w:rPr>
                <w:rFonts w:cs="Arial"/>
                <w:szCs w:val="24"/>
              </w:rPr>
            </w:pPr>
            <w:r w:rsidRPr="0025520F">
              <w:rPr>
                <w:rFonts w:cs="Arial"/>
                <w:szCs w:val="24"/>
              </w:rPr>
              <w:t>15</w:t>
            </w:r>
          </w:p>
        </w:tc>
        <w:tc>
          <w:tcPr>
            <w:tcW w:w="1981" w:type="dxa"/>
          </w:tcPr>
          <w:p w:rsidR="00AF2611" w:rsidRPr="0025520F" w:rsidRDefault="00AF2611" w:rsidP="005E0F31">
            <w:pPr>
              <w:pStyle w:val="Textoindependiente21"/>
              <w:spacing w:line="276" w:lineRule="auto"/>
              <w:jc w:val="center"/>
              <w:cnfStyle w:val="000000000000"/>
              <w:rPr>
                <w:rFonts w:cs="Arial"/>
                <w:szCs w:val="24"/>
              </w:rPr>
            </w:pPr>
            <w:r w:rsidRPr="0025520F">
              <w:rPr>
                <w:rFonts w:cs="Arial"/>
                <w:szCs w:val="24"/>
              </w:rPr>
              <w:t>5.3</w:t>
            </w:r>
          </w:p>
        </w:tc>
      </w:tr>
      <w:tr w:rsidR="00AF2611" w:rsidRPr="0025520F" w:rsidTr="005E0F31">
        <w:trPr>
          <w:cnfStyle w:val="000000100000"/>
          <w:jc w:val="center"/>
        </w:trPr>
        <w:tc>
          <w:tcPr>
            <w:cnfStyle w:val="000010000000"/>
            <w:tcW w:w="2727" w:type="dxa"/>
          </w:tcPr>
          <w:p w:rsidR="00AF2611" w:rsidRPr="0025520F" w:rsidRDefault="00AF2611" w:rsidP="005E0F31">
            <w:pPr>
              <w:pStyle w:val="Textoindependiente21"/>
              <w:spacing w:line="276" w:lineRule="auto"/>
              <w:jc w:val="both"/>
              <w:rPr>
                <w:rFonts w:cs="Arial"/>
                <w:szCs w:val="24"/>
              </w:rPr>
            </w:pPr>
            <w:r w:rsidRPr="0025520F">
              <w:rPr>
                <w:rFonts w:cs="Arial"/>
                <w:szCs w:val="24"/>
              </w:rPr>
              <w:t>BACHILLERATO</w:t>
            </w:r>
          </w:p>
        </w:tc>
        <w:tc>
          <w:tcPr>
            <w:tcW w:w="2410" w:type="dxa"/>
          </w:tcPr>
          <w:p w:rsidR="00AF2611" w:rsidRPr="0025520F" w:rsidRDefault="00AF2611" w:rsidP="005E0F31">
            <w:pPr>
              <w:pStyle w:val="Textoindependiente21"/>
              <w:spacing w:line="276" w:lineRule="auto"/>
              <w:jc w:val="center"/>
              <w:cnfStyle w:val="000000100000"/>
              <w:rPr>
                <w:rFonts w:cs="Arial"/>
                <w:szCs w:val="24"/>
              </w:rPr>
            </w:pPr>
            <w:r w:rsidRPr="0025520F">
              <w:rPr>
                <w:rFonts w:cs="Arial"/>
                <w:szCs w:val="24"/>
              </w:rPr>
              <w:t>605</w:t>
            </w:r>
          </w:p>
        </w:tc>
        <w:tc>
          <w:tcPr>
            <w:cnfStyle w:val="000010000000"/>
            <w:tcW w:w="2693" w:type="dxa"/>
          </w:tcPr>
          <w:p w:rsidR="00AF2611" w:rsidRPr="0025520F" w:rsidRDefault="00AF2611" w:rsidP="005E0F31">
            <w:pPr>
              <w:pStyle w:val="Textoindependiente21"/>
              <w:spacing w:line="276" w:lineRule="auto"/>
              <w:jc w:val="center"/>
              <w:rPr>
                <w:rFonts w:cs="Arial"/>
                <w:szCs w:val="24"/>
              </w:rPr>
            </w:pPr>
            <w:r w:rsidRPr="0025520F">
              <w:rPr>
                <w:rFonts w:cs="Arial"/>
                <w:szCs w:val="24"/>
              </w:rPr>
              <w:t>17</w:t>
            </w:r>
          </w:p>
        </w:tc>
        <w:tc>
          <w:tcPr>
            <w:tcW w:w="1981" w:type="dxa"/>
          </w:tcPr>
          <w:p w:rsidR="00AF2611" w:rsidRPr="0025520F" w:rsidRDefault="00AF2611" w:rsidP="005E0F31">
            <w:pPr>
              <w:pStyle w:val="Textoindependiente21"/>
              <w:spacing w:line="276" w:lineRule="auto"/>
              <w:jc w:val="center"/>
              <w:cnfStyle w:val="000000100000"/>
              <w:rPr>
                <w:rFonts w:cs="Arial"/>
                <w:szCs w:val="24"/>
              </w:rPr>
            </w:pPr>
            <w:r w:rsidRPr="0025520F">
              <w:rPr>
                <w:rFonts w:cs="Arial"/>
                <w:szCs w:val="24"/>
              </w:rPr>
              <w:t>7.6</w:t>
            </w:r>
          </w:p>
        </w:tc>
      </w:tr>
      <w:tr w:rsidR="00AF2611" w:rsidRPr="0025520F" w:rsidTr="005E0F31">
        <w:trPr>
          <w:jc w:val="center"/>
        </w:trPr>
        <w:tc>
          <w:tcPr>
            <w:cnfStyle w:val="000010000000"/>
            <w:tcW w:w="2727" w:type="dxa"/>
          </w:tcPr>
          <w:p w:rsidR="00AF2611" w:rsidRPr="0025520F" w:rsidRDefault="00AF2611" w:rsidP="005E0F31">
            <w:pPr>
              <w:pStyle w:val="Textoindependiente21"/>
              <w:spacing w:line="276" w:lineRule="auto"/>
              <w:jc w:val="both"/>
              <w:rPr>
                <w:rFonts w:cs="Arial"/>
                <w:szCs w:val="24"/>
              </w:rPr>
            </w:pPr>
            <w:r w:rsidRPr="0025520F">
              <w:rPr>
                <w:rFonts w:cs="Arial"/>
                <w:szCs w:val="24"/>
              </w:rPr>
              <w:t>MEDIA VOCACIONAL</w:t>
            </w:r>
          </w:p>
        </w:tc>
        <w:tc>
          <w:tcPr>
            <w:tcW w:w="2410" w:type="dxa"/>
          </w:tcPr>
          <w:p w:rsidR="00AF2611" w:rsidRPr="0025520F" w:rsidRDefault="00AF2611" w:rsidP="005E0F31">
            <w:pPr>
              <w:pStyle w:val="Textoindependiente21"/>
              <w:spacing w:line="276" w:lineRule="auto"/>
              <w:jc w:val="center"/>
              <w:cnfStyle w:val="000000000000"/>
              <w:rPr>
                <w:rFonts w:cs="Arial"/>
                <w:szCs w:val="24"/>
              </w:rPr>
            </w:pPr>
            <w:r w:rsidRPr="0025520F">
              <w:rPr>
                <w:rFonts w:cs="Arial"/>
                <w:szCs w:val="24"/>
              </w:rPr>
              <w:t>159</w:t>
            </w:r>
          </w:p>
        </w:tc>
        <w:tc>
          <w:tcPr>
            <w:cnfStyle w:val="000010000000"/>
            <w:tcW w:w="2693" w:type="dxa"/>
          </w:tcPr>
          <w:p w:rsidR="00AF2611" w:rsidRPr="0025520F" w:rsidRDefault="00AF2611" w:rsidP="005E0F31">
            <w:pPr>
              <w:pStyle w:val="Textoindependiente21"/>
              <w:spacing w:line="276" w:lineRule="auto"/>
              <w:jc w:val="center"/>
              <w:rPr>
                <w:rFonts w:cs="Arial"/>
                <w:szCs w:val="24"/>
              </w:rPr>
            </w:pPr>
            <w:r w:rsidRPr="0025520F">
              <w:rPr>
                <w:rFonts w:cs="Arial"/>
                <w:szCs w:val="24"/>
              </w:rPr>
              <w:t>15</w:t>
            </w:r>
          </w:p>
        </w:tc>
        <w:tc>
          <w:tcPr>
            <w:tcW w:w="1981" w:type="dxa"/>
          </w:tcPr>
          <w:p w:rsidR="00AF2611" w:rsidRPr="0025520F" w:rsidRDefault="00AF2611" w:rsidP="005E0F31">
            <w:pPr>
              <w:pStyle w:val="Textoindependiente21"/>
              <w:spacing w:line="276" w:lineRule="auto"/>
              <w:jc w:val="center"/>
              <w:cnfStyle w:val="000000000000"/>
              <w:rPr>
                <w:rFonts w:cs="Arial"/>
                <w:szCs w:val="24"/>
              </w:rPr>
            </w:pPr>
            <w:r w:rsidRPr="0025520F">
              <w:rPr>
                <w:rFonts w:cs="Arial"/>
                <w:szCs w:val="24"/>
              </w:rPr>
              <w:t>10.06</w:t>
            </w:r>
          </w:p>
        </w:tc>
      </w:tr>
      <w:tr w:rsidR="00AF2611" w:rsidRPr="0025520F" w:rsidTr="005E0F31">
        <w:trPr>
          <w:cnfStyle w:val="000000100000"/>
          <w:jc w:val="center"/>
        </w:trPr>
        <w:tc>
          <w:tcPr>
            <w:cnfStyle w:val="000010000000"/>
            <w:tcW w:w="2727" w:type="dxa"/>
          </w:tcPr>
          <w:p w:rsidR="00AF2611" w:rsidRPr="0025520F" w:rsidRDefault="00AF2611" w:rsidP="005E0F31">
            <w:pPr>
              <w:pStyle w:val="Textoindependiente21"/>
              <w:spacing w:line="276" w:lineRule="auto"/>
              <w:jc w:val="both"/>
              <w:rPr>
                <w:rFonts w:cs="Arial"/>
                <w:szCs w:val="24"/>
              </w:rPr>
            </w:pPr>
            <w:r w:rsidRPr="0025520F">
              <w:rPr>
                <w:rFonts w:cs="Arial"/>
                <w:szCs w:val="24"/>
              </w:rPr>
              <w:t>TOTAL</w:t>
            </w:r>
          </w:p>
        </w:tc>
        <w:tc>
          <w:tcPr>
            <w:tcW w:w="2410" w:type="dxa"/>
          </w:tcPr>
          <w:p w:rsidR="00AF2611" w:rsidRPr="0025520F" w:rsidRDefault="00AF2611" w:rsidP="005E0F31">
            <w:pPr>
              <w:pStyle w:val="Textoindependiente21"/>
              <w:spacing w:line="276" w:lineRule="auto"/>
              <w:jc w:val="center"/>
              <w:cnfStyle w:val="000000100000"/>
              <w:rPr>
                <w:rFonts w:cs="Arial"/>
                <w:szCs w:val="24"/>
              </w:rPr>
            </w:pPr>
            <w:r w:rsidRPr="0025520F">
              <w:rPr>
                <w:rFonts w:cs="Arial"/>
                <w:szCs w:val="24"/>
              </w:rPr>
              <w:t>1029</w:t>
            </w:r>
          </w:p>
        </w:tc>
        <w:tc>
          <w:tcPr>
            <w:cnfStyle w:val="000010000000"/>
            <w:tcW w:w="2693" w:type="dxa"/>
          </w:tcPr>
          <w:p w:rsidR="00AF2611" w:rsidRPr="0025520F" w:rsidRDefault="00AF2611" w:rsidP="005E0F31">
            <w:pPr>
              <w:pStyle w:val="Textoindependiente21"/>
              <w:spacing w:line="276" w:lineRule="auto"/>
              <w:jc w:val="center"/>
              <w:rPr>
                <w:rFonts w:cs="Arial"/>
                <w:szCs w:val="24"/>
              </w:rPr>
            </w:pPr>
            <w:r w:rsidRPr="0025520F">
              <w:rPr>
                <w:rFonts w:cs="Arial"/>
                <w:szCs w:val="24"/>
              </w:rPr>
              <w:t>51</w:t>
            </w:r>
          </w:p>
        </w:tc>
        <w:tc>
          <w:tcPr>
            <w:tcW w:w="1981" w:type="dxa"/>
          </w:tcPr>
          <w:p w:rsidR="00AF2611" w:rsidRPr="0025520F" w:rsidRDefault="00AF2611" w:rsidP="005E0F31">
            <w:pPr>
              <w:pStyle w:val="Textoindependiente21"/>
              <w:spacing w:line="276" w:lineRule="auto"/>
              <w:jc w:val="center"/>
              <w:cnfStyle w:val="000000100000"/>
              <w:rPr>
                <w:rFonts w:cs="Arial"/>
                <w:szCs w:val="24"/>
              </w:rPr>
            </w:pPr>
            <w:r w:rsidRPr="0025520F">
              <w:rPr>
                <w:rFonts w:cs="Arial"/>
                <w:szCs w:val="24"/>
              </w:rPr>
              <w:t>7.6</w:t>
            </w:r>
          </w:p>
        </w:tc>
      </w:tr>
    </w:tbl>
    <w:p w:rsidR="00AF2611" w:rsidRPr="0025520F" w:rsidRDefault="00AF2611" w:rsidP="00AF2611">
      <w:pPr>
        <w:pStyle w:val="Textoindependiente21"/>
        <w:spacing w:line="276" w:lineRule="auto"/>
        <w:jc w:val="center"/>
        <w:rPr>
          <w:rFonts w:cs="Arial"/>
          <w:szCs w:val="24"/>
        </w:rPr>
      </w:pPr>
      <w:r w:rsidRPr="0025520F">
        <w:rPr>
          <w:rFonts w:cs="Arial"/>
          <w:szCs w:val="24"/>
        </w:rPr>
        <w:t>DATOS: Jefe Núcleo Año: 2.011</w:t>
      </w: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sz w:val="24"/>
          <w:szCs w:val="24"/>
        </w:rPr>
      </w:pPr>
      <w:r w:rsidRPr="0025520F">
        <w:rPr>
          <w:rFonts w:ascii="Arial" w:hAnsi="Arial" w:cs="Arial"/>
          <w:sz w:val="24"/>
          <w:szCs w:val="24"/>
        </w:rPr>
        <w:t>El cuadro anterior demuestra que la deserción escolar en el municipio es del 7.5%, esto es debido a que los niños, las niñas, los jóvenes, se retiran de estudiar debido a distintas circunstancias entre las cuales están:</w:t>
      </w:r>
    </w:p>
    <w:p w:rsidR="00AF2611" w:rsidRPr="0025520F" w:rsidRDefault="00AF2611" w:rsidP="00AF2611">
      <w:pPr>
        <w:rPr>
          <w:rFonts w:ascii="Arial" w:hAnsi="Arial" w:cs="Arial"/>
          <w:sz w:val="24"/>
          <w:szCs w:val="24"/>
        </w:rPr>
      </w:pPr>
      <w:r w:rsidRPr="0025520F">
        <w:rPr>
          <w:rFonts w:ascii="Arial" w:hAnsi="Arial" w:cs="Arial"/>
          <w:sz w:val="24"/>
          <w:szCs w:val="24"/>
        </w:rPr>
        <w:t>Movilización de los padres a otros puntos del municipio para trabajar.</w:t>
      </w:r>
    </w:p>
    <w:p w:rsidR="00AF2611" w:rsidRPr="0025520F" w:rsidRDefault="00AF2611" w:rsidP="00AF2611">
      <w:pPr>
        <w:rPr>
          <w:rFonts w:ascii="Arial" w:hAnsi="Arial" w:cs="Arial"/>
          <w:sz w:val="24"/>
          <w:szCs w:val="24"/>
        </w:rPr>
      </w:pPr>
      <w:r w:rsidRPr="0025520F">
        <w:rPr>
          <w:rFonts w:ascii="Arial" w:hAnsi="Arial" w:cs="Arial"/>
          <w:sz w:val="24"/>
          <w:szCs w:val="24"/>
        </w:rPr>
        <w:t>Vivienda alejada del centro educativo.</w:t>
      </w:r>
    </w:p>
    <w:p w:rsidR="00AF2611" w:rsidRPr="0025520F" w:rsidRDefault="00AF2611" w:rsidP="00AF2611">
      <w:pPr>
        <w:rPr>
          <w:rFonts w:ascii="Arial" w:hAnsi="Arial" w:cs="Arial"/>
          <w:sz w:val="24"/>
          <w:szCs w:val="24"/>
        </w:rPr>
      </w:pPr>
      <w:r w:rsidRPr="0025520F">
        <w:rPr>
          <w:rFonts w:ascii="Arial" w:hAnsi="Arial" w:cs="Arial"/>
          <w:sz w:val="24"/>
          <w:szCs w:val="24"/>
        </w:rPr>
        <w:t>Falta de recursos.</w:t>
      </w:r>
    </w:p>
    <w:p w:rsidR="00AF2611" w:rsidRPr="0025520F" w:rsidRDefault="00AF2611" w:rsidP="00AF2611">
      <w:pPr>
        <w:rPr>
          <w:rFonts w:ascii="Arial" w:hAnsi="Arial" w:cs="Arial"/>
          <w:sz w:val="24"/>
          <w:szCs w:val="24"/>
        </w:rPr>
      </w:pPr>
      <w:r w:rsidRPr="0025520F">
        <w:rPr>
          <w:rFonts w:ascii="Arial" w:hAnsi="Arial" w:cs="Arial"/>
          <w:sz w:val="24"/>
          <w:szCs w:val="24"/>
        </w:rPr>
        <w:t>Embarazo en jóvenes estudiantes.</w:t>
      </w: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b/>
          <w:sz w:val="24"/>
          <w:szCs w:val="24"/>
        </w:rPr>
      </w:pPr>
      <w:r w:rsidRPr="0025520F">
        <w:rPr>
          <w:rFonts w:ascii="Arial" w:hAnsi="Arial" w:cs="Arial"/>
          <w:b/>
          <w:sz w:val="24"/>
          <w:szCs w:val="24"/>
        </w:rPr>
        <w:br w:type="page"/>
      </w:r>
    </w:p>
    <w:p w:rsidR="00281EDA" w:rsidRPr="0025520F" w:rsidRDefault="00AF2611" w:rsidP="00AF2611">
      <w:pPr>
        <w:jc w:val="center"/>
        <w:rPr>
          <w:rFonts w:ascii="Arial" w:hAnsi="Arial" w:cs="Arial"/>
          <w:b/>
          <w:sz w:val="24"/>
          <w:szCs w:val="24"/>
        </w:rPr>
      </w:pPr>
      <w:r w:rsidRPr="0025520F">
        <w:rPr>
          <w:rFonts w:ascii="Arial" w:hAnsi="Arial" w:cs="Arial"/>
          <w:b/>
          <w:sz w:val="24"/>
          <w:szCs w:val="24"/>
        </w:rPr>
        <w:lastRenderedPageBreak/>
        <w:t>COMPARATIVO SUB REGIONAL COMPARATIVO EDUCACIÓN MUNICIPIOS ADSCRITOS GUAMBUYACO</w:t>
      </w:r>
      <w:r w:rsidR="00281EDA" w:rsidRPr="0025520F">
        <w:rPr>
          <w:rFonts w:ascii="Arial" w:hAnsi="Arial" w:cs="Arial"/>
          <w:b/>
          <w:sz w:val="24"/>
          <w:szCs w:val="24"/>
        </w:rPr>
        <w:t xml:space="preserve"> </w:t>
      </w:r>
    </w:p>
    <w:p w:rsidR="00AF2611" w:rsidRPr="0025520F" w:rsidRDefault="00281EDA" w:rsidP="00B24AC2">
      <w:pPr>
        <w:jc w:val="center"/>
        <w:rPr>
          <w:rFonts w:ascii="Arial" w:hAnsi="Arial" w:cs="Arial"/>
          <w:b/>
          <w:sz w:val="24"/>
          <w:szCs w:val="24"/>
        </w:rPr>
      </w:pPr>
      <w:r w:rsidRPr="0025520F">
        <w:rPr>
          <w:rFonts w:ascii="Arial" w:hAnsi="Arial" w:cs="Arial"/>
          <w:b/>
          <w:sz w:val="24"/>
          <w:szCs w:val="24"/>
        </w:rPr>
        <w:t>Cuadro N°</w:t>
      </w:r>
    </w:p>
    <w:tbl>
      <w:tblPr>
        <w:tblStyle w:val="Sombreadomedio2-nfasis2"/>
        <w:tblpPr w:leftFromText="141" w:rightFromText="141" w:vertAnchor="page" w:horzAnchor="margin" w:tblpXSpec="center" w:tblpY="3155"/>
        <w:tblW w:w="16698" w:type="dxa"/>
        <w:tblLook w:val="04A0"/>
      </w:tblPr>
      <w:tblGrid>
        <w:gridCol w:w="1754"/>
        <w:gridCol w:w="2230"/>
        <w:gridCol w:w="1307"/>
        <w:gridCol w:w="1200"/>
        <w:gridCol w:w="1200"/>
        <w:gridCol w:w="1200"/>
        <w:gridCol w:w="1200"/>
        <w:gridCol w:w="1200"/>
        <w:gridCol w:w="1200"/>
        <w:gridCol w:w="1200"/>
        <w:gridCol w:w="1617"/>
        <w:gridCol w:w="1390"/>
      </w:tblGrid>
      <w:tr w:rsidR="00ED7507" w:rsidRPr="00273202" w:rsidTr="004F1F82">
        <w:trPr>
          <w:cnfStyle w:val="100000000000"/>
          <w:trHeight w:val="300"/>
        </w:trPr>
        <w:tc>
          <w:tcPr>
            <w:cnfStyle w:val="001000000100"/>
            <w:tcW w:w="16698" w:type="dxa"/>
            <w:gridSpan w:val="12"/>
            <w:shd w:val="clear" w:color="auto" w:fill="D99594" w:themeFill="accent2" w:themeFillTint="99"/>
            <w:noWrap/>
            <w:hideMark/>
          </w:tcPr>
          <w:p w:rsidR="00ED7507" w:rsidRPr="00273202" w:rsidRDefault="00ED7507" w:rsidP="00281EDA">
            <w:pPr>
              <w:spacing w:line="276" w:lineRule="auto"/>
              <w:jc w:val="center"/>
              <w:rPr>
                <w:rFonts w:ascii="Arial" w:eastAsia="Times New Roman" w:hAnsi="Arial" w:cs="Arial"/>
                <w:color w:val="000000" w:themeColor="text1"/>
                <w:sz w:val="20"/>
                <w:szCs w:val="20"/>
                <w:lang w:val="es-MX" w:eastAsia="es-MX"/>
              </w:rPr>
            </w:pPr>
            <w:r w:rsidRPr="00273202">
              <w:rPr>
                <w:rFonts w:ascii="Arial" w:eastAsia="Times New Roman" w:hAnsi="Arial" w:cs="Arial"/>
                <w:color w:val="000000" w:themeColor="text1"/>
                <w:sz w:val="20"/>
                <w:szCs w:val="20"/>
                <w:lang w:val="es-MX" w:eastAsia="es-MX"/>
              </w:rPr>
              <w:t>INDICADORES EDUCACIÓN</w:t>
            </w:r>
          </w:p>
        </w:tc>
      </w:tr>
      <w:tr w:rsidR="00ED7507" w:rsidRPr="00273202" w:rsidTr="004F1F82">
        <w:trPr>
          <w:cnfStyle w:val="000000100000"/>
          <w:trHeight w:val="300"/>
        </w:trPr>
        <w:tc>
          <w:tcPr>
            <w:cnfStyle w:val="001000000000"/>
            <w:tcW w:w="1754" w:type="dxa"/>
            <w:vMerge w:val="restart"/>
            <w:shd w:val="clear" w:color="auto" w:fill="DBE5F1" w:themeFill="accent1" w:themeFillTint="33"/>
            <w:hideMark/>
          </w:tcPr>
          <w:p w:rsidR="00ED7507" w:rsidRPr="00273202" w:rsidRDefault="00ED7507" w:rsidP="00281EDA">
            <w:pPr>
              <w:spacing w:line="276" w:lineRule="auto"/>
              <w:jc w:val="center"/>
              <w:rPr>
                <w:rFonts w:ascii="Arial" w:eastAsia="Times New Roman" w:hAnsi="Arial" w:cs="Arial"/>
                <w:color w:val="000000" w:themeColor="text1"/>
                <w:sz w:val="20"/>
                <w:szCs w:val="20"/>
                <w:lang w:val="es-MX" w:eastAsia="es-MX"/>
              </w:rPr>
            </w:pPr>
            <w:r w:rsidRPr="00273202">
              <w:rPr>
                <w:rFonts w:ascii="Arial" w:eastAsia="Times New Roman" w:hAnsi="Arial" w:cs="Arial"/>
                <w:color w:val="000000" w:themeColor="text1"/>
                <w:sz w:val="20"/>
                <w:szCs w:val="20"/>
                <w:lang w:val="es-MX" w:eastAsia="es-MX"/>
              </w:rPr>
              <w:t>MUNICIPIO</w:t>
            </w:r>
          </w:p>
        </w:tc>
        <w:tc>
          <w:tcPr>
            <w:tcW w:w="2230" w:type="dxa"/>
            <w:vMerge w:val="restart"/>
            <w:shd w:val="clear" w:color="auto" w:fill="DBE5F1" w:themeFill="accent1" w:themeFillTint="33"/>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TASA ANALFABETISMO</w:t>
            </w:r>
          </w:p>
        </w:tc>
        <w:tc>
          <w:tcPr>
            <w:tcW w:w="9707" w:type="dxa"/>
            <w:gridSpan w:val="8"/>
            <w:shd w:val="clear" w:color="auto" w:fill="DBE5F1" w:themeFill="accent1" w:themeFillTint="33"/>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COBERTURA DE EDUCACIÓN – 2011</w:t>
            </w:r>
          </w:p>
        </w:tc>
        <w:tc>
          <w:tcPr>
            <w:tcW w:w="1617" w:type="dxa"/>
            <w:vMerge w:val="restart"/>
            <w:shd w:val="clear" w:color="auto" w:fill="DBE5F1" w:themeFill="accent1" w:themeFillTint="33"/>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No ALUMNOS /DOCENTES OFICIALES</w:t>
            </w:r>
          </w:p>
        </w:tc>
        <w:tc>
          <w:tcPr>
            <w:tcW w:w="1390" w:type="dxa"/>
            <w:vMerge w:val="restart"/>
            <w:shd w:val="clear" w:color="auto" w:fill="DBE5F1" w:themeFill="accent1" w:themeFillTint="33"/>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alumnos con calificación ICFES de media a superior</w:t>
            </w:r>
          </w:p>
        </w:tc>
      </w:tr>
      <w:tr w:rsidR="00ED7507" w:rsidRPr="00273202" w:rsidTr="00281EDA">
        <w:trPr>
          <w:trHeight w:val="300"/>
        </w:trPr>
        <w:tc>
          <w:tcPr>
            <w:cnfStyle w:val="001000000000"/>
            <w:tcW w:w="1754" w:type="dxa"/>
            <w:vMerge/>
            <w:hideMark/>
          </w:tcPr>
          <w:p w:rsidR="00ED7507" w:rsidRPr="00273202" w:rsidRDefault="00ED7507" w:rsidP="00281EDA">
            <w:pPr>
              <w:spacing w:line="276" w:lineRule="auto"/>
              <w:rPr>
                <w:rFonts w:ascii="Arial" w:eastAsia="Times New Roman" w:hAnsi="Arial" w:cs="Arial"/>
                <w:color w:val="000000" w:themeColor="text1"/>
                <w:sz w:val="20"/>
                <w:szCs w:val="20"/>
                <w:lang w:val="es-MX" w:eastAsia="es-MX"/>
              </w:rPr>
            </w:pPr>
          </w:p>
        </w:tc>
        <w:tc>
          <w:tcPr>
            <w:tcW w:w="2230" w:type="dxa"/>
            <w:vMerge/>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p>
        </w:tc>
        <w:tc>
          <w:tcPr>
            <w:tcW w:w="2507" w:type="dxa"/>
            <w:gridSpan w:val="2"/>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PREESCOLAR</w:t>
            </w:r>
          </w:p>
        </w:tc>
        <w:tc>
          <w:tcPr>
            <w:tcW w:w="2400" w:type="dxa"/>
            <w:gridSpan w:val="2"/>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PRIMARIA</w:t>
            </w:r>
          </w:p>
        </w:tc>
        <w:tc>
          <w:tcPr>
            <w:tcW w:w="2400" w:type="dxa"/>
            <w:gridSpan w:val="2"/>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SECUNDARIA</w:t>
            </w:r>
          </w:p>
        </w:tc>
        <w:tc>
          <w:tcPr>
            <w:tcW w:w="2400" w:type="dxa"/>
            <w:gridSpan w:val="2"/>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MEDIA</w:t>
            </w:r>
          </w:p>
        </w:tc>
        <w:tc>
          <w:tcPr>
            <w:tcW w:w="1617" w:type="dxa"/>
            <w:vMerge/>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p>
        </w:tc>
        <w:tc>
          <w:tcPr>
            <w:tcW w:w="1390" w:type="dxa"/>
            <w:vMerge/>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p>
        </w:tc>
      </w:tr>
      <w:tr w:rsidR="00ED7507" w:rsidRPr="00273202" w:rsidTr="00281EDA">
        <w:trPr>
          <w:cnfStyle w:val="000000100000"/>
          <w:trHeight w:val="300"/>
        </w:trPr>
        <w:tc>
          <w:tcPr>
            <w:cnfStyle w:val="001000000000"/>
            <w:tcW w:w="1754" w:type="dxa"/>
            <w:vMerge/>
            <w:hideMark/>
          </w:tcPr>
          <w:p w:rsidR="00ED7507" w:rsidRPr="00273202" w:rsidRDefault="00ED7507" w:rsidP="00281EDA">
            <w:pPr>
              <w:spacing w:line="276" w:lineRule="auto"/>
              <w:rPr>
                <w:rFonts w:ascii="Arial" w:eastAsia="Times New Roman" w:hAnsi="Arial" w:cs="Arial"/>
                <w:color w:val="000000" w:themeColor="text1"/>
                <w:sz w:val="20"/>
                <w:szCs w:val="20"/>
                <w:lang w:val="es-MX" w:eastAsia="es-MX"/>
              </w:rPr>
            </w:pPr>
          </w:p>
        </w:tc>
        <w:tc>
          <w:tcPr>
            <w:tcW w:w="2230" w:type="dxa"/>
            <w:vMerge/>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p>
        </w:tc>
        <w:tc>
          <w:tcPr>
            <w:tcW w:w="1307" w:type="dxa"/>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TCB</w:t>
            </w:r>
          </w:p>
        </w:tc>
        <w:tc>
          <w:tcPr>
            <w:tcW w:w="1200" w:type="dxa"/>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TCN</w:t>
            </w:r>
          </w:p>
        </w:tc>
        <w:tc>
          <w:tcPr>
            <w:tcW w:w="1200" w:type="dxa"/>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TCB</w:t>
            </w:r>
          </w:p>
        </w:tc>
        <w:tc>
          <w:tcPr>
            <w:tcW w:w="1200" w:type="dxa"/>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TCN</w:t>
            </w:r>
          </w:p>
        </w:tc>
        <w:tc>
          <w:tcPr>
            <w:tcW w:w="1200" w:type="dxa"/>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TCB</w:t>
            </w:r>
          </w:p>
        </w:tc>
        <w:tc>
          <w:tcPr>
            <w:tcW w:w="1200" w:type="dxa"/>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TCN</w:t>
            </w:r>
          </w:p>
        </w:tc>
        <w:tc>
          <w:tcPr>
            <w:tcW w:w="1200" w:type="dxa"/>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TCB</w:t>
            </w:r>
          </w:p>
        </w:tc>
        <w:tc>
          <w:tcPr>
            <w:tcW w:w="1200" w:type="dxa"/>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TCN</w:t>
            </w:r>
          </w:p>
        </w:tc>
        <w:tc>
          <w:tcPr>
            <w:tcW w:w="1617" w:type="dxa"/>
            <w:vMerge/>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p>
        </w:tc>
        <w:tc>
          <w:tcPr>
            <w:tcW w:w="1390" w:type="dxa"/>
            <w:vMerge/>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p>
        </w:tc>
      </w:tr>
      <w:tr w:rsidR="00ED7507" w:rsidRPr="00273202" w:rsidTr="004F1F82">
        <w:trPr>
          <w:trHeight w:val="300"/>
        </w:trPr>
        <w:tc>
          <w:tcPr>
            <w:cnfStyle w:val="001000000000"/>
            <w:tcW w:w="1754" w:type="dxa"/>
            <w:shd w:val="clear" w:color="auto" w:fill="FFFFFF" w:themeFill="background1"/>
            <w:noWrap/>
            <w:hideMark/>
          </w:tcPr>
          <w:p w:rsidR="00ED7507" w:rsidRPr="00273202" w:rsidRDefault="00ED7507" w:rsidP="00281EDA">
            <w:pPr>
              <w:spacing w:line="276" w:lineRule="auto"/>
              <w:rPr>
                <w:rFonts w:ascii="Arial" w:eastAsia="Times New Roman" w:hAnsi="Arial" w:cs="Arial"/>
                <w:color w:val="000000" w:themeColor="text1"/>
                <w:sz w:val="20"/>
                <w:szCs w:val="20"/>
                <w:lang w:val="es-MX" w:eastAsia="es-MX"/>
              </w:rPr>
            </w:pPr>
            <w:r w:rsidRPr="00273202">
              <w:rPr>
                <w:rFonts w:ascii="Arial" w:eastAsia="Times New Roman" w:hAnsi="Arial" w:cs="Arial"/>
                <w:color w:val="000000" w:themeColor="text1"/>
                <w:sz w:val="20"/>
                <w:szCs w:val="20"/>
                <w:lang w:val="es-MX" w:eastAsia="es-MX"/>
              </w:rPr>
              <w:t>Los Andes</w:t>
            </w:r>
          </w:p>
        </w:tc>
        <w:tc>
          <w:tcPr>
            <w:tcW w:w="2230" w:type="dxa"/>
            <w:shd w:val="clear" w:color="auto" w:fill="FFFFFF" w:themeFill="background1"/>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11.91</w:t>
            </w:r>
          </w:p>
        </w:tc>
        <w:tc>
          <w:tcPr>
            <w:tcW w:w="1307"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34.91%</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22.26%</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41.38%</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32.45%</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38.19%</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27.19%</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26.04%</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12.38%</w:t>
            </w:r>
          </w:p>
        </w:tc>
        <w:tc>
          <w:tcPr>
            <w:tcW w:w="1617"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27</w:t>
            </w:r>
          </w:p>
        </w:tc>
        <w:tc>
          <w:tcPr>
            <w:tcW w:w="139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68</w:t>
            </w:r>
          </w:p>
        </w:tc>
      </w:tr>
      <w:tr w:rsidR="00ED7507" w:rsidRPr="00273202" w:rsidTr="004F1F82">
        <w:trPr>
          <w:cnfStyle w:val="000000100000"/>
          <w:trHeight w:val="300"/>
        </w:trPr>
        <w:tc>
          <w:tcPr>
            <w:cnfStyle w:val="001000000000"/>
            <w:tcW w:w="1754" w:type="dxa"/>
            <w:shd w:val="clear" w:color="auto" w:fill="C6D9F1" w:themeFill="text2" w:themeFillTint="33"/>
            <w:noWrap/>
            <w:hideMark/>
          </w:tcPr>
          <w:p w:rsidR="00ED7507" w:rsidRPr="00273202" w:rsidRDefault="00ED7507" w:rsidP="00281EDA">
            <w:pPr>
              <w:spacing w:line="276" w:lineRule="auto"/>
              <w:rPr>
                <w:rFonts w:ascii="Arial" w:eastAsia="Times New Roman" w:hAnsi="Arial" w:cs="Arial"/>
                <w:color w:val="000000" w:themeColor="text1"/>
                <w:sz w:val="20"/>
                <w:szCs w:val="20"/>
                <w:lang w:val="es-MX" w:eastAsia="es-MX"/>
              </w:rPr>
            </w:pPr>
            <w:r w:rsidRPr="00273202">
              <w:rPr>
                <w:rFonts w:ascii="Arial" w:eastAsia="Times New Roman" w:hAnsi="Arial" w:cs="Arial"/>
                <w:color w:val="000000" w:themeColor="text1"/>
                <w:sz w:val="20"/>
                <w:szCs w:val="20"/>
                <w:lang w:val="es-MX" w:eastAsia="es-MX"/>
              </w:rPr>
              <w:t>La Llanada</w:t>
            </w:r>
          </w:p>
        </w:tc>
        <w:tc>
          <w:tcPr>
            <w:tcW w:w="223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7.41</w:t>
            </w:r>
          </w:p>
        </w:tc>
        <w:tc>
          <w:tcPr>
            <w:tcW w:w="1307"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68.61%</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34.31%</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84.70%</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62.44%</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59.28%</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42.95%</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61.98%</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29.34%</w:t>
            </w:r>
          </w:p>
        </w:tc>
        <w:tc>
          <w:tcPr>
            <w:tcW w:w="1617"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27</w:t>
            </w:r>
          </w:p>
        </w:tc>
        <w:tc>
          <w:tcPr>
            <w:tcW w:w="139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28</w:t>
            </w:r>
          </w:p>
        </w:tc>
      </w:tr>
      <w:tr w:rsidR="00ED7507" w:rsidRPr="00273202" w:rsidTr="004F1F82">
        <w:trPr>
          <w:trHeight w:val="300"/>
        </w:trPr>
        <w:tc>
          <w:tcPr>
            <w:cnfStyle w:val="001000000000"/>
            <w:tcW w:w="1754" w:type="dxa"/>
            <w:shd w:val="clear" w:color="auto" w:fill="FFFFFF" w:themeFill="background1"/>
            <w:noWrap/>
            <w:hideMark/>
          </w:tcPr>
          <w:p w:rsidR="00ED7507" w:rsidRPr="00273202" w:rsidRDefault="00ED7507" w:rsidP="00281EDA">
            <w:pPr>
              <w:spacing w:line="276" w:lineRule="auto"/>
              <w:rPr>
                <w:rFonts w:ascii="Arial" w:eastAsia="Times New Roman" w:hAnsi="Arial" w:cs="Arial"/>
                <w:color w:val="000000" w:themeColor="text1"/>
                <w:sz w:val="20"/>
                <w:szCs w:val="20"/>
                <w:lang w:val="es-MX" w:eastAsia="es-MX"/>
              </w:rPr>
            </w:pPr>
            <w:r w:rsidRPr="00273202">
              <w:rPr>
                <w:rFonts w:ascii="Arial" w:eastAsia="Times New Roman" w:hAnsi="Arial" w:cs="Arial"/>
                <w:color w:val="000000" w:themeColor="text1"/>
                <w:sz w:val="20"/>
                <w:szCs w:val="20"/>
                <w:lang w:val="es-MX" w:eastAsia="es-MX"/>
              </w:rPr>
              <w:t>El Tambo</w:t>
            </w:r>
          </w:p>
        </w:tc>
        <w:tc>
          <w:tcPr>
            <w:tcW w:w="2230" w:type="dxa"/>
            <w:shd w:val="clear" w:color="auto" w:fill="FFFFFF" w:themeFill="background1"/>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10.69</w:t>
            </w:r>
          </w:p>
        </w:tc>
        <w:tc>
          <w:tcPr>
            <w:tcW w:w="1307"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100.44%</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62.28%</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124.35%</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91.66%</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84.51%</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61.76%</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42.42%</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24.62%</w:t>
            </w:r>
          </w:p>
        </w:tc>
        <w:tc>
          <w:tcPr>
            <w:tcW w:w="1617"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20</w:t>
            </w:r>
          </w:p>
        </w:tc>
        <w:tc>
          <w:tcPr>
            <w:tcW w:w="1390" w:type="dxa"/>
            <w:noWrap/>
            <w:hideMark/>
          </w:tcPr>
          <w:p w:rsidR="00ED7507" w:rsidRPr="00273202" w:rsidRDefault="00ED7507" w:rsidP="00281EDA">
            <w:pPr>
              <w:spacing w:line="276" w:lineRule="auto"/>
              <w:jc w:val="center"/>
              <w:cnfStyle w:val="0000000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57</w:t>
            </w:r>
          </w:p>
        </w:tc>
      </w:tr>
      <w:tr w:rsidR="00ED7507" w:rsidRPr="00273202" w:rsidTr="004F1F82">
        <w:trPr>
          <w:cnfStyle w:val="000000100000"/>
          <w:trHeight w:val="300"/>
        </w:trPr>
        <w:tc>
          <w:tcPr>
            <w:cnfStyle w:val="001000000000"/>
            <w:tcW w:w="1754" w:type="dxa"/>
            <w:shd w:val="clear" w:color="auto" w:fill="C6D9F1" w:themeFill="text2" w:themeFillTint="33"/>
            <w:noWrap/>
            <w:hideMark/>
          </w:tcPr>
          <w:p w:rsidR="00ED7507" w:rsidRPr="00273202" w:rsidRDefault="00ED7507" w:rsidP="00281EDA">
            <w:pPr>
              <w:spacing w:line="276" w:lineRule="auto"/>
              <w:rPr>
                <w:rFonts w:ascii="Arial" w:eastAsia="Times New Roman" w:hAnsi="Arial" w:cs="Arial"/>
                <w:color w:val="000000" w:themeColor="text1"/>
                <w:sz w:val="20"/>
                <w:szCs w:val="20"/>
                <w:lang w:val="es-MX" w:eastAsia="es-MX"/>
              </w:rPr>
            </w:pPr>
            <w:r w:rsidRPr="00273202">
              <w:rPr>
                <w:rFonts w:ascii="Arial" w:eastAsia="Times New Roman" w:hAnsi="Arial" w:cs="Arial"/>
                <w:color w:val="000000" w:themeColor="text1"/>
                <w:sz w:val="20"/>
                <w:szCs w:val="20"/>
                <w:lang w:val="es-MX" w:eastAsia="es-MX"/>
              </w:rPr>
              <w:t>El Peñol</w:t>
            </w:r>
          </w:p>
        </w:tc>
        <w:tc>
          <w:tcPr>
            <w:tcW w:w="223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11.62</w:t>
            </w:r>
          </w:p>
        </w:tc>
        <w:tc>
          <w:tcPr>
            <w:tcW w:w="1307"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64.46%</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40.50%</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110.47%</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85.19%</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89.29%</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63.49%</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63.87%</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35.29%</w:t>
            </w:r>
          </w:p>
        </w:tc>
        <w:tc>
          <w:tcPr>
            <w:tcW w:w="1617"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25</w:t>
            </w:r>
          </w:p>
        </w:tc>
        <w:tc>
          <w:tcPr>
            <w:tcW w:w="139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sz w:val="20"/>
                <w:szCs w:val="20"/>
                <w:lang w:val="es-MX" w:eastAsia="es-MX"/>
              </w:rPr>
            </w:pPr>
            <w:r w:rsidRPr="00273202">
              <w:rPr>
                <w:rFonts w:ascii="Arial" w:eastAsia="Times New Roman" w:hAnsi="Arial" w:cs="Arial"/>
                <w:sz w:val="20"/>
                <w:szCs w:val="20"/>
                <w:lang w:val="es-MX" w:eastAsia="es-MX"/>
              </w:rPr>
              <w:t>21</w:t>
            </w:r>
          </w:p>
        </w:tc>
      </w:tr>
      <w:tr w:rsidR="00ED7507" w:rsidRPr="00273202" w:rsidTr="004F1F82">
        <w:trPr>
          <w:trHeight w:val="300"/>
        </w:trPr>
        <w:tc>
          <w:tcPr>
            <w:cnfStyle w:val="001000000000"/>
            <w:tcW w:w="1754" w:type="dxa"/>
            <w:shd w:val="clear" w:color="auto" w:fill="FFFFFF" w:themeFill="background1"/>
            <w:noWrap/>
            <w:hideMark/>
          </w:tcPr>
          <w:p w:rsidR="00ED7507" w:rsidRPr="00273202" w:rsidRDefault="00ED7507" w:rsidP="00281EDA">
            <w:pPr>
              <w:spacing w:line="276" w:lineRule="auto"/>
              <w:rPr>
                <w:rFonts w:ascii="Arial" w:eastAsia="Times New Roman" w:hAnsi="Arial" w:cs="Arial"/>
                <w:b w:val="0"/>
                <w:bCs w:val="0"/>
                <w:color w:val="000000" w:themeColor="text1"/>
                <w:sz w:val="20"/>
                <w:szCs w:val="20"/>
                <w:lang w:val="es-MX" w:eastAsia="es-MX"/>
              </w:rPr>
            </w:pPr>
            <w:r w:rsidRPr="00273202">
              <w:rPr>
                <w:rFonts w:ascii="Arial" w:eastAsia="Times New Roman" w:hAnsi="Arial" w:cs="Arial"/>
                <w:b w:val="0"/>
                <w:bCs w:val="0"/>
                <w:color w:val="000000" w:themeColor="text1"/>
                <w:sz w:val="20"/>
                <w:szCs w:val="20"/>
                <w:lang w:val="es-MX" w:eastAsia="es-MX"/>
              </w:rPr>
              <w:t>Total Subregión</w:t>
            </w:r>
          </w:p>
        </w:tc>
        <w:tc>
          <w:tcPr>
            <w:tcW w:w="2230" w:type="dxa"/>
            <w:shd w:val="clear" w:color="auto" w:fill="FFFFFF" w:themeFill="background1"/>
            <w:noWrap/>
            <w:hideMark/>
          </w:tcPr>
          <w:p w:rsidR="00ED7507" w:rsidRPr="00273202" w:rsidRDefault="00ED7507" w:rsidP="00281EDA">
            <w:pPr>
              <w:spacing w:line="276" w:lineRule="auto"/>
              <w:jc w:val="center"/>
              <w:cnfStyle w:val="0000000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10.41</w:t>
            </w:r>
          </w:p>
        </w:tc>
        <w:tc>
          <w:tcPr>
            <w:tcW w:w="1307" w:type="dxa"/>
            <w:noWrap/>
            <w:hideMark/>
          </w:tcPr>
          <w:p w:rsidR="00ED7507" w:rsidRPr="00273202" w:rsidRDefault="00ED7507" w:rsidP="00281EDA">
            <w:pPr>
              <w:spacing w:line="276" w:lineRule="auto"/>
              <w:jc w:val="center"/>
              <w:cnfStyle w:val="0000000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67.10</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39.83</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90.22</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67.93</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67.82</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48.85</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48.58</w:t>
            </w:r>
          </w:p>
        </w:tc>
        <w:tc>
          <w:tcPr>
            <w:tcW w:w="1200" w:type="dxa"/>
            <w:noWrap/>
            <w:hideMark/>
          </w:tcPr>
          <w:p w:rsidR="00ED7507" w:rsidRPr="00273202" w:rsidRDefault="00ED7507" w:rsidP="00281EDA">
            <w:pPr>
              <w:spacing w:line="276" w:lineRule="auto"/>
              <w:jc w:val="center"/>
              <w:cnfStyle w:val="0000000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25.40</w:t>
            </w:r>
          </w:p>
        </w:tc>
        <w:tc>
          <w:tcPr>
            <w:tcW w:w="1617" w:type="dxa"/>
            <w:noWrap/>
            <w:hideMark/>
          </w:tcPr>
          <w:p w:rsidR="00ED7507" w:rsidRPr="00273202" w:rsidRDefault="00ED7507" w:rsidP="00281EDA">
            <w:pPr>
              <w:spacing w:line="276" w:lineRule="auto"/>
              <w:jc w:val="center"/>
              <w:cnfStyle w:val="0000000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99</w:t>
            </w:r>
          </w:p>
        </w:tc>
        <w:tc>
          <w:tcPr>
            <w:tcW w:w="1390" w:type="dxa"/>
            <w:noWrap/>
            <w:hideMark/>
          </w:tcPr>
          <w:p w:rsidR="00ED7507" w:rsidRPr="00273202" w:rsidRDefault="00ED7507" w:rsidP="00281EDA">
            <w:pPr>
              <w:spacing w:line="276" w:lineRule="auto"/>
              <w:jc w:val="center"/>
              <w:cnfStyle w:val="0000000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174</w:t>
            </w:r>
          </w:p>
        </w:tc>
      </w:tr>
      <w:tr w:rsidR="00ED7507" w:rsidRPr="00273202" w:rsidTr="004F1F82">
        <w:trPr>
          <w:cnfStyle w:val="000000100000"/>
          <w:trHeight w:val="364"/>
        </w:trPr>
        <w:tc>
          <w:tcPr>
            <w:cnfStyle w:val="001000000000"/>
            <w:tcW w:w="1754" w:type="dxa"/>
            <w:shd w:val="clear" w:color="auto" w:fill="C6D9F1" w:themeFill="text2" w:themeFillTint="33"/>
            <w:noWrap/>
            <w:hideMark/>
          </w:tcPr>
          <w:p w:rsidR="00ED7507" w:rsidRPr="00273202" w:rsidRDefault="00ED7507" w:rsidP="00281EDA">
            <w:pPr>
              <w:spacing w:line="276" w:lineRule="auto"/>
              <w:rPr>
                <w:rFonts w:ascii="Arial" w:eastAsia="Times New Roman" w:hAnsi="Arial" w:cs="Arial"/>
                <w:b w:val="0"/>
                <w:bCs w:val="0"/>
                <w:color w:val="000000" w:themeColor="text1"/>
                <w:sz w:val="20"/>
                <w:szCs w:val="20"/>
                <w:lang w:val="es-MX" w:eastAsia="es-MX"/>
              </w:rPr>
            </w:pPr>
            <w:r w:rsidRPr="00273202">
              <w:rPr>
                <w:rFonts w:ascii="Arial" w:eastAsia="Times New Roman" w:hAnsi="Arial" w:cs="Arial"/>
                <w:b w:val="0"/>
                <w:bCs w:val="0"/>
                <w:color w:val="000000" w:themeColor="text1"/>
                <w:sz w:val="20"/>
                <w:szCs w:val="20"/>
                <w:lang w:val="es-MX" w:eastAsia="es-MX"/>
              </w:rPr>
              <w:t>Departamento</w:t>
            </w:r>
          </w:p>
        </w:tc>
        <w:tc>
          <w:tcPr>
            <w:tcW w:w="223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11.12</w:t>
            </w:r>
          </w:p>
        </w:tc>
        <w:tc>
          <w:tcPr>
            <w:tcW w:w="1307"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69.09%</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41.06%</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111.36%</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75.78%</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64.40%</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44.16%</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45.18%</w:t>
            </w:r>
          </w:p>
        </w:tc>
        <w:tc>
          <w:tcPr>
            <w:tcW w:w="120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22.98%</w:t>
            </w:r>
          </w:p>
        </w:tc>
        <w:tc>
          <w:tcPr>
            <w:tcW w:w="1617"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26</w:t>
            </w:r>
          </w:p>
        </w:tc>
        <w:tc>
          <w:tcPr>
            <w:tcW w:w="1390" w:type="dxa"/>
            <w:shd w:val="clear" w:color="auto" w:fill="C6D9F1" w:themeFill="text2" w:themeFillTint="33"/>
            <w:noWrap/>
            <w:hideMark/>
          </w:tcPr>
          <w:p w:rsidR="00ED7507" w:rsidRPr="00273202" w:rsidRDefault="00ED7507" w:rsidP="00281EDA">
            <w:pPr>
              <w:spacing w:line="276" w:lineRule="auto"/>
              <w:jc w:val="center"/>
              <w:cnfStyle w:val="000000100000"/>
              <w:rPr>
                <w:rFonts w:ascii="Arial" w:eastAsia="Times New Roman" w:hAnsi="Arial" w:cs="Arial"/>
                <w:b/>
                <w:bCs/>
                <w:sz w:val="20"/>
                <w:szCs w:val="20"/>
                <w:lang w:val="es-MX" w:eastAsia="es-MX"/>
              </w:rPr>
            </w:pPr>
            <w:r w:rsidRPr="00273202">
              <w:rPr>
                <w:rFonts w:ascii="Arial" w:eastAsia="Times New Roman" w:hAnsi="Arial" w:cs="Arial"/>
                <w:b/>
                <w:bCs/>
                <w:sz w:val="20"/>
                <w:szCs w:val="20"/>
                <w:lang w:val="es-MX" w:eastAsia="es-MX"/>
              </w:rPr>
              <w:t>5588</w:t>
            </w:r>
          </w:p>
        </w:tc>
      </w:tr>
    </w:tbl>
    <w:p w:rsidR="00AF2611" w:rsidRPr="0025520F" w:rsidRDefault="00AF2611" w:rsidP="00AF2611">
      <w:pPr>
        <w:jc w:val="center"/>
        <w:rPr>
          <w:rFonts w:ascii="Arial" w:hAnsi="Arial" w:cs="Arial"/>
          <w:b/>
          <w:sz w:val="24"/>
          <w:szCs w:val="24"/>
        </w:rPr>
      </w:pPr>
      <w:r w:rsidRPr="0025520F">
        <w:rPr>
          <w:rFonts w:ascii="Arial" w:hAnsi="Arial" w:cs="Arial"/>
          <w:b/>
          <w:sz w:val="24"/>
          <w:szCs w:val="24"/>
        </w:rPr>
        <w:t>Fuente DANE 2011</w:t>
      </w:r>
    </w:p>
    <w:p w:rsidR="00AF2611" w:rsidRPr="0025520F" w:rsidRDefault="00AF2611" w:rsidP="00AF2611">
      <w:pPr>
        <w:rPr>
          <w:rFonts w:ascii="Arial" w:hAnsi="Arial" w:cs="Arial"/>
          <w:sz w:val="24"/>
          <w:szCs w:val="24"/>
        </w:rPr>
      </w:pPr>
    </w:p>
    <w:p w:rsidR="00AF2611" w:rsidRPr="0025520F" w:rsidRDefault="00AF2611" w:rsidP="00AF2611">
      <w:pPr>
        <w:jc w:val="both"/>
        <w:rPr>
          <w:rFonts w:ascii="Arial" w:hAnsi="Arial" w:cs="Arial"/>
          <w:sz w:val="24"/>
          <w:szCs w:val="24"/>
        </w:rPr>
      </w:pPr>
      <w:r w:rsidRPr="0025520F">
        <w:rPr>
          <w:rFonts w:ascii="Arial" w:hAnsi="Arial" w:cs="Arial"/>
          <w:sz w:val="24"/>
          <w:szCs w:val="24"/>
        </w:rPr>
        <w:t>En el Municipio de La Llanada al compararnos con los demás municipios que conforman la región del sector de Guambuyaco, encontramos que nuestro nivel de educación es medio, debemos mejorar la capacitación a nuestros alumnos y profesores e incrementar el puntaje de calificación de los ICFES, ya que contamos con infraestructura suficiente para brindar educación con calidad y satisfaciendo las necesidades de cada uno de las personas que habitan este municipio</w:t>
      </w:r>
    </w:p>
    <w:p w:rsidR="002F6231" w:rsidRPr="0025520F" w:rsidRDefault="00AF2611" w:rsidP="002F6231">
      <w:pPr>
        <w:jc w:val="both"/>
        <w:rPr>
          <w:rFonts w:ascii="Arial" w:hAnsi="Arial" w:cs="Arial"/>
          <w:b/>
          <w:sz w:val="24"/>
          <w:szCs w:val="24"/>
        </w:rPr>
      </w:pPr>
      <w:r w:rsidRPr="0025520F">
        <w:rPr>
          <w:rFonts w:ascii="Arial" w:hAnsi="Arial" w:cs="Arial"/>
          <w:b/>
          <w:sz w:val="24"/>
          <w:szCs w:val="24"/>
        </w:rPr>
        <w:br w:type="page"/>
      </w:r>
      <w:r w:rsidRPr="0025520F">
        <w:rPr>
          <w:rFonts w:ascii="Arial" w:hAnsi="Arial" w:cs="Arial"/>
          <w:b/>
          <w:sz w:val="24"/>
          <w:szCs w:val="24"/>
        </w:rPr>
        <w:lastRenderedPageBreak/>
        <w:t>AGUA POTABLE</w:t>
      </w:r>
    </w:p>
    <w:p w:rsidR="00AF2611" w:rsidRPr="00273202" w:rsidRDefault="00AF2611" w:rsidP="002F6231">
      <w:pPr>
        <w:jc w:val="center"/>
        <w:rPr>
          <w:rFonts w:ascii="Arial" w:hAnsi="Arial" w:cs="Arial"/>
          <w:b/>
          <w:sz w:val="18"/>
          <w:szCs w:val="18"/>
        </w:rPr>
      </w:pPr>
      <w:r w:rsidRPr="00273202">
        <w:rPr>
          <w:rFonts w:ascii="Arial" w:hAnsi="Arial" w:cs="Arial"/>
          <w:b/>
          <w:sz w:val="18"/>
          <w:szCs w:val="18"/>
        </w:rPr>
        <w:t>COBERTURA DE SUSCRIPTORES ÁREA URBANA LA LLANADA</w:t>
      </w:r>
    </w:p>
    <w:tbl>
      <w:tblPr>
        <w:tblStyle w:val="Sombreadomedio1-nfasis2"/>
        <w:tblW w:w="0" w:type="auto"/>
        <w:jc w:val="center"/>
        <w:tblLook w:val="04A0"/>
      </w:tblPr>
      <w:tblGrid>
        <w:gridCol w:w="5070"/>
        <w:gridCol w:w="4140"/>
      </w:tblGrid>
      <w:tr w:rsidR="00AF2611" w:rsidRPr="00273202" w:rsidTr="005E0F31">
        <w:trPr>
          <w:cnfStyle w:val="10000000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BARRIO</w:t>
            </w:r>
          </w:p>
        </w:tc>
        <w:tc>
          <w:tcPr>
            <w:tcW w:w="4140" w:type="dxa"/>
          </w:tcPr>
          <w:p w:rsidR="00AF2611" w:rsidRPr="00273202" w:rsidRDefault="00AF2611" w:rsidP="005E0F31">
            <w:pPr>
              <w:spacing w:line="276" w:lineRule="auto"/>
              <w:jc w:val="center"/>
              <w:cnfStyle w:val="100000000000"/>
              <w:rPr>
                <w:rFonts w:ascii="Arial" w:hAnsi="Arial" w:cs="Arial"/>
                <w:sz w:val="18"/>
                <w:szCs w:val="18"/>
              </w:rPr>
            </w:pPr>
            <w:r w:rsidRPr="00273202">
              <w:rPr>
                <w:rFonts w:ascii="Arial" w:hAnsi="Arial" w:cs="Arial"/>
                <w:sz w:val="18"/>
                <w:szCs w:val="18"/>
              </w:rPr>
              <w:t>SUSCRIPTORES</w:t>
            </w:r>
          </w:p>
        </w:tc>
      </w:tr>
      <w:tr w:rsidR="00AF2611" w:rsidRPr="00273202" w:rsidTr="005E0F31">
        <w:trPr>
          <w:cnfStyle w:val="00000010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BARRIO SAN FRANCISCO</w:t>
            </w:r>
          </w:p>
        </w:tc>
        <w:tc>
          <w:tcPr>
            <w:tcW w:w="4140"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53</w:t>
            </w:r>
          </w:p>
        </w:tc>
      </w:tr>
      <w:tr w:rsidR="00AF2611" w:rsidRPr="00273202" w:rsidTr="005E0F31">
        <w:trPr>
          <w:cnfStyle w:val="00000001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BARRIO SAN JUAN BOSCO</w:t>
            </w:r>
          </w:p>
        </w:tc>
        <w:tc>
          <w:tcPr>
            <w:tcW w:w="4140" w:type="dxa"/>
          </w:tcPr>
          <w:p w:rsidR="00AF2611" w:rsidRPr="00273202" w:rsidRDefault="00AF2611" w:rsidP="005E0F31">
            <w:pPr>
              <w:spacing w:line="276" w:lineRule="auto"/>
              <w:jc w:val="center"/>
              <w:cnfStyle w:val="000000010000"/>
              <w:rPr>
                <w:rFonts w:ascii="Arial" w:hAnsi="Arial" w:cs="Arial"/>
                <w:sz w:val="18"/>
                <w:szCs w:val="18"/>
              </w:rPr>
            </w:pPr>
            <w:r w:rsidRPr="00273202">
              <w:rPr>
                <w:rFonts w:ascii="Arial" w:hAnsi="Arial" w:cs="Arial"/>
                <w:sz w:val="18"/>
                <w:szCs w:val="18"/>
              </w:rPr>
              <w:t>93</w:t>
            </w:r>
          </w:p>
        </w:tc>
      </w:tr>
      <w:tr w:rsidR="00AF2611" w:rsidRPr="00273202" w:rsidTr="005E0F31">
        <w:trPr>
          <w:cnfStyle w:val="00000010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URBANIZACIÓN SANTANDER</w:t>
            </w:r>
          </w:p>
        </w:tc>
        <w:tc>
          <w:tcPr>
            <w:tcW w:w="4140"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22</w:t>
            </w:r>
          </w:p>
        </w:tc>
      </w:tr>
      <w:tr w:rsidR="00AF2611" w:rsidRPr="00273202" w:rsidTr="005E0F31">
        <w:trPr>
          <w:cnfStyle w:val="00000001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URBANIZACIÓN BELLA VISTA</w:t>
            </w:r>
          </w:p>
        </w:tc>
        <w:tc>
          <w:tcPr>
            <w:tcW w:w="4140" w:type="dxa"/>
          </w:tcPr>
          <w:p w:rsidR="00AF2611" w:rsidRPr="00273202" w:rsidRDefault="00AF2611" w:rsidP="005E0F31">
            <w:pPr>
              <w:spacing w:line="276" w:lineRule="auto"/>
              <w:jc w:val="center"/>
              <w:cnfStyle w:val="000000010000"/>
              <w:rPr>
                <w:rFonts w:ascii="Arial" w:hAnsi="Arial" w:cs="Arial"/>
                <w:sz w:val="18"/>
                <w:szCs w:val="18"/>
              </w:rPr>
            </w:pPr>
            <w:r w:rsidRPr="00273202">
              <w:rPr>
                <w:rFonts w:ascii="Arial" w:hAnsi="Arial" w:cs="Arial"/>
                <w:sz w:val="18"/>
                <w:szCs w:val="18"/>
              </w:rPr>
              <w:t>24</w:t>
            </w:r>
          </w:p>
        </w:tc>
      </w:tr>
      <w:tr w:rsidR="00AF2611" w:rsidRPr="00273202" w:rsidTr="005E0F31">
        <w:trPr>
          <w:cnfStyle w:val="00000010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BARRIO CENTRAL</w:t>
            </w:r>
          </w:p>
        </w:tc>
        <w:tc>
          <w:tcPr>
            <w:tcW w:w="4140"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39</w:t>
            </w:r>
          </w:p>
        </w:tc>
      </w:tr>
      <w:tr w:rsidR="00AF2611" w:rsidRPr="00273202" w:rsidTr="005E0F31">
        <w:trPr>
          <w:cnfStyle w:val="00000001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BARRIO PICHINCHA</w:t>
            </w:r>
          </w:p>
        </w:tc>
        <w:tc>
          <w:tcPr>
            <w:tcW w:w="4140" w:type="dxa"/>
          </w:tcPr>
          <w:p w:rsidR="00AF2611" w:rsidRPr="00273202" w:rsidRDefault="00AF2611" w:rsidP="005E0F31">
            <w:pPr>
              <w:spacing w:line="276" w:lineRule="auto"/>
              <w:jc w:val="center"/>
              <w:cnfStyle w:val="000000010000"/>
              <w:rPr>
                <w:rFonts w:ascii="Arial" w:hAnsi="Arial" w:cs="Arial"/>
                <w:sz w:val="18"/>
                <w:szCs w:val="18"/>
              </w:rPr>
            </w:pPr>
            <w:r w:rsidRPr="00273202">
              <w:rPr>
                <w:rFonts w:ascii="Arial" w:hAnsi="Arial" w:cs="Arial"/>
                <w:sz w:val="18"/>
                <w:szCs w:val="18"/>
              </w:rPr>
              <w:t>114</w:t>
            </w:r>
          </w:p>
        </w:tc>
      </w:tr>
      <w:tr w:rsidR="00AF2611" w:rsidRPr="00273202" w:rsidTr="005E0F31">
        <w:trPr>
          <w:cnfStyle w:val="00000010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BARRIO PAZ Y LIBERTAD</w:t>
            </w:r>
          </w:p>
        </w:tc>
        <w:tc>
          <w:tcPr>
            <w:tcW w:w="4140"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19</w:t>
            </w:r>
          </w:p>
        </w:tc>
      </w:tr>
      <w:tr w:rsidR="00AF2611" w:rsidRPr="00273202" w:rsidTr="005E0F31">
        <w:trPr>
          <w:cnfStyle w:val="00000001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BARRIO LOS LAURELES</w:t>
            </w:r>
          </w:p>
        </w:tc>
        <w:tc>
          <w:tcPr>
            <w:tcW w:w="4140" w:type="dxa"/>
          </w:tcPr>
          <w:p w:rsidR="00AF2611" w:rsidRPr="00273202" w:rsidRDefault="00AF2611" w:rsidP="005E0F31">
            <w:pPr>
              <w:spacing w:line="276" w:lineRule="auto"/>
              <w:jc w:val="center"/>
              <w:cnfStyle w:val="000000010000"/>
              <w:rPr>
                <w:rFonts w:ascii="Arial" w:hAnsi="Arial" w:cs="Arial"/>
                <w:sz w:val="18"/>
                <w:szCs w:val="18"/>
              </w:rPr>
            </w:pPr>
            <w:r w:rsidRPr="00273202">
              <w:rPr>
                <w:rFonts w:ascii="Arial" w:hAnsi="Arial" w:cs="Arial"/>
                <w:sz w:val="18"/>
                <w:szCs w:val="18"/>
              </w:rPr>
              <w:t>42</w:t>
            </w:r>
          </w:p>
        </w:tc>
      </w:tr>
      <w:tr w:rsidR="00AF2611" w:rsidRPr="00273202" w:rsidTr="005E0F31">
        <w:trPr>
          <w:cnfStyle w:val="00000010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BARRIO GIGANTE</w:t>
            </w:r>
          </w:p>
        </w:tc>
        <w:tc>
          <w:tcPr>
            <w:tcW w:w="4140"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88</w:t>
            </w:r>
          </w:p>
        </w:tc>
      </w:tr>
      <w:tr w:rsidR="00AF2611" w:rsidRPr="00273202" w:rsidTr="005E0F31">
        <w:trPr>
          <w:cnfStyle w:val="00000001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 xml:space="preserve">BARRIO </w:t>
            </w:r>
            <w:r w:rsidR="0028755D" w:rsidRPr="00273202">
              <w:rPr>
                <w:rFonts w:ascii="Arial" w:hAnsi="Arial" w:cs="Arial"/>
                <w:sz w:val="18"/>
                <w:szCs w:val="18"/>
              </w:rPr>
              <w:t>CORAZÓN</w:t>
            </w:r>
            <w:r w:rsidRPr="00273202">
              <w:rPr>
                <w:rFonts w:ascii="Arial" w:hAnsi="Arial" w:cs="Arial"/>
                <w:sz w:val="18"/>
                <w:szCs w:val="18"/>
              </w:rPr>
              <w:t xml:space="preserve"> DE </w:t>
            </w:r>
            <w:r w:rsidR="0028755D" w:rsidRPr="00273202">
              <w:rPr>
                <w:rFonts w:ascii="Arial" w:hAnsi="Arial" w:cs="Arial"/>
                <w:sz w:val="18"/>
                <w:szCs w:val="18"/>
              </w:rPr>
              <w:t>JESÚS</w:t>
            </w:r>
          </w:p>
        </w:tc>
        <w:tc>
          <w:tcPr>
            <w:tcW w:w="4140" w:type="dxa"/>
          </w:tcPr>
          <w:p w:rsidR="00AF2611" w:rsidRPr="00273202" w:rsidRDefault="00AF2611" w:rsidP="005E0F31">
            <w:pPr>
              <w:spacing w:line="276" w:lineRule="auto"/>
              <w:jc w:val="center"/>
              <w:cnfStyle w:val="000000010000"/>
              <w:rPr>
                <w:rFonts w:ascii="Arial" w:hAnsi="Arial" w:cs="Arial"/>
                <w:sz w:val="18"/>
                <w:szCs w:val="18"/>
              </w:rPr>
            </w:pPr>
            <w:r w:rsidRPr="00273202">
              <w:rPr>
                <w:rFonts w:ascii="Arial" w:hAnsi="Arial" w:cs="Arial"/>
                <w:sz w:val="18"/>
                <w:szCs w:val="18"/>
              </w:rPr>
              <w:t>52</w:t>
            </w:r>
          </w:p>
        </w:tc>
      </w:tr>
      <w:tr w:rsidR="00AF2611" w:rsidRPr="00273202" w:rsidTr="005E0F31">
        <w:trPr>
          <w:cnfStyle w:val="00000010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BARRIO EL PROGRESO</w:t>
            </w:r>
          </w:p>
        </w:tc>
        <w:tc>
          <w:tcPr>
            <w:tcW w:w="4140"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73</w:t>
            </w:r>
          </w:p>
        </w:tc>
      </w:tr>
      <w:tr w:rsidR="00AF2611" w:rsidRPr="00273202" w:rsidTr="005E0F31">
        <w:trPr>
          <w:cnfStyle w:val="00000001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BARRIO CRISTO REY</w:t>
            </w:r>
          </w:p>
        </w:tc>
        <w:tc>
          <w:tcPr>
            <w:tcW w:w="4140" w:type="dxa"/>
          </w:tcPr>
          <w:p w:rsidR="00AF2611" w:rsidRPr="00273202" w:rsidRDefault="00AF2611" w:rsidP="005E0F31">
            <w:pPr>
              <w:spacing w:line="276" w:lineRule="auto"/>
              <w:jc w:val="center"/>
              <w:cnfStyle w:val="000000010000"/>
              <w:rPr>
                <w:rFonts w:ascii="Arial" w:hAnsi="Arial" w:cs="Arial"/>
                <w:sz w:val="18"/>
                <w:szCs w:val="18"/>
              </w:rPr>
            </w:pPr>
            <w:r w:rsidRPr="00273202">
              <w:rPr>
                <w:rFonts w:ascii="Arial" w:hAnsi="Arial" w:cs="Arial"/>
                <w:sz w:val="18"/>
                <w:szCs w:val="18"/>
              </w:rPr>
              <w:t>43</w:t>
            </w:r>
          </w:p>
        </w:tc>
      </w:tr>
      <w:tr w:rsidR="00AF2611" w:rsidRPr="00273202" w:rsidTr="005E0F31">
        <w:trPr>
          <w:cnfStyle w:val="000000100000"/>
          <w:jc w:val="center"/>
        </w:trPr>
        <w:tc>
          <w:tcPr>
            <w:cnfStyle w:val="001000000000"/>
            <w:tcW w:w="5070"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TOTAL</w:t>
            </w:r>
          </w:p>
        </w:tc>
        <w:tc>
          <w:tcPr>
            <w:tcW w:w="4140" w:type="dxa"/>
          </w:tcPr>
          <w:p w:rsidR="00AF2611" w:rsidRPr="00273202" w:rsidRDefault="00AF2611" w:rsidP="005E0F31">
            <w:pPr>
              <w:tabs>
                <w:tab w:val="left" w:pos="1380"/>
                <w:tab w:val="center" w:pos="1962"/>
              </w:tabs>
              <w:spacing w:line="276" w:lineRule="auto"/>
              <w:jc w:val="center"/>
              <w:cnfStyle w:val="000000100000"/>
              <w:rPr>
                <w:rFonts w:ascii="Arial" w:hAnsi="Arial" w:cs="Arial"/>
                <w:b/>
                <w:sz w:val="18"/>
                <w:szCs w:val="18"/>
              </w:rPr>
            </w:pPr>
            <w:r w:rsidRPr="00273202">
              <w:rPr>
                <w:rFonts w:ascii="Arial" w:hAnsi="Arial" w:cs="Arial"/>
                <w:b/>
                <w:sz w:val="18"/>
                <w:szCs w:val="18"/>
              </w:rPr>
              <w:t>720</w:t>
            </w:r>
          </w:p>
        </w:tc>
      </w:tr>
    </w:tbl>
    <w:p w:rsidR="00AF2611" w:rsidRPr="00273202" w:rsidRDefault="00750384" w:rsidP="00AF2611">
      <w:pPr>
        <w:jc w:val="center"/>
        <w:rPr>
          <w:rFonts w:ascii="Arial" w:hAnsi="Arial" w:cs="Arial"/>
          <w:b/>
          <w:sz w:val="18"/>
          <w:szCs w:val="18"/>
        </w:rPr>
      </w:pPr>
      <w:r w:rsidRPr="00273202">
        <w:rPr>
          <w:rFonts w:ascii="Arial" w:hAnsi="Arial" w:cs="Arial"/>
          <w:b/>
          <w:sz w:val="18"/>
          <w:szCs w:val="18"/>
        </w:rPr>
        <w:t>COBERTURA DE BENEFICIARIOS</w:t>
      </w:r>
      <w:r w:rsidR="00AF2611" w:rsidRPr="00273202">
        <w:rPr>
          <w:rFonts w:ascii="Arial" w:hAnsi="Arial" w:cs="Arial"/>
          <w:b/>
          <w:sz w:val="18"/>
          <w:szCs w:val="18"/>
        </w:rPr>
        <w:t xml:space="preserve"> ÁREA RURAL LA LLANADA</w:t>
      </w:r>
    </w:p>
    <w:tbl>
      <w:tblPr>
        <w:tblStyle w:val="Sombreadomedio1-nfasis2"/>
        <w:tblW w:w="0" w:type="auto"/>
        <w:jc w:val="center"/>
        <w:tblLook w:val="04A0"/>
      </w:tblPr>
      <w:tblGrid>
        <w:gridCol w:w="6062"/>
        <w:gridCol w:w="3148"/>
      </w:tblGrid>
      <w:tr w:rsidR="00AF2611" w:rsidRPr="00273202" w:rsidTr="005E0F31">
        <w:trPr>
          <w:cnfStyle w:val="10000000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SECTOR VEREDA Y/O CORREGIMIENTO</w:t>
            </w:r>
          </w:p>
        </w:tc>
        <w:tc>
          <w:tcPr>
            <w:tcW w:w="3148" w:type="dxa"/>
          </w:tcPr>
          <w:p w:rsidR="00AF2611" w:rsidRPr="00273202" w:rsidRDefault="00AF2611" w:rsidP="005E0F31">
            <w:pPr>
              <w:spacing w:line="276" w:lineRule="auto"/>
              <w:jc w:val="center"/>
              <w:cnfStyle w:val="100000000000"/>
              <w:rPr>
                <w:rFonts w:ascii="Arial" w:hAnsi="Arial" w:cs="Arial"/>
                <w:sz w:val="18"/>
                <w:szCs w:val="18"/>
              </w:rPr>
            </w:pPr>
            <w:r w:rsidRPr="00273202">
              <w:rPr>
                <w:rFonts w:ascii="Arial" w:hAnsi="Arial" w:cs="Arial"/>
                <w:sz w:val="18"/>
                <w:szCs w:val="18"/>
              </w:rPr>
              <w:t>SUSCRIPTORES</w:t>
            </w:r>
          </w:p>
        </w:tc>
      </w:tr>
      <w:tr w:rsidR="00AF2611" w:rsidRPr="00273202" w:rsidTr="005E0F31">
        <w:trPr>
          <w:cnfStyle w:val="00000010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CORREGIMIENTO EL VERGEL</w:t>
            </w:r>
          </w:p>
        </w:tc>
        <w:tc>
          <w:tcPr>
            <w:tcW w:w="3148"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62</w:t>
            </w:r>
          </w:p>
        </w:tc>
      </w:tr>
      <w:tr w:rsidR="00AF2611" w:rsidRPr="00273202" w:rsidTr="005E0F31">
        <w:trPr>
          <w:cnfStyle w:val="00000001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CORREGIMIENTO EL PALMAR</w:t>
            </w:r>
          </w:p>
        </w:tc>
        <w:tc>
          <w:tcPr>
            <w:tcW w:w="3148" w:type="dxa"/>
          </w:tcPr>
          <w:p w:rsidR="00AF2611" w:rsidRPr="00273202" w:rsidRDefault="00AF2611" w:rsidP="005E0F31">
            <w:pPr>
              <w:spacing w:line="276" w:lineRule="auto"/>
              <w:jc w:val="center"/>
              <w:cnfStyle w:val="000000010000"/>
              <w:rPr>
                <w:rFonts w:ascii="Arial" w:hAnsi="Arial" w:cs="Arial"/>
                <w:sz w:val="18"/>
                <w:szCs w:val="18"/>
              </w:rPr>
            </w:pPr>
            <w:r w:rsidRPr="00273202">
              <w:rPr>
                <w:rFonts w:ascii="Arial" w:hAnsi="Arial" w:cs="Arial"/>
                <w:sz w:val="18"/>
                <w:szCs w:val="18"/>
              </w:rPr>
              <w:t>42</w:t>
            </w:r>
          </w:p>
        </w:tc>
      </w:tr>
      <w:tr w:rsidR="00AF2611" w:rsidRPr="00273202" w:rsidTr="005E0F31">
        <w:trPr>
          <w:cnfStyle w:val="00000010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VEREDA LA FLORIDA</w:t>
            </w:r>
          </w:p>
        </w:tc>
        <w:tc>
          <w:tcPr>
            <w:tcW w:w="3148"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10</w:t>
            </w:r>
          </w:p>
        </w:tc>
      </w:tr>
      <w:tr w:rsidR="00AF2611" w:rsidRPr="00273202" w:rsidTr="005E0F31">
        <w:trPr>
          <w:cnfStyle w:val="00000001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VEREDA SANTA ROSA</w:t>
            </w:r>
          </w:p>
        </w:tc>
        <w:tc>
          <w:tcPr>
            <w:tcW w:w="3148" w:type="dxa"/>
          </w:tcPr>
          <w:p w:rsidR="00AF2611" w:rsidRPr="00273202" w:rsidRDefault="00AF2611" w:rsidP="005E0F31">
            <w:pPr>
              <w:spacing w:line="276" w:lineRule="auto"/>
              <w:jc w:val="center"/>
              <w:cnfStyle w:val="000000010000"/>
              <w:rPr>
                <w:rFonts w:ascii="Arial" w:hAnsi="Arial" w:cs="Arial"/>
                <w:sz w:val="18"/>
                <w:szCs w:val="18"/>
              </w:rPr>
            </w:pPr>
            <w:r w:rsidRPr="00273202">
              <w:rPr>
                <w:rFonts w:ascii="Arial" w:hAnsi="Arial" w:cs="Arial"/>
                <w:sz w:val="18"/>
                <w:szCs w:val="18"/>
              </w:rPr>
              <w:t>11</w:t>
            </w:r>
          </w:p>
        </w:tc>
      </w:tr>
      <w:tr w:rsidR="00AF2611" w:rsidRPr="00273202" w:rsidTr="005E0F31">
        <w:trPr>
          <w:cnfStyle w:val="00000010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VEREDA EL PRADO</w:t>
            </w:r>
          </w:p>
        </w:tc>
        <w:tc>
          <w:tcPr>
            <w:tcW w:w="3148"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8</w:t>
            </w:r>
          </w:p>
        </w:tc>
      </w:tr>
      <w:tr w:rsidR="00AF2611" w:rsidRPr="00273202" w:rsidTr="005E0F31">
        <w:trPr>
          <w:cnfStyle w:val="00000001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VEREDA SAN FRANCISCO</w:t>
            </w:r>
          </w:p>
        </w:tc>
        <w:tc>
          <w:tcPr>
            <w:tcW w:w="3148" w:type="dxa"/>
          </w:tcPr>
          <w:p w:rsidR="00AF2611" w:rsidRPr="00273202" w:rsidRDefault="00AF2611" w:rsidP="005E0F31">
            <w:pPr>
              <w:spacing w:line="276" w:lineRule="auto"/>
              <w:jc w:val="center"/>
              <w:cnfStyle w:val="000000010000"/>
              <w:rPr>
                <w:rFonts w:ascii="Arial" w:hAnsi="Arial" w:cs="Arial"/>
                <w:sz w:val="18"/>
                <w:szCs w:val="18"/>
              </w:rPr>
            </w:pPr>
            <w:r w:rsidRPr="00273202">
              <w:rPr>
                <w:rFonts w:ascii="Arial" w:hAnsi="Arial" w:cs="Arial"/>
                <w:sz w:val="18"/>
                <w:szCs w:val="18"/>
              </w:rPr>
              <w:t>18</w:t>
            </w:r>
          </w:p>
        </w:tc>
      </w:tr>
      <w:tr w:rsidR="00AF2611" w:rsidRPr="00273202" w:rsidTr="005E0F31">
        <w:trPr>
          <w:cnfStyle w:val="00000010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VEREDA EL MURCIÉLAGO</w:t>
            </w:r>
          </w:p>
        </w:tc>
        <w:tc>
          <w:tcPr>
            <w:tcW w:w="3148"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22</w:t>
            </w:r>
          </w:p>
        </w:tc>
      </w:tr>
      <w:tr w:rsidR="00AF2611" w:rsidRPr="00273202" w:rsidTr="005E0F31">
        <w:trPr>
          <w:cnfStyle w:val="00000001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VEREDA EL MACO</w:t>
            </w:r>
          </w:p>
        </w:tc>
        <w:tc>
          <w:tcPr>
            <w:tcW w:w="3148" w:type="dxa"/>
          </w:tcPr>
          <w:p w:rsidR="00AF2611" w:rsidRPr="00273202" w:rsidRDefault="00AF2611" w:rsidP="005E0F31">
            <w:pPr>
              <w:spacing w:line="276" w:lineRule="auto"/>
              <w:jc w:val="center"/>
              <w:cnfStyle w:val="000000010000"/>
              <w:rPr>
                <w:rFonts w:ascii="Arial" w:hAnsi="Arial" w:cs="Arial"/>
                <w:sz w:val="18"/>
                <w:szCs w:val="18"/>
              </w:rPr>
            </w:pPr>
            <w:r w:rsidRPr="00273202">
              <w:rPr>
                <w:rFonts w:ascii="Arial" w:hAnsi="Arial" w:cs="Arial"/>
                <w:sz w:val="18"/>
                <w:szCs w:val="18"/>
              </w:rPr>
              <w:t>13</w:t>
            </w:r>
          </w:p>
        </w:tc>
      </w:tr>
      <w:tr w:rsidR="00AF2611" w:rsidRPr="00273202" w:rsidTr="005E0F31">
        <w:trPr>
          <w:cnfStyle w:val="00000010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VEREDA EL GUARANGO</w:t>
            </w:r>
          </w:p>
        </w:tc>
        <w:tc>
          <w:tcPr>
            <w:tcW w:w="3148"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15</w:t>
            </w:r>
          </w:p>
        </w:tc>
      </w:tr>
      <w:tr w:rsidR="00AF2611" w:rsidRPr="00273202" w:rsidTr="005E0F31">
        <w:trPr>
          <w:cnfStyle w:val="00000001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VEREDA LA PALMA</w:t>
            </w:r>
          </w:p>
        </w:tc>
        <w:tc>
          <w:tcPr>
            <w:tcW w:w="3148" w:type="dxa"/>
          </w:tcPr>
          <w:p w:rsidR="00AF2611" w:rsidRPr="00273202" w:rsidRDefault="00AF2611" w:rsidP="005E0F31">
            <w:pPr>
              <w:spacing w:line="276" w:lineRule="auto"/>
              <w:jc w:val="center"/>
              <w:cnfStyle w:val="000000010000"/>
              <w:rPr>
                <w:rFonts w:ascii="Arial" w:hAnsi="Arial" w:cs="Arial"/>
                <w:sz w:val="18"/>
                <w:szCs w:val="18"/>
              </w:rPr>
            </w:pPr>
            <w:r w:rsidRPr="00273202">
              <w:rPr>
                <w:rFonts w:ascii="Arial" w:hAnsi="Arial" w:cs="Arial"/>
                <w:sz w:val="18"/>
                <w:szCs w:val="18"/>
              </w:rPr>
              <w:t>25</w:t>
            </w:r>
          </w:p>
        </w:tc>
      </w:tr>
      <w:tr w:rsidR="00AF2611" w:rsidRPr="00273202" w:rsidTr="005E0F31">
        <w:trPr>
          <w:cnfStyle w:val="000000100000"/>
          <w:jc w:val="center"/>
        </w:trPr>
        <w:tc>
          <w:tcPr>
            <w:cnfStyle w:val="001000000000"/>
            <w:tcW w:w="6062" w:type="dxa"/>
          </w:tcPr>
          <w:p w:rsidR="00AF2611" w:rsidRPr="00273202" w:rsidRDefault="00AF2611" w:rsidP="005E0F31">
            <w:pPr>
              <w:spacing w:line="276" w:lineRule="auto"/>
              <w:jc w:val="center"/>
              <w:rPr>
                <w:rFonts w:ascii="Arial" w:hAnsi="Arial" w:cs="Arial"/>
                <w:sz w:val="18"/>
                <w:szCs w:val="18"/>
              </w:rPr>
            </w:pPr>
            <w:r w:rsidRPr="00273202">
              <w:rPr>
                <w:rFonts w:ascii="Arial" w:hAnsi="Arial" w:cs="Arial"/>
                <w:sz w:val="18"/>
                <w:szCs w:val="18"/>
              </w:rPr>
              <w:t>VEREDA LA FLORESTA</w:t>
            </w:r>
          </w:p>
        </w:tc>
        <w:tc>
          <w:tcPr>
            <w:tcW w:w="3148" w:type="dxa"/>
          </w:tcPr>
          <w:p w:rsidR="00AF2611" w:rsidRPr="00273202" w:rsidRDefault="00AF2611" w:rsidP="005E0F31">
            <w:pPr>
              <w:spacing w:line="276" w:lineRule="auto"/>
              <w:jc w:val="center"/>
              <w:cnfStyle w:val="000000100000"/>
              <w:rPr>
                <w:rFonts w:ascii="Arial" w:hAnsi="Arial" w:cs="Arial"/>
                <w:sz w:val="18"/>
                <w:szCs w:val="18"/>
              </w:rPr>
            </w:pPr>
            <w:r w:rsidRPr="00273202">
              <w:rPr>
                <w:rFonts w:ascii="Arial" w:hAnsi="Arial" w:cs="Arial"/>
                <w:sz w:val="18"/>
                <w:szCs w:val="18"/>
              </w:rPr>
              <w:t>10</w:t>
            </w:r>
          </w:p>
        </w:tc>
      </w:tr>
      <w:tr w:rsidR="00AF2611" w:rsidRPr="00273202" w:rsidTr="005E0F31">
        <w:trPr>
          <w:cnfStyle w:val="000000010000"/>
          <w:jc w:val="center"/>
        </w:trPr>
        <w:tc>
          <w:tcPr>
            <w:cnfStyle w:val="001000000000"/>
            <w:tcW w:w="6062" w:type="dxa"/>
          </w:tcPr>
          <w:p w:rsidR="00AF2611" w:rsidRPr="00273202" w:rsidRDefault="00AF2611" w:rsidP="005E0F31">
            <w:pPr>
              <w:spacing w:line="276" w:lineRule="auto"/>
              <w:jc w:val="center"/>
              <w:rPr>
                <w:rFonts w:ascii="Arial" w:hAnsi="Arial" w:cs="Arial"/>
                <w:b w:val="0"/>
                <w:sz w:val="18"/>
                <w:szCs w:val="18"/>
              </w:rPr>
            </w:pPr>
            <w:r w:rsidRPr="00273202">
              <w:rPr>
                <w:rFonts w:ascii="Arial" w:hAnsi="Arial" w:cs="Arial"/>
                <w:b w:val="0"/>
                <w:sz w:val="18"/>
                <w:szCs w:val="18"/>
              </w:rPr>
              <w:t>TOTAL</w:t>
            </w:r>
          </w:p>
        </w:tc>
        <w:tc>
          <w:tcPr>
            <w:tcW w:w="3148" w:type="dxa"/>
          </w:tcPr>
          <w:p w:rsidR="00AF2611" w:rsidRPr="00273202" w:rsidRDefault="00AF2611" w:rsidP="005E0F31">
            <w:pPr>
              <w:spacing w:line="276" w:lineRule="auto"/>
              <w:jc w:val="center"/>
              <w:cnfStyle w:val="000000010000"/>
              <w:rPr>
                <w:rFonts w:ascii="Arial" w:hAnsi="Arial" w:cs="Arial"/>
                <w:b/>
                <w:sz w:val="18"/>
                <w:szCs w:val="18"/>
              </w:rPr>
            </w:pPr>
            <w:r w:rsidRPr="00273202">
              <w:rPr>
                <w:rFonts w:ascii="Arial" w:hAnsi="Arial" w:cs="Arial"/>
                <w:b/>
                <w:sz w:val="18"/>
                <w:szCs w:val="18"/>
              </w:rPr>
              <w:t>236</w:t>
            </w:r>
          </w:p>
        </w:tc>
      </w:tr>
    </w:tbl>
    <w:p w:rsidR="00273202" w:rsidRDefault="00273202"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lastRenderedPageBreak/>
        <w:t>CAUDAL OTORGADO POR LA CORPORACIÓN</w:t>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 xml:space="preserve">Cuadro </w:t>
      </w:r>
    </w:p>
    <w:tbl>
      <w:tblPr>
        <w:tblStyle w:val="Sombreadomedio1-nfasis2"/>
        <w:tblpPr w:leftFromText="141" w:rightFromText="141" w:vertAnchor="text" w:horzAnchor="page" w:tblpXSpec="center" w:tblpY="42"/>
        <w:tblW w:w="6105" w:type="dxa"/>
        <w:tblLook w:val="04A0"/>
      </w:tblPr>
      <w:tblGrid>
        <w:gridCol w:w="1795"/>
        <w:gridCol w:w="2329"/>
        <w:gridCol w:w="1981"/>
      </w:tblGrid>
      <w:tr w:rsidR="00AF2611" w:rsidRPr="004F1F82" w:rsidTr="005E0F31">
        <w:trPr>
          <w:cnfStyle w:val="100000000000"/>
          <w:trHeight w:val="270"/>
        </w:trPr>
        <w:tc>
          <w:tcPr>
            <w:cnfStyle w:val="001000000000"/>
            <w:tcW w:w="1795" w:type="dxa"/>
          </w:tcPr>
          <w:p w:rsidR="00AF2611" w:rsidRPr="004F1F82" w:rsidRDefault="00AF2611" w:rsidP="005E0F31">
            <w:pPr>
              <w:spacing w:line="276" w:lineRule="auto"/>
              <w:rPr>
                <w:rFonts w:ascii="Arial" w:eastAsia="Times New Roman" w:hAnsi="Arial" w:cs="Arial"/>
                <w:sz w:val="24"/>
                <w:szCs w:val="24"/>
                <w:lang w:val="es-MX" w:eastAsia="es-MX"/>
              </w:rPr>
            </w:pPr>
            <w:r w:rsidRPr="004F1F82">
              <w:rPr>
                <w:rFonts w:ascii="Arial" w:eastAsia="Times New Roman" w:hAnsi="Arial" w:cs="Arial"/>
                <w:i/>
                <w:iCs/>
                <w:sz w:val="24"/>
                <w:szCs w:val="24"/>
                <w:lang w:val="es-MX" w:eastAsia="es-MX"/>
              </w:rPr>
              <w:t>MUNICIPIO</w:t>
            </w:r>
          </w:p>
        </w:tc>
        <w:tc>
          <w:tcPr>
            <w:tcW w:w="2329" w:type="dxa"/>
          </w:tcPr>
          <w:p w:rsidR="00AF2611" w:rsidRPr="004F1F82" w:rsidRDefault="00AF2611" w:rsidP="005E0F31">
            <w:pPr>
              <w:spacing w:line="276" w:lineRule="auto"/>
              <w:cnfStyle w:val="100000000000"/>
              <w:rPr>
                <w:rFonts w:ascii="Arial" w:eastAsia="Times New Roman" w:hAnsi="Arial" w:cs="Arial"/>
                <w:sz w:val="24"/>
                <w:szCs w:val="24"/>
                <w:lang w:val="es-MX" w:eastAsia="es-MX"/>
              </w:rPr>
            </w:pPr>
            <w:r w:rsidRPr="004F1F82">
              <w:rPr>
                <w:rFonts w:ascii="Arial" w:eastAsia="Times New Roman" w:hAnsi="Arial" w:cs="Arial"/>
                <w:i/>
                <w:iCs/>
                <w:sz w:val="24"/>
                <w:szCs w:val="24"/>
                <w:lang w:val="es-MX" w:eastAsia="es-MX"/>
              </w:rPr>
              <w:t xml:space="preserve">RESOLUCIÓN </w:t>
            </w:r>
            <w:r w:rsidRPr="004F1F82">
              <w:rPr>
                <w:rFonts w:ascii="Arial" w:eastAsia="Times New Roman" w:hAnsi="Arial" w:cs="Arial"/>
                <w:sz w:val="24"/>
                <w:szCs w:val="24"/>
                <w:lang w:val="es-MX" w:eastAsia="es-MX"/>
              </w:rPr>
              <w:t>No.</w:t>
            </w:r>
          </w:p>
        </w:tc>
        <w:tc>
          <w:tcPr>
            <w:tcW w:w="1981" w:type="dxa"/>
          </w:tcPr>
          <w:p w:rsidR="00AF2611" w:rsidRPr="004F1F82" w:rsidRDefault="00AF2611" w:rsidP="005E0F31">
            <w:pPr>
              <w:spacing w:line="276" w:lineRule="auto"/>
              <w:ind w:firstLineChars="300" w:firstLine="723"/>
              <w:cnfStyle w:val="100000000000"/>
              <w:rPr>
                <w:rFonts w:ascii="Arial" w:eastAsia="Times New Roman" w:hAnsi="Arial" w:cs="Arial"/>
                <w:sz w:val="24"/>
                <w:szCs w:val="24"/>
                <w:lang w:val="es-MX" w:eastAsia="es-MX"/>
              </w:rPr>
            </w:pPr>
            <w:r w:rsidRPr="004F1F82">
              <w:rPr>
                <w:rFonts w:ascii="Arial" w:eastAsia="Times New Roman" w:hAnsi="Arial" w:cs="Arial"/>
                <w:i/>
                <w:iCs/>
                <w:sz w:val="24"/>
                <w:szCs w:val="24"/>
                <w:lang w:val="es-MX" w:eastAsia="es-MX"/>
              </w:rPr>
              <w:t>CAUDAL</w:t>
            </w:r>
          </w:p>
        </w:tc>
      </w:tr>
      <w:tr w:rsidR="00AF2611" w:rsidRPr="0025520F" w:rsidTr="005E0F31">
        <w:trPr>
          <w:cnfStyle w:val="000000100000"/>
          <w:trHeight w:val="270"/>
        </w:trPr>
        <w:tc>
          <w:tcPr>
            <w:cnfStyle w:val="001000000000"/>
            <w:tcW w:w="1795" w:type="dxa"/>
            <w:hideMark/>
          </w:tcPr>
          <w:p w:rsidR="00AF2611" w:rsidRPr="0025520F" w:rsidRDefault="00AF2611" w:rsidP="005E0F31">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LA LLANADA</w:t>
            </w:r>
          </w:p>
        </w:tc>
        <w:tc>
          <w:tcPr>
            <w:tcW w:w="2329" w:type="dxa"/>
            <w:hideMark/>
          </w:tcPr>
          <w:p w:rsidR="00AF2611" w:rsidRPr="0025520F" w:rsidRDefault="00AF2611" w:rsidP="005E0F31">
            <w:pPr>
              <w:spacing w:line="276" w:lineRule="auto"/>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 xml:space="preserve">045 del </w:t>
            </w:r>
            <w:r w:rsidRPr="0025520F">
              <w:rPr>
                <w:rFonts w:ascii="Arial" w:eastAsia="Times New Roman" w:hAnsi="Arial" w:cs="Arial"/>
                <w:i/>
                <w:iCs/>
                <w:sz w:val="24"/>
                <w:szCs w:val="24"/>
                <w:lang w:val="es-MX" w:eastAsia="es-MX"/>
              </w:rPr>
              <w:t xml:space="preserve">14101 </w:t>
            </w:r>
            <w:r w:rsidRPr="0025520F">
              <w:rPr>
                <w:rFonts w:ascii="Arial" w:eastAsia="Times New Roman" w:hAnsi="Arial" w:cs="Arial"/>
                <w:sz w:val="24"/>
                <w:szCs w:val="24"/>
                <w:lang w:val="es-MX" w:eastAsia="es-MX"/>
              </w:rPr>
              <w:t xml:space="preserve">108 </w:t>
            </w:r>
          </w:p>
        </w:tc>
        <w:tc>
          <w:tcPr>
            <w:tcW w:w="1981" w:type="dxa"/>
            <w:hideMark/>
          </w:tcPr>
          <w:p w:rsidR="00AF2611" w:rsidRPr="0025520F" w:rsidRDefault="00AF2611" w:rsidP="003915AF">
            <w:pPr>
              <w:spacing w:line="276" w:lineRule="auto"/>
              <w:ind w:firstLineChars="300" w:firstLine="720"/>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 xml:space="preserve">8,51t1sa </w:t>
            </w:r>
          </w:p>
        </w:tc>
      </w:tr>
    </w:tbl>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434596">
      <w:pPr>
        <w:jc w:val="center"/>
        <w:rPr>
          <w:rFonts w:ascii="Arial" w:hAnsi="Arial" w:cs="Arial"/>
          <w:b/>
          <w:color w:val="000000" w:themeColor="text1"/>
          <w:sz w:val="24"/>
          <w:szCs w:val="24"/>
        </w:rPr>
      </w:pPr>
      <w:r w:rsidRPr="0025520F">
        <w:rPr>
          <w:rFonts w:ascii="Arial" w:hAnsi="Arial" w:cs="Arial"/>
          <w:b/>
          <w:sz w:val="24"/>
          <w:szCs w:val="24"/>
        </w:rPr>
        <w:t xml:space="preserve">COMPARATIVO PRESTACIÓN DE SERVICIOS PÚBLICOS SUB REGIÓN </w:t>
      </w:r>
      <w:r w:rsidRPr="0025520F">
        <w:rPr>
          <w:rFonts w:ascii="Arial" w:hAnsi="Arial" w:cs="Arial"/>
          <w:b/>
          <w:color w:val="000000" w:themeColor="text1"/>
          <w:sz w:val="24"/>
          <w:szCs w:val="24"/>
        </w:rPr>
        <w:t>DE GUAMBUYACO</w:t>
      </w:r>
      <w:r w:rsidR="00434596" w:rsidRPr="0025520F">
        <w:rPr>
          <w:rFonts w:ascii="Arial" w:hAnsi="Arial" w:cs="Arial"/>
          <w:b/>
          <w:color w:val="000000" w:themeColor="text1"/>
          <w:sz w:val="24"/>
          <w:szCs w:val="24"/>
        </w:rPr>
        <w:t xml:space="preserve"> </w:t>
      </w:r>
      <w:r w:rsidRPr="0025520F">
        <w:rPr>
          <w:rFonts w:ascii="Arial" w:hAnsi="Arial" w:cs="Arial"/>
          <w:b/>
          <w:color w:val="000000" w:themeColor="text1"/>
          <w:sz w:val="24"/>
          <w:szCs w:val="24"/>
        </w:rPr>
        <w:t>CUADRO N°</w:t>
      </w:r>
    </w:p>
    <w:tbl>
      <w:tblPr>
        <w:tblStyle w:val="Sombreadomedio1-nfasis2"/>
        <w:tblpPr w:leftFromText="141" w:rightFromText="141" w:vertAnchor="page" w:horzAnchor="margin" w:tblpXSpec="center" w:tblpY="5140"/>
        <w:tblW w:w="12157" w:type="dxa"/>
        <w:tblLook w:val="04A0"/>
      </w:tblPr>
      <w:tblGrid>
        <w:gridCol w:w="1754"/>
        <w:gridCol w:w="1243"/>
        <w:gridCol w:w="1030"/>
        <w:gridCol w:w="1476"/>
        <w:gridCol w:w="1200"/>
        <w:gridCol w:w="1243"/>
        <w:gridCol w:w="1200"/>
        <w:gridCol w:w="3244"/>
      </w:tblGrid>
      <w:tr w:rsidR="00C379C4" w:rsidRPr="004F1F82" w:rsidTr="00434596">
        <w:trPr>
          <w:cnfStyle w:val="100000000000"/>
          <w:trHeight w:val="300"/>
        </w:trPr>
        <w:tc>
          <w:tcPr>
            <w:cnfStyle w:val="001000000000"/>
            <w:tcW w:w="12157" w:type="dxa"/>
            <w:gridSpan w:val="8"/>
            <w:noWrap/>
            <w:hideMark/>
          </w:tcPr>
          <w:p w:rsidR="00C379C4" w:rsidRPr="004F1F82" w:rsidRDefault="00C379C4" w:rsidP="00434596">
            <w:pPr>
              <w:spacing w:line="276" w:lineRule="auto"/>
              <w:jc w:val="center"/>
              <w:rPr>
                <w:rFonts w:ascii="Arial" w:eastAsia="Times New Roman" w:hAnsi="Arial" w:cs="Arial"/>
                <w:sz w:val="24"/>
                <w:szCs w:val="24"/>
                <w:lang w:val="es-MX" w:eastAsia="es-MX"/>
              </w:rPr>
            </w:pPr>
            <w:r w:rsidRPr="004F1F82">
              <w:rPr>
                <w:rFonts w:ascii="Arial" w:hAnsi="Arial" w:cs="Arial"/>
                <w:b w:val="0"/>
                <w:sz w:val="24"/>
                <w:szCs w:val="24"/>
              </w:rPr>
              <w:br w:type="page"/>
            </w:r>
            <w:r w:rsidRPr="004F1F82">
              <w:rPr>
                <w:rFonts w:ascii="Arial" w:eastAsia="Times New Roman" w:hAnsi="Arial" w:cs="Arial"/>
                <w:sz w:val="24"/>
                <w:szCs w:val="24"/>
                <w:lang w:val="es-MX" w:eastAsia="es-MX"/>
              </w:rPr>
              <w:t>INDICADORES SERVICIOS PÚBLICOS</w:t>
            </w:r>
          </w:p>
        </w:tc>
      </w:tr>
      <w:tr w:rsidR="00C379C4" w:rsidRPr="0025520F" w:rsidTr="00434596">
        <w:trPr>
          <w:cnfStyle w:val="000000100000"/>
          <w:trHeight w:val="900"/>
        </w:trPr>
        <w:tc>
          <w:tcPr>
            <w:cnfStyle w:val="001000000000"/>
            <w:tcW w:w="1754" w:type="dxa"/>
            <w:vMerge w:val="restart"/>
            <w:hideMark/>
          </w:tcPr>
          <w:p w:rsidR="00C379C4" w:rsidRPr="0025520F" w:rsidRDefault="00C379C4" w:rsidP="00434596">
            <w:pPr>
              <w:spacing w:line="276" w:lineRule="auto"/>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MUNICIPIO</w:t>
            </w:r>
          </w:p>
        </w:tc>
        <w:tc>
          <w:tcPr>
            <w:tcW w:w="2040" w:type="dxa"/>
            <w:gridSpan w:val="2"/>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COBERTURA ACUEDUCTO</w:t>
            </w:r>
          </w:p>
        </w:tc>
        <w:tc>
          <w:tcPr>
            <w:tcW w:w="2676" w:type="dxa"/>
            <w:gridSpan w:val="2"/>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Índice de Riesgo de Calidad de Agua – IRCA</w:t>
            </w:r>
          </w:p>
        </w:tc>
        <w:tc>
          <w:tcPr>
            <w:tcW w:w="2443" w:type="dxa"/>
            <w:gridSpan w:val="2"/>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COBERTURA ALCANTARILLADO</w:t>
            </w:r>
          </w:p>
        </w:tc>
        <w:tc>
          <w:tcPr>
            <w:tcW w:w="3244" w:type="dxa"/>
            <w:hideMark/>
          </w:tcPr>
          <w:p w:rsidR="00C379C4" w:rsidRPr="0025520F" w:rsidRDefault="00C379C4" w:rsidP="00434596">
            <w:pPr>
              <w:spacing w:line="276" w:lineRule="auto"/>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PRODUCCIÓN RESIDUOS SÓLIDOS (KGR/año)</w:t>
            </w:r>
          </w:p>
        </w:tc>
      </w:tr>
      <w:tr w:rsidR="00C379C4" w:rsidRPr="0025520F" w:rsidTr="00434596">
        <w:trPr>
          <w:cnfStyle w:val="000000010000"/>
          <w:trHeight w:val="300"/>
        </w:trPr>
        <w:tc>
          <w:tcPr>
            <w:cnfStyle w:val="001000000000"/>
            <w:tcW w:w="1754" w:type="dxa"/>
            <w:vMerge/>
            <w:hideMark/>
          </w:tcPr>
          <w:p w:rsidR="00C379C4" w:rsidRPr="0025520F" w:rsidRDefault="00C379C4" w:rsidP="00434596">
            <w:pPr>
              <w:spacing w:line="276" w:lineRule="auto"/>
              <w:rPr>
                <w:rFonts w:ascii="Arial" w:eastAsia="Times New Roman" w:hAnsi="Arial" w:cs="Arial"/>
                <w:sz w:val="24"/>
                <w:szCs w:val="24"/>
                <w:lang w:val="es-MX" w:eastAsia="es-MX"/>
              </w:rPr>
            </w:pPr>
          </w:p>
        </w:tc>
        <w:tc>
          <w:tcPr>
            <w:tcW w:w="1243" w:type="dxa"/>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URBANO</w:t>
            </w:r>
          </w:p>
        </w:tc>
        <w:tc>
          <w:tcPr>
            <w:tcW w:w="797" w:type="dxa"/>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RURAL</w:t>
            </w:r>
          </w:p>
        </w:tc>
        <w:tc>
          <w:tcPr>
            <w:tcW w:w="1476" w:type="dxa"/>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URBANO</w:t>
            </w:r>
          </w:p>
        </w:tc>
        <w:tc>
          <w:tcPr>
            <w:tcW w:w="1200" w:type="dxa"/>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RURAL</w:t>
            </w:r>
          </w:p>
        </w:tc>
        <w:tc>
          <w:tcPr>
            <w:tcW w:w="1243" w:type="dxa"/>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URBANO</w:t>
            </w:r>
          </w:p>
        </w:tc>
        <w:tc>
          <w:tcPr>
            <w:tcW w:w="1200" w:type="dxa"/>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RURAL</w:t>
            </w:r>
          </w:p>
        </w:tc>
        <w:tc>
          <w:tcPr>
            <w:tcW w:w="3244" w:type="dxa"/>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URBANO</w:t>
            </w:r>
          </w:p>
        </w:tc>
      </w:tr>
      <w:tr w:rsidR="00C379C4" w:rsidRPr="0025520F" w:rsidTr="00434596">
        <w:trPr>
          <w:cnfStyle w:val="000000100000"/>
          <w:trHeight w:val="300"/>
        </w:trPr>
        <w:tc>
          <w:tcPr>
            <w:cnfStyle w:val="001000000000"/>
            <w:tcW w:w="1754" w:type="dxa"/>
            <w:noWrap/>
            <w:hideMark/>
          </w:tcPr>
          <w:p w:rsidR="00C379C4" w:rsidRPr="0025520F" w:rsidRDefault="00C379C4" w:rsidP="00434596">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 xml:space="preserve">Los Andes </w:t>
            </w:r>
          </w:p>
        </w:tc>
        <w:tc>
          <w:tcPr>
            <w:tcW w:w="1243" w:type="dxa"/>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98</w:t>
            </w:r>
          </w:p>
        </w:tc>
        <w:tc>
          <w:tcPr>
            <w:tcW w:w="797" w:type="dxa"/>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83</w:t>
            </w:r>
          </w:p>
        </w:tc>
        <w:tc>
          <w:tcPr>
            <w:tcW w:w="1476" w:type="dxa"/>
            <w:noWrap/>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MEDIO</w:t>
            </w:r>
          </w:p>
        </w:tc>
        <w:tc>
          <w:tcPr>
            <w:tcW w:w="1200" w:type="dxa"/>
            <w:noWrap/>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ALTO</w:t>
            </w:r>
          </w:p>
        </w:tc>
        <w:tc>
          <w:tcPr>
            <w:tcW w:w="1243" w:type="dxa"/>
            <w:noWrap/>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89.9</w:t>
            </w:r>
          </w:p>
        </w:tc>
        <w:tc>
          <w:tcPr>
            <w:tcW w:w="1200" w:type="dxa"/>
            <w:noWrap/>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9.1</w:t>
            </w:r>
          </w:p>
        </w:tc>
        <w:tc>
          <w:tcPr>
            <w:tcW w:w="3244" w:type="dxa"/>
            <w:noWrap/>
            <w:hideMark/>
          </w:tcPr>
          <w:p w:rsidR="00C379C4" w:rsidRPr="0025520F" w:rsidRDefault="00C379C4" w:rsidP="00434596">
            <w:pPr>
              <w:spacing w:line="276" w:lineRule="auto"/>
              <w:jc w:val="right"/>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267.7</w:t>
            </w:r>
          </w:p>
        </w:tc>
      </w:tr>
      <w:tr w:rsidR="00C379C4" w:rsidRPr="0025520F" w:rsidTr="00434596">
        <w:trPr>
          <w:cnfStyle w:val="000000010000"/>
          <w:trHeight w:val="300"/>
        </w:trPr>
        <w:tc>
          <w:tcPr>
            <w:cnfStyle w:val="001000000000"/>
            <w:tcW w:w="1754" w:type="dxa"/>
            <w:noWrap/>
            <w:hideMark/>
          </w:tcPr>
          <w:p w:rsidR="00C379C4" w:rsidRPr="0025520F" w:rsidRDefault="00C379C4" w:rsidP="00434596">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La Llanada</w:t>
            </w:r>
          </w:p>
        </w:tc>
        <w:tc>
          <w:tcPr>
            <w:tcW w:w="1243" w:type="dxa"/>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100</w:t>
            </w:r>
          </w:p>
        </w:tc>
        <w:tc>
          <w:tcPr>
            <w:tcW w:w="797" w:type="dxa"/>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79</w:t>
            </w:r>
          </w:p>
        </w:tc>
        <w:tc>
          <w:tcPr>
            <w:tcW w:w="1476" w:type="dxa"/>
            <w:noWrap/>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BAJO</w:t>
            </w:r>
          </w:p>
        </w:tc>
        <w:tc>
          <w:tcPr>
            <w:tcW w:w="1200" w:type="dxa"/>
            <w:noWrap/>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MEDIO</w:t>
            </w:r>
          </w:p>
        </w:tc>
        <w:tc>
          <w:tcPr>
            <w:tcW w:w="1243" w:type="dxa"/>
            <w:noWrap/>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94.6</w:t>
            </w:r>
          </w:p>
        </w:tc>
        <w:tc>
          <w:tcPr>
            <w:tcW w:w="1200" w:type="dxa"/>
            <w:noWrap/>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33.1</w:t>
            </w:r>
          </w:p>
        </w:tc>
        <w:tc>
          <w:tcPr>
            <w:tcW w:w="3244" w:type="dxa"/>
            <w:noWrap/>
            <w:hideMark/>
          </w:tcPr>
          <w:p w:rsidR="00C379C4" w:rsidRPr="0025520F" w:rsidRDefault="00C379C4" w:rsidP="00434596">
            <w:pPr>
              <w:spacing w:line="276" w:lineRule="auto"/>
              <w:jc w:val="right"/>
              <w:cnfStyle w:val="000000010000"/>
              <w:rPr>
                <w:rFonts w:ascii="Arial" w:eastAsia="Times New Roman" w:hAnsi="Arial" w:cs="Arial"/>
                <w:b/>
                <w:sz w:val="24"/>
                <w:szCs w:val="24"/>
                <w:lang w:val="es-MX" w:eastAsia="es-MX"/>
              </w:rPr>
            </w:pPr>
            <w:r w:rsidRPr="0025520F">
              <w:rPr>
                <w:rFonts w:ascii="Arial" w:eastAsia="Times New Roman" w:hAnsi="Arial" w:cs="Arial"/>
                <w:b/>
                <w:sz w:val="24"/>
                <w:szCs w:val="24"/>
                <w:lang w:val="es-MX" w:eastAsia="es-MX"/>
              </w:rPr>
              <w:t>267.7</w:t>
            </w:r>
          </w:p>
        </w:tc>
      </w:tr>
      <w:tr w:rsidR="00C379C4" w:rsidRPr="0025520F" w:rsidTr="00434596">
        <w:trPr>
          <w:cnfStyle w:val="000000100000"/>
          <w:trHeight w:val="300"/>
        </w:trPr>
        <w:tc>
          <w:tcPr>
            <w:cnfStyle w:val="001000000000"/>
            <w:tcW w:w="1754" w:type="dxa"/>
            <w:noWrap/>
            <w:hideMark/>
          </w:tcPr>
          <w:p w:rsidR="00C379C4" w:rsidRPr="0025520F" w:rsidRDefault="00C379C4" w:rsidP="00434596">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El Tambo</w:t>
            </w:r>
          </w:p>
        </w:tc>
        <w:tc>
          <w:tcPr>
            <w:tcW w:w="1243" w:type="dxa"/>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100</w:t>
            </w:r>
          </w:p>
        </w:tc>
        <w:tc>
          <w:tcPr>
            <w:tcW w:w="797" w:type="dxa"/>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89</w:t>
            </w:r>
          </w:p>
        </w:tc>
        <w:tc>
          <w:tcPr>
            <w:tcW w:w="1476" w:type="dxa"/>
            <w:noWrap/>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ALTO</w:t>
            </w:r>
          </w:p>
        </w:tc>
        <w:tc>
          <w:tcPr>
            <w:tcW w:w="1200" w:type="dxa"/>
            <w:noWrap/>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ALTO</w:t>
            </w:r>
          </w:p>
        </w:tc>
        <w:tc>
          <w:tcPr>
            <w:tcW w:w="1243" w:type="dxa"/>
            <w:noWrap/>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96.4</w:t>
            </w:r>
          </w:p>
        </w:tc>
        <w:tc>
          <w:tcPr>
            <w:tcW w:w="1200" w:type="dxa"/>
            <w:noWrap/>
            <w:hideMark/>
          </w:tcPr>
          <w:p w:rsidR="00C379C4" w:rsidRPr="0025520F" w:rsidRDefault="00C379C4" w:rsidP="00434596">
            <w:pPr>
              <w:spacing w:line="276" w:lineRule="auto"/>
              <w:jc w:val="center"/>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2.3</w:t>
            </w:r>
          </w:p>
        </w:tc>
        <w:tc>
          <w:tcPr>
            <w:tcW w:w="3244" w:type="dxa"/>
            <w:noWrap/>
            <w:hideMark/>
          </w:tcPr>
          <w:p w:rsidR="00C379C4" w:rsidRPr="0025520F" w:rsidRDefault="00C379C4" w:rsidP="00434596">
            <w:pPr>
              <w:spacing w:line="276" w:lineRule="auto"/>
              <w:jc w:val="right"/>
              <w:cnfStyle w:val="00000010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194.7</w:t>
            </w:r>
          </w:p>
        </w:tc>
      </w:tr>
      <w:tr w:rsidR="00C379C4" w:rsidRPr="0025520F" w:rsidTr="00434596">
        <w:trPr>
          <w:cnfStyle w:val="000000010000"/>
          <w:trHeight w:val="300"/>
        </w:trPr>
        <w:tc>
          <w:tcPr>
            <w:cnfStyle w:val="001000000000"/>
            <w:tcW w:w="1754" w:type="dxa"/>
            <w:noWrap/>
            <w:hideMark/>
          </w:tcPr>
          <w:p w:rsidR="00C379C4" w:rsidRPr="0025520F" w:rsidRDefault="00C379C4" w:rsidP="00434596">
            <w:pPr>
              <w:spacing w:line="276" w:lineRule="auto"/>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El Peñol</w:t>
            </w:r>
          </w:p>
        </w:tc>
        <w:tc>
          <w:tcPr>
            <w:tcW w:w="1243" w:type="dxa"/>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100</w:t>
            </w:r>
          </w:p>
        </w:tc>
        <w:tc>
          <w:tcPr>
            <w:tcW w:w="797" w:type="dxa"/>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60</w:t>
            </w:r>
          </w:p>
        </w:tc>
        <w:tc>
          <w:tcPr>
            <w:tcW w:w="1476" w:type="dxa"/>
            <w:noWrap/>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BAJO</w:t>
            </w:r>
          </w:p>
        </w:tc>
        <w:tc>
          <w:tcPr>
            <w:tcW w:w="1200" w:type="dxa"/>
            <w:noWrap/>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MEDIO</w:t>
            </w:r>
          </w:p>
        </w:tc>
        <w:tc>
          <w:tcPr>
            <w:tcW w:w="1243" w:type="dxa"/>
            <w:noWrap/>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99.1</w:t>
            </w:r>
          </w:p>
        </w:tc>
        <w:tc>
          <w:tcPr>
            <w:tcW w:w="1200" w:type="dxa"/>
            <w:noWrap/>
            <w:hideMark/>
          </w:tcPr>
          <w:p w:rsidR="00C379C4" w:rsidRPr="0025520F" w:rsidRDefault="00C379C4" w:rsidP="00434596">
            <w:pPr>
              <w:spacing w:line="276" w:lineRule="auto"/>
              <w:jc w:val="center"/>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4.3</w:t>
            </w:r>
          </w:p>
        </w:tc>
        <w:tc>
          <w:tcPr>
            <w:tcW w:w="3244" w:type="dxa"/>
            <w:noWrap/>
            <w:hideMark/>
          </w:tcPr>
          <w:p w:rsidR="00C379C4" w:rsidRPr="0025520F" w:rsidRDefault="00C379C4" w:rsidP="00434596">
            <w:pPr>
              <w:spacing w:line="276" w:lineRule="auto"/>
              <w:jc w:val="right"/>
              <w:cnfStyle w:val="000000010000"/>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279.8</w:t>
            </w:r>
          </w:p>
        </w:tc>
      </w:tr>
      <w:tr w:rsidR="00C379C4" w:rsidRPr="0025520F" w:rsidTr="00434596">
        <w:trPr>
          <w:cnfStyle w:val="000000100000"/>
          <w:trHeight w:val="300"/>
        </w:trPr>
        <w:tc>
          <w:tcPr>
            <w:cnfStyle w:val="001000000000"/>
            <w:tcW w:w="1754" w:type="dxa"/>
            <w:noWrap/>
            <w:hideMark/>
          </w:tcPr>
          <w:p w:rsidR="00C379C4" w:rsidRPr="0025520F" w:rsidRDefault="00C379C4" w:rsidP="00434596">
            <w:pPr>
              <w:spacing w:line="276" w:lineRule="auto"/>
              <w:rPr>
                <w:rFonts w:ascii="Arial" w:eastAsia="Times New Roman" w:hAnsi="Arial" w:cs="Arial"/>
                <w:b w:val="0"/>
                <w:bCs w:val="0"/>
                <w:sz w:val="24"/>
                <w:szCs w:val="24"/>
                <w:lang w:val="es-MX" w:eastAsia="es-MX"/>
              </w:rPr>
            </w:pPr>
            <w:r w:rsidRPr="0025520F">
              <w:rPr>
                <w:rFonts w:ascii="Arial" w:eastAsia="Times New Roman" w:hAnsi="Arial" w:cs="Arial"/>
                <w:b w:val="0"/>
                <w:bCs w:val="0"/>
                <w:sz w:val="24"/>
                <w:szCs w:val="24"/>
                <w:lang w:val="es-MX" w:eastAsia="es-MX"/>
              </w:rPr>
              <w:t>Total Subregión</w:t>
            </w:r>
          </w:p>
        </w:tc>
        <w:tc>
          <w:tcPr>
            <w:tcW w:w="1243" w:type="dxa"/>
            <w:hideMark/>
          </w:tcPr>
          <w:p w:rsidR="00C379C4" w:rsidRPr="0025520F" w:rsidRDefault="00C379C4" w:rsidP="00434596">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99</w:t>
            </w:r>
          </w:p>
        </w:tc>
        <w:tc>
          <w:tcPr>
            <w:tcW w:w="797" w:type="dxa"/>
            <w:hideMark/>
          </w:tcPr>
          <w:p w:rsidR="00C379C4" w:rsidRPr="0025520F" w:rsidRDefault="00C379C4" w:rsidP="00434596">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66.64</w:t>
            </w:r>
          </w:p>
        </w:tc>
        <w:tc>
          <w:tcPr>
            <w:tcW w:w="1476" w:type="dxa"/>
            <w:noWrap/>
            <w:hideMark/>
          </w:tcPr>
          <w:p w:rsidR="00C379C4" w:rsidRPr="0025520F" w:rsidRDefault="00C379C4" w:rsidP="00434596">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 </w:t>
            </w:r>
          </w:p>
        </w:tc>
        <w:tc>
          <w:tcPr>
            <w:tcW w:w="1200" w:type="dxa"/>
            <w:noWrap/>
            <w:hideMark/>
          </w:tcPr>
          <w:p w:rsidR="00C379C4" w:rsidRPr="0025520F" w:rsidRDefault="00C379C4" w:rsidP="00434596">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 </w:t>
            </w:r>
          </w:p>
        </w:tc>
        <w:tc>
          <w:tcPr>
            <w:tcW w:w="1243" w:type="dxa"/>
            <w:noWrap/>
            <w:hideMark/>
          </w:tcPr>
          <w:p w:rsidR="00C379C4" w:rsidRPr="0025520F" w:rsidRDefault="00C379C4" w:rsidP="00434596">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93.38</w:t>
            </w:r>
          </w:p>
        </w:tc>
        <w:tc>
          <w:tcPr>
            <w:tcW w:w="1200" w:type="dxa"/>
            <w:noWrap/>
            <w:hideMark/>
          </w:tcPr>
          <w:p w:rsidR="00C379C4" w:rsidRPr="0025520F" w:rsidRDefault="00C379C4" w:rsidP="00434596">
            <w:pPr>
              <w:spacing w:line="276" w:lineRule="auto"/>
              <w:jc w:val="center"/>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9.86</w:t>
            </w:r>
          </w:p>
        </w:tc>
        <w:tc>
          <w:tcPr>
            <w:tcW w:w="3244" w:type="dxa"/>
            <w:noWrap/>
            <w:hideMark/>
          </w:tcPr>
          <w:p w:rsidR="00C379C4" w:rsidRPr="0025520F" w:rsidRDefault="00C379C4" w:rsidP="00434596">
            <w:pPr>
              <w:spacing w:line="276" w:lineRule="auto"/>
              <w:jc w:val="right"/>
              <w:cnfStyle w:val="00000010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1,009.9</w:t>
            </w:r>
          </w:p>
        </w:tc>
      </w:tr>
      <w:tr w:rsidR="00C379C4" w:rsidRPr="0025520F" w:rsidTr="00434596">
        <w:trPr>
          <w:cnfStyle w:val="000000010000"/>
          <w:trHeight w:val="300"/>
        </w:trPr>
        <w:tc>
          <w:tcPr>
            <w:cnfStyle w:val="001000000000"/>
            <w:tcW w:w="1754" w:type="dxa"/>
            <w:noWrap/>
            <w:hideMark/>
          </w:tcPr>
          <w:p w:rsidR="00C379C4" w:rsidRPr="0025520F" w:rsidRDefault="00C379C4" w:rsidP="00434596">
            <w:pPr>
              <w:spacing w:line="276" w:lineRule="auto"/>
              <w:rPr>
                <w:rFonts w:ascii="Arial" w:eastAsia="Times New Roman" w:hAnsi="Arial" w:cs="Arial"/>
                <w:b w:val="0"/>
                <w:bCs w:val="0"/>
                <w:sz w:val="24"/>
                <w:szCs w:val="24"/>
                <w:lang w:val="es-MX" w:eastAsia="es-MX"/>
              </w:rPr>
            </w:pPr>
            <w:r w:rsidRPr="0025520F">
              <w:rPr>
                <w:rFonts w:ascii="Arial" w:eastAsia="Times New Roman" w:hAnsi="Arial" w:cs="Arial"/>
                <w:b w:val="0"/>
                <w:bCs w:val="0"/>
                <w:sz w:val="24"/>
                <w:szCs w:val="24"/>
                <w:lang w:val="es-MX" w:eastAsia="es-MX"/>
              </w:rPr>
              <w:t>Departamento</w:t>
            </w:r>
          </w:p>
        </w:tc>
        <w:tc>
          <w:tcPr>
            <w:tcW w:w="1243" w:type="dxa"/>
            <w:hideMark/>
          </w:tcPr>
          <w:p w:rsidR="00C379C4" w:rsidRPr="0025520F" w:rsidRDefault="00C379C4" w:rsidP="00434596">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93.1</w:t>
            </w:r>
          </w:p>
        </w:tc>
        <w:tc>
          <w:tcPr>
            <w:tcW w:w="797" w:type="dxa"/>
            <w:hideMark/>
          </w:tcPr>
          <w:p w:rsidR="00C379C4" w:rsidRPr="0025520F" w:rsidRDefault="00C379C4" w:rsidP="00434596">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68.7</w:t>
            </w:r>
          </w:p>
        </w:tc>
        <w:tc>
          <w:tcPr>
            <w:tcW w:w="1476" w:type="dxa"/>
            <w:noWrap/>
            <w:hideMark/>
          </w:tcPr>
          <w:p w:rsidR="00C379C4" w:rsidRPr="0025520F" w:rsidRDefault="00C379C4" w:rsidP="00434596">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MEDIO</w:t>
            </w:r>
          </w:p>
        </w:tc>
        <w:tc>
          <w:tcPr>
            <w:tcW w:w="1200" w:type="dxa"/>
            <w:noWrap/>
            <w:hideMark/>
          </w:tcPr>
          <w:p w:rsidR="00C379C4" w:rsidRPr="0025520F" w:rsidRDefault="00C379C4" w:rsidP="00434596">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ALTO</w:t>
            </w:r>
          </w:p>
        </w:tc>
        <w:tc>
          <w:tcPr>
            <w:tcW w:w="1243" w:type="dxa"/>
            <w:hideMark/>
          </w:tcPr>
          <w:p w:rsidR="00C379C4" w:rsidRPr="0025520F" w:rsidRDefault="00C379C4" w:rsidP="00434596">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79.4</w:t>
            </w:r>
          </w:p>
        </w:tc>
        <w:tc>
          <w:tcPr>
            <w:tcW w:w="1200" w:type="dxa"/>
            <w:hideMark/>
          </w:tcPr>
          <w:p w:rsidR="00C379C4" w:rsidRPr="0025520F" w:rsidRDefault="00C379C4" w:rsidP="00434596">
            <w:pPr>
              <w:spacing w:line="276" w:lineRule="auto"/>
              <w:jc w:val="center"/>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12.5</w:t>
            </w:r>
          </w:p>
        </w:tc>
        <w:tc>
          <w:tcPr>
            <w:tcW w:w="3244" w:type="dxa"/>
            <w:noWrap/>
            <w:hideMark/>
          </w:tcPr>
          <w:p w:rsidR="00C379C4" w:rsidRPr="0025520F" w:rsidRDefault="00C379C4" w:rsidP="00434596">
            <w:pPr>
              <w:spacing w:line="276" w:lineRule="auto"/>
              <w:jc w:val="right"/>
              <w:cnfStyle w:val="000000010000"/>
              <w:rPr>
                <w:rFonts w:ascii="Arial" w:eastAsia="Times New Roman" w:hAnsi="Arial" w:cs="Arial"/>
                <w:b/>
                <w:bCs/>
                <w:sz w:val="24"/>
                <w:szCs w:val="24"/>
                <w:lang w:val="es-MX" w:eastAsia="es-MX"/>
              </w:rPr>
            </w:pPr>
            <w:r w:rsidRPr="0025520F">
              <w:rPr>
                <w:rFonts w:ascii="Arial" w:eastAsia="Times New Roman" w:hAnsi="Arial" w:cs="Arial"/>
                <w:b/>
                <w:bCs/>
                <w:sz w:val="24"/>
                <w:szCs w:val="24"/>
                <w:lang w:val="es-MX" w:eastAsia="es-MX"/>
              </w:rPr>
              <w:t>189,812.7</w:t>
            </w:r>
          </w:p>
        </w:tc>
      </w:tr>
    </w:tbl>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ED7507" w:rsidRPr="0025520F" w:rsidRDefault="00ED7507" w:rsidP="00AF2611">
      <w:pP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Fuente corporación regional de Nariño</w:t>
      </w:r>
    </w:p>
    <w:p w:rsidR="00C379C4" w:rsidRPr="0025520F" w:rsidRDefault="00C379C4">
      <w:pPr>
        <w:rPr>
          <w:rFonts w:ascii="Arial" w:hAnsi="Arial" w:cs="Arial"/>
          <w:b/>
          <w:sz w:val="24"/>
          <w:szCs w:val="24"/>
        </w:rPr>
      </w:pPr>
      <w:r w:rsidRPr="0025520F">
        <w:rPr>
          <w:rFonts w:ascii="Arial" w:hAnsi="Arial" w:cs="Arial"/>
          <w:b/>
          <w:sz w:val="24"/>
          <w:szCs w:val="24"/>
        </w:rPr>
        <w:br w:type="page"/>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lastRenderedPageBreak/>
        <w:t>MANEJO DE DESECHOS SÓLIDOS.</w:t>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Número de toneladas</w:t>
      </w:r>
    </w:p>
    <w:p w:rsidR="00AF2611" w:rsidRPr="0025520F" w:rsidRDefault="00AF2611" w:rsidP="00AF2611">
      <w:pPr>
        <w:rPr>
          <w:rFonts w:ascii="Arial" w:hAnsi="Arial" w:cs="Arial"/>
          <w:b/>
          <w:sz w:val="24"/>
          <w:szCs w:val="24"/>
        </w:rPr>
      </w:pPr>
      <w:r w:rsidRPr="0025520F">
        <w:rPr>
          <w:rFonts w:ascii="Arial" w:hAnsi="Arial" w:cs="Arial"/>
          <w:b/>
          <w:noProof/>
          <w:sz w:val="24"/>
          <w:szCs w:val="24"/>
        </w:rPr>
        <w:drawing>
          <wp:anchor distT="0" distB="0" distL="114300" distR="114300" simplePos="0" relativeHeight="251674624" behindDoc="0" locked="0" layoutInCell="1" allowOverlap="1">
            <wp:simplePos x="0" y="0"/>
            <wp:positionH relativeFrom="column">
              <wp:posOffset>885190</wp:posOffset>
            </wp:positionH>
            <wp:positionV relativeFrom="paragraph">
              <wp:posOffset>93980</wp:posOffset>
            </wp:positionV>
            <wp:extent cx="8999220" cy="4908550"/>
            <wp:effectExtent l="38100" t="0" r="11430" b="0"/>
            <wp:wrapSquare wrapText="bothSides"/>
            <wp:docPr id="50" name="Diagrama 6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anchor>
        </w:drawing>
      </w:r>
      <w:r w:rsidRPr="0025520F">
        <w:rPr>
          <w:rFonts w:ascii="Arial" w:hAnsi="Arial" w:cs="Arial"/>
          <w:b/>
          <w:sz w:val="24"/>
          <w:szCs w:val="24"/>
        </w:rPr>
        <w:br w:type="textWrapping" w:clear="all"/>
      </w:r>
      <w:r w:rsidRPr="0025520F">
        <w:rPr>
          <w:rFonts w:ascii="Arial" w:hAnsi="Arial" w:cs="Arial"/>
          <w:b/>
          <w:sz w:val="24"/>
          <w:szCs w:val="24"/>
        </w:rPr>
        <w:lastRenderedPageBreak/>
        <w:t>USUARIOS ENERGÍA ELÉCTRICA</w:t>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Familias</w:t>
      </w:r>
    </w:p>
    <w:tbl>
      <w:tblPr>
        <w:tblStyle w:val="Tablaconcuadrcula"/>
        <w:tblW w:w="0" w:type="auto"/>
        <w:jc w:val="center"/>
        <w:tblLook w:val="04A0"/>
      </w:tblPr>
      <w:tblGrid>
        <w:gridCol w:w="6526"/>
        <w:gridCol w:w="1697"/>
      </w:tblGrid>
      <w:tr w:rsidR="00AF2611" w:rsidRPr="0025520F" w:rsidTr="005E0F31">
        <w:trPr>
          <w:jc w:val="center"/>
        </w:trPr>
        <w:tc>
          <w:tcPr>
            <w:tcW w:w="6526" w:type="dxa"/>
          </w:tcPr>
          <w:p w:rsidR="00AF2611" w:rsidRPr="0025520F" w:rsidRDefault="00AF2611" w:rsidP="005E0F31">
            <w:pPr>
              <w:spacing w:line="276" w:lineRule="auto"/>
              <w:rPr>
                <w:rFonts w:ascii="Arial" w:hAnsi="Arial" w:cs="Arial"/>
                <w:b/>
                <w:sz w:val="24"/>
                <w:szCs w:val="24"/>
              </w:rPr>
            </w:pPr>
            <w:r w:rsidRPr="0025520F">
              <w:rPr>
                <w:rFonts w:ascii="Arial" w:hAnsi="Arial" w:cs="Arial"/>
                <w:b/>
                <w:sz w:val="24"/>
                <w:szCs w:val="24"/>
              </w:rPr>
              <w:t>Total nro. de familias con servicio de energía eléctrica</w:t>
            </w:r>
          </w:p>
        </w:tc>
        <w:tc>
          <w:tcPr>
            <w:tcW w:w="1697" w:type="dxa"/>
          </w:tcPr>
          <w:p w:rsidR="00AF2611" w:rsidRPr="0025520F" w:rsidRDefault="00AF2611" w:rsidP="005E0F31">
            <w:pPr>
              <w:spacing w:line="276" w:lineRule="auto"/>
              <w:jc w:val="center"/>
              <w:rPr>
                <w:rFonts w:ascii="Arial" w:hAnsi="Arial" w:cs="Arial"/>
                <w:b/>
                <w:sz w:val="24"/>
                <w:szCs w:val="24"/>
              </w:rPr>
            </w:pPr>
            <w:r w:rsidRPr="0025520F">
              <w:rPr>
                <w:rFonts w:ascii="Arial" w:hAnsi="Arial" w:cs="Arial"/>
                <w:b/>
                <w:sz w:val="24"/>
                <w:szCs w:val="24"/>
              </w:rPr>
              <w:t>975</w:t>
            </w:r>
          </w:p>
        </w:tc>
      </w:tr>
    </w:tbl>
    <w:p w:rsidR="00AF2611" w:rsidRPr="0025520F" w:rsidRDefault="00AF2611" w:rsidP="00AF2611">
      <w:pPr>
        <w:rPr>
          <w:rFonts w:ascii="Arial" w:hAnsi="Arial" w:cs="Arial"/>
          <w:b/>
          <w:sz w:val="24"/>
          <w:szCs w:val="24"/>
        </w:rPr>
      </w:pPr>
    </w:p>
    <w:tbl>
      <w:tblPr>
        <w:tblStyle w:val="Sombreadomedio1-nfasis2"/>
        <w:tblW w:w="15731" w:type="dxa"/>
        <w:jc w:val="center"/>
        <w:tblLook w:val="04A0"/>
      </w:tblPr>
      <w:tblGrid>
        <w:gridCol w:w="953"/>
        <w:gridCol w:w="2106"/>
        <w:gridCol w:w="1257"/>
        <w:gridCol w:w="575"/>
        <w:gridCol w:w="575"/>
        <w:gridCol w:w="1217"/>
        <w:gridCol w:w="413"/>
        <w:gridCol w:w="404"/>
        <w:gridCol w:w="632"/>
        <w:gridCol w:w="625"/>
        <w:gridCol w:w="1150"/>
        <w:gridCol w:w="227"/>
        <w:gridCol w:w="990"/>
        <w:gridCol w:w="903"/>
        <w:gridCol w:w="1257"/>
        <w:gridCol w:w="1150"/>
        <w:gridCol w:w="1217"/>
        <w:gridCol w:w="840"/>
      </w:tblGrid>
      <w:tr w:rsidR="004F1F82" w:rsidRPr="004F1F82" w:rsidTr="004F1F82">
        <w:trPr>
          <w:cnfStyle w:val="100000000000"/>
          <w:trHeight w:val="342"/>
          <w:jc w:val="center"/>
        </w:trPr>
        <w:tc>
          <w:tcPr>
            <w:cnfStyle w:val="001000000000"/>
            <w:tcW w:w="15731" w:type="dxa"/>
            <w:gridSpan w:val="18"/>
            <w:shd w:val="clear" w:color="auto" w:fill="C00000"/>
            <w:hideMark/>
          </w:tcPr>
          <w:p w:rsidR="00AF2611" w:rsidRPr="004F1F82" w:rsidRDefault="00AF2611" w:rsidP="005E0F31">
            <w:pPr>
              <w:jc w:val="center"/>
              <w:rPr>
                <w:rFonts w:ascii="Arial" w:eastAsia="Times New Roman" w:hAnsi="Arial" w:cs="Arial"/>
                <w:sz w:val="24"/>
                <w:szCs w:val="24"/>
                <w:lang w:val="es-MX" w:eastAsia="es-MX"/>
              </w:rPr>
            </w:pPr>
            <w:r w:rsidRPr="004F1F82">
              <w:rPr>
                <w:rFonts w:ascii="Arial" w:eastAsia="Times New Roman" w:hAnsi="Arial" w:cs="Arial"/>
                <w:bCs w:val="0"/>
                <w:sz w:val="24"/>
                <w:szCs w:val="24"/>
                <w:lang w:val="es-MX" w:eastAsia="es-MX"/>
              </w:rPr>
              <w:t>Servicios públicos de - Energía eléctrica</w:t>
            </w:r>
          </w:p>
        </w:tc>
      </w:tr>
      <w:tr w:rsidR="00AF2611" w:rsidRPr="0025520F" w:rsidTr="00FF5F14">
        <w:trPr>
          <w:cnfStyle w:val="000000100000"/>
          <w:trHeight w:val="259"/>
          <w:jc w:val="center"/>
        </w:trPr>
        <w:tc>
          <w:tcPr>
            <w:cnfStyle w:val="001000000000"/>
            <w:tcW w:w="953" w:type="dxa"/>
            <w:noWrap/>
            <w:hideMark/>
          </w:tcPr>
          <w:p w:rsidR="00AF2611" w:rsidRPr="0025520F" w:rsidRDefault="00AF2611" w:rsidP="005E0F31">
            <w:pPr>
              <w:rPr>
                <w:rFonts w:ascii="Arial" w:eastAsia="Times New Roman" w:hAnsi="Arial" w:cs="Arial"/>
                <w:sz w:val="24"/>
                <w:szCs w:val="24"/>
                <w:lang w:val="es-MX" w:eastAsia="es-MX"/>
              </w:rPr>
            </w:pPr>
          </w:p>
        </w:tc>
        <w:tc>
          <w:tcPr>
            <w:tcW w:w="2106"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1181"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537"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537"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1141"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374"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367"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594"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587"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1074"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174"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967"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903"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1181"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1074"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1141"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840"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r>
      <w:tr w:rsidR="00AF2611" w:rsidRPr="0025520F" w:rsidTr="00FF5F14">
        <w:trPr>
          <w:cnfStyle w:val="000000010000"/>
          <w:trHeight w:val="342"/>
          <w:jc w:val="center"/>
        </w:trPr>
        <w:tc>
          <w:tcPr>
            <w:cnfStyle w:val="001000000000"/>
            <w:tcW w:w="3059" w:type="dxa"/>
            <w:gridSpan w:val="2"/>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p>
        </w:tc>
        <w:tc>
          <w:tcPr>
            <w:tcW w:w="4137" w:type="dxa"/>
            <w:gridSpan w:val="6"/>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Viviendas</w:t>
            </w:r>
          </w:p>
        </w:tc>
        <w:tc>
          <w:tcPr>
            <w:tcW w:w="4299" w:type="dxa"/>
            <w:gridSpan w:val="6"/>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Hogares</w:t>
            </w:r>
          </w:p>
        </w:tc>
        <w:tc>
          <w:tcPr>
            <w:tcW w:w="4236" w:type="dxa"/>
            <w:gridSpan w:val="4"/>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Personas</w:t>
            </w:r>
          </w:p>
        </w:tc>
      </w:tr>
      <w:tr w:rsidR="00AF2611" w:rsidRPr="0025520F" w:rsidTr="00FF5F14">
        <w:trPr>
          <w:cnfStyle w:val="000000100000"/>
          <w:trHeight w:val="675"/>
          <w:jc w:val="center"/>
        </w:trPr>
        <w:tc>
          <w:tcPr>
            <w:cnfStyle w:val="001000000000"/>
            <w:tcW w:w="953" w:type="dxa"/>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r w:rsidRPr="0025520F">
              <w:rPr>
                <w:rFonts w:ascii="Arial" w:eastAsia="Times New Roman" w:hAnsi="Arial" w:cs="Arial"/>
                <w:b w:val="0"/>
                <w:bCs w:val="0"/>
                <w:color w:val="000000"/>
                <w:sz w:val="24"/>
                <w:szCs w:val="24"/>
                <w:lang w:val="es-MX" w:eastAsia="es-MX"/>
              </w:rPr>
              <w:t>Valor</w:t>
            </w:r>
          </w:p>
        </w:tc>
        <w:tc>
          <w:tcPr>
            <w:tcW w:w="2106"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Descripción</w:t>
            </w:r>
          </w:p>
        </w:tc>
        <w:tc>
          <w:tcPr>
            <w:tcW w:w="1181"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1074"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1141"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741"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c>
          <w:tcPr>
            <w:tcW w:w="1181"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1074"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1141"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903"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c>
          <w:tcPr>
            <w:tcW w:w="1181"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1074"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1141"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840"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r>
      <w:tr w:rsidR="00AF2611" w:rsidRPr="0025520F" w:rsidTr="00FF5F14">
        <w:trPr>
          <w:cnfStyle w:val="000000010000"/>
          <w:trHeight w:val="255"/>
          <w:jc w:val="center"/>
        </w:trPr>
        <w:tc>
          <w:tcPr>
            <w:cnfStyle w:val="001000000000"/>
            <w:tcW w:w="953"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2106"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Sí</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689</w:t>
            </w:r>
          </w:p>
        </w:tc>
        <w:tc>
          <w:tcPr>
            <w:tcW w:w="1074"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86</w:t>
            </w: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153</w:t>
            </w:r>
          </w:p>
        </w:tc>
        <w:tc>
          <w:tcPr>
            <w:tcW w:w="7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928</w:t>
            </w:r>
          </w:p>
        </w:tc>
        <w:tc>
          <w:tcPr>
            <w:tcW w:w="118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690</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90</w:t>
            </w:r>
          </w:p>
        </w:tc>
        <w:tc>
          <w:tcPr>
            <w:tcW w:w="11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155</w:t>
            </w:r>
          </w:p>
        </w:tc>
        <w:tc>
          <w:tcPr>
            <w:tcW w:w="903"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935</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2,305</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334</w:t>
            </w: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552</w:t>
            </w:r>
          </w:p>
        </w:tc>
        <w:tc>
          <w:tcPr>
            <w:tcW w:w="840"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3,191</w:t>
            </w:r>
          </w:p>
        </w:tc>
      </w:tr>
      <w:tr w:rsidR="00AF2611" w:rsidRPr="0025520F" w:rsidTr="00FF5F14">
        <w:trPr>
          <w:cnfStyle w:val="000000100000"/>
          <w:trHeight w:val="255"/>
          <w:jc w:val="center"/>
        </w:trPr>
        <w:tc>
          <w:tcPr>
            <w:cnfStyle w:val="001000000000"/>
            <w:tcW w:w="953"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2106"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No</w:t>
            </w:r>
          </w:p>
        </w:tc>
        <w:tc>
          <w:tcPr>
            <w:tcW w:w="118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w:t>
            </w:r>
          </w:p>
        </w:tc>
        <w:tc>
          <w:tcPr>
            <w:tcW w:w="1074"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w:t>
            </w:r>
          </w:p>
        </w:tc>
        <w:tc>
          <w:tcPr>
            <w:tcW w:w="114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122</w:t>
            </w:r>
          </w:p>
        </w:tc>
        <w:tc>
          <w:tcPr>
            <w:tcW w:w="74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136</w:t>
            </w:r>
          </w:p>
        </w:tc>
        <w:tc>
          <w:tcPr>
            <w:tcW w:w="118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w:t>
            </w:r>
          </w:p>
        </w:tc>
        <w:tc>
          <w:tcPr>
            <w:tcW w:w="1074"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w:t>
            </w:r>
          </w:p>
        </w:tc>
        <w:tc>
          <w:tcPr>
            <w:tcW w:w="114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123</w:t>
            </w:r>
          </w:p>
        </w:tc>
        <w:tc>
          <w:tcPr>
            <w:tcW w:w="903"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137</w:t>
            </w:r>
          </w:p>
        </w:tc>
        <w:tc>
          <w:tcPr>
            <w:tcW w:w="118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20</w:t>
            </w:r>
          </w:p>
        </w:tc>
        <w:tc>
          <w:tcPr>
            <w:tcW w:w="1074"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21</w:t>
            </w:r>
          </w:p>
        </w:tc>
        <w:tc>
          <w:tcPr>
            <w:tcW w:w="114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474</w:t>
            </w:r>
          </w:p>
        </w:tc>
        <w:tc>
          <w:tcPr>
            <w:tcW w:w="840"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515</w:t>
            </w:r>
          </w:p>
        </w:tc>
      </w:tr>
      <w:tr w:rsidR="00AF2611" w:rsidRPr="0025520F" w:rsidTr="00FF5F14">
        <w:trPr>
          <w:cnfStyle w:val="000000010000"/>
          <w:trHeight w:val="255"/>
          <w:jc w:val="center"/>
        </w:trPr>
        <w:tc>
          <w:tcPr>
            <w:cnfStyle w:val="001000000000"/>
            <w:tcW w:w="3059" w:type="dxa"/>
            <w:gridSpan w:val="2"/>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r w:rsidRPr="0025520F">
              <w:rPr>
                <w:rFonts w:ascii="Arial" w:eastAsia="Times New Roman" w:hAnsi="Arial" w:cs="Arial"/>
                <w:b w:val="0"/>
                <w:bCs w:val="0"/>
                <w:color w:val="000000"/>
                <w:sz w:val="24"/>
                <w:szCs w:val="24"/>
                <w:lang w:val="es-MX" w:eastAsia="es-MX"/>
              </w:rPr>
              <w:t>Total</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699</w:t>
            </w:r>
          </w:p>
        </w:tc>
        <w:tc>
          <w:tcPr>
            <w:tcW w:w="1074"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90</w:t>
            </w: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275</w:t>
            </w:r>
          </w:p>
        </w:tc>
        <w:tc>
          <w:tcPr>
            <w:tcW w:w="7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1,064</w:t>
            </w:r>
          </w:p>
        </w:tc>
        <w:tc>
          <w:tcPr>
            <w:tcW w:w="118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700</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94</w:t>
            </w:r>
          </w:p>
        </w:tc>
        <w:tc>
          <w:tcPr>
            <w:tcW w:w="11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278</w:t>
            </w:r>
          </w:p>
        </w:tc>
        <w:tc>
          <w:tcPr>
            <w:tcW w:w="903"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1,072</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2,325</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355</w:t>
            </w: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1,026</w:t>
            </w:r>
          </w:p>
        </w:tc>
        <w:tc>
          <w:tcPr>
            <w:tcW w:w="840"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3,706</w:t>
            </w:r>
          </w:p>
        </w:tc>
      </w:tr>
    </w:tbl>
    <w:p w:rsidR="00AF2611" w:rsidRPr="0025520F" w:rsidRDefault="00E265CC" w:rsidP="00AF2611">
      <w:pPr>
        <w:tabs>
          <w:tab w:val="left" w:pos="4965"/>
        </w:tabs>
        <w:jc w:val="center"/>
        <w:rPr>
          <w:rFonts w:ascii="Arial" w:hAnsi="Arial" w:cs="Arial"/>
          <w:b/>
          <w:sz w:val="24"/>
          <w:szCs w:val="24"/>
        </w:rPr>
      </w:pPr>
      <w:r w:rsidRPr="0025520F">
        <w:rPr>
          <w:rFonts w:ascii="Arial" w:hAnsi="Arial" w:cs="Arial"/>
          <w:noProof/>
          <w:sz w:val="24"/>
          <w:szCs w:val="24"/>
        </w:rPr>
        <w:drawing>
          <wp:anchor distT="0" distB="0" distL="114300" distR="114300" simplePos="0" relativeHeight="251687936" behindDoc="0" locked="0" layoutInCell="1" allowOverlap="1">
            <wp:simplePos x="0" y="0"/>
            <wp:positionH relativeFrom="column">
              <wp:posOffset>2962275</wp:posOffset>
            </wp:positionH>
            <wp:positionV relativeFrom="paragraph">
              <wp:posOffset>132715</wp:posOffset>
            </wp:positionV>
            <wp:extent cx="4572000" cy="2743200"/>
            <wp:effectExtent l="38100" t="57150" r="19050" b="19050"/>
            <wp:wrapSquare wrapText="bothSides"/>
            <wp:docPr id="51" name="Gráfico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rsidR="00AF2611" w:rsidRPr="0025520F" w:rsidRDefault="00E265CC" w:rsidP="00E265CC">
      <w:pPr>
        <w:tabs>
          <w:tab w:val="left" w:pos="4965"/>
        </w:tabs>
        <w:rPr>
          <w:rFonts w:ascii="Arial" w:hAnsi="Arial" w:cs="Arial"/>
          <w:b/>
          <w:sz w:val="24"/>
          <w:szCs w:val="24"/>
        </w:rPr>
      </w:pPr>
      <w:r w:rsidRPr="0025520F">
        <w:rPr>
          <w:rFonts w:ascii="Arial" w:hAnsi="Arial" w:cs="Arial"/>
          <w:b/>
          <w:sz w:val="24"/>
          <w:szCs w:val="24"/>
        </w:rPr>
        <w:br w:type="textWrapping" w:clear="all"/>
      </w:r>
    </w:p>
    <w:p w:rsidR="00AF2611" w:rsidRPr="0025520F" w:rsidRDefault="00AF2611" w:rsidP="00AF2611">
      <w:pPr>
        <w:rPr>
          <w:rFonts w:ascii="Arial" w:hAnsi="Arial" w:cs="Arial"/>
          <w:b/>
          <w:sz w:val="24"/>
          <w:szCs w:val="24"/>
        </w:rPr>
      </w:pPr>
      <w:r w:rsidRPr="0025520F">
        <w:rPr>
          <w:rFonts w:ascii="Arial" w:hAnsi="Arial" w:cs="Arial"/>
          <w:b/>
          <w:sz w:val="24"/>
          <w:szCs w:val="24"/>
        </w:rPr>
        <w:t>VIVIENDA</w:t>
      </w:r>
    </w:p>
    <w:tbl>
      <w:tblPr>
        <w:tblStyle w:val="Sombreadomedio1-nfasis2"/>
        <w:tblW w:w="16471" w:type="dxa"/>
        <w:jc w:val="center"/>
        <w:tblLook w:val="04A0"/>
      </w:tblPr>
      <w:tblGrid>
        <w:gridCol w:w="848"/>
        <w:gridCol w:w="1872"/>
        <w:gridCol w:w="1257"/>
        <w:gridCol w:w="578"/>
        <w:gridCol w:w="572"/>
        <w:gridCol w:w="1217"/>
        <w:gridCol w:w="409"/>
        <w:gridCol w:w="409"/>
        <w:gridCol w:w="629"/>
        <w:gridCol w:w="629"/>
        <w:gridCol w:w="1235"/>
        <w:gridCol w:w="609"/>
        <w:gridCol w:w="609"/>
        <w:gridCol w:w="1157"/>
        <w:gridCol w:w="1257"/>
        <w:gridCol w:w="1150"/>
        <w:gridCol w:w="1217"/>
        <w:gridCol w:w="817"/>
      </w:tblGrid>
      <w:tr w:rsidR="004F1F82" w:rsidRPr="004F1F82" w:rsidTr="004F1F82">
        <w:trPr>
          <w:cnfStyle w:val="100000000000"/>
          <w:trHeight w:val="454"/>
          <w:jc w:val="center"/>
        </w:trPr>
        <w:tc>
          <w:tcPr>
            <w:cnfStyle w:val="001000000000"/>
            <w:tcW w:w="16471" w:type="dxa"/>
            <w:gridSpan w:val="18"/>
            <w:shd w:val="clear" w:color="auto" w:fill="C00000"/>
            <w:vAlign w:val="center"/>
            <w:hideMark/>
          </w:tcPr>
          <w:p w:rsidR="00AF2611" w:rsidRPr="004F1F82" w:rsidRDefault="00AF2611" w:rsidP="005E0F31">
            <w:pPr>
              <w:jc w:val="center"/>
              <w:rPr>
                <w:rFonts w:ascii="Arial" w:eastAsia="Times New Roman" w:hAnsi="Arial" w:cs="Arial"/>
                <w:bCs w:val="0"/>
                <w:sz w:val="24"/>
                <w:szCs w:val="24"/>
                <w:lang w:val="es-MX" w:eastAsia="es-MX"/>
              </w:rPr>
            </w:pPr>
            <w:r w:rsidRPr="004F1F82">
              <w:rPr>
                <w:rFonts w:ascii="Arial" w:eastAsia="Times New Roman" w:hAnsi="Arial" w:cs="Arial"/>
                <w:bCs w:val="0"/>
                <w:sz w:val="24"/>
                <w:szCs w:val="24"/>
                <w:lang w:val="es-MX" w:eastAsia="es-MX"/>
              </w:rPr>
              <w:t>Material predominante en las paredes exteriores</w:t>
            </w:r>
          </w:p>
        </w:tc>
      </w:tr>
      <w:tr w:rsidR="00AF2611" w:rsidRPr="0025520F" w:rsidTr="002A3009">
        <w:trPr>
          <w:cnfStyle w:val="000000100000"/>
          <w:trHeight w:val="454"/>
          <w:jc w:val="center"/>
        </w:trPr>
        <w:tc>
          <w:tcPr>
            <w:cnfStyle w:val="001000000000"/>
            <w:tcW w:w="848" w:type="dxa"/>
            <w:noWrap/>
            <w:vAlign w:val="center"/>
            <w:hideMark/>
          </w:tcPr>
          <w:p w:rsidR="00AF2611" w:rsidRPr="0025520F" w:rsidRDefault="00AF2611" w:rsidP="005E0F31">
            <w:pPr>
              <w:jc w:val="center"/>
              <w:rPr>
                <w:rFonts w:ascii="Arial" w:eastAsia="Times New Roman" w:hAnsi="Arial" w:cs="Arial"/>
                <w:sz w:val="24"/>
                <w:szCs w:val="24"/>
                <w:lang w:val="es-MX" w:eastAsia="es-MX"/>
              </w:rPr>
            </w:pPr>
          </w:p>
        </w:tc>
        <w:tc>
          <w:tcPr>
            <w:tcW w:w="1872"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257"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578"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572"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217"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409"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409"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629"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629"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235"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609"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609"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157"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257"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150"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217"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817" w:type="dxa"/>
            <w:noWrap/>
            <w:vAlign w:val="center"/>
            <w:hideMark/>
          </w:tcPr>
          <w:p w:rsidR="00AF2611" w:rsidRPr="0025520F" w:rsidRDefault="00AF2611" w:rsidP="005E0F31">
            <w:pPr>
              <w:jc w:val="center"/>
              <w:cnfStyle w:val="000000100000"/>
              <w:rPr>
                <w:rFonts w:ascii="Arial" w:eastAsia="Times New Roman" w:hAnsi="Arial" w:cs="Arial"/>
                <w:sz w:val="24"/>
                <w:szCs w:val="24"/>
                <w:lang w:val="es-MX" w:eastAsia="es-MX"/>
              </w:rPr>
            </w:pPr>
          </w:p>
        </w:tc>
      </w:tr>
      <w:tr w:rsidR="00AF2611" w:rsidRPr="0025520F" w:rsidTr="002A3009">
        <w:trPr>
          <w:cnfStyle w:val="000000010000"/>
          <w:trHeight w:val="454"/>
          <w:jc w:val="center"/>
        </w:trPr>
        <w:tc>
          <w:tcPr>
            <w:cnfStyle w:val="001000000000"/>
            <w:tcW w:w="2720" w:type="dxa"/>
            <w:gridSpan w:val="2"/>
            <w:vAlign w:val="center"/>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p>
        </w:tc>
        <w:tc>
          <w:tcPr>
            <w:tcW w:w="4442" w:type="dxa"/>
            <w:gridSpan w:val="6"/>
            <w:vAlign w:val="center"/>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Viviendas</w:t>
            </w:r>
          </w:p>
        </w:tc>
        <w:tc>
          <w:tcPr>
            <w:tcW w:w="4868" w:type="dxa"/>
            <w:gridSpan w:val="6"/>
            <w:vAlign w:val="center"/>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Hogares</w:t>
            </w:r>
          </w:p>
        </w:tc>
        <w:tc>
          <w:tcPr>
            <w:tcW w:w="4441" w:type="dxa"/>
            <w:gridSpan w:val="4"/>
            <w:vAlign w:val="center"/>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Personas</w:t>
            </w:r>
          </w:p>
        </w:tc>
      </w:tr>
      <w:tr w:rsidR="00AF2611" w:rsidRPr="0025520F" w:rsidTr="002A3009">
        <w:trPr>
          <w:cnfStyle w:val="000000100000"/>
          <w:trHeight w:val="454"/>
          <w:jc w:val="center"/>
        </w:trPr>
        <w:tc>
          <w:tcPr>
            <w:cnfStyle w:val="001000000000"/>
            <w:tcW w:w="848" w:type="dxa"/>
            <w:vAlign w:val="center"/>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r w:rsidRPr="0025520F">
              <w:rPr>
                <w:rFonts w:ascii="Arial" w:eastAsia="Times New Roman" w:hAnsi="Arial" w:cs="Arial"/>
                <w:b w:val="0"/>
                <w:bCs w:val="0"/>
                <w:color w:val="000000"/>
                <w:sz w:val="24"/>
                <w:szCs w:val="24"/>
                <w:lang w:val="es-MX" w:eastAsia="es-MX"/>
              </w:rPr>
              <w:t>Valor</w:t>
            </w:r>
          </w:p>
        </w:tc>
        <w:tc>
          <w:tcPr>
            <w:tcW w:w="1872" w:type="dxa"/>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Descripción</w:t>
            </w:r>
          </w:p>
        </w:tc>
        <w:tc>
          <w:tcPr>
            <w:tcW w:w="1257" w:type="dxa"/>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1150" w:type="dxa"/>
            <w:gridSpan w:val="2"/>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1217" w:type="dxa"/>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818" w:type="dxa"/>
            <w:gridSpan w:val="2"/>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c>
          <w:tcPr>
            <w:tcW w:w="1258" w:type="dxa"/>
            <w:gridSpan w:val="2"/>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1235" w:type="dxa"/>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1218" w:type="dxa"/>
            <w:gridSpan w:val="2"/>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1157" w:type="dxa"/>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c>
          <w:tcPr>
            <w:tcW w:w="1257" w:type="dxa"/>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1150" w:type="dxa"/>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1217" w:type="dxa"/>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817" w:type="dxa"/>
            <w:vAlign w:val="center"/>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r>
      <w:tr w:rsidR="00AF2611" w:rsidRPr="0025520F" w:rsidTr="002A3009">
        <w:trPr>
          <w:cnfStyle w:val="000000010000"/>
          <w:trHeight w:val="454"/>
          <w:jc w:val="center"/>
        </w:trPr>
        <w:tc>
          <w:tcPr>
            <w:cnfStyle w:val="001000000000"/>
            <w:tcW w:w="848" w:type="dxa"/>
            <w:vAlign w:val="center"/>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872"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Bloque, ladrillo, piedra, madera pulida</w:t>
            </w:r>
          </w:p>
        </w:tc>
        <w:tc>
          <w:tcPr>
            <w:tcW w:w="12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571</w:t>
            </w:r>
          </w:p>
        </w:tc>
        <w:tc>
          <w:tcPr>
            <w:tcW w:w="1150"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37</w:t>
            </w:r>
          </w:p>
        </w:tc>
        <w:tc>
          <w:tcPr>
            <w:tcW w:w="12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86</w:t>
            </w:r>
          </w:p>
        </w:tc>
        <w:tc>
          <w:tcPr>
            <w:tcW w:w="81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694</w:t>
            </w:r>
          </w:p>
        </w:tc>
        <w:tc>
          <w:tcPr>
            <w:tcW w:w="125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572</w:t>
            </w:r>
          </w:p>
        </w:tc>
        <w:tc>
          <w:tcPr>
            <w:tcW w:w="1235"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38</w:t>
            </w:r>
          </w:p>
        </w:tc>
        <w:tc>
          <w:tcPr>
            <w:tcW w:w="121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87</w:t>
            </w:r>
          </w:p>
        </w:tc>
        <w:tc>
          <w:tcPr>
            <w:tcW w:w="11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697</w:t>
            </w:r>
          </w:p>
        </w:tc>
        <w:tc>
          <w:tcPr>
            <w:tcW w:w="12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1,932</w:t>
            </w:r>
          </w:p>
        </w:tc>
        <w:tc>
          <w:tcPr>
            <w:tcW w:w="1150"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139</w:t>
            </w:r>
          </w:p>
        </w:tc>
        <w:tc>
          <w:tcPr>
            <w:tcW w:w="12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312</w:t>
            </w:r>
          </w:p>
        </w:tc>
        <w:tc>
          <w:tcPr>
            <w:tcW w:w="8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2,383</w:t>
            </w:r>
          </w:p>
        </w:tc>
      </w:tr>
      <w:tr w:rsidR="00AF2611" w:rsidRPr="0025520F" w:rsidTr="002A3009">
        <w:trPr>
          <w:cnfStyle w:val="000000100000"/>
          <w:trHeight w:val="454"/>
          <w:jc w:val="center"/>
        </w:trPr>
        <w:tc>
          <w:tcPr>
            <w:cnfStyle w:val="001000000000"/>
            <w:tcW w:w="848" w:type="dxa"/>
            <w:vAlign w:val="center"/>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1872"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Tapia pisada, adobe</w:t>
            </w:r>
          </w:p>
        </w:tc>
        <w:tc>
          <w:tcPr>
            <w:tcW w:w="12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26</w:t>
            </w:r>
          </w:p>
        </w:tc>
        <w:tc>
          <w:tcPr>
            <w:tcW w:w="1150"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12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w:t>
            </w:r>
          </w:p>
        </w:tc>
        <w:tc>
          <w:tcPr>
            <w:tcW w:w="81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38</w:t>
            </w:r>
          </w:p>
        </w:tc>
        <w:tc>
          <w:tcPr>
            <w:tcW w:w="125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26</w:t>
            </w:r>
          </w:p>
        </w:tc>
        <w:tc>
          <w:tcPr>
            <w:tcW w:w="1235"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121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w:t>
            </w:r>
          </w:p>
        </w:tc>
        <w:tc>
          <w:tcPr>
            <w:tcW w:w="11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38</w:t>
            </w:r>
          </w:p>
        </w:tc>
        <w:tc>
          <w:tcPr>
            <w:tcW w:w="12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95</w:t>
            </w:r>
          </w:p>
        </w:tc>
        <w:tc>
          <w:tcPr>
            <w:tcW w:w="1150"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11</w:t>
            </w:r>
          </w:p>
        </w:tc>
        <w:tc>
          <w:tcPr>
            <w:tcW w:w="12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31</w:t>
            </w:r>
          </w:p>
        </w:tc>
        <w:tc>
          <w:tcPr>
            <w:tcW w:w="8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137</w:t>
            </w:r>
          </w:p>
        </w:tc>
      </w:tr>
      <w:tr w:rsidR="00AF2611" w:rsidRPr="0025520F" w:rsidTr="002A3009">
        <w:trPr>
          <w:cnfStyle w:val="000000010000"/>
          <w:trHeight w:val="454"/>
          <w:jc w:val="center"/>
        </w:trPr>
        <w:tc>
          <w:tcPr>
            <w:cnfStyle w:val="001000000000"/>
            <w:tcW w:w="848" w:type="dxa"/>
            <w:vAlign w:val="center"/>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872"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Bahareque</w:t>
            </w:r>
          </w:p>
        </w:tc>
        <w:tc>
          <w:tcPr>
            <w:tcW w:w="12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64</w:t>
            </w:r>
          </w:p>
        </w:tc>
        <w:tc>
          <w:tcPr>
            <w:tcW w:w="1150"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18</w:t>
            </w:r>
          </w:p>
        </w:tc>
        <w:tc>
          <w:tcPr>
            <w:tcW w:w="12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74</w:t>
            </w:r>
          </w:p>
        </w:tc>
        <w:tc>
          <w:tcPr>
            <w:tcW w:w="81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156</w:t>
            </w:r>
          </w:p>
        </w:tc>
        <w:tc>
          <w:tcPr>
            <w:tcW w:w="125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64</w:t>
            </w:r>
          </w:p>
        </w:tc>
        <w:tc>
          <w:tcPr>
            <w:tcW w:w="1235"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19</w:t>
            </w:r>
          </w:p>
        </w:tc>
        <w:tc>
          <w:tcPr>
            <w:tcW w:w="121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75</w:t>
            </w:r>
          </w:p>
        </w:tc>
        <w:tc>
          <w:tcPr>
            <w:tcW w:w="11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158</w:t>
            </w:r>
          </w:p>
        </w:tc>
        <w:tc>
          <w:tcPr>
            <w:tcW w:w="12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167</w:t>
            </w:r>
          </w:p>
        </w:tc>
        <w:tc>
          <w:tcPr>
            <w:tcW w:w="1150"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53</w:t>
            </w:r>
          </w:p>
        </w:tc>
        <w:tc>
          <w:tcPr>
            <w:tcW w:w="12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271</w:t>
            </w:r>
          </w:p>
        </w:tc>
        <w:tc>
          <w:tcPr>
            <w:tcW w:w="8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491</w:t>
            </w:r>
          </w:p>
        </w:tc>
      </w:tr>
      <w:tr w:rsidR="00AF2611" w:rsidRPr="0025520F" w:rsidTr="002A3009">
        <w:trPr>
          <w:cnfStyle w:val="000000100000"/>
          <w:trHeight w:val="454"/>
          <w:jc w:val="center"/>
        </w:trPr>
        <w:tc>
          <w:tcPr>
            <w:cnfStyle w:val="001000000000"/>
            <w:tcW w:w="848" w:type="dxa"/>
            <w:vAlign w:val="center"/>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w:t>
            </w:r>
          </w:p>
        </w:tc>
        <w:tc>
          <w:tcPr>
            <w:tcW w:w="1872"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Material prefabricado</w:t>
            </w:r>
          </w:p>
        </w:tc>
        <w:tc>
          <w:tcPr>
            <w:tcW w:w="12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1150"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2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81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25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1235"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21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11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2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1150"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23</w:t>
            </w:r>
          </w:p>
        </w:tc>
        <w:tc>
          <w:tcPr>
            <w:tcW w:w="12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8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23</w:t>
            </w:r>
          </w:p>
        </w:tc>
      </w:tr>
      <w:tr w:rsidR="00AF2611" w:rsidRPr="0025520F" w:rsidTr="002A3009">
        <w:trPr>
          <w:cnfStyle w:val="000000010000"/>
          <w:trHeight w:val="454"/>
          <w:jc w:val="center"/>
        </w:trPr>
        <w:tc>
          <w:tcPr>
            <w:cnfStyle w:val="001000000000"/>
            <w:tcW w:w="848" w:type="dxa"/>
            <w:vAlign w:val="center"/>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1872"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Madera burda, tabla, tablón</w:t>
            </w:r>
          </w:p>
        </w:tc>
        <w:tc>
          <w:tcPr>
            <w:tcW w:w="12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34</w:t>
            </w:r>
          </w:p>
        </w:tc>
        <w:tc>
          <w:tcPr>
            <w:tcW w:w="1150"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26</w:t>
            </w:r>
          </w:p>
        </w:tc>
        <w:tc>
          <w:tcPr>
            <w:tcW w:w="12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97</w:t>
            </w:r>
          </w:p>
        </w:tc>
        <w:tc>
          <w:tcPr>
            <w:tcW w:w="81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157</w:t>
            </w:r>
          </w:p>
        </w:tc>
        <w:tc>
          <w:tcPr>
            <w:tcW w:w="125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34</w:t>
            </w:r>
          </w:p>
        </w:tc>
        <w:tc>
          <w:tcPr>
            <w:tcW w:w="1235"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28</w:t>
            </w:r>
          </w:p>
        </w:tc>
        <w:tc>
          <w:tcPr>
            <w:tcW w:w="121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98</w:t>
            </w:r>
          </w:p>
        </w:tc>
        <w:tc>
          <w:tcPr>
            <w:tcW w:w="11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160</w:t>
            </w:r>
          </w:p>
        </w:tc>
        <w:tc>
          <w:tcPr>
            <w:tcW w:w="12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122</w:t>
            </w:r>
          </w:p>
        </w:tc>
        <w:tc>
          <w:tcPr>
            <w:tcW w:w="1150"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128</w:t>
            </w:r>
          </w:p>
        </w:tc>
        <w:tc>
          <w:tcPr>
            <w:tcW w:w="12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385</w:t>
            </w:r>
          </w:p>
        </w:tc>
        <w:tc>
          <w:tcPr>
            <w:tcW w:w="8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635</w:t>
            </w:r>
          </w:p>
        </w:tc>
      </w:tr>
      <w:tr w:rsidR="00AF2611" w:rsidRPr="0025520F" w:rsidTr="002A3009">
        <w:trPr>
          <w:cnfStyle w:val="000000100000"/>
          <w:trHeight w:val="454"/>
          <w:jc w:val="center"/>
        </w:trPr>
        <w:tc>
          <w:tcPr>
            <w:cnfStyle w:val="001000000000"/>
            <w:tcW w:w="848" w:type="dxa"/>
            <w:vAlign w:val="center"/>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w:t>
            </w:r>
          </w:p>
        </w:tc>
        <w:tc>
          <w:tcPr>
            <w:tcW w:w="1872"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Guadua, caña, esterilla, otros vegetales</w:t>
            </w:r>
          </w:p>
        </w:tc>
        <w:tc>
          <w:tcPr>
            <w:tcW w:w="12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150"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2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81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w:t>
            </w:r>
          </w:p>
        </w:tc>
        <w:tc>
          <w:tcPr>
            <w:tcW w:w="125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235"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21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11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w:t>
            </w:r>
          </w:p>
        </w:tc>
        <w:tc>
          <w:tcPr>
            <w:tcW w:w="12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150"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2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w:t>
            </w:r>
          </w:p>
        </w:tc>
        <w:tc>
          <w:tcPr>
            <w:tcW w:w="8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13</w:t>
            </w:r>
          </w:p>
        </w:tc>
      </w:tr>
      <w:tr w:rsidR="00AF2611" w:rsidRPr="0025520F" w:rsidTr="002A3009">
        <w:trPr>
          <w:cnfStyle w:val="000000010000"/>
          <w:trHeight w:val="454"/>
          <w:jc w:val="center"/>
        </w:trPr>
        <w:tc>
          <w:tcPr>
            <w:cnfStyle w:val="001000000000"/>
            <w:tcW w:w="848" w:type="dxa"/>
            <w:vAlign w:val="center"/>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w:t>
            </w:r>
          </w:p>
        </w:tc>
        <w:tc>
          <w:tcPr>
            <w:tcW w:w="1872"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Zinc, tela, cartón, latas, desechos, plásticos</w:t>
            </w:r>
          </w:p>
        </w:tc>
        <w:tc>
          <w:tcPr>
            <w:tcW w:w="12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150"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p>
        </w:tc>
        <w:tc>
          <w:tcPr>
            <w:tcW w:w="12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w:t>
            </w:r>
          </w:p>
        </w:tc>
        <w:tc>
          <w:tcPr>
            <w:tcW w:w="81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w:t>
            </w:r>
          </w:p>
        </w:tc>
        <w:tc>
          <w:tcPr>
            <w:tcW w:w="125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235"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p>
        </w:tc>
        <w:tc>
          <w:tcPr>
            <w:tcW w:w="1218" w:type="dxa"/>
            <w:gridSpan w:val="2"/>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w:t>
            </w:r>
          </w:p>
        </w:tc>
        <w:tc>
          <w:tcPr>
            <w:tcW w:w="11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w:t>
            </w:r>
          </w:p>
        </w:tc>
        <w:tc>
          <w:tcPr>
            <w:tcW w:w="125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w:t>
            </w:r>
          </w:p>
        </w:tc>
        <w:tc>
          <w:tcPr>
            <w:tcW w:w="1150"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p>
        </w:tc>
        <w:tc>
          <w:tcPr>
            <w:tcW w:w="12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18</w:t>
            </w:r>
          </w:p>
        </w:tc>
        <w:tc>
          <w:tcPr>
            <w:tcW w:w="817" w:type="dxa"/>
            <w:vAlign w:val="center"/>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24</w:t>
            </w:r>
          </w:p>
        </w:tc>
      </w:tr>
      <w:tr w:rsidR="00AF2611" w:rsidRPr="0025520F" w:rsidTr="002A3009">
        <w:trPr>
          <w:cnfStyle w:val="000000100000"/>
          <w:trHeight w:val="454"/>
          <w:jc w:val="center"/>
        </w:trPr>
        <w:tc>
          <w:tcPr>
            <w:cnfStyle w:val="001000000000"/>
            <w:tcW w:w="2720" w:type="dxa"/>
            <w:gridSpan w:val="2"/>
            <w:vAlign w:val="center"/>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r w:rsidRPr="0025520F">
              <w:rPr>
                <w:rFonts w:ascii="Arial" w:eastAsia="Times New Roman" w:hAnsi="Arial" w:cs="Arial"/>
                <w:b w:val="0"/>
                <w:bCs w:val="0"/>
                <w:color w:val="000000"/>
                <w:sz w:val="24"/>
                <w:szCs w:val="24"/>
                <w:lang w:val="es-MX" w:eastAsia="es-MX"/>
              </w:rPr>
              <w:t>Total</w:t>
            </w:r>
          </w:p>
        </w:tc>
        <w:tc>
          <w:tcPr>
            <w:tcW w:w="12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699</w:t>
            </w:r>
          </w:p>
        </w:tc>
        <w:tc>
          <w:tcPr>
            <w:tcW w:w="1150"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90</w:t>
            </w:r>
          </w:p>
        </w:tc>
        <w:tc>
          <w:tcPr>
            <w:tcW w:w="12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275</w:t>
            </w:r>
          </w:p>
        </w:tc>
        <w:tc>
          <w:tcPr>
            <w:tcW w:w="81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1,064</w:t>
            </w:r>
          </w:p>
        </w:tc>
        <w:tc>
          <w:tcPr>
            <w:tcW w:w="125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700</w:t>
            </w:r>
          </w:p>
        </w:tc>
        <w:tc>
          <w:tcPr>
            <w:tcW w:w="1235"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94</w:t>
            </w:r>
          </w:p>
        </w:tc>
        <w:tc>
          <w:tcPr>
            <w:tcW w:w="1218" w:type="dxa"/>
            <w:gridSpan w:val="2"/>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278</w:t>
            </w:r>
          </w:p>
        </w:tc>
        <w:tc>
          <w:tcPr>
            <w:tcW w:w="11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1,072</w:t>
            </w:r>
          </w:p>
        </w:tc>
        <w:tc>
          <w:tcPr>
            <w:tcW w:w="125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2,325</w:t>
            </w:r>
          </w:p>
        </w:tc>
        <w:tc>
          <w:tcPr>
            <w:tcW w:w="1150"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355</w:t>
            </w:r>
          </w:p>
        </w:tc>
        <w:tc>
          <w:tcPr>
            <w:tcW w:w="12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1,026</w:t>
            </w:r>
          </w:p>
        </w:tc>
        <w:tc>
          <w:tcPr>
            <w:tcW w:w="817" w:type="dxa"/>
            <w:vAlign w:val="center"/>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3,706</w:t>
            </w:r>
          </w:p>
        </w:tc>
      </w:tr>
    </w:tbl>
    <w:p w:rsidR="00AF2611" w:rsidRPr="0025520F" w:rsidRDefault="00E265CC" w:rsidP="00AF2611">
      <w:pPr>
        <w:jc w:val="center"/>
        <w:rPr>
          <w:rFonts w:ascii="Arial" w:hAnsi="Arial" w:cs="Arial"/>
          <w:b/>
          <w:sz w:val="24"/>
          <w:szCs w:val="24"/>
        </w:rPr>
      </w:pPr>
      <w:r w:rsidRPr="0025520F">
        <w:rPr>
          <w:rFonts w:ascii="Arial" w:hAnsi="Arial" w:cs="Arial"/>
          <w:noProof/>
          <w:sz w:val="24"/>
          <w:szCs w:val="24"/>
        </w:rPr>
        <w:lastRenderedPageBreak/>
        <w:drawing>
          <wp:anchor distT="0" distB="0" distL="114300" distR="114300" simplePos="0" relativeHeight="251675648" behindDoc="1" locked="0" layoutInCell="1" allowOverlap="1">
            <wp:simplePos x="0" y="0"/>
            <wp:positionH relativeFrom="column">
              <wp:posOffset>1369695</wp:posOffset>
            </wp:positionH>
            <wp:positionV relativeFrom="paragraph">
              <wp:posOffset>-40640</wp:posOffset>
            </wp:positionV>
            <wp:extent cx="8465820" cy="3956685"/>
            <wp:effectExtent l="0" t="0" r="0" b="5715"/>
            <wp:wrapTight wrapText="bothSides">
              <wp:wrapPolygon edited="0">
                <wp:start x="0" y="0"/>
                <wp:lineTo x="0" y="21631"/>
                <wp:lineTo x="21581" y="21631"/>
                <wp:lineTo x="21581" y="0"/>
                <wp:lineTo x="0" y="0"/>
              </wp:wrapPolygon>
            </wp:wrapTight>
            <wp:docPr id="52" name="Gráfico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rsidR="00AF2611" w:rsidRPr="0025520F" w:rsidRDefault="00AF2611" w:rsidP="00AF2611">
      <w:pPr>
        <w:jc w:val="cente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jc w:val="both"/>
        <w:rPr>
          <w:rFonts w:ascii="Arial" w:hAnsi="Arial" w:cs="Arial"/>
          <w:sz w:val="24"/>
          <w:szCs w:val="24"/>
        </w:rPr>
      </w:pPr>
      <w:r w:rsidRPr="0025520F">
        <w:rPr>
          <w:rFonts w:ascii="Arial" w:hAnsi="Arial" w:cs="Arial"/>
          <w:sz w:val="24"/>
          <w:szCs w:val="24"/>
        </w:rPr>
        <w:t>En el municipio de La Llanada, de las 1064 viviendas 694 de estas se encuentran construidas con materiales sismos resistentes, las demás viviendas se encuentran con estructuras de materiales débiles y no aptos, se hace necesario disminuir el porcentaje de viviendas construidas con materiales no resistentes formulando proyectos de vivienda.</w:t>
      </w: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b/>
          <w:sz w:val="24"/>
          <w:szCs w:val="24"/>
        </w:rPr>
      </w:pPr>
    </w:p>
    <w:tbl>
      <w:tblPr>
        <w:tblStyle w:val="Sombreadomedio1-nfasis2"/>
        <w:tblW w:w="15605" w:type="dxa"/>
        <w:jc w:val="center"/>
        <w:tblLook w:val="04A0"/>
      </w:tblPr>
      <w:tblGrid>
        <w:gridCol w:w="874"/>
        <w:gridCol w:w="2080"/>
        <w:gridCol w:w="1257"/>
        <w:gridCol w:w="575"/>
        <w:gridCol w:w="575"/>
        <w:gridCol w:w="1217"/>
        <w:gridCol w:w="413"/>
        <w:gridCol w:w="404"/>
        <w:gridCol w:w="631"/>
        <w:gridCol w:w="626"/>
        <w:gridCol w:w="1150"/>
        <w:gridCol w:w="228"/>
        <w:gridCol w:w="989"/>
        <w:gridCol w:w="892"/>
        <w:gridCol w:w="1257"/>
        <w:gridCol w:w="1150"/>
        <w:gridCol w:w="1217"/>
        <w:gridCol w:w="830"/>
      </w:tblGrid>
      <w:tr w:rsidR="004F1F82" w:rsidRPr="004F1F82" w:rsidTr="004F1F82">
        <w:trPr>
          <w:cnfStyle w:val="100000000000"/>
          <w:trHeight w:val="284"/>
          <w:jc w:val="center"/>
        </w:trPr>
        <w:tc>
          <w:tcPr>
            <w:cnfStyle w:val="001000000000"/>
            <w:tcW w:w="15605" w:type="dxa"/>
            <w:gridSpan w:val="18"/>
            <w:shd w:val="clear" w:color="auto" w:fill="C00000"/>
            <w:hideMark/>
          </w:tcPr>
          <w:p w:rsidR="00AF2611" w:rsidRPr="004F1F82" w:rsidRDefault="00AF2611" w:rsidP="005E0F31">
            <w:pPr>
              <w:jc w:val="center"/>
              <w:rPr>
                <w:rFonts w:ascii="Arial" w:eastAsia="Times New Roman" w:hAnsi="Arial" w:cs="Arial"/>
                <w:sz w:val="24"/>
                <w:szCs w:val="24"/>
                <w:lang w:val="es-MX" w:eastAsia="es-MX"/>
              </w:rPr>
            </w:pPr>
            <w:r w:rsidRPr="004F1F82">
              <w:rPr>
                <w:rFonts w:ascii="Arial" w:eastAsia="Times New Roman" w:hAnsi="Arial" w:cs="Arial"/>
                <w:b w:val="0"/>
                <w:bCs w:val="0"/>
                <w:sz w:val="24"/>
                <w:szCs w:val="24"/>
                <w:lang w:val="es-MX" w:eastAsia="es-MX"/>
              </w:rPr>
              <w:t>Material predominante de los pisos</w:t>
            </w:r>
          </w:p>
        </w:tc>
      </w:tr>
      <w:tr w:rsidR="00AF2611" w:rsidRPr="0025520F" w:rsidTr="00FF5F14">
        <w:trPr>
          <w:cnfStyle w:val="000000100000"/>
          <w:trHeight w:val="215"/>
          <w:jc w:val="center"/>
        </w:trPr>
        <w:tc>
          <w:tcPr>
            <w:cnfStyle w:val="001000000000"/>
            <w:tcW w:w="874" w:type="dxa"/>
            <w:noWrap/>
            <w:hideMark/>
          </w:tcPr>
          <w:p w:rsidR="00AF2611" w:rsidRPr="0025520F" w:rsidRDefault="00AF2611" w:rsidP="005E0F31">
            <w:pPr>
              <w:jc w:val="center"/>
              <w:rPr>
                <w:rFonts w:ascii="Arial" w:eastAsia="Times New Roman" w:hAnsi="Arial" w:cs="Arial"/>
                <w:sz w:val="24"/>
                <w:szCs w:val="24"/>
                <w:lang w:val="es-MX" w:eastAsia="es-MX"/>
              </w:rPr>
            </w:pPr>
          </w:p>
        </w:tc>
        <w:tc>
          <w:tcPr>
            <w:tcW w:w="2080"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181"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537"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537"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141"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374"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367"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593"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588"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074"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76"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965"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892"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181"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074"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141"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830"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r>
      <w:tr w:rsidR="00AF2611" w:rsidRPr="0025520F" w:rsidTr="00FF5F14">
        <w:trPr>
          <w:cnfStyle w:val="000000010000"/>
          <w:trHeight w:val="284"/>
          <w:jc w:val="center"/>
        </w:trPr>
        <w:tc>
          <w:tcPr>
            <w:cnfStyle w:val="001000000000"/>
            <w:tcW w:w="2954" w:type="dxa"/>
            <w:gridSpan w:val="2"/>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p>
        </w:tc>
        <w:tc>
          <w:tcPr>
            <w:tcW w:w="4137" w:type="dxa"/>
            <w:gridSpan w:val="6"/>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Viviendas</w:t>
            </w:r>
          </w:p>
        </w:tc>
        <w:tc>
          <w:tcPr>
            <w:tcW w:w="4288" w:type="dxa"/>
            <w:gridSpan w:val="6"/>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Hogares</w:t>
            </w:r>
          </w:p>
        </w:tc>
        <w:tc>
          <w:tcPr>
            <w:tcW w:w="4226" w:type="dxa"/>
            <w:gridSpan w:val="4"/>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Personas</w:t>
            </w:r>
          </w:p>
        </w:tc>
      </w:tr>
      <w:tr w:rsidR="00AF2611" w:rsidRPr="0025520F" w:rsidTr="00FF5F14">
        <w:trPr>
          <w:cnfStyle w:val="000000100000"/>
          <w:trHeight w:val="560"/>
          <w:jc w:val="center"/>
        </w:trPr>
        <w:tc>
          <w:tcPr>
            <w:cnfStyle w:val="001000000000"/>
            <w:tcW w:w="874" w:type="dxa"/>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r w:rsidRPr="0025520F">
              <w:rPr>
                <w:rFonts w:ascii="Arial" w:eastAsia="Times New Roman" w:hAnsi="Arial" w:cs="Arial"/>
                <w:b w:val="0"/>
                <w:bCs w:val="0"/>
                <w:color w:val="000000"/>
                <w:sz w:val="24"/>
                <w:szCs w:val="24"/>
                <w:lang w:val="es-MX" w:eastAsia="es-MX"/>
              </w:rPr>
              <w:t>Valor</w:t>
            </w:r>
          </w:p>
        </w:tc>
        <w:tc>
          <w:tcPr>
            <w:tcW w:w="2080"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Descripción</w:t>
            </w:r>
          </w:p>
        </w:tc>
        <w:tc>
          <w:tcPr>
            <w:tcW w:w="1181"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1074"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1141"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741"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c>
          <w:tcPr>
            <w:tcW w:w="1181"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1074"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1141"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892"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c>
          <w:tcPr>
            <w:tcW w:w="1181"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1074"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1141"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830"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r>
      <w:tr w:rsidR="00AF2611" w:rsidRPr="0025520F" w:rsidTr="00FF5F14">
        <w:trPr>
          <w:cnfStyle w:val="000000010000"/>
          <w:trHeight w:val="560"/>
          <w:jc w:val="center"/>
        </w:trPr>
        <w:tc>
          <w:tcPr>
            <w:cnfStyle w:val="001000000000"/>
            <w:tcW w:w="874"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2080"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Alfombra o tapete, mármol, parqué, madera pulida y lacada</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074"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p>
        </w:tc>
        <w:tc>
          <w:tcPr>
            <w:tcW w:w="7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18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p>
        </w:tc>
        <w:tc>
          <w:tcPr>
            <w:tcW w:w="11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p>
        </w:tc>
        <w:tc>
          <w:tcPr>
            <w:tcW w:w="892"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11</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p>
        </w:tc>
        <w:tc>
          <w:tcPr>
            <w:tcW w:w="830"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11</w:t>
            </w:r>
          </w:p>
        </w:tc>
      </w:tr>
      <w:tr w:rsidR="00AF2611" w:rsidRPr="0025520F" w:rsidTr="00FF5F14">
        <w:trPr>
          <w:cnfStyle w:val="000000100000"/>
          <w:trHeight w:val="373"/>
          <w:jc w:val="center"/>
        </w:trPr>
        <w:tc>
          <w:tcPr>
            <w:cnfStyle w:val="001000000000"/>
            <w:tcW w:w="874"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2080"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Baldosa, vinilo, tableta o ladrillo</w:t>
            </w:r>
          </w:p>
        </w:tc>
        <w:tc>
          <w:tcPr>
            <w:tcW w:w="118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88</w:t>
            </w:r>
          </w:p>
        </w:tc>
        <w:tc>
          <w:tcPr>
            <w:tcW w:w="1074"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14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74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92</w:t>
            </w:r>
          </w:p>
        </w:tc>
        <w:tc>
          <w:tcPr>
            <w:tcW w:w="118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88</w:t>
            </w:r>
          </w:p>
        </w:tc>
        <w:tc>
          <w:tcPr>
            <w:tcW w:w="1074"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14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892"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92</w:t>
            </w:r>
          </w:p>
        </w:tc>
        <w:tc>
          <w:tcPr>
            <w:tcW w:w="118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296</w:t>
            </w:r>
          </w:p>
        </w:tc>
        <w:tc>
          <w:tcPr>
            <w:tcW w:w="1074"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14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20</w:t>
            </w:r>
          </w:p>
        </w:tc>
        <w:tc>
          <w:tcPr>
            <w:tcW w:w="830"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317</w:t>
            </w:r>
          </w:p>
        </w:tc>
      </w:tr>
      <w:tr w:rsidR="00AF2611" w:rsidRPr="0025520F" w:rsidTr="00FF5F14">
        <w:trPr>
          <w:cnfStyle w:val="000000010000"/>
          <w:trHeight w:val="212"/>
          <w:jc w:val="center"/>
        </w:trPr>
        <w:tc>
          <w:tcPr>
            <w:cnfStyle w:val="001000000000"/>
            <w:tcW w:w="874"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2080"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Cemento o gravilla</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497</w:t>
            </w:r>
          </w:p>
        </w:tc>
        <w:tc>
          <w:tcPr>
            <w:tcW w:w="1074"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56</w:t>
            </w: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76</w:t>
            </w:r>
          </w:p>
        </w:tc>
        <w:tc>
          <w:tcPr>
            <w:tcW w:w="7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629</w:t>
            </w:r>
          </w:p>
        </w:tc>
        <w:tc>
          <w:tcPr>
            <w:tcW w:w="118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498</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59</w:t>
            </w:r>
          </w:p>
        </w:tc>
        <w:tc>
          <w:tcPr>
            <w:tcW w:w="11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76</w:t>
            </w:r>
          </w:p>
        </w:tc>
        <w:tc>
          <w:tcPr>
            <w:tcW w:w="892"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633</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1,681</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227</w:t>
            </w: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273</w:t>
            </w:r>
          </w:p>
        </w:tc>
        <w:tc>
          <w:tcPr>
            <w:tcW w:w="830"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2,181</w:t>
            </w:r>
          </w:p>
        </w:tc>
      </w:tr>
      <w:tr w:rsidR="00AF2611" w:rsidRPr="0025520F" w:rsidTr="00FF5F14">
        <w:trPr>
          <w:cnfStyle w:val="000000100000"/>
          <w:trHeight w:val="373"/>
          <w:jc w:val="center"/>
        </w:trPr>
        <w:tc>
          <w:tcPr>
            <w:cnfStyle w:val="001000000000"/>
            <w:tcW w:w="874"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w:t>
            </w:r>
          </w:p>
        </w:tc>
        <w:tc>
          <w:tcPr>
            <w:tcW w:w="2080"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Madera burda, madera en mal estado, tabla o tablón</w:t>
            </w:r>
          </w:p>
        </w:tc>
        <w:tc>
          <w:tcPr>
            <w:tcW w:w="118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w:t>
            </w:r>
          </w:p>
        </w:tc>
        <w:tc>
          <w:tcPr>
            <w:tcW w:w="1074"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13</w:t>
            </w:r>
          </w:p>
        </w:tc>
        <w:tc>
          <w:tcPr>
            <w:tcW w:w="114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73</w:t>
            </w:r>
          </w:p>
        </w:tc>
        <w:tc>
          <w:tcPr>
            <w:tcW w:w="74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96</w:t>
            </w:r>
          </w:p>
        </w:tc>
        <w:tc>
          <w:tcPr>
            <w:tcW w:w="118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w:t>
            </w:r>
          </w:p>
        </w:tc>
        <w:tc>
          <w:tcPr>
            <w:tcW w:w="1074"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13</w:t>
            </w:r>
          </w:p>
        </w:tc>
        <w:tc>
          <w:tcPr>
            <w:tcW w:w="114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73</w:t>
            </w:r>
          </w:p>
        </w:tc>
        <w:tc>
          <w:tcPr>
            <w:tcW w:w="892"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96</w:t>
            </w:r>
          </w:p>
        </w:tc>
        <w:tc>
          <w:tcPr>
            <w:tcW w:w="118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28</w:t>
            </w:r>
          </w:p>
        </w:tc>
        <w:tc>
          <w:tcPr>
            <w:tcW w:w="1074"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53</w:t>
            </w:r>
          </w:p>
        </w:tc>
        <w:tc>
          <w:tcPr>
            <w:tcW w:w="114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314</w:t>
            </w:r>
          </w:p>
        </w:tc>
        <w:tc>
          <w:tcPr>
            <w:tcW w:w="830"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395</w:t>
            </w:r>
          </w:p>
        </w:tc>
      </w:tr>
      <w:tr w:rsidR="00AF2611" w:rsidRPr="0025520F" w:rsidTr="00FF5F14">
        <w:trPr>
          <w:cnfStyle w:val="000000010000"/>
          <w:trHeight w:val="212"/>
          <w:jc w:val="center"/>
        </w:trPr>
        <w:tc>
          <w:tcPr>
            <w:cnfStyle w:val="001000000000"/>
            <w:tcW w:w="874"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2080"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Tierra o arena</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101</w:t>
            </w:r>
          </w:p>
        </w:tc>
        <w:tc>
          <w:tcPr>
            <w:tcW w:w="1074"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20</w:t>
            </w: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121</w:t>
            </w:r>
          </w:p>
        </w:tc>
        <w:tc>
          <w:tcPr>
            <w:tcW w:w="7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242</w:t>
            </w:r>
          </w:p>
        </w:tc>
        <w:tc>
          <w:tcPr>
            <w:tcW w:w="118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101</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21</w:t>
            </w:r>
          </w:p>
        </w:tc>
        <w:tc>
          <w:tcPr>
            <w:tcW w:w="11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124</w:t>
            </w:r>
          </w:p>
        </w:tc>
        <w:tc>
          <w:tcPr>
            <w:tcW w:w="892"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246</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309</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74</w:t>
            </w: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415</w:t>
            </w:r>
          </w:p>
        </w:tc>
        <w:tc>
          <w:tcPr>
            <w:tcW w:w="830"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798</w:t>
            </w:r>
          </w:p>
        </w:tc>
      </w:tr>
      <w:tr w:rsidR="00AF2611" w:rsidRPr="0025520F" w:rsidTr="00FF5F14">
        <w:trPr>
          <w:cnfStyle w:val="000000100000"/>
          <w:trHeight w:val="212"/>
          <w:jc w:val="center"/>
        </w:trPr>
        <w:tc>
          <w:tcPr>
            <w:cnfStyle w:val="001000000000"/>
            <w:tcW w:w="874"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w:t>
            </w:r>
          </w:p>
        </w:tc>
        <w:tc>
          <w:tcPr>
            <w:tcW w:w="2080"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Otro</w:t>
            </w:r>
          </w:p>
        </w:tc>
        <w:tc>
          <w:tcPr>
            <w:tcW w:w="118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1074"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114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74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118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1074"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1141"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892"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118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1074"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1141"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w:t>
            </w:r>
          </w:p>
        </w:tc>
        <w:tc>
          <w:tcPr>
            <w:tcW w:w="830"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w:t>
            </w:r>
          </w:p>
        </w:tc>
      </w:tr>
      <w:tr w:rsidR="00AF2611" w:rsidRPr="0025520F" w:rsidTr="00FF5F14">
        <w:trPr>
          <w:cnfStyle w:val="000000010000"/>
          <w:trHeight w:val="212"/>
          <w:jc w:val="center"/>
        </w:trPr>
        <w:tc>
          <w:tcPr>
            <w:cnfStyle w:val="001000000000"/>
            <w:tcW w:w="2954" w:type="dxa"/>
            <w:gridSpan w:val="2"/>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r w:rsidRPr="0025520F">
              <w:rPr>
                <w:rFonts w:ascii="Arial" w:eastAsia="Times New Roman" w:hAnsi="Arial" w:cs="Arial"/>
                <w:b w:val="0"/>
                <w:bCs w:val="0"/>
                <w:color w:val="000000"/>
                <w:sz w:val="24"/>
                <w:szCs w:val="24"/>
                <w:lang w:val="es-MX" w:eastAsia="es-MX"/>
              </w:rPr>
              <w:t>Total</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699</w:t>
            </w:r>
          </w:p>
        </w:tc>
        <w:tc>
          <w:tcPr>
            <w:tcW w:w="1074"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90</w:t>
            </w: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275</w:t>
            </w:r>
          </w:p>
        </w:tc>
        <w:tc>
          <w:tcPr>
            <w:tcW w:w="7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1,064</w:t>
            </w:r>
          </w:p>
        </w:tc>
        <w:tc>
          <w:tcPr>
            <w:tcW w:w="118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700</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94</w:t>
            </w:r>
          </w:p>
        </w:tc>
        <w:tc>
          <w:tcPr>
            <w:tcW w:w="1141"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278</w:t>
            </w:r>
          </w:p>
        </w:tc>
        <w:tc>
          <w:tcPr>
            <w:tcW w:w="892"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1,072</w:t>
            </w:r>
          </w:p>
        </w:tc>
        <w:tc>
          <w:tcPr>
            <w:tcW w:w="118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2,325</w:t>
            </w:r>
          </w:p>
        </w:tc>
        <w:tc>
          <w:tcPr>
            <w:tcW w:w="1074"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355</w:t>
            </w:r>
          </w:p>
        </w:tc>
        <w:tc>
          <w:tcPr>
            <w:tcW w:w="1141"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1,026</w:t>
            </w:r>
          </w:p>
        </w:tc>
        <w:tc>
          <w:tcPr>
            <w:tcW w:w="830"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3,706</w:t>
            </w:r>
          </w:p>
        </w:tc>
      </w:tr>
    </w:tbl>
    <w:p w:rsidR="00AF2611" w:rsidRPr="0025520F" w:rsidRDefault="00AF2611" w:rsidP="00AF2611">
      <w:pP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FUENTE DANE</w:t>
      </w:r>
      <w:r w:rsidRPr="0025520F">
        <w:rPr>
          <w:rFonts w:ascii="Arial" w:hAnsi="Arial" w:cs="Arial"/>
          <w:b/>
          <w:sz w:val="24"/>
          <w:szCs w:val="24"/>
        </w:rPr>
        <w:br w:type="page"/>
      </w:r>
    </w:p>
    <w:p w:rsidR="00AF2611" w:rsidRPr="0025520F" w:rsidRDefault="00AF2611" w:rsidP="00AF2611">
      <w:pPr>
        <w:tabs>
          <w:tab w:val="left" w:pos="4965"/>
        </w:tabs>
        <w:jc w:val="center"/>
        <w:rPr>
          <w:rFonts w:ascii="Arial" w:hAnsi="Arial" w:cs="Arial"/>
          <w:b/>
          <w:sz w:val="24"/>
          <w:szCs w:val="24"/>
        </w:rPr>
      </w:pPr>
    </w:p>
    <w:p w:rsidR="00AF2611" w:rsidRPr="0025520F" w:rsidRDefault="00D97B95" w:rsidP="00AF2611">
      <w:pPr>
        <w:tabs>
          <w:tab w:val="left" w:pos="4965"/>
        </w:tabs>
        <w:jc w:val="center"/>
        <w:rPr>
          <w:rFonts w:ascii="Arial" w:hAnsi="Arial" w:cs="Arial"/>
          <w:sz w:val="24"/>
          <w:szCs w:val="24"/>
        </w:rPr>
      </w:pPr>
      <w:r w:rsidRPr="0025520F">
        <w:rPr>
          <w:rFonts w:ascii="Arial" w:hAnsi="Arial" w:cs="Arial"/>
          <w:noProof/>
          <w:sz w:val="24"/>
          <w:szCs w:val="24"/>
        </w:rPr>
        <w:drawing>
          <wp:anchor distT="0" distB="0" distL="114300" distR="114300" simplePos="0" relativeHeight="251686912" behindDoc="1" locked="0" layoutInCell="1" allowOverlap="1">
            <wp:simplePos x="0" y="0"/>
            <wp:positionH relativeFrom="column">
              <wp:posOffset>1581150</wp:posOffset>
            </wp:positionH>
            <wp:positionV relativeFrom="paragraph">
              <wp:posOffset>46990</wp:posOffset>
            </wp:positionV>
            <wp:extent cx="8465820" cy="3956685"/>
            <wp:effectExtent l="0" t="0" r="0" b="5715"/>
            <wp:wrapTight wrapText="bothSides">
              <wp:wrapPolygon edited="0">
                <wp:start x="0" y="0"/>
                <wp:lineTo x="0" y="21631"/>
                <wp:lineTo x="21581" y="21631"/>
                <wp:lineTo x="21581" y="0"/>
                <wp:lineTo x="0" y="0"/>
              </wp:wrapPolygon>
            </wp:wrapTight>
            <wp:docPr id="69" name="Gráfico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rsidR="00AF2611" w:rsidRPr="0025520F" w:rsidRDefault="00AF2611" w:rsidP="00AF2611">
      <w:pPr>
        <w:tabs>
          <w:tab w:val="left" w:pos="4965"/>
        </w:tabs>
        <w:rPr>
          <w:rFonts w:ascii="Arial" w:hAnsi="Arial" w:cs="Arial"/>
          <w:sz w:val="24"/>
          <w:szCs w:val="24"/>
        </w:rPr>
      </w:pPr>
    </w:p>
    <w:p w:rsidR="00D97B95" w:rsidRPr="0025520F" w:rsidRDefault="00D97B95" w:rsidP="00AF2611">
      <w:pPr>
        <w:tabs>
          <w:tab w:val="left" w:pos="4965"/>
        </w:tabs>
        <w:rPr>
          <w:rFonts w:ascii="Arial" w:hAnsi="Arial" w:cs="Arial"/>
          <w:sz w:val="24"/>
          <w:szCs w:val="24"/>
        </w:rPr>
      </w:pPr>
    </w:p>
    <w:p w:rsidR="00AF2611" w:rsidRPr="0025520F" w:rsidRDefault="00AF2611" w:rsidP="00AF2611">
      <w:pPr>
        <w:tabs>
          <w:tab w:val="left" w:pos="4965"/>
        </w:tabs>
        <w:rPr>
          <w:rFonts w:ascii="Arial" w:hAnsi="Arial" w:cs="Arial"/>
          <w:sz w:val="24"/>
          <w:szCs w:val="24"/>
        </w:rPr>
      </w:pPr>
    </w:p>
    <w:p w:rsidR="00AF2611" w:rsidRPr="0025520F" w:rsidRDefault="00AF2611" w:rsidP="00AF2611">
      <w:pPr>
        <w:tabs>
          <w:tab w:val="left" w:pos="4965"/>
        </w:tabs>
        <w:rPr>
          <w:rFonts w:ascii="Arial" w:hAnsi="Arial" w:cs="Arial"/>
          <w:sz w:val="24"/>
          <w:szCs w:val="24"/>
        </w:rPr>
      </w:pPr>
    </w:p>
    <w:p w:rsidR="00D97B95" w:rsidRPr="0025520F" w:rsidRDefault="00D97B95" w:rsidP="00AF2611">
      <w:pPr>
        <w:tabs>
          <w:tab w:val="left" w:pos="4965"/>
        </w:tabs>
        <w:jc w:val="both"/>
        <w:rPr>
          <w:rFonts w:ascii="Arial" w:hAnsi="Arial" w:cs="Arial"/>
          <w:sz w:val="24"/>
          <w:szCs w:val="24"/>
        </w:rPr>
      </w:pPr>
    </w:p>
    <w:p w:rsidR="00D97B95" w:rsidRPr="0025520F" w:rsidRDefault="00D97B95" w:rsidP="00AF2611">
      <w:pPr>
        <w:tabs>
          <w:tab w:val="left" w:pos="4965"/>
        </w:tabs>
        <w:jc w:val="both"/>
        <w:rPr>
          <w:rFonts w:ascii="Arial" w:hAnsi="Arial" w:cs="Arial"/>
          <w:sz w:val="24"/>
          <w:szCs w:val="24"/>
        </w:rPr>
      </w:pPr>
    </w:p>
    <w:p w:rsidR="00D97B95" w:rsidRPr="0025520F" w:rsidRDefault="00D97B95" w:rsidP="00AF2611">
      <w:pPr>
        <w:tabs>
          <w:tab w:val="left" w:pos="4965"/>
        </w:tabs>
        <w:jc w:val="both"/>
        <w:rPr>
          <w:rFonts w:ascii="Arial" w:hAnsi="Arial" w:cs="Arial"/>
          <w:sz w:val="24"/>
          <w:szCs w:val="24"/>
        </w:rPr>
      </w:pPr>
    </w:p>
    <w:p w:rsidR="00D97B95" w:rsidRPr="0025520F" w:rsidRDefault="00D97B95" w:rsidP="00AF2611">
      <w:pPr>
        <w:tabs>
          <w:tab w:val="left" w:pos="4965"/>
        </w:tabs>
        <w:jc w:val="both"/>
        <w:rPr>
          <w:rFonts w:ascii="Arial" w:hAnsi="Arial" w:cs="Arial"/>
          <w:sz w:val="24"/>
          <w:szCs w:val="24"/>
        </w:rPr>
      </w:pPr>
    </w:p>
    <w:p w:rsidR="00D97B95" w:rsidRPr="0025520F" w:rsidRDefault="00D97B95" w:rsidP="00AF2611">
      <w:pPr>
        <w:tabs>
          <w:tab w:val="left" w:pos="4965"/>
        </w:tabs>
        <w:jc w:val="both"/>
        <w:rPr>
          <w:rFonts w:ascii="Arial" w:hAnsi="Arial" w:cs="Arial"/>
          <w:sz w:val="24"/>
          <w:szCs w:val="24"/>
        </w:rPr>
      </w:pPr>
    </w:p>
    <w:p w:rsidR="00D97B95" w:rsidRPr="0025520F" w:rsidRDefault="00D97B95" w:rsidP="00AF2611">
      <w:pPr>
        <w:tabs>
          <w:tab w:val="left" w:pos="4965"/>
        </w:tabs>
        <w:jc w:val="both"/>
        <w:rPr>
          <w:rFonts w:ascii="Arial" w:hAnsi="Arial" w:cs="Arial"/>
          <w:sz w:val="24"/>
          <w:szCs w:val="24"/>
        </w:rPr>
      </w:pPr>
    </w:p>
    <w:p w:rsidR="00D97B95" w:rsidRPr="0025520F" w:rsidRDefault="00D97B95" w:rsidP="00AF2611">
      <w:pPr>
        <w:tabs>
          <w:tab w:val="left" w:pos="4965"/>
        </w:tabs>
        <w:jc w:val="both"/>
        <w:rPr>
          <w:rFonts w:ascii="Arial" w:hAnsi="Arial" w:cs="Arial"/>
          <w:sz w:val="24"/>
          <w:szCs w:val="24"/>
        </w:rPr>
      </w:pPr>
    </w:p>
    <w:p w:rsidR="00D97B95" w:rsidRPr="0025520F" w:rsidRDefault="00D97B95" w:rsidP="00AF2611">
      <w:pPr>
        <w:tabs>
          <w:tab w:val="left" w:pos="4965"/>
        </w:tabs>
        <w:jc w:val="both"/>
        <w:rPr>
          <w:rFonts w:ascii="Arial" w:hAnsi="Arial" w:cs="Arial"/>
          <w:sz w:val="24"/>
          <w:szCs w:val="24"/>
        </w:rPr>
      </w:pPr>
    </w:p>
    <w:p w:rsidR="00AF2611" w:rsidRPr="0025520F" w:rsidRDefault="00AF2611" w:rsidP="00AF2611">
      <w:pPr>
        <w:tabs>
          <w:tab w:val="left" w:pos="4965"/>
        </w:tabs>
        <w:jc w:val="both"/>
        <w:rPr>
          <w:rFonts w:ascii="Arial" w:hAnsi="Arial" w:cs="Arial"/>
          <w:sz w:val="24"/>
          <w:szCs w:val="24"/>
        </w:rPr>
      </w:pPr>
      <w:r w:rsidRPr="0025520F">
        <w:rPr>
          <w:rFonts w:ascii="Arial" w:hAnsi="Arial" w:cs="Arial"/>
          <w:sz w:val="24"/>
          <w:szCs w:val="24"/>
        </w:rPr>
        <w:t>La grafica demuestra que de 1064 viviendas, 629 los pisos se encuentran en materiales de cemento o gravilla, 242 viviendas se encuentran formadas por tierra y arena, 96 viviendas sus pisos son de madera, tabla o tablón, 92 viviendas se encuentran con pisos en baldosa, tableta o ladrillo, 5 viviendas se encuentra con materiales adecuados para su utilización.  Para mejorar las condiciones de las viviendas en el municipio de La Llanada, se hace necesario realizar planes de mejoramiento en las viviendas y poder superar las condiciones mínimas de habitabilidad en un gran número de viviendas.</w:t>
      </w:r>
    </w:p>
    <w:tbl>
      <w:tblPr>
        <w:tblStyle w:val="Sombreadomedio1-nfasis2"/>
        <w:tblW w:w="14429" w:type="dxa"/>
        <w:jc w:val="center"/>
        <w:tblLook w:val="04A0"/>
      </w:tblPr>
      <w:tblGrid>
        <w:gridCol w:w="848"/>
        <w:gridCol w:w="1872"/>
        <w:gridCol w:w="1257"/>
        <w:gridCol w:w="578"/>
        <w:gridCol w:w="572"/>
        <w:gridCol w:w="1217"/>
        <w:gridCol w:w="414"/>
        <w:gridCol w:w="403"/>
        <w:gridCol w:w="629"/>
        <w:gridCol w:w="629"/>
        <w:gridCol w:w="1235"/>
        <w:gridCol w:w="609"/>
        <w:gridCol w:w="609"/>
        <w:gridCol w:w="1157"/>
        <w:gridCol w:w="1257"/>
        <w:gridCol w:w="1150"/>
        <w:gridCol w:w="1217"/>
        <w:gridCol w:w="817"/>
      </w:tblGrid>
      <w:tr w:rsidR="004F1F82" w:rsidRPr="004F1F82" w:rsidTr="004F1F82">
        <w:trPr>
          <w:cnfStyle w:val="100000000000"/>
          <w:trHeight w:val="342"/>
          <w:jc w:val="center"/>
        </w:trPr>
        <w:tc>
          <w:tcPr>
            <w:cnfStyle w:val="001000000000"/>
            <w:tcW w:w="14429" w:type="dxa"/>
            <w:gridSpan w:val="18"/>
            <w:shd w:val="clear" w:color="auto" w:fill="C00000"/>
            <w:hideMark/>
          </w:tcPr>
          <w:p w:rsidR="00AF2611" w:rsidRPr="004F1F82" w:rsidRDefault="00AF2611" w:rsidP="005E0F31">
            <w:pPr>
              <w:jc w:val="center"/>
              <w:rPr>
                <w:rFonts w:ascii="Arial" w:eastAsia="Times New Roman" w:hAnsi="Arial" w:cs="Arial"/>
                <w:bCs w:val="0"/>
                <w:sz w:val="24"/>
                <w:szCs w:val="24"/>
                <w:lang w:val="es-MX" w:eastAsia="es-MX"/>
              </w:rPr>
            </w:pPr>
            <w:r w:rsidRPr="004F1F82">
              <w:rPr>
                <w:rFonts w:ascii="Arial" w:eastAsia="Times New Roman" w:hAnsi="Arial" w:cs="Arial"/>
                <w:bCs w:val="0"/>
                <w:sz w:val="24"/>
                <w:szCs w:val="24"/>
                <w:lang w:val="es-MX" w:eastAsia="es-MX"/>
              </w:rPr>
              <w:lastRenderedPageBreak/>
              <w:t>Estrato</w:t>
            </w:r>
          </w:p>
        </w:tc>
      </w:tr>
      <w:tr w:rsidR="00AF2611" w:rsidRPr="0025520F" w:rsidTr="00E265CC">
        <w:trPr>
          <w:cnfStyle w:val="000000100000"/>
          <w:trHeight w:val="259"/>
          <w:jc w:val="center"/>
        </w:trPr>
        <w:tc>
          <w:tcPr>
            <w:cnfStyle w:val="001000000000"/>
            <w:tcW w:w="848" w:type="dxa"/>
            <w:noWrap/>
            <w:hideMark/>
          </w:tcPr>
          <w:p w:rsidR="00AF2611" w:rsidRPr="0025520F" w:rsidRDefault="00AF2611" w:rsidP="005E0F31">
            <w:pPr>
              <w:jc w:val="center"/>
              <w:rPr>
                <w:rFonts w:ascii="Arial" w:eastAsia="Times New Roman" w:hAnsi="Arial" w:cs="Arial"/>
                <w:sz w:val="24"/>
                <w:szCs w:val="24"/>
                <w:lang w:val="es-MX" w:eastAsia="es-MX"/>
              </w:rPr>
            </w:pPr>
          </w:p>
        </w:tc>
        <w:tc>
          <w:tcPr>
            <w:tcW w:w="1872"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063"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460"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456"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052"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338"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329"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499"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499"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235"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484"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484"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1157"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997"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916"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967"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c>
          <w:tcPr>
            <w:tcW w:w="773" w:type="dxa"/>
            <w:noWrap/>
            <w:hideMark/>
          </w:tcPr>
          <w:p w:rsidR="00AF2611" w:rsidRPr="0025520F" w:rsidRDefault="00AF2611" w:rsidP="005E0F31">
            <w:pPr>
              <w:jc w:val="center"/>
              <w:cnfStyle w:val="000000100000"/>
              <w:rPr>
                <w:rFonts w:ascii="Arial" w:eastAsia="Times New Roman" w:hAnsi="Arial" w:cs="Arial"/>
                <w:sz w:val="24"/>
                <w:szCs w:val="24"/>
                <w:lang w:val="es-MX" w:eastAsia="es-MX"/>
              </w:rPr>
            </w:pPr>
          </w:p>
        </w:tc>
      </w:tr>
      <w:tr w:rsidR="00AF2611" w:rsidRPr="0025520F" w:rsidTr="00E265CC">
        <w:trPr>
          <w:cnfStyle w:val="000000010000"/>
          <w:trHeight w:val="342"/>
          <w:jc w:val="center"/>
        </w:trPr>
        <w:tc>
          <w:tcPr>
            <w:cnfStyle w:val="001000000000"/>
            <w:tcW w:w="2720" w:type="dxa"/>
            <w:gridSpan w:val="2"/>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p>
        </w:tc>
        <w:tc>
          <w:tcPr>
            <w:tcW w:w="3698" w:type="dxa"/>
            <w:gridSpan w:val="6"/>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Viviendas</w:t>
            </w:r>
          </w:p>
        </w:tc>
        <w:tc>
          <w:tcPr>
            <w:tcW w:w="4358" w:type="dxa"/>
            <w:gridSpan w:val="6"/>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Hogares</w:t>
            </w:r>
          </w:p>
        </w:tc>
        <w:tc>
          <w:tcPr>
            <w:tcW w:w="3653" w:type="dxa"/>
            <w:gridSpan w:val="4"/>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Personas</w:t>
            </w:r>
          </w:p>
        </w:tc>
      </w:tr>
      <w:tr w:rsidR="00AF2611" w:rsidRPr="0025520F" w:rsidTr="00E265CC">
        <w:trPr>
          <w:cnfStyle w:val="000000100000"/>
          <w:trHeight w:val="675"/>
          <w:jc w:val="center"/>
        </w:trPr>
        <w:tc>
          <w:tcPr>
            <w:cnfStyle w:val="001000000000"/>
            <w:tcW w:w="848" w:type="dxa"/>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r w:rsidRPr="0025520F">
              <w:rPr>
                <w:rFonts w:ascii="Arial" w:eastAsia="Times New Roman" w:hAnsi="Arial" w:cs="Arial"/>
                <w:b w:val="0"/>
                <w:bCs w:val="0"/>
                <w:color w:val="000000"/>
                <w:sz w:val="24"/>
                <w:szCs w:val="24"/>
                <w:lang w:val="es-MX" w:eastAsia="es-MX"/>
              </w:rPr>
              <w:t>Valor</w:t>
            </w:r>
          </w:p>
        </w:tc>
        <w:tc>
          <w:tcPr>
            <w:tcW w:w="1872"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Descripción</w:t>
            </w:r>
          </w:p>
        </w:tc>
        <w:tc>
          <w:tcPr>
            <w:tcW w:w="1063"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916"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1052"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667"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c>
          <w:tcPr>
            <w:tcW w:w="998"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1235"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968"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1157"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c>
          <w:tcPr>
            <w:tcW w:w="997"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916"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967"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773"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r>
      <w:tr w:rsidR="00AF2611" w:rsidRPr="0025520F" w:rsidTr="00E265CC">
        <w:trPr>
          <w:cnfStyle w:val="000000010000"/>
          <w:trHeight w:val="255"/>
          <w:jc w:val="center"/>
        </w:trPr>
        <w:tc>
          <w:tcPr>
            <w:cnfStyle w:val="001000000000"/>
            <w:tcW w:w="848"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0</w:t>
            </w:r>
          </w:p>
        </w:tc>
        <w:tc>
          <w:tcPr>
            <w:tcW w:w="1872"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p>
        </w:tc>
        <w:tc>
          <w:tcPr>
            <w:tcW w:w="1063"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w:t>
            </w:r>
          </w:p>
        </w:tc>
        <w:tc>
          <w:tcPr>
            <w:tcW w:w="916"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1052"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119</w:t>
            </w:r>
          </w:p>
        </w:tc>
        <w:tc>
          <w:tcPr>
            <w:tcW w:w="667"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133</w:t>
            </w:r>
          </w:p>
        </w:tc>
        <w:tc>
          <w:tcPr>
            <w:tcW w:w="998"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w:t>
            </w:r>
          </w:p>
        </w:tc>
        <w:tc>
          <w:tcPr>
            <w:tcW w:w="1235"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968"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120</w:t>
            </w:r>
          </w:p>
        </w:tc>
        <w:tc>
          <w:tcPr>
            <w:tcW w:w="1157"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134</w:t>
            </w:r>
          </w:p>
        </w:tc>
        <w:tc>
          <w:tcPr>
            <w:tcW w:w="997"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19</w:t>
            </w:r>
          </w:p>
        </w:tc>
        <w:tc>
          <w:tcPr>
            <w:tcW w:w="916"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22</w:t>
            </w:r>
          </w:p>
        </w:tc>
        <w:tc>
          <w:tcPr>
            <w:tcW w:w="967"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467</w:t>
            </w:r>
          </w:p>
        </w:tc>
        <w:tc>
          <w:tcPr>
            <w:tcW w:w="773"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508</w:t>
            </w:r>
          </w:p>
        </w:tc>
      </w:tr>
      <w:tr w:rsidR="00AF2611" w:rsidRPr="0025520F" w:rsidTr="00E265CC">
        <w:trPr>
          <w:cnfStyle w:val="000000100000"/>
          <w:trHeight w:val="255"/>
          <w:jc w:val="center"/>
        </w:trPr>
        <w:tc>
          <w:tcPr>
            <w:cnfStyle w:val="001000000000"/>
            <w:tcW w:w="848"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872"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p>
        </w:tc>
        <w:tc>
          <w:tcPr>
            <w:tcW w:w="1063"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683</w:t>
            </w:r>
          </w:p>
        </w:tc>
        <w:tc>
          <w:tcPr>
            <w:tcW w:w="916"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52</w:t>
            </w:r>
          </w:p>
        </w:tc>
        <w:tc>
          <w:tcPr>
            <w:tcW w:w="1052"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155</w:t>
            </w:r>
          </w:p>
        </w:tc>
        <w:tc>
          <w:tcPr>
            <w:tcW w:w="667"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890</w:t>
            </w:r>
          </w:p>
        </w:tc>
        <w:tc>
          <w:tcPr>
            <w:tcW w:w="998"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684</w:t>
            </w:r>
          </w:p>
        </w:tc>
        <w:tc>
          <w:tcPr>
            <w:tcW w:w="1235"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54</w:t>
            </w:r>
          </w:p>
        </w:tc>
        <w:tc>
          <w:tcPr>
            <w:tcW w:w="968"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157</w:t>
            </w:r>
          </w:p>
        </w:tc>
        <w:tc>
          <w:tcPr>
            <w:tcW w:w="1157"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895</w:t>
            </w:r>
          </w:p>
        </w:tc>
        <w:tc>
          <w:tcPr>
            <w:tcW w:w="997"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2,282</w:t>
            </w:r>
          </w:p>
        </w:tc>
        <w:tc>
          <w:tcPr>
            <w:tcW w:w="916"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181</w:t>
            </w:r>
          </w:p>
        </w:tc>
        <w:tc>
          <w:tcPr>
            <w:tcW w:w="967"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551</w:t>
            </w:r>
          </w:p>
        </w:tc>
        <w:tc>
          <w:tcPr>
            <w:tcW w:w="773"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3,014</w:t>
            </w:r>
          </w:p>
        </w:tc>
      </w:tr>
      <w:tr w:rsidR="00AF2611" w:rsidRPr="0025520F" w:rsidTr="00E265CC">
        <w:trPr>
          <w:cnfStyle w:val="000000010000"/>
          <w:trHeight w:val="255"/>
          <w:jc w:val="center"/>
        </w:trPr>
        <w:tc>
          <w:tcPr>
            <w:cnfStyle w:val="001000000000"/>
            <w:tcW w:w="848"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1872"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p>
        </w:tc>
        <w:tc>
          <w:tcPr>
            <w:tcW w:w="1063"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w:t>
            </w:r>
          </w:p>
        </w:tc>
        <w:tc>
          <w:tcPr>
            <w:tcW w:w="916"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33</w:t>
            </w:r>
          </w:p>
        </w:tc>
        <w:tc>
          <w:tcPr>
            <w:tcW w:w="1052"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667"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41</w:t>
            </w:r>
          </w:p>
        </w:tc>
        <w:tc>
          <w:tcPr>
            <w:tcW w:w="998"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w:t>
            </w:r>
          </w:p>
        </w:tc>
        <w:tc>
          <w:tcPr>
            <w:tcW w:w="1235"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35</w:t>
            </w:r>
          </w:p>
        </w:tc>
        <w:tc>
          <w:tcPr>
            <w:tcW w:w="968" w:type="dxa"/>
            <w:gridSpan w:val="2"/>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157"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43</w:t>
            </w:r>
          </w:p>
        </w:tc>
        <w:tc>
          <w:tcPr>
            <w:tcW w:w="997"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24</w:t>
            </w:r>
          </w:p>
        </w:tc>
        <w:tc>
          <w:tcPr>
            <w:tcW w:w="916"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152</w:t>
            </w:r>
          </w:p>
        </w:tc>
        <w:tc>
          <w:tcPr>
            <w:tcW w:w="967"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8</w:t>
            </w:r>
          </w:p>
        </w:tc>
        <w:tc>
          <w:tcPr>
            <w:tcW w:w="773" w:type="dxa"/>
            <w:hideMark/>
          </w:tcPr>
          <w:p w:rsidR="00AF2611" w:rsidRPr="0025520F" w:rsidRDefault="00AF2611" w:rsidP="005E0F31">
            <w:pPr>
              <w:jc w:val="cente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184</w:t>
            </w:r>
          </w:p>
        </w:tc>
      </w:tr>
      <w:tr w:rsidR="00AF2611" w:rsidRPr="0025520F" w:rsidTr="00E265CC">
        <w:trPr>
          <w:cnfStyle w:val="000000100000"/>
          <w:trHeight w:val="255"/>
          <w:jc w:val="center"/>
        </w:trPr>
        <w:tc>
          <w:tcPr>
            <w:cnfStyle w:val="001000000000"/>
            <w:tcW w:w="2720" w:type="dxa"/>
            <w:gridSpan w:val="2"/>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r w:rsidRPr="0025520F">
              <w:rPr>
                <w:rFonts w:ascii="Arial" w:eastAsia="Times New Roman" w:hAnsi="Arial" w:cs="Arial"/>
                <w:b w:val="0"/>
                <w:bCs w:val="0"/>
                <w:color w:val="000000"/>
                <w:sz w:val="24"/>
                <w:szCs w:val="24"/>
                <w:lang w:val="es-MX" w:eastAsia="es-MX"/>
              </w:rPr>
              <w:t>Total</w:t>
            </w:r>
          </w:p>
        </w:tc>
        <w:tc>
          <w:tcPr>
            <w:tcW w:w="1063"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699</w:t>
            </w:r>
          </w:p>
        </w:tc>
        <w:tc>
          <w:tcPr>
            <w:tcW w:w="916"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90</w:t>
            </w:r>
          </w:p>
        </w:tc>
        <w:tc>
          <w:tcPr>
            <w:tcW w:w="1052"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275</w:t>
            </w:r>
          </w:p>
        </w:tc>
        <w:tc>
          <w:tcPr>
            <w:tcW w:w="667"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1,064</w:t>
            </w:r>
          </w:p>
        </w:tc>
        <w:tc>
          <w:tcPr>
            <w:tcW w:w="998"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700</w:t>
            </w:r>
          </w:p>
        </w:tc>
        <w:tc>
          <w:tcPr>
            <w:tcW w:w="1235"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94</w:t>
            </w:r>
          </w:p>
        </w:tc>
        <w:tc>
          <w:tcPr>
            <w:tcW w:w="968" w:type="dxa"/>
            <w:gridSpan w:val="2"/>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278</w:t>
            </w:r>
          </w:p>
        </w:tc>
        <w:tc>
          <w:tcPr>
            <w:tcW w:w="1157"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1,072</w:t>
            </w:r>
          </w:p>
        </w:tc>
        <w:tc>
          <w:tcPr>
            <w:tcW w:w="997"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2,325</w:t>
            </w:r>
          </w:p>
        </w:tc>
        <w:tc>
          <w:tcPr>
            <w:tcW w:w="916"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355</w:t>
            </w:r>
          </w:p>
        </w:tc>
        <w:tc>
          <w:tcPr>
            <w:tcW w:w="967"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1,026</w:t>
            </w:r>
          </w:p>
        </w:tc>
        <w:tc>
          <w:tcPr>
            <w:tcW w:w="773" w:type="dxa"/>
            <w:hideMark/>
          </w:tcPr>
          <w:p w:rsidR="00AF2611" w:rsidRPr="0025520F" w:rsidRDefault="00AF2611" w:rsidP="005E0F31">
            <w:pPr>
              <w:jc w:val="cente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3,706</w:t>
            </w:r>
          </w:p>
        </w:tc>
      </w:tr>
    </w:tbl>
    <w:p w:rsidR="00AF2611" w:rsidRPr="0025520F" w:rsidRDefault="00AF2611" w:rsidP="00AF2611">
      <w:pPr>
        <w:tabs>
          <w:tab w:val="left" w:pos="4965"/>
        </w:tabs>
        <w:rPr>
          <w:rFonts w:ascii="Arial" w:hAnsi="Arial" w:cs="Arial"/>
          <w:sz w:val="24"/>
          <w:szCs w:val="24"/>
        </w:rPr>
      </w:pPr>
    </w:p>
    <w:p w:rsidR="00AF2611" w:rsidRPr="0025520F" w:rsidRDefault="00AF2611" w:rsidP="000F5A69">
      <w:pPr>
        <w:jc w:val="center"/>
        <w:rPr>
          <w:rFonts w:ascii="Arial" w:hAnsi="Arial" w:cs="Arial"/>
          <w:sz w:val="24"/>
          <w:szCs w:val="24"/>
        </w:rPr>
      </w:pPr>
      <w:r w:rsidRPr="0025520F">
        <w:rPr>
          <w:rFonts w:ascii="Arial" w:hAnsi="Arial" w:cs="Arial"/>
          <w:noProof/>
          <w:color w:val="FF0000"/>
          <w:sz w:val="24"/>
          <w:szCs w:val="24"/>
          <w:shd w:val="clear" w:color="auto" w:fill="948A54" w:themeFill="background2" w:themeFillShade="80"/>
        </w:rPr>
        <w:drawing>
          <wp:inline distT="0" distB="0" distL="0" distR="0">
            <wp:extent cx="4298867" cy="2624447"/>
            <wp:effectExtent l="0" t="0" r="26035" b="24130"/>
            <wp:docPr id="54" name="Gráfico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AF2611" w:rsidRPr="0025520F" w:rsidRDefault="00AF2611" w:rsidP="00AF2611">
      <w:pPr>
        <w:tabs>
          <w:tab w:val="left" w:pos="4965"/>
        </w:tabs>
        <w:jc w:val="both"/>
        <w:rPr>
          <w:rFonts w:ascii="Arial" w:hAnsi="Arial" w:cs="Arial"/>
          <w:sz w:val="24"/>
          <w:szCs w:val="24"/>
        </w:rPr>
      </w:pPr>
      <w:r w:rsidRPr="0025520F">
        <w:rPr>
          <w:rFonts w:ascii="Arial" w:hAnsi="Arial" w:cs="Arial"/>
          <w:sz w:val="24"/>
          <w:szCs w:val="24"/>
        </w:rPr>
        <w:t>En el Municipio de La Llanada encontramos que las viviendas en un gran número pertenece al estrato 1 con 890 viviendas, seguido con estrato 0 con 133 viviendas, y con estrato 2 el número de 133 viviendas, se debe realizar nuevamente la estratificación para las viviendas de estrato 2 ya que el municipio no cuenta esa cantidad y la población no cuenta con ingresos suficientes para mejorar la calidad de vida en este estrato.</w:t>
      </w:r>
    </w:p>
    <w:p w:rsidR="00AF2611" w:rsidRPr="0025520F" w:rsidRDefault="00AF2611" w:rsidP="00AF2611">
      <w:pPr>
        <w:tabs>
          <w:tab w:val="left" w:pos="4965"/>
        </w:tabs>
        <w:rPr>
          <w:rFonts w:ascii="Arial" w:hAnsi="Arial" w:cs="Arial"/>
          <w:sz w:val="24"/>
          <w:szCs w:val="24"/>
        </w:rPr>
      </w:pPr>
      <w:r w:rsidRPr="0025520F">
        <w:rPr>
          <w:rFonts w:ascii="Arial" w:hAnsi="Arial" w:cs="Arial"/>
          <w:sz w:val="24"/>
          <w:szCs w:val="24"/>
        </w:rPr>
        <w:lastRenderedPageBreak/>
        <w:t>SERVICIOS EN SALUD</w:t>
      </w:r>
    </w:p>
    <w:p w:rsidR="00AF2611" w:rsidRPr="0025520F" w:rsidRDefault="00AF2611" w:rsidP="00AF2611">
      <w:pPr>
        <w:tabs>
          <w:tab w:val="left" w:pos="4965"/>
        </w:tabs>
        <w:jc w:val="center"/>
        <w:rPr>
          <w:rFonts w:ascii="Arial" w:hAnsi="Arial" w:cs="Arial"/>
          <w:sz w:val="24"/>
          <w:szCs w:val="24"/>
        </w:rPr>
      </w:pPr>
      <w:r w:rsidRPr="0025520F">
        <w:rPr>
          <w:rFonts w:ascii="Arial" w:hAnsi="Arial" w:cs="Arial"/>
          <w:sz w:val="24"/>
          <w:szCs w:val="24"/>
        </w:rPr>
        <w:t>E.S.E SAN JUAN BOSCO</w:t>
      </w: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r w:rsidRPr="0025520F">
        <w:rPr>
          <w:rFonts w:ascii="Arial" w:hAnsi="Arial" w:cs="Arial"/>
          <w:noProof/>
          <w:sz w:val="24"/>
          <w:szCs w:val="24"/>
        </w:rPr>
        <w:drawing>
          <wp:anchor distT="0" distB="0" distL="114300" distR="114300" simplePos="0" relativeHeight="251680768" behindDoc="1" locked="0" layoutInCell="1" allowOverlap="1">
            <wp:simplePos x="0" y="0"/>
            <wp:positionH relativeFrom="column">
              <wp:posOffset>1779270</wp:posOffset>
            </wp:positionH>
            <wp:positionV relativeFrom="paragraph">
              <wp:posOffset>99060</wp:posOffset>
            </wp:positionV>
            <wp:extent cx="7129780" cy="4393565"/>
            <wp:effectExtent l="19050" t="0" r="0" b="0"/>
            <wp:wrapNone/>
            <wp:docPr id="55" name="Imagen 62" descr="C:\Users\Franco Erazo\Desktop\DSC09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anco Erazo\Desktop\DSC09138.JPG"/>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129780" cy="4393565"/>
                    </a:xfrm>
                    <a:prstGeom prst="rect">
                      <a:avLst/>
                    </a:prstGeom>
                    <a:noFill/>
                    <a:ln>
                      <a:noFill/>
                    </a:ln>
                  </pic:spPr>
                </pic:pic>
              </a:graphicData>
            </a:graphic>
          </wp:anchor>
        </w:drawing>
      </w: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p>
    <w:p w:rsidR="00AF2611" w:rsidRPr="0025520F" w:rsidRDefault="00AF2611" w:rsidP="00AF2611">
      <w:pPr>
        <w:pStyle w:val="Textoindependiente2"/>
        <w:jc w:val="center"/>
        <w:rPr>
          <w:rFonts w:ascii="Arial" w:hAnsi="Arial" w:cs="Arial"/>
          <w:b/>
          <w:bCs/>
        </w:rPr>
      </w:pPr>
      <w:r w:rsidRPr="0025520F">
        <w:rPr>
          <w:rFonts w:ascii="Arial" w:hAnsi="Arial" w:cs="Arial"/>
          <w:b/>
          <w:bCs/>
        </w:rPr>
        <w:lastRenderedPageBreak/>
        <w:t>OFERTA DE SERVICIOS</w:t>
      </w:r>
    </w:p>
    <w:p w:rsidR="00AF2611" w:rsidRPr="0025520F" w:rsidRDefault="00AF2611" w:rsidP="00AF2611">
      <w:pPr>
        <w:pStyle w:val="Textoindependiente2"/>
        <w:spacing w:line="240" w:lineRule="auto"/>
        <w:jc w:val="center"/>
        <w:rPr>
          <w:rFonts w:ascii="Arial" w:hAnsi="Arial" w:cs="Arial"/>
        </w:rPr>
      </w:pPr>
      <w:r w:rsidRPr="0025520F">
        <w:rPr>
          <w:rFonts w:ascii="Arial" w:hAnsi="Arial" w:cs="Arial"/>
          <w:b/>
          <w:bCs/>
        </w:rPr>
        <w:t xml:space="preserve">Cuadro No. </w:t>
      </w:r>
    </w:p>
    <w:tbl>
      <w:tblPr>
        <w:tblStyle w:val="Listaclara-nfasis2"/>
        <w:tblW w:w="11232" w:type="dxa"/>
        <w:jc w:val="center"/>
        <w:tblLook w:val="00A0"/>
      </w:tblPr>
      <w:tblGrid>
        <w:gridCol w:w="2523"/>
        <w:gridCol w:w="3597"/>
        <w:gridCol w:w="506"/>
        <w:gridCol w:w="790"/>
        <w:gridCol w:w="790"/>
        <w:gridCol w:w="3026"/>
      </w:tblGrid>
      <w:tr w:rsidR="009A5D9D" w:rsidRPr="009A5D9D" w:rsidTr="00B53FA5">
        <w:trPr>
          <w:cnfStyle w:val="100000000000"/>
          <w:trHeight w:val="384"/>
          <w:jc w:val="center"/>
        </w:trPr>
        <w:tc>
          <w:tcPr>
            <w:cnfStyle w:val="001000000000"/>
            <w:tcW w:w="2067" w:type="dxa"/>
            <w:vAlign w:val="center"/>
          </w:tcPr>
          <w:p w:rsidR="00AF2611" w:rsidRPr="009A5D9D" w:rsidRDefault="00AF2611" w:rsidP="005E0F31">
            <w:pPr>
              <w:jc w:val="center"/>
              <w:rPr>
                <w:rFonts w:ascii="Arial" w:hAnsi="Arial" w:cs="Arial"/>
                <w:bCs w:val="0"/>
                <w:caps/>
                <w:sz w:val="24"/>
                <w:szCs w:val="24"/>
                <w:lang w:val="es-ES"/>
              </w:rPr>
            </w:pPr>
          </w:p>
          <w:p w:rsidR="00AF2611" w:rsidRPr="009A5D9D" w:rsidRDefault="00AF2611" w:rsidP="005E0F31">
            <w:pPr>
              <w:jc w:val="center"/>
              <w:rPr>
                <w:rFonts w:ascii="Arial" w:hAnsi="Arial" w:cs="Arial"/>
                <w:bCs w:val="0"/>
                <w:caps/>
                <w:sz w:val="24"/>
                <w:szCs w:val="24"/>
                <w:lang w:val="es-MX"/>
              </w:rPr>
            </w:pPr>
            <w:r w:rsidRPr="009A5D9D">
              <w:rPr>
                <w:rFonts w:ascii="Arial" w:hAnsi="Arial" w:cs="Arial"/>
                <w:bCs w:val="0"/>
                <w:caps/>
                <w:sz w:val="24"/>
                <w:szCs w:val="24"/>
                <w:lang w:val="es-MX"/>
              </w:rPr>
              <w:t>servicios</w:t>
            </w:r>
          </w:p>
        </w:tc>
        <w:tc>
          <w:tcPr>
            <w:cnfStyle w:val="000010000000"/>
            <w:tcW w:w="4089" w:type="dxa"/>
            <w:vAlign w:val="center"/>
          </w:tcPr>
          <w:p w:rsidR="00AF2611" w:rsidRPr="009A5D9D" w:rsidRDefault="00AF2611" w:rsidP="005E0F31">
            <w:pPr>
              <w:jc w:val="center"/>
              <w:rPr>
                <w:rFonts w:ascii="Arial" w:hAnsi="Arial" w:cs="Arial"/>
                <w:bCs w:val="0"/>
                <w:caps/>
                <w:sz w:val="24"/>
                <w:szCs w:val="24"/>
                <w:lang w:val="es-MX"/>
              </w:rPr>
            </w:pPr>
          </w:p>
          <w:p w:rsidR="00AF2611" w:rsidRPr="009A5D9D" w:rsidRDefault="00AF2611" w:rsidP="005E0F31">
            <w:pPr>
              <w:jc w:val="center"/>
              <w:rPr>
                <w:rFonts w:ascii="Arial" w:hAnsi="Arial" w:cs="Arial"/>
                <w:bCs w:val="0"/>
                <w:caps/>
                <w:sz w:val="24"/>
                <w:szCs w:val="24"/>
                <w:lang w:val="es-MX"/>
              </w:rPr>
            </w:pPr>
            <w:r w:rsidRPr="009A5D9D">
              <w:rPr>
                <w:rFonts w:ascii="Arial" w:hAnsi="Arial" w:cs="Arial"/>
                <w:bCs w:val="0"/>
                <w:caps/>
                <w:sz w:val="24"/>
                <w:szCs w:val="24"/>
                <w:lang w:val="es-MX"/>
              </w:rPr>
              <w:t>prestados por</w:t>
            </w:r>
          </w:p>
        </w:tc>
        <w:tc>
          <w:tcPr>
            <w:tcW w:w="497" w:type="dxa"/>
            <w:textDirection w:val="btLr"/>
            <w:vAlign w:val="center"/>
          </w:tcPr>
          <w:p w:rsidR="00AF2611" w:rsidRPr="009A5D9D" w:rsidRDefault="00AF2611" w:rsidP="005E0F31">
            <w:pPr>
              <w:pStyle w:val="Ttulo2"/>
              <w:ind w:left="113" w:right="113"/>
              <w:outlineLvl w:val="1"/>
              <w:cnfStyle w:val="100000000000"/>
              <w:rPr>
                <w:rFonts w:cs="Arial"/>
                <w:bCs w:val="0"/>
                <w:i/>
                <w:szCs w:val="24"/>
              </w:rPr>
            </w:pPr>
            <w:r w:rsidRPr="009A5D9D">
              <w:rPr>
                <w:rFonts w:cs="Arial"/>
                <w:szCs w:val="24"/>
              </w:rPr>
              <w:t>URBANO</w:t>
            </w:r>
          </w:p>
        </w:tc>
        <w:tc>
          <w:tcPr>
            <w:cnfStyle w:val="000010000000"/>
            <w:tcW w:w="648" w:type="dxa"/>
            <w:textDirection w:val="btLr"/>
            <w:vAlign w:val="center"/>
          </w:tcPr>
          <w:p w:rsidR="00AF2611" w:rsidRPr="009A5D9D" w:rsidRDefault="00AF2611" w:rsidP="005E0F31">
            <w:pPr>
              <w:ind w:left="113" w:right="113"/>
              <w:jc w:val="center"/>
              <w:rPr>
                <w:rFonts w:ascii="Arial" w:hAnsi="Arial" w:cs="Arial"/>
                <w:bCs w:val="0"/>
                <w:caps/>
                <w:sz w:val="24"/>
                <w:szCs w:val="24"/>
              </w:rPr>
            </w:pPr>
          </w:p>
          <w:p w:rsidR="00AF2611" w:rsidRPr="009A5D9D" w:rsidRDefault="00AF2611" w:rsidP="005E0F31">
            <w:pPr>
              <w:ind w:left="113" w:right="113"/>
              <w:jc w:val="center"/>
              <w:rPr>
                <w:rFonts w:ascii="Arial" w:hAnsi="Arial" w:cs="Arial"/>
                <w:bCs w:val="0"/>
                <w:caps/>
                <w:sz w:val="24"/>
                <w:szCs w:val="24"/>
              </w:rPr>
            </w:pPr>
            <w:r w:rsidRPr="009A5D9D">
              <w:rPr>
                <w:rFonts w:ascii="Arial" w:hAnsi="Arial" w:cs="Arial"/>
                <w:bCs w:val="0"/>
                <w:caps/>
                <w:sz w:val="24"/>
                <w:szCs w:val="24"/>
              </w:rPr>
              <w:t>rural</w:t>
            </w:r>
          </w:p>
        </w:tc>
        <w:tc>
          <w:tcPr>
            <w:tcW w:w="648" w:type="dxa"/>
            <w:textDirection w:val="btLr"/>
            <w:vAlign w:val="center"/>
          </w:tcPr>
          <w:p w:rsidR="00AF2611" w:rsidRPr="009A5D9D" w:rsidRDefault="00AF2611" w:rsidP="005E0F31">
            <w:pPr>
              <w:ind w:left="113" w:right="113"/>
              <w:jc w:val="center"/>
              <w:cnfStyle w:val="100000000000"/>
              <w:rPr>
                <w:rFonts w:ascii="Arial" w:hAnsi="Arial" w:cs="Arial"/>
                <w:bCs w:val="0"/>
                <w:caps/>
                <w:sz w:val="24"/>
                <w:szCs w:val="24"/>
              </w:rPr>
            </w:pPr>
          </w:p>
          <w:p w:rsidR="00AF2611" w:rsidRPr="009A5D9D" w:rsidRDefault="00AF2611" w:rsidP="005E0F31">
            <w:pPr>
              <w:ind w:left="113" w:right="113"/>
              <w:jc w:val="center"/>
              <w:cnfStyle w:val="100000000000"/>
              <w:rPr>
                <w:rFonts w:ascii="Arial" w:hAnsi="Arial" w:cs="Arial"/>
                <w:bCs w:val="0"/>
                <w:caps/>
                <w:sz w:val="24"/>
                <w:szCs w:val="24"/>
              </w:rPr>
            </w:pPr>
            <w:r w:rsidRPr="009A5D9D">
              <w:rPr>
                <w:rFonts w:ascii="Arial" w:hAnsi="Arial" w:cs="Arial"/>
                <w:bCs w:val="0"/>
                <w:caps/>
                <w:sz w:val="24"/>
                <w:szCs w:val="24"/>
              </w:rPr>
              <w:t>total</w:t>
            </w:r>
          </w:p>
        </w:tc>
        <w:tc>
          <w:tcPr>
            <w:cnfStyle w:val="000010000000"/>
            <w:tcW w:w="3283" w:type="dxa"/>
            <w:vAlign w:val="center"/>
          </w:tcPr>
          <w:p w:rsidR="00AF2611" w:rsidRPr="009A5D9D" w:rsidRDefault="00AF2611" w:rsidP="005E0F31">
            <w:pPr>
              <w:jc w:val="center"/>
              <w:rPr>
                <w:rFonts w:ascii="Arial" w:hAnsi="Arial" w:cs="Arial"/>
                <w:bCs w:val="0"/>
                <w:caps/>
                <w:sz w:val="24"/>
                <w:szCs w:val="24"/>
                <w:lang w:val="es-MX"/>
              </w:rPr>
            </w:pPr>
            <w:r w:rsidRPr="009A5D9D">
              <w:rPr>
                <w:rFonts w:ascii="Arial" w:hAnsi="Arial" w:cs="Arial"/>
                <w:bCs w:val="0"/>
                <w:caps/>
                <w:sz w:val="24"/>
                <w:szCs w:val="24"/>
                <w:lang w:val="es-MX"/>
              </w:rPr>
              <w:t>recurso HUMANO RESPONSABLE del servicio</w:t>
            </w:r>
          </w:p>
        </w:tc>
      </w:tr>
      <w:tr w:rsidR="00AF2611" w:rsidRPr="0025520F" w:rsidTr="00B53FA5">
        <w:trPr>
          <w:cnfStyle w:val="000000100000"/>
          <w:trHeight w:val="1411"/>
          <w:jc w:val="center"/>
        </w:trPr>
        <w:tc>
          <w:tcPr>
            <w:cnfStyle w:val="001000000000"/>
            <w:tcW w:w="2067"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PROMOCIÓN Y PREVENCIÓN</w:t>
            </w:r>
          </w:p>
        </w:tc>
        <w:tc>
          <w:tcPr>
            <w:cnfStyle w:val="000010000000"/>
            <w:tcW w:w="4089"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Centro de salud San Juan Bosco-La Llanada.</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Puesto de Salud San José, El Vergel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Puesto de Salud El Palmar-El Palmar</w:t>
            </w:r>
          </w:p>
        </w:tc>
        <w:tc>
          <w:tcPr>
            <w:tcW w:w="497" w:type="dxa"/>
          </w:tcPr>
          <w:p w:rsidR="00AF2611" w:rsidRPr="0025520F" w:rsidRDefault="00AF2611" w:rsidP="005E0F31">
            <w:pPr>
              <w:jc w:val="center"/>
              <w:cnfStyle w:val="000000100000"/>
              <w:rPr>
                <w:rFonts w:ascii="Arial" w:hAnsi="Arial" w:cs="Arial"/>
                <w:sz w:val="24"/>
                <w:szCs w:val="24"/>
                <w:lang w:val="es-MX"/>
              </w:rPr>
            </w:pPr>
          </w:p>
          <w:p w:rsidR="00AF2611" w:rsidRPr="0025520F" w:rsidRDefault="00AF2611" w:rsidP="005E0F31">
            <w:pPr>
              <w:jc w:val="center"/>
              <w:cnfStyle w:val="000000100000"/>
              <w:rPr>
                <w:rFonts w:ascii="Arial" w:hAnsi="Arial" w:cs="Arial"/>
                <w:sz w:val="24"/>
                <w:szCs w:val="24"/>
                <w:lang w:val="es-MX"/>
              </w:rPr>
            </w:pPr>
          </w:p>
          <w:p w:rsidR="00AF2611" w:rsidRPr="0025520F" w:rsidRDefault="00AF2611" w:rsidP="005E0F31">
            <w:pPr>
              <w:jc w:val="center"/>
              <w:cnfStyle w:val="000000100000"/>
              <w:rPr>
                <w:rFonts w:ascii="Arial" w:hAnsi="Arial" w:cs="Arial"/>
                <w:sz w:val="24"/>
                <w:szCs w:val="24"/>
                <w:lang w:val="es-MX"/>
              </w:rPr>
            </w:pPr>
            <w:r w:rsidRPr="0025520F">
              <w:rPr>
                <w:rFonts w:ascii="Arial" w:hAnsi="Arial" w:cs="Arial"/>
                <w:sz w:val="24"/>
                <w:szCs w:val="24"/>
                <w:lang w:val="es-MX"/>
              </w:rPr>
              <w:t>1</w:t>
            </w:r>
          </w:p>
        </w:tc>
        <w:tc>
          <w:tcPr>
            <w:cnfStyle w:val="000010000000"/>
            <w:tcW w:w="648" w:type="dxa"/>
          </w:tcPr>
          <w:p w:rsidR="00AF2611" w:rsidRPr="0025520F" w:rsidRDefault="00AF2611" w:rsidP="005E0F31">
            <w:pPr>
              <w:jc w:val="center"/>
              <w:rPr>
                <w:rFonts w:ascii="Arial" w:hAnsi="Arial" w:cs="Arial"/>
                <w:sz w:val="24"/>
                <w:szCs w:val="24"/>
                <w:lang w:val="es-MX"/>
              </w:rPr>
            </w:pPr>
          </w:p>
          <w:p w:rsidR="00AF2611" w:rsidRPr="0025520F" w:rsidRDefault="00AF2611" w:rsidP="005E0F31">
            <w:pPr>
              <w:jc w:val="center"/>
              <w:rPr>
                <w:rFonts w:ascii="Arial" w:hAnsi="Arial" w:cs="Arial"/>
                <w:sz w:val="24"/>
                <w:szCs w:val="24"/>
                <w:lang w:val="es-MX"/>
              </w:rPr>
            </w:pPr>
          </w:p>
          <w:p w:rsidR="00AF2611" w:rsidRPr="0025520F" w:rsidRDefault="00AF2611" w:rsidP="005E0F31">
            <w:pPr>
              <w:jc w:val="center"/>
              <w:rPr>
                <w:rFonts w:ascii="Arial" w:hAnsi="Arial" w:cs="Arial"/>
                <w:sz w:val="24"/>
                <w:szCs w:val="24"/>
                <w:lang w:val="es-MX"/>
              </w:rPr>
            </w:pPr>
          </w:p>
          <w:p w:rsidR="00AF2611" w:rsidRPr="0025520F" w:rsidRDefault="00AF2611" w:rsidP="005E0F31">
            <w:pPr>
              <w:jc w:val="center"/>
              <w:rPr>
                <w:rFonts w:ascii="Arial" w:hAnsi="Arial" w:cs="Arial"/>
                <w:sz w:val="24"/>
                <w:szCs w:val="24"/>
                <w:lang w:val="es-MX"/>
              </w:rPr>
            </w:pP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2</w:t>
            </w:r>
          </w:p>
          <w:p w:rsidR="00AF2611" w:rsidRPr="0025520F" w:rsidRDefault="00AF2611" w:rsidP="005E0F31">
            <w:pPr>
              <w:jc w:val="center"/>
              <w:rPr>
                <w:rFonts w:ascii="Arial" w:hAnsi="Arial" w:cs="Arial"/>
                <w:sz w:val="24"/>
                <w:szCs w:val="24"/>
                <w:lang w:val="es-MX"/>
              </w:rPr>
            </w:pPr>
          </w:p>
          <w:p w:rsidR="00AF2611" w:rsidRPr="0025520F" w:rsidRDefault="00AF2611" w:rsidP="005E0F31">
            <w:pPr>
              <w:jc w:val="center"/>
              <w:rPr>
                <w:rFonts w:ascii="Arial" w:hAnsi="Arial" w:cs="Arial"/>
                <w:sz w:val="24"/>
                <w:szCs w:val="24"/>
                <w:lang w:val="es-MX"/>
              </w:rPr>
            </w:pPr>
          </w:p>
        </w:tc>
        <w:tc>
          <w:tcPr>
            <w:tcW w:w="648" w:type="dxa"/>
          </w:tcPr>
          <w:p w:rsidR="00AF2611" w:rsidRPr="0025520F" w:rsidRDefault="00AF2611" w:rsidP="005E0F31">
            <w:pPr>
              <w:jc w:val="center"/>
              <w:cnfStyle w:val="000000100000"/>
              <w:rPr>
                <w:rFonts w:ascii="Arial" w:hAnsi="Arial" w:cs="Arial"/>
                <w:sz w:val="24"/>
                <w:szCs w:val="24"/>
                <w:lang w:val="es-MX"/>
              </w:rPr>
            </w:pPr>
          </w:p>
          <w:p w:rsidR="00AF2611" w:rsidRPr="0025520F" w:rsidRDefault="00AF2611" w:rsidP="005E0F31">
            <w:pPr>
              <w:jc w:val="center"/>
              <w:cnfStyle w:val="000000100000"/>
              <w:rPr>
                <w:rFonts w:ascii="Arial" w:hAnsi="Arial" w:cs="Arial"/>
                <w:sz w:val="24"/>
                <w:szCs w:val="24"/>
                <w:lang w:val="es-MX"/>
              </w:rPr>
            </w:pPr>
          </w:p>
          <w:p w:rsidR="00AF2611" w:rsidRPr="0025520F" w:rsidRDefault="00AF2611" w:rsidP="005E0F31">
            <w:pPr>
              <w:jc w:val="center"/>
              <w:cnfStyle w:val="000000100000"/>
              <w:rPr>
                <w:rFonts w:ascii="Arial" w:hAnsi="Arial" w:cs="Arial"/>
                <w:sz w:val="24"/>
                <w:szCs w:val="24"/>
                <w:lang w:val="es-MX"/>
              </w:rPr>
            </w:pPr>
            <w:r w:rsidRPr="0025520F">
              <w:rPr>
                <w:rFonts w:ascii="Arial" w:hAnsi="Arial" w:cs="Arial"/>
                <w:sz w:val="24"/>
                <w:szCs w:val="24"/>
                <w:lang w:val="es-MX"/>
              </w:rPr>
              <w:t>3</w:t>
            </w:r>
          </w:p>
        </w:tc>
        <w:tc>
          <w:tcPr>
            <w:cnfStyle w:val="000010000000"/>
            <w:tcW w:w="3283"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Médico General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Médico Rural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Enfermera Superior</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Odontólogo</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Bacteriólogo</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Aux. Enfermería</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Aux. Odontología</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Aux. Laboratorio Clínico</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Promotora Rural</w:t>
            </w:r>
          </w:p>
        </w:tc>
      </w:tr>
      <w:tr w:rsidR="00AF2611" w:rsidRPr="0025520F" w:rsidTr="00B53FA5">
        <w:trPr>
          <w:trHeight w:val="312"/>
          <w:jc w:val="center"/>
        </w:trPr>
        <w:tc>
          <w:tcPr>
            <w:cnfStyle w:val="001000000000"/>
            <w:tcW w:w="2067"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CONSULTA MEDICA GENERAL(*)</w:t>
            </w:r>
          </w:p>
        </w:tc>
        <w:tc>
          <w:tcPr>
            <w:cnfStyle w:val="000010000000"/>
            <w:tcW w:w="4089"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Centro de Salud San Juan Bosco</w:t>
            </w:r>
          </w:p>
        </w:tc>
        <w:tc>
          <w:tcPr>
            <w:tcW w:w="497" w:type="dxa"/>
          </w:tcPr>
          <w:p w:rsidR="00AF2611" w:rsidRPr="0025520F" w:rsidRDefault="00AF2611" w:rsidP="005E0F31">
            <w:pPr>
              <w:jc w:val="center"/>
              <w:cnfStyle w:val="000000000000"/>
              <w:rPr>
                <w:rFonts w:ascii="Arial" w:hAnsi="Arial" w:cs="Arial"/>
                <w:sz w:val="24"/>
                <w:szCs w:val="24"/>
                <w:lang w:val="es-MX"/>
              </w:rPr>
            </w:pPr>
            <w:r w:rsidRPr="0025520F">
              <w:rPr>
                <w:rFonts w:ascii="Arial" w:hAnsi="Arial" w:cs="Arial"/>
                <w:sz w:val="24"/>
                <w:szCs w:val="24"/>
                <w:lang w:val="es-MX"/>
              </w:rPr>
              <w:t>1</w:t>
            </w:r>
          </w:p>
          <w:p w:rsidR="00AF2611" w:rsidRPr="0025520F" w:rsidRDefault="00AF2611" w:rsidP="005E0F31">
            <w:pPr>
              <w:jc w:val="center"/>
              <w:cnfStyle w:val="000000000000"/>
              <w:rPr>
                <w:rFonts w:ascii="Arial" w:hAnsi="Arial" w:cs="Arial"/>
                <w:sz w:val="24"/>
                <w:szCs w:val="24"/>
                <w:lang w:val="es-MX"/>
              </w:rPr>
            </w:pPr>
          </w:p>
        </w:tc>
        <w:tc>
          <w:tcPr>
            <w:cnfStyle w:val="000010000000"/>
            <w:tcW w:w="648"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2</w:t>
            </w:r>
          </w:p>
        </w:tc>
        <w:tc>
          <w:tcPr>
            <w:tcW w:w="648" w:type="dxa"/>
          </w:tcPr>
          <w:p w:rsidR="00AF2611" w:rsidRPr="0025520F" w:rsidRDefault="00AF2611" w:rsidP="005E0F31">
            <w:pPr>
              <w:jc w:val="center"/>
              <w:cnfStyle w:val="000000000000"/>
              <w:rPr>
                <w:rFonts w:ascii="Arial" w:hAnsi="Arial" w:cs="Arial"/>
                <w:sz w:val="24"/>
                <w:szCs w:val="24"/>
                <w:lang w:val="es-MX"/>
              </w:rPr>
            </w:pPr>
            <w:r w:rsidRPr="0025520F">
              <w:rPr>
                <w:rFonts w:ascii="Arial" w:hAnsi="Arial" w:cs="Arial"/>
                <w:sz w:val="24"/>
                <w:szCs w:val="24"/>
                <w:lang w:val="es-MX"/>
              </w:rPr>
              <w:t>3</w:t>
            </w:r>
          </w:p>
        </w:tc>
        <w:tc>
          <w:tcPr>
            <w:cnfStyle w:val="000010000000"/>
            <w:tcW w:w="3283"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Médico General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Médico Rural</w:t>
            </w:r>
          </w:p>
        </w:tc>
      </w:tr>
      <w:tr w:rsidR="00AF2611" w:rsidRPr="0025520F" w:rsidTr="00B53FA5">
        <w:trPr>
          <w:cnfStyle w:val="000000100000"/>
          <w:trHeight w:val="329"/>
          <w:jc w:val="center"/>
        </w:trPr>
        <w:tc>
          <w:tcPr>
            <w:cnfStyle w:val="001000000000"/>
            <w:tcW w:w="2067" w:type="dxa"/>
          </w:tcPr>
          <w:p w:rsidR="00AF2611" w:rsidRPr="0025520F" w:rsidRDefault="00AF2611" w:rsidP="005E0F31">
            <w:pPr>
              <w:jc w:val="center"/>
              <w:rPr>
                <w:rFonts w:ascii="Arial" w:hAnsi="Arial" w:cs="Arial"/>
                <w:b w:val="0"/>
                <w:bCs w:val="0"/>
                <w:sz w:val="24"/>
                <w:szCs w:val="24"/>
                <w:lang w:val="es-MX"/>
              </w:rPr>
            </w:pPr>
            <w:r w:rsidRPr="0025520F">
              <w:rPr>
                <w:rFonts w:ascii="Arial" w:hAnsi="Arial" w:cs="Arial"/>
                <w:b w:val="0"/>
                <w:bCs w:val="0"/>
                <w:sz w:val="24"/>
                <w:szCs w:val="24"/>
                <w:lang w:val="es-MX"/>
              </w:rPr>
              <w:t>CONSULTA ODONTOLÓGICA(**)</w:t>
            </w:r>
          </w:p>
        </w:tc>
        <w:tc>
          <w:tcPr>
            <w:cnfStyle w:val="000010000000"/>
            <w:tcW w:w="4089"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Centro de Salud San Juan Bosco</w:t>
            </w:r>
          </w:p>
        </w:tc>
        <w:tc>
          <w:tcPr>
            <w:tcW w:w="497" w:type="dxa"/>
          </w:tcPr>
          <w:p w:rsidR="00AF2611" w:rsidRPr="0025520F" w:rsidRDefault="00AF2611" w:rsidP="005E0F31">
            <w:pPr>
              <w:jc w:val="center"/>
              <w:cnfStyle w:val="000000100000"/>
              <w:rPr>
                <w:rFonts w:ascii="Arial" w:hAnsi="Arial" w:cs="Arial"/>
                <w:sz w:val="24"/>
                <w:szCs w:val="24"/>
                <w:lang w:val="es-MX"/>
              </w:rPr>
            </w:pPr>
            <w:r w:rsidRPr="0025520F">
              <w:rPr>
                <w:rFonts w:ascii="Arial" w:hAnsi="Arial" w:cs="Arial"/>
                <w:sz w:val="24"/>
                <w:szCs w:val="24"/>
                <w:lang w:val="es-MX"/>
              </w:rPr>
              <w:t>1</w:t>
            </w:r>
          </w:p>
        </w:tc>
        <w:tc>
          <w:tcPr>
            <w:cnfStyle w:val="000010000000"/>
            <w:tcW w:w="648"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1</w:t>
            </w:r>
          </w:p>
        </w:tc>
        <w:tc>
          <w:tcPr>
            <w:tcW w:w="648" w:type="dxa"/>
          </w:tcPr>
          <w:p w:rsidR="00AF2611" w:rsidRPr="0025520F" w:rsidRDefault="00AF2611" w:rsidP="005E0F31">
            <w:pPr>
              <w:jc w:val="center"/>
              <w:cnfStyle w:val="000000100000"/>
              <w:rPr>
                <w:rFonts w:ascii="Arial" w:hAnsi="Arial" w:cs="Arial"/>
                <w:sz w:val="24"/>
                <w:szCs w:val="24"/>
                <w:lang w:val="es-MX"/>
              </w:rPr>
            </w:pPr>
            <w:r w:rsidRPr="0025520F">
              <w:rPr>
                <w:rFonts w:ascii="Arial" w:hAnsi="Arial" w:cs="Arial"/>
                <w:sz w:val="24"/>
                <w:szCs w:val="24"/>
                <w:lang w:val="es-MX"/>
              </w:rPr>
              <w:t>2</w:t>
            </w:r>
          </w:p>
        </w:tc>
        <w:tc>
          <w:tcPr>
            <w:cnfStyle w:val="000010000000"/>
            <w:tcW w:w="3283"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Odontólogo</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Aux. Odontología</w:t>
            </w:r>
          </w:p>
        </w:tc>
      </w:tr>
      <w:tr w:rsidR="00AF2611" w:rsidRPr="0025520F" w:rsidTr="00B53FA5">
        <w:trPr>
          <w:trHeight w:val="312"/>
          <w:jc w:val="center"/>
        </w:trPr>
        <w:tc>
          <w:tcPr>
            <w:cnfStyle w:val="001000000000"/>
            <w:tcW w:w="2067" w:type="dxa"/>
          </w:tcPr>
          <w:p w:rsidR="00AF2611" w:rsidRPr="0025520F" w:rsidRDefault="00AF2611" w:rsidP="005E0F31">
            <w:pPr>
              <w:jc w:val="center"/>
              <w:rPr>
                <w:rFonts w:ascii="Arial" w:hAnsi="Arial" w:cs="Arial"/>
                <w:b w:val="0"/>
                <w:bCs w:val="0"/>
                <w:sz w:val="24"/>
                <w:szCs w:val="24"/>
                <w:lang w:val="es-MX"/>
              </w:rPr>
            </w:pPr>
            <w:r w:rsidRPr="0025520F">
              <w:rPr>
                <w:rFonts w:ascii="Arial" w:hAnsi="Arial" w:cs="Arial"/>
                <w:b w:val="0"/>
                <w:bCs w:val="0"/>
                <w:sz w:val="24"/>
                <w:szCs w:val="24"/>
                <w:lang w:val="es-MX"/>
              </w:rPr>
              <w:t>LABORATORIO CLÍNICO</w:t>
            </w:r>
          </w:p>
        </w:tc>
        <w:tc>
          <w:tcPr>
            <w:cnfStyle w:val="000010000000"/>
            <w:tcW w:w="4089"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Centro de Salud San Juan Bosco</w:t>
            </w:r>
          </w:p>
        </w:tc>
        <w:tc>
          <w:tcPr>
            <w:tcW w:w="497" w:type="dxa"/>
          </w:tcPr>
          <w:p w:rsidR="00AF2611" w:rsidRPr="0025520F" w:rsidRDefault="00AF2611" w:rsidP="005E0F31">
            <w:pPr>
              <w:jc w:val="center"/>
              <w:cnfStyle w:val="000000000000"/>
              <w:rPr>
                <w:rFonts w:ascii="Arial" w:hAnsi="Arial" w:cs="Arial"/>
                <w:sz w:val="24"/>
                <w:szCs w:val="24"/>
                <w:lang w:val="es-MX"/>
              </w:rPr>
            </w:pPr>
            <w:r w:rsidRPr="0025520F">
              <w:rPr>
                <w:rFonts w:ascii="Arial" w:hAnsi="Arial" w:cs="Arial"/>
                <w:sz w:val="24"/>
                <w:szCs w:val="24"/>
                <w:lang w:val="es-MX"/>
              </w:rPr>
              <w:t>1</w:t>
            </w:r>
          </w:p>
        </w:tc>
        <w:tc>
          <w:tcPr>
            <w:cnfStyle w:val="000010000000"/>
            <w:tcW w:w="648" w:type="dxa"/>
          </w:tcPr>
          <w:p w:rsidR="00AF2611" w:rsidRPr="0025520F" w:rsidRDefault="00AF2611" w:rsidP="005E0F31">
            <w:pPr>
              <w:jc w:val="center"/>
              <w:rPr>
                <w:rFonts w:ascii="Arial" w:hAnsi="Arial" w:cs="Arial"/>
                <w:sz w:val="24"/>
                <w:szCs w:val="24"/>
                <w:lang w:val="es-MX"/>
              </w:rPr>
            </w:pPr>
          </w:p>
        </w:tc>
        <w:tc>
          <w:tcPr>
            <w:tcW w:w="648" w:type="dxa"/>
          </w:tcPr>
          <w:p w:rsidR="00AF2611" w:rsidRPr="0025520F" w:rsidRDefault="00AF2611" w:rsidP="005E0F31">
            <w:pPr>
              <w:jc w:val="center"/>
              <w:cnfStyle w:val="000000000000"/>
              <w:rPr>
                <w:rFonts w:ascii="Arial" w:hAnsi="Arial" w:cs="Arial"/>
                <w:sz w:val="24"/>
                <w:szCs w:val="24"/>
                <w:lang w:val="es-MX"/>
              </w:rPr>
            </w:pPr>
            <w:r w:rsidRPr="0025520F">
              <w:rPr>
                <w:rFonts w:ascii="Arial" w:hAnsi="Arial" w:cs="Arial"/>
                <w:sz w:val="24"/>
                <w:szCs w:val="24"/>
                <w:lang w:val="es-MX"/>
              </w:rPr>
              <w:t>1</w:t>
            </w:r>
          </w:p>
        </w:tc>
        <w:tc>
          <w:tcPr>
            <w:cnfStyle w:val="000010000000"/>
            <w:tcW w:w="3283"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Bacteriólogo</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Aux. Bacteriología</w:t>
            </w:r>
          </w:p>
        </w:tc>
      </w:tr>
      <w:tr w:rsidR="00AF2611" w:rsidRPr="0025520F" w:rsidTr="00B53FA5">
        <w:trPr>
          <w:cnfStyle w:val="000000100000"/>
          <w:trHeight w:val="312"/>
          <w:jc w:val="center"/>
        </w:trPr>
        <w:tc>
          <w:tcPr>
            <w:cnfStyle w:val="001000000000"/>
            <w:tcW w:w="2067" w:type="dxa"/>
          </w:tcPr>
          <w:p w:rsidR="00AF2611" w:rsidRPr="0025520F" w:rsidRDefault="00AF2611" w:rsidP="005E0F31">
            <w:pPr>
              <w:jc w:val="center"/>
              <w:rPr>
                <w:rFonts w:ascii="Arial" w:hAnsi="Arial" w:cs="Arial"/>
                <w:b w:val="0"/>
                <w:bCs w:val="0"/>
                <w:sz w:val="24"/>
                <w:szCs w:val="24"/>
                <w:lang w:val="es-MX"/>
              </w:rPr>
            </w:pPr>
            <w:r w:rsidRPr="0025520F">
              <w:rPr>
                <w:rFonts w:ascii="Arial" w:hAnsi="Arial" w:cs="Arial"/>
                <w:b w:val="0"/>
                <w:bCs w:val="0"/>
                <w:sz w:val="24"/>
                <w:szCs w:val="24"/>
                <w:lang w:val="es-MX"/>
              </w:rPr>
              <w:t>ATENCIÓN FARMACÉUTICA</w:t>
            </w:r>
          </w:p>
        </w:tc>
        <w:tc>
          <w:tcPr>
            <w:cnfStyle w:val="000010000000"/>
            <w:tcW w:w="4089"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Centro de Salud San Juan Bosco</w:t>
            </w:r>
          </w:p>
        </w:tc>
        <w:tc>
          <w:tcPr>
            <w:tcW w:w="497" w:type="dxa"/>
          </w:tcPr>
          <w:p w:rsidR="00AF2611" w:rsidRPr="0025520F" w:rsidRDefault="00AF2611" w:rsidP="005E0F31">
            <w:pPr>
              <w:jc w:val="center"/>
              <w:cnfStyle w:val="000000100000"/>
              <w:rPr>
                <w:rFonts w:ascii="Arial" w:hAnsi="Arial" w:cs="Arial"/>
                <w:sz w:val="24"/>
                <w:szCs w:val="24"/>
                <w:lang w:val="es-MX"/>
              </w:rPr>
            </w:pPr>
            <w:r w:rsidRPr="0025520F">
              <w:rPr>
                <w:rFonts w:ascii="Arial" w:hAnsi="Arial" w:cs="Arial"/>
                <w:sz w:val="24"/>
                <w:szCs w:val="24"/>
                <w:lang w:val="es-MX"/>
              </w:rPr>
              <w:t>1</w:t>
            </w:r>
          </w:p>
        </w:tc>
        <w:tc>
          <w:tcPr>
            <w:cnfStyle w:val="000010000000"/>
            <w:tcW w:w="648" w:type="dxa"/>
          </w:tcPr>
          <w:p w:rsidR="00AF2611" w:rsidRPr="0025520F" w:rsidRDefault="00AF2611" w:rsidP="005E0F31">
            <w:pPr>
              <w:jc w:val="center"/>
              <w:rPr>
                <w:rFonts w:ascii="Arial" w:hAnsi="Arial" w:cs="Arial"/>
                <w:sz w:val="24"/>
                <w:szCs w:val="24"/>
                <w:lang w:val="es-MX"/>
              </w:rPr>
            </w:pPr>
          </w:p>
        </w:tc>
        <w:tc>
          <w:tcPr>
            <w:tcW w:w="648" w:type="dxa"/>
          </w:tcPr>
          <w:p w:rsidR="00AF2611" w:rsidRPr="0025520F" w:rsidRDefault="00AF2611" w:rsidP="005E0F31">
            <w:pPr>
              <w:jc w:val="center"/>
              <w:cnfStyle w:val="000000100000"/>
              <w:rPr>
                <w:rFonts w:ascii="Arial" w:hAnsi="Arial" w:cs="Arial"/>
                <w:sz w:val="24"/>
                <w:szCs w:val="24"/>
                <w:lang w:val="es-MX"/>
              </w:rPr>
            </w:pPr>
            <w:r w:rsidRPr="0025520F">
              <w:rPr>
                <w:rFonts w:ascii="Arial" w:hAnsi="Arial" w:cs="Arial"/>
                <w:sz w:val="24"/>
                <w:szCs w:val="24"/>
                <w:lang w:val="es-MX"/>
              </w:rPr>
              <w:t>1</w:t>
            </w:r>
          </w:p>
        </w:tc>
        <w:tc>
          <w:tcPr>
            <w:cnfStyle w:val="000010000000"/>
            <w:tcW w:w="3283"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Coordinador de Botica</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Aux. Botica</w:t>
            </w:r>
          </w:p>
        </w:tc>
      </w:tr>
      <w:tr w:rsidR="00AF2611" w:rsidRPr="0025520F" w:rsidTr="00B53FA5">
        <w:trPr>
          <w:trHeight w:val="935"/>
          <w:jc w:val="center"/>
        </w:trPr>
        <w:tc>
          <w:tcPr>
            <w:cnfStyle w:val="001000000000"/>
            <w:tcW w:w="2067" w:type="dxa"/>
          </w:tcPr>
          <w:p w:rsidR="00AF2611" w:rsidRPr="0025520F" w:rsidRDefault="00AF2611" w:rsidP="005E0F31">
            <w:pPr>
              <w:jc w:val="center"/>
              <w:rPr>
                <w:rFonts w:ascii="Arial" w:hAnsi="Arial" w:cs="Arial"/>
                <w:b w:val="0"/>
                <w:bCs w:val="0"/>
                <w:sz w:val="24"/>
                <w:szCs w:val="24"/>
                <w:lang w:val="es-MX"/>
              </w:rPr>
            </w:pPr>
            <w:r w:rsidRPr="0025520F">
              <w:rPr>
                <w:rFonts w:ascii="Arial" w:hAnsi="Arial" w:cs="Arial"/>
                <w:b w:val="0"/>
                <w:bCs w:val="0"/>
                <w:sz w:val="24"/>
                <w:szCs w:val="24"/>
                <w:lang w:val="es-MX"/>
              </w:rPr>
              <w:t>URGENCIAS</w:t>
            </w:r>
          </w:p>
        </w:tc>
        <w:tc>
          <w:tcPr>
            <w:cnfStyle w:val="000010000000"/>
            <w:tcW w:w="4089"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Centro de Salud San Juan Bosco</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Puesto de Salud El Vergel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Puesto Salud El Palmar</w:t>
            </w:r>
          </w:p>
        </w:tc>
        <w:tc>
          <w:tcPr>
            <w:tcW w:w="497" w:type="dxa"/>
          </w:tcPr>
          <w:p w:rsidR="00AF2611" w:rsidRPr="0025520F" w:rsidRDefault="00AF2611" w:rsidP="005E0F31">
            <w:pPr>
              <w:jc w:val="center"/>
              <w:cnfStyle w:val="000000000000"/>
              <w:rPr>
                <w:rFonts w:ascii="Arial" w:hAnsi="Arial" w:cs="Arial"/>
                <w:sz w:val="24"/>
                <w:szCs w:val="24"/>
                <w:lang w:val="es-MX"/>
              </w:rPr>
            </w:pPr>
            <w:r w:rsidRPr="0025520F">
              <w:rPr>
                <w:rFonts w:ascii="Arial" w:hAnsi="Arial" w:cs="Arial"/>
                <w:sz w:val="24"/>
                <w:szCs w:val="24"/>
                <w:lang w:val="es-MX"/>
              </w:rPr>
              <w:t>1</w:t>
            </w:r>
          </w:p>
        </w:tc>
        <w:tc>
          <w:tcPr>
            <w:cnfStyle w:val="000010000000"/>
            <w:tcW w:w="648"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2</w:t>
            </w:r>
          </w:p>
        </w:tc>
        <w:tc>
          <w:tcPr>
            <w:tcW w:w="648" w:type="dxa"/>
          </w:tcPr>
          <w:p w:rsidR="00AF2611" w:rsidRPr="0025520F" w:rsidRDefault="00AF2611" w:rsidP="005E0F31">
            <w:pPr>
              <w:jc w:val="center"/>
              <w:cnfStyle w:val="000000000000"/>
              <w:rPr>
                <w:rFonts w:ascii="Arial" w:hAnsi="Arial" w:cs="Arial"/>
                <w:sz w:val="24"/>
                <w:szCs w:val="24"/>
                <w:lang w:val="es-MX"/>
              </w:rPr>
            </w:pPr>
            <w:r w:rsidRPr="0025520F">
              <w:rPr>
                <w:rFonts w:ascii="Arial" w:hAnsi="Arial" w:cs="Arial"/>
                <w:sz w:val="24"/>
                <w:szCs w:val="24"/>
                <w:lang w:val="es-MX"/>
              </w:rPr>
              <w:t>3</w:t>
            </w:r>
          </w:p>
        </w:tc>
        <w:tc>
          <w:tcPr>
            <w:cnfStyle w:val="000010000000"/>
            <w:tcW w:w="3283"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Médico General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Médico Rural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Enfermera superior</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Aux. enfermería</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Aux. Odontología</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Promotora Rural</w:t>
            </w:r>
          </w:p>
        </w:tc>
      </w:tr>
      <w:tr w:rsidR="00AF2611" w:rsidRPr="0025520F" w:rsidTr="00B53FA5">
        <w:trPr>
          <w:cnfStyle w:val="000000100000"/>
          <w:trHeight w:val="788"/>
          <w:jc w:val="center"/>
        </w:trPr>
        <w:tc>
          <w:tcPr>
            <w:cnfStyle w:val="001000000000"/>
            <w:tcW w:w="2067" w:type="dxa"/>
          </w:tcPr>
          <w:p w:rsidR="00AF2611" w:rsidRPr="0025520F" w:rsidRDefault="00AF2611" w:rsidP="005E0F31">
            <w:pPr>
              <w:pStyle w:val="Ttulo1"/>
              <w:spacing w:before="0"/>
              <w:jc w:val="center"/>
              <w:outlineLvl w:val="0"/>
              <w:rPr>
                <w:rFonts w:ascii="Arial" w:hAnsi="Arial" w:cs="Arial"/>
                <w:color w:val="auto"/>
                <w:sz w:val="24"/>
                <w:szCs w:val="24"/>
              </w:rPr>
            </w:pPr>
            <w:r w:rsidRPr="0025520F">
              <w:rPr>
                <w:rFonts w:ascii="Arial" w:hAnsi="Arial" w:cs="Arial"/>
                <w:color w:val="auto"/>
                <w:sz w:val="24"/>
                <w:szCs w:val="24"/>
              </w:rPr>
              <w:lastRenderedPageBreak/>
              <w:t>CURACIONES</w:t>
            </w:r>
          </w:p>
          <w:p w:rsidR="00AF2611" w:rsidRPr="0025520F" w:rsidRDefault="00AF2611" w:rsidP="005E0F31">
            <w:pPr>
              <w:jc w:val="center"/>
              <w:rPr>
                <w:rFonts w:ascii="Arial" w:hAnsi="Arial" w:cs="Arial"/>
                <w:sz w:val="24"/>
                <w:szCs w:val="24"/>
                <w:lang w:val="es-MX"/>
              </w:rPr>
            </w:pPr>
            <w:r w:rsidRPr="0025520F">
              <w:rPr>
                <w:rFonts w:ascii="Arial" w:hAnsi="Arial" w:cs="Arial"/>
                <w:b w:val="0"/>
                <w:sz w:val="24"/>
                <w:szCs w:val="24"/>
                <w:lang w:val="es-MX"/>
              </w:rPr>
              <w:t>MENORES</w:t>
            </w:r>
          </w:p>
        </w:tc>
        <w:tc>
          <w:tcPr>
            <w:cnfStyle w:val="000010000000"/>
            <w:tcW w:w="4089"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Centro de Salud San Juan Bosco.</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Puesto Salud El vergel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Puesto Salud El Palmar</w:t>
            </w:r>
          </w:p>
        </w:tc>
        <w:tc>
          <w:tcPr>
            <w:tcW w:w="497" w:type="dxa"/>
          </w:tcPr>
          <w:p w:rsidR="00AF2611" w:rsidRPr="0025520F" w:rsidRDefault="00AF2611" w:rsidP="005E0F31">
            <w:pPr>
              <w:jc w:val="center"/>
              <w:cnfStyle w:val="000000100000"/>
              <w:rPr>
                <w:rFonts w:ascii="Arial" w:hAnsi="Arial" w:cs="Arial"/>
                <w:sz w:val="24"/>
                <w:szCs w:val="24"/>
                <w:lang w:val="es-MX"/>
              </w:rPr>
            </w:pPr>
            <w:r w:rsidRPr="0025520F">
              <w:rPr>
                <w:rFonts w:ascii="Arial" w:hAnsi="Arial" w:cs="Arial"/>
                <w:sz w:val="24"/>
                <w:szCs w:val="24"/>
                <w:lang w:val="es-MX"/>
              </w:rPr>
              <w:t>1</w:t>
            </w:r>
          </w:p>
        </w:tc>
        <w:tc>
          <w:tcPr>
            <w:cnfStyle w:val="000010000000"/>
            <w:tcW w:w="648"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3</w:t>
            </w:r>
          </w:p>
        </w:tc>
        <w:tc>
          <w:tcPr>
            <w:tcW w:w="648" w:type="dxa"/>
          </w:tcPr>
          <w:p w:rsidR="00AF2611" w:rsidRPr="0025520F" w:rsidRDefault="00AF2611" w:rsidP="005E0F31">
            <w:pPr>
              <w:jc w:val="center"/>
              <w:cnfStyle w:val="000000100000"/>
              <w:rPr>
                <w:rFonts w:ascii="Arial" w:hAnsi="Arial" w:cs="Arial"/>
                <w:sz w:val="24"/>
                <w:szCs w:val="24"/>
                <w:lang w:val="es-MX"/>
              </w:rPr>
            </w:pPr>
            <w:r w:rsidRPr="0025520F">
              <w:rPr>
                <w:rFonts w:ascii="Arial" w:hAnsi="Arial" w:cs="Arial"/>
                <w:sz w:val="24"/>
                <w:szCs w:val="24"/>
                <w:lang w:val="es-MX"/>
              </w:rPr>
              <w:t>4</w:t>
            </w:r>
          </w:p>
        </w:tc>
        <w:tc>
          <w:tcPr>
            <w:cnfStyle w:val="000010000000"/>
            <w:tcW w:w="3283"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Médico General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Médico Rural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Enfermera Superior</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Aux. Enfermería</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Promotora Rural</w:t>
            </w:r>
          </w:p>
        </w:tc>
      </w:tr>
      <w:tr w:rsidR="00AF2611" w:rsidRPr="0025520F" w:rsidTr="00B53FA5">
        <w:trPr>
          <w:trHeight w:val="788"/>
          <w:jc w:val="center"/>
        </w:trPr>
        <w:tc>
          <w:tcPr>
            <w:cnfStyle w:val="001000000000"/>
            <w:tcW w:w="2067" w:type="dxa"/>
          </w:tcPr>
          <w:p w:rsidR="00AF2611" w:rsidRPr="0025520F" w:rsidRDefault="00AF2611" w:rsidP="005E0F31">
            <w:pPr>
              <w:jc w:val="center"/>
              <w:rPr>
                <w:rFonts w:ascii="Arial" w:hAnsi="Arial" w:cs="Arial"/>
                <w:b w:val="0"/>
                <w:bCs w:val="0"/>
                <w:sz w:val="24"/>
                <w:szCs w:val="24"/>
                <w:lang w:val="es-MX"/>
              </w:rPr>
            </w:pPr>
            <w:r w:rsidRPr="0025520F">
              <w:rPr>
                <w:rFonts w:ascii="Arial" w:hAnsi="Arial" w:cs="Arial"/>
                <w:b w:val="0"/>
                <w:bCs w:val="0"/>
                <w:sz w:val="24"/>
                <w:szCs w:val="24"/>
                <w:lang w:val="es-MX"/>
              </w:rPr>
              <w:t>PARTOS DE BAJA COMPLEJIDAD</w:t>
            </w:r>
          </w:p>
        </w:tc>
        <w:tc>
          <w:tcPr>
            <w:cnfStyle w:val="000010000000"/>
            <w:tcW w:w="4089"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Centro de Salud San Juan Bosco</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Puesto salud El Vergel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Puesto Salud El Palmar</w:t>
            </w:r>
          </w:p>
        </w:tc>
        <w:tc>
          <w:tcPr>
            <w:tcW w:w="497" w:type="dxa"/>
          </w:tcPr>
          <w:p w:rsidR="00AF2611" w:rsidRPr="0025520F" w:rsidRDefault="00AF2611" w:rsidP="005E0F31">
            <w:pPr>
              <w:jc w:val="center"/>
              <w:cnfStyle w:val="000000000000"/>
              <w:rPr>
                <w:rFonts w:ascii="Arial" w:hAnsi="Arial" w:cs="Arial"/>
                <w:sz w:val="24"/>
                <w:szCs w:val="24"/>
                <w:lang w:val="es-MX"/>
              </w:rPr>
            </w:pPr>
            <w:r w:rsidRPr="0025520F">
              <w:rPr>
                <w:rFonts w:ascii="Arial" w:hAnsi="Arial" w:cs="Arial"/>
                <w:sz w:val="24"/>
                <w:szCs w:val="24"/>
                <w:lang w:val="es-MX"/>
              </w:rPr>
              <w:t>1</w:t>
            </w:r>
          </w:p>
        </w:tc>
        <w:tc>
          <w:tcPr>
            <w:cnfStyle w:val="000010000000"/>
            <w:tcW w:w="648"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2</w:t>
            </w:r>
          </w:p>
        </w:tc>
        <w:tc>
          <w:tcPr>
            <w:tcW w:w="648" w:type="dxa"/>
          </w:tcPr>
          <w:p w:rsidR="00AF2611" w:rsidRPr="0025520F" w:rsidRDefault="00AF2611" w:rsidP="005E0F31">
            <w:pPr>
              <w:jc w:val="center"/>
              <w:cnfStyle w:val="000000000000"/>
              <w:rPr>
                <w:rFonts w:ascii="Arial" w:hAnsi="Arial" w:cs="Arial"/>
                <w:sz w:val="24"/>
                <w:szCs w:val="24"/>
                <w:lang w:val="es-MX"/>
              </w:rPr>
            </w:pPr>
            <w:r w:rsidRPr="0025520F">
              <w:rPr>
                <w:rFonts w:ascii="Arial" w:hAnsi="Arial" w:cs="Arial"/>
                <w:sz w:val="24"/>
                <w:szCs w:val="24"/>
                <w:lang w:val="es-MX"/>
              </w:rPr>
              <w:t>3</w:t>
            </w:r>
          </w:p>
        </w:tc>
        <w:tc>
          <w:tcPr>
            <w:cnfStyle w:val="000010000000"/>
            <w:tcW w:w="3283"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Medico General</w:t>
            </w:r>
          </w:p>
          <w:p w:rsidR="00AF2611" w:rsidRPr="0025520F" w:rsidRDefault="0028755D" w:rsidP="005E0F31">
            <w:pPr>
              <w:jc w:val="center"/>
              <w:rPr>
                <w:rFonts w:ascii="Arial" w:hAnsi="Arial" w:cs="Arial"/>
                <w:sz w:val="24"/>
                <w:szCs w:val="24"/>
                <w:lang w:val="es-MX"/>
              </w:rPr>
            </w:pPr>
            <w:r w:rsidRPr="0025520F">
              <w:rPr>
                <w:rFonts w:ascii="Arial" w:hAnsi="Arial" w:cs="Arial"/>
                <w:sz w:val="24"/>
                <w:szCs w:val="24"/>
                <w:lang w:val="es-MX"/>
              </w:rPr>
              <w:t>Médico</w:t>
            </w:r>
            <w:r w:rsidR="00AF2611" w:rsidRPr="0025520F">
              <w:rPr>
                <w:rFonts w:ascii="Arial" w:hAnsi="Arial" w:cs="Arial"/>
                <w:sz w:val="24"/>
                <w:szCs w:val="24"/>
                <w:lang w:val="es-MX"/>
              </w:rPr>
              <w:t xml:space="preserve"> Rural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Enfermera Superior</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Aux. Enfermería</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Promotora Rural</w:t>
            </w:r>
          </w:p>
        </w:tc>
      </w:tr>
      <w:tr w:rsidR="00AF2611" w:rsidRPr="0025520F" w:rsidTr="00B53FA5">
        <w:trPr>
          <w:cnfStyle w:val="000000100000"/>
          <w:trHeight w:val="788"/>
          <w:jc w:val="center"/>
        </w:trPr>
        <w:tc>
          <w:tcPr>
            <w:cnfStyle w:val="001000000000"/>
            <w:tcW w:w="2067" w:type="dxa"/>
          </w:tcPr>
          <w:p w:rsidR="00AF2611" w:rsidRPr="0025520F" w:rsidRDefault="00AF2611" w:rsidP="005E0F31">
            <w:pPr>
              <w:jc w:val="center"/>
              <w:rPr>
                <w:rFonts w:ascii="Arial" w:hAnsi="Arial" w:cs="Arial"/>
                <w:b w:val="0"/>
                <w:bCs w:val="0"/>
                <w:sz w:val="24"/>
                <w:szCs w:val="24"/>
                <w:lang w:val="es-MX"/>
              </w:rPr>
            </w:pPr>
            <w:r w:rsidRPr="0025520F">
              <w:rPr>
                <w:rFonts w:ascii="Arial" w:hAnsi="Arial" w:cs="Arial"/>
                <w:b w:val="0"/>
                <w:bCs w:val="0"/>
                <w:sz w:val="24"/>
                <w:szCs w:val="24"/>
                <w:lang w:val="es-MX"/>
              </w:rPr>
              <w:t>VACUNACIÓN</w:t>
            </w:r>
          </w:p>
        </w:tc>
        <w:tc>
          <w:tcPr>
            <w:cnfStyle w:val="000010000000"/>
            <w:tcW w:w="4089"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Centro de Salud San Juan Bosco</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Puesto Salud El Vergel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Puesto Salud El Palmar</w:t>
            </w:r>
          </w:p>
        </w:tc>
        <w:tc>
          <w:tcPr>
            <w:tcW w:w="497" w:type="dxa"/>
          </w:tcPr>
          <w:p w:rsidR="00AF2611" w:rsidRPr="0025520F" w:rsidRDefault="00AF2611" w:rsidP="005E0F31">
            <w:pPr>
              <w:jc w:val="center"/>
              <w:cnfStyle w:val="000000100000"/>
              <w:rPr>
                <w:rFonts w:ascii="Arial" w:hAnsi="Arial" w:cs="Arial"/>
                <w:sz w:val="24"/>
                <w:szCs w:val="24"/>
                <w:lang w:val="es-MX"/>
              </w:rPr>
            </w:pPr>
            <w:r w:rsidRPr="0025520F">
              <w:rPr>
                <w:rFonts w:ascii="Arial" w:hAnsi="Arial" w:cs="Arial"/>
                <w:sz w:val="24"/>
                <w:szCs w:val="24"/>
                <w:lang w:val="es-MX"/>
              </w:rPr>
              <w:t>1</w:t>
            </w:r>
          </w:p>
        </w:tc>
        <w:tc>
          <w:tcPr>
            <w:cnfStyle w:val="000010000000"/>
            <w:tcW w:w="648"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3</w:t>
            </w:r>
          </w:p>
        </w:tc>
        <w:tc>
          <w:tcPr>
            <w:tcW w:w="648" w:type="dxa"/>
          </w:tcPr>
          <w:p w:rsidR="00AF2611" w:rsidRPr="0025520F" w:rsidRDefault="00AF2611" w:rsidP="005E0F31">
            <w:pPr>
              <w:jc w:val="center"/>
              <w:cnfStyle w:val="000000100000"/>
              <w:rPr>
                <w:rFonts w:ascii="Arial" w:hAnsi="Arial" w:cs="Arial"/>
                <w:sz w:val="24"/>
                <w:szCs w:val="24"/>
                <w:lang w:val="es-MX"/>
              </w:rPr>
            </w:pPr>
            <w:r w:rsidRPr="0025520F">
              <w:rPr>
                <w:rFonts w:ascii="Arial" w:hAnsi="Arial" w:cs="Arial"/>
                <w:sz w:val="24"/>
                <w:szCs w:val="24"/>
                <w:lang w:val="es-MX"/>
              </w:rPr>
              <w:t>4</w:t>
            </w:r>
          </w:p>
        </w:tc>
        <w:tc>
          <w:tcPr>
            <w:cnfStyle w:val="000010000000"/>
            <w:tcW w:w="3283"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Medico General</w:t>
            </w:r>
          </w:p>
          <w:p w:rsidR="00AF2611" w:rsidRPr="0025520F" w:rsidRDefault="0028755D" w:rsidP="005E0F31">
            <w:pPr>
              <w:jc w:val="center"/>
              <w:rPr>
                <w:rFonts w:ascii="Arial" w:hAnsi="Arial" w:cs="Arial"/>
                <w:sz w:val="24"/>
                <w:szCs w:val="24"/>
                <w:lang w:val="es-MX"/>
              </w:rPr>
            </w:pPr>
            <w:r w:rsidRPr="0025520F">
              <w:rPr>
                <w:rFonts w:ascii="Arial" w:hAnsi="Arial" w:cs="Arial"/>
                <w:sz w:val="24"/>
                <w:szCs w:val="24"/>
                <w:lang w:val="es-MX"/>
              </w:rPr>
              <w:t>Médico</w:t>
            </w:r>
            <w:r w:rsidR="00AF2611" w:rsidRPr="0025520F">
              <w:rPr>
                <w:rFonts w:ascii="Arial" w:hAnsi="Arial" w:cs="Arial"/>
                <w:sz w:val="24"/>
                <w:szCs w:val="24"/>
                <w:lang w:val="es-MX"/>
              </w:rPr>
              <w:t xml:space="preserve"> Rural</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Enfermera Superior</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Aux. enfermería</w:t>
            </w:r>
          </w:p>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Promotora Rural</w:t>
            </w:r>
          </w:p>
        </w:tc>
      </w:tr>
      <w:tr w:rsidR="00AF2611" w:rsidRPr="0025520F" w:rsidTr="00B53FA5">
        <w:trPr>
          <w:trHeight w:val="329"/>
          <w:jc w:val="center"/>
        </w:trPr>
        <w:tc>
          <w:tcPr>
            <w:cnfStyle w:val="001000000000"/>
            <w:tcW w:w="2067" w:type="dxa"/>
          </w:tcPr>
          <w:p w:rsidR="00AF2611" w:rsidRPr="0025520F" w:rsidRDefault="00AF2611" w:rsidP="005E0F31">
            <w:pPr>
              <w:jc w:val="center"/>
              <w:rPr>
                <w:rFonts w:ascii="Arial" w:hAnsi="Arial" w:cs="Arial"/>
                <w:b w:val="0"/>
                <w:bCs w:val="0"/>
                <w:sz w:val="24"/>
                <w:szCs w:val="24"/>
                <w:lang w:val="es-MX"/>
              </w:rPr>
            </w:pPr>
            <w:r w:rsidRPr="0025520F">
              <w:rPr>
                <w:rFonts w:ascii="Arial" w:hAnsi="Arial" w:cs="Arial"/>
                <w:b w:val="0"/>
                <w:bCs w:val="0"/>
                <w:sz w:val="24"/>
                <w:szCs w:val="24"/>
                <w:lang w:val="es-MX"/>
              </w:rPr>
              <w:t>REMISIONES EN AMBULANCIA</w:t>
            </w:r>
          </w:p>
        </w:tc>
        <w:tc>
          <w:tcPr>
            <w:cnfStyle w:val="000010000000"/>
            <w:tcW w:w="4089"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Centro de Salud San Juan Bosco</w:t>
            </w:r>
          </w:p>
          <w:p w:rsidR="00AF2611" w:rsidRPr="0025520F" w:rsidRDefault="00AF2611" w:rsidP="005E0F31">
            <w:pPr>
              <w:jc w:val="center"/>
              <w:rPr>
                <w:rFonts w:ascii="Arial" w:hAnsi="Arial" w:cs="Arial"/>
                <w:sz w:val="24"/>
                <w:szCs w:val="24"/>
                <w:lang w:val="es-MX"/>
              </w:rPr>
            </w:pPr>
          </w:p>
        </w:tc>
        <w:tc>
          <w:tcPr>
            <w:tcW w:w="497" w:type="dxa"/>
          </w:tcPr>
          <w:p w:rsidR="00AF2611" w:rsidRPr="0025520F" w:rsidRDefault="00AF2611" w:rsidP="005E0F31">
            <w:pPr>
              <w:jc w:val="center"/>
              <w:cnfStyle w:val="000000000000"/>
              <w:rPr>
                <w:rFonts w:ascii="Arial" w:hAnsi="Arial" w:cs="Arial"/>
                <w:sz w:val="24"/>
                <w:szCs w:val="24"/>
                <w:lang w:val="es-MX"/>
              </w:rPr>
            </w:pPr>
            <w:r w:rsidRPr="0025520F">
              <w:rPr>
                <w:rFonts w:ascii="Arial" w:hAnsi="Arial" w:cs="Arial"/>
                <w:sz w:val="24"/>
                <w:szCs w:val="24"/>
                <w:lang w:val="es-MX"/>
              </w:rPr>
              <w:t>2</w:t>
            </w:r>
          </w:p>
        </w:tc>
        <w:tc>
          <w:tcPr>
            <w:cnfStyle w:val="000010000000"/>
            <w:tcW w:w="648" w:type="dxa"/>
          </w:tcPr>
          <w:p w:rsidR="00AF2611" w:rsidRPr="0025520F" w:rsidRDefault="00AF2611" w:rsidP="005E0F31">
            <w:pPr>
              <w:jc w:val="center"/>
              <w:rPr>
                <w:rFonts w:ascii="Arial" w:hAnsi="Arial" w:cs="Arial"/>
                <w:sz w:val="24"/>
                <w:szCs w:val="24"/>
                <w:lang w:val="es-MX"/>
              </w:rPr>
            </w:pPr>
          </w:p>
        </w:tc>
        <w:tc>
          <w:tcPr>
            <w:tcW w:w="648" w:type="dxa"/>
          </w:tcPr>
          <w:p w:rsidR="00AF2611" w:rsidRPr="0025520F" w:rsidRDefault="00AF2611" w:rsidP="005E0F31">
            <w:pPr>
              <w:jc w:val="center"/>
              <w:cnfStyle w:val="000000000000"/>
              <w:rPr>
                <w:rFonts w:ascii="Arial" w:hAnsi="Arial" w:cs="Arial"/>
                <w:sz w:val="24"/>
                <w:szCs w:val="24"/>
                <w:lang w:val="es-MX"/>
              </w:rPr>
            </w:pPr>
            <w:r w:rsidRPr="0025520F">
              <w:rPr>
                <w:rFonts w:ascii="Arial" w:hAnsi="Arial" w:cs="Arial"/>
                <w:sz w:val="24"/>
                <w:szCs w:val="24"/>
                <w:lang w:val="es-MX"/>
              </w:rPr>
              <w:t>2</w:t>
            </w:r>
          </w:p>
        </w:tc>
        <w:tc>
          <w:tcPr>
            <w:cnfStyle w:val="000010000000"/>
            <w:tcW w:w="3283" w:type="dxa"/>
          </w:tcPr>
          <w:p w:rsidR="00AF2611" w:rsidRPr="0025520F" w:rsidRDefault="00AF2611" w:rsidP="005E0F31">
            <w:pPr>
              <w:jc w:val="center"/>
              <w:rPr>
                <w:rFonts w:ascii="Arial" w:hAnsi="Arial" w:cs="Arial"/>
                <w:sz w:val="24"/>
                <w:szCs w:val="24"/>
                <w:lang w:val="es-MX"/>
              </w:rPr>
            </w:pPr>
            <w:r w:rsidRPr="0025520F">
              <w:rPr>
                <w:rFonts w:ascii="Arial" w:hAnsi="Arial" w:cs="Arial"/>
                <w:sz w:val="24"/>
                <w:szCs w:val="24"/>
                <w:lang w:val="es-MX"/>
              </w:rPr>
              <w:t>Conductor ambulancia y/o vehículo</w:t>
            </w:r>
          </w:p>
        </w:tc>
      </w:tr>
    </w:tbl>
    <w:p w:rsidR="00AF2611" w:rsidRPr="0025520F" w:rsidRDefault="00AF2611" w:rsidP="00AF2611">
      <w:pPr>
        <w:pStyle w:val="Textoindependiente2"/>
        <w:ind w:left="-600"/>
        <w:jc w:val="center"/>
        <w:rPr>
          <w:rFonts w:ascii="Arial" w:hAnsi="Arial" w:cs="Arial"/>
          <w:b/>
          <w:bCs/>
        </w:rPr>
      </w:pPr>
      <w:r w:rsidRPr="0025520F">
        <w:rPr>
          <w:rFonts w:ascii="Arial" w:hAnsi="Arial" w:cs="Arial"/>
          <w:b/>
          <w:bCs/>
        </w:rPr>
        <w:t>Fuente: Centro de Salud San Juan Bosco 2011.</w:t>
      </w:r>
    </w:p>
    <w:p w:rsidR="00AF2611" w:rsidRPr="0025520F" w:rsidRDefault="00AF2611" w:rsidP="007B0D7D">
      <w:pPr>
        <w:pStyle w:val="Textoindependiente2"/>
        <w:spacing w:line="360" w:lineRule="auto"/>
        <w:ind w:left="708"/>
        <w:jc w:val="both"/>
        <w:rPr>
          <w:rFonts w:ascii="Arial" w:hAnsi="Arial" w:cs="Arial"/>
        </w:rPr>
      </w:pPr>
      <w:r w:rsidRPr="0025520F">
        <w:rPr>
          <w:rFonts w:ascii="Arial" w:hAnsi="Arial" w:cs="Arial"/>
          <w:b/>
          <w:bCs/>
        </w:rPr>
        <w:t xml:space="preserve">(*)   </w:t>
      </w:r>
      <w:r w:rsidRPr="0025520F">
        <w:rPr>
          <w:rFonts w:ascii="Arial" w:hAnsi="Arial" w:cs="Arial"/>
        </w:rPr>
        <w:t>La atención médica en la zona rural se practica de forma ocasional a cargo del   médico general y el médico rural de La Llanada en actividades extramurales.</w:t>
      </w:r>
    </w:p>
    <w:p w:rsidR="00AF2611" w:rsidRPr="0025520F" w:rsidRDefault="00AF2611" w:rsidP="007B0D7D">
      <w:pPr>
        <w:pStyle w:val="Textoindependiente2"/>
        <w:spacing w:line="360" w:lineRule="auto"/>
        <w:ind w:left="708"/>
        <w:jc w:val="both"/>
        <w:rPr>
          <w:rFonts w:ascii="Arial" w:hAnsi="Arial" w:cs="Arial"/>
        </w:rPr>
      </w:pPr>
      <w:r w:rsidRPr="0025520F">
        <w:rPr>
          <w:rFonts w:ascii="Arial" w:hAnsi="Arial" w:cs="Arial"/>
          <w:b/>
          <w:bCs/>
        </w:rPr>
        <w:t xml:space="preserve">(**)  </w:t>
      </w:r>
      <w:r w:rsidRPr="0025520F">
        <w:rPr>
          <w:rFonts w:ascii="Arial" w:hAnsi="Arial" w:cs="Arial"/>
        </w:rPr>
        <w:t>Existen dos consultorios odontológicos en buen estado; el cual es utilizado por el profesional</w:t>
      </w:r>
    </w:p>
    <w:p w:rsidR="00AF2611" w:rsidRPr="0025520F" w:rsidRDefault="00AF2611" w:rsidP="007B0D7D">
      <w:pPr>
        <w:pStyle w:val="Textoindependiente2"/>
        <w:spacing w:line="360" w:lineRule="auto"/>
        <w:ind w:left="708"/>
        <w:jc w:val="both"/>
        <w:rPr>
          <w:rFonts w:ascii="Arial" w:hAnsi="Arial" w:cs="Arial"/>
        </w:rPr>
      </w:pPr>
      <w:r w:rsidRPr="0025520F">
        <w:rPr>
          <w:rFonts w:ascii="Arial" w:hAnsi="Arial" w:cs="Arial"/>
        </w:rPr>
        <w:t>(***)   Según la gravedad de la urgencia el paciente se remite a la cabecera municipal, Hospital de Samaniego o según el caso lo amerite a los hospitales de la ciudad de Pasto.</w:t>
      </w:r>
    </w:p>
    <w:p w:rsidR="00AF2611" w:rsidRPr="0025520F" w:rsidRDefault="00AF2611" w:rsidP="007B0D7D">
      <w:pPr>
        <w:pStyle w:val="Textoindependiente2"/>
        <w:spacing w:line="360" w:lineRule="auto"/>
        <w:ind w:left="708"/>
        <w:jc w:val="both"/>
        <w:rPr>
          <w:rFonts w:ascii="Arial" w:hAnsi="Arial" w:cs="Arial"/>
          <w:lang w:val="es-MX"/>
        </w:rPr>
      </w:pPr>
      <w:r w:rsidRPr="0025520F">
        <w:rPr>
          <w:rFonts w:ascii="Arial" w:hAnsi="Arial" w:cs="Arial"/>
          <w:lang w:val="es-MX"/>
        </w:rPr>
        <w:lastRenderedPageBreak/>
        <w:t xml:space="preserve">El centro de salud presta los servicios de consulta externa (medicina y odontología), urgencias, hospitalización, laboratorio clínico, partos, citologías, pequeñas cirugías y farmacia. El centro de salud del Corregimiento El Vergel  atiende casos de menor importancia, de acuerdo con la competencia de la enfermera y de la promotora de salud que lo atiende. </w:t>
      </w:r>
    </w:p>
    <w:p w:rsidR="00AF2611" w:rsidRPr="0025520F" w:rsidRDefault="00AF2611" w:rsidP="009D3AD8">
      <w:pPr>
        <w:pStyle w:val="Textoindependiente2"/>
        <w:spacing w:line="360" w:lineRule="auto"/>
        <w:ind w:left="708"/>
        <w:jc w:val="center"/>
        <w:rPr>
          <w:rFonts w:ascii="Arial" w:hAnsi="Arial" w:cs="Arial"/>
          <w:lang w:val="es-MX"/>
        </w:rPr>
      </w:pPr>
      <w:r w:rsidRPr="0025520F">
        <w:rPr>
          <w:rFonts w:ascii="Arial" w:hAnsi="Arial" w:cs="Arial"/>
          <w:lang w:val="es-MX"/>
        </w:rPr>
        <w:t>Entre los programas que ofrece se encuentran: Promoción y Prevención, crecimiento y desarrollo, programa ampliado de inmunizaciones (PAI), control prenatal, planificación familiar, Hipertensión, C.A. Cervix, Enfermedad de Trasmisión Sexual, programa de Hansen o Lepra y Tuberculosis.</w:t>
      </w:r>
    </w:p>
    <w:p w:rsidR="00AF2611" w:rsidRPr="0025520F" w:rsidRDefault="00AF2611" w:rsidP="009D3AD8">
      <w:pPr>
        <w:tabs>
          <w:tab w:val="left" w:pos="4965"/>
        </w:tabs>
        <w:jc w:val="center"/>
        <w:rPr>
          <w:rFonts w:ascii="Arial" w:hAnsi="Arial" w:cs="Arial"/>
          <w:sz w:val="24"/>
          <w:szCs w:val="24"/>
        </w:rPr>
      </w:pPr>
      <w:r w:rsidRPr="0025520F">
        <w:rPr>
          <w:rFonts w:ascii="Arial" w:hAnsi="Arial" w:cs="Arial"/>
          <w:b/>
          <w:sz w:val="24"/>
          <w:szCs w:val="24"/>
        </w:rPr>
        <w:t>COBERTURA DE SALUD</w:t>
      </w:r>
    </w:p>
    <w:tbl>
      <w:tblPr>
        <w:tblpPr w:leftFromText="141" w:rightFromText="141" w:vertAnchor="text" w:horzAnchor="page" w:tblpX="1761" w:tblpY="323"/>
        <w:tblW w:w="1118" w:type="dxa"/>
        <w:tblCellMar>
          <w:left w:w="70" w:type="dxa"/>
          <w:right w:w="70" w:type="dxa"/>
        </w:tblCellMar>
        <w:tblLook w:val="04A0"/>
      </w:tblPr>
      <w:tblGrid>
        <w:gridCol w:w="1118"/>
      </w:tblGrid>
      <w:tr w:rsidR="00AF2611" w:rsidRPr="0025520F" w:rsidTr="005E0F31">
        <w:trPr>
          <w:trHeight w:val="510"/>
        </w:trPr>
        <w:tc>
          <w:tcPr>
            <w:tcW w:w="1118" w:type="dxa"/>
            <w:tcBorders>
              <w:top w:val="nil"/>
              <w:left w:val="nil"/>
              <w:bottom w:val="nil"/>
              <w:right w:val="nil"/>
            </w:tcBorders>
            <w:shd w:val="clear" w:color="auto" w:fill="auto"/>
          </w:tcPr>
          <w:p w:rsidR="00AF2611" w:rsidRPr="0025520F" w:rsidRDefault="00AF2611" w:rsidP="005E0F31">
            <w:pPr>
              <w:rPr>
                <w:rFonts w:ascii="Arial" w:eastAsia="Times New Roman" w:hAnsi="Arial" w:cs="Arial"/>
                <w:sz w:val="24"/>
                <w:szCs w:val="24"/>
                <w:lang w:val="es-MX" w:eastAsia="es-MX"/>
              </w:rPr>
            </w:pPr>
          </w:p>
        </w:tc>
      </w:tr>
      <w:tr w:rsidR="00AF2611" w:rsidRPr="0025520F" w:rsidTr="005E0F31">
        <w:trPr>
          <w:trHeight w:val="255"/>
        </w:trPr>
        <w:tc>
          <w:tcPr>
            <w:tcW w:w="1118" w:type="dxa"/>
            <w:tcBorders>
              <w:top w:val="nil"/>
              <w:left w:val="nil"/>
              <w:bottom w:val="nil"/>
              <w:right w:val="nil"/>
            </w:tcBorders>
            <w:shd w:val="clear" w:color="auto" w:fill="auto"/>
          </w:tcPr>
          <w:p w:rsidR="00AF2611" w:rsidRPr="0025520F" w:rsidRDefault="00AF2611" w:rsidP="005E0F31">
            <w:pPr>
              <w:rPr>
                <w:rFonts w:ascii="Arial" w:eastAsia="Times New Roman" w:hAnsi="Arial" w:cs="Arial"/>
                <w:sz w:val="24"/>
                <w:szCs w:val="24"/>
                <w:lang w:val="es-MX" w:eastAsia="es-MX"/>
              </w:rPr>
            </w:pPr>
          </w:p>
        </w:tc>
      </w:tr>
      <w:tr w:rsidR="00AF2611" w:rsidRPr="0025520F" w:rsidTr="005E0F31">
        <w:trPr>
          <w:trHeight w:val="510"/>
        </w:trPr>
        <w:tc>
          <w:tcPr>
            <w:tcW w:w="1118" w:type="dxa"/>
            <w:tcBorders>
              <w:top w:val="nil"/>
              <w:left w:val="nil"/>
              <w:bottom w:val="nil"/>
              <w:right w:val="nil"/>
            </w:tcBorders>
            <w:shd w:val="clear" w:color="auto" w:fill="auto"/>
          </w:tcPr>
          <w:p w:rsidR="00AF2611" w:rsidRPr="0025520F" w:rsidRDefault="00AF2611" w:rsidP="005E0F31">
            <w:pPr>
              <w:rPr>
                <w:rFonts w:ascii="Arial" w:eastAsia="Times New Roman" w:hAnsi="Arial" w:cs="Arial"/>
                <w:sz w:val="24"/>
                <w:szCs w:val="24"/>
                <w:lang w:val="es-MX" w:eastAsia="es-MX"/>
              </w:rPr>
            </w:pPr>
          </w:p>
        </w:tc>
      </w:tr>
      <w:tr w:rsidR="00AF2611" w:rsidRPr="0025520F" w:rsidTr="005E0F31">
        <w:trPr>
          <w:trHeight w:val="510"/>
        </w:trPr>
        <w:tc>
          <w:tcPr>
            <w:tcW w:w="1118" w:type="dxa"/>
            <w:tcBorders>
              <w:top w:val="nil"/>
              <w:left w:val="nil"/>
              <w:bottom w:val="nil"/>
              <w:right w:val="nil"/>
            </w:tcBorders>
            <w:shd w:val="clear" w:color="auto" w:fill="auto"/>
          </w:tcPr>
          <w:p w:rsidR="00AF2611" w:rsidRPr="0025520F" w:rsidRDefault="00AF2611" w:rsidP="005E0F31">
            <w:pPr>
              <w:rPr>
                <w:rFonts w:ascii="Arial" w:eastAsia="Times New Roman" w:hAnsi="Arial" w:cs="Arial"/>
                <w:sz w:val="24"/>
                <w:szCs w:val="24"/>
                <w:lang w:val="es-MX" w:eastAsia="es-MX"/>
              </w:rPr>
            </w:pPr>
          </w:p>
        </w:tc>
      </w:tr>
    </w:tbl>
    <w:tbl>
      <w:tblPr>
        <w:tblpPr w:leftFromText="141" w:rightFromText="141" w:vertAnchor="text" w:horzAnchor="margin" w:tblpXSpec="center" w:tblpY="347"/>
        <w:tblOverlap w:val="never"/>
        <w:tblW w:w="3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448"/>
        <w:gridCol w:w="2024"/>
      </w:tblGrid>
      <w:tr w:rsidR="009D3AD8" w:rsidRPr="0025520F" w:rsidTr="009D3AD8">
        <w:trPr>
          <w:trHeight w:val="510"/>
        </w:trPr>
        <w:tc>
          <w:tcPr>
            <w:tcW w:w="1339" w:type="dxa"/>
            <w:shd w:val="clear" w:color="auto" w:fill="auto"/>
            <w:vAlign w:val="center"/>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Régimen</w:t>
            </w:r>
          </w:p>
        </w:tc>
        <w:tc>
          <w:tcPr>
            <w:tcW w:w="2133" w:type="dxa"/>
            <w:shd w:val="clear" w:color="auto" w:fill="auto"/>
            <w:vAlign w:val="center"/>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Número de afiliados</w:t>
            </w:r>
          </w:p>
        </w:tc>
      </w:tr>
      <w:tr w:rsidR="009D3AD8" w:rsidRPr="0025520F" w:rsidTr="009D3AD8">
        <w:trPr>
          <w:trHeight w:val="510"/>
        </w:trPr>
        <w:tc>
          <w:tcPr>
            <w:tcW w:w="1339" w:type="dxa"/>
            <w:shd w:val="clear" w:color="auto" w:fill="auto"/>
            <w:vAlign w:val="center"/>
            <w:hideMark/>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Contributivo</w:t>
            </w:r>
          </w:p>
        </w:tc>
        <w:tc>
          <w:tcPr>
            <w:tcW w:w="2133" w:type="dxa"/>
            <w:shd w:val="clear" w:color="auto" w:fill="auto"/>
            <w:vAlign w:val="center"/>
            <w:hideMark/>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73</w:t>
            </w:r>
          </w:p>
        </w:tc>
      </w:tr>
      <w:tr w:rsidR="009D3AD8" w:rsidRPr="0025520F" w:rsidTr="009D3AD8">
        <w:trPr>
          <w:trHeight w:val="255"/>
        </w:trPr>
        <w:tc>
          <w:tcPr>
            <w:tcW w:w="1339" w:type="dxa"/>
            <w:shd w:val="clear" w:color="auto" w:fill="auto"/>
            <w:vAlign w:val="center"/>
            <w:hideMark/>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Especial</w:t>
            </w:r>
          </w:p>
        </w:tc>
        <w:tc>
          <w:tcPr>
            <w:tcW w:w="2133" w:type="dxa"/>
            <w:shd w:val="clear" w:color="auto" w:fill="auto"/>
            <w:vAlign w:val="center"/>
            <w:hideMark/>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75</w:t>
            </w:r>
          </w:p>
        </w:tc>
      </w:tr>
      <w:tr w:rsidR="009D3AD8" w:rsidRPr="0025520F" w:rsidTr="009D3AD8">
        <w:trPr>
          <w:trHeight w:val="510"/>
        </w:trPr>
        <w:tc>
          <w:tcPr>
            <w:tcW w:w="1339" w:type="dxa"/>
            <w:shd w:val="clear" w:color="auto" w:fill="auto"/>
            <w:vAlign w:val="center"/>
            <w:hideMark/>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Subsidiados</w:t>
            </w:r>
          </w:p>
        </w:tc>
        <w:tc>
          <w:tcPr>
            <w:tcW w:w="2133" w:type="dxa"/>
            <w:shd w:val="clear" w:color="auto" w:fill="auto"/>
            <w:vAlign w:val="center"/>
            <w:hideMark/>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3906</w:t>
            </w:r>
          </w:p>
        </w:tc>
      </w:tr>
      <w:tr w:rsidR="009D3AD8" w:rsidRPr="0025520F" w:rsidTr="009D3AD8">
        <w:trPr>
          <w:trHeight w:val="510"/>
        </w:trPr>
        <w:tc>
          <w:tcPr>
            <w:tcW w:w="1339" w:type="dxa"/>
            <w:shd w:val="clear" w:color="auto" w:fill="auto"/>
            <w:vAlign w:val="center"/>
            <w:hideMark/>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Vinculados</w:t>
            </w:r>
          </w:p>
        </w:tc>
        <w:tc>
          <w:tcPr>
            <w:tcW w:w="2133" w:type="dxa"/>
            <w:shd w:val="clear" w:color="auto" w:fill="auto"/>
            <w:vAlign w:val="center"/>
            <w:hideMark/>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15</w:t>
            </w:r>
          </w:p>
        </w:tc>
      </w:tr>
      <w:tr w:rsidR="009D3AD8" w:rsidRPr="0025520F" w:rsidTr="009D3AD8">
        <w:trPr>
          <w:trHeight w:val="510"/>
        </w:trPr>
        <w:tc>
          <w:tcPr>
            <w:tcW w:w="1339" w:type="dxa"/>
            <w:shd w:val="clear" w:color="auto" w:fill="auto"/>
            <w:vAlign w:val="center"/>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total</w:t>
            </w:r>
          </w:p>
        </w:tc>
        <w:tc>
          <w:tcPr>
            <w:tcW w:w="2133" w:type="dxa"/>
            <w:shd w:val="clear" w:color="auto" w:fill="auto"/>
            <w:vAlign w:val="center"/>
          </w:tcPr>
          <w:p w:rsidR="009D3AD8" w:rsidRPr="0025520F" w:rsidRDefault="009D3AD8" w:rsidP="009D3AD8">
            <w:pPr>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4069</w:t>
            </w:r>
          </w:p>
        </w:tc>
      </w:tr>
    </w:tbl>
    <w:p w:rsidR="00AF2611" w:rsidRPr="0025520F" w:rsidRDefault="00AF2611" w:rsidP="00AF2611">
      <w:pPr>
        <w:rPr>
          <w:rFonts w:ascii="Arial" w:hAnsi="Arial" w:cs="Arial"/>
          <w:sz w:val="24"/>
          <w:szCs w:val="24"/>
        </w:rPr>
      </w:pPr>
      <w:r w:rsidRPr="0025520F">
        <w:rPr>
          <w:rFonts w:ascii="Arial" w:hAnsi="Arial" w:cs="Arial"/>
          <w:sz w:val="24"/>
          <w:szCs w:val="24"/>
        </w:rPr>
        <w:br w:type="page"/>
      </w:r>
    </w:p>
    <w:tbl>
      <w:tblPr>
        <w:tblStyle w:val="Sombreadomedio1-nfasis2"/>
        <w:tblpPr w:leftFromText="141" w:rightFromText="141" w:vertAnchor="page" w:horzAnchor="margin" w:tblpXSpec="center" w:tblpY="3601"/>
        <w:tblW w:w="17793" w:type="dxa"/>
        <w:tblLook w:val="04A0"/>
      </w:tblPr>
      <w:tblGrid>
        <w:gridCol w:w="1439"/>
        <w:gridCol w:w="1295"/>
        <w:gridCol w:w="1425"/>
        <w:gridCol w:w="1265"/>
        <w:gridCol w:w="1265"/>
        <w:gridCol w:w="1197"/>
        <w:gridCol w:w="1197"/>
        <w:gridCol w:w="1197"/>
        <w:gridCol w:w="1197"/>
        <w:gridCol w:w="1197"/>
        <w:gridCol w:w="1197"/>
        <w:gridCol w:w="1515"/>
        <w:gridCol w:w="1337"/>
        <w:gridCol w:w="1070"/>
      </w:tblGrid>
      <w:tr w:rsidR="00E76DDD" w:rsidRPr="0025520F" w:rsidTr="006B6D77">
        <w:trPr>
          <w:cnfStyle w:val="100000000000"/>
          <w:trHeight w:val="300"/>
        </w:trPr>
        <w:tc>
          <w:tcPr>
            <w:cnfStyle w:val="001000000000"/>
            <w:tcW w:w="17793" w:type="dxa"/>
            <w:gridSpan w:val="14"/>
            <w:noWrap/>
            <w:hideMark/>
          </w:tcPr>
          <w:p w:rsidR="00E76DDD" w:rsidRPr="0025520F" w:rsidRDefault="00E76DDD" w:rsidP="006B6D77">
            <w:pPr>
              <w:spacing w:line="276" w:lineRule="auto"/>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lastRenderedPageBreak/>
              <w:t>INDICADORES SALUD</w:t>
            </w:r>
          </w:p>
        </w:tc>
      </w:tr>
      <w:tr w:rsidR="00E76DDD" w:rsidRPr="0025520F" w:rsidTr="006B6D77">
        <w:trPr>
          <w:cnfStyle w:val="000000100000"/>
          <w:trHeight w:val="300"/>
        </w:trPr>
        <w:tc>
          <w:tcPr>
            <w:cnfStyle w:val="001000000000"/>
            <w:tcW w:w="17793" w:type="dxa"/>
            <w:gridSpan w:val="14"/>
            <w:hideMark/>
          </w:tcPr>
          <w:p w:rsidR="00E76DDD" w:rsidRPr="0025520F" w:rsidRDefault="00E76DDD" w:rsidP="006B6D77">
            <w:pPr>
              <w:spacing w:line="276" w:lineRule="auto"/>
              <w:jc w:val="center"/>
              <w:rPr>
                <w:rFonts w:ascii="Arial" w:eastAsia="Times New Roman" w:hAnsi="Arial" w:cs="Arial"/>
                <w:sz w:val="24"/>
                <w:szCs w:val="24"/>
                <w:lang w:val="es-MX" w:eastAsia="es-MX"/>
              </w:rPr>
            </w:pPr>
            <w:r w:rsidRPr="0025520F">
              <w:rPr>
                <w:rFonts w:ascii="Arial" w:eastAsia="Times New Roman" w:hAnsi="Arial" w:cs="Arial"/>
                <w:sz w:val="24"/>
                <w:szCs w:val="24"/>
                <w:lang w:val="es-MX" w:eastAsia="es-MX"/>
              </w:rPr>
              <w:t>2011</w:t>
            </w:r>
          </w:p>
        </w:tc>
      </w:tr>
      <w:tr w:rsidR="00E76DDD" w:rsidRPr="00273202" w:rsidTr="006B6D77">
        <w:trPr>
          <w:cnfStyle w:val="000000010000"/>
          <w:trHeight w:val="317"/>
        </w:trPr>
        <w:tc>
          <w:tcPr>
            <w:cnfStyle w:val="001000000000"/>
            <w:tcW w:w="1439" w:type="dxa"/>
            <w:vMerge w:val="restart"/>
            <w:hideMark/>
          </w:tcPr>
          <w:p w:rsidR="00E76DDD" w:rsidRPr="00273202" w:rsidRDefault="00E76DDD" w:rsidP="006B6D77">
            <w:pPr>
              <w:spacing w:line="276" w:lineRule="auto"/>
              <w:jc w:val="center"/>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MUNICIPIO</w:t>
            </w:r>
          </w:p>
        </w:tc>
        <w:tc>
          <w:tcPr>
            <w:tcW w:w="1295"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 xml:space="preserve">% DE  COBERTURA </w:t>
            </w:r>
            <w:r w:rsidRPr="00273202">
              <w:rPr>
                <w:rFonts w:ascii="Arial" w:eastAsia="Times New Roman" w:hAnsi="Arial" w:cs="Arial"/>
                <w:sz w:val="16"/>
                <w:szCs w:val="16"/>
                <w:lang w:val="es-MX" w:eastAsia="es-MX"/>
              </w:rPr>
              <w:br/>
              <w:t>RÉGIMEN SUBSIDIADO</w:t>
            </w:r>
          </w:p>
        </w:tc>
        <w:tc>
          <w:tcPr>
            <w:tcW w:w="1425"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 xml:space="preserve">% DE COBERTURA </w:t>
            </w:r>
            <w:r w:rsidRPr="00273202">
              <w:rPr>
                <w:rFonts w:ascii="Arial" w:eastAsia="Times New Roman" w:hAnsi="Arial" w:cs="Arial"/>
                <w:sz w:val="16"/>
                <w:szCs w:val="16"/>
                <w:lang w:val="es-MX" w:eastAsia="es-MX"/>
              </w:rPr>
              <w:br/>
              <w:t>RÉGIMEN CONTRIBUTIVO</w:t>
            </w:r>
          </w:p>
        </w:tc>
        <w:tc>
          <w:tcPr>
            <w:tcW w:w="1265"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RAZÓN DE MORTALIDAD MATERNA. ( X 100.000 NV. )</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ODM</w:t>
            </w:r>
          </w:p>
        </w:tc>
        <w:tc>
          <w:tcPr>
            <w:tcW w:w="1265"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TASA DE MORTALIDAD INFANTIL &lt; DE 1 AÑO ( X 1.000 NV )</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2009</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 xml:space="preserve">ODM </w:t>
            </w:r>
          </w:p>
        </w:tc>
        <w:tc>
          <w:tcPr>
            <w:tcW w:w="1197"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COBERT VACUNA DPT</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ODM</w:t>
            </w:r>
          </w:p>
        </w:tc>
        <w:tc>
          <w:tcPr>
            <w:tcW w:w="1197"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COBERT VACUNA TRIPLE VIRAL</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ODM</w:t>
            </w:r>
          </w:p>
        </w:tc>
        <w:tc>
          <w:tcPr>
            <w:tcW w:w="1197"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 BAJO PESO AL NACER</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2009</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ODM</w:t>
            </w:r>
          </w:p>
        </w:tc>
        <w:tc>
          <w:tcPr>
            <w:tcW w:w="1197"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 DNT</w:t>
            </w:r>
            <w:r w:rsidRPr="00273202">
              <w:rPr>
                <w:rFonts w:ascii="Arial" w:eastAsia="Times New Roman" w:hAnsi="Arial" w:cs="Arial"/>
                <w:sz w:val="16"/>
                <w:szCs w:val="16"/>
                <w:lang w:val="es-MX" w:eastAsia="es-MX"/>
              </w:rPr>
              <w:br/>
              <w:t>GLOBAL &lt; 5 AÑOS</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ODM</w:t>
            </w:r>
          </w:p>
        </w:tc>
        <w:tc>
          <w:tcPr>
            <w:tcW w:w="1197"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 DNT CRÓNICA &lt; 5 AÑOS</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ODM</w:t>
            </w:r>
          </w:p>
        </w:tc>
        <w:tc>
          <w:tcPr>
            <w:tcW w:w="1197"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 DE CONTROL PRENATAL</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2009</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ODM</w:t>
            </w:r>
          </w:p>
        </w:tc>
        <w:tc>
          <w:tcPr>
            <w:tcW w:w="1515"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 DE EMBARAZO EN ADOLESCENTES</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2009</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ODM</w:t>
            </w:r>
          </w:p>
        </w:tc>
        <w:tc>
          <w:tcPr>
            <w:tcW w:w="1337"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PREVALENCIA %                   DE VIH/SIDA</w:t>
            </w:r>
            <w:r w:rsidRPr="00273202">
              <w:rPr>
                <w:rFonts w:ascii="Arial" w:eastAsia="Times New Roman" w:hAnsi="Arial" w:cs="Arial"/>
                <w:sz w:val="16"/>
                <w:szCs w:val="16"/>
                <w:lang w:val="es-MX" w:eastAsia="es-MX"/>
              </w:rPr>
              <w:br/>
              <w:t>POBLACIÓN 15 A 49 AÑOS</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 xml:space="preserve">ODM </w:t>
            </w:r>
          </w:p>
        </w:tc>
        <w:tc>
          <w:tcPr>
            <w:tcW w:w="1070" w:type="dxa"/>
            <w:vMerge w:val="restart"/>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NUMERO DE MUERTES POR MALARIA</w:t>
            </w:r>
            <w:r w:rsidRPr="00273202">
              <w:rPr>
                <w:rFonts w:ascii="Arial" w:eastAsia="Times New Roman" w:hAnsi="Arial" w:cs="Arial"/>
                <w:sz w:val="16"/>
                <w:szCs w:val="16"/>
                <w:lang w:val="es-MX" w:eastAsia="es-MX"/>
              </w:rPr>
              <w:br/>
            </w:r>
            <w:r w:rsidRPr="00273202">
              <w:rPr>
                <w:rFonts w:ascii="Arial" w:eastAsia="Times New Roman" w:hAnsi="Arial" w:cs="Arial"/>
                <w:b/>
                <w:bCs/>
                <w:sz w:val="16"/>
                <w:szCs w:val="16"/>
                <w:lang w:val="es-MX" w:eastAsia="es-MX"/>
              </w:rPr>
              <w:t>ODM</w:t>
            </w:r>
          </w:p>
        </w:tc>
      </w:tr>
      <w:tr w:rsidR="00E76DDD" w:rsidRPr="00273202" w:rsidTr="006B6D77">
        <w:trPr>
          <w:cnfStyle w:val="000000100000"/>
          <w:trHeight w:val="1425"/>
        </w:trPr>
        <w:tc>
          <w:tcPr>
            <w:cnfStyle w:val="001000000000"/>
            <w:tcW w:w="1439" w:type="dxa"/>
            <w:vMerge/>
            <w:hideMark/>
          </w:tcPr>
          <w:p w:rsidR="00E76DDD" w:rsidRPr="00273202" w:rsidRDefault="00E76DDD" w:rsidP="006B6D77">
            <w:pPr>
              <w:spacing w:line="276" w:lineRule="auto"/>
              <w:rPr>
                <w:rFonts w:ascii="Arial" w:eastAsia="Times New Roman" w:hAnsi="Arial" w:cs="Arial"/>
                <w:sz w:val="16"/>
                <w:szCs w:val="16"/>
                <w:lang w:val="es-MX" w:eastAsia="es-MX"/>
              </w:rPr>
            </w:pPr>
          </w:p>
        </w:tc>
        <w:tc>
          <w:tcPr>
            <w:tcW w:w="1295"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425"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265"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265"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197"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197"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197"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197"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197"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197"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515"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337"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c>
          <w:tcPr>
            <w:tcW w:w="1070" w:type="dxa"/>
            <w:vMerge/>
            <w:hideMark/>
          </w:tcPr>
          <w:p w:rsidR="00E76DDD" w:rsidRPr="00273202" w:rsidRDefault="00E76DDD" w:rsidP="006B6D77">
            <w:pPr>
              <w:spacing w:line="276" w:lineRule="auto"/>
              <w:cnfStyle w:val="000000100000"/>
              <w:rPr>
                <w:rFonts w:ascii="Arial" w:eastAsia="Times New Roman" w:hAnsi="Arial" w:cs="Arial"/>
                <w:sz w:val="16"/>
                <w:szCs w:val="16"/>
                <w:lang w:val="es-MX" w:eastAsia="es-MX"/>
              </w:rPr>
            </w:pPr>
          </w:p>
        </w:tc>
      </w:tr>
      <w:tr w:rsidR="00E76DDD" w:rsidRPr="00273202" w:rsidTr="006B6D77">
        <w:trPr>
          <w:cnfStyle w:val="000000010000"/>
          <w:trHeight w:val="300"/>
        </w:trPr>
        <w:tc>
          <w:tcPr>
            <w:cnfStyle w:val="001000000000"/>
            <w:tcW w:w="1439" w:type="dxa"/>
            <w:noWrap/>
            <w:hideMark/>
          </w:tcPr>
          <w:p w:rsidR="00E76DDD" w:rsidRPr="00273202" w:rsidRDefault="00E76DDD" w:rsidP="006B6D77">
            <w:pPr>
              <w:spacing w:line="276" w:lineRule="auto"/>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 xml:space="preserve">Los Andes </w:t>
            </w:r>
          </w:p>
        </w:tc>
        <w:tc>
          <w:tcPr>
            <w:tcW w:w="1295"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95.19</w:t>
            </w:r>
          </w:p>
        </w:tc>
        <w:tc>
          <w:tcPr>
            <w:tcW w:w="1425"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1.74</w:t>
            </w:r>
          </w:p>
        </w:tc>
        <w:tc>
          <w:tcPr>
            <w:tcW w:w="1265"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w:t>
            </w:r>
          </w:p>
        </w:tc>
        <w:tc>
          <w:tcPr>
            <w:tcW w:w="1265"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33.48</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24.3</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24.1</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3.81</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5</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8</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90.7</w:t>
            </w:r>
          </w:p>
        </w:tc>
        <w:tc>
          <w:tcPr>
            <w:tcW w:w="1515"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30.5</w:t>
            </w:r>
          </w:p>
        </w:tc>
        <w:tc>
          <w:tcPr>
            <w:tcW w:w="133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0.013</w:t>
            </w:r>
          </w:p>
        </w:tc>
        <w:tc>
          <w:tcPr>
            <w:tcW w:w="1070"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w:t>
            </w:r>
          </w:p>
        </w:tc>
      </w:tr>
      <w:tr w:rsidR="00E76DDD" w:rsidRPr="00273202" w:rsidTr="006B6D77">
        <w:trPr>
          <w:cnfStyle w:val="000000100000"/>
          <w:trHeight w:val="300"/>
        </w:trPr>
        <w:tc>
          <w:tcPr>
            <w:cnfStyle w:val="001000000000"/>
            <w:tcW w:w="1439" w:type="dxa"/>
            <w:noWrap/>
            <w:hideMark/>
          </w:tcPr>
          <w:p w:rsidR="00E76DDD" w:rsidRPr="00273202" w:rsidRDefault="00E76DDD" w:rsidP="006B6D77">
            <w:pPr>
              <w:spacing w:line="276" w:lineRule="auto"/>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La Llanada</w:t>
            </w:r>
          </w:p>
        </w:tc>
        <w:tc>
          <w:tcPr>
            <w:tcW w:w="1295"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96.05</w:t>
            </w:r>
          </w:p>
        </w:tc>
        <w:tc>
          <w:tcPr>
            <w:tcW w:w="1425"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2.2</w:t>
            </w:r>
          </w:p>
        </w:tc>
        <w:tc>
          <w:tcPr>
            <w:tcW w:w="1265"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w:t>
            </w:r>
          </w:p>
        </w:tc>
        <w:tc>
          <w:tcPr>
            <w:tcW w:w="1265"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28.71</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58.5</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58.6</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9.2</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10</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15</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82.1</w:t>
            </w:r>
          </w:p>
        </w:tc>
        <w:tc>
          <w:tcPr>
            <w:tcW w:w="1515"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23.2</w:t>
            </w:r>
          </w:p>
        </w:tc>
        <w:tc>
          <w:tcPr>
            <w:tcW w:w="133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0.064</w:t>
            </w:r>
          </w:p>
        </w:tc>
        <w:tc>
          <w:tcPr>
            <w:tcW w:w="1070"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w:t>
            </w:r>
          </w:p>
        </w:tc>
      </w:tr>
      <w:tr w:rsidR="00E76DDD" w:rsidRPr="00273202" w:rsidTr="006B6D77">
        <w:trPr>
          <w:cnfStyle w:val="000000010000"/>
          <w:trHeight w:val="300"/>
        </w:trPr>
        <w:tc>
          <w:tcPr>
            <w:cnfStyle w:val="001000000000"/>
            <w:tcW w:w="1439" w:type="dxa"/>
            <w:noWrap/>
            <w:hideMark/>
          </w:tcPr>
          <w:p w:rsidR="00E76DDD" w:rsidRPr="00273202" w:rsidRDefault="00E76DDD" w:rsidP="006B6D77">
            <w:pPr>
              <w:spacing w:line="276" w:lineRule="auto"/>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El Tambo</w:t>
            </w:r>
          </w:p>
        </w:tc>
        <w:tc>
          <w:tcPr>
            <w:tcW w:w="1295"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94.33</w:t>
            </w:r>
          </w:p>
        </w:tc>
        <w:tc>
          <w:tcPr>
            <w:tcW w:w="1425"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6.39</w:t>
            </w:r>
          </w:p>
        </w:tc>
        <w:tc>
          <w:tcPr>
            <w:tcW w:w="1265"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w:t>
            </w:r>
          </w:p>
        </w:tc>
        <w:tc>
          <w:tcPr>
            <w:tcW w:w="1265"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30.5</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69.0</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67.3</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2.27</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10</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18</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86.0</w:t>
            </w:r>
          </w:p>
        </w:tc>
        <w:tc>
          <w:tcPr>
            <w:tcW w:w="1515"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22.6</w:t>
            </w:r>
          </w:p>
        </w:tc>
        <w:tc>
          <w:tcPr>
            <w:tcW w:w="1337"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0.103</w:t>
            </w:r>
          </w:p>
        </w:tc>
        <w:tc>
          <w:tcPr>
            <w:tcW w:w="1070" w:type="dxa"/>
            <w:noWrap/>
            <w:hideMark/>
          </w:tcPr>
          <w:p w:rsidR="00E76DDD" w:rsidRPr="00273202" w:rsidRDefault="00E76DDD" w:rsidP="006B6D77">
            <w:pPr>
              <w:spacing w:line="276" w:lineRule="auto"/>
              <w:jc w:val="center"/>
              <w:cnfStyle w:val="00000001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w:t>
            </w:r>
          </w:p>
        </w:tc>
      </w:tr>
      <w:tr w:rsidR="00E76DDD" w:rsidRPr="00273202" w:rsidTr="006B6D77">
        <w:trPr>
          <w:cnfStyle w:val="000000100000"/>
          <w:trHeight w:val="300"/>
        </w:trPr>
        <w:tc>
          <w:tcPr>
            <w:cnfStyle w:val="001000000000"/>
            <w:tcW w:w="1439" w:type="dxa"/>
            <w:noWrap/>
            <w:hideMark/>
          </w:tcPr>
          <w:p w:rsidR="00E76DDD" w:rsidRPr="00273202" w:rsidRDefault="00E76DDD" w:rsidP="006B6D77">
            <w:pPr>
              <w:spacing w:line="276" w:lineRule="auto"/>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El Peñol</w:t>
            </w:r>
          </w:p>
        </w:tc>
        <w:tc>
          <w:tcPr>
            <w:tcW w:w="1295"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94.46</w:t>
            </w:r>
          </w:p>
        </w:tc>
        <w:tc>
          <w:tcPr>
            <w:tcW w:w="1425"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0.48</w:t>
            </w:r>
          </w:p>
        </w:tc>
        <w:tc>
          <w:tcPr>
            <w:tcW w:w="1265"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w:t>
            </w:r>
          </w:p>
        </w:tc>
        <w:tc>
          <w:tcPr>
            <w:tcW w:w="1265"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39.4</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44.8</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42.2</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4.72</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5</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10</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80.4</w:t>
            </w:r>
          </w:p>
        </w:tc>
        <w:tc>
          <w:tcPr>
            <w:tcW w:w="1515"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27.8</w:t>
            </w:r>
          </w:p>
        </w:tc>
        <w:tc>
          <w:tcPr>
            <w:tcW w:w="1337"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0.000</w:t>
            </w:r>
          </w:p>
        </w:tc>
        <w:tc>
          <w:tcPr>
            <w:tcW w:w="1070" w:type="dxa"/>
            <w:noWrap/>
            <w:hideMark/>
          </w:tcPr>
          <w:p w:rsidR="00E76DDD" w:rsidRPr="00273202" w:rsidRDefault="00E76DDD" w:rsidP="006B6D77">
            <w:pPr>
              <w:spacing w:line="276" w:lineRule="auto"/>
              <w:jc w:val="center"/>
              <w:cnfStyle w:val="000000100000"/>
              <w:rPr>
                <w:rFonts w:ascii="Arial" w:eastAsia="Times New Roman" w:hAnsi="Arial" w:cs="Arial"/>
                <w:sz w:val="16"/>
                <w:szCs w:val="16"/>
                <w:lang w:val="es-MX" w:eastAsia="es-MX"/>
              </w:rPr>
            </w:pPr>
            <w:r w:rsidRPr="00273202">
              <w:rPr>
                <w:rFonts w:ascii="Arial" w:eastAsia="Times New Roman" w:hAnsi="Arial" w:cs="Arial"/>
                <w:sz w:val="16"/>
                <w:szCs w:val="16"/>
                <w:lang w:val="es-MX" w:eastAsia="es-MX"/>
              </w:rPr>
              <w:t>0</w:t>
            </w:r>
          </w:p>
        </w:tc>
      </w:tr>
      <w:tr w:rsidR="00E76DDD" w:rsidRPr="00273202" w:rsidTr="006B6D77">
        <w:trPr>
          <w:cnfStyle w:val="000000010000"/>
          <w:trHeight w:val="300"/>
        </w:trPr>
        <w:tc>
          <w:tcPr>
            <w:cnfStyle w:val="001000000000"/>
            <w:tcW w:w="1439" w:type="dxa"/>
            <w:noWrap/>
            <w:hideMark/>
          </w:tcPr>
          <w:p w:rsidR="00E76DDD" w:rsidRPr="00273202" w:rsidRDefault="00E76DDD" w:rsidP="006B6D77">
            <w:pPr>
              <w:spacing w:line="276" w:lineRule="auto"/>
              <w:rPr>
                <w:rFonts w:ascii="Arial" w:eastAsia="Times New Roman" w:hAnsi="Arial" w:cs="Arial"/>
                <w:b w:val="0"/>
                <w:bCs w:val="0"/>
                <w:sz w:val="16"/>
                <w:szCs w:val="16"/>
                <w:lang w:val="es-MX" w:eastAsia="es-MX"/>
              </w:rPr>
            </w:pPr>
            <w:r w:rsidRPr="00273202">
              <w:rPr>
                <w:rFonts w:ascii="Arial" w:eastAsia="Times New Roman" w:hAnsi="Arial" w:cs="Arial"/>
                <w:b w:val="0"/>
                <w:bCs w:val="0"/>
                <w:sz w:val="16"/>
                <w:szCs w:val="16"/>
                <w:lang w:val="es-MX" w:eastAsia="es-MX"/>
              </w:rPr>
              <w:t>Total Subregión</w:t>
            </w:r>
          </w:p>
        </w:tc>
        <w:tc>
          <w:tcPr>
            <w:tcW w:w="1295"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95.01</w:t>
            </w:r>
          </w:p>
        </w:tc>
        <w:tc>
          <w:tcPr>
            <w:tcW w:w="1425"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2.70</w:t>
            </w:r>
          </w:p>
        </w:tc>
        <w:tc>
          <w:tcPr>
            <w:tcW w:w="1265"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0.00</w:t>
            </w:r>
          </w:p>
        </w:tc>
        <w:tc>
          <w:tcPr>
            <w:tcW w:w="1265"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33.02</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49.15</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48.05</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5.00</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8</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13</w:t>
            </w:r>
          </w:p>
        </w:tc>
        <w:tc>
          <w:tcPr>
            <w:tcW w:w="1197"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84.8</w:t>
            </w:r>
          </w:p>
        </w:tc>
        <w:tc>
          <w:tcPr>
            <w:tcW w:w="1515"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26.0</w:t>
            </w:r>
          </w:p>
        </w:tc>
        <w:tc>
          <w:tcPr>
            <w:tcW w:w="1337"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0.045</w:t>
            </w:r>
          </w:p>
        </w:tc>
        <w:tc>
          <w:tcPr>
            <w:tcW w:w="1070" w:type="dxa"/>
            <w:noWrap/>
            <w:hideMark/>
          </w:tcPr>
          <w:p w:rsidR="00E76DDD" w:rsidRPr="00273202" w:rsidRDefault="00E76DDD" w:rsidP="006B6D77">
            <w:pPr>
              <w:spacing w:line="276" w:lineRule="auto"/>
              <w:jc w:val="center"/>
              <w:cnfStyle w:val="00000001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0</w:t>
            </w:r>
          </w:p>
        </w:tc>
      </w:tr>
      <w:tr w:rsidR="00E76DDD" w:rsidRPr="00273202" w:rsidTr="006B6D77">
        <w:trPr>
          <w:cnfStyle w:val="000000100000"/>
          <w:trHeight w:val="300"/>
        </w:trPr>
        <w:tc>
          <w:tcPr>
            <w:cnfStyle w:val="001000000000"/>
            <w:tcW w:w="1439" w:type="dxa"/>
            <w:noWrap/>
            <w:hideMark/>
          </w:tcPr>
          <w:p w:rsidR="00E76DDD" w:rsidRPr="00273202" w:rsidRDefault="00E76DDD" w:rsidP="006B6D77">
            <w:pPr>
              <w:spacing w:line="276" w:lineRule="auto"/>
              <w:rPr>
                <w:rFonts w:ascii="Arial" w:eastAsia="Times New Roman" w:hAnsi="Arial" w:cs="Arial"/>
                <w:b w:val="0"/>
                <w:bCs w:val="0"/>
                <w:sz w:val="16"/>
                <w:szCs w:val="16"/>
                <w:lang w:val="es-MX" w:eastAsia="es-MX"/>
              </w:rPr>
            </w:pPr>
            <w:r w:rsidRPr="00273202">
              <w:rPr>
                <w:rFonts w:ascii="Arial" w:eastAsia="Times New Roman" w:hAnsi="Arial" w:cs="Arial"/>
                <w:b w:val="0"/>
                <w:bCs w:val="0"/>
                <w:sz w:val="16"/>
                <w:szCs w:val="16"/>
                <w:lang w:val="es-MX" w:eastAsia="es-MX"/>
              </w:rPr>
              <w:t>Departamento</w:t>
            </w:r>
          </w:p>
        </w:tc>
        <w:tc>
          <w:tcPr>
            <w:tcW w:w="1295"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89.77</w:t>
            </w:r>
          </w:p>
        </w:tc>
        <w:tc>
          <w:tcPr>
            <w:tcW w:w="1425"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16.5</w:t>
            </w:r>
          </w:p>
        </w:tc>
        <w:tc>
          <w:tcPr>
            <w:tcW w:w="1265"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112.5</w:t>
            </w:r>
          </w:p>
        </w:tc>
        <w:tc>
          <w:tcPr>
            <w:tcW w:w="1265"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40.56</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68.23</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71.7</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8.7</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10</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16</w:t>
            </w:r>
          </w:p>
        </w:tc>
        <w:tc>
          <w:tcPr>
            <w:tcW w:w="1197"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77.2</w:t>
            </w:r>
          </w:p>
        </w:tc>
        <w:tc>
          <w:tcPr>
            <w:tcW w:w="1515"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24.6</w:t>
            </w:r>
          </w:p>
        </w:tc>
        <w:tc>
          <w:tcPr>
            <w:tcW w:w="1337"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0.1</w:t>
            </w:r>
          </w:p>
        </w:tc>
        <w:tc>
          <w:tcPr>
            <w:tcW w:w="1070" w:type="dxa"/>
            <w:noWrap/>
            <w:hideMark/>
          </w:tcPr>
          <w:p w:rsidR="00E76DDD" w:rsidRPr="00273202" w:rsidRDefault="00E76DDD" w:rsidP="006B6D77">
            <w:pPr>
              <w:spacing w:line="276" w:lineRule="auto"/>
              <w:jc w:val="center"/>
              <w:cnfStyle w:val="000000100000"/>
              <w:rPr>
                <w:rFonts w:ascii="Arial" w:eastAsia="Times New Roman" w:hAnsi="Arial" w:cs="Arial"/>
                <w:b/>
                <w:bCs/>
                <w:sz w:val="16"/>
                <w:szCs w:val="16"/>
                <w:lang w:val="es-MX" w:eastAsia="es-MX"/>
              </w:rPr>
            </w:pPr>
            <w:r w:rsidRPr="00273202">
              <w:rPr>
                <w:rFonts w:ascii="Arial" w:eastAsia="Times New Roman" w:hAnsi="Arial" w:cs="Arial"/>
                <w:b/>
                <w:bCs/>
                <w:sz w:val="16"/>
                <w:szCs w:val="16"/>
                <w:lang w:val="es-MX" w:eastAsia="es-MX"/>
              </w:rPr>
              <w:t>1</w:t>
            </w:r>
          </w:p>
        </w:tc>
      </w:tr>
    </w:tbl>
    <w:p w:rsidR="006B6D77" w:rsidRPr="00273202" w:rsidRDefault="006B6D77" w:rsidP="006B6D77">
      <w:pPr>
        <w:jc w:val="center"/>
        <w:rPr>
          <w:rFonts w:ascii="Arial" w:hAnsi="Arial" w:cs="Arial"/>
          <w:b/>
          <w:sz w:val="24"/>
          <w:szCs w:val="24"/>
        </w:rPr>
      </w:pPr>
      <w:r w:rsidRPr="00273202">
        <w:rPr>
          <w:rFonts w:ascii="Arial" w:hAnsi="Arial" w:cs="Arial"/>
          <w:b/>
          <w:sz w:val="24"/>
          <w:szCs w:val="24"/>
        </w:rPr>
        <w:t xml:space="preserve">CUADRO COMPARATIVO PRESTACIÓN DE SERVICIOS EN SALUD EN EL SECTOR DE GUAMBUYACO </w:t>
      </w:r>
    </w:p>
    <w:p w:rsidR="006B6D77" w:rsidRPr="00273202" w:rsidRDefault="006B6D77" w:rsidP="00E265CC">
      <w:pPr>
        <w:jc w:val="center"/>
        <w:rPr>
          <w:rFonts w:ascii="Arial" w:hAnsi="Arial" w:cs="Arial"/>
          <w:b/>
          <w:sz w:val="24"/>
          <w:szCs w:val="24"/>
        </w:rPr>
      </w:pPr>
      <w:r w:rsidRPr="00273202">
        <w:rPr>
          <w:rFonts w:ascii="Arial" w:hAnsi="Arial" w:cs="Arial"/>
          <w:b/>
          <w:sz w:val="24"/>
          <w:szCs w:val="24"/>
        </w:rPr>
        <w:t>CUADRO N°</w:t>
      </w:r>
    </w:p>
    <w:p w:rsidR="006B6D77" w:rsidRPr="0025520F" w:rsidRDefault="006B6D77" w:rsidP="00AF2611">
      <w:pPr>
        <w:rPr>
          <w:rFonts w:ascii="Arial" w:hAnsi="Arial" w:cs="Arial"/>
          <w:sz w:val="24"/>
          <w:szCs w:val="24"/>
        </w:rPr>
      </w:pPr>
    </w:p>
    <w:p w:rsidR="00AF2611" w:rsidRPr="0025520F" w:rsidRDefault="00AF2611" w:rsidP="00AF2611">
      <w:pPr>
        <w:jc w:val="both"/>
        <w:rPr>
          <w:rFonts w:ascii="Arial" w:hAnsi="Arial" w:cs="Arial"/>
          <w:sz w:val="24"/>
          <w:szCs w:val="24"/>
        </w:rPr>
      </w:pPr>
      <w:r w:rsidRPr="0025520F">
        <w:rPr>
          <w:rFonts w:ascii="Arial" w:hAnsi="Arial" w:cs="Arial"/>
          <w:sz w:val="24"/>
          <w:szCs w:val="24"/>
        </w:rPr>
        <w:t>La salud en la sub región en promedio es del 95% debido a que en algunos municipios como La Llanada, encontramos puntos alejados de la zona municipal en la alta montaña encontramos caseríos, y casa alejadas unas de otras, la dificultad para llegar a estas comunidades radica en que se encuentran grupos al margen de la ley y en los caminos minas por lo cual se hace difícil el acceso a estas partes.</w:t>
      </w: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b/>
          <w:sz w:val="24"/>
          <w:szCs w:val="24"/>
        </w:rPr>
      </w:pPr>
    </w:p>
    <w:p w:rsidR="00AF2611" w:rsidRPr="0025520F" w:rsidRDefault="007B0D7D" w:rsidP="00AF2611">
      <w:pPr>
        <w:rPr>
          <w:rFonts w:ascii="Arial" w:hAnsi="Arial" w:cs="Arial"/>
          <w:b/>
          <w:sz w:val="24"/>
          <w:szCs w:val="24"/>
        </w:rPr>
      </w:pPr>
      <w:r w:rsidRPr="0025520F">
        <w:rPr>
          <w:rFonts w:ascii="Arial" w:hAnsi="Arial" w:cs="Arial"/>
          <w:b/>
          <w:sz w:val="24"/>
          <w:szCs w:val="24"/>
        </w:rPr>
        <w:lastRenderedPageBreak/>
        <w:t>A</w:t>
      </w:r>
      <w:r w:rsidR="00AF2611" w:rsidRPr="0025520F">
        <w:rPr>
          <w:rFonts w:ascii="Arial" w:hAnsi="Arial" w:cs="Arial"/>
          <w:b/>
          <w:sz w:val="24"/>
          <w:szCs w:val="24"/>
        </w:rPr>
        <w:t>MENAZAS ZONA RURAL</w:t>
      </w: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noProof/>
          <w:sz w:val="24"/>
          <w:szCs w:val="24"/>
        </w:rPr>
        <w:drawing>
          <wp:anchor distT="0" distB="0" distL="114300" distR="114300" simplePos="0" relativeHeight="251665408" behindDoc="0" locked="0" layoutInCell="1" allowOverlap="1">
            <wp:simplePos x="0" y="0"/>
            <wp:positionH relativeFrom="column">
              <wp:posOffset>1953260</wp:posOffset>
            </wp:positionH>
            <wp:positionV relativeFrom="paragraph">
              <wp:posOffset>359410</wp:posOffset>
            </wp:positionV>
            <wp:extent cx="6842125" cy="4549775"/>
            <wp:effectExtent l="0" t="0" r="0" b="3175"/>
            <wp:wrapTopAndBottom/>
            <wp:docPr id="5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42125" cy="4549775"/>
                    </a:xfrm>
                    <a:prstGeom prst="rect">
                      <a:avLst/>
                    </a:prstGeom>
                    <a:noFill/>
                    <a:ln>
                      <a:noFill/>
                    </a:ln>
                  </pic:spPr>
                </pic:pic>
              </a:graphicData>
            </a:graphic>
          </wp:anchor>
        </w:drawing>
      </w:r>
      <w:r w:rsidRPr="0025520F">
        <w:rPr>
          <w:rFonts w:ascii="Arial" w:hAnsi="Arial" w:cs="Arial"/>
          <w:b/>
          <w:sz w:val="24"/>
          <w:szCs w:val="24"/>
        </w:rPr>
        <w:t>ATENCIÓN Y PREVENCIÓN DE DESASTRES</w:t>
      </w:r>
    </w:p>
    <w:p w:rsidR="00AF2611" w:rsidRPr="0025520F" w:rsidRDefault="00AF2611" w:rsidP="00AF2611">
      <w:pPr>
        <w:rPr>
          <w:rFonts w:ascii="Arial" w:hAnsi="Arial" w:cs="Arial"/>
          <w:sz w:val="24"/>
          <w:szCs w:val="24"/>
        </w:rPr>
      </w:pPr>
      <w:r w:rsidRPr="0025520F">
        <w:rPr>
          <w:rFonts w:ascii="Arial" w:hAnsi="Arial" w:cs="Arial"/>
          <w:noProof/>
          <w:sz w:val="24"/>
          <w:szCs w:val="24"/>
        </w:rPr>
        <w:lastRenderedPageBreak/>
        <w:drawing>
          <wp:anchor distT="0" distB="0" distL="114300" distR="114300" simplePos="0" relativeHeight="251662336" behindDoc="0" locked="0" layoutInCell="1" allowOverlap="1">
            <wp:simplePos x="0" y="0"/>
            <wp:positionH relativeFrom="margin">
              <wp:align>center</wp:align>
            </wp:positionH>
            <wp:positionV relativeFrom="paragraph">
              <wp:posOffset>36830</wp:posOffset>
            </wp:positionV>
            <wp:extent cx="7567930" cy="4809490"/>
            <wp:effectExtent l="19050" t="0" r="0" b="0"/>
            <wp:wrapTopAndBottom/>
            <wp:docPr id="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srcRect/>
                    <a:stretch>
                      <a:fillRect/>
                    </a:stretch>
                  </pic:blipFill>
                  <pic:spPr bwMode="auto">
                    <a:xfrm>
                      <a:off x="0" y="0"/>
                      <a:ext cx="7567930" cy="4809490"/>
                    </a:xfrm>
                    <a:prstGeom prst="rect">
                      <a:avLst/>
                    </a:prstGeom>
                    <a:noFill/>
                    <a:ln w="9525">
                      <a:noFill/>
                      <a:miter lim="800000"/>
                      <a:headEnd/>
                      <a:tailEnd/>
                    </a:ln>
                  </pic:spPr>
                </pic:pic>
              </a:graphicData>
            </a:graphic>
          </wp:anchor>
        </w:drawing>
      </w:r>
    </w:p>
    <w:p w:rsidR="00AF2611" w:rsidRPr="0025520F" w:rsidRDefault="00AF2611" w:rsidP="00AF2611">
      <w:pPr>
        <w:rPr>
          <w:rFonts w:ascii="Arial" w:hAnsi="Arial" w:cs="Arial"/>
          <w:sz w:val="24"/>
          <w:szCs w:val="24"/>
        </w:rPr>
      </w:pPr>
      <w:r w:rsidRPr="0025520F">
        <w:rPr>
          <w:rFonts w:ascii="Arial" w:hAnsi="Arial" w:cs="Arial"/>
          <w:noProof/>
          <w:sz w:val="24"/>
          <w:szCs w:val="24"/>
        </w:rPr>
        <w:lastRenderedPageBreak/>
        <w:drawing>
          <wp:anchor distT="0" distB="0" distL="114300" distR="114300" simplePos="0" relativeHeight="251663360" behindDoc="0" locked="0" layoutInCell="1" allowOverlap="1">
            <wp:simplePos x="0" y="0"/>
            <wp:positionH relativeFrom="margin">
              <wp:align>center</wp:align>
            </wp:positionH>
            <wp:positionV relativeFrom="paragraph">
              <wp:posOffset>32385</wp:posOffset>
            </wp:positionV>
            <wp:extent cx="3569970" cy="5374005"/>
            <wp:effectExtent l="19050" t="0" r="0" b="0"/>
            <wp:wrapTopAndBottom/>
            <wp:docPr id="5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srcRect/>
                    <a:stretch>
                      <a:fillRect/>
                    </a:stretch>
                  </pic:blipFill>
                  <pic:spPr bwMode="auto">
                    <a:xfrm>
                      <a:off x="0" y="0"/>
                      <a:ext cx="3569970" cy="5374005"/>
                    </a:xfrm>
                    <a:prstGeom prst="rect">
                      <a:avLst/>
                    </a:prstGeom>
                    <a:noFill/>
                    <a:ln w="9525">
                      <a:noFill/>
                      <a:miter lim="800000"/>
                      <a:headEnd/>
                      <a:tailEnd/>
                    </a:ln>
                  </pic:spPr>
                </pic:pic>
              </a:graphicData>
            </a:graphic>
          </wp:anchor>
        </w:drawing>
      </w:r>
    </w:p>
    <w:p w:rsidR="00AF2611" w:rsidRPr="0025520F" w:rsidRDefault="00AF2611" w:rsidP="007B0D7D">
      <w:pPr>
        <w:jc w:val="center"/>
        <w:rPr>
          <w:rFonts w:ascii="Arial" w:hAnsi="Arial" w:cs="Arial"/>
          <w:sz w:val="24"/>
          <w:szCs w:val="24"/>
        </w:rPr>
      </w:pPr>
      <w:r w:rsidRPr="0025520F">
        <w:rPr>
          <w:rFonts w:ascii="Arial" w:hAnsi="Arial" w:cs="Arial"/>
          <w:noProof/>
          <w:sz w:val="24"/>
          <w:szCs w:val="24"/>
        </w:rPr>
        <w:lastRenderedPageBreak/>
        <w:drawing>
          <wp:inline distT="0" distB="0" distL="0" distR="0">
            <wp:extent cx="10612556" cy="5235279"/>
            <wp:effectExtent l="19050" t="0" r="0" b="0"/>
            <wp:docPr id="5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srcRect/>
                    <a:stretch>
                      <a:fillRect/>
                    </a:stretch>
                  </pic:blipFill>
                  <pic:spPr bwMode="auto">
                    <a:xfrm>
                      <a:off x="0" y="0"/>
                      <a:ext cx="10612556" cy="5235279"/>
                    </a:xfrm>
                    <a:prstGeom prst="rect">
                      <a:avLst/>
                    </a:prstGeom>
                    <a:noFill/>
                    <a:ln w="9525">
                      <a:noFill/>
                      <a:miter lim="800000"/>
                      <a:headEnd/>
                      <a:tailEnd/>
                    </a:ln>
                  </pic:spPr>
                </pic:pic>
              </a:graphicData>
            </a:graphic>
          </wp:inline>
        </w:drawing>
      </w:r>
    </w:p>
    <w:p w:rsidR="00AF2611" w:rsidRPr="0025520F" w:rsidRDefault="00AF2611" w:rsidP="00AF2611">
      <w:pPr>
        <w:rPr>
          <w:rFonts w:ascii="Arial" w:hAnsi="Arial" w:cs="Arial"/>
          <w:sz w:val="24"/>
          <w:szCs w:val="24"/>
        </w:rPr>
      </w:pPr>
      <w:r w:rsidRPr="0025520F">
        <w:rPr>
          <w:rFonts w:ascii="Arial" w:hAnsi="Arial" w:cs="Arial"/>
          <w:noProof/>
          <w:sz w:val="24"/>
          <w:szCs w:val="24"/>
        </w:rPr>
        <w:lastRenderedPageBreak/>
        <w:drawing>
          <wp:anchor distT="0" distB="0" distL="114300" distR="114300" simplePos="0" relativeHeight="251661312" behindDoc="0" locked="0" layoutInCell="1" allowOverlap="1">
            <wp:simplePos x="0" y="0"/>
            <wp:positionH relativeFrom="margin">
              <wp:align>center</wp:align>
            </wp:positionH>
            <wp:positionV relativeFrom="paragraph">
              <wp:posOffset>-26670</wp:posOffset>
            </wp:positionV>
            <wp:extent cx="7451725" cy="5239385"/>
            <wp:effectExtent l="19050" t="0" r="0" b="0"/>
            <wp:wrapTopAndBottom/>
            <wp:docPr id="6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451725" cy="5239385"/>
                    </a:xfrm>
                    <a:prstGeom prst="rect">
                      <a:avLst/>
                    </a:prstGeom>
                    <a:noFill/>
                    <a:ln>
                      <a:noFill/>
                    </a:ln>
                  </pic:spPr>
                </pic:pic>
              </a:graphicData>
            </a:graphic>
          </wp:anchor>
        </w:drawing>
      </w:r>
      <w:r w:rsidRPr="0025520F">
        <w:rPr>
          <w:rFonts w:ascii="Arial" w:hAnsi="Arial" w:cs="Arial"/>
          <w:sz w:val="24"/>
          <w:szCs w:val="24"/>
        </w:rPr>
        <w:br w:type="page"/>
      </w:r>
    </w:p>
    <w:p w:rsidR="00AF2611" w:rsidRPr="0025520F" w:rsidRDefault="00AF2611" w:rsidP="00AF2611">
      <w:pPr>
        <w:jc w:val="center"/>
        <w:rPr>
          <w:rFonts w:ascii="Arial" w:hAnsi="Arial" w:cs="Arial"/>
          <w:sz w:val="24"/>
          <w:szCs w:val="24"/>
        </w:rPr>
      </w:pPr>
      <w:r w:rsidRPr="0025520F">
        <w:rPr>
          <w:rFonts w:ascii="Arial" w:hAnsi="Arial" w:cs="Arial"/>
          <w:noProof/>
          <w:sz w:val="24"/>
          <w:szCs w:val="24"/>
        </w:rPr>
        <w:lastRenderedPageBreak/>
        <w:drawing>
          <wp:inline distT="0" distB="0" distL="0" distR="0">
            <wp:extent cx="10216771" cy="5254388"/>
            <wp:effectExtent l="19050" t="0" r="0" b="0"/>
            <wp:docPr id="6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srcRect/>
                    <a:stretch>
                      <a:fillRect/>
                    </a:stretch>
                  </pic:blipFill>
                  <pic:spPr bwMode="auto">
                    <a:xfrm>
                      <a:off x="0" y="0"/>
                      <a:ext cx="10227195" cy="5259749"/>
                    </a:xfrm>
                    <a:prstGeom prst="rect">
                      <a:avLst/>
                    </a:prstGeom>
                    <a:noFill/>
                    <a:ln w="9525">
                      <a:noFill/>
                      <a:miter lim="800000"/>
                      <a:headEnd/>
                      <a:tailEnd/>
                    </a:ln>
                  </pic:spPr>
                </pic:pic>
              </a:graphicData>
            </a:graphic>
          </wp:inline>
        </w:drawing>
      </w:r>
    </w:p>
    <w:p w:rsidR="00AF2611" w:rsidRPr="0025520F" w:rsidRDefault="00AF2611" w:rsidP="00AF2611">
      <w:pPr>
        <w:jc w:val="center"/>
        <w:rPr>
          <w:rFonts w:ascii="Arial" w:hAnsi="Arial" w:cs="Arial"/>
          <w:sz w:val="24"/>
          <w:szCs w:val="24"/>
        </w:rPr>
      </w:pPr>
      <w:r w:rsidRPr="0025520F">
        <w:rPr>
          <w:rFonts w:ascii="Arial" w:hAnsi="Arial" w:cs="Arial"/>
          <w:noProof/>
          <w:sz w:val="24"/>
          <w:szCs w:val="24"/>
        </w:rPr>
        <w:lastRenderedPageBreak/>
        <w:drawing>
          <wp:inline distT="0" distB="0" distL="0" distR="0">
            <wp:extent cx="10047917" cy="5540991"/>
            <wp:effectExtent l="19050" t="0" r="0" b="0"/>
            <wp:docPr id="6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srcRect r="1741"/>
                    <a:stretch>
                      <a:fillRect/>
                    </a:stretch>
                  </pic:blipFill>
                  <pic:spPr bwMode="auto">
                    <a:xfrm>
                      <a:off x="0" y="0"/>
                      <a:ext cx="10060244" cy="5547789"/>
                    </a:xfrm>
                    <a:prstGeom prst="rect">
                      <a:avLst/>
                    </a:prstGeom>
                    <a:noFill/>
                    <a:ln w="9525">
                      <a:noFill/>
                      <a:miter lim="800000"/>
                      <a:headEnd/>
                      <a:tailEnd/>
                    </a:ln>
                  </pic:spPr>
                </pic:pic>
              </a:graphicData>
            </a:graphic>
          </wp:inline>
        </w:drawing>
      </w:r>
      <w:r w:rsidRPr="0025520F">
        <w:rPr>
          <w:rFonts w:ascii="Arial" w:hAnsi="Arial" w:cs="Arial"/>
          <w:noProof/>
          <w:sz w:val="24"/>
          <w:szCs w:val="24"/>
        </w:rPr>
        <w:lastRenderedPageBreak/>
        <w:drawing>
          <wp:inline distT="0" distB="0" distL="0" distR="0">
            <wp:extent cx="10080294" cy="5498796"/>
            <wp:effectExtent l="19050" t="0" r="0" b="0"/>
            <wp:docPr id="7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srcRect/>
                    <a:stretch>
                      <a:fillRect/>
                    </a:stretch>
                  </pic:blipFill>
                  <pic:spPr bwMode="auto">
                    <a:xfrm>
                      <a:off x="0" y="0"/>
                      <a:ext cx="10096862" cy="5507834"/>
                    </a:xfrm>
                    <a:prstGeom prst="rect">
                      <a:avLst/>
                    </a:prstGeom>
                    <a:noFill/>
                    <a:ln w="9525">
                      <a:noFill/>
                      <a:miter lim="800000"/>
                      <a:headEnd/>
                      <a:tailEnd/>
                    </a:ln>
                  </pic:spPr>
                </pic:pic>
              </a:graphicData>
            </a:graphic>
          </wp:inline>
        </w:drawing>
      </w:r>
    </w:p>
    <w:p w:rsidR="00AF2611" w:rsidRPr="0025520F" w:rsidRDefault="00AF2611" w:rsidP="00AF2611">
      <w:pPr>
        <w:rPr>
          <w:rFonts w:ascii="Arial" w:hAnsi="Arial" w:cs="Arial"/>
          <w:sz w:val="24"/>
          <w:szCs w:val="24"/>
        </w:rPr>
      </w:pPr>
    </w:p>
    <w:p w:rsidR="00AF2611" w:rsidRPr="0025520F" w:rsidRDefault="00AF2611" w:rsidP="00AF2611">
      <w:pPr>
        <w:jc w:val="center"/>
        <w:rPr>
          <w:rFonts w:ascii="Arial" w:hAnsi="Arial" w:cs="Arial"/>
          <w:sz w:val="24"/>
          <w:szCs w:val="24"/>
        </w:rPr>
      </w:pPr>
      <w:r w:rsidRPr="0025520F">
        <w:rPr>
          <w:rFonts w:ascii="Arial" w:hAnsi="Arial" w:cs="Arial"/>
          <w:noProof/>
          <w:sz w:val="24"/>
          <w:szCs w:val="24"/>
        </w:rPr>
        <w:drawing>
          <wp:inline distT="0" distB="0" distL="0" distR="0">
            <wp:extent cx="10749034" cy="5063320"/>
            <wp:effectExtent l="19050" t="0" r="0" b="0"/>
            <wp:docPr id="7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a:srcRect r="1625"/>
                    <a:stretch>
                      <a:fillRect/>
                    </a:stretch>
                  </pic:blipFill>
                  <pic:spPr bwMode="auto">
                    <a:xfrm>
                      <a:off x="0" y="0"/>
                      <a:ext cx="10749034" cy="5063320"/>
                    </a:xfrm>
                    <a:prstGeom prst="rect">
                      <a:avLst/>
                    </a:prstGeom>
                    <a:noFill/>
                    <a:ln w="9525">
                      <a:noFill/>
                      <a:miter lim="800000"/>
                      <a:headEnd/>
                      <a:tailEnd/>
                    </a:ln>
                  </pic:spPr>
                </pic:pic>
              </a:graphicData>
            </a:graphic>
          </wp:inline>
        </w:drawing>
      </w:r>
    </w:p>
    <w:p w:rsidR="00AF2611" w:rsidRPr="0025520F" w:rsidRDefault="00AF2611" w:rsidP="00AF2611">
      <w:pPr>
        <w:jc w:val="center"/>
        <w:rPr>
          <w:rFonts w:ascii="Arial" w:hAnsi="Arial" w:cs="Arial"/>
          <w:sz w:val="24"/>
          <w:szCs w:val="24"/>
        </w:rPr>
      </w:pPr>
      <w:r w:rsidRPr="0025520F">
        <w:rPr>
          <w:rFonts w:ascii="Arial" w:hAnsi="Arial" w:cs="Arial"/>
          <w:noProof/>
          <w:sz w:val="24"/>
          <w:szCs w:val="24"/>
        </w:rPr>
        <w:lastRenderedPageBreak/>
        <w:drawing>
          <wp:anchor distT="0" distB="0" distL="114300" distR="114300" simplePos="0" relativeHeight="251664384" behindDoc="0" locked="0" layoutInCell="1" allowOverlap="1">
            <wp:simplePos x="0" y="0"/>
            <wp:positionH relativeFrom="margin">
              <wp:align>center</wp:align>
            </wp:positionH>
            <wp:positionV relativeFrom="paragraph">
              <wp:posOffset>69850</wp:posOffset>
            </wp:positionV>
            <wp:extent cx="9494520" cy="5658485"/>
            <wp:effectExtent l="19050" t="0" r="0" b="0"/>
            <wp:wrapTopAndBottom/>
            <wp:docPr id="7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a:srcRect/>
                    <a:stretch>
                      <a:fillRect/>
                    </a:stretch>
                  </pic:blipFill>
                  <pic:spPr bwMode="auto">
                    <a:xfrm>
                      <a:off x="0" y="0"/>
                      <a:ext cx="9494520" cy="5658485"/>
                    </a:xfrm>
                    <a:prstGeom prst="rect">
                      <a:avLst/>
                    </a:prstGeom>
                    <a:noFill/>
                    <a:ln w="9525">
                      <a:noFill/>
                      <a:miter lim="800000"/>
                      <a:headEnd/>
                      <a:tailEnd/>
                    </a:ln>
                  </pic:spPr>
                </pic:pic>
              </a:graphicData>
            </a:graphic>
          </wp:anchor>
        </w:drawing>
      </w:r>
    </w:p>
    <w:p w:rsidR="00AF2611" w:rsidRPr="0025520F" w:rsidRDefault="00AF2611" w:rsidP="00AF2611">
      <w:pPr>
        <w:jc w:val="both"/>
        <w:rPr>
          <w:rFonts w:ascii="Arial" w:hAnsi="Arial" w:cs="Arial"/>
          <w:sz w:val="24"/>
          <w:szCs w:val="24"/>
        </w:rPr>
      </w:pPr>
      <w:r w:rsidRPr="0025520F">
        <w:rPr>
          <w:rFonts w:ascii="Arial" w:hAnsi="Arial" w:cs="Arial"/>
          <w:noProof/>
          <w:sz w:val="24"/>
          <w:szCs w:val="24"/>
        </w:rPr>
        <w:lastRenderedPageBreak/>
        <w:drawing>
          <wp:anchor distT="0" distB="0" distL="114300" distR="114300" simplePos="0" relativeHeight="251678720" behindDoc="0" locked="0" layoutInCell="1" allowOverlap="1">
            <wp:simplePos x="0" y="0"/>
            <wp:positionH relativeFrom="column">
              <wp:posOffset>1196340</wp:posOffset>
            </wp:positionH>
            <wp:positionV relativeFrom="paragraph">
              <wp:posOffset>542290</wp:posOffset>
            </wp:positionV>
            <wp:extent cx="8528685" cy="4830445"/>
            <wp:effectExtent l="0" t="0" r="5715" b="8255"/>
            <wp:wrapTopAndBottom/>
            <wp:docPr id="75"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srcRect/>
                    <a:stretch>
                      <a:fillRect/>
                    </a:stretch>
                  </pic:blipFill>
                  <pic:spPr bwMode="auto">
                    <a:xfrm>
                      <a:off x="0" y="0"/>
                      <a:ext cx="8528685" cy="4830445"/>
                    </a:xfrm>
                    <a:prstGeom prst="rect">
                      <a:avLst/>
                    </a:prstGeom>
                    <a:noFill/>
                    <a:ln w="9525">
                      <a:noFill/>
                      <a:miter lim="800000"/>
                      <a:headEnd/>
                      <a:tailEnd/>
                    </a:ln>
                  </pic:spPr>
                </pic:pic>
              </a:graphicData>
            </a:graphic>
          </wp:anchor>
        </w:drawing>
      </w:r>
      <w:r w:rsidRPr="0025520F">
        <w:rPr>
          <w:rFonts w:ascii="Arial" w:hAnsi="Arial" w:cs="Arial"/>
          <w:sz w:val="24"/>
          <w:szCs w:val="24"/>
        </w:rPr>
        <w:t>En el municipio de La Llanada, encontramos que la organización del comité de prevención y atención de riesgos lo conforman estamentos de la administración municipal</w:t>
      </w:r>
    </w:p>
    <w:tbl>
      <w:tblPr>
        <w:tblStyle w:val="Listaclara-nfasis2"/>
        <w:tblpPr w:leftFromText="141" w:rightFromText="141" w:vertAnchor="page" w:horzAnchor="margin" w:tblpXSpec="center" w:tblpY="2806"/>
        <w:tblW w:w="0" w:type="auto"/>
        <w:tblLook w:val="01E0"/>
      </w:tblPr>
      <w:tblGrid>
        <w:gridCol w:w="2660"/>
        <w:gridCol w:w="2268"/>
        <w:gridCol w:w="3260"/>
        <w:gridCol w:w="3119"/>
        <w:gridCol w:w="3402"/>
      </w:tblGrid>
      <w:tr w:rsidR="004310F8" w:rsidRPr="00736987" w:rsidTr="004310F8">
        <w:trPr>
          <w:cnfStyle w:val="100000000000"/>
        </w:trPr>
        <w:tc>
          <w:tcPr>
            <w:cnfStyle w:val="001000000000"/>
            <w:tcW w:w="2660" w:type="dxa"/>
          </w:tcPr>
          <w:p w:rsidR="004310F8" w:rsidRPr="00736987" w:rsidRDefault="004310F8" w:rsidP="004310F8">
            <w:pPr>
              <w:spacing w:line="276" w:lineRule="auto"/>
              <w:jc w:val="center"/>
              <w:rPr>
                <w:rFonts w:ascii="Arial" w:hAnsi="Arial" w:cs="Arial"/>
                <w:sz w:val="24"/>
                <w:szCs w:val="24"/>
              </w:rPr>
            </w:pPr>
            <w:r w:rsidRPr="00736987">
              <w:rPr>
                <w:rFonts w:ascii="Arial" w:hAnsi="Arial" w:cs="Arial"/>
                <w:sz w:val="24"/>
                <w:szCs w:val="24"/>
              </w:rPr>
              <w:lastRenderedPageBreak/>
              <w:t>ESCENARIO DEPORTIVO</w:t>
            </w:r>
          </w:p>
        </w:tc>
        <w:tc>
          <w:tcPr>
            <w:cnfStyle w:val="000010000000"/>
            <w:tcW w:w="2268" w:type="dxa"/>
          </w:tcPr>
          <w:p w:rsidR="004310F8" w:rsidRPr="00736987" w:rsidRDefault="004310F8" w:rsidP="004310F8">
            <w:pPr>
              <w:spacing w:line="276" w:lineRule="auto"/>
              <w:jc w:val="center"/>
              <w:rPr>
                <w:rFonts w:ascii="Arial" w:hAnsi="Arial" w:cs="Arial"/>
                <w:sz w:val="24"/>
                <w:szCs w:val="24"/>
              </w:rPr>
            </w:pPr>
            <w:r w:rsidRPr="00736987">
              <w:rPr>
                <w:rFonts w:ascii="Arial" w:hAnsi="Arial" w:cs="Arial"/>
                <w:sz w:val="24"/>
                <w:szCs w:val="24"/>
              </w:rPr>
              <w:t>LUGAR DE UBICACIÓN</w:t>
            </w:r>
          </w:p>
        </w:tc>
        <w:tc>
          <w:tcPr>
            <w:tcW w:w="3260" w:type="dxa"/>
          </w:tcPr>
          <w:p w:rsidR="004310F8" w:rsidRPr="00736987" w:rsidRDefault="004310F8" w:rsidP="004310F8">
            <w:pPr>
              <w:spacing w:line="276" w:lineRule="auto"/>
              <w:jc w:val="center"/>
              <w:cnfStyle w:val="100000000000"/>
              <w:rPr>
                <w:rFonts w:ascii="Arial" w:hAnsi="Arial" w:cs="Arial"/>
                <w:sz w:val="24"/>
                <w:szCs w:val="24"/>
              </w:rPr>
            </w:pPr>
            <w:r w:rsidRPr="00736987">
              <w:rPr>
                <w:rFonts w:ascii="Arial" w:hAnsi="Arial" w:cs="Arial"/>
                <w:sz w:val="24"/>
                <w:szCs w:val="24"/>
              </w:rPr>
              <w:t>DEPORTES O PRACTICAS</w:t>
            </w:r>
          </w:p>
        </w:tc>
        <w:tc>
          <w:tcPr>
            <w:cnfStyle w:val="000010000000"/>
            <w:tcW w:w="3119" w:type="dxa"/>
          </w:tcPr>
          <w:p w:rsidR="004310F8" w:rsidRPr="00736987" w:rsidRDefault="004310F8" w:rsidP="004310F8">
            <w:pPr>
              <w:spacing w:line="276" w:lineRule="auto"/>
              <w:jc w:val="center"/>
              <w:rPr>
                <w:rFonts w:ascii="Arial" w:hAnsi="Arial" w:cs="Arial"/>
                <w:sz w:val="24"/>
                <w:szCs w:val="24"/>
              </w:rPr>
            </w:pPr>
            <w:r w:rsidRPr="00736987">
              <w:rPr>
                <w:rFonts w:ascii="Arial" w:hAnsi="Arial" w:cs="Arial"/>
                <w:sz w:val="24"/>
                <w:szCs w:val="24"/>
              </w:rPr>
              <w:t>PRINCIPALES REQUERIMIENTOS</w:t>
            </w:r>
          </w:p>
        </w:tc>
        <w:tc>
          <w:tcPr>
            <w:cnfStyle w:val="000100000000"/>
            <w:tcW w:w="3402" w:type="dxa"/>
          </w:tcPr>
          <w:p w:rsidR="004310F8" w:rsidRPr="00736987" w:rsidRDefault="004310F8" w:rsidP="004310F8">
            <w:pPr>
              <w:spacing w:line="276" w:lineRule="auto"/>
              <w:jc w:val="center"/>
              <w:rPr>
                <w:rFonts w:ascii="Arial" w:hAnsi="Arial" w:cs="Arial"/>
                <w:sz w:val="24"/>
                <w:szCs w:val="24"/>
              </w:rPr>
            </w:pPr>
            <w:r w:rsidRPr="00736987">
              <w:rPr>
                <w:rFonts w:ascii="Arial" w:hAnsi="Arial" w:cs="Arial"/>
                <w:sz w:val="24"/>
                <w:szCs w:val="24"/>
              </w:rPr>
              <w:t>ESTADO GENERAL</w:t>
            </w:r>
          </w:p>
        </w:tc>
      </w:tr>
      <w:tr w:rsidR="004310F8" w:rsidRPr="0025520F" w:rsidTr="004310F8">
        <w:trPr>
          <w:cnfStyle w:val="000000100000"/>
        </w:trPr>
        <w:tc>
          <w:tcPr>
            <w:cnfStyle w:val="001000000000"/>
            <w:tcW w:w="2660"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b w:val="0"/>
                <w:sz w:val="24"/>
                <w:szCs w:val="24"/>
              </w:rPr>
              <w:t>Estadio municipal</w:t>
            </w:r>
          </w:p>
        </w:tc>
        <w:tc>
          <w:tcPr>
            <w:cnfStyle w:val="000010000000"/>
            <w:tcW w:w="2268"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Zona urbana, Barrio Gigante</w:t>
            </w:r>
          </w:p>
          <w:p w:rsidR="004310F8" w:rsidRPr="0025520F" w:rsidRDefault="004310F8" w:rsidP="004310F8">
            <w:pPr>
              <w:spacing w:line="276" w:lineRule="auto"/>
              <w:jc w:val="center"/>
              <w:rPr>
                <w:rFonts w:ascii="Arial" w:hAnsi="Arial" w:cs="Arial"/>
                <w:sz w:val="24"/>
                <w:szCs w:val="24"/>
              </w:rPr>
            </w:pPr>
          </w:p>
        </w:tc>
        <w:tc>
          <w:tcPr>
            <w:tcW w:w="3260" w:type="dxa"/>
          </w:tcPr>
          <w:p w:rsidR="004310F8" w:rsidRPr="0025520F" w:rsidRDefault="004310F8" w:rsidP="004310F8">
            <w:pPr>
              <w:spacing w:line="276" w:lineRule="auto"/>
              <w:jc w:val="center"/>
              <w:cnfStyle w:val="000000100000"/>
              <w:rPr>
                <w:rFonts w:ascii="Arial" w:hAnsi="Arial" w:cs="Arial"/>
                <w:sz w:val="24"/>
                <w:szCs w:val="24"/>
              </w:rPr>
            </w:pPr>
            <w:r w:rsidRPr="0025520F">
              <w:rPr>
                <w:rFonts w:ascii="Arial" w:hAnsi="Arial" w:cs="Arial"/>
                <w:sz w:val="24"/>
                <w:szCs w:val="24"/>
              </w:rPr>
              <w:t>Fútbol.</w:t>
            </w:r>
          </w:p>
        </w:tc>
        <w:tc>
          <w:tcPr>
            <w:cnfStyle w:val="000010000000"/>
            <w:tcW w:w="3119"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Mantenimiento</w:t>
            </w:r>
          </w:p>
        </w:tc>
        <w:tc>
          <w:tcPr>
            <w:cnfStyle w:val="000100000000"/>
            <w:tcW w:w="3402"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Bueno.</w:t>
            </w:r>
          </w:p>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Es considerado entre los mejores a nivel departamental.</w:t>
            </w:r>
          </w:p>
        </w:tc>
      </w:tr>
      <w:tr w:rsidR="004310F8" w:rsidRPr="0025520F" w:rsidTr="004310F8">
        <w:tc>
          <w:tcPr>
            <w:cnfStyle w:val="001000000000"/>
            <w:tcW w:w="2660"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b w:val="0"/>
                <w:sz w:val="24"/>
                <w:szCs w:val="24"/>
              </w:rPr>
              <w:t>Polideportivo Enrique Bastidas</w:t>
            </w:r>
          </w:p>
        </w:tc>
        <w:tc>
          <w:tcPr>
            <w:cnfStyle w:val="000010000000"/>
            <w:tcW w:w="2268"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Zona urbana</w:t>
            </w:r>
          </w:p>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Barrio Progreso</w:t>
            </w:r>
          </w:p>
        </w:tc>
        <w:tc>
          <w:tcPr>
            <w:tcW w:w="3260" w:type="dxa"/>
          </w:tcPr>
          <w:p w:rsidR="004310F8" w:rsidRPr="0025520F" w:rsidRDefault="004310F8" w:rsidP="004310F8">
            <w:pPr>
              <w:spacing w:line="276" w:lineRule="auto"/>
              <w:jc w:val="center"/>
              <w:cnfStyle w:val="000000000000"/>
              <w:rPr>
                <w:rFonts w:ascii="Arial" w:hAnsi="Arial" w:cs="Arial"/>
                <w:sz w:val="24"/>
                <w:szCs w:val="24"/>
              </w:rPr>
            </w:pPr>
            <w:r w:rsidRPr="0025520F">
              <w:rPr>
                <w:rFonts w:ascii="Arial" w:hAnsi="Arial" w:cs="Arial"/>
                <w:sz w:val="24"/>
                <w:szCs w:val="24"/>
              </w:rPr>
              <w:t>Fútbol de salón,</w:t>
            </w:r>
          </w:p>
          <w:p w:rsidR="004310F8" w:rsidRPr="0025520F" w:rsidRDefault="004310F8" w:rsidP="004310F8">
            <w:pPr>
              <w:spacing w:line="276" w:lineRule="auto"/>
              <w:jc w:val="center"/>
              <w:cnfStyle w:val="000000000000"/>
              <w:rPr>
                <w:rFonts w:ascii="Arial" w:hAnsi="Arial" w:cs="Arial"/>
                <w:sz w:val="24"/>
                <w:szCs w:val="24"/>
              </w:rPr>
            </w:pPr>
            <w:r w:rsidRPr="0025520F">
              <w:rPr>
                <w:rFonts w:ascii="Arial" w:hAnsi="Arial" w:cs="Arial"/>
                <w:sz w:val="24"/>
                <w:szCs w:val="24"/>
              </w:rPr>
              <w:t>Baloncesto, Voleibol</w:t>
            </w:r>
          </w:p>
        </w:tc>
        <w:tc>
          <w:tcPr>
            <w:cnfStyle w:val="000010000000"/>
            <w:tcW w:w="3119"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 xml:space="preserve">Mantenimiento </w:t>
            </w:r>
          </w:p>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Unidad sanitaria.</w:t>
            </w:r>
          </w:p>
          <w:p w:rsidR="004310F8" w:rsidRPr="0025520F" w:rsidRDefault="004310F8" w:rsidP="004310F8">
            <w:pPr>
              <w:spacing w:line="276" w:lineRule="auto"/>
              <w:jc w:val="center"/>
              <w:rPr>
                <w:rFonts w:ascii="Arial" w:hAnsi="Arial" w:cs="Arial"/>
                <w:sz w:val="24"/>
                <w:szCs w:val="24"/>
              </w:rPr>
            </w:pPr>
          </w:p>
        </w:tc>
        <w:tc>
          <w:tcPr>
            <w:cnfStyle w:val="000100000000"/>
            <w:tcW w:w="3402"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Regular</w:t>
            </w:r>
          </w:p>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Techado</w:t>
            </w:r>
          </w:p>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Principal Polideportivo</w:t>
            </w:r>
          </w:p>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Regular</w:t>
            </w:r>
          </w:p>
        </w:tc>
      </w:tr>
      <w:tr w:rsidR="004310F8" w:rsidRPr="0025520F" w:rsidTr="004310F8">
        <w:trPr>
          <w:cnfStyle w:val="000000100000"/>
        </w:trPr>
        <w:tc>
          <w:tcPr>
            <w:cnfStyle w:val="001000000000"/>
            <w:tcW w:w="2660"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b w:val="0"/>
                <w:sz w:val="24"/>
                <w:szCs w:val="24"/>
              </w:rPr>
              <w:t>Polideportivo Los Laureles</w:t>
            </w:r>
          </w:p>
        </w:tc>
        <w:tc>
          <w:tcPr>
            <w:cnfStyle w:val="000010000000"/>
            <w:tcW w:w="2268"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Zona urbana, Barrio Los Laureles</w:t>
            </w:r>
          </w:p>
        </w:tc>
        <w:tc>
          <w:tcPr>
            <w:tcW w:w="3260" w:type="dxa"/>
          </w:tcPr>
          <w:p w:rsidR="004310F8" w:rsidRPr="0025520F" w:rsidRDefault="004310F8" w:rsidP="004310F8">
            <w:pPr>
              <w:spacing w:line="276" w:lineRule="auto"/>
              <w:jc w:val="center"/>
              <w:cnfStyle w:val="000000100000"/>
              <w:rPr>
                <w:rFonts w:ascii="Arial" w:hAnsi="Arial" w:cs="Arial"/>
                <w:sz w:val="24"/>
                <w:szCs w:val="24"/>
              </w:rPr>
            </w:pPr>
            <w:r w:rsidRPr="0025520F">
              <w:rPr>
                <w:rFonts w:ascii="Arial" w:hAnsi="Arial" w:cs="Arial"/>
                <w:sz w:val="24"/>
                <w:szCs w:val="24"/>
              </w:rPr>
              <w:t>Fútbol de salón,</w:t>
            </w:r>
          </w:p>
          <w:p w:rsidR="004310F8" w:rsidRPr="0025520F" w:rsidRDefault="004310F8" w:rsidP="004310F8">
            <w:pPr>
              <w:spacing w:line="276" w:lineRule="auto"/>
              <w:jc w:val="center"/>
              <w:cnfStyle w:val="000000100000"/>
              <w:rPr>
                <w:rFonts w:ascii="Arial" w:hAnsi="Arial" w:cs="Arial"/>
                <w:sz w:val="24"/>
                <w:szCs w:val="24"/>
              </w:rPr>
            </w:pPr>
            <w:r w:rsidRPr="0025520F">
              <w:rPr>
                <w:rFonts w:ascii="Arial" w:hAnsi="Arial" w:cs="Arial"/>
                <w:sz w:val="24"/>
                <w:szCs w:val="24"/>
              </w:rPr>
              <w:t>Baloncesto, Voleibol</w:t>
            </w:r>
          </w:p>
        </w:tc>
        <w:tc>
          <w:tcPr>
            <w:cnfStyle w:val="000010000000"/>
            <w:tcW w:w="3119"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Luces</w:t>
            </w:r>
          </w:p>
        </w:tc>
        <w:tc>
          <w:tcPr>
            <w:cnfStyle w:val="000100000000"/>
            <w:tcW w:w="3402"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Regular</w:t>
            </w:r>
          </w:p>
          <w:p w:rsidR="004310F8" w:rsidRPr="0025520F" w:rsidRDefault="004310F8" w:rsidP="004310F8">
            <w:pPr>
              <w:spacing w:line="276" w:lineRule="auto"/>
              <w:jc w:val="center"/>
              <w:rPr>
                <w:rFonts w:ascii="Arial" w:hAnsi="Arial" w:cs="Arial"/>
                <w:sz w:val="24"/>
                <w:szCs w:val="24"/>
              </w:rPr>
            </w:pPr>
          </w:p>
        </w:tc>
      </w:tr>
      <w:tr w:rsidR="004310F8" w:rsidRPr="0025520F" w:rsidTr="004310F8">
        <w:tc>
          <w:tcPr>
            <w:cnfStyle w:val="001000000000"/>
            <w:tcW w:w="2660"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b w:val="0"/>
                <w:sz w:val="24"/>
                <w:szCs w:val="24"/>
              </w:rPr>
              <w:t>Cancha Deportiva Parque Principal</w:t>
            </w:r>
          </w:p>
        </w:tc>
        <w:tc>
          <w:tcPr>
            <w:cnfStyle w:val="000010000000"/>
            <w:tcW w:w="2268"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Zona urbana, Parque Acevedo Morales</w:t>
            </w:r>
          </w:p>
        </w:tc>
        <w:tc>
          <w:tcPr>
            <w:tcW w:w="3260" w:type="dxa"/>
          </w:tcPr>
          <w:p w:rsidR="004310F8" w:rsidRPr="0025520F" w:rsidRDefault="004310F8" w:rsidP="004310F8">
            <w:pPr>
              <w:spacing w:line="276" w:lineRule="auto"/>
              <w:jc w:val="center"/>
              <w:cnfStyle w:val="000000000000"/>
              <w:rPr>
                <w:rFonts w:ascii="Arial" w:hAnsi="Arial" w:cs="Arial"/>
                <w:sz w:val="24"/>
                <w:szCs w:val="24"/>
              </w:rPr>
            </w:pPr>
            <w:r w:rsidRPr="0025520F">
              <w:rPr>
                <w:rFonts w:ascii="Arial" w:hAnsi="Arial" w:cs="Arial"/>
                <w:sz w:val="24"/>
                <w:szCs w:val="24"/>
              </w:rPr>
              <w:t>Baloncesto, Voleibol</w:t>
            </w:r>
          </w:p>
        </w:tc>
        <w:tc>
          <w:tcPr>
            <w:cnfStyle w:val="000010000000"/>
            <w:tcW w:w="3119"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terreno en mal estado, mantenimiento de luces</w:t>
            </w:r>
          </w:p>
          <w:p w:rsidR="004310F8" w:rsidRPr="0025520F" w:rsidRDefault="004310F8" w:rsidP="004310F8">
            <w:pPr>
              <w:spacing w:line="276" w:lineRule="auto"/>
              <w:jc w:val="center"/>
              <w:rPr>
                <w:rFonts w:ascii="Arial" w:hAnsi="Arial" w:cs="Arial"/>
                <w:sz w:val="24"/>
                <w:szCs w:val="24"/>
              </w:rPr>
            </w:pPr>
          </w:p>
        </w:tc>
        <w:tc>
          <w:tcPr>
            <w:cnfStyle w:val="000100000000"/>
            <w:tcW w:w="3402"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Malo</w:t>
            </w:r>
          </w:p>
        </w:tc>
      </w:tr>
      <w:tr w:rsidR="004310F8" w:rsidRPr="0025520F" w:rsidTr="004310F8">
        <w:trPr>
          <w:cnfStyle w:val="000000100000"/>
        </w:trPr>
        <w:tc>
          <w:tcPr>
            <w:cnfStyle w:val="001000000000"/>
            <w:tcW w:w="2660"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b w:val="0"/>
                <w:sz w:val="24"/>
                <w:szCs w:val="24"/>
              </w:rPr>
              <w:t>Polideportivos Institución Educativa Juan Pablo I.</w:t>
            </w:r>
          </w:p>
        </w:tc>
        <w:tc>
          <w:tcPr>
            <w:cnfStyle w:val="000010000000"/>
            <w:tcW w:w="2268"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Zona urbana,</w:t>
            </w:r>
          </w:p>
          <w:p w:rsidR="004310F8" w:rsidRPr="0025520F" w:rsidRDefault="0028755D" w:rsidP="004310F8">
            <w:pPr>
              <w:spacing w:line="276" w:lineRule="auto"/>
              <w:jc w:val="center"/>
              <w:rPr>
                <w:rFonts w:ascii="Arial" w:hAnsi="Arial" w:cs="Arial"/>
                <w:sz w:val="24"/>
                <w:szCs w:val="24"/>
              </w:rPr>
            </w:pPr>
            <w:r w:rsidRPr="0025520F">
              <w:rPr>
                <w:rFonts w:ascii="Arial" w:hAnsi="Arial" w:cs="Arial"/>
                <w:sz w:val="24"/>
                <w:szCs w:val="24"/>
              </w:rPr>
              <w:t>Barrió</w:t>
            </w:r>
            <w:r w:rsidR="004310F8" w:rsidRPr="0025520F">
              <w:rPr>
                <w:rFonts w:ascii="Arial" w:hAnsi="Arial" w:cs="Arial"/>
                <w:sz w:val="24"/>
                <w:szCs w:val="24"/>
              </w:rPr>
              <w:t xml:space="preserve"> Gigante.</w:t>
            </w:r>
          </w:p>
        </w:tc>
        <w:tc>
          <w:tcPr>
            <w:tcW w:w="3260" w:type="dxa"/>
          </w:tcPr>
          <w:p w:rsidR="004310F8" w:rsidRPr="0025520F" w:rsidRDefault="004310F8" w:rsidP="004310F8">
            <w:pPr>
              <w:spacing w:line="276" w:lineRule="auto"/>
              <w:jc w:val="center"/>
              <w:cnfStyle w:val="000000100000"/>
              <w:rPr>
                <w:rFonts w:ascii="Arial" w:hAnsi="Arial" w:cs="Arial"/>
                <w:sz w:val="24"/>
                <w:szCs w:val="24"/>
              </w:rPr>
            </w:pPr>
            <w:r w:rsidRPr="0025520F">
              <w:rPr>
                <w:rFonts w:ascii="Arial" w:hAnsi="Arial" w:cs="Arial"/>
                <w:sz w:val="24"/>
                <w:szCs w:val="24"/>
              </w:rPr>
              <w:t>Fútbol de salón,</w:t>
            </w:r>
          </w:p>
          <w:p w:rsidR="004310F8" w:rsidRPr="0025520F" w:rsidRDefault="004310F8" w:rsidP="004310F8">
            <w:pPr>
              <w:spacing w:line="276" w:lineRule="auto"/>
              <w:jc w:val="center"/>
              <w:cnfStyle w:val="000000100000"/>
              <w:rPr>
                <w:rFonts w:ascii="Arial" w:hAnsi="Arial" w:cs="Arial"/>
                <w:sz w:val="24"/>
                <w:szCs w:val="24"/>
              </w:rPr>
            </w:pPr>
            <w:r w:rsidRPr="0025520F">
              <w:rPr>
                <w:rFonts w:ascii="Arial" w:hAnsi="Arial" w:cs="Arial"/>
                <w:sz w:val="24"/>
                <w:szCs w:val="24"/>
              </w:rPr>
              <w:t>Baloncesto, Voleibol,</w:t>
            </w:r>
          </w:p>
          <w:p w:rsidR="004310F8" w:rsidRPr="0025520F" w:rsidRDefault="004310F8" w:rsidP="004310F8">
            <w:pPr>
              <w:spacing w:line="276" w:lineRule="auto"/>
              <w:jc w:val="center"/>
              <w:cnfStyle w:val="000000100000"/>
              <w:rPr>
                <w:rFonts w:ascii="Arial" w:hAnsi="Arial" w:cs="Arial"/>
                <w:sz w:val="24"/>
                <w:szCs w:val="24"/>
              </w:rPr>
            </w:pPr>
            <w:r w:rsidRPr="0025520F">
              <w:rPr>
                <w:rFonts w:ascii="Arial" w:hAnsi="Arial" w:cs="Arial"/>
                <w:sz w:val="24"/>
                <w:szCs w:val="24"/>
              </w:rPr>
              <w:t>Tenis de Campo</w:t>
            </w:r>
          </w:p>
        </w:tc>
        <w:tc>
          <w:tcPr>
            <w:cnfStyle w:val="000010000000"/>
            <w:tcW w:w="3119" w:type="dxa"/>
          </w:tcPr>
          <w:p w:rsidR="004310F8" w:rsidRPr="0025520F" w:rsidRDefault="004310F8" w:rsidP="004310F8">
            <w:pPr>
              <w:spacing w:line="276" w:lineRule="auto"/>
              <w:jc w:val="center"/>
              <w:rPr>
                <w:rFonts w:ascii="Arial" w:hAnsi="Arial" w:cs="Arial"/>
                <w:b/>
                <w:sz w:val="24"/>
                <w:szCs w:val="24"/>
              </w:rPr>
            </w:pPr>
            <w:r w:rsidRPr="0025520F">
              <w:rPr>
                <w:rFonts w:ascii="Arial" w:hAnsi="Arial" w:cs="Arial"/>
                <w:sz w:val="24"/>
                <w:szCs w:val="24"/>
              </w:rPr>
              <w:t>Mantenimiento de terreno, delimitación de áreas y luces.</w:t>
            </w:r>
          </w:p>
          <w:p w:rsidR="004310F8" w:rsidRPr="0025520F" w:rsidRDefault="004310F8" w:rsidP="004310F8">
            <w:pPr>
              <w:spacing w:line="276" w:lineRule="auto"/>
              <w:jc w:val="center"/>
              <w:rPr>
                <w:rFonts w:ascii="Arial" w:hAnsi="Arial" w:cs="Arial"/>
                <w:sz w:val="24"/>
                <w:szCs w:val="24"/>
              </w:rPr>
            </w:pPr>
          </w:p>
        </w:tc>
        <w:tc>
          <w:tcPr>
            <w:cnfStyle w:val="000100000000"/>
            <w:tcW w:w="3402"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Regular.</w:t>
            </w:r>
          </w:p>
        </w:tc>
      </w:tr>
      <w:tr w:rsidR="004310F8" w:rsidRPr="0025520F" w:rsidTr="004310F8">
        <w:trPr>
          <w:cnfStyle w:val="010000000000"/>
        </w:trPr>
        <w:tc>
          <w:tcPr>
            <w:cnfStyle w:val="001000000000"/>
            <w:tcW w:w="2660"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b w:val="0"/>
                <w:sz w:val="24"/>
                <w:szCs w:val="24"/>
              </w:rPr>
              <w:t>1 Cancha de Voleibol Barrio Pichincha:</w:t>
            </w:r>
          </w:p>
        </w:tc>
        <w:tc>
          <w:tcPr>
            <w:cnfStyle w:val="000010000000"/>
            <w:tcW w:w="2268"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Zona urbana,</w:t>
            </w:r>
          </w:p>
          <w:p w:rsidR="004310F8" w:rsidRPr="0025520F" w:rsidRDefault="0028755D" w:rsidP="004310F8">
            <w:pPr>
              <w:spacing w:line="276" w:lineRule="auto"/>
              <w:jc w:val="center"/>
              <w:rPr>
                <w:rFonts w:ascii="Arial" w:hAnsi="Arial" w:cs="Arial"/>
                <w:sz w:val="24"/>
                <w:szCs w:val="24"/>
              </w:rPr>
            </w:pPr>
            <w:r w:rsidRPr="0025520F">
              <w:rPr>
                <w:rFonts w:ascii="Arial" w:hAnsi="Arial" w:cs="Arial"/>
                <w:sz w:val="24"/>
                <w:szCs w:val="24"/>
              </w:rPr>
              <w:t>Barrió</w:t>
            </w:r>
            <w:r w:rsidR="004310F8" w:rsidRPr="0025520F">
              <w:rPr>
                <w:rFonts w:ascii="Arial" w:hAnsi="Arial" w:cs="Arial"/>
                <w:sz w:val="24"/>
                <w:szCs w:val="24"/>
              </w:rPr>
              <w:t xml:space="preserve"> Progreso.</w:t>
            </w:r>
          </w:p>
        </w:tc>
        <w:tc>
          <w:tcPr>
            <w:tcW w:w="3260" w:type="dxa"/>
          </w:tcPr>
          <w:p w:rsidR="004310F8" w:rsidRPr="0025520F" w:rsidRDefault="004310F8" w:rsidP="004310F8">
            <w:pPr>
              <w:spacing w:line="276" w:lineRule="auto"/>
              <w:jc w:val="center"/>
              <w:cnfStyle w:val="010000000000"/>
              <w:rPr>
                <w:rFonts w:ascii="Arial" w:hAnsi="Arial" w:cs="Arial"/>
                <w:sz w:val="24"/>
                <w:szCs w:val="24"/>
              </w:rPr>
            </w:pPr>
            <w:r w:rsidRPr="0025520F">
              <w:rPr>
                <w:rFonts w:ascii="Arial" w:hAnsi="Arial" w:cs="Arial"/>
                <w:sz w:val="24"/>
                <w:szCs w:val="24"/>
              </w:rPr>
              <w:t>Voleibol</w:t>
            </w:r>
          </w:p>
        </w:tc>
        <w:tc>
          <w:tcPr>
            <w:cnfStyle w:val="000010000000"/>
            <w:tcW w:w="3119"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Delimitaciones de áreas y luces</w:t>
            </w:r>
          </w:p>
        </w:tc>
        <w:tc>
          <w:tcPr>
            <w:cnfStyle w:val="000100000000"/>
            <w:tcW w:w="3402" w:type="dxa"/>
          </w:tcPr>
          <w:p w:rsidR="004310F8" w:rsidRPr="0025520F" w:rsidRDefault="004310F8" w:rsidP="004310F8">
            <w:pPr>
              <w:spacing w:line="276" w:lineRule="auto"/>
              <w:jc w:val="center"/>
              <w:rPr>
                <w:rFonts w:ascii="Arial" w:hAnsi="Arial" w:cs="Arial"/>
                <w:sz w:val="24"/>
                <w:szCs w:val="24"/>
              </w:rPr>
            </w:pPr>
            <w:r w:rsidRPr="0025520F">
              <w:rPr>
                <w:rFonts w:ascii="Arial" w:hAnsi="Arial" w:cs="Arial"/>
                <w:sz w:val="24"/>
                <w:szCs w:val="24"/>
              </w:rPr>
              <w:t>Bueno</w:t>
            </w:r>
          </w:p>
        </w:tc>
      </w:tr>
    </w:tbl>
    <w:p w:rsidR="004310F8" w:rsidRPr="0025520F" w:rsidRDefault="004310F8" w:rsidP="004310F8">
      <w:pPr>
        <w:ind w:left="-600"/>
        <w:jc w:val="center"/>
        <w:rPr>
          <w:rFonts w:ascii="Arial" w:hAnsi="Arial" w:cs="Arial"/>
          <w:b/>
          <w:sz w:val="24"/>
          <w:szCs w:val="24"/>
        </w:rPr>
      </w:pPr>
      <w:r w:rsidRPr="0025520F">
        <w:rPr>
          <w:rFonts w:ascii="Arial" w:hAnsi="Arial" w:cs="Arial"/>
          <w:b/>
          <w:sz w:val="24"/>
          <w:szCs w:val="24"/>
        </w:rPr>
        <w:t>CENTROS DE RECREACIÓN Y POLIDEPORTIVOS ESCENARIOS DEPORTIVOS URBANOS</w:t>
      </w: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ind w:left="-600"/>
        <w:jc w:val="center"/>
        <w:rPr>
          <w:rFonts w:ascii="Arial" w:hAnsi="Arial" w:cs="Arial"/>
          <w:b/>
          <w:sz w:val="24"/>
          <w:szCs w:val="24"/>
        </w:rPr>
      </w:pPr>
    </w:p>
    <w:p w:rsidR="004310F8" w:rsidRPr="0025520F" w:rsidRDefault="004310F8" w:rsidP="004310F8">
      <w:pPr>
        <w:jc w:val="center"/>
        <w:rPr>
          <w:rFonts w:ascii="Arial" w:hAnsi="Arial" w:cs="Arial"/>
          <w:b/>
          <w:sz w:val="24"/>
          <w:szCs w:val="24"/>
        </w:rPr>
      </w:pPr>
    </w:p>
    <w:p w:rsidR="00AF2611" w:rsidRPr="0025520F" w:rsidRDefault="00AF2611" w:rsidP="00AF2611">
      <w:pPr>
        <w:ind w:left="-600"/>
        <w:jc w:val="center"/>
        <w:rPr>
          <w:rFonts w:ascii="Arial" w:hAnsi="Arial" w:cs="Arial"/>
          <w:b/>
          <w:sz w:val="24"/>
          <w:szCs w:val="24"/>
        </w:rPr>
      </w:pPr>
      <w:r w:rsidRPr="0025520F">
        <w:rPr>
          <w:rFonts w:ascii="Arial" w:hAnsi="Arial" w:cs="Arial"/>
          <w:b/>
          <w:sz w:val="24"/>
          <w:szCs w:val="24"/>
        </w:rPr>
        <w:t>Fuente: INMUDER 2011.</w:t>
      </w:r>
    </w:p>
    <w:p w:rsidR="00AF2611" w:rsidRPr="0025520F" w:rsidRDefault="00AF2611" w:rsidP="00AF2611">
      <w:pPr>
        <w:ind w:left="-600"/>
        <w:jc w:val="center"/>
        <w:rPr>
          <w:rFonts w:ascii="Arial" w:hAnsi="Arial" w:cs="Arial"/>
          <w:b/>
          <w:sz w:val="24"/>
          <w:szCs w:val="24"/>
        </w:rPr>
      </w:pPr>
      <w:r w:rsidRPr="0025520F">
        <w:rPr>
          <w:rFonts w:ascii="Arial" w:hAnsi="Arial" w:cs="Arial"/>
          <w:b/>
          <w:sz w:val="24"/>
          <w:szCs w:val="24"/>
        </w:rPr>
        <w:lastRenderedPageBreak/>
        <w:t>ESCENARIOS DEPORTIVOS RURALES</w:t>
      </w:r>
    </w:p>
    <w:tbl>
      <w:tblPr>
        <w:tblStyle w:val="Listaclara-nfasis2"/>
        <w:tblpPr w:leftFromText="141" w:rightFromText="141" w:vertAnchor="text" w:horzAnchor="margin" w:tblpXSpec="center" w:tblpY="149"/>
        <w:tblW w:w="13291" w:type="dxa"/>
        <w:tblLook w:val="01E0"/>
      </w:tblPr>
      <w:tblGrid>
        <w:gridCol w:w="1645"/>
        <w:gridCol w:w="2007"/>
        <w:gridCol w:w="2410"/>
        <w:gridCol w:w="2835"/>
        <w:gridCol w:w="4394"/>
      </w:tblGrid>
      <w:tr w:rsidR="004310F8" w:rsidRPr="00736987" w:rsidTr="004310F8">
        <w:trPr>
          <w:cnfStyle w:val="100000000000"/>
        </w:trPr>
        <w:tc>
          <w:tcPr>
            <w:cnfStyle w:val="001000000000"/>
            <w:tcW w:w="1645" w:type="dxa"/>
            <w:vAlign w:val="center"/>
          </w:tcPr>
          <w:p w:rsidR="004310F8" w:rsidRPr="00736987" w:rsidRDefault="004310F8" w:rsidP="004310F8">
            <w:pPr>
              <w:spacing w:line="276" w:lineRule="auto"/>
              <w:jc w:val="center"/>
              <w:rPr>
                <w:rFonts w:ascii="Arial" w:hAnsi="Arial" w:cs="Arial"/>
                <w:sz w:val="20"/>
                <w:szCs w:val="20"/>
              </w:rPr>
            </w:pPr>
            <w:r w:rsidRPr="00736987">
              <w:rPr>
                <w:rFonts w:ascii="Arial" w:hAnsi="Arial" w:cs="Arial"/>
                <w:sz w:val="20"/>
                <w:szCs w:val="20"/>
              </w:rPr>
              <w:t>ESCENARIO DEPORTIVO</w:t>
            </w:r>
          </w:p>
        </w:tc>
        <w:tc>
          <w:tcPr>
            <w:cnfStyle w:val="000010000000"/>
            <w:tcW w:w="2007" w:type="dxa"/>
            <w:vAlign w:val="center"/>
          </w:tcPr>
          <w:p w:rsidR="004310F8" w:rsidRPr="00736987" w:rsidRDefault="004310F8" w:rsidP="004310F8">
            <w:pPr>
              <w:spacing w:line="276" w:lineRule="auto"/>
              <w:jc w:val="center"/>
              <w:rPr>
                <w:rFonts w:ascii="Arial" w:hAnsi="Arial" w:cs="Arial"/>
                <w:sz w:val="20"/>
                <w:szCs w:val="20"/>
              </w:rPr>
            </w:pPr>
            <w:r w:rsidRPr="00736987">
              <w:rPr>
                <w:rFonts w:ascii="Arial" w:hAnsi="Arial" w:cs="Arial"/>
                <w:sz w:val="20"/>
                <w:szCs w:val="20"/>
              </w:rPr>
              <w:t>LUGAR DE UBICACIÓN</w:t>
            </w:r>
          </w:p>
        </w:tc>
        <w:tc>
          <w:tcPr>
            <w:tcW w:w="2410" w:type="dxa"/>
            <w:vAlign w:val="center"/>
          </w:tcPr>
          <w:p w:rsidR="004310F8" w:rsidRPr="00736987" w:rsidRDefault="004310F8" w:rsidP="004310F8">
            <w:pPr>
              <w:spacing w:line="276" w:lineRule="auto"/>
              <w:jc w:val="center"/>
              <w:cnfStyle w:val="100000000000"/>
              <w:rPr>
                <w:rFonts w:ascii="Arial" w:hAnsi="Arial" w:cs="Arial"/>
                <w:sz w:val="20"/>
                <w:szCs w:val="20"/>
              </w:rPr>
            </w:pPr>
            <w:r w:rsidRPr="00736987">
              <w:rPr>
                <w:rFonts w:ascii="Arial" w:hAnsi="Arial" w:cs="Arial"/>
                <w:sz w:val="20"/>
                <w:szCs w:val="20"/>
              </w:rPr>
              <w:t>DEPORTES O PRACTICAS</w:t>
            </w:r>
          </w:p>
        </w:tc>
        <w:tc>
          <w:tcPr>
            <w:cnfStyle w:val="000010000000"/>
            <w:tcW w:w="2835" w:type="dxa"/>
            <w:vAlign w:val="center"/>
          </w:tcPr>
          <w:p w:rsidR="004310F8" w:rsidRPr="00736987" w:rsidRDefault="004310F8" w:rsidP="004310F8">
            <w:pPr>
              <w:spacing w:line="276" w:lineRule="auto"/>
              <w:jc w:val="center"/>
              <w:rPr>
                <w:rFonts w:ascii="Arial" w:hAnsi="Arial" w:cs="Arial"/>
                <w:sz w:val="20"/>
                <w:szCs w:val="20"/>
              </w:rPr>
            </w:pPr>
            <w:r w:rsidRPr="00736987">
              <w:rPr>
                <w:rFonts w:ascii="Arial" w:hAnsi="Arial" w:cs="Arial"/>
                <w:sz w:val="20"/>
                <w:szCs w:val="20"/>
              </w:rPr>
              <w:t>PRINCIPALES REQUERIMIENTOS</w:t>
            </w:r>
          </w:p>
        </w:tc>
        <w:tc>
          <w:tcPr>
            <w:cnfStyle w:val="000100000000"/>
            <w:tcW w:w="4394" w:type="dxa"/>
            <w:vAlign w:val="center"/>
          </w:tcPr>
          <w:p w:rsidR="004310F8" w:rsidRPr="00736987" w:rsidRDefault="004310F8" w:rsidP="004310F8">
            <w:pPr>
              <w:spacing w:line="276" w:lineRule="auto"/>
              <w:jc w:val="center"/>
              <w:rPr>
                <w:rFonts w:ascii="Arial" w:hAnsi="Arial" w:cs="Arial"/>
                <w:sz w:val="20"/>
                <w:szCs w:val="20"/>
              </w:rPr>
            </w:pPr>
            <w:r w:rsidRPr="00736987">
              <w:rPr>
                <w:rFonts w:ascii="Arial" w:hAnsi="Arial" w:cs="Arial"/>
                <w:sz w:val="20"/>
                <w:szCs w:val="20"/>
              </w:rPr>
              <w:t>ESTADO GENERAL</w:t>
            </w:r>
          </w:p>
        </w:tc>
      </w:tr>
      <w:tr w:rsidR="004310F8" w:rsidRPr="00273202" w:rsidTr="004310F8">
        <w:trPr>
          <w:cnfStyle w:val="000000100000"/>
        </w:trPr>
        <w:tc>
          <w:tcPr>
            <w:cnfStyle w:val="001000000000"/>
            <w:tcW w:w="164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El Vergel</w:t>
            </w:r>
          </w:p>
        </w:tc>
        <w:tc>
          <w:tcPr>
            <w:cnfStyle w:val="000010000000"/>
            <w:tcW w:w="2007"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Corregimiento El Vergel</w:t>
            </w:r>
          </w:p>
          <w:p w:rsidR="004310F8" w:rsidRPr="00273202" w:rsidRDefault="004310F8" w:rsidP="004310F8">
            <w:pPr>
              <w:spacing w:line="276" w:lineRule="auto"/>
              <w:jc w:val="center"/>
              <w:rPr>
                <w:rFonts w:ascii="Arial" w:hAnsi="Arial" w:cs="Arial"/>
                <w:sz w:val="20"/>
                <w:szCs w:val="20"/>
              </w:rPr>
            </w:pPr>
          </w:p>
        </w:tc>
        <w:tc>
          <w:tcPr>
            <w:tcW w:w="2410" w:type="dxa"/>
          </w:tcPr>
          <w:p w:rsidR="004310F8" w:rsidRPr="00273202" w:rsidRDefault="004310F8" w:rsidP="004310F8">
            <w:pPr>
              <w:spacing w:line="276" w:lineRule="auto"/>
              <w:jc w:val="center"/>
              <w:cnfStyle w:val="000000100000"/>
              <w:rPr>
                <w:rFonts w:ascii="Arial" w:hAnsi="Arial" w:cs="Arial"/>
                <w:sz w:val="20"/>
                <w:szCs w:val="20"/>
              </w:rPr>
            </w:pPr>
            <w:r w:rsidRPr="00273202">
              <w:rPr>
                <w:rFonts w:ascii="Arial" w:hAnsi="Arial" w:cs="Arial"/>
                <w:sz w:val="20"/>
                <w:szCs w:val="20"/>
              </w:rPr>
              <w:t>Fútbol de salón,</w:t>
            </w:r>
          </w:p>
          <w:p w:rsidR="004310F8" w:rsidRPr="00273202" w:rsidRDefault="004310F8" w:rsidP="004310F8">
            <w:pPr>
              <w:spacing w:line="276" w:lineRule="auto"/>
              <w:jc w:val="center"/>
              <w:cnfStyle w:val="000000100000"/>
              <w:rPr>
                <w:rFonts w:ascii="Arial" w:hAnsi="Arial" w:cs="Arial"/>
                <w:sz w:val="20"/>
                <w:szCs w:val="20"/>
              </w:rPr>
            </w:pPr>
            <w:r w:rsidRPr="00273202">
              <w:rPr>
                <w:rFonts w:ascii="Arial" w:hAnsi="Arial" w:cs="Arial"/>
                <w:sz w:val="20"/>
                <w:szCs w:val="20"/>
              </w:rPr>
              <w:t>Baloncesto, Voleibol.</w:t>
            </w:r>
          </w:p>
        </w:tc>
        <w:tc>
          <w:tcPr>
            <w:cnfStyle w:val="000010000000"/>
            <w:tcW w:w="283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Mantenimiento</w:t>
            </w:r>
          </w:p>
        </w:tc>
        <w:tc>
          <w:tcPr>
            <w:cnfStyle w:val="000100000000"/>
            <w:tcW w:w="4394"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Bueno Estado.</w:t>
            </w:r>
          </w:p>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Semicubierto, piso en concreto, porterías, gradas, cerramiento, iluminación.</w:t>
            </w:r>
          </w:p>
        </w:tc>
      </w:tr>
      <w:tr w:rsidR="004310F8" w:rsidRPr="00273202" w:rsidTr="004310F8">
        <w:tc>
          <w:tcPr>
            <w:cnfStyle w:val="001000000000"/>
            <w:tcW w:w="164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El Vergel</w:t>
            </w:r>
          </w:p>
        </w:tc>
        <w:tc>
          <w:tcPr>
            <w:cnfStyle w:val="000010000000"/>
            <w:tcW w:w="2007"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Corregimiento El Vergel</w:t>
            </w:r>
          </w:p>
        </w:tc>
        <w:tc>
          <w:tcPr>
            <w:tcW w:w="2410" w:type="dxa"/>
          </w:tcPr>
          <w:p w:rsidR="004310F8" w:rsidRPr="00273202" w:rsidRDefault="004310F8" w:rsidP="004310F8">
            <w:pPr>
              <w:spacing w:line="276" w:lineRule="auto"/>
              <w:jc w:val="center"/>
              <w:cnfStyle w:val="000000000000"/>
              <w:rPr>
                <w:rFonts w:ascii="Arial" w:hAnsi="Arial" w:cs="Arial"/>
                <w:sz w:val="20"/>
                <w:szCs w:val="20"/>
              </w:rPr>
            </w:pPr>
            <w:r w:rsidRPr="00273202">
              <w:rPr>
                <w:rFonts w:ascii="Arial" w:hAnsi="Arial" w:cs="Arial"/>
                <w:sz w:val="20"/>
                <w:szCs w:val="20"/>
              </w:rPr>
              <w:t>Fútbol.</w:t>
            </w:r>
          </w:p>
          <w:p w:rsidR="004310F8" w:rsidRPr="00273202" w:rsidRDefault="004310F8" w:rsidP="004310F8">
            <w:pPr>
              <w:spacing w:line="276" w:lineRule="auto"/>
              <w:jc w:val="center"/>
              <w:cnfStyle w:val="000000000000"/>
              <w:rPr>
                <w:rFonts w:ascii="Arial" w:hAnsi="Arial" w:cs="Arial"/>
                <w:sz w:val="20"/>
                <w:szCs w:val="20"/>
              </w:rPr>
            </w:pPr>
            <w:r w:rsidRPr="00273202">
              <w:rPr>
                <w:rFonts w:ascii="Arial" w:hAnsi="Arial" w:cs="Arial"/>
                <w:sz w:val="20"/>
                <w:szCs w:val="20"/>
              </w:rPr>
              <w:t>Cancha de Chasa</w:t>
            </w:r>
          </w:p>
        </w:tc>
        <w:tc>
          <w:tcPr>
            <w:cnfStyle w:val="000010000000"/>
            <w:tcW w:w="283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Piso inadecuado.</w:t>
            </w:r>
          </w:p>
          <w:p w:rsidR="004310F8" w:rsidRPr="00273202" w:rsidRDefault="004310F8" w:rsidP="004310F8">
            <w:pPr>
              <w:spacing w:line="276" w:lineRule="auto"/>
              <w:jc w:val="center"/>
              <w:rPr>
                <w:rFonts w:ascii="Arial" w:hAnsi="Arial" w:cs="Arial"/>
                <w:sz w:val="20"/>
                <w:szCs w:val="20"/>
              </w:rPr>
            </w:pPr>
          </w:p>
        </w:tc>
        <w:tc>
          <w:tcPr>
            <w:cnfStyle w:val="000100000000"/>
            <w:tcW w:w="4394"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Malo</w:t>
            </w:r>
          </w:p>
        </w:tc>
      </w:tr>
      <w:tr w:rsidR="004310F8" w:rsidRPr="00273202" w:rsidTr="004310F8">
        <w:trPr>
          <w:cnfStyle w:val="000000100000"/>
        </w:trPr>
        <w:tc>
          <w:tcPr>
            <w:cnfStyle w:val="001000000000"/>
            <w:tcW w:w="164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El Palmar</w:t>
            </w:r>
          </w:p>
        </w:tc>
        <w:tc>
          <w:tcPr>
            <w:cnfStyle w:val="000010000000"/>
            <w:tcW w:w="2007"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Corregimiento El Palmar</w:t>
            </w:r>
          </w:p>
        </w:tc>
        <w:tc>
          <w:tcPr>
            <w:tcW w:w="2410" w:type="dxa"/>
          </w:tcPr>
          <w:p w:rsidR="004310F8" w:rsidRPr="00273202" w:rsidRDefault="004310F8" w:rsidP="004310F8">
            <w:pPr>
              <w:spacing w:line="276" w:lineRule="auto"/>
              <w:jc w:val="center"/>
              <w:cnfStyle w:val="000000100000"/>
              <w:rPr>
                <w:rFonts w:ascii="Arial" w:hAnsi="Arial" w:cs="Arial"/>
                <w:sz w:val="20"/>
                <w:szCs w:val="20"/>
              </w:rPr>
            </w:pPr>
            <w:r w:rsidRPr="00273202">
              <w:rPr>
                <w:rFonts w:ascii="Arial" w:hAnsi="Arial" w:cs="Arial"/>
                <w:sz w:val="20"/>
                <w:szCs w:val="20"/>
              </w:rPr>
              <w:t>Fútbol de salón,</w:t>
            </w:r>
          </w:p>
          <w:p w:rsidR="004310F8" w:rsidRPr="00273202" w:rsidRDefault="004310F8" w:rsidP="004310F8">
            <w:pPr>
              <w:spacing w:line="276" w:lineRule="auto"/>
              <w:jc w:val="center"/>
              <w:cnfStyle w:val="000000100000"/>
              <w:rPr>
                <w:rFonts w:ascii="Arial" w:hAnsi="Arial" w:cs="Arial"/>
                <w:sz w:val="20"/>
                <w:szCs w:val="20"/>
              </w:rPr>
            </w:pPr>
            <w:r w:rsidRPr="00273202">
              <w:rPr>
                <w:rFonts w:ascii="Arial" w:hAnsi="Arial" w:cs="Arial"/>
                <w:sz w:val="20"/>
                <w:szCs w:val="20"/>
              </w:rPr>
              <w:t>Baloncesto, Voleibol.</w:t>
            </w:r>
          </w:p>
        </w:tc>
        <w:tc>
          <w:tcPr>
            <w:cnfStyle w:val="000010000000"/>
            <w:tcW w:w="283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Delimitaciones de áreas</w:t>
            </w:r>
          </w:p>
        </w:tc>
        <w:tc>
          <w:tcPr>
            <w:cnfStyle w:val="000100000000"/>
            <w:tcW w:w="4394"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Regular</w:t>
            </w:r>
          </w:p>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Piso en concreto, gradas, porterías, cerramiento</w:t>
            </w:r>
          </w:p>
        </w:tc>
      </w:tr>
      <w:tr w:rsidR="004310F8" w:rsidRPr="00273202" w:rsidTr="004310F8">
        <w:trPr>
          <w:trHeight w:val="891"/>
        </w:trPr>
        <w:tc>
          <w:tcPr>
            <w:cnfStyle w:val="001000000000"/>
            <w:tcW w:w="164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La Florida</w:t>
            </w:r>
          </w:p>
        </w:tc>
        <w:tc>
          <w:tcPr>
            <w:cnfStyle w:val="000010000000"/>
            <w:tcW w:w="2007"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Vereda La Florida</w:t>
            </w:r>
          </w:p>
        </w:tc>
        <w:tc>
          <w:tcPr>
            <w:tcW w:w="2410" w:type="dxa"/>
          </w:tcPr>
          <w:p w:rsidR="004310F8" w:rsidRPr="00273202" w:rsidRDefault="004310F8" w:rsidP="004310F8">
            <w:pPr>
              <w:spacing w:line="276" w:lineRule="auto"/>
              <w:jc w:val="center"/>
              <w:cnfStyle w:val="000000000000"/>
              <w:rPr>
                <w:rFonts w:ascii="Arial" w:hAnsi="Arial" w:cs="Arial"/>
                <w:sz w:val="20"/>
                <w:szCs w:val="20"/>
              </w:rPr>
            </w:pPr>
            <w:r w:rsidRPr="00273202">
              <w:rPr>
                <w:rFonts w:ascii="Arial" w:hAnsi="Arial" w:cs="Arial"/>
                <w:sz w:val="20"/>
                <w:szCs w:val="20"/>
              </w:rPr>
              <w:t>Fútbol de salón,</w:t>
            </w:r>
          </w:p>
          <w:p w:rsidR="004310F8" w:rsidRPr="00273202" w:rsidRDefault="004310F8" w:rsidP="004310F8">
            <w:pPr>
              <w:spacing w:line="276" w:lineRule="auto"/>
              <w:jc w:val="center"/>
              <w:cnfStyle w:val="000000000000"/>
              <w:rPr>
                <w:rFonts w:ascii="Arial" w:hAnsi="Arial" w:cs="Arial"/>
                <w:sz w:val="20"/>
                <w:szCs w:val="20"/>
              </w:rPr>
            </w:pPr>
            <w:r w:rsidRPr="00273202">
              <w:rPr>
                <w:rFonts w:ascii="Arial" w:hAnsi="Arial" w:cs="Arial"/>
                <w:sz w:val="20"/>
                <w:szCs w:val="20"/>
              </w:rPr>
              <w:t>Baloncesto, Voleibol.</w:t>
            </w:r>
          </w:p>
        </w:tc>
        <w:tc>
          <w:tcPr>
            <w:cnfStyle w:val="000010000000"/>
            <w:tcW w:w="283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Cerramiento</w:t>
            </w:r>
          </w:p>
        </w:tc>
        <w:tc>
          <w:tcPr>
            <w:cnfStyle w:val="000100000000"/>
            <w:tcW w:w="4394"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Regular</w:t>
            </w:r>
          </w:p>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Cubierta, piso en concreto, porterías</w:t>
            </w:r>
          </w:p>
        </w:tc>
      </w:tr>
      <w:tr w:rsidR="004310F8" w:rsidRPr="00273202" w:rsidTr="004310F8">
        <w:trPr>
          <w:cnfStyle w:val="000000100000"/>
        </w:trPr>
        <w:tc>
          <w:tcPr>
            <w:cnfStyle w:val="001000000000"/>
            <w:tcW w:w="164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Saspi</w:t>
            </w:r>
          </w:p>
        </w:tc>
        <w:tc>
          <w:tcPr>
            <w:cnfStyle w:val="000010000000"/>
            <w:tcW w:w="2007"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Vereda El Saspi</w:t>
            </w:r>
          </w:p>
        </w:tc>
        <w:tc>
          <w:tcPr>
            <w:tcW w:w="2410" w:type="dxa"/>
          </w:tcPr>
          <w:p w:rsidR="004310F8" w:rsidRPr="00273202" w:rsidRDefault="004310F8" w:rsidP="004310F8">
            <w:pPr>
              <w:spacing w:line="276" w:lineRule="auto"/>
              <w:jc w:val="center"/>
              <w:cnfStyle w:val="000000100000"/>
              <w:rPr>
                <w:rFonts w:ascii="Arial" w:hAnsi="Arial" w:cs="Arial"/>
                <w:sz w:val="20"/>
                <w:szCs w:val="20"/>
              </w:rPr>
            </w:pPr>
            <w:r w:rsidRPr="00273202">
              <w:rPr>
                <w:rFonts w:ascii="Arial" w:hAnsi="Arial" w:cs="Arial"/>
                <w:sz w:val="20"/>
                <w:szCs w:val="20"/>
              </w:rPr>
              <w:t>Sin información</w:t>
            </w:r>
          </w:p>
        </w:tc>
        <w:tc>
          <w:tcPr>
            <w:cnfStyle w:val="000010000000"/>
            <w:tcW w:w="283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Sin información</w:t>
            </w:r>
          </w:p>
        </w:tc>
        <w:tc>
          <w:tcPr>
            <w:cnfStyle w:val="000100000000"/>
            <w:tcW w:w="4394"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Sin información</w:t>
            </w:r>
          </w:p>
        </w:tc>
      </w:tr>
      <w:tr w:rsidR="004310F8" w:rsidRPr="00273202" w:rsidTr="004310F8">
        <w:tc>
          <w:tcPr>
            <w:cnfStyle w:val="001000000000"/>
            <w:tcW w:w="164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El Campanario</w:t>
            </w:r>
          </w:p>
        </w:tc>
        <w:tc>
          <w:tcPr>
            <w:cnfStyle w:val="000010000000"/>
            <w:tcW w:w="2007"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Vereda El Campanario.</w:t>
            </w:r>
          </w:p>
        </w:tc>
        <w:tc>
          <w:tcPr>
            <w:tcW w:w="2410" w:type="dxa"/>
          </w:tcPr>
          <w:p w:rsidR="004310F8" w:rsidRPr="00273202" w:rsidRDefault="004310F8" w:rsidP="004310F8">
            <w:pPr>
              <w:spacing w:line="276" w:lineRule="auto"/>
              <w:jc w:val="center"/>
              <w:cnfStyle w:val="000000000000"/>
              <w:rPr>
                <w:rFonts w:ascii="Arial" w:hAnsi="Arial" w:cs="Arial"/>
                <w:sz w:val="20"/>
                <w:szCs w:val="20"/>
              </w:rPr>
            </w:pPr>
            <w:r w:rsidRPr="00273202">
              <w:rPr>
                <w:rFonts w:ascii="Arial" w:hAnsi="Arial" w:cs="Arial"/>
                <w:sz w:val="20"/>
                <w:szCs w:val="20"/>
              </w:rPr>
              <w:t>Fútbol de salón,</w:t>
            </w:r>
          </w:p>
          <w:p w:rsidR="004310F8" w:rsidRPr="00273202" w:rsidRDefault="004310F8" w:rsidP="004310F8">
            <w:pPr>
              <w:spacing w:line="276" w:lineRule="auto"/>
              <w:jc w:val="center"/>
              <w:cnfStyle w:val="000000000000"/>
              <w:rPr>
                <w:rFonts w:ascii="Arial" w:hAnsi="Arial" w:cs="Arial"/>
                <w:sz w:val="20"/>
                <w:szCs w:val="20"/>
              </w:rPr>
            </w:pPr>
          </w:p>
        </w:tc>
        <w:tc>
          <w:tcPr>
            <w:cnfStyle w:val="000010000000"/>
            <w:tcW w:w="283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Cerramiento, delimitación áreas, cubierta</w:t>
            </w:r>
          </w:p>
        </w:tc>
        <w:tc>
          <w:tcPr>
            <w:cnfStyle w:val="000100000000"/>
            <w:tcW w:w="4394"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Malo</w:t>
            </w:r>
          </w:p>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Piso en concreto, porterías</w:t>
            </w:r>
          </w:p>
        </w:tc>
      </w:tr>
      <w:tr w:rsidR="004310F8" w:rsidRPr="00273202" w:rsidTr="004310F8">
        <w:trPr>
          <w:cnfStyle w:val="000000100000"/>
        </w:trPr>
        <w:tc>
          <w:tcPr>
            <w:cnfStyle w:val="001000000000"/>
            <w:tcW w:w="164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La Palma</w:t>
            </w:r>
          </w:p>
        </w:tc>
        <w:tc>
          <w:tcPr>
            <w:cnfStyle w:val="000010000000"/>
            <w:tcW w:w="2007"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Vereda La Palma</w:t>
            </w:r>
          </w:p>
        </w:tc>
        <w:tc>
          <w:tcPr>
            <w:tcW w:w="2410" w:type="dxa"/>
          </w:tcPr>
          <w:p w:rsidR="004310F8" w:rsidRPr="00273202" w:rsidRDefault="004310F8" w:rsidP="004310F8">
            <w:pPr>
              <w:spacing w:line="276" w:lineRule="auto"/>
              <w:jc w:val="center"/>
              <w:cnfStyle w:val="000000100000"/>
              <w:rPr>
                <w:rFonts w:ascii="Arial" w:hAnsi="Arial" w:cs="Arial"/>
                <w:sz w:val="20"/>
                <w:szCs w:val="20"/>
              </w:rPr>
            </w:pPr>
            <w:r w:rsidRPr="00273202">
              <w:rPr>
                <w:rFonts w:ascii="Arial" w:hAnsi="Arial" w:cs="Arial"/>
                <w:sz w:val="20"/>
                <w:szCs w:val="20"/>
              </w:rPr>
              <w:t>Fútbol de salón,</w:t>
            </w:r>
          </w:p>
          <w:p w:rsidR="004310F8" w:rsidRPr="00273202" w:rsidRDefault="004310F8" w:rsidP="004310F8">
            <w:pPr>
              <w:spacing w:line="276" w:lineRule="auto"/>
              <w:jc w:val="center"/>
              <w:cnfStyle w:val="000000100000"/>
              <w:rPr>
                <w:rFonts w:ascii="Arial" w:hAnsi="Arial" w:cs="Arial"/>
                <w:sz w:val="20"/>
                <w:szCs w:val="20"/>
              </w:rPr>
            </w:pPr>
            <w:r w:rsidRPr="00273202">
              <w:rPr>
                <w:rFonts w:ascii="Arial" w:hAnsi="Arial" w:cs="Arial"/>
                <w:sz w:val="20"/>
                <w:szCs w:val="20"/>
              </w:rPr>
              <w:t>Baloncesto, Voleibol.</w:t>
            </w:r>
          </w:p>
        </w:tc>
        <w:tc>
          <w:tcPr>
            <w:cnfStyle w:val="000010000000"/>
            <w:tcW w:w="283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Cerramiento, delimitación áreas, gradas, cubierta.</w:t>
            </w:r>
          </w:p>
        </w:tc>
        <w:tc>
          <w:tcPr>
            <w:cnfStyle w:val="000100000000"/>
            <w:tcW w:w="4394"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Regular</w:t>
            </w:r>
          </w:p>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Piso en concreto, porterías.</w:t>
            </w:r>
          </w:p>
        </w:tc>
      </w:tr>
      <w:tr w:rsidR="004310F8" w:rsidRPr="00273202" w:rsidTr="004310F8">
        <w:tc>
          <w:tcPr>
            <w:cnfStyle w:val="001000000000"/>
            <w:tcW w:w="164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La Floresta</w:t>
            </w:r>
          </w:p>
        </w:tc>
        <w:tc>
          <w:tcPr>
            <w:cnfStyle w:val="000010000000"/>
            <w:tcW w:w="2007"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Vereda La Floresta</w:t>
            </w:r>
          </w:p>
        </w:tc>
        <w:tc>
          <w:tcPr>
            <w:tcW w:w="2410" w:type="dxa"/>
          </w:tcPr>
          <w:p w:rsidR="004310F8" w:rsidRPr="00273202" w:rsidRDefault="004310F8" w:rsidP="004310F8">
            <w:pPr>
              <w:spacing w:line="276" w:lineRule="auto"/>
              <w:jc w:val="center"/>
              <w:cnfStyle w:val="000000000000"/>
              <w:rPr>
                <w:rFonts w:ascii="Arial" w:hAnsi="Arial" w:cs="Arial"/>
                <w:sz w:val="20"/>
                <w:szCs w:val="20"/>
              </w:rPr>
            </w:pPr>
            <w:r w:rsidRPr="00273202">
              <w:rPr>
                <w:rFonts w:ascii="Arial" w:hAnsi="Arial" w:cs="Arial"/>
                <w:sz w:val="20"/>
                <w:szCs w:val="20"/>
              </w:rPr>
              <w:t>Fútbol de salón,</w:t>
            </w:r>
          </w:p>
          <w:p w:rsidR="004310F8" w:rsidRPr="00273202" w:rsidRDefault="004310F8" w:rsidP="004310F8">
            <w:pPr>
              <w:spacing w:line="276" w:lineRule="auto"/>
              <w:jc w:val="center"/>
              <w:cnfStyle w:val="000000000000"/>
              <w:rPr>
                <w:rFonts w:ascii="Arial" w:hAnsi="Arial" w:cs="Arial"/>
                <w:sz w:val="20"/>
                <w:szCs w:val="20"/>
              </w:rPr>
            </w:pPr>
            <w:r w:rsidRPr="00273202">
              <w:rPr>
                <w:rFonts w:ascii="Arial" w:hAnsi="Arial" w:cs="Arial"/>
                <w:sz w:val="20"/>
                <w:szCs w:val="20"/>
              </w:rPr>
              <w:t>Baloncesto, Voleibol.</w:t>
            </w:r>
          </w:p>
        </w:tc>
        <w:tc>
          <w:tcPr>
            <w:cnfStyle w:val="000010000000"/>
            <w:tcW w:w="283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Cerramiento, delimitación áreas, cubierta</w:t>
            </w:r>
          </w:p>
        </w:tc>
        <w:tc>
          <w:tcPr>
            <w:cnfStyle w:val="000100000000"/>
            <w:tcW w:w="4394"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Regular</w:t>
            </w:r>
          </w:p>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Piso en concreto, porterías, gradas</w:t>
            </w:r>
          </w:p>
        </w:tc>
      </w:tr>
      <w:tr w:rsidR="004310F8" w:rsidRPr="00273202" w:rsidTr="004310F8">
        <w:trPr>
          <w:cnfStyle w:val="000000100000"/>
        </w:trPr>
        <w:tc>
          <w:tcPr>
            <w:cnfStyle w:val="001000000000"/>
            <w:tcW w:w="164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El Murciélago</w:t>
            </w:r>
          </w:p>
        </w:tc>
        <w:tc>
          <w:tcPr>
            <w:cnfStyle w:val="000010000000"/>
            <w:tcW w:w="2007"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Vereda El Murciélago</w:t>
            </w:r>
          </w:p>
        </w:tc>
        <w:tc>
          <w:tcPr>
            <w:tcW w:w="2410" w:type="dxa"/>
          </w:tcPr>
          <w:p w:rsidR="004310F8" w:rsidRPr="00273202" w:rsidRDefault="004310F8" w:rsidP="004310F8">
            <w:pPr>
              <w:spacing w:line="276" w:lineRule="auto"/>
              <w:jc w:val="center"/>
              <w:cnfStyle w:val="000000100000"/>
              <w:rPr>
                <w:rFonts w:ascii="Arial" w:hAnsi="Arial" w:cs="Arial"/>
                <w:sz w:val="20"/>
                <w:szCs w:val="20"/>
              </w:rPr>
            </w:pPr>
            <w:r w:rsidRPr="00273202">
              <w:rPr>
                <w:rFonts w:ascii="Arial" w:hAnsi="Arial" w:cs="Arial"/>
                <w:sz w:val="20"/>
                <w:szCs w:val="20"/>
              </w:rPr>
              <w:t>Fútbol de salón,</w:t>
            </w:r>
          </w:p>
          <w:p w:rsidR="004310F8" w:rsidRPr="00273202" w:rsidRDefault="004310F8" w:rsidP="004310F8">
            <w:pPr>
              <w:spacing w:line="276" w:lineRule="auto"/>
              <w:jc w:val="center"/>
              <w:cnfStyle w:val="000000100000"/>
              <w:rPr>
                <w:rFonts w:ascii="Arial" w:hAnsi="Arial" w:cs="Arial"/>
                <w:sz w:val="20"/>
                <w:szCs w:val="20"/>
              </w:rPr>
            </w:pPr>
            <w:r w:rsidRPr="00273202">
              <w:rPr>
                <w:rFonts w:ascii="Arial" w:hAnsi="Arial" w:cs="Arial"/>
                <w:sz w:val="20"/>
                <w:szCs w:val="20"/>
              </w:rPr>
              <w:t>Baloncesto.</w:t>
            </w:r>
          </w:p>
        </w:tc>
        <w:tc>
          <w:tcPr>
            <w:cnfStyle w:val="000010000000"/>
            <w:tcW w:w="283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Cerramiento, Gradas, delimitación áreas, cubierta.</w:t>
            </w:r>
          </w:p>
        </w:tc>
        <w:tc>
          <w:tcPr>
            <w:cnfStyle w:val="000100000000"/>
            <w:tcW w:w="4394"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Regular</w:t>
            </w:r>
          </w:p>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Piso en concreto.</w:t>
            </w:r>
          </w:p>
        </w:tc>
      </w:tr>
      <w:tr w:rsidR="004310F8" w:rsidRPr="00273202" w:rsidTr="004310F8">
        <w:tc>
          <w:tcPr>
            <w:cnfStyle w:val="001000000000"/>
            <w:tcW w:w="164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Santa Rosa</w:t>
            </w:r>
          </w:p>
        </w:tc>
        <w:tc>
          <w:tcPr>
            <w:cnfStyle w:val="000010000000"/>
            <w:tcW w:w="2007"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Santa Rosa</w:t>
            </w:r>
          </w:p>
        </w:tc>
        <w:tc>
          <w:tcPr>
            <w:tcW w:w="2410" w:type="dxa"/>
          </w:tcPr>
          <w:p w:rsidR="004310F8" w:rsidRPr="00273202" w:rsidRDefault="004310F8" w:rsidP="004310F8">
            <w:pPr>
              <w:spacing w:line="276" w:lineRule="auto"/>
              <w:jc w:val="center"/>
              <w:cnfStyle w:val="000000000000"/>
              <w:rPr>
                <w:rFonts w:ascii="Arial" w:hAnsi="Arial" w:cs="Arial"/>
                <w:sz w:val="20"/>
                <w:szCs w:val="20"/>
              </w:rPr>
            </w:pPr>
            <w:r w:rsidRPr="00273202">
              <w:rPr>
                <w:rFonts w:ascii="Arial" w:hAnsi="Arial" w:cs="Arial"/>
                <w:sz w:val="20"/>
                <w:szCs w:val="20"/>
              </w:rPr>
              <w:t>Microfútbol, baloncesto</w:t>
            </w:r>
          </w:p>
        </w:tc>
        <w:tc>
          <w:tcPr>
            <w:cnfStyle w:val="000010000000"/>
            <w:tcW w:w="283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Gradas, Cerramiento, cubierta</w:t>
            </w:r>
          </w:p>
        </w:tc>
        <w:tc>
          <w:tcPr>
            <w:cnfStyle w:val="000100000000"/>
            <w:tcW w:w="4394"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En Construcción</w:t>
            </w:r>
          </w:p>
        </w:tc>
      </w:tr>
      <w:tr w:rsidR="004310F8" w:rsidRPr="00273202" w:rsidTr="004310F8">
        <w:trPr>
          <w:cnfStyle w:val="010000000000"/>
        </w:trPr>
        <w:tc>
          <w:tcPr>
            <w:cnfStyle w:val="001000000000"/>
            <w:tcW w:w="164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El Prado</w:t>
            </w:r>
          </w:p>
        </w:tc>
        <w:tc>
          <w:tcPr>
            <w:cnfStyle w:val="000010000000"/>
            <w:tcW w:w="2007"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El Prado</w:t>
            </w:r>
          </w:p>
        </w:tc>
        <w:tc>
          <w:tcPr>
            <w:tcW w:w="2410" w:type="dxa"/>
          </w:tcPr>
          <w:p w:rsidR="004310F8" w:rsidRPr="00273202" w:rsidRDefault="004310F8" w:rsidP="004310F8">
            <w:pPr>
              <w:spacing w:line="276" w:lineRule="auto"/>
              <w:jc w:val="center"/>
              <w:cnfStyle w:val="010000000000"/>
              <w:rPr>
                <w:rFonts w:ascii="Arial" w:hAnsi="Arial" w:cs="Arial"/>
                <w:sz w:val="20"/>
                <w:szCs w:val="20"/>
              </w:rPr>
            </w:pPr>
            <w:r w:rsidRPr="00273202">
              <w:rPr>
                <w:rFonts w:ascii="Arial" w:hAnsi="Arial" w:cs="Arial"/>
                <w:sz w:val="20"/>
                <w:szCs w:val="20"/>
              </w:rPr>
              <w:t>Microfútbol, baloncesto</w:t>
            </w:r>
          </w:p>
        </w:tc>
        <w:tc>
          <w:tcPr>
            <w:cnfStyle w:val="000010000000"/>
            <w:tcW w:w="2835"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Mantenimiento, cubierta</w:t>
            </w:r>
          </w:p>
        </w:tc>
        <w:tc>
          <w:tcPr>
            <w:cnfStyle w:val="000100000000"/>
            <w:tcW w:w="4394" w:type="dxa"/>
          </w:tcPr>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Buen Estado</w:t>
            </w:r>
          </w:p>
          <w:p w:rsidR="004310F8" w:rsidRPr="00273202" w:rsidRDefault="004310F8" w:rsidP="004310F8">
            <w:pPr>
              <w:spacing w:line="276" w:lineRule="auto"/>
              <w:jc w:val="center"/>
              <w:rPr>
                <w:rFonts w:ascii="Arial" w:hAnsi="Arial" w:cs="Arial"/>
                <w:sz w:val="20"/>
                <w:szCs w:val="20"/>
              </w:rPr>
            </w:pPr>
            <w:r w:rsidRPr="00273202">
              <w:rPr>
                <w:rFonts w:ascii="Arial" w:hAnsi="Arial" w:cs="Arial"/>
                <w:sz w:val="20"/>
                <w:szCs w:val="20"/>
              </w:rPr>
              <w:t>Gradas,</w:t>
            </w:r>
          </w:p>
        </w:tc>
      </w:tr>
    </w:tbl>
    <w:p w:rsidR="008C0120" w:rsidRPr="0025520F" w:rsidRDefault="008C0120" w:rsidP="00AF2611">
      <w:pPr>
        <w:ind w:left="-600"/>
        <w:jc w:val="center"/>
        <w:rPr>
          <w:rFonts w:ascii="Arial" w:hAnsi="Arial" w:cs="Arial"/>
          <w:b/>
          <w:sz w:val="24"/>
          <w:szCs w:val="24"/>
        </w:rPr>
      </w:pPr>
    </w:p>
    <w:p w:rsidR="00AF2611" w:rsidRPr="0025520F" w:rsidRDefault="00AF2611" w:rsidP="00AF2611">
      <w:pPr>
        <w:ind w:left="-600"/>
        <w:jc w:val="center"/>
        <w:rPr>
          <w:rFonts w:ascii="Arial" w:hAnsi="Arial" w:cs="Arial"/>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8C0120" w:rsidRPr="0025520F" w:rsidRDefault="008C0120" w:rsidP="008C0120">
      <w:pPr>
        <w:jc w:val="center"/>
        <w:rPr>
          <w:rFonts w:ascii="Arial" w:hAnsi="Arial" w:cs="Arial"/>
          <w:b/>
          <w:sz w:val="24"/>
          <w:szCs w:val="24"/>
        </w:rPr>
      </w:pPr>
      <w:r w:rsidRPr="0025520F">
        <w:rPr>
          <w:rFonts w:ascii="Arial" w:hAnsi="Arial" w:cs="Arial"/>
          <w:b/>
          <w:sz w:val="24"/>
          <w:szCs w:val="24"/>
        </w:rPr>
        <w:t>Fuente: IMUDER 2011.</w:t>
      </w:r>
    </w:p>
    <w:p w:rsidR="004310F8" w:rsidRPr="0025520F" w:rsidRDefault="004310F8"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ALIMENTACIÓN ESCOLAR</w:t>
      </w:r>
    </w:p>
    <w:p w:rsidR="00AF2611" w:rsidRPr="0025520F" w:rsidRDefault="00AF2611" w:rsidP="00AF2611">
      <w:pPr>
        <w:rPr>
          <w:rFonts w:ascii="Arial" w:hAnsi="Arial" w:cs="Arial"/>
          <w:b/>
          <w:sz w:val="24"/>
          <w:szCs w:val="24"/>
        </w:rPr>
      </w:pPr>
    </w:p>
    <w:tbl>
      <w:tblPr>
        <w:tblStyle w:val="Sombreadomedio1-nfasis2"/>
        <w:tblpPr w:leftFromText="141" w:rightFromText="141" w:vertAnchor="text" w:horzAnchor="margin" w:tblpXSpec="center" w:tblpY="42"/>
        <w:tblW w:w="0" w:type="auto"/>
        <w:tblLook w:val="04A0"/>
      </w:tblPr>
      <w:tblGrid>
        <w:gridCol w:w="8500"/>
        <w:gridCol w:w="8474"/>
      </w:tblGrid>
      <w:tr w:rsidR="00AF2611" w:rsidRPr="0025520F" w:rsidTr="005E0F31">
        <w:trPr>
          <w:cnfStyle w:val="100000000000"/>
          <w:trHeight w:val="567"/>
        </w:trPr>
        <w:tc>
          <w:tcPr>
            <w:cnfStyle w:val="001000000000"/>
            <w:tcW w:w="8733" w:type="dxa"/>
            <w:vAlign w:val="center"/>
          </w:tcPr>
          <w:p w:rsidR="00AF2611" w:rsidRPr="00736987" w:rsidRDefault="00AF2611" w:rsidP="005E0F31">
            <w:pPr>
              <w:spacing w:line="276" w:lineRule="auto"/>
              <w:jc w:val="center"/>
              <w:rPr>
                <w:rFonts w:ascii="Arial" w:hAnsi="Arial" w:cs="Arial"/>
                <w:sz w:val="24"/>
                <w:szCs w:val="24"/>
              </w:rPr>
            </w:pPr>
            <w:r w:rsidRPr="00736987">
              <w:rPr>
                <w:rFonts w:ascii="Arial" w:hAnsi="Arial" w:cs="Arial"/>
                <w:sz w:val="24"/>
                <w:szCs w:val="24"/>
              </w:rPr>
              <w:t>PROGRAMA ALIMENTACIÓN ESCOLAR</w:t>
            </w:r>
          </w:p>
        </w:tc>
        <w:tc>
          <w:tcPr>
            <w:tcW w:w="8733" w:type="dxa"/>
            <w:vAlign w:val="center"/>
          </w:tcPr>
          <w:p w:rsidR="00AF2611" w:rsidRPr="00736987" w:rsidRDefault="00AF2611" w:rsidP="005E0F31">
            <w:pPr>
              <w:spacing w:line="276" w:lineRule="auto"/>
              <w:jc w:val="center"/>
              <w:cnfStyle w:val="100000000000"/>
              <w:rPr>
                <w:rFonts w:ascii="Arial" w:hAnsi="Arial" w:cs="Arial"/>
                <w:sz w:val="24"/>
                <w:szCs w:val="24"/>
              </w:rPr>
            </w:pPr>
            <w:r w:rsidRPr="00736987">
              <w:rPr>
                <w:rFonts w:ascii="Arial" w:hAnsi="Arial" w:cs="Arial"/>
                <w:sz w:val="24"/>
                <w:szCs w:val="24"/>
              </w:rPr>
              <w:t>NUMERO DE CUPOS</w:t>
            </w:r>
          </w:p>
        </w:tc>
      </w:tr>
      <w:tr w:rsidR="00AF2611" w:rsidRPr="0025520F" w:rsidTr="005E0F31">
        <w:trPr>
          <w:cnfStyle w:val="000000100000"/>
          <w:trHeight w:val="567"/>
        </w:trPr>
        <w:tc>
          <w:tcPr>
            <w:cnfStyle w:val="001000000000"/>
            <w:tcW w:w="8733" w:type="dxa"/>
            <w:vAlign w:val="center"/>
          </w:tcPr>
          <w:p w:rsidR="00AF2611" w:rsidRPr="0025520F" w:rsidRDefault="00AF2611" w:rsidP="005E0F31">
            <w:pPr>
              <w:spacing w:line="276" w:lineRule="auto"/>
              <w:jc w:val="center"/>
              <w:rPr>
                <w:rFonts w:ascii="Arial" w:hAnsi="Arial" w:cs="Arial"/>
                <w:b w:val="0"/>
                <w:sz w:val="24"/>
                <w:szCs w:val="24"/>
              </w:rPr>
            </w:pPr>
            <w:r w:rsidRPr="0025520F">
              <w:rPr>
                <w:rFonts w:ascii="Arial" w:hAnsi="Arial" w:cs="Arial"/>
                <w:b w:val="0"/>
                <w:sz w:val="24"/>
                <w:szCs w:val="24"/>
              </w:rPr>
              <w:t>Desayunos infantiles</w:t>
            </w:r>
          </w:p>
        </w:tc>
        <w:tc>
          <w:tcPr>
            <w:tcW w:w="8733" w:type="dxa"/>
            <w:vMerge w:val="restart"/>
            <w:vAlign w:val="center"/>
          </w:tcPr>
          <w:p w:rsidR="00AF2611" w:rsidRPr="0025520F" w:rsidRDefault="00AF2611" w:rsidP="005E0F31">
            <w:pPr>
              <w:spacing w:line="276" w:lineRule="auto"/>
              <w:jc w:val="center"/>
              <w:cnfStyle w:val="000000100000"/>
              <w:rPr>
                <w:rFonts w:ascii="Arial" w:hAnsi="Arial" w:cs="Arial"/>
                <w:b/>
                <w:sz w:val="24"/>
                <w:szCs w:val="24"/>
              </w:rPr>
            </w:pPr>
            <w:r w:rsidRPr="0025520F">
              <w:rPr>
                <w:rFonts w:ascii="Arial" w:hAnsi="Arial" w:cs="Arial"/>
                <w:b/>
                <w:sz w:val="24"/>
                <w:szCs w:val="24"/>
              </w:rPr>
              <w:t>250</w:t>
            </w:r>
          </w:p>
        </w:tc>
      </w:tr>
      <w:tr w:rsidR="00AF2611" w:rsidRPr="0025520F" w:rsidTr="005E0F31">
        <w:trPr>
          <w:cnfStyle w:val="000000010000"/>
          <w:trHeight w:val="567"/>
        </w:trPr>
        <w:tc>
          <w:tcPr>
            <w:cnfStyle w:val="001000000000"/>
            <w:tcW w:w="8733" w:type="dxa"/>
            <w:vAlign w:val="center"/>
          </w:tcPr>
          <w:p w:rsidR="00AF2611" w:rsidRPr="0025520F" w:rsidRDefault="00AF2611" w:rsidP="005E0F31">
            <w:pPr>
              <w:spacing w:line="276" w:lineRule="auto"/>
              <w:jc w:val="center"/>
              <w:rPr>
                <w:rFonts w:ascii="Arial" w:hAnsi="Arial" w:cs="Arial"/>
                <w:b w:val="0"/>
                <w:sz w:val="24"/>
                <w:szCs w:val="24"/>
              </w:rPr>
            </w:pPr>
            <w:r w:rsidRPr="0025520F">
              <w:rPr>
                <w:rFonts w:ascii="Arial" w:hAnsi="Arial" w:cs="Arial"/>
                <w:b w:val="0"/>
                <w:sz w:val="24"/>
                <w:szCs w:val="24"/>
              </w:rPr>
              <w:t>Desayunos escolares</w:t>
            </w:r>
          </w:p>
        </w:tc>
        <w:tc>
          <w:tcPr>
            <w:tcW w:w="8733" w:type="dxa"/>
            <w:vMerge/>
            <w:vAlign w:val="center"/>
          </w:tcPr>
          <w:p w:rsidR="00AF2611" w:rsidRPr="0025520F" w:rsidRDefault="00AF2611" w:rsidP="005E0F31">
            <w:pPr>
              <w:spacing w:line="276" w:lineRule="auto"/>
              <w:jc w:val="center"/>
              <w:cnfStyle w:val="000000010000"/>
              <w:rPr>
                <w:rFonts w:ascii="Arial" w:hAnsi="Arial" w:cs="Arial"/>
                <w:b/>
                <w:sz w:val="24"/>
                <w:szCs w:val="24"/>
              </w:rPr>
            </w:pPr>
          </w:p>
        </w:tc>
      </w:tr>
      <w:tr w:rsidR="00AF2611" w:rsidRPr="0025520F" w:rsidTr="005E0F31">
        <w:trPr>
          <w:cnfStyle w:val="000000100000"/>
          <w:trHeight w:val="567"/>
        </w:trPr>
        <w:tc>
          <w:tcPr>
            <w:cnfStyle w:val="001000000000"/>
            <w:tcW w:w="8733" w:type="dxa"/>
            <w:vAlign w:val="center"/>
          </w:tcPr>
          <w:p w:rsidR="00AF2611" w:rsidRPr="0025520F" w:rsidRDefault="00AF2611" w:rsidP="005E0F31">
            <w:pPr>
              <w:spacing w:line="276" w:lineRule="auto"/>
              <w:jc w:val="center"/>
              <w:rPr>
                <w:rFonts w:ascii="Arial" w:hAnsi="Arial" w:cs="Arial"/>
                <w:b w:val="0"/>
                <w:sz w:val="24"/>
                <w:szCs w:val="24"/>
              </w:rPr>
            </w:pPr>
            <w:r w:rsidRPr="0025520F">
              <w:rPr>
                <w:rFonts w:ascii="Arial" w:hAnsi="Arial" w:cs="Arial"/>
                <w:b w:val="0"/>
                <w:sz w:val="24"/>
                <w:szCs w:val="24"/>
              </w:rPr>
              <w:t>Desayunos madres fami</w:t>
            </w:r>
          </w:p>
        </w:tc>
        <w:tc>
          <w:tcPr>
            <w:tcW w:w="8733" w:type="dxa"/>
            <w:vMerge w:val="restart"/>
            <w:vAlign w:val="center"/>
          </w:tcPr>
          <w:p w:rsidR="00AF2611" w:rsidRPr="0025520F" w:rsidRDefault="00AF2611" w:rsidP="005E0F31">
            <w:pPr>
              <w:tabs>
                <w:tab w:val="left" w:pos="1934"/>
              </w:tabs>
              <w:spacing w:line="276" w:lineRule="auto"/>
              <w:jc w:val="center"/>
              <w:cnfStyle w:val="000000100000"/>
              <w:rPr>
                <w:rFonts w:ascii="Arial" w:hAnsi="Arial" w:cs="Arial"/>
                <w:b/>
                <w:sz w:val="24"/>
                <w:szCs w:val="24"/>
              </w:rPr>
            </w:pPr>
            <w:r w:rsidRPr="0025520F">
              <w:rPr>
                <w:rFonts w:ascii="Arial" w:hAnsi="Arial" w:cs="Arial"/>
                <w:b/>
                <w:sz w:val="24"/>
                <w:szCs w:val="24"/>
              </w:rPr>
              <w:t>150</w:t>
            </w:r>
          </w:p>
        </w:tc>
      </w:tr>
      <w:tr w:rsidR="00AF2611" w:rsidRPr="0025520F" w:rsidTr="005E0F31">
        <w:trPr>
          <w:cnfStyle w:val="000000010000"/>
          <w:trHeight w:val="567"/>
        </w:trPr>
        <w:tc>
          <w:tcPr>
            <w:cnfStyle w:val="001000000000"/>
            <w:tcW w:w="8733" w:type="dxa"/>
            <w:vAlign w:val="center"/>
          </w:tcPr>
          <w:p w:rsidR="00AF2611" w:rsidRPr="0025520F" w:rsidRDefault="00AF2611" w:rsidP="005E0F31">
            <w:pPr>
              <w:spacing w:line="276" w:lineRule="auto"/>
              <w:jc w:val="center"/>
              <w:rPr>
                <w:rFonts w:ascii="Arial" w:hAnsi="Arial" w:cs="Arial"/>
                <w:b w:val="0"/>
                <w:sz w:val="24"/>
                <w:szCs w:val="24"/>
              </w:rPr>
            </w:pPr>
            <w:r w:rsidRPr="0025520F">
              <w:rPr>
                <w:rFonts w:ascii="Arial" w:hAnsi="Arial" w:cs="Arial"/>
                <w:b w:val="0"/>
                <w:sz w:val="24"/>
                <w:szCs w:val="24"/>
              </w:rPr>
              <w:t>Desayunos madres comunitarias</w:t>
            </w:r>
          </w:p>
        </w:tc>
        <w:tc>
          <w:tcPr>
            <w:tcW w:w="8733" w:type="dxa"/>
            <w:vMerge/>
            <w:vAlign w:val="center"/>
          </w:tcPr>
          <w:p w:rsidR="00AF2611" w:rsidRPr="0025520F" w:rsidRDefault="00AF2611" w:rsidP="005E0F31">
            <w:pPr>
              <w:spacing w:line="276" w:lineRule="auto"/>
              <w:jc w:val="center"/>
              <w:cnfStyle w:val="000000010000"/>
              <w:rPr>
                <w:rFonts w:ascii="Arial" w:hAnsi="Arial" w:cs="Arial"/>
                <w:b/>
                <w:sz w:val="24"/>
                <w:szCs w:val="24"/>
              </w:rPr>
            </w:pPr>
          </w:p>
        </w:tc>
      </w:tr>
    </w:tbl>
    <w:p w:rsidR="00AF2611" w:rsidRPr="0025520F" w:rsidRDefault="00AF2611" w:rsidP="00AF2611">
      <w:pPr>
        <w:rPr>
          <w:rFonts w:ascii="Arial" w:hAnsi="Arial" w:cs="Arial"/>
          <w:sz w:val="24"/>
          <w:szCs w:val="24"/>
        </w:rPr>
      </w:pPr>
      <w:r w:rsidRPr="0025520F">
        <w:rPr>
          <w:rFonts w:ascii="Arial" w:hAnsi="Arial" w:cs="Arial"/>
          <w:sz w:val="24"/>
          <w:szCs w:val="24"/>
        </w:rPr>
        <w:br w:type="page"/>
      </w:r>
    </w:p>
    <w:p w:rsidR="00AF2611" w:rsidRPr="0025520F" w:rsidRDefault="00AF2611" w:rsidP="00AF2611">
      <w:pPr>
        <w:rPr>
          <w:rFonts w:ascii="Arial" w:hAnsi="Arial" w:cs="Arial"/>
          <w:sz w:val="24"/>
          <w:szCs w:val="24"/>
        </w:rPr>
      </w:pPr>
    </w:p>
    <w:p w:rsidR="00AF2611" w:rsidRPr="0025520F" w:rsidRDefault="00AF2611" w:rsidP="00AF2611">
      <w:pPr>
        <w:pStyle w:val="Ttulo2"/>
        <w:jc w:val="left"/>
        <w:rPr>
          <w:rFonts w:cs="Arial"/>
          <w:szCs w:val="24"/>
        </w:rPr>
      </w:pPr>
      <w:r w:rsidRPr="0025520F">
        <w:rPr>
          <w:rFonts w:cs="Arial"/>
          <w:szCs w:val="24"/>
        </w:rPr>
        <w:t>ATENCIÓN A POBLACIÓN VULNERABLE</w:t>
      </w:r>
    </w:p>
    <w:p w:rsidR="00AF2611" w:rsidRPr="0025520F" w:rsidRDefault="00AF2611" w:rsidP="00AF2611">
      <w:pPr>
        <w:pStyle w:val="Ttulo2"/>
        <w:jc w:val="left"/>
        <w:rPr>
          <w:rFonts w:cs="Arial"/>
          <w:szCs w:val="24"/>
        </w:rPr>
      </w:pPr>
      <w:r w:rsidRPr="0025520F">
        <w:rPr>
          <w:rFonts w:cs="Arial"/>
          <w:szCs w:val="24"/>
        </w:rPr>
        <w:t>Infancia y adolescencia</w:t>
      </w:r>
    </w:p>
    <w:p w:rsidR="00AF2611" w:rsidRPr="0025520F" w:rsidRDefault="00AF2611" w:rsidP="00AF2611">
      <w:pPr>
        <w:rPr>
          <w:rFonts w:ascii="Arial" w:hAnsi="Arial" w:cs="Arial"/>
          <w:b/>
          <w:sz w:val="24"/>
          <w:szCs w:val="24"/>
        </w:rPr>
      </w:pPr>
    </w:p>
    <w:p w:rsidR="00AF2611" w:rsidRPr="0025520F" w:rsidRDefault="00AF2611" w:rsidP="00AF2611">
      <w:pPr>
        <w:jc w:val="center"/>
        <w:outlineLvl w:val="0"/>
        <w:rPr>
          <w:rFonts w:ascii="Arial" w:hAnsi="Arial" w:cs="Arial"/>
          <w:b/>
          <w:sz w:val="24"/>
          <w:szCs w:val="24"/>
        </w:rPr>
      </w:pPr>
      <w:r w:rsidRPr="0025520F">
        <w:rPr>
          <w:rFonts w:ascii="Arial" w:hAnsi="Arial" w:cs="Arial"/>
          <w:b/>
          <w:sz w:val="24"/>
          <w:szCs w:val="24"/>
        </w:rPr>
        <w:t>INDIVIDUOS</w:t>
      </w:r>
    </w:p>
    <w:tbl>
      <w:tblPr>
        <w:tblStyle w:val="Sombreadomedio1-nfasis2"/>
        <w:tblW w:w="4700" w:type="dxa"/>
        <w:jc w:val="center"/>
        <w:tblLook w:val="04A0"/>
      </w:tblPr>
      <w:tblGrid>
        <w:gridCol w:w="1380"/>
        <w:gridCol w:w="1420"/>
        <w:gridCol w:w="1360"/>
        <w:gridCol w:w="790"/>
      </w:tblGrid>
      <w:tr w:rsidR="00AF2611" w:rsidRPr="00736987" w:rsidTr="005E0F31">
        <w:trPr>
          <w:cnfStyle w:val="100000000000"/>
          <w:trHeight w:val="300"/>
          <w:jc w:val="center"/>
        </w:trPr>
        <w:tc>
          <w:tcPr>
            <w:cnfStyle w:val="001000000000"/>
            <w:tcW w:w="1380" w:type="dxa"/>
            <w:noWrap/>
            <w:vAlign w:val="center"/>
            <w:hideMark/>
          </w:tcPr>
          <w:p w:rsidR="00AF2611" w:rsidRPr="00736987" w:rsidRDefault="00AF2611" w:rsidP="005E0F31">
            <w:pPr>
              <w:spacing w:line="276" w:lineRule="auto"/>
              <w:jc w:val="center"/>
              <w:rPr>
                <w:rFonts w:ascii="Arial" w:eastAsia="Times New Roman" w:hAnsi="Arial" w:cs="Arial"/>
                <w:sz w:val="24"/>
                <w:szCs w:val="24"/>
                <w:lang w:eastAsia="es-CO"/>
              </w:rPr>
            </w:pPr>
            <w:r w:rsidRPr="00736987">
              <w:rPr>
                <w:rFonts w:ascii="Arial" w:eastAsia="Times New Roman" w:hAnsi="Arial" w:cs="Arial"/>
                <w:sz w:val="24"/>
                <w:szCs w:val="24"/>
                <w:lang w:eastAsia="es-CO"/>
              </w:rPr>
              <w:t>Rango edades</w:t>
            </w:r>
          </w:p>
        </w:tc>
        <w:tc>
          <w:tcPr>
            <w:tcW w:w="1420" w:type="dxa"/>
            <w:noWrap/>
            <w:vAlign w:val="center"/>
            <w:hideMark/>
          </w:tcPr>
          <w:p w:rsidR="00AF2611" w:rsidRPr="00736987" w:rsidRDefault="00AF2611" w:rsidP="005E0F31">
            <w:pPr>
              <w:spacing w:line="276" w:lineRule="auto"/>
              <w:jc w:val="center"/>
              <w:cnfStyle w:val="100000000000"/>
              <w:rPr>
                <w:rFonts w:ascii="Arial" w:eastAsia="Times New Roman" w:hAnsi="Arial" w:cs="Arial"/>
                <w:sz w:val="24"/>
                <w:szCs w:val="24"/>
                <w:lang w:eastAsia="es-CO"/>
              </w:rPr>
            </w:pPr>
            <w:r w:rsidRPr="00736987">
              <w:rPr>
                <w:rFonts w:ascii="Arial" w:eastAsia="Times New Roman" w:hAnsi="Arial" w:cs="Arial"/>
                <w:sz w:val="24"/>
                <w:szCs w:val="24"/>
                <w:lang w:eastAsia="es-CO"/>
              </w:rPr>
              <w:t>Total hombres</w:t>
            </w:r>
          </w:p>
        </w:tc>
        <w:tc>
          <w:tcPr>
            <w:tcW w:w="1360" w:type="dxa"/>
            <w:noWrap/>
            <w:vAlign w:val="center"/>
            <w:hideMark/>
          </w:tcPr>
          <w:p w:rsidR="00AF2611" w:rsidRPr="00736987" w:rsidRDefault="00AF2611" w:rsidP="005E0F31">
            <w:pPr>
              <w:spacing w:line="276" w:lineRule="auto"/>
              <w:jc w:val="center"/>
              <w:cnfStyle w:val="100000000000"/>
              <w:rPr>
                <w:rFonts w:ascii="Arial" w:eastAsia="Times New Roman" w:hAnsi="Arial" w:cs="Arial"/>
                <w:sz w:val="24"/>
                <w:szCs w:val="24"/>
                <w:lang w:eastAsia="es-CO"/>
              </w:rPr>
            </w:pPr>
            <w:r w:rsidRPr="00736987">
              <w:rPr>
                <w:rFonts w:ascii="Arial" w:eastAsia="Times New Roman" w:hAnsi="Arial" w:cs="Arial"/>
                <w:sz w:val="24"/>
                <w:szCs w:val="24"/>
                <w:lang w:eastAsia="es-CO"/>
              </w:rPr>
              <w:t>Total mujeres</w:t>
            </w:r>
          </w:p>
        </w:tc>
        <w:tc>
          <w:tcPr>
            <w:tcW w:w="540" w:type="dxa"/>
            <w:noWrap/>
            <w:vAlign w:val="center"/>
            <w:hideMark/>
          </w:tcPr>
          <w:p w:rsidR="00AF2611" w:rsidRPr="00736987" w:rsidRDefault="00AF2611" w:rsidP="005E0F31">
            <w:pPr>
              <w:spacing w:line="276" w:lineRule="auto"/>
              <w:jc w:val="center"/>
              <w:cnfStyle w:val="100000000000"/>
              <w:rPr>
                <w:rFonts w:ascii="Arial" w:eastAsia="Times New Roman" w:hAnsi="Arial" w:cs="Arial"/>
                <w:sz w:val="24"/>
                <w:szCs w:val="24"/>
                <w:lang w:eastAsia="es-CO"/>
              </w:rPr>
            </w:pPr>
            <w:r w:rsidRPr="00736987">
              <w:rPr>
                <w:rFonts w:ascii="Arial" w:eastAsia="Times New Roman" w:hAnsi="Arial" w:cs="Arial"/>
                <w:sz w:val="24"/>
                <w:szCs w:val="24"/>
                <w:lang w:eastAsia="es-CO"/>
              </w:rPr>
              <w:t>Total</w:t>
            </w:r>
          </w:p>
        </w:tc>
      </w:tr>
      <w:tr w:rsidR="00AF2611" w:rsidRPr="0025520F" w:rsidTr="005E0F31">
        <w:trPr>
          <w:cnfStyle w:val="000000100000"/>
          <w:trHeight w:val="300"/>
          <w:jc w:val="center"/>
        </w:trPr>
        <w:tc>
          <w:tcPr>
            <w:cnfStyle w:val="001000000000"/>
            <w:tcW w:w="1380" w:type="dxa"/>
            <w:noWrap/>
            <w:hideMark/>
          </w:tcPr>
          <w:p w:rsidR="00AF2611" w:rsidRPr="0025520F" w:rsidRDefault="00AF2611" w:rsidP="005E0F31">
            <w:pPr>
              <w:spacing w:line="276" w:lineRule="auto"/>
              <w:jc w:val="center"/>
              <w:rPr>
                <w:rFonts w:ascii="Arial" w:eastAsia="Times New Roman" w:hAnsi="Arial" w:cs="Arial"/>
                <w:sz w:val="24"/>
                <w:szCs w:val="24"/>
                <w:lang w:eastAsia="es-CO"/>
              </w:rPr>
            </w:pPr>
            <w:r w:rsidRPr="0025520F">
              <w:rPr>
                <w:rFonts w:ascii="Arial" w:eastAsia="Times New Roman" w:hAnsi="Arial" w:cs="Arial"/>
                <w:sz w:val="24"/>
                <w:szCs w:val="24"/>
                <w:lang w:eastAsia="es-CO"/>
              </w:rPr>
              <w:t>0-5</w:t>
            </w:r>
          </w:p>
        </w:tc>
        <w:tc>
          <w:tcPr>
            <w:tcW w:w="142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165</w:t>
            </w:r>
          </w:p>
        </w:tc>
        <w:tc>
          <w:tcPr>
            <w:tcW w:w="136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179</w:t>
            </w:r>
          </w:p>
        </w:tc>
        <w:tc>
          <w:tcPr>
            <w:tcW w:w="54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344</w:t>
            </w:r>
          </w:p>
        </w:tc>
      </w:tr>
      <w:tr w:rsidR="00AF2611" w:rsidRPr="0025520F" w:rsidTr="005E0F31">
        <w:trPr>
          <w:cnfStyle w:val="000000010000"/>
          <w:trHeight w:val="300"/>
          <w:jc w:val="center"/>
        </w:trPr>
        <w:tc>
          <w:tcPr>
            <w:cnfStyle w:val="001000000000"/>
            <w:tcW w:w="1380" w:type="dxa"/>
            <w:noWrap/>
            <w:hideMark/>
          </w:tcPr>
          <w:p w:rsidR="00AF2611" w:rsidRPr="0025520F" w:rsidRDefault="00AF2611" w:rsidP="005E0F31">
            <w:pPr>
              <w:spacing w:line="276" w:lineRule="auto"/>
              <w:jc w:val="center"/>
              <w:rPr>
                <w:rFonts w:ascii="Arial" w:eastAsia="Times New Roman" w:hAnsi="Arial" w:cs="Arial"/>
                <w:sz w:val="24"/>
                <w:szCs w:val="24"/>
                <w:lang w:eastAsia="es-CO"/>
              </w:rPr>
            </w:pPr>
            <w:r w:rsidRPr="0025520F">
              <w:rPr>
                <w:rFonts w:ascii="Arial" w:eastAsia="Times New Roman" w:hAnsi="Arial" w:cs="Arial"/>
                <w:sz w:val="24"/>
                <w:szCs w:val="24"/>
                <w:lang w:eastAsia="es-CO"/>
              </w:rPr>
              <w:t>6-10</w:t>
            </w:r>
          </w:p>
        </w:tc>
        <w:tc>
          <w:tcPr>
            <w:tcW w:w="142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208</w:t>
            </w:r>
          </w:p>
        </w:tc>
        <w:tc>
          <w:tcPr>
            <w:tcW w:w="136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185</w:t>
            </w:r>
          </w:p>
        </w:tc>
        <w:tc>
          <w:tcPr>
            <w:tcW w:w="54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393</w:t>
            </w:r>
          </w:p>
        </w:tc>
      </w:tr>
      <w:tr w:rsidR="00AF2611" w:rsidRPr="0025520F" w:rsidTr="005E0F31">
        <w:trPr>
          <w:cnfStyle w:val="000000100000"/>
          <w:trHeight w:val="300"/>
          <w:jc w:val="center"/>
        </w:trPr>
        <w:tc>
          <w:tcPr>
            <w:cnfStyle w:val="001000000000"/>
            <w:tcW w:w="1380" w:type="dxa"/>
            <w:noWrap/>
            <w:hideMark/>
          </w:tcPr>
          <w:p w:rsidR="00AF2611" w:rsidRPr="0025520F" w:rsidRDefault="00AF2611" w:rsidP="005E0F31">
            <w:pPr>
              <w:spacing w:line="276" w:lineRule="auto"/>
              <w:jc w:val="center"/>
              <w:rPr>
                <w:rFonts w:ascii="Arial" w:eastAsia="Times New Roman" w:hAnsi="Arial" w:cs="Arial"/>
                <w:sz w:val="24"/>
                <w:szCs w:val="24"/>
                <w:lang w:eastAsia="es-CO"/>
              </w:rPr>
            </w:pPr>
            <w:r w:rsidRPr="0025520F">
              <w:rPr>
                <w:rFonts w:ascii="Arial" w:eastAsia="Times New Roman" w:hAnsi="Arial" w:cs="Arial"/>
                <w:sz w:val="24"/>
                <w:szCs w:val="24"/>
                <w:lang w:eastAsia="es-CO"/>
              </w:rPr>
              <w:t>11-15</w:t>
            </w:r>
          </w:p>
        </w:tc>
        <w:tc>
          <w:tcPr>
            <w:tcW w:w="142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189</w:t>
            </w:r>
          </w:p>
        </w:tc>
        <w:tc>
          <w:tcPr>
            <w:tcW w:w="136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175</w:t>
            </w:r>
          </w:p>
        </w:tc>
        <w:tc>
          <w:tcPr>
            <w:tcW w:w="540" w:type="dxa"/>
            <w:noWrap/>
            <w:hideMark/>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364</w:t>
            </w:r>
          </w:p>
        </w:tc>
      </w:tr>
      <w:tr w:rsidR="00AF2611" w:rsidRPr="0025520F" w:rsidTr="005E0F31">
        <w:trPr>
          <w:cnfStyle w:val="000000010000"/>
          <w:trHeight w:val="300"/>
          <w:jc w:val="center"/>
        </w:trPr>
        <w:tc>
          <w:tcPr>
            <w:cnfStyle w:val="001000000000"/>
            <w:tcW w:w="1380" w:type="dxa"/>
            <w:noWrap/>
            <w:hideMark/>
          </w:tcPr>
          <w:p w:rsidR="00AF2611" w:rsidRPr="0025520F" w:rsidRDefault="00AF2611" w:rsidP="005E0F31">
            <w:pPr>
              <w:spacing w:line="276" w:lineRule="auto"/>
              <w:jc w:val="center"/>
              <w:rPr>
                <w:rFonts w:ascii="Arial" w:eastAsia="Times New Roman" w:hAnsi="Arial" w:cs="Arial"/>
                <w:sz w:val="24"/>
                <w:szCs w:val="24"/>
                <w:lang w:eastAsia="es-CO"/>
              </w:rPr>
            </w:pPr>
            <w:r w:rsidRPr="0025520F">
              <w:rPr>
                <w:rFonts w:ascii="Arial" w:eastAsia="Times New Roman" w:hAnsi="Arial" w:cs="Arial"/>
                <w:sz w:val="24"/>
                <w:szCs w:val="24"/>
                <w:lang w:eastAsia="es-CO"/>
              </w:rPr>
              <w:t>16-20</w:t>
            </w:r>
          </w:p>
        </w:tc>
        <w:tc>
          <w:tcPr>
            <w:tcW w:w="142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193</w:t>
            </w:r>
          </w:p>
        </w:tc>
        <w:tc>
          <w:tcPr>
            <w:tcW w:w="136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196</w:t>
            </w:r>
          </w:p>
        </w:tc>
        <w:tc>
          <w:tcPr>
            <w:tcW w:w="540" w:type="dxa"/>
            <w:noWrap/>
            <w:hideMark/>
          </w:tcPr>
          <w:p w:rsidR="00AF2611" w:rsidRPr="0025520F" w:rsidRDefault="00AF2611" w:rsidP="005E0F31">
            <w:pPr>
              <w:spacing w:line="276" w:lineRule="auto"/>
              <w:jc w:val="center"/>
              <w:cnfStyle w:val="000000010000"/>
              <w:rPr>
                <w:rFonts w:ascii="Arial" w:eastAsia="Times New Roman" w:hAnsi="Arial" w:cs="Arial"/>
                <w:sz w:val="24"/>
                <w:szCs w:val="24"/>
                <w:lang w:eastAsia="es-CO"/>
              </w:rPr>
            </w:pPr>
            <w:r w:rsidRPr="0025520F">
              <w:rPr>
                <w:rFonts w:ascii="Arial" w:eastAsia="Times New Roman" w:hAnsi="Arial" w:cs="Arial"/>
                <w:sz w:val="24"/>
                <w:szCs w:val="24"/>
                <w:lang w:eastAsia="es-CO"/>
              </w:rPr>
              <w:t>389</w:t>
            </w:r>
          </w:p>
        </w:tc>
      </w:tr>
      <w:tr w:rsidR="00AF2611" w:rsidRPr="0025520F" w:rsidTr="005E0F31">
        <w:trPr>
          <w:cnfStyle w:val="000000100000"/>
          <w:trHeight w:val="300"/>
          <w:jc w:val="center"/>
        </w:trPr>
        <w:tc>
          <w:tcPr>
            <w:cnfStyle w:val="001000000000"/>
            <w:tcW w:w="1380" w:type="dxa"/>
            <w:noWrap/>
          </w:tcPr>
          <w:p w:rsidR="00AF2611" w:rsidRPr="0025520F" w:rsidRDefault="00AF2611" w:rsidP="005E0F31">
            <w:pPr>
              <w:spacing w:line="276" w:lineRule="auto"/>
              <w:jc w:val="center"/>
              <w:rPr>
                <w:rFonts w:ascii="Arial" w:eastAsia="Times New Roman" w:hAnsi="Arial" w:cs="Arial"/>
                <w:sz w:val="24"/>
                <w:szCs w:val="24"/>
                <w:lang w:eastAsia="es-CO"/>
              </w:rPr>
            </w:pPr>
            <w:r w:rsidRPr="0025520F">
              <w:rPr>
                <w:rFonts w:ascii="Arial" w:eastAsia="Times New Roman" w:hAnsi="Arial" w:cs="Arial"/>
                <w:sz w:val="24"/>
                <w:szCs w:val="24"/>
                <w:lang w:eastAsia="es-CO"/>
              </w:rPr>
              <w:t>Total</w:t>
            </w:r>
          </w:p>
        </w:tc>
        <w:tc>
          <w:tcPr>
            <w:tcW w:w="1420" w:type="dxa"/>
            <w:noWrap/>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755</w:t>
            </w:r>
          </w:p>
        </w:tc>
        <w:tc>
          <w:tcPr>
            <w:tcW w:w="1360" w:type="dxa"/>
            <w:noWrap/>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val="es-MX" w:eastAsia="es-MX"/>
              </w:rPr>
              <w:t>735</w:t>
            </w:r>
          </w:p>
        </w:tc>
        <w:tc>
          <w:tcPr>
            <w:tcW w:w="540" w:type="dxa"/>
            <w:noWrap/>
          </w:tcPr>
          <w:p w:rsidR="00AF2611" w:rsidRPr="0025520F" w:rsidRDefault="00AF2611" w:rsidP="005E0F31">
            <w:pPr>
              <w:spacing w:line="276" w:lineRule="auto"/>
              <w:jc w:val="center"/>
              <w:cnfStyle w:val="000000100000"/>
              <w:rPr>
                <w:rFonts w:ascii="Arial" w:eastAsia="Times New Roman" w:hAnsi="Arial" w:cs="Arial"/>
                <w:sz w:val="24"/>
                <w:szCs w:val="24"/>
                <w:lang w:eastAsia="es-CO"/>
              </w:rPr>
            </w:pPr>
            <w:r w:rsidRPr="0025520F">
              <w:rPr>
                <w:rFonts w:ascii="Arial" w:eastAsia="Times New Roman" w:hAnsi="Arial" w:cs="Arial"/>
                <w:sz w:val="24"/>
                <w:szCs w:val="24"/>
                <w:lang w:eastAsia="es-CO"/>
              </w:rPr>
              <w:t>1490</w:t>
            </w:r>
          </w:p>
        </w:tc>
      </w:tr>
    </w:tbl>
    <w:p w:rsidR="00E42EF6" w:rsidRPr="0025520F" w:rsidRDefault="00E42EF6"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La Ley 1098 de 2006, Código de Infancia y Adolescencia, reconoce como “sujetos titulares de derechos a todos las niñas, niños y adolescentes menores de diez y ocho años”. Su objeto fundamental es establecer normas para la protección integral mediante el ejercicio pleno de sus derechos y libertades, así como el restablecimiento en caso de amenaza o vulneración.</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La Política de Infancia y Adolescencia en el municipio, se orienta a lograr que todos los niños, niñas y adolescentes tengan condiciones básicas similares para vivir y desarrollarse, evitando la discriminación, de modo que se pueda lograr una nueva generación con más y mejores oportunidades que la anterior, para construir una sociedad incluyente que responda al sueño colectivo de la igualdad.</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Se plantean 4 categorías de derechos que responden a la normativa nacional e internacional y en el marco de la política se traduce en:</w:t>
      </w:r>
    </w:p>
    <w:p w:rsidR="00AF2611" w:rsidRPr="0025520F" w:rsidRDefault="00AF2611" w:rsidP="00AF2611">
      <w:pPr>
        <w:autoSpaceDE w:val="0"/>
        <w:autoSpaceDN w:val="0"/>
        <w:adjustRightInd w:val="0"/>
        <w:rPr>
          <w:rFonts w:ascii="Arial" w:hAnsi="Arial" w:cs="Arial"/>
          <w:sz w:val="24"/>
          <w:szCs w:val="24"/>
        </w:rPr>
      </w:pPr>
      <w:r w:rsidRPr="0025520F">
        <w:rPr>
          <w:rFonts w:ascii="Arial" w:hAnsi="Arial" w:cs="Arial"/>
          <w:sz w:val="24"/>
          <w:szCs w:val="24"/>
        </w:rPr>
        <w:t>a.  Derechos de Existencia</w:t>
      </w:r>
    </w:p>
    <w:p w:rsidR="00AF2611" w:rsidRPr="0025520F" w:rsidRDefault="00AF2611" w:rsidP="00AF2611">
      <w:pPr>
        <w:numPr>
          <w:ilvl w:val="0"/>
          <w:numId w:val="9"/>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Todos vivos</w:t>
      </w:r>
    </w:p>
    <w:p w:rsidR="00AF2611" w:rsidRPr="0025520F" w:rsidRDefault="00AF2611" w:rsidP="00AF2611">
      <w:pPr>
        <w:numPr>
          <w:ilvl w:val="0"/>
          <w:numId w:val="9"/>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Ninguno sin familia</w:t>
      </w:r>
    </w:p>
    <w:p w:rsidR="00AF2611" w:rsidRPr="0025520F" w:rsidRDefault="00AF2611" w:rsidP="00AF2611">
      <w:pPr>
        <w:numPr>
          <w:ilvl w:val="0"/>
          <w:numId w:val="9"/>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Ninguno desnutrido</w:t>
      </w:r>
    </w:p>
    <w:p w:rsidR="00AF2611" w:rsidRPr="0025520F" w:rsidRDefault="00AF2611" w:rsidP="00AF2611">
      <w:pPr>
        <w:numPr>
          <w:ilvl w:val="0"/>
          <w:numId w:val="9"/>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Todos saludables</w:t>
      </w:r>
    </w:p>
    <w:p w:rsidR="00AF2611" w:rsidRPr="0025520F" w:rsidRDefault="00AF2611" w:rsidP="00AF2611">
      <w:pPr>
        <w:autoSpaceDE w:val="0"/>
        <w:autoSpaceDN w:val="0"/>
        <w:adjustRightInd w:val="0"/>
        <w:ind w:left="720"/>
        <w:rPr>
          <w:rFonts w:ascii="Arial" w:hAnsi="Arial" w:cs="Arial"/>
          <w:sz w:val="24"/>
          <w:szCs w:val="24"/>
        </w:rPr>
      </w:pPr>
    </w:p>
    <w:p w:rsidR="00AF2611" w:rsidRPr="0025520F" w:rsidRDefault="00AF2611" w:rsidP="00AF2611">
      <w:pPr>
        <w:autoSpaceDE w:val="0"/>
        <w:autoSpaceDN w:val="0"/>
        <w:adjustRightInd w:val="0"/>
        <w:rPr>
          <w:rFonts w:ascii="Arial" w:hAnsi="Arial" w:cs="Arial"/>
          <w:sz w:val="24"/>
          <w:szCs w:val="24"/>
        </w:rPr>
      </w:pPr>
      <w:r w:rsidRPr="0025520F">
        <w:rPr>
          <w:rFonts w:ascii="Arial" w:hAnsi="Arial" w:cs="Arial"/>
          <w:sz w:val="24"/>
          <w:szCs w:val="24"/>
        </w:rPr>
        <w:t>b. Derechos de Desarrollo</w:t>
      </w:r>
    </w:p>
    <w:p w:rsidR="00AF2611" w:rsidRPr="0025520F" w:rsidRDefault="00AF2611" w:rsidP="00AF2611">
      <w:pPr>
        <w:numPr>
          <w:ilvl w:val="0"/>
          <w:numId w:val="10"/>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Todos con educación</w:t>
      </w:r>
    </w:p>
    <w:p w:rsidR="00AF2611" w:rsidRPr="0025520F" w:rsidRDefault="00AF2611" w:rsidP="00AF2611">
      <w:pPr>
        <w:numPr>
          <w:ilvl w:val="0"/>
          <w:numId w:val="10"/>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Todos jugando</w:t>
      </w:r>
    </w:p>
    <w:p w:rsidR="00AF2611" w:rsidRPr="0025520F" w:rsidRDefault="00AF2611" w:rsidP="00AF2611">
      <w:pPr>
        <w:numPr>
          <w:ilvl w:val="0"/>
          <w:numId w:val="10"/>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Todos afectivamente estables</w:t>
      </w:r>
    </w:p>
    <w:p w:rsidR="00AF2611" w:rsidRPr="0025520F" w:rsidRDefault="00AF2611" w:rsidP="00AF2611">
      <w:pPr>
        <w:autoSpaceDE w:val="0"/>
        <w:autoSpaceDN w:val="0"/>
        <w:adjustRightInd w:val="0"/>
        <w:ind w:left="720"/>
        <w:rPr>
          <w:rFonts w:ascii="Arial" w:hAnsi="Arial" w:cs="Arial"/>
          <w:sz w:val="24"/>
          <w:szCs w:val="24"/>
        </w:rPr>
      </w:pPr>
    </w:p>
    <w:p w:rsidR="00AF2611" w:rsidRPr="0025520F" w:rsidRDefault="00AF2611" w:rsidP="00AF2611">
      <w:pPr>
        <w:autoSpaceDE w:val="0"/>
        <w:autoSpaceDN w:val="0"/>
        <w:adjustRightInd w:val="0"/>
        <w:rPr>
          <w:rFonts w:ascii="Arial" w:hAnsi="Arial" w:cs="Arial"/>
          <w:sz w:val="24"/>
          <w:szCs w:val="24"/>
        </w:rPr>
      </w:pPr>
      <w:r w:rsidRPr="0025520F">
        <w:rPr>
          <w:rFonts w:ascii="Arial" w:hAnsi="Arial" w:cs="Arial"/>
          <w:sz w:val="24"/>
          <w:szCs w:val="24"/>
        </w:rPr>
        <w:t>c. Derechos de Ciudadanía</w:t>
      </w:r>
    </w:p>
    <w:p w:rsidR="00AF2611" w:rsidRPr="0025520F" w:rsidRDefault="00AF2611" w:rsidP="00AF2611">
      <w:pPr>
        <w:numPr>
          <w:ilvl w:val="0"/>
          <w:numId w:val="11"/>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Todos registrados</w:t>
      </w:r>
    </w:p>
    <w:p w:rsidR="00AF2611" w:rsidRPr="0025520F" w:rsidRDefault="00AF2611" w:rsidP="00AF2611">
      <w:pPr>
        <w:numPr>
          <w:ilvl w:val="0"/>
          <w:numId w:val="11"/>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Todos participando</w:t>
      </w:r>
    </w:p>
    <w:p w:rsidR="00AF2611" w:rsidRPr="0025520F" w:rsidRDefault="00AF2611" w:rsidP="00AF2611">
      <w:pPr>
        <w:autoSpaceDE w:val="0"/>
        <w:autoSpaceDN w:val="0"/>
        <w:adjustRightInd w:val="0"/>
        <w:ind w:left="720"/>
        <w:rPr>
          <w:rFonts w:ascii="Arial" w:hAnsi="Arial" w:cs="Arial"/>
          <w:sz w:val="24"/>
          <w:szCs w:val="24"/>
        </w:rPr>
      </w:pPr>
    </w:p>
    <w:p w:rsidR="00AF2611" w:rsidRPr="0025520F" w:rsidRDefault="00AF2611" w:rsidP="00AF2611">
      <w:pPr>
        <w:autoSpaceDE w:val="0"/>
        <w:autoSpaceDN w:val="0"/>
        <w:adjustRightInd w:val="0"/>
        <w:rPr>
          <w:rFonts w:ascii="Arial" w:hAnsi="Arial" w:cs="Arial"/>
          <w:sz w:val="24"/>
          <w:szCs w:val="24"/>
        </w:rPr>
      </w:pPr>
      <w:r w:rsidRPr="0025520F">
        <w:rPr>
          <w:rFonts w:ascii="Arial" w:hAnsi="Arial" w:cs="Arial"/>
          <w:sz w:val="24"/>
          <w:szCs w:val="24"/>
        </w:rPr>
        <w:t>d. Derechos de Protección</w:t>
      </w:r>
    </w:p>
    <w:p w:rsidR="00AF2611" w:rsidRPr="0025520F" w:rsidRDefault="00AF2611" w:rsidP="00AF2611">
      <w:pPr>
        <w:numPr>
          <w:ilvl w:val="0"/>
          <w:numId w:val="12"/>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Ninguno en actividad perjudicial</w:t>
      </w:r>
    </w:p>
    <w:p w:rsidR="00AF2611" w:rsidRPr="0025520F" w:rsidRDefault="00AF2611" w:rsidP="00AF2611">
      <w:pPr>
        <w:numPr>
          <w:ilvl w:val="0"/>
          <w:numId w:val="12"/>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Ninguno víctima de violencia personal</w:t>
      </w:r>
    </w:p>
    <w:p w:rsidR="00AF2611" w:rsidRPr="0025520F" w:rsidRDefault="00AF2611" w:rsidP="00AF2611">
      <w:pPr>
        <w:numPr>
          <w:ilvl w:val="0"/>
          <w:numId w:val="12"/>
        </w:numPr>
        <w:autoSpaceDE w:val="0"/>
        <w:autoSpaceDN w:val="0"/>
        <w:adjustRightInd w:val="0"/>
        <w:spacing w:after="0" w:line="240" w:lineRule="auto"/>
        <w:rPr>
          <w:rFonts w:ascii="Arial" w:hAnsi="Arial" w:cs="Arial"/>
          <w:sz w:val="24"/>
          <w:szCs w:val="24"/>
        </w:rPr>
      </w:pPr>
      <w:r w:rsidRPr="0025520F">
        <w:rPr>
          <w:rFonts w:ascii="Arial" w:hAnsi="Arial" w:cs="Arial"/>
          <w:sz w:val="24"/>
          <w:szCs w:val="24"/>
        </w:rPr>
        <w:t>Ninguno víctima de violencia organizada</w:t>
      </w:r>
    </w:p>
    <w:p w:rsidR="00AF2611" w:rsidRPr="0025520F" w:rsidRDefault="00AF2611" w:rsidP="00AF2611">
      <w:pPr>
        <w:numPr>
          <w:ilvl w:val="0"/>
          <w:numId w:val="12"/>
        </w:numPr>
        <w:autoSpaceDE w:val="0"/>
        <w:autoSpaceDN w:val="0"/>
        <w:adjustRightInd w:val="0"/>
        <w:spacing w:after="0" w:line="240" w:lineRule="auto"/>
        <w:rPr>
          <w:rFonts w:ascii="Arial" w:hAnsi="Arial" w:cs="Arial"/>
          <w:b/>
          <w:bCs/>
          <w:sz w:val="24"/>
          <w:szCs w:val="24"/>
        </w:rPr>
      </w:pPr>
      <w:r w:rsidRPr="0025520F">
        <w:rPr>
          <w:rFonts w:ascii="Arial" w:hAnsi="Arial" w:cs="Arial"/>
          <w:sz w:val="24"/>
          <w:szCs w:val="24"/>
        </w:rPr>
        <w:t>Ninguno víctima de violencia institucional</w:t>
      </w:r>
    </w:p>
    <w:p w:rsidR="00AF2611" w:rsidRPr="0025520F" w:rsidRDefault="00AF2611" w:rsidP="00AF2611">
      <w:pPr>
        <w:pStyle w:val="Ttulo2"/>
        <w:jc w:val="both"/>
        <w:rPr>
          <w:rFonts w:cs="Arial"/>
          <w:szCs w:val="24"/>
        </w:rPr>
      </w:pPr>
    </w:p>
    <w:p w:rsidR="00AF2611" w:rsidRPr="0025520F" w:rsidRDefault="00AF2611" w:rsidP="00AF2611">
      <w:pPr>
        <w:pStyle w:val="Ttulo2"/>
        <w:jc w:val="both"/>
        <w:rPr>
          <w:rFonts w:cs="Arial"/>
          <w:szCs w:val="24"/>
        </w:rPr>
      </w:pPr>
      <w:r w:rsidRPr="0025520F">
        <w:rPr>
          <w:rFonts w:cs="Arial"/>
          <w:szCs w:val="24"/>
        </w:rPr>
        <w:t>POLÍTICA DE AGUA POTABLE Y SANEAMIENTO BÁSICO</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Este Programa y sus estrategias apuntan al incremento de las coberturas y el mejoramiento de la gestión y calidad de los servicios de acueducto, alcantarillado y aseo, mediante adopción de esquemas regionales de prestación de los servicios, optimización en el uso de las fuentes de financiación con transparencia y eficiencia en el uso de los recursos públicos y recuperación de la confianza en las instituciones.</w:t>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sz w:val="24"/>
          <w:szCs w:val="24"/>
        </w:rPr>
        <w:t>Para el logro de estos objetivos se promueven inversiones orientadas al desarrollo de la infraestructura y el fortalecimiento institucional dirigidas a atender la  población urbana y rural, y apoyar el programa de conexiones intradomiciliaria, que busca conectar efectivamente las viviendas a las redes de agua potable y alcantarillado, atendiendo necesidades básicas insatisfechas de los hogares en mayor estado de vulnerabilidad. De igual manera, se debe propender por la protección de las cuencas abastecedoras que garanticen el recurso hídrico, avanzar en el desarrollo de acciones para el uso eficiente y racional del agua, en el tratamiento de aguas residuales domésticas y en general todas aquellas acciones orientadas a responder a los retos del cambio climático.</w:t>
      </w:r>
    </w:p>
    <w:p w:rsidR="00AF2611" w:rsidRPr="0025520F" w:rsidRDefault="00AF2611" w:rsidP="00AF2611">
      <w:pPr>
        <w:pStyle w:val="Ttulo2"/>
        <w:jc w:val="both"/>
        <w:rPr>
          <w:rFonts w:cs="Arial"/>
          <w:szCs w:val="24"/>
        </w:rPr>
      </w:pPr>
      <w:r w:rsidRPr="0025520F">
        <w:rPr>
          <w:rFonts w:cs="Arial"/>
          <w:szCs w:val="24"/>
        </w:rPr>
        <w:t>PLANES DE ORDENAMIENTO TERRITORIAL</w:t>
      </w:r>
    </w:p>
    <w:p w:rsidR="00AF2611" w:rsidRPr="0025520F" w:rsidRDefault="00AF2611" w:rsidP="00AF2611">
      <w:pPr>
        <w:rPr>
          <w:rFonts w:ascii="Arial" w:hAnsi="Arial" w:cs="Arial"/>
          <w:sz w:val="24"/>
          <w:szCs w:val="24"/>
          <w:lang w:eastAsia="es-ES"/>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 xml:space="preserve">Se debe tener en cuenta los siguientes temas: </w:t>
      </w:r>
    </w:p>
    <w:p w:rsidR="00AF2611" w:rsidRPr="0025520F" w:rsidRDefault="00AF2611" w:rsidP="00AF2611">
      <w:pPr>
        <w:numPr>
          <w:ilvl w:val="0"/>
          <w:numId w:val="13"/>
        </w:numPr>
        <w:autoSpaceDE w:val="0"/>
        <w:autoSpaceDN w:val="0"/>
        <w:adjustRightInd w:val="0"/>
        <w:spacing w:after="0" w:line="240" w:lineRule="auto"/>
        <w:jc w:val="both"/>
        <w:rPr>
          <w:rFonts w:ascii="Arial" w:hAnsi="Arial" w:cs="Arial"/>
          <w:sz w:val="24"/>
          <w:szCs w:val="24"/>
        </w:rPr>
      </w:pPr>
      <w:r w:rsidRPr="0025520F">
        <w:rPr>
          <w:rFonts w:ascii="Arial" w:hAnsi="Arial" w:cs="Arial"/>
          <w:sz w:val="24"/>
          <w:szCs w:val="24"/>
        </w:rPr>
        <w:t>Habilitación de suelo para vivienda</w:t>
      </w:r>
    </w:p>
    <w:p w:rsidR="00AF2611" w:rsidRPr="0025520F" w:rsidRDefault="00AF2611" w:rsidP="00AF2611">
      <w:pPr>
        <w:numPr>
          <w:ilvl w:val="0"/>
          <w:numId w:val="13"/>
        </w:numPr>
        <w:autoSpaceDE w:val="0"/>
        <w:autoSpaceDN w:val="0"/>
        <w:adjustRightInd w:val="0"/>
        <w:spacing w:after="0" w:line="240" w:lineRule="auto"/>
        <w:jc w:val="both"/>
        <w:rPr>
          <w:rFonts w:ascii="Arial" w:hAnsi="Arial" w:cs="Arial"/>
          <w:sz w:val="24"/>
          <w:szCs w:val="24"/>
        </w:rPr>
      </w:pPr>
      <w:r w:rsidRPr="0025520F">
        <w:rPr>
          <w:rFonts w:ascii="Arial" w:hAnsi="Arial" w:cs="Arial"/>
          <w:sz w:val="24"/>
          <w:szCs w:val="24"/>
        </w:rPr>
        <w:t xml:space="preserve">Renovación urbana o generación, mejoramiento y sostenibilidad de espacio público </w:t>
      </w:r>
    </w:p>
    <w:p w:rsidR="00AF2611" w:rsidRPr="0025520F" w:rsidRDefault="00AF2611" w:rsidP="00AF2611">
      <w:pPr>
        <w:numPr>
          <w:ilvl w:val="0"/>
          <w:numId w:val="13"/>
        </w:numPr>
        <w:autoSpaceDE w:val="0"/>
        <w:autoSpaceDN w:val="0"/>
        <w:adjustRightInd w:val="0"/>
        <w:spacing w:after="0" w:line="240" w:lineRule="auto"/>
        <w:jc w:val="both"/>
        <w:rPr>
          <w:rFonts w:ascii="Arial" w:hAnsi="Arial" w:cs="Arial"/>
          <w:sz w:val="24"/>
          <w:szCs w:val="24"/>
        </w:rPr>
      </w:pPr>
      <w:r w:rsidRPr="0025520F">
        <w:rPr>
          <w:rFonts w:ascii="Arial" w:hAnsi="Arial" w:cs="Arial"/>
          <w:sz w:val="24"/>
          <w:szCs w:val="24"/>
        </w:rPr>
        <w:t xml:space="preserve">Incorporación de la prevención y reducción de riesgos a los planes de ordenamiento territorial </w:t>
      </w:r>
    </w:p>
    <w:p w:rsidR="00AF2611" w:rsidRPr="0025520F" w:rsidRDefault="00AF2611" w:rsidP="00AF2611">
      <w:pPr>
        <w:numPr>
          <w:ilvl w:val="0"/>
          <w:numId w:val="13"/>
        </w:numPr>
        <w:autoSpaceDE w:val="0"/>
        <w:autoSpaceDN w:val="0"/>
        <w:adjustRightInd w:val="0"/>
        <w:spacing w:after="0" w:line="240" w:lineRule="auto"/>
        <w:jc w:val="both"/>
        <w:rPr>
          <w:rFonts w:ascii="Arial" w:hAnsi="Arial" w:cs="Arial"/>
          <w:sz w:val="24"/>
          <w:szCs w:val="24"/>
        </w:rPr>
      </w:pPr>
      <w:r w:rsidRPr="0025520F">
        <w:rPr>
          <w:rFonts w:ascii="Arial" w:hAnsi="Arial" w:cs="Arial"/>
          <w:sz w:val="24"/>
          <w:szCs w:val="24"/>
        </w:rPr>
        <w:t>Promoción de procesos de mejoramiento integral de barrios</w:t>
      </w:r>
    </w:p>
    <w:p w:rsidR="00AF2611" w:rsidRPr="0025520F" w:rsidRDefault="00AF2611" w:rsidP="00AF2611">
      <w:pPr>
        <w:numPr>
          <w:ilvl w:val="0"/>
          <w:numId w:val="13"/>
        </w:numPr>
        <w:autoSpaceDE w:val="0"/>
        <w:autoSpaceDN w:val="0"/>
        <w:adjustRightInd w:val="0"/>
        <w:spacing w:after="0" w:line="240" w:lineRule="auto"/>
        <w:jc w:val="both"/>
        <w:rPr>
          <w:rFonts w:ascii="Arial" w:hAnsi="Arial" w:cs="Arial"/>
          <w:b/>
          <w:bCs/>
          <w:sz w:val="24"/>
          <w:szCs w:val="24"/>
        </w:rPr>
      </w:pPr>
      <w:r w:rsidRPr="0025520F">
        <w:rPr>
          <w:rFonts w:ascii="Arial" w:hAnsi="Arial" w:cs="Arial"/>
          <w:sz w:val="24"/>
          <w:szCs w:val="24"/>
        </w:rPr>
        <w:t>Revisión y Ajuste de Planes de Ordenamiento Territorial.</w:t>
      </w:r>
    </w:p>
    <w:p w:rsidR="00AF2611" w:rsidRPr="0025520F" w:rsidRDefault="00AF2611" w:rsidP="00AF2611">
      <w:pPr>
        <w:rPr>
          <w:rFonts w:ascii="Arial" w:hAnsi="Arial" w:cs="Arial"/>
          <w:b/>
          <w:sz w:val="24"/>
          <w:szCs w:val="24"/>
        </w:rPr>
      </w:pPr>
      <w:r w:rsidRPr="0025520F">
        <w:rPr>
          <w:rFonts w:ascii="Arial" w:hAnsi="Arial" w:cs="Arial"/>
          <w:b/>
          <w:sz w:val="24"/>
          <w:szCs w:val="24"/>
        </w:rPr>
        <w:br w:type="page"/>
      </w:r>
    </w:p>
    <w:p w:rsidR="0025520F" w:rsidRPr="0025520F" w:rsidRDefault="0025520F" w:rsidP="00AF2611">
      <w:pPr>
        <w:pStyle w:val="Ttulo2"/>
        <w:jc w:val="both"/>
        <w:rPr>
          <w:rFonts w:cs="Arial"/>
          <w:szCs w:val="24"/>
        </w:rPr>
      </w:pPr>
    </w:p>
    <w:p w:rsidR="0025520F" w:rsidRPr="0025520F" w:rsidRDefault="0025520F" w:rsidP="00AF2611">
      <w:pPr>
        <w:pStyle w:val="Ttulo2"/>
        <w:jc w:val="both"/>
        <w:rPr>
          <w:rFonts w:cs="Arial"/>
          <w:szCs w:val="24"/>
        </w:rPr>
      </w:pPr>
    </w:p>
    <w:p w:rsidR="0025520F" w:rsidRPr="0025520F" w:rsidRDefault="0025520F" w:rsidP="00AF2611">
      <w:pPr>
        <w:pStyle w:val="Ttulo2"/>
        <w:jc w:val="both"/>
        <w:rPr>
          <w:rFonts w:cs="Arial"/>
          <w:szCs w:val="24"/>
        </w:rPr>
      </w:pPr>
    </w:p>
    <w:p w:rsidR="0025520F" w:rsidRPr="0025520F" w:rsidRDefault="0025520F" w:rsidP="00AF2611">
      <w:pPr>
        <w:pStyle w:val="Ttulo2"/>
        <w:jc w:val="both"/>
        <w:rPr>
          <w:rFonts w:cs="Arial"/>
          <w:szCs w:val="24"/>
        </w:rPr>
      </w:pPr>
    </w:p>
    <w:p w:rsidR="0025520F" w:rsidRPr="0025520F" w:rsidRDefault="0025520F" w:rsidP="00AF2611">
      <w:pPr>
        <w:pStyle w:val="Ttulo2"/>
        <w:jc w:val="both"/>
        <w:rPr>
          <w:rFonts w:cs="Arial"/>
          <w:szCs w:val="24"/>
        </w:rPr>
      </w:pPr>
    </w:p>
    <w:p w:rsidR="00AF2611" w:rsidRPr="0025520F" w:rsidRDefault="00AF2611" w:rsidP="0025520F">
      <w:pPr>
        <w:pStyle w:val="Ttulo2"/>
        <w:spacing w:line="276" w:lineRule="auto"/>
        <w:jc w:val="both"/>
        <w:rPr>
          <w:rFonts w:cs="Arial"/>
          <w:szCs w:val="24"/>
        </w:rPr>
      </w:pPr>
      <w:r w:rsidRPr="0025520F">
        <w:rPr>
          <w:rFonts w:cs="Arial"/>
          <w:szCs w:val="24"/>
        </w:rPr>
        <w:t>PLANES TERRITORIALES DE ADAPTACIÓN AL CAMBIO CLIMÁTICO</w:t>
      </w:r>
    </w:p>
    <w:p w:rsidR="0025520F" w:rsidRPr="0025520F" w:rsidRDefault="0025520F" w:rsidP="0025520F">
      <w:pPr>
        <w:autoSpaceDE w:val="0"/>
        <w:autoSpaceDN w:val="0"/>
        <w:adjustRightInd w:val="0"/>
        <w:jc w:val="both"/>
        <w:rPr>
          <w:rFonts w:ascii="Arial" w:hAnsi="Arial" w:cs="Arial"/>
          <w:sz w:val="24"/>
          <w:szCs w:val="24"/>
        </w:rPr>
      </w:pPr>
    </w:p>
    <w:p w:rsidR="00AF2611" w:rsidRPr="0025520F" w:rsidRDefault="00AF2611" w:rsidP="0025520F">
      <w:pPr>
        <w:autoSpaceDE w:val="0"/>
        <w:autoSpaceDN w:val="0"/>
        <w:adjustRightInd w:val="0"/>
        <w:jc w:val="both"/>
        <w:rPr>
          <w:rFonts w:ascii="Arial" w:hAnsi="Arial" w:cs="Arial"/>
          <w:b/>
          <w:bCs/>
          <w:sz w:val="24"/>
          <w:szCs w:val="24"/>
        </w:rPr>
      </w:pPr>
      <w:r w:rsidRPr="0025520F">
        <w:rPr>
          <w:rFonts w:ascii="Arial" w:hAnsi="Arial" w:cs="Arial"/>
          <w:sz w:val="24"/>
          <w:szCs w:val="24"/>
        </w:rPr>
        <w:t>En el marco del Conpes 3700 “Estrategia Institucional para la Articulación de Políticas y Acciones en Materia de Cambio Climático en Colombia” se establece la necesidad de diseñar un Plan Nacional de Adaptación al Cambio Climático, el cual, busca incidir en los procesos de planificación ambiental, territorial y sectorial de tal manera que se tomen decisiones de manera informada, teniendo en cuenta los determinantes y proyecciones climáticos, reduciendo así efectivamente la vulnerabilidad tanto en poblaciones, ecosistemas y sectores productivos a este fenómeno, y aumentando la capacidad social, económica y eco sistémica para responder ante eventos y desastres climático.</w:t>
      </w: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r w:rsidRPr="0025520F">
        <w:rPr>
          <w:rFonts w:ascii="Arial" w:hAnsi="Arial" w:cs="Arial"/>
          <w:b/>
          <w:sz w:val="24"/>
          <w:szCs w:val="24"/>
        </w:rPr>
        <w:br w:type="page"/>
      </w: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DD525F" w:rsidRPr="0025520F" w:rsidRDefault="00DD525F" w:rsidP="00AF2611">
      <w:pPr>
        <w:jc w:val="both"/>
        <w:rPr>
          <w:rFonts w:ascii="Arial" w:hAnsi="Arial" w:cs="Arial"/>
          <w:b/>
          <w:sz w:val="24"/>
          <w:szCs w:val="24"/>
        </w:rPr>
      </w:pPr>
    </w:p>
    <w:p w:rsidR="00AF2611" w:rsidRPr="0025520F" w:rsidRDefault="00AF2611" w:rsidP="00AF2611">
      <w:pPr>
        <w:jc w:val="both"/>
        <w:rPr>
          <w:rFonts w:ascii="Arial" w:hAnsi="Arial" w:cs="Arial"/>
          <w:b/>
          <w:sz w:val="24"/>
          <w:szCs w:val="24"/>
        </w:rPr>
      </w:pPr>
      <w:r w:rsidRPr="0025520F">
        <w:rPr>
          <w:rFonts w:ascii="Arial" w:hAnsi="Arial" w:cs="Arial"/>
          <w:b/>
          <w:sz w:val="24"/>
          <w:szCs w:val="24"/>
        </w:rPr>
        <w:t>ATENCIÓN INTEGRAL A LA POBLACIÓN VICTIMA DEL CONFLICTO ARMADO INTERNO</w:t>
      </w:r>
    </w:p>
    <w:p w:rsidR="00AF2611" w:rsidRPr="0025520F" w:rsidRDefault="00AF2611" w:rsidP="00AF2611">
      <w:pPr>
        <w:jc w:val="both"/>
        <w:rPr>
          <w:rFonts w:ascii="Arial" w:hAnsi="Arial" w:cs="Arial"/>
          <w:b/>
          <w:sz w:val="24"/>
          <w:szCs w:val="24"/>
        </w:rPr>
      </w:pPr>
    </w:p>
    <w:p w:rsidR="00AF2611" w:rsidRPr="0025520F" w:rsidRDefault="00AF2611" w:rsidP="00AF2611">
      <w:pPr>
        <w:jc w:val="both"/>
        <w:rPr>
          <w:rFonts w:ascii="Arial" w:hAnsi="Arial" w:cs="Arial"/>
          <w:b/>
          <w:sz w:val="24"/>
          <w:szCs w:val="24"/>
        </w:rPr>
      </w:pPr>
      <w:r w:rsidRPr="0025520F">
        <w:rPr>
          <w:rFonts w:ascii="Arial" w:hAnsi="Arial" w:cs="Arial"/>
          <w:b/>
          <w:sz w:val="24"/>
          <w:szCs w:val="24"/>
        </w:rPr>
        <w:t>ATENCIÓN A VÍCTIMAS DEL DESPLAZAMIENTO</w:t>
      </w:r>
    </w:p>
    <w:p w:rsidR="00AF2611" w:rsidRPr="0025520F" w:rsidRDefault="00AF2611" w:rsidP="00AF2611">
      <w:pPr>
        <w:jc w:val="both"/>
        <w:rPr>
          <w:rFonts w:ascii="Arial" w:hAnsi="Arial" w:cs="Arial"/>
          <w:sz w:val="24"/>
          <w:szCs w:val="24"/>
        </w:rPr>
      </w:pPr>
    </w:p>
    <w:p w:rsidR="00AF2611" w:rsidRPr="0025520F" w:rsidRDefault="00AF2611" w:rsidP="00AF2611">
      <w:pPr>
        <w:jc w:val="both"/>
        <w:rPr>
          <w:rFonts w:ascii="Arial" w:hAnsi="Arial" w:cs="Arial"/>
          <w:sz w:val="24"/>
          <w:szCs w:val="24"/>
        </w:rPr>
      </w:pPr>
      <w:r w:rsidRPr="0025520F">
        <w:rPr>
          <w:rFonts w:ascii="Arial" w:hAnsi="Arial" w:cs="Arial"/>
          <w:sz w:val="24"/>
          <w:szCs w:val="24"/>
        </w:rPr>
        <w:t xml:space="preserve">Política de Prevención y Atención Integral a la Población Desplazada (Desplazamiento Forzado).  Además de la expedición de la ley 387 de 1997, el Gobierno Nacional ha desarrollado una serie de instrumentos de política estatal para hacer frente a la problemática del desplazamiento, los cuales se materializan con la emisión de varios decretos, entre ellos, el 250 de 2005, actual Plan Nacional de Atención Integral a la población Desplazada.  Para garantizar el goce efectivo de los derechos de la población en situación de desplazamiento forzado y dar cumplimiento a la sentencia T-025 de 2004 y los Autos subsiguientes de la Corte Constitucional, el Gobierno Nacional ha adelantado acciones tendientes a fortalecer la capacidad del Sistema Nacional de Atención Integral a la Población Desplazada –SNAIPD- con el fin de articular e integrar todos los esfuerzos del Estado bajo los principios de economía, eficacia y eficiencia con miras a una atención oportuna de la  población desplazada.  Por lo anterior, para superar el Estado de Cosas Inconstitucional y garantizar el goce efectivo de los derechos de la población desplazada, se ha venido ajustando la política pública en los componentes de prevención y protección; atención integral; verdad, justicia y reparación, y retorno o reubicación de las personas desplazadas, los cuales responden a cuatro ejes transversales de capacidad institucional y sistemas de información, enfoque diferencial, participación, y articulación territorial. </w:t>
      </w:r>
    </w:p>
    <w:p w:rsidR="00AF2611" w:rsidRPr="0025520F" w:rsidRDefault="00AF2611" w:rsidP="00AF2611">
      <w:pPr>
        <w:jc w:val="both"/>
        <w:rPr>
          <w:rFonts w:ascii="Arial" w:hAnsi="Arial" w:cs="Arial"/>
          <w:sz w:val="24"/>
          <w:szCs w:val="24"/>
        </w:rPr>
      </w:pPr>
    </w:p>
    <w:p w:rsidR="00AF2611" w:rsidRPr="0025520F" w:rsidRDefault="00AF2611" w:rsidP="00AF2611">
      <w:pPr>
        <w:jc w:val="both"/>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r w:rsidRPr="0025520F">
        <w:rPr>
          <w:rFonts w:ascii="Arial" w:hAnsi="Arial" w:cs="Arial"/>
          <w:noProof/>
          <w:sz w:val="24"/>
          <w:szCs w:val="24"/>
        </w:rPr>
        <w:lastRenderedPageBreak/>
        <w:drawing>
          <wp:anchor distT="0" distB="0" distL="114300" distR="114300" simplePos="0" relativeHeight="251672576" behindDoc="1" locked="0" layoutInCell="1" allowOverlap="1">
            <wp:simplePos x="0" y="0"/>
            <wp:positionH relativeFrom="column">
              <wp:posOffset>1504315</wp:posOffset>
            </wp:positionH>
            <wp:positionV relativeFrom="paragraph">
              <wp:posOffset>246380</wp:posOffset>
            </wp:positionV>
            <wp:extent cx="7696835" cy="5018405"/>
            <wp:effectExtent l="0" t="0" r="0" b="0"/>
            <wp:wrapTight wrapText="bothSides">
              <wp:wrapPolygon edited="0">
                <wp:start x="0" y="0"/>
                <wp:lineTo x="0" y="21482"/>
                <wp:lineTo x="21545" y="21482"/>
                <wp:lineTo x="21545" y="0"/>
                <wp:lineTo x="0" y="0"/>
              </wp:wrapPolygon>
            </wp:wrapTight>
            <wp:docPr id="76"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96835" cy="5018405"/>
                    </a:xfrm>
                    <a:prstGeom prst="rect">
                      <a:avLst/>
                    </a:prstGeom>
                    <a:noFill/>
                    <a:ln>
                      <a:noFill/>
                    </a:ln>
                  </pic:spPr>
                </pic:pic>
              </a:graphicData>
            </a:graphic>
          </wp:anchor>
        </w:drawing>
      </w: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DD525F" w:rsidRPr="0025520F" w:rsidRDefault="00DD525F" w:rsidP="00AF2611">
      <w:pPr>
        <w:rPr>
          <w:rFonts w:ascii="Arial" w:hAnsi="Arial" w:cs="Arial"/>
          <w:b/>
          <w:sz w:val="24"/>
          <w:szCs w:val="24"/>
        </w:rPr>
      </w:pPr>
    </w:p>
    <w:p w:rsidR="00AF2611" w:rsidRPr="0025520F" w:rsidRDefault="00AF2611" w:rsidP="00AF2611">
      <w:pPr>
        <w:rPr>
          <w:rFonts w:ascii="Arial" w:hAnsi="Arial" w:cs="Arial"/>
          <w:b/>
          <w:sz w:val="24"/>
          <w:szCs w:val="24"/>
        </w:rPr>
      </w:pPr>
      <w:r w:rsidRPr="0025520F">
        <w:rPr>
          <w:rFonts w:ascii="Arial" w:hAnsi="Arial" w:cs="Arial"/>
          <w:b/>
          <w:sz w:val="24"/>
          <w:szCs w:val="24"/>
        </w:rPr>
        <w:lastRenderedPageBreak/>
        <w:t>LEY DE VICTIMAS Y RESTITUCIÓN DE TIERRAS Ley 1448 de 2011.</w:t>
      </w:r>
    </w:p>
    <w:p w:rsidR="00AF2611" w:rsidRPr="0025520F" w:rsidRDefault="00AF2611" w:rsidP="00AF2611">
      <w:pPr>
        <w:pStyle w:val="Prrafodelista"/>
        <w:numPr>
          <w:ilvl w:val="0"/>
          <w:numId w:val="14"/>
        </w:numPr>
        <w:spacing w:line="276" w:lineRule="auto"/>
        <w:rPr>
          <w:rFonts w:ascii="Arial" w:hAnsi="Arial" w:cs="Arial"/>
          <w:sz w:val="24"/>
          <w:szCs w:val="24"/>
        </w:rPr>
      </w:pPr>
      <w:r w:rsidRPr="0025520F">
        <w:rPr>
          <w:rFonts w:ascii="Arial" w:hAnsi="Arial" w:cs="Arial"/>
          <w:sz w:val="24"/>
          <w:szCs w:val="24"/>
        </w:rPr>
        <w:t>Marcos políticos y jurídicos de la Ley 1448 o Ley de Víctimas y  estructura institucional propuesta para la Atención y Reparación de las Víctimas.</w:t>
      </w:r>
    </w:p>
    <w:p w:rsidR="00AF2611" w:rsidRPr="0025520F" w:rsidRDefault="00AF2611" w:rsidP="00AF2611">
      <w:pPr>
        <w:ind w:firstLine="360"/>
        <w:rPr>
          <w:rFonts w:ascii="Arial" w:hAnsi="Arial" w:cs="Arial"/>
          <w:sz w:val="24"/>
          <w:szCs w:val="24"/>
        </w:rPr>
      </w:pPr>
      <w:r w:rsidRPr="0025520F">
        <w:rPr>
          <w:rFonts w:ascii="Arial" w:hAnsi="Arial" w:cs="Arial"/>
          <w:sz w:val="24"/>
          <w:szCs w:val="24"/>
        </w:rPr>
        <w:t>Marco socio político y jurídico de la Ley 1448 o Ley de Víctimas</w:t>
      </w:r>
    </w:p>
    <w:p w:rsidR="00AF2611" w:rsidRPr="0025520F" w:rsidRDefault="00AF2611" w:rsidP="00AF2611">
      <w:pPr>
        <w:pStyle w:val="Prrafodelista"/>
        <w:numPr>
          <w:ilvl w:val="0"/>
          <w:numId w:val="32"/>
        </w:numPr>
        <w:spacing w:line="276" w:lineRule="auto"/>
        <w:rPr>
          <w:rFonts w:ascii="Arial" w:hAnsi="Arial" w:cs="Arial"/>
          <w:sz w:val="24"/>
          <w:szCs w:val="24"/>
        </w:rPr>
      </w:pPr>
      <w:r w:rsidRPr="0025520F">
        <w:rPr>
          <w:rFonts w:ascii="Arial" w:hAnsi="Arial" w:cs="Arial"/>
          <w:sz w:val="24"/>
          <w:szCs w:val="24"/>
        </w:rPr>
        <w:t>Post Conflicto</w:t>
      </w:r>
    </w:p>
    <w:p w:rsidR="00AF2611" w:rsidRPr="0025520F" w:rsidRDefault="00AF2611" w:rsidP="00AF2611">
      <w:pPr>
        <w:pStyle w:val="Prrafodelista"/>
        <w:numPr>
          <w:ilvl w:val="0"/>
          <w:numId w:val="32"/>
        </w:numPr>
        <w:spacing w:line="276" w:lineRule="auto"/>
        <w:rPr>
          <w:rFonts w:ascii="Arial" w:hAnsi="Arial" w:cs="Arial"/>
          <w:sz w:val="24"/>
          <w:szCs w:val="24"/>
        </w:rPr>
      </w:pPr>
      <w:r w:rsidRPr="0025520F">
        <w:rPr>
          <w:rFonts w:ascii="Arial" w:hAnsi="Arial" w:cs="Arial"/>
          <w:sz w:val="24"/>
          <w:szCs w:val="24"/>
        </w:rPr>
        <w:t>Justicia Transicional</w:t>
      </w:r>
    </w:p>
    <w:p w:rsidR="00AF2611" w:rsidRPr="0025520F" w:rsidRDefault="00AF2611" w:rsidP="00AF2611">
      <w:pPr>
        <w:pStyle w:val="Prrafodelista"/>
        <w:numPr>
          <w:ilvl w:val="0"/>
          <w:numId w:val="32"/>
        </w:numPr>
        <w:spacing w:line="276" w:lineRule="auto"/>
        <w:rPr>
          <w:rFonts w:ascii="Arial" w:hAnsi="Arial" w:cs="Arial"/>
          <w:sz w:val="24"/>
          <w:szCs w:val="24"/>
        </w:rPr>
      </w:pPr>
      <w:r w:rsidRPr="0025520F">
        <w:rPr>
          <w:rFonts w:ascii="Arial" w:hAnsi="Arial" w:cs="Arial"/>
          <w:sz w:val="24"/>
          <w:szCs w:val="24"/>
        </w:rPr>
        <w:t>Ley 975 de 2005 (Justicia y Paz)</w:t>
      </w:r>
    </w:p>
    <w:p w:rsidR="00AF2611" w:rsidRPr="0025520F" w:rsidRDefault="00AF2611" w:rsidP="00AF2611">
      <w:pPr>
        <w:pStyle w:val="Prrafodelista"/>
        <w:spacing w:line="276" w:lineRule="auto"/>
        <w:rPr>
          <w:rFonts w:ascii="Arial" w:hAnsi="Arial" w:cs="Arial"/>
          <w:sz w:val="24"/>
          <w:szCs w:val="24"/>
        </w:rPr>
      </w:pPr>
    </w:p>
    <w:p w:rsidR="00AF2611" w:rsidRPr="0025520F" w:rsidRDefault="00AF2611" w:rsidP="00AF2611">
      <w:pPr>
        <w:jc w:val="both"/>
        <w:rPr>
          <w:rFonts w:ascii="Arial" w:hAnsi="Arial" w:cs="Arial"/>
          <w:sz w:val="24"/>
          <w:szCs w:val="24"/>
        </w:rPr>
      </w:pPr>
      <w:r w:rsidRPr="0025520F">
        <w:rPr>
          <w:rFonts w:ascii="Arial" w:hAnsi="Arial" w:cs="Arial"/>
          <w:sz w:val="24"/>
          <w:szCs w:val="24"/>
        </w:rPr>
        <w:t>Diferentes procesos o mecanismos judiciales y extrajudiciales a partir de los cuales, la sociedad busca que los responsables de los hechos de Violación considerados en la ley, rindan cuenta de sus actos, se satisfagan derechos a la verdad, la justicia y la reparación integral a las víctimas, para desarrollar reformas institucionales necesarias para la no repetición de los hechos y la desarticulación de las estructuras armadas ilegales: reconciliación nacional y la paz duradera y sostenible.</w:t>
      </w:r>
    </w:p>
    <w:p w:rsidR="00AF2611" w:rsidRPr="0025520F" w:rsidRDefault="00AF2611" w:rsidP="00AF2611">
      <w:pPr>
        <w:jc w:val="both"/>
        <w:rPr>
          <w:rFonts w:ascii="Arial" w:hAnsi="Arial" w:cs="Arial"/>
          <w:sz w:val="24"/>
          <w:szCs w:val="24"/>
        </w:rPr>
      </w:pPr>
      <w:r w:rsidRPr="0025520F">
        <w:rPr>
          <w:rFonts w:ascii="Arial" w:hAnsi="Arial" w:cs="Arial"/>
          <w:sz w:val="24"/>
          <w:szCs w:val="24"/>
        </w:rPr>
        <w:t>Carácter de las medidas transicionales. Art. 9.</w:t>
      </w:r>
    </w:p>
    <w:p w:rsidR="00AF2611" w:rsidRPr="0025520F" w:rsidRDefault="00AF2611" w:rsidP="00AF2611">
      <w:pPr>
        <w:jc w:val="both"/>
        <w:rPr>
          <w:rFonts w:ascii="Arial" w:hAnsi="Arial" w:cs="Arial"/>
          <w:sz w:val="24"/>
          <w:szCs w:val="24"/>
        </w:rPr>
      </w:pPr>
      <w:r w:rsidRPr="0025520F">
        <w:rPr>
          <w:rFonts w:ascii="Arial" w:hAnsi="Arial" w:cs="Arial"/>
          <w:sz w:val="24"/>
          <w:szCs w:val="24"/>
        </w:rPr>
        <w:t>•Derechos a la V,J,R, NR.</w:t>
      </w:r>
    </w:p>
    <w:p w:rsidR="00AF2611" w:rsidRPr="0025520F" w:rsidRDefault="00AF2611" w:rsidP="00AF2611">
      <w:pPr>
        <w:jc w:val="both"/>
        <w:rPr>
          <w:rFonts w:ascii="Arial" w:hAnsi="Arial" w:cs="Arial"/>
          <w:sz w:val="24"/>
          <w:szCs w:val="24"/>
        </w:rPr>
      </w:pPr>
      <w:r w:rsidRPr="0025520F">
        <w:rPr>
          <w:rFonts w:ascii="Arial" w:hAnsi="Arial" w:cs="Arial"/>
          <w:sz w:val="24"/>
          <w:szCs w:val="24"/>
        </w:rPr>
        <w:t xml:space="preserve">•Medidas orientadas </w:t>
      </w:r>
      <w:r w:rsidR="0028755D" w:rsidRPr="0025520F">
        <w:rPr>
          <w:rFonts w:ascii="Arial" w:hAnsi="Arial" w:cs="Arial"/>
          <w:sz w:val="24"/>
          <w:szCs w:val="24"/>
        </w:rPr>
        <w:t>ha</w:t>
      </w:r>
      <w:r w:rsidRPr="0025520F">
        <w:rPr>
          <w:rFonts w:ascii="Arial" w:hAnsi="Arial" w:cs="Arial"/>
          <w:sz w:val="24"/>
          <w:szCs w:val="24"/>
        </w:rPr>
        <w:t xml:space="preserve"> sobre llevar el sufrimiento y en la media de lo posible al restablecimiento de los derechos que les han sido vulnerados.</w:t>
      </w:r>
    </w:p>
    <w:p w:rsidR="00AF2611" w:rsidRPr="0025520F" w:rsidRDefault="00AF2611" w:rsidP="00AF2611">
      <w:pPr>
        <w:jc w:val="both"/>
        <w:rPr>
          <w:rFonts w:ascii="Arial" w:hAnsi="Arial" w:cs="Arial"/>
          <w:sz w:val="24"/>
          <w:szCs w:val="24"/>
        </w:rPr>
      </w:pPr>
      <w:r w:rsidRPr="0025520F">
        <w:rPr>
          <w:rFonts w:ascii="Arial" w:hAnsi="Arial" w:cs="Arial"/>
          <w:sz w:val="24"/>
          <w:szCs w:val="24"/>
        </w:rPr>
        <w:t>•Medidas judiciales, administrativas, sociales y económicas: individuales y colectivas.</w:t>
      </w:r>
    </w:p>
    <w:p w:rsidR="00AF2611" w:rsidRPr="0025520F" w:rsidRDefault="00AF2611" w:rsidP="00AF2611">
      <w:pPr>
        <w:jc w:val="both"/>
        <w:rPr>
          <w:rFonts w:ascii="Arial" w:hAnsi="Arial" w:cs="Arial"/>
          <w:sz w:val="24"/>
          <w:szCs w:val="24"/>
        </w:rPr>
      </w:pPr>
      <w:r w:rsidRPr="0025520F">
        <w:rPr>
          <w:rFonts w:ascii="Arial" w:hAnsi="Arial" w:cs="Arial"/>
          <w:sz w:val="24"/>
          <w:szCs w:val="24"/>
        </w:rPr>
        <w:t>•Marco de justicia transicional, V, J, R, no repetición. Para que las víctimas asuman ciudadanía y recuperen dignidad.</w:t>
      </w:r>
    </w:p>
    <w:p w:rsidR="00AF2611" w:rsidRPr="0025520F" w:rsidRDefault="00AF2611" w:rsidP="00AF2611">
      <w:pPr>
        <w:jc w:val="both"/>
        <w:rPr>
          <w:rFonts w:ascii="Arial" w:hAnsi="Arial" w:cs="Arial"/>
          <w:sz w:val="24"/>
          <w:szCs w:val="24"/>
        </w:rPr>
      </w:pPr>
      <w:r w:rsidRPr="0025520F">
        <w:rPr>
          <w:rFonts w:ascii="Arial" w:hAnsi="Arial" w:cs="Arial"/>
          <w:sz w:val="24"/>
          <w:szCs w:val="24"/>
        </w:rPr>
        <w:t>•Regula ayuda humanitaria, atención, asistencia y reparación.</w:t>
      </w:r>
    </w:p>
    <w:p w:rsidR="00AF2611" w:rsidRPr="0025520F" w:rsidRDefault="00AF2611" w:rsidP="00AF2611">
      <w:pPr>
        <w:rPr>
          <w:rFonts w:ascii="Arial" w:hAnsi="Arial" w:cs="Arial"/>
          <w:sz w:val="24"/>
          <w:szCs w:val="24"/>
        </w:rPr>
      </w:pPr>
      <w:r w:rsidRPr="0025520F">
        <w:rPr>
          <w:rFonts w:ascii="Arial" w:hAnsi="Arial" w:cs="Arial"/>
          <w:sz w:val="24"/>
          <w:szCs w:val="24"/>
        </w:rPr>
        <w:t>Vigencia de 10 años.</w:t>
      </w:r>
    </w:p>
    <w:p w:rsidR="00AF2611" w:rsidRPr="0025520F" w:rsidRDefault="00AF2611" w:rsidP="00AF2611">
      <w:pPr>
        <w:rPr>
          <w:rFonts w:ascii="Arial" w:hAnsi="Arial" w:cs="Arial"/>
          <w:sz w:val="24"/>
          <w:szCs w:val="24"/>
        </w:rPr>
      </w:pPr>
    </w:p>
    <w:p w:rsidR="00452A75" w:rsidRPr="0025520F" w:rsidRDefault="00452A75"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jc w:val="center"/>
        <w:rPr>
          <w:rFonts w:ascii="Arial" w:hAnsi="Arial" w:cs="Arial"/>
          <w:sz w:val="24"/>
          <w:szCs w:val="24"/>
        </w:rPr>
      </w:pPr>
      <w:r w:rsidRPr="0025520F">
        <w:rPr>
          <w:rFonts w:ascii="Arial" w:hAnsi="Arial" w:cs="Arial"/>
          <w:sz w:val="24"/>
          <w:szCs w:val="24"/>
        </w:rPr>
        <w:t>SISTEMA NACIONAL PARA LA ATENCIÓN Y REPARACIÓN DE LAS VÍCTIMAS Artículos 153 – 174 (Titulo V, Capítulos I, II, III )</w:t>
      </w:r>
    </w:p>
    <w:p w:rsidR="00AF2611" w:rsidRPr="0025520F" w:rsidRDefault="00AF2611" w:rsidP="00AF2611">
      <w:pP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noProof/>
          <w:sz w:val="24"/>
          <w:szCs w:val="24"/>
        </w:rPr>
        <w:drawing>
          <wp:inline distT="0" distB="0" distL="0" distR="0">
            <wp:extent cx="7364841" cy="4176214"/>
            <wp:effectExtent l="19050" t="0" r="7509" b="0"/>
            <wp:docPr id="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srcRect/>
                    <a:stretch>
                      <a:fillRect/>
                    </a:stretch>
                  </pic:blipFill>
                  <pic:spPr bwMode="auto">
                    <a:xfrm>
                      <a:off x="0" y="0"/>
                      <a:ext cx="7371264" cy="4179856"/>
                    </a:xfrm>
                    <a:prstGeom prst="rect">
                      <a:avLst/>
                    </a:prstGeom>
                    <a:noFill/>
                    <a:ln w="9525">
                      <a:noFill/>
                      <a:miter lim="800000"/>
                      <a:headEnd/>
                      <a:tailEnd/>
                    </a:ln>
                  </pic:spPr>
                </pic:pic>
              </a:graphicData>
            </a:graphic>
          </wp:inline>
        </w:drawing>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br w:type="page"/>
      </w:r>
    </w:p>
    <w:p w:rsidR="00AF2611" w:rsidRPr="0025520F" w:rsidRDefault="00AF2611" w:rsidP="00AF2611">
      <w:pPr>
        <w:jc w:val="center"/>
        <w:rPr>
          <w:rFonts w:ascii="Arial" w:hAnsi="Arial" w:cs="Arial"/>
          <w:b/>
          <w:sz w:val="24"/>
          <w:szCs w:val="24"/>
        </w:rPr>
      </w:pPr>
      <w:r w:rsidRPr="0025520F">
        <w:rPr>
          <w:rFonts w:ascii="Arial" w:hAnsi="Arial" w:cs="Arial"/>
          <w:b/>
          <w:noProof/>
          <w:sz w:val="24"/>
          <w:szCs w:val="24"/>
        </w:rPr>
        <w:lastRenderedPageBreak/>
        <w:drawing>
          <wp:inline distT="0" distB="0" distL="0" distR="0">
            <wp:extent cx="7642860" cy="3930650"/>
            <wp:effectExtent l="19050" t="0" r="0" b="0"/>
            <wp:docPr id="7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srcRect/>
                    <a:stretch>
                      <a:fillRect/>
                    </a:stretch>
                  </pic:blipFill>
                  <pic:spPr bwMode="auto">
                    <a:xfrm>
                      <a:off x="0" y="0"/>
                      <a:ext cx="7642860" cy="3930650"/>
                    </a:xfrm>
                    <a:prstGeom prst="rect">
                      <a:avLst/>
                    </a:prstGeom>
                    <a:noFill/>
                    <a:ln w="9525">
                      <a:noFill/>
                      <a:miter lim="800000"/>
                      <a:headEnd/>
                      <a:tailEnd/>
                    </a:ln>
                  </pic:spPr>
                </pic:pic>
              </a:graphicData>
            </a:graphic>
          </wp:inline>
        </w:drawing>
      </w:r>
    </w:p>
    <w:p w:rsidR="00AF2611" w:rsidRPr="0025520F" w:rsidRDefault="00AF2611" w:rsidP="00AF2611">
      <w:pPr>
        <w:rPr>
          <w:rFonts w:ascii="Arial" w:hAnsi="Arial" w:cs="Arial"/>
          <w:b/>
          <w:sz w:val="24"/>
          <w:szCs w:val="24"/>
        </w:rPr>
      </w:pPr>
      <w:r w:rsidRPr="0025520F">
        <w:rPr>
          <w:rFonts w:ascii="Arial" w:hAnsi="Arial" w:cs="Arial"/>
          <w:b/>
          <w:sz w:val="24"/>
          <w:szCs w:val="24"/>
        </w:rPr>
        <w:br w:type="page"/>
      </w:r>
    </w:p>
    <w:p w:rsidR="00AF2611" w:rsidRPr="0025520F" w:rsidRDefault="00AF2611" w:rsidP="00AF2611">
      <w:pPr>
        <w:jc w:val="center"/>
        <w:rPr>
          <w:rFonts w:ascii="Arial" w:hAnsi="Arial" w:cs="Arial"/>
          <w:b/>
          <w:sz w:val="24"/>
          <w:szCs w:val="24"/>
        </w:rPr>
      </w:pPr>
      <w:r w:rsidRPr="0025520F">
        <w:rPr>
          <w:rFonts w:ascii="Arial" w:hAnsi="Arial" w:cs="Arial"/>
          <w:b/>
          <w:noProof/>
          <w:sz w:val="24"/>
          <w:szCs w:val="24"/>
        </w:rPr>
        <w:lastRenderedPageBreak/>
        <w:drawing>
          <wp:inline distT="0" distB="0" distL="0" distR="0">
            <wp:extent cx="6810375" cy="3862070"/>
            <wp:effectExtent l="19050" t="0" r="9525" b="0"/>
            <wp:docPr id="7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srcRect/>
                    <a:stretch>
                      <a:fillRect/>
                    </a:stretch>
                  </pic:blipFill>
                  <pic:spPr bwMode="auto">
                    <a:xfrm>
                      <a:off x="0" y="0"/>
                      <a:ext cx="6810375" cy="3862070"/>
                    </a:xfrm>
                    <a:prstGeom prst="rect">
                      <a:avLst/>
                    </a:prstGeom>
                    <a:noFill/>
                    <a:ln w="9525">
                      <a:noFill/>
                      <a:miter lim="800000"/>
                      <a:headEnd/>
                      <a:tailEnd/>
                    </a:ln>
                  </pic:spPr>
                </pic:pic>
              </a:graphicData>
            </a:graphic>
          </wp:inline>
        </w:drawing>
      </w:r>
      <w:r w:rsidRPr="0025520F">
        <w:rPr>
          <w:rFonts w:ascii="Arial" w:hAnsi="Arial" w:cs="Arial"/>
          <w:b/>
          <w:sz w:val="24"/>
          <w:szCs w:val="24"/>
        </w:rPr>
        <w:br w:type="page"/>
      </w: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HECHOS VICTIMIZANTÉS CONFLICTO ARMADO INTERNO</w:t>
      </w:r>
    </w:p>
    <w:p w:rsidR="00AF2611" w:rsidRPr="0025520F" w:rsidRDefault="00AF2611" w:rsidP="0051344A">
      <w:pPr>
        <w:jc w:val="center"/>
        <w:rPr>
          <w:rFonts w:ascii="Arial" w:hAnsi="Arial" w:cs="Arial"/>
          <w:b/>
          <w:sz w:val="24"/>
          <w:szCs w:val="24"/>
        </w:rPr>
      </w:pPr>
      <w:r w:rsidRPr="0025520F">
        <w:rPr>
          <w:rFonts w:ascii="Arial" w:hAnsi="Arial" w:cs="Arial"/>
          <w:b/>
          <w:sz w:val="24"/>
          <w:szCs w:val="24"/>
        </w:rPr>
        <w:t>MUNICIPIO DE LA LLANADA</w:t>
      </w:r>
    </w:p>
    <w:p w:rsidR="00AF2611" w:rsidRPr="0025520F" w:rsidRDefault="00AF2611" w:rsidP="00AF2611">
      <w:pPr>
        <w:rPr>
          <w:rFonts w:ascii="Arial" w:hAnsi="Arial" w:cs="Arial"/>
          <w:b/>
          <w:sz w:val="24"/>
          <w:szCs w:val="24"/>
        </w:rPr>
      </w:pPr>
      <w:r w:rsidRPr="0025520F">
        <w:rPr>
          <w:rFonts w:ascii="Arial" w:hAnsi="Arial" w:cs="Arial"/>
          <w:b/>
          <w:sz w:val="24"/>
          <w:szCs w:val="24"/>
        </w:rPr>
        <w:br/>
      </w:r>
    </w:p>
    <w:tbl>
      <w:tblPr>
        <w:tblStyle w:val="Sombreadomedio1-nfasis2"/>
        <w:tblpPr w:leftFromText="141" w:rightFromText="141" w:vertAnchor="page" w:horzAnchor="margin" w:tblpXSpec="center" w:tblpY="4024"/>
        <w:tblW w:w="0" w:type="auto"/>
        <w:tblLook w:val="04A0"/>
      </w:tblPr>
      <w:tblGrid>
        <w:gridCol w:w="3457"/>
        <w:gridCol w:w="1390"/>
        <w:gridCol w:w="1257"/>
      </w:tblGrid>
      <w:tr w:rsidR="00AF2611" w:rsidRPr="00736987" w:rsidTr="0051344A">
        <w:trPr>
          <w:cnfStyle w:val="100000000000"/>
          <w:trHeight w:val="567"/>
        </w:trPr>
        <w:tc>
          <w:tcPr>
            <w:cnfStyle w:val="001000000000"/>
            <w:tcW w:w="3457" w:type="dxa"/>
            <w:vAlign w:val="center"/>
          </w:tcPr>
          <w:p w:rsidR="00AF2611" w:rsidRPr="00736987" w:rsidRDefault="00AF2611" w:rsidP="0051344A">
            <w:pPr>
              <w:jc w:val="center"/>
              <w:rPr>
                <w:rFonts w:ascii="Arial" w:hAnsi="Arial" w:cs="Arial"/>
                <w:sz w:val="24"/>
                <w:szCs w:val="24"/>
              </w:rPr>
            </w:pPr>
            <w:r w:rsidRPr="00736987">
              <w:rPr>
                <w:rFonts w:ascii="Arial" w:hAnsi="Arial" w:cs="Arial"/>
                <w:sz w:val="24"/>
                <w:szCs w:val="24"/>
              </w:rPr>
              <w:t>HECHOS</w:t>
            </w:r>
          </w:p>
        </w:tc>
        <w:tc>
          <w:tcPr>
            <w:tcW w:w="1390" w:type="dxa"/>
            <w:vAlign w:val="center"/>
          </w:tcPr>
          <w:p w:rsidR="00AF2611" w:rsidRPr="00736987" w:rsidRDefault="00AF2611" w:rsidP="0051344A">
            <w:pPr>
              <w:jc w:val="center"/>
              <w:cnfStyle w:val="100000000000"/>
              <w:rPr>
                <w:rFonts w:ascii="Arial" w:hAnsi="Arial" w:cs="Arial"/>
                <w:sz w:val="24"/>
                <w:szCs w:val="24"/>
              </w:rPr>
            </w:pPr>
            <w:r w:rsidRPr="00736987">
              <w:rPr>
                <w:rFonts w:ascii="Arial" w:hAnsi="Arial" w:cs="Arial"/>
                <w:sz w:val="24"/>
                <w:szCs w:val="24"/>
              </w:rPr>
              <w:t>Hombres</w:t>
            </w:r>
          </w:p>
        </w:tc>
        <w:tc>
          <w:tcPr>
            <w:tcW w:w="1257" w:type="dxa"/>
            <w:vAlign w:val="center"/>
          </w:tcPr>
          <w:p w:rsidR="00AF2611" w:rsidRPr="00736987" w:rsidRDefault="00AF2611" w:rsidP="0051344A">
            <w:pPr>
              <w:jc w:val="center"/>
              <w:cnfStyle w:val="100000000000"/>
              <w:rPr>
                <w:rFonts w:ascii="Arial" w:hAnsi="Arial" w:cs="Arial"/>
                <w:sz w:val="24"/>
                <w:szCs w:val="24"/>
              </w:rPr>
            </w:pPr>
            <w:r w:rsidRPr="00736987">
              <w:rPr>
                <w:rFonts w:ascii="Arial" w:hAnsi="Arial" w:cs="Arial"/>
                <w:sz w:val="24"/>
                <w:szCs w:val="24"/>
              </w:rPr>
              <w:t>Mujeres</w:t>
            </w:r>
          </w:p>
        </w:tc>
      </w:tr>
      <w:tr w:rsidR="00AF2611" w:rsidRPr="0025520F" w:rsidTr="0051344A">
        <w:trPr>
          <w:cnfStyle w:val="000000100000"/>
          <w:trHeight w:val="567"/>
        </w:trPr>
        <w:tc>
          <w:tcPr>
            <w:cnfStyle w:val="001000000000"/>
            <w:tcW w:w="3457" w:type="dxa"/>
            <w:vAlign w:val="center"/>
          </w:tcPr>
          <w:p w:rsidR="00AF2611" w:rsidRPr="0025520F" w:rsidRDefault="00AF2611" w:rsidP="0051344A">
            <w:pPr>
              <w:jc w:val="center"/>
              <w:rPr>
                <w:rFonts w:ascii="Arial" w:hAnsi="Arial" w:cs="Arial"/>
                <w:b w:val="0"/>
                <w:sz w:val="24"/>
                <w:szCs w:val="24"/>
              </w:rPr>
            </w:pPr>
            <w:r w:rsidRPr="0025520F">
              <w:rPr>
                <w:rFonts w:ascii="Arial" w:hAnsi="Arial" w:cs="Arial"/>
                <w:b w:val="0"/>
                <w:sz w:val="24"/>
                <w:szCs w:val="24"/>
              </w:rPr>
              <w:t>Homicidio</w:t>
            </w:r>
          </w:p>
        </w:tc>
        <w:tc>
          <w:tcPr>
            <w:tcW w:w="1390" w:type="dxa"/>
            <w:vAlign w:val="center"/>
          </w:tcPr>
          <w:p w:rsidR="00AF2611" w:rsidRPr="0025520F" w:rsidRDefault="00AF2611" w:rsidP="0051344A">
            <w:pPr>
              <w:jc w:val="center"/>
              <w:cnfStyle w:val="000000100000"/>
              <w:rPr>
                <w:rFonts w:ascii="Arial" w:hAnsi="Arial" w:cs="Arial"/>
                <w:b/>
                <w:sz w:val="24"/>
                <w:szCs w:val="24"/>
              </w:rPr>
            </w:pPr>
            <w:r w:rsidRPr="0025520F">
              <w:rPr>
                <w:rFonts w:ascii="Arial" w:hAnsi="Arial" w:cs="Arial"/>
                <w:b/>
                <w:sz w:val="24"/>
                <w:szCs w:val="24"/>
              </w:rPr>
              <w:t>19</w:t>
            </w:r>
          </w:p>
        </w:tc>
        <w:tc>
          <w:tcPr>
            <w:tcW w:w="1257" w:type="dxa"/>
            <w:vAlign w:val="center"/>
          </w:tcPr>
          <w:p w:rsidR="00AF2611" w:rsidRPr="0025520F" w:rsidRDefault="00AF2611" w:rsidP="0051344A">
            <w:pPr>
              <w:jc w:val="center"/>
              <w:cnfStyle w:val="000000100000"/>
              <w:rPr>
                <w:rFonts w:ascii="Arial" w:hAnsi="Arial" w:cs="Arial"/>
                <w:b/>
                <w:sz w:val="24"/>
                <w:szCs w:val="24"/>
              </w:rPr>
            </w:pPr>
          </w:p>
        </w:tc>
      </w:tr>
      <w:tr w:rsidR="00AF2611" w:rsidRPr="0025520F" w:rsidTr="0051344A">
        <w:trPr>
          <w:cnfStyle w:val="000000010000"/>
          <w:trHeight w:val="567"/>
        </w:trPr>
        <w:tc>
          <w:tcPr>
            <w:cnfStyle w:val="001000000000"/>
            <w:tcW w:w="3457" w:type="dxa"/>
            <w:vAlign w:val="center"/>
          </w:tcPr>
          <w:p w:rsidR="00AF2611" w:rsidRPr="0025520F" w:rsidRDefault="00AF2611" w:rsidP="0051344A">
            <w:pPr>
              <w:jc w:val="center"/>
              <w:rPr>
                <w:rFonts w:ascii="Arial" w:hAnsi="Arial" w:cs="Arial"/>
                <w:b w:val="0"/>
                <w:sz w:val="24"/>
                <w:szCs w:val="24"/>
              </w:rPr>
            </w:pPr>
            <w:r w:rsidRPr="0025520F">
              <w:rPr>
                <w:rFonts w:ascii="Arial" w:hAnsi="Arial" w:cs="Arial"/>
                <w:b w:val="0"/>
                <w:sz w:val="24"/>
                <w:szCs w:val="24"/>
              </w:rPr>
              <w:t>Secuestro</w:t>
            </w:r>
          </w:p>
        </w:tc>
        <w:tc>
          <w:tcPr>
            <w:tcW w:w="1390" w:type="dxa"/>
            <w:vAlign w:val="center"/>
          </w:tcPr>
          <w:p w:rsidR="00AF2611" w:rsidRPr="0025520F" w:rsidRDefault="00AF2611" w:rsidP="0051344A">
            <w:pPr>
              <w:jc w:val="center"/>
              <w:cnfStyle w:val="000000010000"/>
              <w:rPr>
                <w:rFonts w:ascii="Arial" w:hAnsi="Arial" w:cs="Arial"/>
                <w:b/>
                <w:sz w:val="24"/>
                <w:szCs w:val="24"/>
              </w:rPr>
            </w:pPr>
            <w:r w:rsidRPr="0025520F">
              <w:rPr>
                <w:rFonts w:ascii="Arial" w:hAnsi="Arial" w:cs="Arial"/>
                <w:b/>
                <w:sz w:val="24"/>
                <w:szCs w:val="24"/>
              </w:rPr>
              <w:t>2</w:t>
            </w:r>
          </w:p>
        </w:tc>
        <w:tc>
          <w:tcPr>
            <w:tcW w:w="1257" w:type="dxa"/>
            <w:vAlign w:val="center"/>
          </w:tcPr>
          <w:p w:rsidR="00AF2611" w:rsidRPr="0025520F" w:rsidRDefault="00AF2611" w:rsidP="0051344A">
            <w:pPr>
              <w:jc w:val="center"/>
              <w:cnfStyle w:val="000000010000"/>
              <w:rPr>
                <w:rFonts w:ascii="Arial" w:hAnsi="Arial" w:cs="Arial"/>
                <w:b/>
                <w:sz w:val="24"/>
                <w:szCs w:val="24"/>
              </w:rPr>
            </w:pPr>
            <w:r w:rsidRPr="0025520F">
              <w:rPr>
                <w:rFonts w:ascii="Arial" w:hAnsi="Arial" w:cs="Arial"/>
                <w:b/>
                <w:sz w:val="24"/>
                <w:szCs w:val="24"/>
              </w:rPr>
              <w:t>1</w:t>
            </w:r>
          </w:p>
        </w:tc>
      </w:tr>
      <w:tr w:rsidR="00AF2611" w:rsidRPr="0025520F" w:rsidTr="0051344A">
        <w:trPr>
          <w:cnfStyle w:val="000000100000"/>
          <w:trHeight w:val="567"/>
        </w:trPr>
        <w:tc>
          <w:tcPr>
            <w:cnfStyle w:val="001000000000"/>
            <w:tcW w:w="3457" w:type="dxa"/>
            <w:vAlign w:val="center"/>
          </w:tcPr>
          <w:p w:rsidR="00AF2611" w:rsidRPr="0025520F" w:rsidRDefault="00AF2611" w:rsidP="0051344A">
            <w:pPr>
              <w:jc w:val="center"/>
              <w:rPr>
                <w:rFonts w:ascii="Arial" w:hAnsi="Arial" w:cs="Arial"/>
                <w:b w:val="0"/>
                <w:sz w:val="24"/>
                <w:szCs w:val="24"/>
              </w:rPr>
            </w:pPr>
            <w:r w:rsidRPr="0025520F">
              <w:rPr>
                <w:rFonts w:ascii="Arial" w:hAnsi="Arial" w:cs="Arial"/>
                <w:b w:val="0"/>
                <w:sz w:val="24"/>
                <w:szCs w:val="24"/>
              </w:rPr>
              <w:t>Heridos mina antipersonal</w:t>
            </w:r>
          </w:p>
        </w:tc>
        <w:tc>
          <w:tcPr>
            <w:tcW w:w="1390" w:type="dxa"/>
            <w:vAlign w:val="center"/>
          </w:tcPr>
          <w:p w:rsidR="00AF2611" w:rsidRPr="0025520F" w:rsidRDefault="00AF2611" w:rsidP="0051344A">
            <w:pPr>
              <w:jc w:val="center"/>
              <w:cnfStyle w:val="000000100000"/>
              <w:rPr>
                <w:rFonts w:ascii="Arial" w:hAnsi="Arial" w:cs="Arial"/>
                <w:b/>
                <w:sz w:val="24"/>
                <w:szCs w:val="24"/>
              </w:rPr>
            </w:pPr>
            <w:r w:rsidRPr="0025520F">
              <w:rPr>
                <w:rFonts w:ascii="Arial" w:hAnsi="Arial" w:cs="Arial"/>
                <w:b/>
                <w:sz w:val="24"/>
                <w:szCs w:val="24"/>
              </w:rPr>
              <w:t>5</w:t>
            </w:r>
          </w:p>
        </w:tc>
        <w:tc>
          <w:tcPr>
            <w:tcW w:w="1257" w:type="dxa"/>
            <w:vAlign w:val="center"/>
          </w:tcPr>
          <w:p w:rsidR="00AF2611" w:rsidRPr="0025520F" w:rsidRDefault="00AF2611" w:rsidP="0051344A">
            <w:pPr>
              <w:jc w:val="center"/>
              <w:cnfStyle w:val="000000100000"/>
              <w:rPr>
                <w:rFonts w:ascii="Arial" w:hAnsi="Arial" w:cs="Arial"/>
                <w:b/>
                <w:sz w:val="24"/>
                <w:szCs w:val="24"/>
              </w:rPr>
            </w:pPr>
          </w:p>
        </w:tc>
      </w:tr>
      <w:tr w:rsidR="00AF2611" w:rsidRPr="0025520F" w:rsidTr="0051344A">
        <w:trPr>
          <w:cnfStyle w:val="000000010000"/>
          <w:trHeight w:val="567"/>
        </w:trPr>
        <w:tc>
          <w:tcPr>
            <w:cnfStyle w:val="001000000000"/>
            <w:tcW w:w="3457" w:type="dxa"/>
            <w:vAlign w:val="center"/>
          </w:tcPr>
          <w:p w:rsidR="00AF2611" w:rsidRPr="0025520F" w:rsidRDefault="00AF2611" w:rsidP="0051344A">
            <w:pPr>
              <w:jc w:val="center"/>
              <w:rPr>
                <w:rFonts w:ascii="Arial" w:hAnsi="Arial" w:cs="Arial"/>
                <w:b w:val="0"/>
                <w:sz w:val="24"/>
                <w:szCs w:val="24"/>
              </w:rPr>
            </w:pPr>
            <w:r w:rsidRPr="0025520F">
              <w:rPr>
                <w:rFonts w:ascii="Arial" w:hAnsi="Arial" w:cs="Arial"/>
                <w:b w:val="0"/>
                <w:sz w:val="24"/>
                <w:szCs w:val="24"/>
              </w:rPr>
              <w:t>Desaparición forzado</w:t>
            </w:r>
          </w:p>
        </w:tc>
        <w:tc>
          <w:tcPr>
            <w:tcW w:w="1390" w:type="dxa"/>
            <w:vAlign w:val="center"/>
          </w:tcPr>
          <w:p w:rsidR="00AF2611" w:rsidRPr="0025520F" w:rsidRDefault="00AF2611" w:rsidP="0051344A">
            <w:pPr>
              <w:jc w:val="center"/>
              <w:cnfStyle w:val="000000010000"/>
              <w:rPr>
                <w:rFonts w:ascii="Arial" w:hAnsi="Arial" w:cs="Arial"/>
                <w:b/>
                <w:sz w:val="24"/>
                <w:szCs w:val="24"/>
              </w:rPr>
            </w:pPr>
            <w:r w:rsidRPr="0025520F">
              <w:rPr>
                <w:rFonts w:ascii="Arial" w:hAnsi="Arial" w:cs="Arial"/>
                <w:b/>
                <w:sz w:val="24"/>
                <w:szCs w:val="24"/>
              </w:rPr>
              <w:t>7</w:t>
            </w:r>
          </w:p>
        </w:tc>
        <w:tc>
          <w:tcPr>
            <w:tcW w:w="1257" w:type="dxa"/>
            <w:vAlign w:val="center"/>
          </w:tcPr>
          <w:p w:rsidR="00AF2611" w:rsidRPr="0025520F" w:rsidRDefault="00AF2611" w:rsidP="0051344A">
            <w:pPr>
              <w:jc w:val="center"/>
              <w:cnfStyle w:val="000000010000"/>
              <w:rPr>
                <w:rFonts w:ascii="Arial" w:hAnsi="Arial" w:cs="Arial"/>
                <w:b/>
                <w:sz w:val="24"/>
                <w:szCs w:val="24"/>
              </w:rPr>
            </w:pPr>
          </w:p>
        </w:tc>
      </w:tr>
      <w:tr w:rsidR="00AF2611" w:rsidRPr="0025520F" w:rsidTr="0051344A">
        <w:trPr>
          <w:cnfStyle w:val="000000100000"/>
          <w:trHeight w:val="567"/>
        </w:trPr>
        <w:tc>
          <w:tcPr>
            <w:cnfStyle w:val="001000000000"/>
            <w:tcW w:w="3457" w:type="dxa"/>
            <w:vAlign w:val="center"/>
          </w:tcPr>
          <w:p w:rsidR="00AF2611" w:rsidRPr="0025520F" w:rsidRDefault="00AF2611" w:rsidP="0051344A">
            <w:pPr>
              <w:jc w:val="center"/>
              <w:rPr>
                <w:rFonts w:ascii="Arial" w:hAnsi="Arial" w:cs="Arial"/>
                <w:b w:val="0"/>
                <w:sz w:val="24"/>
                <w:szCs w:val="24"/>
              </w:rPr>
            </w:pPr>
            <w:r w:rsidRPr="0025520F">
              <w:rPr>
                <w:rFonts w:ascii="Arial" w:hAnsi="Arial" w:cs="Arial"/>
                <w:b w:val="0"/>
                <w:sz w:val="24"/>
                <w:szCs w:val="24"/>
              </w:rPr>
              <w:t>Perdidas de bienes</w:t>
            </w:r>
          </w:p>
        </w:tc>
        <w:tc>
          <w:tcPr>
            <w:tcW w:w="1390" w:type="dxa"/>
            <w:vAlign w:val="center"/>
          </w:tcPr>
          <w:p w:rsidR="00AF2611" w:rsidRPr="0025520F" w:rsidRDefault="00AF2611" w:rsidP="0051344A">
            <w:pPr>
              <w:jc w:val="center"/>
              <w:cnfStyle w:val="000000100000"/>
              <w:rPr>
                <w:rFonts w:ascii="Arial" w:hAnsi="Arial" w:cs="Arial"/>
                <w:b/>
                <w:sz w:val="24"/>
                <w:szCs w:val="24"/>
              </w:rPr>
            </w:pPr>
            <w:r w:rsidRPr="0025520F">
              <w:rPr>
                <w:rFonts w:ascii="Arial" w:hAnsi="Arial" w:cs="Arial"/>
                <w:b/>
                <w:sz w:val="24"/>
                <w:szCs w:val="24"/>
              </w:rPr>
              <w:t>42</w:t>
            </w:r>
          </w:p>
        </w:tc>
        <w:tc>
          <w:tcPr>
            <w:tcW w:w="1257" w:type="dxa"/>
            <w:vAlign w:val="center"/>
          </w:tcPr>
          <w:p w:rsidR="00AF2611" w:rsidRPr="0025520F" w:rsidRDefault="00AF2611" w:rsidP="0051344A">
            <w:pPr>
              <w:jc w:val="center"/>
              <w:cnfStyle w:val="000000100000"/>
              <w:rPr>
                <w:rFonts w:ascii="Arial" w:hAnsi="Arial" w:cs="Arial"/>
                <w:b/>
                <w:sz w:val="24"/>
                <w:szCs w:val="24"/>
              </w:rPr>
            </w:pPr>
            <w:r w:rsidRPr="0025520F">
              <w:rPr>
                <w:rFonts w:ascii="Arial" w:hAnsi="Arial" w:cs="Arial"/>
                <w:b/>
                <w:sz w:val="24"/>
                <w:szCs w:val="24"/>
              </w:rPr>
              <w:t>37</w:t>
            </w:r>
          </w:p>
        </w:tc>
      </w:tr>
      <w:tr w:rsidR="00AF2611" w:rsidRPr="0025520F" w:rsidTr="0051344A">
        <w:trPr>
          <w:cnfStyle w:val="000000010000"/>
          <w:trHeight w:val="567"/>
        </w:trPr>
        <w:tc>
          <w:tcPr>
            <w:cnfStyle w:val="001000000000"/>
            <w:tcW w:w="3457" w:type="dxa"/>
            <w:vAlign w:val="center"/>
          </w:tcPr>
          <w:p w:rsidR="00AF2611" w:rsidRPr="0025520F" w:rsidRDefault="00AF2611" w:rsidP="0051344A">
            <w:pPr>
              <w:jc w:val="center"/>
              <w:rPr>
                <w:rFonts w:ascii="Arial" w:hAnsi="Arial" w:cs="Arial"/>
                <w:b w:val="0"/>
                <w:sz w:val="24"/>
                <w:szCs w:val="24"/>
              </w:rPr>
            </w:pPr>
            <w:r w:rsidRPr="0025520F">
              <w:rPr>
                <w:rFonts w:ascii="Arial" w:hAnsi="Arial" w:cs="Arial"/>
                <w:b w:val="0"/>
                <w:sz w:val="24"/>
                <w:szCs w:val="24"/>
              </w:rPr>
              <w:t>Casos sin estado definitivo</w:t>
            </w:r>
          </w:p>
        </w:tc>
        <w:tc>
          <w:tcPr>
            <w:tcW w:w="1390" w:type="dxa"/>
            <w:vAlign w:val="center"/>
          </w:tcPr>
          <w:p w:rsidR="00AF2611" w:rsidRPr="0025520F" w:rsidRDefault="00AF2611" w:rsidP="0051344A">
            <w:pPr>
              <w:jc w:val="center"/>
              <w:cnfStyle w:val="000000010000"/>
              <w:rPr>
                <w:rFonts w:ascii="Arial" w:hAnsi="Arial" w:cs="Arial"/>
                <w:b/>
                <w:sz w:val="24"/>
                <w:szCs w:val="24"/>
              </w:rPr>
            </w:pPr>
            <w:r w:rsidRPr="0025520F">
              <w:rPr>
                <w:rFonts w:ascii="Arial" w:hAnsi="Arial" w:cs="Arial"/>
                <w:b/>
                <w:sz w:val="24"/>
                <w:szCs w:val="24"/>
              </w:rPr>
              <w:t>35</w:t>
            </w:r>
          </w:p>
        </w:tc>
        <w:tc>
          <w:tcPr>
            <w:tcW w:w="1257" w:type="dxa"/>
            <w:vAlign w:val="center"/>
          </w:tcPr>
          <w:p w:rsidR="00AF2611" w:rsidRPr="0025520F" w:rsidRDefault="00AF2611" w:rsidP="0051344A">
            <w:pPr>
              <w:jc w:val="center"/>
              <w:cnfStyle w:val="000000010000"/>
              <w:rPr>
                <w:rFonts w:ascii="Arial" w:hAnsi="Arial" w:cs="Arial"/>
                <w:b/>
                <w:sz w:val="24"/>
                <w:szCs w:val="24"/>
              </w:rPr>
            </w:pPr>
          </w:p>
        </w:tc>
      </w:tr>
    </w:tbl>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273202">
      <w:pPr>
        <w:jc w:val="center"/>
        <w:rPr>
          <w:rFonts w:ascii="Arial" w:hAnsi="Arial" w:cs="Arial"/>
          <w:b/>
          <w:sz w:val="24"/>
          <w:szCs w:val="24"/>
        </w:rPr>
      </w:pPr>
    </w:p>
    <w:p w:rsidR="00273202" w:rsidRDefault="00273202" w:rsidP="00273202">
      <w:pPr>
        <w:jc w:val="center"/>
        <w:rPr>
          <w:rFonts w:ascii="Arial" w:hAnsi="Arial" w:cs="Arial"/>
          <w:b/>
          <w:sz w:val="24"/>
          <w:szCs w:val="24"/>
        </w:rPr>
      </w:pPr>
    </w:p>
    <w:p w:rsidR="00AF2611" w:rsidRPr="0025520F" w:rsidRDefault="00AF2611" w:rsidP="00273202">
      <w:pPr>
        <w:jc w:val="center"/>
        <w:rPr>
          <w:rFonts w:ascii="Arial" w:hAnsi="Arial" w:cs="Arial"/>
          <w:b/>
          <w:sz w:val="24"/>
          <w:szCs w:val="24"/>
        </w:rPr>
      </w:pPr>
      <w:r w:rsidRPr="0025520F">
        <w:rPr>
          <w:rFonts w:ascii="Arial" w:hAnsi="Arial" w:cs="Arial"/>
          <w:b/>
          <w:sz w:val="24"/>
          <w:szCs w:val="24"/>
        </w:rPr>
        <w:t>Fuente personería municipal</w:t>
      </w:r>
    </w:p>
    <w:p w:rsidR="00AF2611" w:rsidRPr="0025520F" w:rsidRDefault="00AF2611" w:rsidP="00AF2611">
      <w:pPr>
        <w:jc w:val="center"/>
        <w:rPr>
          <w:rFonts w:ascii="Arial" w:hAnsi="Arial" w:cs="Arial"/>
          <w:b/>
          <w:sz w:val="24"/>
          <w:szCs w:val="24"/>
        </w:rPr>
      </w:pPr>
    </w:p>
    <w:p w:rsidR="00AF2611" w:rsidRPr="0025520F" w:rsidRDefault="00AF2611" w:rsidP="00AF2611">
      <w:pPr>
        <w:rPr>
          <w:rFonts w:ascii="Arial" w:hAnsi="Arial" w:cs="Arial"/>
          <w:b/>
          <w:sz w:val="24"/>
          <w:szCs w:val="24"/>
        </w:rPr>
      </w:pPr>
      <w:r w:rsidRPr="0025520F">
        <w:rPr>
          <w:rFonts w:ascii="Arial" w:hAnsi="Arial" w:cs="Arial"/>
          <w:b/>
          <w:sz w:val="24"/>
          <w:szCs w:val="24"/>
        </w:rPr>
        <w:br w:type="page"/>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lastRenderedPageBreak/>
        <w:t>PERSONAS CON DISCAPACIDAD VICTIMAS DE DESPLAZAMIENTO</w:t>
      </w:r>
    </w:p>
    <w:tbl>
      <w:tblPr>
        <w:tblStyle w:val="Sombreadomedio1-nfasis2"/>
        <w:tblW w:w="0" w:type="auto"/>
        <w:jc w:val="center"/>
        <w:tblLook w:val="04A0"/>
      </w:tblPr>
      <w:tblGrid>
        <w:gridCol w:w="3711"/>
        <w:gridCol w:w="2351"/>
      </w:tblGrid>
      <w:tr w:rsidR="00AF2611" w:rsidRPr="00736987" w:rsidTr="005E0F31">
        <w:trPr>
          <w:cnfStyle w:val="100000000000"/>
          <w:trHeight w:val="567"/>
          <w:jc w:val="center"/>
        </w:trPr>
        <w:tc>
          <w:tcPr>
            <w:cnfStyle w:val="001000000000"/>
            <w:tcW w:w="3711" w:type="dxa"/>
            <w:vAlign w:val="center"/>
          </w:tcPr>
          <w:p w:rsidR="00AF2611" w:rsidRPr="00736987" w:rsidRDefault="00AF2611" w:rsidP="005E0F31">
            <w:pPr>
              <w:jc w:val="center"/>
              <w:rPr>
                <w:rFonts w:ascii="Arial" w:hAnsi="Arial" w:cs="Arial"/>
                <w:sz w:val="24"/>
                <w:szCs w:val="24"/>
              </w:rPr>
            </w:pPr>
            <w:r w:rsidRPr="00736987">
              <w:rPr>
                <w:rFonts w:ascii="Arial" w:hAnsi="Arial" w:cs="Arial"/>
                <w:sz w:val="24"/>
                <w:szCs w:val="24"/>
              </w:rPr>
              <w:t>Discapacidad</w:t>
            </w:r>
          </w:p>
        </w:tc>
        <w:tc>
          <w:tcPr>
            <w:tcW w:w="2351" w:type="dxa"/>
            <w:vAlign w:val="center"/>
          </w:tcPr>
          <w:p w:rsidR="00AF2611" w:rsidRPr="00736987" w:rsidRDefault="00AF2611" w:rsidP="005E0F31">
            <w:pPr>
              <w:jc w:val="center"/>
              <w:cnfStyle w:val="100000000000"/>
              <w:rPr>
                <w:rFonts w:ascii="Arial" w:hAnsi="Arial" w:cs="Arial"/>
                <w:sz w:val="24"/>
                <w:szCs w:val="24"/>
              </w:rPr>
            </w:pPr>
            <w:r w:rsidRPr="00736987">
              <w:rPr>
                <w:rFonts w:ascii="Arial" w:hAnsi="Arial" w:cs="Arial"/>
                <w:sz w:val="24"/>
                <w:szCs w:val="24"/>
              </w:rPr>
              <w:t>Número de casos</w:t>
            </w:r>
          </w:p>
        </w:tc>
      </w:tr>
      <w:tr w:rsidR="00AF2611" w:rsidRPr="0025520F" w:rsidTr="005E0F31">
        <w:trPr>
          <w:cnfStyle w:val="000000100000"/>
          <w:trHeight w:val="567"/>
          <w:jc w:val="center"/>
        </w:trPr>
        <w:tc>
          <w:tcPr>
            <w:cnfStyle w:val="001000000000"/>
            <w:tcW w:w="3711" w:type="dxa"/>
            <w:vAlign w:val="center"/>
          </w:tcPr>
          <w:p w:rsidR="00AF2611" w:rsidRPr="0025520F" w:rsidRDefault="00AF2611" w:rsidP="005E0F31">
            <w:pPr>
              <w:jc w:val="center"/>
              <w:rPr>
                <w:rFonts w:ascii="Arial" w:hAnsi="Arial" w:cs="Arial"/>
                <w:sz w:val="24"/>
                <w:szCs w:val="24"/>
              </w:rPr>
            </w:pPr>
            <w:r w:rsidRPr="0025520F">
              <w:rPr>
                <w:rFonts w:ascii="Arial" w:hAnsi="Arial" w:cs="Arial"/>
                <w:sz w:val="24"/>
                <w:szCs w:val="24"/>
              </w:rPr>
              <w:t>Distinguir</w:t>
            </w:r>
          </w:p>
        </w:tc>
        <w:tc>
          <w:tcPr>
            <w:tcW w:w="2351" w:type="dxa"/>
            <w:vAlign w:val="center"/>
          </w:tcPr>
          <w:p w:rsidR="00AF2611" w:rsidRPr="0025520F" w:rsidRDefault="00AF2611" w:rsidP="005E0F31">
            <w:pPr>
              <w:jc w:val="center"/>
              <w:cnfStyle w:val="000000100000"/>
              <w:rPr>
                <w:rFonts w:ascii="Arial" w:hAnsi="Arial" w:cs="Arial"/>
                <w:sz w:val="24"/>
                <w:szCs w:val="24"/>
              </w:rPr>
            </w:pPr>
            <w:r w:rsidRPr="0025520F">
              <w:rPr>
                <w:rFonts w:ascii="Arial" w:hAnsi="Arial" w:cs="Arial"/>
                <w:sz w:val="24"/>
                <w:szCs w:val="24"/>
              </w:rPr>
              <w:t>1</w:t>
            </w:r>
          </w:p>
        </w:tc>
      </w:tr>
      <w:tr w:rsidR="00AF2611" w:rsidRPr="0025520F" w:rsidTr="005E0F31">
        <w:trPr>
          <w:cnfStyle w:val="000000010000"/>
          <w:trHeight w:val="567"/>
          <w:jc w:val="center"/>
        </w:trPr>
        <w:tc>
          <w:tcPr>
            <w:cnfStyle w:val="001000000000"/>
            <w:tcW w:w="3711" w:type="dxa"/>
            <w:vAlign w:val="center"/>
          </w:tcPr>
          <w:p w:rsidR="00AF2611" w:rsidRPr="0025520F" w:rsidRDefault="00AF2611" w:rsidP="005E0F31">
            <w:pPr>
              <w:jc w:val="center"/>
              <w:rPr>
                <w:rFonts w:ascii="Arial" w:hAnsi="Arial" w:cs="Arial"/>
                <w:sz w:val="24"/>
                <w:szCs w:val="24"/>
              </w:rPr>
            </w:pPr>
            <w:r w:rsidRPr="0025520F">
              <w:rPr>
                <w:rFonts w:ascii="Arial" w:hAnsi="Arial" w:cs="Arial"/>
                <w:sz w:val="24"/>
                <w:szCs w:val="24"/>
              </w:rPr>
              <w:t>Desplazarse</w:t>
            </w:r>
          </w:p>
        </w:tc>
        <w:tc>
          <w:tcPr>
            <w:tcW w:w="2351" w:type="dxa"/>
            <w:vAlign w:val="center"/>
          </w:tcPr>
          <w:p w:rsidR="00AF2611" w:rsidRPr="0025520F" w:rsidRDefault="00AF2611" w:rsidP="005E0F31">
            <w:pPr>
              <w:jc w:val="center"/>
              <w:cnfStyle w:val="000000010000"/>
              <w:rPr>
                <w:rFonts w:ascii="Arial" w:hAnsi="Arial" w:cs="Arial"/>
                <w:sz w:val="24"/>
                <w:szCs w:val="24"/>
              </w:rPr>
            </w:pPr>
            <w:r w:rsidRPr="0025520F">
              <w:rPr>
                <w:rFonts w:ascii="Arial" w:hAnsi="Arial" w:cs="Arial"/>
                <w:sz w:val="24"/>
                <w:szCs w:val="24"/>
              </w:rPr>
              <w:t>2</w:t>
            </w:r>
          </w:p>
        </w:tc>
      </w:tr>
      <w:tr w:rsidR="00AF2611" w:rsidRPr="0025520F" w:rsidTr="005E0F31">
        <w:trPr>
          <w:cnfStyle w:val="000000100000"/>
          <w:trHeight w:val="567"/>
          <w:jc w:val="center"/>
        </w:trPr>
        <w:tc>
          <w:tcPr>
            <w:cnfStyle w:val="001000000000"/>
            <w:tcW w:w="3711" w:type="dxa"/>
            <w:vAlign w:val="center"/>
          </w:tcPr>
          <w:p w:rsidR="00AF2611" w:rsidRPr="0025520F" w:rsidRDefault="00AF2611" w:rsidP="005E0F31">
            <w:pPr>
              <w:jc w:val="center"/>
              <w:rPr>
                <w:rFonts w:ascii="Arial" w:hAnsi="Arial" w:cs="Arial"/>
                <w:sz w:val="24"/>
                <w:szCs w:val="24"/>
              </w:rPr>
            </w:pPr>
            <w:r w:rsidRPr="0025520F">
              <w:rPr>
                <w:rFonts w:ascii="Arial" w:hAnsi="Arial" w:cs="Arial"/>
                <w:sz w:val="24"/>
                <w:szCs w:val="24"/>
              </w:rPr>
              <w:t>Otra</w:t>
            </w:r>
          </w:p>
        </w:tc>
        <w:tc>
          <w:tcPr>
            <w:tcW w:w="2351" w:type="dxa"/>
            <w:vAlign w:val="center"/>
          </w:tcPr>
          <w:p w:rsidR="00AF2611" w:rsidRPr="0025520F" w:rsidRDefault="00AF2611" w:rsidP="005E0F31">
            <w:pPr>
              <w:jc w:val="center"/>
              <w:cnfStyle w:val="000000100000"/>
              <w:rPr>
                <w:rFonts w:ascii="Arial" w:hAnsi="Arial" w:cs="Arial"/>
                <w:sz w:val="24"/>
                <w:szCs w:val="24"/>
              </w:rPr>
            </w:pPr>
            <w:r w:rsidRPr="0025520F">
              <w:rPr>
                <w:rFonts w:ascii="Arial" w:hAnsi="Arial" w:cs="Arial"/>
                <w:sz w:val="24"/>
                <w:szCs w:val="24"/>
              </w:rPr>
              <w:t>12</w:t>
            </w:r>
          </w:p>
        </w:tc>
      </w:tr>
      <w:tr w:rsidR="00AF2611" w:rsidRPr="0025520F" w:rsidTr="005E0F31">
        <w:trPr>
          <w:cnfStyle w:val="000000010000"/>
          <w:trHeight w:val="567"/>
          <w:jc w:val="center"/>
        </w:trPr>
        <w:tc>
          <w:tcPr>
            <w:cnfStyle w:val="001000000000"/>
            <w:tcW w:w="3711" w:type="dxa"/>
            <w:vAlign w:val="center"/>
          </w:tcPr>
          <w:p w:rsidR="00AF2611" w:rsidRPr="0025520F" w:rsidRDefault="00AF2611" w:rsidP="005E0F31">
            <w:pPr>
              <w:jc w:val="center"/>
              <w:rPr>
                <w:rFonts w:ascii="Arial" w:hAnsi="Arial" w:cs="Arial"/>
                <w:sz w:val="24"/>
                <w:szCs w:val="24"/>
              </w:rPr>
            </w:pPr>
            <w:r w:rsidRPr="0025520F">
              <w:rPr>
                <w:rFonts w:ascii="Arial" w:hAnsi="Arial" w:cs="Arial"/>
                <w:sz w:val="24"/>
                <w:szCs w:val="24"/>
              </w:rPr>
              <w:t>Pensar</w:t>
            </w:r>
          </w:p>
        </w:tc>
        <w:tc>
          <w:tcPr>
            <w:tcW w:w="2351" w:type="dxa"/>
            <w:vAlign w:val="center"/>
          </w:tcPr>
          <w:p w:rsidR="00AF2611" w:rsidRPr="0025520F" w:rsidRDefault="00AF2611" w:rsidP="005E0F31">
            <w:pPr>
              <w:jc w:val="center"/>
              <w:cnfStyle w:val="000000010000"/>
              <w:rPr>
                <w:rFonts w:ascii="Arial" w:hAnsi="Arial" w:cs="Arial"/>
                <w:sz w:val="24"/>
                <w:szCs w:val="24"/>
              </w:rPr>
            </w:pPr>
            <w:r w:rsidRPr="0025520F">
              <w:rPr>
                <w:rFonts w:ascii="Arial" w:hAnsi="Arial" w:cs="Arial"/>
                <w:sz w:val="24"/>
                <w:szCs w:val="24"/>
              </w:rPr>
              <w:t>4</w:t>
            </w:r>
          </w:p>
        </w:tc>
      </w:tr>
      <w:tr w:rsidR="00AF2611" w:rsidRPr="0025520F" w:rsidTr="005E0F31">
        <w:trPr>
          <w:cnfStyle w:val="000000100000"/>
          <w:trHeight w:val="567"/>
          <w:jc w:val="center"/>
        </w:trPr>
        <w:tc>
          <w:tcPr>
            <w:cnfStyle w:val="001000000000"/>
            <w:tcW w:w="3711" w:type="dxa"/>
            <w:vAlign w:val="center"/>
          </w:tcPr>
          <w:p w:rsidR="00AF2611" w:rsidRPr="0025520F" w:rsidRDefault="00AF2611" w:rsidP="005E0F31">
            <w:pPr>
              <w:jc w:val="center"/>
              <w:rPr>
                <w:rFonts w:ascii="Arial" w:hAnsi="Arial" w:cs="Arial"/>
                <w:sz w:val="24"/>
                <w:szCs w:val="24"/>
              </w:rPr>
            </w:pPr>
            <w:r w:rsidRPr="0025520F">
              <w:rPr>
                <w:rFonts w:ascii="Arial" w:hAnsi="Arial" w:cs="Arial"/>
                <w:sz w:val="24"/>
                <w:szCs w:val="24"/>
              </w:rPr>
              <w:t>Oír</w:t>
            </w:r>
          </w:p>
        </w:tc>
        <w:tc>
          <w:tcPr>
            <w:tcW w:w="2351" w:type="dxa"/>
            <w:vAlign w:val="center"/>
          </w:tcPr>
          <w:p w:rsidR="00AF2611" w:rsidRPr="0025520F" w:rsidRDefault="00AF2611" w:rsidP="005E0F31">
            <w:pPr>
              <w:jc w:val="center"/>
              <w:cnfStyle w:val="000000100000"/>
              <w:rPr>
                <w:rFonts w:ascii="Arial" w:hAnsi="Arial" w:cs="Arial"/>
                <w:sz w:val="24"/>
                <w:szCs w:val="24"/>
              </w:rPr>
            </w:pPr>
            <w:r w:rsidRPr="0025520F">
              <w:rPr>
                <w:rFonts w:ascii="Arial" w:hAnsi="Arial" w:cs="Arial"/>
                <w:sz w:val="24"/>
                <w:szCs w:val="24"/>
              </w:rPr>
              <w:t>2</w:t>
            </w:r>
          </w:p>
        </w:tc>
      </w:tr>
      <w:tr w:rsidR="00AF2611" w:rsidRPr="0025520F" w:rsidTr="005E0F31">
        <w:trPr>
          <w:cnfStyle w:val="000000010000"/>
          <w:trHeight w:val="567"/>
          <w:jc w:val="center"/>
        </w:trPr>
        <w:tc>
          <w:tcPr>
            <w:cnfStyle w:val="001000000000"/>
            <w:tcW w:w="3711" w:type="dxa"/>
            <w:vAlign w:val="center"/>
          </w:tcPr>
          <w:p w:rsidR="00AF2611" w:rsidRPr="0025520F" w:rsidRDefault="00AF2611" w:rsidP="005E0F31">
            <w:pPr>
              <w:jc w:val="center"/>
              <w:rPr>
                <w:rFonts w:ascii="Arial" w:hAnsi="Arial" w:cs="Arial"/>
                <w:sz w:val="24"/>
                <w:szCs w:val="24"/>
              </w:rPr>
            </w:pPr>
            <w:r w:rsidRPr="0025520F">
              <w:rPr>
                <w:rFonts w:ascii="Arial" w:hAnsi="Arial" w:cs="Arial"/>
                <w:sz w:val="24"/>
                <w:szCs w:val="24"/>
              </w:rPr>
              <w:t>Caminar</w:t>
            </w:r>
          </w:p>
        </w:tc>
        <w:tc>
          <w:tcPr>
            <w:tcW w:w="2351" w:type="dxa"/>
            <w:vAlign w:val="center"/>
          </w:tcPr>
          <w:p w:rsidR="00AF2611" w:rsidRPr="0025520F" w:rsidRDefault="00AF2611" w:rsidP="005E0F31">
            <w:pPr>
              <w:jc w:val="center"/>
              <w:cnfStyle w:val="000000010000"/>
              <w:rPr>
                <w:rFonts w:ascii="Arial" w:hAnsi="Arial" w:cs="Arial"/>
                <w:sz w:val="24"/>
                <w:szCs w:val="24"/>
              </w:rPr>
            </w:pPr>
            <w:r w:rsidRPr="0025520F">
              <w:rPr>
                <w:rFonts w:ascii="Arial" w:hAnsi="Arial" w:cs="Arial"/>
                <w:sz w:val="24"/>
                <w:szCs w:val="24"/>
              </w:rPr>
              <w:t>3</w:t>
            </w:r>
          </w:p>
        </w:tc>
      </w:tr>
      <w:tr w:rsidR="00AF2611" w:rsidRPr="0025520F" w:rsidTr="005E0F31">
        <w:trPr>
          <w:cnfStyle w:val="000000100000"/>
          <w:trHeight w:val="567"/>
          <w:jc w:val="center"/>
        </w:trPr>
        <w:tc>
          <w:tcPr>
            <w:cnfStyle w:val="001000000000"/>
            <w:tcW w:w="3711" w:type="dxa"/>
            <w:vAlign w:val="center"/>
          </w:tcPr>
          <w:p w:rsidR="00AF2611" w:rsidRPr="0025520F" w:rsidRDefault="00AF2611" w:rsidP="005E0F31">
            <w:pPr>
              <w:jc w:val="center"/>
              <w:rPr>
                <w:rFonts w:ascii="Arial" w:hAnsi="Arial" w:cs="Arial"/>
                <w:sz w:val="24"/>
                <w:szCs w:val="24"/>
              </w:rPr>
            </w:pPr>
            <w:r w:rsidRPr="0025520F">
              <w:rPr>
                <w:rFonts w:ascii="Arial" w:hAnsi="Arial" w:cs="Arial"/>
                <w:sz w:val="24"/>
                <w:szCs w:val="24"/>
              </w:rPr>
              <w:t>Percibir la luz</w:t>
            </w:r>
          </w:p>
        </w:tc>
        <w:tc>
          <w:tcPr>
            <w:tcW w:w="2351" w:type="dxa"/>
            <w:vAlign w:val="center"/>
          </w:tcPr>
          <w:p w:rsidR="00AF2611" w:rsidRPr="0025520F" w:rsidRDefault="00AF2611" w:rsidP="005E0F31">
            <w:pPr>
              <w:jc w:val="center"/>
              <w:cnfStyle w:val="000000100000"/>
              <w:rPr>
                <w:rFonts w:ascii="Arial" w:hAnsi="Arial" w:cs="Arial"/>
                <w:sz w:val="24"/>
                <w:szCs w:val="24"/>
              </w:rPr>
            </w:pPr>
            <w:r w:rsidRPr="0025520F">
              <w:rPr>
                <w:rFonts w:ascii="Arial" w:hAnsi="Arial" w:cs="Arial"/>
                <w:sz w:val="24"/>
                <w:szCs w:val="24"/>
              </w:rPr>
              <w:t>4</w:t>
            </w:r>
          </w:p>
        </w:tc>
      </w:tr>
      <w:tr w:rsidR="00AF2611" w:rsidRPr="0025520F" w:rsidTr="005E0F31">
        <w:trPr>
          <w:cnfStyle w:val="000000010000"/>
          <w:trHeight w:val="567"/>
          <w:jc w:val="center"/>
        </w:trPr>
        <w:tc>
          <w:tcPr>
            <w:cnfStyle w:val="001000000000"/>
            <w:tcW w:w="3711" w:type="dxa"/>
            <w:vAlign w:val="center"/>
          </w:tcPr>
          <w:p w:rsidR="00AF2611" w:rsidRPr="0025520F" w:rsidRDefault="00AF2611" w:rsidP="005E0F31">
            <w:pPr>
              <w:jc w:val="center"/>
              <w:rPr>
                <w:rFonts w:ascii="Arial" w:hAnsi="Arial" w:cs="Arial"/>
                <w:sz w:val="24"/>
                <w:szCs w:val="24"/>
              </w:rPr>
            </w:pPr>
            <w:r w:rsidRPr="0025520F">
              <w:rPr>
                <w:rFonts w:ascii="Arial" w:hAnsi="Arial" w:cs="Arial"/>
                <w:sz w:val="24"/>
                <w:szCs w:val="24"/>
              </w:rPr>
              <w:t>Hablar</w:t>
            </w:r>
          </w:p>
        </w:tc>
        <w:tc>
          <w:tcPr>
            <w:tcW w:w="2351" w:type="dxa"/>
            <w:vAlign w:val="center"/>
          </w:tcPr>
          <w:p w:rsidR="00AF2611" w:rsidRPr="0025520F" w:rsidRDefault="00AF2611" w:rsidP="005E0F31">
            <w:pPr>
              <w:jc w:val="center"/>
              <w:cnfStyle w:val="000000010000"/>
              <w:rPr>
                <w:rFonts w:ascii="Arial" w:hAnsi="Arial" w:cs="Arial"/>
                <w:sz w:val="24"/>
                <w:szCs w:val="24"/>
              </w:rPr>
            </w:pPr>
            <w:r w:rsidRPr="0025520F">
              <w:rPr>
                <w:rFonts w:ascii="Arial" w:hAnsi="Arial" w:cs="Arial"/>
                <w:sz w:val="24"/>
                <w:szCs w:val="24"/>
              </w:rPr>
              <w:t>2</w:t>
            </w:r>
          </w:p>
        </w:tc>
      </w:tr>
      <w:tr w:rsidR="00AF2611" w:rsidRPr="0025520F" w:rsidTr="005E0F31">
        <w:trPr>
          <w:cnfStyle w:val="000000100000"/>
          <w:trHeight w:val="567"/>
          <w:jc w:val="center"/>
        </w:trPr>
        <w:tc>
          <w:tcPr>
            <w:cnfStyle w:val="001000000000"/>
            <w:tcW w:w="3711" w:type="dxa"/>
            <w:vAlign w:val="center"/>
          </w:tcPr>
          <w:p w:rsidR="00AF2611" w:rsidRPr="0025520F" w:rsidRDefault="00AF2611" w:rsidP="005E0F31">
            <w:pPr>
              <w:jc w:val="center"/>
              <w:rPr>
                <w:rFonts w:ascii="Arial" w:hAnsi="Arial" w:cs="Arial"/>
                <w:sz w:val="24"/>
                <w:szCs w:val="24"/>
              </w:rPr>
            </w:pPr>
            <w:r w:rsidRPr="0025520F">
              <w:rPr>
                <w:rFonts w:ascii="Arial" w:hAnsi="Arial" w:cs="Arial"/>
                <w:sz w:val="24"/>
                <w:szCs w:val="24"/>
              </w:rPr>
              <w:t>Mover objetos con las manos</w:t>
            </w:r>
          </w:p>
        </w:tc>
        <w:tc>
          <w:tcPr>
            <w:tcW w:w="2351" w:type="dxa"/>
            <w:vAlign w:val="center"/>
          </w:tcPr>
          <w:p w:rsidR="00AF2611" w:rsidRPr="0025520F" w:rsidRDefault="00AF2611" w:rsidP="005E0F31">
            <w:pPr>
              <w:jc w:val="center"/>
              <w:cnfStyle w:val="000000100000"/>
              <w:rPr>
                <w:rFonts w:ascii="Arial" w:hAnsi="Arial" w:cs="Arial"/>
                <w:sz w:val="24"/>
                <w:szCs w:val="24"/>
              </w:rPr>
            </w:pPr>
            <w:r w:rsidRPr="0025520F">
              <w:rPr>
                <w:rFonts w:ascii="Arial" w:hAnsi="Arial" w:cs="Arial"/>
                <w:sz w:val="24"/>
                <w:szCs w:val="24"/>
              </w:rPr>
              <w:t>1</w:t>
            </w:r>
          </w:p>
        </w:tc>
      </w:tr>
      <w:tr w:rsidR="00AF2611" w:rsidRPr="0025520F" w:rsidTr="005E0F31">
        <w:trPr>
          <w:cnfStyle w:val="000000010000"/>
          <w:trHeight w:val="567"/>
          <w:jc w:val="center"/>
        </w:trPr>
        <w:tc>
          <w:tcPr>
            <w:cnfStyle w:val="001000000000"/>
            <w:tcW w:w="3711" w:type="dxa"/>
            <w:vAlign w:val="center"/>
          </w:tcPr>
          <w:p w:rsidR="00AF2611" w:rsidRPr="0025520F" w:rsidRDefault="00AF2611" w:rsidP="005E0F31">
            <w:pPr>
              <w:jc w:val="center"/>
              <w:rPr>
                <w:rFonts w:ascii="Arial" w:hAnsi="Arial" w:cs="Arial"/>
                <w:b w:val="0"/>
                <w:sz w:val="24"/>
                <w:szCs w:val="24"/>
              </w:rPr>
            </w:pPr>
            <w:r w:rsidRPr="0025520F">
              <w:rPr>
                <w:rFonts w:ascii="Arial" w:hAnsi="Arial" w:cs="Arial"/>
                <w:b w:val="0"/>
                <w:sz w:val="24"/>
                <w:szCs w:val="24"/>
              </w:rPr>
              <w:t>Total</w:t>
            </w:r>
          </w:p>
        </w:tc>
        <w:tc>
          <w:tcPr>
            <w:tcW w:w="2351" w:type="dxa"/>
            <w:vAlign w:val="center"/>
          </w:tcPr>
          <w:p w:rsidR="00AF2611" w:rsidRPr="0025520F" w:rsidRDefault="00AF2611" w:rsidP="005E0F31">
            <w:pPr>
              <w:jc w:val="center"/>
              <w:cnfStyle w:val="000000010000"/>
              <w:rPr>
                <w:rFonts w:ascii="Arial" w:hAnsi="Arial" w:cs="Arial"/>
                <w:b/>
                <w:sz w:val="24"/>
                <w:szCs w:val="24"/>
              </w:rPr>
            </w:pPr>
            <w:r w:rsidRPr="0025520F">
              <w:rPr>
                <w:rFonts w:ascii="Arial" w:hAnsi="Arial" w:cs="Arial"/>
                <w:b/>
                <w:sz w:val="24"/>
                <w:szCs w:val="24"/>
              </w:rPr>
              <w:t>31</w:t>
            </w:r>
          </w:p>
        </w:tc>
      </w:tr>
    </w:tbl>
    <w:p w:rsidR="00AF2611" w:rsidRPr="0025520F" w:rsidRDefault="00AF2611" w:rsidP="00AF2611">
      <w:pPr>
        <w:jc w:val="center"/>
        <w:rPr>
          <w:rFonts w:ascii="Arial" w:hAnsi="Arial" w:cs="Arial"/>
          <w:b/>
          <w:sz w:val="24"/>
          <w:szCs w:val="24"/>
        </w:rPr>
      </w:pPr>
      <w:r w:rsidRPr="0025520F">
        <w:rPr>
          <w:rFonts w:ascii="Arial" w:hAnsi="Arial" w:cs="Arial"/>
          <w:b/>
          <w:sz w:val="24"/>
          <w:szCs w:val="24"/>
        </w:rPr>
        <w:t>Fuente Personería Municipal</w:t>
      </w:r>
    </w:p>
    <w:p w:rsidR="00AF2611" w:rsidRPr="0025520F" w:rsidRDefault="00AF2611" w:rsidP="00AF2611">
      <w:pPr>
        <w:jc w:val="center"/>
        <w:rPr>
          <w:rFonts w:ascii="Arial" w:hAnsi="Arial" w:cs="Arial"/>
          <w:b/>
          <w:sz w:val="24"/>
          <w:szCs w:val="24"/>
        </w:rPr>
      </w:pPr>
    </w:p>
    <w:p w:rsidR="0051344A" w:rsidRPr="0025520F" w:rsidRDefault="0051344A" w:rsidP="00AF2611">
      <w:pPr>
        <w:jc w:val="center"/>
        <w:rPr>
          <w:rFonts w:ascii="Arial" w:hAnsi="Arial" w:cs="Arial"/>
          <w:b/>
          <w:sz w:val="24"/>
          <w:szCs w:val="24"/>
        </w:rPr>
      </w:pPr>
    </w:p>
    <w:p w:rsidR="00AF2611" w:rsidRPr="0025520F" w:rsidRDefault="0051344A" w:rsidP="00AF2611">
      <w:pPr>
        <w:jc w:val="both"/>
        <w:rPr>
          <w:rFonts w:ascii="Arial" w:hAnsi="Arial" w:cs="Arial"/>
          <w:b/>
          <w:sz w:val="24"/>
          <w:szCs w:val="24"/>
        </w:rPr>
      </w:pPr>
      <w:r w:rsidRPr="0025520F">
        <w:rPr>
          <w:rFonts w:ascii="Arial" w:hAnsi="Arial" w:cs="Arial"/>
          <w:b/>
          <w:sz w:val="24"/>
          <w:szCs w:val="24"/>
        </w:rPr>
        <w:lastRenderedPageBreak/>
        <w:t xml:space="preserve">GENERO </w:t>
      </w:r>
    </w:p>
    <w:p w:rsidR="00AF2611" w:rsidRPr="0025520F" w:rsidRDefault="00AF2611" w:rsidP="00AF2611">
      <w:pPr>
        <w:autoSpaceDE w:val="0"/>
        <w:autoSpaceDN w:val="0"/>
        <w:adjustRightInd w:val="0"/>
        <w:jc w:val="both"/>
        <w:rPr>
          <w:rFonts w:ascii="Arial" w:hAnsi="Arial" w:cs="Arial"/>
          <w:sz w:val="24"/>
          <w:szCs w:val="24"/>
          <w:lang w:val="es-MX"/>
        </w:rPr>
      </w:pPr>
      <w:r w:rsidRPr="0025520F">
        <w:rPr>
          <w:rFonts w:ascii="Arial" w:hAnsi="Arial" w:cs="Arial"/>
          <w:sz w:val="24"/>
          <w:szCs w:val="24"/>
          <w:lang w:val="es-MX"/>
        </w:rPr>
        <w:t>La población de mujeres es de 1932  de estas 951 en edad fértil se encuentran  con un rango de edad de 15 a 44 años. Las Instituciones de salud atienden todas las consultas prenatales y se apoyan con kits alimentarios para nivelar la nutrición. En materia educativa son tenidas en cuenta para mejorar su calidad de vida y</w:t>
      </w:r>
    </w:p>
    <w:p w:rsidR="00AF2611" w:rsidRPr="0025520F" w:rsidRDefault="00AF2611" w:rsidP="00AF2611">
      <w:pPr>
        <w:autoSpaceDE w:val="0"/>
        <w:autoSpaceDN w:val="0"/>
        <w:adjustRightInd w:val="0"/>
        <w:jc w:val="both"/>
        <w:rPr>
          <w:rFonts w:ascii="Arial" w:hAnsi="Arial" w:cs="Arial"/>
          <w:sz w:val="24"/>
          <w:szCs w:val="24"/>
          <w:lang w:val="es-MX"/>
        </w:rPr>
      </w:pPr>
      <w:r w:rsidRPr="0025520F">
        <w:rPr>
          <w:rFonts w:ascii="Arial" w:hAnsi="Arial" w:cs="Arial"/>
          <w:sz w:val="24"/>
          <w:szCs w:val="24"/>
          <w:lang w:val="es-MX"/>
        </w:rPr>
        <w:t>Propender por un desarrollo más armónico de sus familias, existe en el municipio Funcolombia entidad que apoya el programa de alfabetización para madres cabeza de familia.</w:t>
      </w:r>
    </w:p>
    <w:p w:rsidR="00AF2611" w:rsidRPr="0025520F" w:rsidRDefault="00AF2611" w:rsidP="00AF2611">
      <w:pPr>
        <w:autoSpaceDE w:val="0"/>
        <w:autoSpaceDN w:val="0"/>
        <w:adjustRightInd w:val="0"/>
        <w:jc w:val="both"/>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 xml:space="preserve">MUJERES POBLACIÓN VULNERABLE </w:t>
      </w:r>
    </w:p>
    <w:p w:rsidR="00AF2611" w:rsidRPr="0025520F" w:rsidRDefault="00AF2611" w:rsidP="00AF2611">
      <w:pPr>
        <w:pStyle w:val="Ttulo2"/>
        <w:spacing w:line="276" w:lineRule="auto"/>
        <w:rPr>
          <w:rFonts w:cs="Arial"/>
          <w:szCs w:val="24"/>
        </w:rPr>
      </w:pPr>
      <w:r w:rsidRPr="0025520F">
        <w:rPr>
          <w:rFonts w:cs="Arial"/>
          <w:szCs w:val="24"/>
        </w:rPr>
        <w:t xml:space="preserve">Cuadro Nº </w:t>
      </w:r>
    </w:p>
    <w:p w:rsidR="00AF2611" w:rsidRPr="0025520F" w:rsidRDefault="00AF2611" w:rsidP="00AF2611">
      <w:pPr>
        <w:jc w:val="center"/>
        <w:rPr>
          <w:rFonts w:ascii="Arial" w:hAnsi="Arial" w:cs="Arial"/>
          <w:sz w:val="24"/>
          <w:szCs w:val="24"/>
        </w:rPr>
      </w:pPr>
      <w:r w:rsidRPr="0025520F">
        <w:rPr>
          <w:rFonts w:ascii="Arial" w:hAnsi="Arial" w:cs="Arial"/>
          <w:sz w:val="24"/>
          <w:szCs w:val="24"/>
        </w:rPr>
        <w:t>(</w:t>
      </w:r>
      <w:smartTag w:uri="urn:schemas-microsoft-com:office:smarttags" w:element="metricconverter">
        <w:smartTagPr>
          <w:attr w:name="ProductID" w:val="15 A"/>
        </w:smartTagPr>
        <w:r w:rsidRPr="0025520F">
          <w:rPr>
            <w:rFonts w:ascii="Arial" w:hAnsi="Arial" w:cs="Arial"/>
            <w:sz w:val="24"/>
            <w:szCs w:val="24"/>
          </w:rPr>
          <w:t>15 A</w:t>
        </w:r>
      </w:smartTag>
      <w:r w:rsidRPr="0025520F">
        <w:rPr>
          <w:rFonts w:ascii="Arial" w:hAnsi="Arial" w:cs="Arial"/>
          <w:sz w:val="24"/>
          <w:szCs w:val="24"/>
        </w:rPr>
        <w:t xml:space="preserve"> 44 años)</w:t>
      </w:r>
    </w:p>
    <w:tbl>
      <w:tblPr>
        <w:tblStyle w:val="Listaclara-nfasis2"/>
        <w:tblW w:w="0" w:type="auto"/>
        <w:jc w:val="center"/>
        <w:tblLayout w:type="fixed"/>
        <w:tblLook w:val="0000"/>
      </w:tblPr>
      <w:tblGrid>
        <w:gridCol w:w="2903"/>
        <w:gridCol w:w="2882"/>
      </w:tblGrid>
      <w:tr w:rsidR="00AF2611" w:rsidRPr="0025520F" w:rsidTr="005E0F31">
        <w:trPr>
          <w:cnfStyle w:val="000000100000"/>
          <w:trHeight w:val="245"/>
          <w:jc w:val="center"/>
        </w:trPr>
        <w:tc>
          <w:tcPr>
            <w:cnfStyle w:val="000010000000"/>
            <w:tcW w:w="2903" w:type="dxa"/>
          </w:tcPr>
          <w:p w:rsidR="00AF2611" w:rsidRPr="0025520F" w:rsidRDefault="00AF2611" w:rsidP="005E0F31">
            <w:pPr>
              <w:pStyle w:val="Textoindependiente31"/>
              <w:spacing w:line="276" w:lineRule="auto"/>
              <w:jc w:val="center"/>
              <w:rPr>
                <w:rFonts w:cs="Arial"/>
                <w:b/>
                <w:bCs/>
                <w:color w:val="auto"/>
                <w:szCs w:val="24"/>
                <w:lang w:val="es-CO"/>
              </w:rPr>
            </w:pPr>
            <w:r w:rsidRPr="0025520F">
              <w:rPr>
                <w:rFonts w:cs="Arial"/>
                <w:b/>
                <w:bCs/>
                <w:color w:val="auto"/>
                <w:szCs w:val="24"/>
                <w:lang w:val="es-CO"/>
              </w:rPr>
              <w:t>TOTAL</w:t>
            </w:r>
          </w:p>
        </w:tc>
        <w:tc>
          <w:tcPr>
            <w:tcW w:w="2882" w:type="dxa"/>
          </w:tcPr>
          <w:p w:rsidR="00AF2611" w:rsidRPr="0025520F" w:rsidRDefault="00AF2611" w:rsidP="005E0F31">
            <w:pPr>
              <w:spacing w:line="276" w:lineRule="auto"/>
              <w:jc w:val="center"/>
              <w:cnfStyle w:val="000000100000"/>
              <w:rPr>
                <w:rFonts w:ascii="Arial" w:hAnsi="Arial" w:cs="Arial"/>
                <w:b/>
                <w:bCs/>
                <w:sz w:val="24"/>
                <w:szCs w:val="24"/>
              </w:rPr>
            </w:pPr>
            <w:r w:rsidRPr="0025520F">
              <w:rPr>
                <w:rFonts w:ascii="Arial" w:hAnsi="Arial" w:cs="Arial"/>
                <w:b/>
                <w:bCs/>
                <w:sz w:val="24"/>
                <w:szCs w:val="24"/>
              </w:rPr>
              <w:t>%</w:t>
            </w:r>
          </w:p>
        </w:tc>
      </w:tr>
      <w:tr w:rsidR="00AF2611" w:rsidRPr="0025520F" w:rsidTr="005E0F31">
        <w:trPr>
          <w:trHeight w:val="724"/>
          <w:jc w:val="center"/>
        </w:trPr>
        <w:tc>
          <w:tcPr>
            <w:cnfStyle w:val="000010000000"/>
            <w:tcW w:w="2903" w:type="dxa"/>
          </w:tcPr>
          <w:p w:rsidR="00AF2611" w:rsidRPr="0025520F" w:rsidRDefault="00AF2611" w:rsidP="005E0F31">
            <w:pPr>
              <w:spacing w:line="276" w:lineRule="auto"/>
              <w:jc w:val="center"/>
              <w:rPr>
                <w:rFonts w:ascii="Arial" w:hAnsi="Arial" w:cs="Arial"/>
                <w:sz w:val="24"/>
                <w:szCs w:val="24"/>
              </w:rPr>
            </w:pPr>
          </w:p>
          <w:p w:rsidR="00AF2611" w:rsidRPr="0025520F" w:rsidRDefault="00AF2611" w:rsidP="005E0F31">
            <w:pPr>
              <w:spacing w:line="276" w:lineRule="auto"/>
              <w:jc w:val="center"/>
              <w:rPr>
                <w:rFonts w:ascii="Arial" w:hAnsi="Arial" w:cs="Arial"/>
                <w:sz w:val="24"/>
                <w:szCs w:val="24"/>
              </w:rPr>
            </w:pPr>
            <w:r w:rsidRPr="0025520F">
              <w:rPr>
                <w:rFonts w:ascii="Arial" w:hAnsi="Arial" w:cs="Arial"/>
                <w:sz w:val="24"/>
                <w:szCs w:val="24"/>
              </w:rPr>
              <w:t>951</w:t>
            </w:r>
          </w:p>
        </w:tc>
        <w:tc>
          <w:tcPr>
            <w:tcW w:w="2882" w:type="dxa"/>
          </w:tcPr>
          <w:p w:rsidR="00AF2611" w:rsidRPr="0025520F" w:rsidRDefault="00AF2611" w:rsidP="005E0F31">
            <w:pPr>
              <w:spacing w:line="276" w:lineRule="auto"/>
              <w:jc w:val="center"/>
              <w:cnfStyle w:val="000000000000"/>
              <w:rPr>
                <w:rFonts w:ascii="Arial" w:hAnsi="Arial" w:cs="Arial"/>
                <w:sz w:val="24"/>
                <w:szCs w:val="24"/>
              </w:rPr>
            </w:pPr>
          </w:p>
          <w:p w:rsidR="00AF2611" w:rsidRPr="0025520F" w:rsidRDefault="00AF2611" w:rsidP="005E0F31">
            <w:pPr>
              <w:spacing w:line="276" w:lineRule="auto"/>
              <w:jc w:val="center"/>
              <w:cnfStyle w:val="000000000000"/>
              <w:rPr>
                <w:rFonts w:ascii="Arial" w:hAnsi="Arial" w:cs="Arial"/>
                <w:sz w:val="24"/>
                <w:szCs w:val="24"/>
              </w:rPr>
            </w:pPr>
            <w:r w:rsidRPr="0025520F">
              <w:rPr>
                <w:rFonts w:ascii="Arial" w:hAnsi="Arial" w:cs="Arial"/>
                <w:sz w:val="24"/>
                <w:szCs w:val="24"/>
              </w:rPr>
              <w:t>25%</w:t>
            </w:r>
          </w:p>
        </w:tc>
      </w:tr>
    </w:tbl>
    <w:p w:rsidR="00AF2611" w:rsidRPr="0025520F" w:rsidRDefault="00AF2611" w:rsidP="00AF2611">
      <w:pPr>
        <w:pStyle w:val="Textoindependiente21"/>
        <w:spacing w:line="276" w:lineRule="auto"/>
        <w:jc w:val="center"/>
        <w:rPr>
          <w:rFonts w:cs="Arial"/>
          <w:szCs w:val="24"/>
          <w:lang w:val="es-CO"/>
        </w:rPr>
      </w:pPr>
      <w:r w:rsidRPr="0025520F">
        <w:rPr>
          <w:rFonts w:cs="Arial"/>
          <w:szCs w:val="24"/>
          <w:lang w:val="es-CO"/>
        </w:rPr>
        <w:t>FUENTE: BASE SISBEN</w:t>
      </w:r>
    </w:p>
    <w:p w:rsidR="00AF2611" w:rsidRPr="0025520F" w:rsidRDefault="00AF2611" w:rsidP="00AF2611">
      <w:pPr>
        <w:rPr>
          <w:rFonts w:ascii="Arial" w:hAnsi="Arial" w:cs="Arial"/>
          <w:b/>
          <w:sz w:val="24"/>
          <w:szCs w:val="24"/>
        </w:rPr>
      </w:pPr>
      <w:r w:rsidRPr="0025520F">
        <w:rPr>
          <w:rFonts w:ascii="Arial" w:hAnsi="Arial" w:cs="Arial"/>
          <w:b/>
          <w:sz w:val="24"/>
          <w:szCs w:val="24"/>
        </w:rPr>
        <w:br w:type="page"/>
      </w:r>
    </w:p>
    <w:p w:rsidR="00AF2611" w:rsidRPr="0025520F" w:rsidRDefault="00AF2611" w:rsidP="00AF2611">
      <w:pPr>
        <w:rPr>
          <w:rFonts w:ascii="Arial" w:hAnsi="Arial" w:cs="Arial"/>
          <w:b/>
          <w:sz w:val="24"/>
          <w:szCs w:val="24"/>
        </w:rPr>
      </w:pPr>
      <w:r w:rsidRPr="0025520F">
        <w:rPr>
          <w:rFonts w:ascii="Arial" w:hAnsi="Arial" w:cs="Arial"/>
          <w:b/>
          <w:sz w:val="24"/>
          <w:szCs w:val="24"/>
        </w:rPr>
        <w:lastRenderedPageBreak/>
        <w:t>DISCAPACITADOS</w:t>
      </w:r>
    </w:p>
    <w:p w:rsidR="00AF2611" w:rsidRPr="0025520F" w:rsidRDefault="00AF2611" w:rsidP="00AF2611">
      <w:pPr>
        <w:autoSpaceDE w:val="0"/>
        <w:autoSpaceDN w:val="0"/>
        <w:adjustRightInd w:val="0"/>
        <w:rPr>
          <w:rFonts w:ascii="Arial" w:hAnsi="Arial" w:cs="Arial"/>
          <w:b/>
          <w:bCs/>
          <w:color w:val="000000"/>
          <w:sz w:val="24"/>
          <w:szCs w:val="24"/>
          <w:lang w:val="es-MX"/>
        </w:rPr>
      </w:pPr>
      <w:r w:rsidRPr="0025520F">
        <w:rPr>
          <w:rFonts w:ascii="Arial" w:hAnsi="Arial" w:cs="Arial"/>
          <w:b/>
          <w:bCs/>
          <w:color w:val="000000"/>
          <w:sz w:val="24"/>
          <w:szCs w:val="24"/>
          <w:lang w:val="es-MX"/>
        </w:rPr>
        <w:t>Consumo de Sustancias Psicoactivas.</w:t>
      </w:r>
    </w:p>
    <w:p w:rsidR="00AF2611" w:rsidRPr="0025520F" w:rsidRDefault="00AF2611" w:rsidP="00AF2611">
      <w:pPr>
        <w:autoSpaceDE w:val="0"/>
        <w:autoSpaceDN w:val="0"/>
        <w:adjustRightInd w:val="0"/>
        <w:jc w:val="both"/>
        <w:rPr>
          <w:rFonts w:ascii="Arial" w:hAnsi="Arial" w:cs="Arial"/>
          <w:color w:val="000000"/>
          <w:sz w:val="24"/>
          <w:szCs w:val="24"/>
          <w:lang w:val="es-MX"/>
        </w:rPr>
      </w:pPr>
      <w:r w:rsidRPr="0025520F">
        <w:rPr>
          <w:rFonts w:ascii="Arial" w:hAnsi="Arial" w:cs="Arial"/>
          <w:color w:val="000000"/>
          <w:sz w:val="24"/>
          <w:szCs w:val="24"/>
          <w:lang w:val="es-MX"/>
        </w:rPr>
        <w:t>La adicción indica que el consumo de una sustancia psicoactiva se convierte en la prioridad máxima del individuo, es una forma de dependencia en la que suele haber dependencia física.  Esto significa que la sustancia ha provocado ciertas alteraciones fisiológicas en el organismo, como la aparición del fenómeno de tolerancia (cuando son necesarias dosis cada vez más elevadas para conseguir el mismo efecto) o el síndrome de abstinencia al desaparecer los efectos.  El síndrome de abstinencia se manifiesta por la aparición de nauseas, diarrea o dolor; estos síntomas son variables según el toxico consumido, la dependencia psicológica, o habituación consiste en una fuerte compulsión hacia el consumo de la sustancia, aunque no se desarrolle el síndrome de abstinencia.</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hAnsi="Arial" w:cs="Arial"/>
          <w:color w:val="000000"/>
          <w:sz w:val="24"/>
          <w:szCs w:val="24"/>
          <w:lang w:val="es-MX"/>
        </w:rPr>
        <w:t>Los tóxicos de uso más frecuente, con excepción del alcohol y el tabaco, se clasifican en tres categorías principales:</w:t>
      </w:r>
    </w:p>
    <w:p w:rsidR="00AF2611" w:rsidRPr="0025520F" w:rsidRDefault="00AF2611" w:rsidP="00AF2611">
      <w:pPr>
        <w:autoSpaceDE w:val="0"/>
        <w:autoSpaceDN w:val="0"/>
        <w:adjustRightInd w:val="0"/>
        <w:rPr>
          <w:rFonts w:ascii="Arial" w:hAnsi="Arial" w:cs="Arial"/>
          <w:b/>
          <w:bCs/>
          <w:color w:val="000000"/>
          <w:sz w:val="24"/>
          <w:szCs w:val="24"/>
          <w:lang w:val="es-MX"/>
        </w:rPr>
      </w:pPr>
      <w:r w:rsidRPr="0025520F">
        <w:rPr>
          <w:rFonts w:ascii="Arial" w:hAnsi="Arial" w:cs="Arial"/>
          <w:b/>
          <w:bCs/>
          <w:color w:val="000000"/>
          <w:sz w:val="24"/>
          <w:szCs w:val="24"/>
          <w:lang w:val="es-MX"/>
        </w:rPr>
        <w:t>Depresores del sistema nervioso central:</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Alcohol</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Opiáceos (Morfina y Heroína)</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Barbitúricos</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Benzodiacepinas.</w:t>
      </w:r>
    </w:p>
    <w:p w:rsidR="00AF2611" w:rsidRPr="0025520F" w:rsidRDefault="00AF2611" w:rsidP="00AF2611">
      <w:pPr>
        <w:autoSpaceDE w:val="0"/>
        <w:autoSpaceDN w:val="0"/>
        <w:adjustRightInd w:val="0"/>
        <w:rPr>
          <w:rFonts w:ascii="Arial" w:hAnsi="Arial" w:cs="Arial"/>
          <w:b/>
          <w:bCs/>
          <w:color w:val="000000"/>
          <w:sz w:val="24"/>
          <w:szCs w:val="24"/>
          <w:lang w:val="es-MX"/>
        </w:rPr>
      </w:pPr>
    </w:p>
    <w:p w:rsidR="00EC1CA2" w:rsidRPr="0025520F" w:rsidRDefault="00EC1CA2" w:rsidP="00AF2611">
      <w:pPr>
        <w:autoSpaceDE w:val="0"/>
        <w:autoSpaceDN w:val="0"/>
        <w:adjustRightInd w:val="0"/>
        <w:rPr>
          <w:rFonts w:ascii="Arial" w:hAnsi="Arial" w:cs="Arial"/>
          <w:b/>
          <w:bCs/>
          <w:color w:val="000000"/>
          <w:sz w:val="24"/>
          <w:szCs w:val="24"/>
          <w:lang w:val="es-MX"/>
        </w:rPr>
      </w:pPr>
    </w:p>
    <w:p w:rsidR="00EC1CA2" w:rsidRDefault="00EC1CA2" w:rsidP="00AF2611">
      <w:pPr>
        <w:autoSpaceDE w:val="0"/>
        <w:autoSpaceDN w:val="0"/>
        <w:adjustRightInd w:val="0"/>
        <w:rPr>
          <w:rFonts w:ascii="Arial" w:hAnsi="Arial" w:cs="Arial"/>
          <w:b/>
          <w:bCs/>
          <w:color w:val="000000"/>
          <w:sz w:val="24"/>
          <w:szCs w:val="24"/>
          <w:lang w:val="es-MX"/>
        </w:rPr>
      </w:pPr>
    </w:p>
    <w:p w:rsidR="00273202" w:rsidRDefault="00273202" w:rsidP="00AF2611">
      <w:pPr>
        <w:autoSpaceDE w:val="0"/>
        <w:autoSpaceDN w:val="0"/>
        <w:adjustRightInd w:val="0"/>
        <w:rPr>
          <w:rFonts w:ascii="Arial" w:hAnsi="Arial" w:cs="Arial"/>
          <w:b/>
          <w:bCs/>
          <w:color w:val="000000"/>
          <w:sz w:val="24"/>
          <w:szCs w:val="24"/>
          <w:lang w:val="es-MX"/>
        </w:rPr>
      </w:pPr>
    </w:p>
    <w:p w:rsidR="00273202" w:rsidRPr="0025520F" w:rsidRDefault="00273202" w:rsidP="00AF2611">
      <w:pPr>
        <w:autoSpaceDE w:val="0"/>
        <w:autoSpaceDN w:val="0"/>
        <w:adjustRightInd w:val="0"/>
        <w:rPr>
          <w:rFonts w:ascii="Arial" w:hAnsi="Arial" w:cs="Arial"/>
          <w:b/>
          <w:bCs/>
          <w:color w:val="000000"/>
          <w:sz w:val="24"/>
          <w:szCs w:val="24"/>
          <w:lang w:val="es-MX"/>
        </w:rPr>
      </w:pPr>
    </w:p>
    <w:p w:rsidR="00273202" w:rsidRDefault="00273202" w:rsidP="00AF2611">
      <w:pPr>
        <w:autoSpaceDE w:val="0"/>
        <w:autoSpaceDN w:val="0"/>
        <w:adjustRightInd w:val="0"/>
        <w:rPr>
          <w:rFonts w:ascii="Arial" w:hAnsi="Arial" w:cs="Arial"/>
          <w:b/>
          <w:bCs/>
          <w:color w:val="000000"/>
          <w:sz w:val="24"/>
          <w:szCs w:val="24"/>
          <w:lang w:val="es-MX"/>
        </w:rPr>
      </w:pPr>
    </w:p>
    <w:p w:rsidR="00273202" w:rsidRDefault="00273202" w:rsidP="00AF2611">
      <w:pPr>
        <w:autoSpaceDE w:val="0"/>
        <w:autoSpaceDN w:val="0"/>
        <w:adjustRightInd w:val="0"/>
        <w:rPr>
          <w:rFonts w:ascii="Arial" w:hAnsi="Arial" w:cs="Arial"/>
          <w:b/>
          <w:bCs/>
          <w:color w:val="000000"/>
          <w:sz w:val="24"/>
          <w:szCs w:val="24"/>
          <w:lang w:val="es-MX"/>
        </w:rPr>
      </w:pPr>
    </w:p>
    <w:p w:rsidR="00AF2611" w:rsidRPr="0025520F" w:rsidRDefault="00AF2611" w:rsidP="00AF2611">
      <w:pPr>
        <w:autoSpaceDE w:val="0"/>
        <w:autoSpaceDN w:val="0"/>
        <w:adjustRightInd w:val="0"/>
        <w:rPr>
          <w:rFonts w:ascii="Arial" w:hAnsi="Arial" w:cs="Arial"/>
          <w:b/>
          <w:bCs/>
          <w:color w:val="000000"/>
          <w:sz w:val="24"/>
          <w:szCs w:val="24"/>
          <w:lang w:val="es-MX"/>
        </w:rPr>
      </w:pPr>
      <w:r w:rsidRPr="0025520F">
        <w:rPr>
          <w:rFonts w:ascii="Arial" w:hAnsi="Arial" w:cs="Arial"/>
          <w:b/>
          <w:bCs/>
          <w:color w:val="000000"/>
          <w:sz w:val="24"/>
          <w:szCs w:val="24"/>
          <w:lang w:val="es-MX"/>
        </w:rPr>
        <w:t>Estimulantes del Sistema Nervioso Central</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Anfetaminas</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Tabaco</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Cocaína</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Cafeína</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Bazuco.</w:t>
      </w:r>
    </w:p>
    <w:p w:rsidR="00AF2611" w:rsidRPr="0025520F" w:rsidRDefault="00AF2611" w:rsidP="00AF2611">
      <w:pPr>
        <w:autoSpaceDE w:val="0"/>
        <w:autoSpaceDN w:val="0"/>
        <w:adjustRightInd w:val="0"/>
        <w:rPr>
          <w:rFonts w:ascii="Arial" w:hAnsi="Arial" w:cs="Arial"/>
          <w:b/>
          <w:bCs/>
          <w:color w:val="000000"/>
          <w:sz w:val="24"/>
          <w:szCs w:val="24"/>
          <w:lang w:val="es-MX"/>
        </w:rPr>
      </w:pPr>
      <w:r w:rsidRPr="0025520F">
        <w:rPr>
          <w:rFonts w:ascii="Arial" w:hAnsi="Arial" w:cs="Arial"/>
          <w:b/>
          <w:bCs/>
          <w:color w:val="000000"/>
          <w:sz w:val="24"/>
          <w:szCs w:val="24"/>
          <w:lang w:val="es-MX"/>
        </w:rPr>
        <w:t>Alucinógenos</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LSD</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Hongos</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Inhalantes (gasolina y pegantes).</w:t>
      </w:r>
    </w:p>
    <w:p w:rsidR="00AF2611" w:rsidRPr="0025520F" w:rsidRDefault="00AF2611" w:rsidP="00AF2611">
      <w:pPr>
        <w:autoSpaceDE w:val="0"/>
        <w:autoSpaceDN w:val="0"/>
        <w:adjustRightInd w:val="0"/>
        <w:rPr>
          <w:rFonts w:ascii="Arial" w:hAnsi="Arial" w:cs="Arial"/>
          <w:color w:val="000000"/>
          <w:sz w:val="24"/>
          <w:szCs w:val="24"/>
          <w:lang w:val="es-MX"/>
        </w:rPr>
      </w:pPr>
      <w:r w:rsidRPr="0025520F">
        <w:rPr>
          <w:rFonts w:ascii="Arial" w:eastAsia="SymbolMT" w:hAnsi="Arial" w:cs="Arial"/>
          <w:color w:val="000000"/>
          <w:sz w:val="24"/>
          <w:szCs w:val="24"/>
          <w:lang w:val="es-MX"/>
        </w:rPr>
        <w:t></w:t>
      </w:r>
      <w:r w:rsidRPr="0025520F">
        <w:rPr>
          <w:rFonts w:ascii="Arial" w:hAnsi="Arial" w:cs="Arial"/>
          <w:color w:val="000000"/>
          <w:sz w:val="24"/>
          <w:szCs w:val="24"/>
          <w:lang w:val="es-MX"/>
        </w:rPr>
        <w:t>Marihuana.</w:t>
      </w:r>
    </w:p>
    <w:p w:rsidR="00E42EF6" w:rsidRPr="0025520F" w:rsidRDefault="00E42EF6">
      <w:pPr>
        <w:rPr>
          <w:rFonts w:ascii="Arial" w:hAnsi="Arial" w:cs="Arial"/>
          <w:color w:val="000000"/>
          <w:sz w:val="24"/>
          <w:szCs w:val="24"/>
          <w:lang w:val="es-MX"/>
        </w:rPr>
      </w:pPr>
      <w:r w:rsidRPr="0025520F">
        <w:rPr>
          <w:rFonts w:ascii="Arial" w:hAnsi="Arial" w:cs="Arial"/>
          <w:color w:val="000000"/>
          <w:sz w:val="24"/>
          <w:szCs w:val="24"/>
          <w:lang w:val="es-MX"/>
        </w:rPr>
        <w:br w:type="page"/>
      </w:r>
    </w:p>
    <w:p w:rsidR="00C759F4" w:rsidRPr="0025520F" w:rsidRDefault="00C759F4" w:rsidP="00617ED6">
      <w:pPr>
        <w:autoSpaceDE w:val="0"/>
        <w:autoSpaceDN w:val="0"/>
        <w:adjustRightInd w:val="0"/>
        <w:spacing w:line="360" w:lineRule="auto"/>
        <w:jc w:val="both"/>
        <w:rPr>
          <w:rFonts w:ascii="Arial" w:hAnsi="Arial" w:cs="Arial"/>
          <w:color w:val="000000"/>
          <w:sz w:val="24"/>
          <w:szCs w:val="24"/>
          <w:lang w:val="es-MX"/>
        </w:rPr>
      </w:pPr>
    </w:p>
    <w:p w:rsidR="00C759F4" w:rsidRPr="0025520F" w:rsidRDefault="00C759F4" w:rsidP="00617ED6">
      <w:pPr>
        <w:autoSpaceDE w:val="0"/>
        <w:autoSpaceDN w:val="0"/>
        <w:adjustRightInd w:val="0"/>
        <w:spacing w:line="360" w:lineRule="auto"/>
        <w:jc w:val="both"/>
        <w:rPr>
          <w:rFonts w:ascii="Arial" w:hAnsi="Arial" w:cs="Arial"/>
          <w:color w:val="000000"/>
          <w:sz w:val="24"/>
          <w:szCs w:val="24"/>
          <w:lang w:val="es-MX"/>
        </w:rPr>
      </w:pPr>
    </w:p>
    <w:p w:rsidR="00273202" w:rsidRDefault="00273202" w:rsidP="00617ED6">
      <w:pPr>
        <w:autoSpaceDE w:val="0"/>
        <w:autoSpaceDN w:val="0"/>
        <w:adjustRightInd w:val="0"/>
        <w:spacing w:line="360" w:lineRule="auto"/>
        <w:jc w:val="both"/>
        <w:rPr>
          <w:rFonts w:ascii="Arial" w:hAnsi="Arial" w:cs="Arial"/>
          <w:color w:val="000000"/>
          <w:sz w:val="24"/>
          <w:szCs w:val="24"/>
          <w:lang w:val="es-MX"/>
        </w:rPr>
      </w:pPr>
    </w:p>
    <w:p w:rsidR="00273202" w:rsidRDefault="00273202" w:rsidP="00617ED6">
      <w:pPr>
        <w:autoSpaceDE w:val="0"/>
        <w:autoSpaceDN w:val="0"/>
        <w:adjustRightInd w:val="0"/>
        <w:spacing w:line="360" w:lineRule="auto"/>
        <w:jc w:val="both"/>
        <w:rPr>
          <w:rFonts w:ascii="Arial" w:hAnsi="Arial" w:cs="Arial"/>
          <w:color w:val="000000"/>
          <w:sz w:val="24"/>
          <w:szCs w:val="24"/>
          <w:lang w:val="es-MX"/>
        </w:rPr>
      </w:pPr>
    </w:p>
    <w:p w:rsidR="00AF2611" w:rsidRPr="0025520F" w:rsidRDefault="00AF2611" w:rsidP="00617ED6">
      <w:pPr>
        <w:autoSpaceDE w:val="0"/>
        <w:autoSpaceDN w:val="0"/>
        <w:adjustRightInd w:val="0"/>
        <w:spacing w:line="360" w:lineRule="auto"/>
        <w:jc w:val="both"/>
        <w:rPr>
          <w:rFonts w:ascii="Arial" w:hAnsi="Arial" w:cs="Arial"/>
          <w:b/>
          <w:sz w:val="24"/>
          <w:szCs w:val="24"/>
        </w:rPr>
      </w:pPr>
      <w:r w:rsidRPr="0025520F">
        <w:rPr>
          <w:rFonts w:ascii="Arial" w:hAnsi="Arial" w:cs="Arial"/>
          <w:color w:val="000000"/>
          <w:sz w:val="24"/>
          <w:szCs w:val="24"/>
          <w:lang w:val="es-MX"/>
        </w:rPr>
        <w:t>No existe una sola razón, ni una sola manera de volverse usuario de cualquier sustancia psicoactiva.  Siempre se encuentran factores de interacción de orden personal y familiar relacionados con las condiciones del ambiente y asociados a las características de la sustancia que se emplee.  Solamente cuando se tiene en cuenta los diferentes elementos que componen el problema se puede llegar a tener una visión realista capaz de generar soluciones adecuadas, consistentes y durables.  Y en todos los casos tales soluciones deberán necesariamente involucrar a lo que definimos como factores de riesgo.  Evidentemente este no puede ser el trabajo ni de una persona ni de una profesión en particular: si existe un área en la que se requiera una reflexión multidisciplinaria, así como, el empleo de todas las estrategias investigativas que puedan producir el ingenio humano, es precisamente la del consumo de sustancias psicoactivas.  Pero no bastara con que intervengan los pensadores, los científicos o los investigadores; será imprescindible involucrar a quienes tienen posibilidades concretas de implementar estrategias que le den una dirección definida al proceso del devenir social: es decir: los padres de familia y maestros.</w:t>
      </w:r>
      <w:r w:rsidRPr="0025520F">
        <w:rPr>
          <w:rFonts w:ascii="Arial" w:hAnsi="Arial" w:cs="Arial"/>
          <w:b/>
          <w:sz w:val="24"/>
          <w:szCs w:val="24"/>
        </w:rPr>
        <w:br w:type="page"/>
      </w:r>
    </w:p>
    <w:tbl>
      <w:tblPr>
        <w:tblStyle w:val="Sombreadomedio1-nfasis2"/>
        <w:tblW w:w="7194" w:type="dxa"/>
        <w:jc w:val="center"/>
        <w:tblLook w:val="04A0"/>
      </w:tblPr>
      <w:tblGrid>
        <w:gridCol w:w="952"/>
        <w:gridCol w:w="2105"/>
        <w:gridCol w:w="1257"/>
        <w:gridCol w:w="575"/>
        <w:gridCol w:w="575"/>
        <w:gridCol w:w="1217"/>
        <w:gridCol w:w="413"/>
        <w:gridCol w:w="404"/>
      </w:tblGrid>
      <w:tr w:rsidR="00AF2611" w:rsidRPr="00736987" w:rsidTr="005E0F31">
        <w:trPr>
          <w:cnfStyle w:val="100000000000"/>
          <w:trHeight w:val="342"/>
          <w:jc w:val="center"/>
        </w:trPr>
        <w:tc>
          <w:tcPr>
            <w:cnfStyle w:val="001000000000"/>
            <w:tcW w:w="7194" w:type="dxa"/>
            <w:gridSpan w:val="8"/>
            <w:hideMark/>
          </w:tcPr>
          <w:p w:rsidR="00AF2611" w:rsidRPr="00736987" w:rsidRDefault="00AF2611" w:rsidP="005E0F31">
            <w:pPr>
              <w:jc w:val="center"/>
              <w:rPr>
                <w:rFonts w:ascii="Arial" w:eastAsia="Times New Roman" w:hAnsi="Arial" w:cs="Arial"/>
                <w:bCs w:val="0"/>
                <w:sz w:val="24"/>
                <w:szCs w:val="24"/>
                <w:lang w:val="es-MX" w:eastAsia="es-MX"/>
              </w:rPr>
            </w:pPr>
            <w:r w:rsidRPr="00736987">
              <w:rPr>
                <w:rFonts w:ascii="Arial" w:eastAsia="Times New Roman" w:hAnsi="Arial" w:cs="Arial"/>
                <w:bCs w:val="0"/>
                <w:sz w:val="24"/>
                <w:szCs w:val="24"/>
                <w:lang w:val="es-MX" w:eastAsia="es-MX"/>
              </w:rPr>
              <w:lastRenderedPageBreak/>
              <w:t>Discapacidad permanente</w:t>
            </w:r>
          </w:p>
        </w:tc>
      </w:tr>
      <w:tr w:rsidR="00AF2611" w:rsidRPr="0025520F" w:rsidTr="005E0F31">
        <w:trPr>
          <w:cnfStyle w:val="000000100000"/>
          <w:trHeight w:val="259"/>
          <w:jc w:val="center"/>
        </w:trPr>
        <w:tc>
          <w:tcPr>
            <w:cnfStyle w:val="001000000000"/>
            <w:tcW w:w="952" w:type="dxa"/>
            <w:noWrap/>
            <w:hideMark/>
          </w:tcPr>
          <w:p w:rsidR="00AF2611" w:rsidRPr="0025520F" w:rsidRDefault="00AF2611" w:rsidP="005E0F31">
            <w:pPr>
              <w:rPr>
                <w:rFonts w:ascii="Arial" w:eastAsia="Times New Roman" w:hAnsi="Arial" w:cs="Arial"/>
                <w:sz w:val="24"/>
                <w:szCs w:val="24"/>
                <w:lang w:val="es-MX" w:eastAsia="es-MX"/>
              </w:rPr>
            </w:pPr>
          </w:p>
        </w:tc>
        <w:tc>
          <w:tcPr>
            <w:tcW w:w="2105"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1181"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537"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537"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1141"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374"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c>
          <w:tcPr>
            <w:tcW w:w="367" w:type="dxa"/>
            <w:noWrap/>
            <w:hideMark/>
          </w:tcPr>
          <w:p w:rsidR="00AF2611" w:rsidRPr="0025520F" w:rsidRDefault="00AF2611" w:rsidP="005E0F31">
            <w:pPr>
              <w:cnfStyle w:val="000000100000"/>
              <w:rPr>
                <w:rFonts w:ascii="Arial" w:eastAsia="Times New Roman" w:hAnsi="Arial" w:cs="Arial"/>
                <w:sz w:val="24"/>
                <w:szCs w:val="24"/>
                <w:lang w:val="es-MX" w:eastAsia="es-MX"/>
              </w:rPr>
            </w:pPr>
          </w:p>
        </w:tc>
      </w:tr>
      <w:tr w:rsidR="00AF2611" w:rsidRPr="0025520F" w:rsidTr="005E0F31">
        <w:trPr>
          <w:cnfStyle w:val="000000010000"/>
          <w:trHeight w:val="342"/>
          <w:jc w:val="center"/>
        </w:trPr>
        <w:tc>
          <w:tcPr>
            <w:cnfStyle w:val="001000000000"/>
            <w:tcW w:w="3057" w:type="dxa"/>
            <w:gridSpan w:val="2"/>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r w:rsidRPr="0025520F">
              <w:rPr>
                <w:rFonts w:ascii="Arial" w:eastAsia="Times New Roman" w:hAnsi="Arial" w:cs="Arial"/>
                <w:b w:val="0"/>
                <w:bCs w:val="0"/>
                <w:color w:val="000000"/>
                <w:sz w:val="24"/>
                <w:szCs w:val="24"/>
                <w:lang w:val="es-MX" w:eastAsia="es-MX"/>
              </w:rPr>
              <w:t> </w:t>
            </w:r>
          </w:p>
        </w:tc>
        <w:tc>
          <w:tcPr>
            <w:tcW w:w="4137" w:type="dxa"/>
            <w:gridSpan w:val="6"/>
            <w:hideMark/>
          </w:tcPr>
          <w:p w:rsidR="00AF2611" w:rsidRPr="0025520F" w:rsidRDefault="00AF2611" w:rsidP="005E0F31">
            <w:pPr>
              <w:jc w:val="center"/>
              <w:cnfStyle w:val="00000001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Personas</w:t>
            </w:r>
          </w:p>
        </w:tc>
      </w:tr>
      <w:tr w:rsidR="00AF2611" w:rsidRPr="0025520F" w:rsidTr="005E0F31">
        <w:trPr>
          <w:cnfStyle w:val="000000100000"/>
          <w:trHeight w:val="675"/>
          <w:jc w:val="center"/>
        </w:trPr>
        <w:tc>
          <w:tcPr>
            <w:cnfStyle w:val="001000000000"/>
            <w:tcW w:w="952" w:type="dxa"/>
            <w:hideMark/>
          </w:tcPr>
          <w:p w:rsidR="00AF2611" w:rsidRPr="0025520F" w:rsidRDefault="00AF2611" w:rsidP="005E0F31">
            <w:pPr>
              <w:jc w:val="center"/>
              <w:rPr>
                <w:rFonts w:ascii="Arial" w:eastAsia="Times New Roman" w:hAnsi="Arial" w:cs="Arial"/>
                <w:b w:val="0"/>
                <w:bCs w:val="0"/>
                <w:color w:val="000000"/>
                <w:sz w:val="24"/>
                <w:szCs w:val="24"/>
                <w:lang w:val="es-MX" w:eastAsia="es-MX"/>
              </w:rPr>
            </w:pPr>
            <w:r w:rsidRPr="0025520F">
              <w:rPr>
                <w:rFonts w:ascii="Arial" w:eastAsia="Times New Roman" w:hAnsi="Arial" w:cs="Arial"/>
                <w:b w:val="0"/>
                <w:bCs w:val="0"/>
                <w:color w:val="000000"/>
                <w:sz w:val="24"/>
                <w:szCs w:val="24"/>
                <w:lang w:val="es-MX" w:eastAsia="es-MX"/>
              </w:rPr>
              <w:t>Valor</w:t>
            </w:r>
          </w:p>
        </w:tc>
        <w:tc>
          <w:tcPr>
            <w:tcW w:w="2105"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Descripción</w:t>
            </w:r>
          </w:p>
        </w:tc>
        <w:tc>
          <w:tcPr>
            <w:tcW w:w="1181"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cabecera</w:t>
            </w:r>
          </w:p>
        </w:tc>
        <w:tc>
          <w:tcPr>
            <w:tcW w:w="1074"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centro poblado</w:t>
            </w:r>
          </w:p>
        </w:tc>
        <w:tc>
          <w:tcPr>
            <w:tcW w:w="1141" w:type="dxa"/>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rural disperso</w:t>
            </w:r>
          </w:p>
        </w:tc>
        <w:tc>
          <w:tcPr>
            <w:tcW w:w="741" w:type="dxa"/>
            <w:gridSpan w:val="2"/>
            <w:hideMark/>
          </w:tcPr>
          <w:p w:rsidR="00AF2611" w:rsidRPr="0025520F" w:rsidRDefault="00AF2611" w:rsidP="005E0F31">
            <w:pPr>
              <w:jc w:val="center"/>
              <w:cnfStyle w:val="000000100000"/>
              <w:rPr>
                <w:rFonts w:ascii="Arial" w:eastAsia="Times New Roman" w:hAnsi="Arial" w:cs="Arial"/>
                <w:b/>
                <w:bCs/>
                <w:color w:val="000000"/>
                <w:sz w:val="24"/>
                <w:szCs w:val="24"/>
                <w:lang w:val="es-MX" w:eastAsia="es-MX"/>
              </w:rPr>
            </w:pPr>
            <w:r w:rsidRPr="0025520F">
              <w:rPr>
                <w:rFonts w:ascii="Arial" w:eastAsia="Times New Roman" w:hAnsi="Arial" w:cs="Arial"/>
                <w:b/>
                <w:bCs/>
                <w:color w:val="000000"/>
                <w:sz w:val="24"/>
                <w:szCs w:val="24"/>
                <w:lang w:val="es-MX" w:eastAsia="es-MX"/>
              </w:rPr>
              <w:t>Total</w:t>
            </w:r>
          </w:p>
        </w:tc>
      </w:tr>
      <w:tr w:rsidR="00AF2611" w:rsidRPr="0025520F" w:rsidTr="005E0F31">
        <w:trPr>
          <w:cnfStyle w:val="000000010000"/>
          <w:trHeight w:val="255"/>
          <w:jc w:val="center"/>
        </w:trPr>
        <w:tc>
          <w:tcPr>
            <w:cnfStyle w:val="001000000000"/>
            <w:tcW w:w="952"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0</w:t>
            </w:r>
          </w:p>
        </w:tc>
        <w:tc>
          <w:tcPr>
            <w:tcW w:w="2105" w:type="dxa"/>
            <w:hideMark/>
          </w:tcPr>
          <w:p w:rsidR="00AF2611" w:rsidRPr="0025520F" w:rsidRDefault="00AF2611" w:rsidP="005E0F31">
            <w:pP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Ninguna</w:t>
            </w:r>
          </w:p>
        </w:tc>
        <w:tc>
          <w:tcPr>
            <w:tcW w:w="1181" w:type="dxa"/>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2,283</w:t>
            </w:r>
          </w:p>
        </w:tc>
        <w:tc>
          <w:tcPr>
            <w:tcW w:w="1074" w:type="dxa"/>
            <w:gridSpan w:val="2"/>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347</w:t>
            </w:r>
          </w:p>
        </w:tc>
        <w:tc>
          <w:tcPr>
            <w:tcW w:w="1141" w:type="dxa"/>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1,005</w:t>
            </w:r>
          </w:p>
        </w:tc>
        <w:tc>
          <w:tcPr>
            <w:tcW w:w="741" w:type="dxa"/>
            <w:gridSpan w:val="2"/>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3,635</w:t>
            </w:r>
          </w:p>
        </w:tc>
      </w:tr>
      <w:tr w:rsidR="00AF2611" w:rsidRPr="0025520F" w:rsidTr="005E0F31">
        <w:trPr>
          <w:cnfStyle w:val="000000100000"/>
          <w:trHeight w:val="255"/>
          <w:jc w:val="center"/>
        </w:trPr>
        <w:tc>
          <w:tcPr>
            <w:cnfStyle w:val="001000000000"/>
            <w:tcW w:w="952"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2105" w:type="dxa"/>
            <w:hideMark/>
          </w:tcPr>
          <w:p w:rsidR="00AF2611" w:rsidRPr="0025520F" w:rsidRDefault="00AF2611" w:rsidP="005E0F31">
            <w:pP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Ceguera total</w:t>
            </w:r>
          </w:p>
        </w:tc>
        <w:tc>
          <w:tcPr>
            <w:tcW w:w="1181" w:type="dxa"/>
            <w:hideMark/>
          </w:tcPr>
          <w:p w:rsidR="00AF2611" w:rsidRPr="0025520F" w:rsidRDefault="00AF2611" w:rsidP="005E0F31">
            <w:pP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 </w:t>
            </w:r>
          </w:p>
        </w:tc>
        <w:tc>
          <w:tcPr>
            <w:tcW w:w="1074" w:type="dxa"/>
            <w:gridSpan w:val="2"/>
            <w:hideMark/>
          </w:tcPr>
          <w:p w:rsidR="00AF2611" w:rsidRPr="0025520F" w:rsidRDefault="00AF2611" w:rsidP="005E0F31">
            <w:pP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 </w:t>
            </w:r>
          </w:p>
        </w:tc>
        <w:tc>
          <w:tcPr>
            <w:tcW w:w="1141" w:type="dxa"/>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741" w:type="dxa"/>
            <w:gridSpan w:val="2"/>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r>
      <w:tr w:rsidR="00AF2611" w:rsidRPr="0025520F" w:rsidTr="005E0F31">
        <w:trPr>
          <w:cnfStyle w:val="000000010000"/>
          <w:trHeight w:val="255"/>
          <w:jc w:val="center"/>
        </w:trPr>
        <w:tc>
          <w:tcPr>
            <w:cnfStyle w:val="001000000000"/>
            <w:tcW w:w="952"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2105" w:type="dxa"/>
            <w:hideMark/>
          </w:tcPr>
          <w:p w:rsidR="00AF2611" w:rsidRPr="0025520F" w:rsidRDefault="00AF2611" w:rsidP="005E0F31">
            <w:pP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Sordera total</w:t>
            </w:r>
          </w:p>
        </w:tc>
        <w:tc>
          <w:tcPr>
            <w:tcW w:w="1181" w:type="dxa"/>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w:t>
            </w:r>
          </w:p>
        </w:tc>
        <w:tc>
          <w:tcPr>
            <w:tcW w:w="1074" w:type="dxa"/>
            <w:gridSpan w:val="2"/>
            <w:hideMark/>
          </w:tcPr>
          <w:p w:rsidR="00AF2611" w:rsidRPr="0025520F" w:rsidRDefault="00AF2611" w:rsidP="005E0F31">
            <w:pP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 </w:t>
            </w:r>
          </w:p>
        </w:tc>
        <w:tc>
          <w:tcPr>
            <w:tcW w:w="1141" w:type="dxa"/>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741" w:type="dxa"/>
            <w:gridSpan w:val="2"/>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11</w:t>
            </w:r>
          </w:p>
        </w:tc>
      </w:tr>
      <w:tr w:rsidR="00AF2611" w:rsidRPr="0025520F" w:rsidTr="005E0F31">
        <w:trPr>
          <w:cnfStyle w:val="000000100000"/>
          <w:trHeight w:val="255"/>
          <w:jc w:val="center"/>
        </w:trPr>
        <w:tc>
          <w:tcPr>
            <w:cnfStyle w:val="001000000000"/>
            <w:tcW w:w="952"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2105" w:type="dxa"/>
            <w:hideMark/>
          </w:tcPr>
          <w:p w:rsidR="00AF2611" w:rsidRPr="0025520F" w:rsidRDefault="00AF2611" w:rsidP="005E0F31">
            <w:pP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Mudez</w:t>
            </w:r>
          </w:p>
        </w:tc>
        <w:tc>
          <w:tcPr>
            <w:tcW w:w="1181" w:type="dxa"/>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w:t>
            </w:r>
          </w:p>
        </w:tc>
        <w:tc>
          <w:tcPr>
            <w:tcW w:w="1074" w:type="dxa"/>
            <w:gridSpan w:val="2"/>
            <w:hideMark/>
          </w:tcPr>
          <w:p w:rsidR="00AF2611" w:rsidRPr="0025520F" w:rsidRDefault="00AF2611" w:rsidP="005E0F31">
            <w:pP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 </w:t>
            </w:r>
          </w:p>
        </w:tc>
        <w:tc>
          <w:tcPr>
            <w:tcW w:w="1141" w:type="dxa"/>
            <w:hideMark/>
          </w:tcPr>
          <w:p w:rsidR="00AF2611" w:rsidRPr="0025520F" w:rsidRDefault="00AF2611" w:rsidP="005E0F31">
            <w:pP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 </w:t>
            </w:r>
          </w:p>
        </w:tc>
        <w:tc>
          <w:tcPr>
            <w:tcW w:w="741" w:type="dxa"/>
            <w:gridSpan w:val="2"/>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w:t>
            </w:r>
          </w:p>
        </w:tc>
      </w:tr>
      <w:tr w:rsidR="00AF2611" w:rsidRPr="0025520F" w:rsidTr="005E0F31">
        <w:trPr>
          <w:cnfStyle w:val="000000010000"/>
          <w:trHeight w:val="450"/>
          <w:jc w:val="center"/>
        </w:trPr>
        <w:tc>
          <w:tcPr>
            <w:cnfStyle w:val="001000000000"/>
            <w:tcW w:w="952"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w:t>
            </w:r>
          </w:p>
        </w:tc>
        <w:tc>
          <w:tcPr>
            <w:tcW w:w="2105" w:type="dxa"/>
            <w:hideMark/>
          </w:tcPr>
          <w:p w:rsidR="00AF2611" w:rsidRPr="0025520F" w:rsidRDefault="00AF2611" w:rsidP="005E0F31">
            <w:pP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Dificultad para moverse o caminar por si mismo</w:t>
            </w:r>
          </w:p>
        </w:tc>
        <w:tc>
          <w:tcPr>
            <w:tcW w:w="1181" w:type="dxa"/>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w:t>
            </w:r>
          </w:p>
        </w:tc>
        <w:tc>
          <w:tcPr>
            <w:tcW w:w="1074" w:type="dxa"/>
            <w:gridSpan w:val="2"/>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1141" w:type="dxa"/>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741" w:type="dxa"/>
            <w:gridSpan w:val="2"/>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17</w:t>
            </w:r>
          </w:p>
        </w:tc>
      </w:tr>
      <w:tr w:rsidR="00AF2611" w:rsidRPr="0025520F" w:rsidTr="005E0F31">
        <w:trPr>
          <w:cnfStyle w:val="000000100000"/>
          <w:trHeight w:val="675"/>
          <w:jc w:val="center"/>
        </w:trPr>
        <w:tc>
          <w:tcPr>
            <w:cnfStyle w:val="001000000000"/>
            <w:tcW w:w="952"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2105" w:type="dxa"/>
            <w:hideMark/>
          </w:tcPr>
          <w:p w:rsidR="00AF2611" w:rsidRPr="0025520F" w:rsidRDefault="00AF2611" w:rsidP="005E0F31">
            <w:pP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 xml:space="preserve">Dificultad para bañarse, vestirse, alimentarse por </w:t>
            </w:r>
            <w:r w:rsidR="0028755D" w:rsidRPr="0025520F">
              <w:rPr>
                <w:rFonts w:ascii="Arial" w:eastAsia="Times New Roman" w:hAnsi="Arial" w:cs="Arial"/>
                <w:color w:val="000000"/>
                <w:sz w:val="24"/>
                <w:szCs w:val="24"/>
                <w:lang w:val="es-MX" w:eastAsia="es-MX"/>
              </w:rPr>
              <w:t>sí</w:t>
            </w:r>
            <w:r w:rsidRPr="0025520F">
              <w:rPr>
                <w:rFonts w:ascii="Arial" w:eastAsia="Times New Roman" w:hAnsi="Arial" w:cs="Arial"/>
                <w:color w:val="000000"/>
                <w:sz w:val="24"/>
                <w:szCs w:val="24"/>
                <w:lang w:val="es-MX" w:eastAsia="es-MX"/>
              </w:rPr>
              <w:t xml:space="preserve"> mismo.</w:t>
            </w:r>
          </w:p>
        </w:tc>
        <w:tc>
          <w:tcPr>
            <w:tcW w:w="1181" w:type="dxa"/>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w:t>
            </w:r>
          </w:p>
        </w:tc>
        <w:tc>
          <w:tcPr>
            <w:tcW w:w="1074" w:type="dxa"/>
            <w:gridSpan w:val="2"/>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1141" w:type="dxa"/>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w:t>
            </w:r>
          </w:p>
        </w:tc>
        <w:tc>
          <w:tcPr>
            <w:tcW w:w="741" w:type="dxa"/>
            <w:gridSpan w:val="2"/>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4</w:t>
            </w:r>
          </w:p>
        </w:tc>
      </w:tr>
      <w:tr w:rsidR="00AF2611" w:rsidRPr="0025520F" w:rsidTr="005E0F31">
        <w:trPr>
          <w:cnfStyle w:val="000000010000"/>
          <w:trHeight w:val="675"/>
          <w:jc w:val="center"/>
        </w:trPr>
        <w:tc>
          <w:tcPr>
            <w:cnfStyle w:val="001000000000"/>
            <w:tcW w:w="952"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6</w:t>
            </w:r>
          </w:p>
        </w:tc>
        <w:tc>
          <w:tcPr>
            <w:tcW w:w="2105" w:type="dxa"/>
            <w:hideMark/>
          </w:tcPr>
          <w:p w:rsidR="00AF2611" w:rsidRPr="0025520F" w:rsidRDefault="00AF2611" w:rsidP="005E0F31">
            <w:pP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Dificultad para salir solo a la calle sin ayuda o Compañía</w:t>
            </w:r>
          </w:p>
        </w:tc>
        <w:tc>
          <w:tcPr>
            <w:tcW w:w="1181" w:type="dxa"/>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c>
          <w:tcPr>
            <w:tcW w:w="1074" w:type="dxa"/>
            <w:gridSpan w:val="2"/>
            <w:hideMark/>
          </w:tcPr>
          <w:p w:rsidR="00AF2611" w:rsidRPr="0025520F" w:rsidRDefault="00AF2611" w:rsidP="005E0F31">
            <w:pP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 </w:t>
            </w:r>
          </w:p>
        </w:tc>
        <w:tc>
          <w:tcPr>
            <w:tcW w:w="1141" w:type="dxa"/>
            <w:hideMark/>
          </w:tcPr>
          <w:p w:rsidR="00AF2611" w:rsidRPr="0025520F" w:rsidRDefault="00AF2611" w:rsidP="005E0F31">
            <w:pPr>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 </w:t>
            </w:r>
          </w:p>
        </w:tc>
        <w:tc>
          <w:tcPr>
            <w:tcW w:w="741" w:type="dxa"/>
            <w:gridSpan w:val="2"/>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w:t>
            </w:r>
          </w:p>
        </w:tc>
      </w:tr>
      <w:tr w:rsidR="00AF2611" w:rsidRPr="0025520F" w:rsidTr="005E0F31">
        <w:trPr>
          <w:cnfStyle w:val="000000100000"/>
          <w:trHeight w:val="450"/>
          <w:jc w:val="center"/>
        </w:trPr>
        <w:tc>
          <w:tcPr>
            <w:cnfStyle w:val="001000000000"/>
            <w:tcW w:w="952" w:type="dxa"/>
            <w:hideMark/>
          </w:tcPr>
          <w:p w:rsidR="00AF2611" w:rsidRPr="0025520F" w:rsidRDefault="00AF2611" w:rsidP="005E0F31">
            <w:pPr>
              <w:jc w:val="center"/>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7</w:t>
            </w:r>
          </w:p>
        </w:tc>
        <w:tc>
          <w:tcPr>
            <w:tcW w:w="2105" w:type="dxa"/>
            <w:hideMark/>
          </w:tcPr>
          <w:p w:rsidR="00AF2611" w:rsidRPr="0025520F" w:rsidRDefault="00AF2611" w:rsidP="005E0F31">
            <w:pPr>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Dificultad para entender o aprender</w:t>
            </w:r>
          </w:p>
        </w:tc>
        <w:tc>
          <w:tcPr>
            <w:tcW w:w="1181" w:type="dxa"/>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17</w:t>
            </w:r>
          </w:p>
        </w:tc>
        <w:tc>
          <w:tcPr>
            <w:tcW w:w="1074" w:type="dxa"/>
            <w:gridSpan w:val="2"/>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5</w:t>
            </w:r>
          </w:p>
        </w:tc>
        <w:tc>
          <w:tcPr>
            <w:tcW w:w="1141" w:type="dxa"/>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8</w:t>
            </w:r>
          </w:p>
        </w:tc>
        <w:tc>
          <w:tcPr>
            <w:tcW w:w="741" w:type="dxa"/>
            <w:gridSpan w:val="2"/>
            <w:hideMark/>
          </w:tcPr>
          <w:p w:rsidR="00AF2611" w:rsidRPr="0025520F" w:rsidRDefault="00AF2611" w:rsidP="005E0F31">
            <w:pPr>
              <w:jc w:val="right"/>
              <w:cnfStyle w:val="00000010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30</w:t>
            </w:r>
          </w:p>
        </w:tc>
      </w:tr>
      <w:tr w:rsidR="00AF2611" w:rsidRPr="0025520F" w:rsidTr="005E0F31">
        <w:trPr>
          <w:cnfStyle w:val="000000010000"/>
          <w:trHeight w:val="255"/>
          <w:jc w:val="center"/>
        </w:trPr>
        <w:tc>
          <w:tcPr>
            <w:cnfStyle w:val="001000000000"/>
            <w:tcW w:w="3057" w:type="dxa"/>
            <w:gridSpan w:val="2"/>
            <w:hideMark/>
          </w:tcPr>
          <w:p w:rsidR="00AF2611" w:rsidRPr="0025520F" w:rsidRDefault="00AF2611" w:rsidP="005E0F31">
            <w:pPr>
              <w:rPr>
                <w:rFonts w:ascii="Arial" w:eastAsia="Times New Roman" w:hAnsi="Arial" w:cs="Arial"/>
                <w:b w:val="0"/>
                <w:bCs w:val="0"/>
                <w:color w:val="000000"/>
                <w:sz w:val="24"/>
                <w:szCs w:val="24"/>
                <w:lang w:val="es-MX" w:eastAsia="es-MX"/>
              </w:rPr>
            </w:pPr>
            <w:r w:rsidRPr="0025520F">
              <w:rPr>
                <w:rFonts w:ascii="Arial" w:eastAsia="Times New Roman" w:hAnsi="Arial" w:cs="Arial"/>
                <w:b w:val="0"/>
                <w:bCs w:val="0"/>
                <w:color w:val="000000"/>
                <w:sz w:val="24"/>
                <w:szCs w:val="24"/>
                <w:lang w:val="es-MX" w:eastAsia="es-MX"/>
              </w:rPr>
              <w:t>Total</w:t>
            </w:r>
          </w:p>
        </w:tc>
        <w:tc>
          <w:tcPr>
            <w:tcW w:w="1181" w:type="dxa"/>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2,325</w:t>
            </w:r>
          </w:p>
        </w:tc>
        <w:tc>
          <w:tcPr>
            <w:tcW w:w="1074" w:type="dxa"/>
            <w:gridSpan w:val="2"/>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355</w:t>
            </w:r>
          </w:p>
        </w:tc>
        <w:tc>
          <w:tcPr>
            <w:tcW w:w="1141" w:type="dxa"/>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1,026</w:t>
            </w:r>
          </w:p>
        </w:tc>
        <w:tc>
          <w:tcPr>
            <w:tcW w:w="741" w:type="dxa"/>
            <w:gridSpan w:val="2"/>
            <w:hideMark/>
          </w:tcPr>
          <w:p w:rsidR="00AF2611" w:rsidRPr="0025520F" w:rsidRDefault="00AF2611" w:rsidP="005E0F31">
            <w:pPr>
              <w:jc w:val="right"/>
              <w:cnfStyle w:val="000000010000"/>
              <w:rPr>
                <w:rFonts w:ascii="Arial" w:eastAsia="Times New Roman" w:hAnsi="Arial" w:cs="Arial"/>
                <w:color w:val="000000"/>
                <w:sz w:val="24"/>
                <w:szCs w:val="24"/>
                <w:lang w:val="es-MX" w:eastAsia="es-MX"/>
              </w:rPr>
            </w:pPr>
            <w:r w:rsidRPr="0025520F">
              <w:rPr>
                <w:rFonts w:ascii="Arial" w:eastAsia="Times New Roman" w:hAnsi="Arial" w:cs="Arial"/>
                <w:color w:val="000000"/>
                <w:sz w:val="24"/>
                <w:szCs w:val="24"/>
                <w:lang w:val="es-MX" w:eastAsia="es-MX"/>
              </w:rPr>
              <w:t>3,706</w:t>
            </w:r>
          </w:p>
        </w:tc>
      </w:tr>
    </w:tbl>
    <w:p w:rsidR="00AF2611" w:rsidRPr="0025520F" w:rsidRDefault="00AF2611" w:rsidP="00AF2611">
      <w:pPr>
        <w:jc w:val="center"/>
        <w:rPr>
          <w:rFonts w:ascii="Arial" w:hAnsi="Arial" w:cs="Arial"/>
          <w:b/>
          <w:sz w:val="24"/>
          <w:szCs w:val="24"/>
        </w:rPr>
      </w:pPr>
      <w:r w:rsidRPr="0025520F">
        <w:rPr>
          <w:rFonts w:ascii="Arial" w:hAnsi="Arial" w:cs="Arial"/>
          <w:b/>
          <w:sz w:val="24"/>
          <w:szCs w:val="24"/>
        </w:rPr>
        <w:t>FUENTE SISBEN</w:t>
      </w:r>
    </w:p>
    <w:p w:rsidR="00AF2611" w:rsidRPr="0025520F" w:rsidRDefault="00AF2611" w:rsidP="00AF2611">
      <w:pPr>
        <w:jc w:val="center"/>
        <w:rPr>
          <w:rFonts w:ascii="Arial" w:hAnsi="Arial" w:cs="Arial"/>
          <w:b/>
          <w:sz w:val="24"/>
          <w:szCs w:val="24"/>
        </w:rPr>
      </w:pPr>
    </w:p>
    <w:p w:rsidR="00AF2611" w:rsidRPr="0025520F" w:rsidRDefault="00456A71" w:rsidP="00AF2611">
      <w:pPr>
        <w:rPr>
          <w:rFonts w:ascii="Arial" w:hAnsi="Arial" w:cs="Arial"/>
          <w:b/>
          <w:sz w:val="24"/>
          <w:szCs w:val="24"/>
        </w:rPr>
      </w:pPr>
      <w:r w:rsidRPr="0025520F">
        <w:rPr>
          <w:rFonts w:ascii="Arial" w:hAnsi="Arial" w:cs="Arial"/>
          <w:b/>
          <w:sz w:val="24"/>
          <w:szCs w:val="24"/>
        </w:rPr>
        <w:lastRenderedPageBreak/>
        <w:t>E</w:t>
      </w:r>
      <w:r w:rsidR="00AF2611" w:rsidRPr="0025520F">
        <w:rPr>
          <w:rFonts w:ascii="Arial" w:hAnsi="Arial" w:cs="Arial"/>
          <w:b/>
          <w:sz w:val="24"/>
          <w:szCs w:val="24"/>
        </w:rPr>
        <w:t>QUIPAMIENTO MUNICIPAL</w:t>
      </w:r>
    </w:p>
    <w:p w:rsidR="00AF2611" w:rsidRPr="0025520F" w:rsidRDefault="00AF2611" w:rsidP="00AF2611">
      <w:pPr>
        <w:autoSpaceDE w:val="0"/>
        <w:autoSpaceDN w:val="0"/>
        <w:adjustRightInd w:val="0"/>
        <w:jc w:val="both"/>
        <w:rPr>
          <w:rFonts w:ascii="Arial" w:hAnsi="Arial" w:cs="Arial"/>
          <w:b/>
          <w:sz w:val="24"/>
          <w:szCs w:val="24"/>
          <w:lang w:val="es-MX"/>
        </w:rPr>
      </w:pPr>
      <w:r w:rsidRPr="0025520F">
        <w:rPr>
          <w:rFonts w:ascii="Arial" w:hAnsi="Arial" w:cs="Arial"/>
          <w:b/>
          <w:sz w:val="24"/>
          <w:szCs w:val="24"/>
          <w:lang w:val="es-MX"/>
        </w:rPr>
        <w:t>Cementerio:</w:t>
      </w:r>
    </w:p>
    <w:p w:rsidR="00AF2611" w:rsidRPr="0025520F" w:rsidRDefault="00AF2611" w:rsidP="00AF2611">
      <w:pPr>
        <w:autoSpaceDE w:val="0"/>
        <w:autoSpaceDN w:val="0"/>
        <w:adjustRightInd w:val="0"/>
        <w:jc w:val="both"/>
        <w:rPr>
          <w:rFonts w:ascii="Arial" w:hAnsi="Arial" w:cs="Arial"/>
          <w:sz w:val="24"/>
          <w:szCs w:val="24"/>
          <w:lang w:val="es-MX"/>
        </w:rPr>
      </w:pPr>
      <w:r w:rsidRPr="0025520F">
        <w:rPr>
          <w:rFonts w:ascii="Arial" w:hAnsi="Arial" w:cs="Arial"/>
          <w:sz w:val="24"/>
          <w:szCs w:val="24"/>
          <w:lang w:val="es-MX"/>
        </w:rPr>
        <w:t>Actualmente está copado.  Por su proximidad al perímetro urbano ocasiona conflictos de uso.  Se hace necesaria la puesta en marcha del nuevo cementerio ubicado en la parte baja del municipio que con las disposiciones ambientales y requerimientos del estado no se ha podido poner a disposición de los habitantes del municipio.</w:t>
      </w:r>
    </w:p>
    <w:p w:rsidR="00AF2611" w:rsidRPr="0025520F" w:rsidRDefault="00AF2611" w:rsidP="00AF2611">
      <w:pPr>
        <w:autoSpaceDE w:val="0"/>
        <w:autoSpaceDN w:val="0"/>
        <w:adjustRightInd w:val="0"/>
        <w:jc w:val="center"/>
        <w:rPr>
          <w:rFonts w:ascii="Arial" w:hAnsi="Arial" w:cs="Arial"/>
          <w:sz w:val="24"/>
          <w:szCs w:val="24"/>
          <w:lang w:val="es-MX"/>
        </w:rPr>
      </w:pPr>
      <w:r w:rsidRPr="0025520F">
        <w:rPr>
          <w:rFonts w:ascii="Arial" w:hAnsi="Arial" w:cs="Arial"/>
          <w:noProof/>
          <w:sz w:val="24"/>
          <w:szCs w:val="24"/>
        </w:rPr>
        <w:drawing>
          <wp:inline distT="0" distB="0" distL="0" distR="0">
            <wp:extent cx="5146158" cy="3859835"/>
            <wp:effectExtent l="0" t="0" r="0" b="0"/>
            <wp:docPr id="81" name="Imagen 22" descr="C:\Users\Franco Erazo\Desktop\DSC091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ranco Erazo\Desktop\DSC09140.JPG"/>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43806" cy="3858071"/>
                    </a:xfrm>
                    <a:prstGeom prst="rect">
                      <a:avLst/>
                    </a:prstGeom>
                    <a:noFill/>
                    <a:ln>
                      <a:noFill/>
                    </a:ln>
                  </pic:spPr>
                </pic:pic>
              </a:graphicData>
            </a:graphic>
          </wp:inline>
        </w:drawing>
      </w:r>
    </w:p>
    <w:p w:rsidR="00AF2611" w:rsidRPr="0025520F" w:rsidRDefault="00AF2611" w:rsidP="00AF2611">
      <w:pPr>
        <w:autoSpaceDE w:val="0"/>
        <w:autoSpaceDN w:val="0"/>
        <w:adjustRightInd w:val="0"/>
        <w:jc w:val="both"/>
        <w:rPr>
          <w:rFonts w:ascii="Arial" w:hAnsi="Arial" w:cs="Arial"/>
          <w:b/>
          <w:sz w:val="24"/>
          <w:szCs w:val="24"/>
          <w:lang w:val="es-MX"/>
        </w:rPr>
      </w:pPr>
      <w:r w:rsidRPr="0025520F">
        <w:rPr>
          <w:rFonts w:ascii="Arial" w:hAnsi="Arial" w:cs="Arial"/>
          <w:b/>
          <w:sz w:val="24"/>
          <w:szCs w:val="24"/>
          <w:lang w:val="es-MX"/>
        </w:rPr>
        <w:lastRenderedPageBreak/>
        <w:t xml:space="preserve">CENTRAL DE SACRIFICIO: </w:t>
      </w:r>
    </w:p>
    <w:p w:rsidR="00AF2611" w:rsidRPr="0025520F" w:rsidRDefault="00AF2611" w:rsidP="00AF2611">
      <w:pPr>
        <w:autoSpaceDE w:val="0"/>
        <w:autoSpaceDN w:val="0"/>
        <w:adjustRightInd w:val="0"/>
        <w:jc w:val="both"/>
        <w:rPr>
          <w:rFonts w:ascii="Arial" w:hAnsi="Arial" w:cs="Arial"/>
          <w:sz w:val="24"/>
          <w:szCs w:val="24"/>
          <w:lang w:val="es-MX"/>
        </w:rPr>
      </w:pPr>
      <w:r w:rsidRPr="0025520F">
        <w:rPr>
          <w:rFonts w:ascii="Arial" w:hAnsi="Arial" w:cs="Arial"/>
          <w:sz w:val="24"/>
          <w:szCs w:val="24"/>
          <w:lang w:val="es-MX"/>
        </w:rPr>
        <w:t>Se debe realizar la adecuación frente a los nuevos requerimientos las normas técnicas.</w:t>
      </w:r>
    </w:p>
    <w:p w:rsidR="00AF2611" w:rsidRPr="0025520F" w:rsidRDefault="00AF2611" w:rsidP="00AF2611">
      <w:pPr>
        <w:jc w:val="center"/>
        <w:rPr>
          <w:rFonts w:ascii="Arial" w:hAnsi="Arial" w:cs="Arial"/>
          <w:sz w:val="24"/>
          <w:szCs w:val="24"/>
          <w:lang w:val="es-MX"/>
        </w:rPr>
      </w:pPr>
      <w:r w:rsidRPr="0025520F">
        <w:rPr>
          <w:rFonts w:ascii="Arial" w:hAnsi="Arial" w:cs="Arial"/>
          <w:noProof/>
          <w:sz w:val="24"/>
          <w:szCs w:val="24"/>
        </w:rPr>
        <w:drawing>
          <wp:inline distT="0" distB="0" distL="0" distR="0">
            <wp:extent cx="5636505" cy="4227615"/>
            <wp:effectExtent l="0" t="0" r="2540" b="1905"/>
            <wp:docPr id="82" name="Imagen 23" descr="C:\Users\Franco Erazo\Desktop\DSC09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ranco Erazo\Desktop\DSC09147.JPG"/>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44531" cy="4233635"/>
                    </a:xfrm>
                    <a:prstGeom prst="rect">
                      <a:avLst/>
                    </a:prstGeom>
                    <a:noFill/>
                    <a:ln>
                      <a:noFill/>
                    </a:ln>
                  </pic:spPr>
                </pic:pic>
              </a:graphicData>
            </a:graphic>
          </wp:inline>
        </w:drawing>
      </w:r>
    </w:p>
    <w:p w:rsidR="00AF2611" w:rsidRPr="0025520F" w:rsidRDefault="00AF2611" w:rsidP="00AF2611">
      <w:pPr>
        <w:rPr>
          <w:rFonts w:ascii="Arial" w:hAnsi="Arial" w:cs="Arial"/>
          <w:b/>
          <w:sz w:val="24"/>
          <w:szCs w:val="24"/>
          <w:lang w:val="es-MX"/>
        </w:rPr>
      </w:pPr>
      <w:r w:rsidRPr="0025520F">
        <w:rPr>
          <w:rFonts w:ascii="Arial" w:hAnsi="Arial" w:cs="Arial"/>
          <w:sz w:val="24"/>
          <w:szCs w:val="24"/>
          <w:lang w:val="es-MX"/>
        </w:rPr>
        <w:br w:type="page"/>
      </w:r>
      <w:r w:rsidRPr="0025520F">
        <w:rPr>
          <w:rFonts w:ascii="Arial" w:hAnsi="Arial" w:cs="Arial"/>
          <w:b/>
          <w:sz w:val="24"/>
          <w:szCs w:val="24"/>
          <w:lang w:val="es-MX"/>
        </w:rPr>
        <w:lastRenderedPageBreak/>
        <w:t>PLAZA DE MERCADO:</w:t>
      </w:r>
    </w:p>
    <w:p w:rsidR="00AF2611" w:rsidRPr="0025520F" w:rsidRDefault="00AF2611" w:rsidP="00AF2611">
      <w:pPr>
        <w:autoSpaceDE w:val="0"/>
        <w:autoSpaceDN w:val="0"/>
        <w:adjustRightInd w:val="0"/>
        <w:jc w:val="both"/>
        <w:rPr>
          <w:rFonts w:ascii="Arial" w:hAnsi="Arial" w:cs="Arial"/>
          <w:sz w:val="24"/>
          <w:szCs w:val="24"/>
          <w:lang w:val="es-MX"/>
        </w:rPr>
      </w:pPr>
      <w:r w:rsidRPr="0025520F">
        <w:rPr>
          <w:rFonts w:ascii="Arial" w:hAnsi="Arial" w:cs="Arial"/>
          <w:sz w:val="24"/>
          <w:szCs w:val="24"/>
          <w:lang w:val="es-MX"/>
        </w:rPr>
        <w:t>Ubicada en la manzana 23 con un área de 253 metros cuadrados con uso multifuncional y a la vez es el segundo espacio público más importante del casco urbano. En este mismo sector se ubican dos canchas polifucionales. La plaza de mercado se adecuara garantizando unas instalaciones higiénicas, aptas para el  almacenamiento y comercialización de productos de tal forma que se reorganice de manera independiente pero complementaria con las actividades recreativas en las canchas poli funcionales</w:t>
      </w:r>
    </w:p>
    <w:p w:rsidR="00E13B2F" w:rsidRPr="0025520F" w:rsidRDefault="00E13B2F" w:rsidP="00AF2611">
      <w:pPr>
        <w:autoSpaceDE w:val="0"/>
        <w:autoSpaceDN w:val="0"/>
        <w:adjustRightInd w:val="0"/>
        <w:jc w:val="center"/>
        <w:rPr>
          <w:rFonts w:ascii="Arial" w:hAnsi="Arial" w:cs="Arial"/>
          <w:sz w:val="24"/>
          <w:szCs w:val="24"/>
          <w:lang w:val="es-MX"/>
        </w:rPr>
      </w:pPr>
    </w:p>
    <w:p w:rsidR="00AF2611" w:rsidRPr="0025520F" w:rsidRDefault="00AF2611" w:rsidP="00AF2611">
      <w:pPr>
        <w:autoSpaceDE w:val="0"/>
        <w:autoSpaceDN w:val="0"/>
        <w:adjustRightInd w:val="0"/>
        <w:jc w:val="center"/>
        <w:rPr>
          <w:rFonts w:ascii="Arial" w:hAnsi="Arial" w:cs="Arial"/>
          <w:sz w:val="24"/>
          <w:szCs w:val="24"/>
          <w:lang w:val="es-MX"/>
        </w:rPr>
      </w:pPr>
      <w:r w:rsidRPr="0025520F">
        <w:rPr>
          <w:rFonts w:ascii="Arial" w:hAnsi="Arial" w:cs="Arial"/>
          <w:noProof/>
          <w:sz w:val="24"/>
          <w:szCs w:val="24"/>
        </w:rPr>
        <w:drawing>
          <wp:inline distT="0" distB="0" distL="0" distR="0">
            <wp:extent cx="5019022" cy="3764477"/>
            <wp:effectExtent l="0" t="0" r="0" b="7620"/>
            <wp:docPr id="83" name="Imagen 24" descr="C:\Users\Franco Erazo\Desktop\DSC09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ranco Erazo\Desktop\DSC09136.JPG"/>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22368" cy="3766987"/>
                    </a:xfrm>
                    <a:prstGeom prst="rect">
                      <a:avLst/>
                    </a:prstGeom>
                    <a:noFill/>
                    <a:ln>
                      <a:noFill/>
                    </a:ln>
                  </pic:spPr>
                </pic:pic>
              </a:graphicData>
            </a:graphic>
          </wp:inline>
        </w:drawing>
      </w:r>
    </w:p>
    <w:p w:rsidR="00AF2611" w:rsidRPr="0025520F" w:rsidRDefault="00AF2611" w:rsidP="00AF2611">
      <w:pPr>
        <w:autoSpaceDE w:val="0"/>
        <w:autoSpaceDN w:val="0"/>
        <w:adjustRightInd w:val="0"/>
        <w:jc w:val="both"/>
        <w:rPr>
          <w:rFonts w:ascii="Arial" w:hAnsi="Arial" w:cs="Arial"/>
          <w:b/>
          <w:sz w:val="24"/>
          <w:szCs w:val="24"/>
          <w:lang w:val="es-MX"/>
        </w:rPr>
      </w:pPr>
      <w:r w:rsidRPr="0025520F">
        <w:rPr>
          <w:rFonts w:ascii="Arial" w:hAnsi="Arial" w:cs="Arial"/>
          <w:b/>
          <w:sz w:val="24"/>
          <w:szCs w:val="24"/>
          <w:lang w:val="es-MX"/>
        </w:rPr>
        <w:lastRenderedPageBreak/>
        <w:t>PARQUE CENTRAL:</w:t>
      </w:r>
    </w:p>
    <w:p w:rsidR="00AF2611" w:rsidRPr="0025520F" w:rsidRDefault="00AF2611" w:rsidP="00AF2611">
      <w:pPr>
        <w:autoSpaceDE w:val="0"/>
        <w:autoSpaceDN w:val="0"/>
        <w:adjustRightInd w:val="0"/>
        <w:jc w:val="both"/>
        <w:rPr>
          <w:rFonts w:ascii="Arial" w:hAnsi="Arial" w:cs="Arial"/>
          <w:sz w:val="24"/>
          <w:szCs w:val="24"/>
          <w:lang w:val="es-MX"/>
        </w:rPr>
      </w:pPr>
      <w:r w:rsidRPr="0025520F">
        <w:rPr>
          <w:rFonts w:ascii="Arial" w:hAnsi="Arial" w:cs="Arial"/>
          <w:sz w:val="24"/>
          <w:szCs w:val="24"/>
          <w:lang w:val="es-MX"/>
        </w:rPr>
        <w:t xml:space="preserve">El cual se identifica como la manzana No. 20.  Este parque posee zonas verdes y área de juegos y cancha múltiple.  El tratamiento que requiere este parque es de mantenimiento y conservación.  Andenes: En su mayoría son muy angostos sin sobrepasar los 90 centímetros y en vías angostas, la presencia de altas huellas es común factor que no permite una circulación normal.  Se requiere implementar un plan de recuperación de andenes en cuanto a su mejoramiento y amplitud en unas dimensiones de 1.50ml. De ancho.  El área aproximada que ocupan los andenes actuales es de 3.3m2 se proyecta que esta área sea de 55m2. Esto por el aumento de amplitud de los mismos y por los andenes a construir en las áreas de expansión y desarrollo. </w:t>
      </w:r>
    </w:p>
    <w:p w:rsidR="00AF2611" w:rsidRPr="0025520F" w:rsidRDefault="00AF2611" w:rsidP="00AF2611">
      <w:pPr>
        <w:jc w:val="both"/>
        <w:rPr>
          <w:rFonts w:ascii="Arial" w:hAnsi="Arial" w:cs="Arial"/>
          <w:sz w:val="24"/>
          <w:szCs w:val="24"/>
          <w:lang w:val="es-MX"/>
        </w:rPr>
      </w:pPr>
    </w:p>
    <w:p w:rsidR="00AF2611" w:rsidRPr="0025520F" w:rsidRDefault="00AF2611" w:rsidP="00AF2611">
      <w:pPr>
        <w:jc w:val="both"/>
        <w:rPr>
          <w:rFonts w:ascii="Arial" w:hAnsi="Arial" w:cs="Arial"/>
          <w:sz w:val="24"/>
          <w:szCs w:val="24"/>
        </w:rPr>
      </w:pPr>
    </w:p>
    <w:p w:rsidR="00AF2611" w:rsidRPr="0025520F" w:rsidRDefault="00AF2611" w:rsidP="00AF2611">
      <w:pPr>
        <w:jc w:val="center"/>
        <w:rPr>
          <w:rFonts w:ascii="Arial" w:hAnsi="Arial" w:cs="Arial"/>
          <w:sz w:val="24"/>
          <w:szCs w:val="24"/>
        </w:rPr>
      </w:pPr>
      <w:r w:rsidRPr="0025520F">
        <w:rPr>
          <w:rFonts w:ascii="Arial" w:hAnsi="Arial" w:cs="Arial"/>
          <w:noProof/>
          <w:sz w:val="24"/>
          <w:szCs w:val="24"/>
        </w:rPr>
        <w:drawing>
          <wp:inline distT="0" distB="0" distL="0" distR="0">
            <wp:extent cx="5830785" cy="3087584"/>
            <wp:effectExtent l="0" t="0" r="0" b="0"/>
            <wp:docPr id="84" name="Imagen 25" descr="C:\Users\Franco Erazo\Desktop\Foto04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Franco Erazo\Desktop\Foto0475.jpg"/>
                    <pic:cNvPicPr>
                      <a:picLocks noChangeAspect="1" noChangeArrowheads="1"/>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30673" cy="3087525"/>
                    </a:xfrm>
                    <a:prstGeom prst="rect">
                      <a:avLst/>
                    </a:prstGeom>
                    <a:noFill/>
                    <a:ln>
                      <a:noFill/>
                    </a:ln>
                  </pic:spPr>
                </pic:pic>
              </a:graphicData>
            </a:graphic>
          </wp:inline>
        </w:drawing>
      </w:r>
      <w:r w:rsidRPr="0025520F">
        <w:rPr>
          <w:rFonts w:ascii="Arial" w:hAnsi="Arial" w:cs="Arial"/>
          <w:sz w:val="24"/>
          <w:szCs w:val="24"/>
        </w:rPr>
        <w:br w:type="page"/>
      </w:r>
    </w:p>
    <w:p w:rsidR="00AF2611" w:rsidRPr="0025520F" w:rsidRDefault="00AF2611" w:rsidP="009E2F79">
      <w:pPr>
        <w:tabs>
          <w:tab w:val="left" w:pos="4965"/>
        </w:tabs>
        <w:rPr>
          <w:rFonts w:ascii="Arial" w:hAnsi="Arial" w:cs="Arial"/>
          <w:b/>
          <w:sz w:val="24"/>
          <w:szCs w:val="24"/>
        </w:rPr>
      </w:pPr>
      <w:r w:rsidRPr="0025520F">
        <w:rPr>
          <w:rFonts w:ascii="Arial" w:hAnsi="Arial" w:cs="Arial"/>
          <w:b/>
          <w:sz w:val="24"/>
          <w:szCs w:val="24"/>
        </w:rPr>
        <w:lastRenderedPageBreak/>
        <w:t>MONUMENTO</w:t>
      </w:r>
    </w:p>
    <w:p w:rsidR="00AF2611" w:rsidRPr="0025520F" w:rsidRDefault="00024768" w:rsidP="00E13B2F">
      <w:pPr>
        <w:autoSpaceDE w:val="0"/>
        <w:autoSpaceDN w:val="0"/>
        <w:adjustRightInd w:val="0"/>
        <w:jc w:val="both"/>
        <w:rPr>
          <w:rFonts w:ascii="Arial" w:hAnsi="Arial" w:cs="Arial"/>
          <w:sz w:val="24"/>
          <w:szCs w:val="24"/>
        </w:rPr>
      </w:pPr>
      <w:r w:rsidRPr="0025520F">
        <w:rPr>
          <w:rFonts w:ascii="Arial" w:hAnsi="Arial" w:cs="Arial"/>
          <w:noProof/>
          <w:sz w:val="24"/>
          <w:szCs w:val="24"/>
        </w:rPr>
        <w:drawing>
          <wp:anchor distT="0" distB="0" distL="114300" distR="114300" simplePos="0" relativeHeight="251688960" behindDoc="0" locked="0" layoutInCell="1" allowOverlap="1">
            <wp:simplePos x="0" y="0"/>
            <wp:positionH relativeFrom="column">
              <wp:posOffset>2387600</wp:posOffset>
            </wp:positionH>
            <wp:positionV relativeFrom="paragraph">
              <wp:posOffset>831215</wp:posOffset>
            </wp:positionV>
            <wp:extent cx="5454650" cy="4091305"/>
            <wp:effectExtent l="0" t="0" r="0" b="0"/>
            <wp:wrapSquare wrapText="bothSides"/>
            <wp:docPr id="85" name="Imagen 26" descr="C:\Users\Franco Erazo\Desktop\DSC091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Franco Erazo\Desktop\DSC09143.JPG"/>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54650" cy="4091305"/>
                    </a:xfrm>
                    <a:prstGeom prst="rect">
                      <a:avLst/>
                    </a:prstGeom>
                    <a:noFill/>
                    <a:ln>
                      <a:noFill/>
                    </a:ln>
                  </pic:spPr>
                </pic:pic>
              </a:graphicData>
            </a:graphic>
          </wp:anchor>
        </w:drawing>
      </w:r>
      <w:r w:rsidR="00AF2611" w:rsidRPr="0025520F">
        <w:rPr>
          <w:rFonts w:ascii="Arial" w:hAnsi="Arial" w:cs="Arial"/>
          <w:sz w:val="24"/>
          <w:szCs w:val="24"/>
          <w:lang w:val="es-MX"/>
        </w:rPr>
        <w:t>También es de mucha belleza el monumento a la Virgen Inmaculada en la parte sur de la población desde donde se puede divisar parte de la geógrafa occidental del Departamento de Nariño entre los que se destaca el volcán galeras y el río.  Guitara, para la parte montañosa todo es digno de apreciar desde sus ríos, fauna y flora.  Pero las acciones encaminadas a promocionar estos bellos paisajes deben ir acompañado</w:t>
      </w:r>
      <w:r w:rsidRPr="0025520F">
        <w:rPr>
          <w:rFonts w:ascii="Arial" w:hAnsi="Arial" w:cs="Arial"/>
          <w:sz w:val="24"/>
          <w:szCs w:val="24"/>
          <w:lang w:val="es-MX"/>
        </w:rPr>
        <w:t xml:space="preserve">s de </w:t>
      </w:r>
      <w:r w:rsidR="0028755D" w:rsidRPr="0025520F">
        <w:rPr>
          <w:rFonts w:ascii="Arial" w:hAnsi="Arial" w:cs="Arial"/>
          <w:sz w:val="24"/>
          <w:szCs w:val="24"/>
          <w:lang w:val="es-MX"/>
        </w:rPr>
        <w:t>campas</w:t>
      </w:r>
      <w:r w:rsidRPr="0025520F">
        <w:rPr>
          <w:rFonts w:ascii="Arial" w:hAnsi="Arial" w:cs="Arial"/>
          <w:sz w:val="24"/>
          <w:szCs w:val="24"/>
          <w:lang w:val="es-MX"/>
        </w:rPr>
        <w:t xml:space="preserve"> de conservación y </w:t>
      </w:r>
      <w:r w:rsidR="00AF2611" w:rsidRPr="0025520F">
        <w:rPr>
          <w:rFonts w:ascii="Arial" w:hAnsi="Arial" w:cs="Arial"/>
          <w:sz w:val="24"/>
          <w:szCs w:val="24"/>
          <w:lang w:val="es-MX"/>
        </w:rPr>
        <w:t>preservación de estos lugares</w:t>
      </w:r>
    </w:p>
    <w:p w:rsidR="00AF2611" w:rsidRPr="0025520F" w:rsidRDefault="00AF2611" w:rsidP="00AF2611">
      <w:pPr>
        <w:rPr>
          <w:rFonts w:ascii="Arial" w:hAnsi="Arial" w:cs="Arial"/>
          <w:b/>
          <w:sz w:val="24"/>
          <w:szCs w:val="24"/>
        </w:rPr>
      </w:pPr>
      <w:r w:rsidRPr="0025520F">
        <w:rPr>
          <w:rFonts w:ascii="Arial" w:hAnsi="Arial" w:cs="Arial"/>
          <w:sz w:val="24"/>
          <w:szCs w:val="24"/>
        </w:rPr>
        <w:br w:type="page"/>
      </w:r>
      <w:r w:rsidRPr="0025520F">
        <w:rPr>
          <w:rFonts w:ascii="Arial" w:hAnsi="Arial" w:cs="Arial"/>
          <w:b/>
          <w:sz w:val="24"/>
          <w:szCs w:val="24"/>
        </w:rPr>
        <w:lastRenderedPageBreak/>
        <w:t>HOGAR AGRUPADO</w:t>
      </w:r>
    </w:p>
    <w:p w:rsidR="00AF2611" w:rsidRPr="0025520F" w:rsidRDefault="00AF2611" w:rsidP="00AF2611">
      <w:pPr>
        <w:tabs>
          <w:tab w:val="left" w:pos="4965"/>
        </w:tabs>
        <w:rPr>
          <w:rFonts w:ascii="Arial" w:hAnsi="Arial" w:cs="Arial"/>
          <w:sz w:val="24"/>
          <w:szCs w:val="24"/>
        </w:rPr>
      </w:pPr>
      <w:r w:rsidRPr="0025520F">
        <w:rPr>
          <w:rFonts w:ascii="Arial" w:hAnsi="Arial" w:cs="Arial"/>
          <w:sz w:val="24"/>
          <w:szCs w:val="24"/>
        </w:rPr>
        <w:t>El Hogar Agrupado Anita María alberga 7 hogares comunitarios con capacidad de 84 cupos.</w:t>
      </w:r>
    </w:p>
    <w:p w:rsidR="00AF2611" w:rsidRPr="0025520F" w:rsidRDefault="00AF2611" w:rsidP="00AF2611">
      <w:pPr>
        <w:tabs>
          <w:tab w:val="left" w:pos="4965"/>
        </w:tabs>
        <w:rPr>
          <w:rFonts w:ascii="Arial" w:hAnsi="Arial" w:cs="Arial"/>
          <w:sz w:val="24"/>
          <w:szCs w:val="24"/>
        </w:rPr>
      </w:pPr>
    </w:p>
    <w:p w:rsidR="00AF2611" w:rsidRPr="0025520F" w:rsidRDefault="00AF2611" w:rsidP="00AF2611">
      <w:pPr>
        <w:tabs>
          <w:tab w:val="left" w:pos="4965"/>
        </w:tabs>
        <w:jc w:val="center"/>
        <w:rPr>
          <w:rFonts w:ascii="Arial" w:hAnsi="Arial" w:cs="Arial"/>
          <w:sz w:val="24"/>
          <w:szCs w:val="24"/>
        </w:rPr>
      </w:pPr>
      <w:r w:rsidRPr="0025520F">
        <w:rPr>
          <w:rFonts w:ascii="Arial" w:hAnsi="Arial" w:cs="Arial"/>
          <w:noProof/>
          <w:sz w:val="24"/>
          <w:szCs w:val="24"/>
        </w:rPr>
        <w:drawing>
          <wp:inline distT="0" distB="0" distL="0" distR="0">
            <wp:extent cx="6068291" cy="4551473"/>
            <wp:effectExtent l="0" t="0" r="8890" b="1905"/>
            <wp:docPr id="86" name="Imagen 27" descr="C:\Users\Franco Erazo\Desktop\DSC091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anco Erazo\Desktop\DSC09139.JPG"/>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68619" cy="4551719"/>
                    </a:xfrm>
                    <a:prstGeom prst="rect">
                      <a:avLst/>
                    </a:prstGeom>
                    <a:noFill/>
                    <a:ln>
                      <a:noFill/>
                    </a:ln>
                  </pic:spPr>
                </pic:pic>
              </a:graphicData>
            </a:graphic>
          </wp:inline>
        </w:drawing>
      </w:r>
    </w:p>
    <w:p w:rsidR="00AF2611" w:rsidRPr="0025520F" w:rsidRDefault="00AF2611" w:rsidP="00AF2611">
      <w:pPr>
        <w:rPr>
          <w:rFonts w:ascii="Arial" w:hAnsi="Arial" w:cs="Arial"/>
          <w:b/>
          <w:sz w:val="24"/>
          <w:szCs w:val="24"/>
        </w:rPr>
      </w:pPr>
      <w:r w:rsidRPr="0025520F">
        <w:rPr>
          <w:rFonts w:ascii="Arial" w:hAnsi="Arial" w:cs="Arial"/>
          <w:b/>
          <w:sz w:val="24"/>
          <w:szCs w:val="24"/>
        </w:rPr>
        <w:lastRenderedPageBreak/>
        <w:t>CASA DE LA CULTURA</w:t>
      </w:r>
    </w:p>
    <w:p w:rsidR="00AF2611" w:rsidRPr="0025520F" w:rsidRDefault="00AF2611" w:rsidP="00AF2611">
      <w:pPr>
        <w:tabs>
          <w:tab w:val="left" w:pos="4965"/>
        </w:tabs>
        <w:jc w:val="both"/>
        <w:rPr>
          <w:rFonts w:ascii="Arial" w:hAnsi="Arial" w:cs="Arial"/>
          <w:sz w:val="24"/>
          <w:szCs w:val="24"/>
        </w:rPr>
      </w:pPr>
      <w:r w:rsidRPr="0025520F">
        <w:rPr>
          <w:rFonts w:ascii="Arial" w:hAnsi="Arial" w:cs="Arial"/>
          <w:sz w:val="24"/>
          <w:szCs w:val="24"/>
        </w:rPr>
        <w:t xml:space="preserve">La casa de la cultura se encuentra en malas condiciones, es necesario realizar mantenimiento y la segunda fase en construcción. </w:t>
      </w:r>
    </w:p>
    <w:p w:rsidR="00AF2611" w:rsidRPr="0025520F" w:rsidRDefault="00AF2611" w:rsidP="00AF2611">
      <w:pPr>
        <w:tabs>
          <w:tab w:val="left" w:pos="4965"/>
        </w:tabs>
        <w:jc w:val="center"/>
        <w:rPr>
          <w:rFonts w:ascii="Arial" w:hAnsi="Arial" w:cs="Arial"/>
          <w:sz w:val="24"/>
          <w:szCs w:val="24"/>
        </w:rPr>
      </w:pPr>
      <w:r w:rsidRPr="0025520F">
        <w:rPr>
          <w:rFonts w:ascii="Arial" w:hAnsi="Arial" w:cs="Arial"/>
          <w:noProof/>
          <w:sz w:val="24"/>
          <w:szCs w:val="24"/>
        </w:rPr>
        <w:drawing>
          <wp:inline distT="0" distB="0" distL="0" distR="0">
            <wp:extent cx="6491481" cy="4868884"/>
            <wp:effectExtent l="0" t="0" r="5080" b="8255"/>
            <wp:docPr id="87" name="Imagen 29" descr="C:\Users\Franco Erazo\Desktop\DSC09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anco Erazo\Desktop\DSC09144.JPG"/>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91831" cy="4869146"/>
                    </a:xfrm>
                    <a:prstGeom prst="rect">
                      <a:avLst/>
                    </a:prstGeom>
                    <a:noFill/>
                    <a:ln>
                      <a:noFill/>
                    </a:ln>
                  </pic:spPr>
                </pic:pic>
              </a:graphicData>
            </a:graphic>
          </wp:inline>
        </w:drawing>
      </w:r>
    </w:p>
    <w:p w:rsidR="009F3629" w:rsidRPr="0025520F" w:rsidRDefault="009F3629" w:rsidP="00AF2611">
      <w:pPr>
        <w:rPr>
          <w:rFonts w:ascii="Arial" w:hAnsi="Arial" w:cs="Arial"/>
          <w:sz w:val="24"/>
          <w:szCs w:val="24"/>
        </w:rPr>
      </w:pPr>
    </w:p>
    <w:p w:rsidR="009F3629" w:rsidRPr="0025520F" w:rsidRDefault="009F3629" w:rsidP="00AF2611">
      <w:pPr>
        <w:rPr>
          <w:rFonts w:ascii="Arial" w:hAnsi="Arial" w:cs="Arial"/>
          <w:sz w:val="24"/>
          <w:szCs w:val="24"/>
        </w:rPr>
      </w:pPr>
    </w:p>
    <w:p w:rsidR="009F3629" w:rsidRPr="0025520F" w:rsidRDefault="009F3629" w:rsidP="00AF2611">
      <w:pPr>
        <w:rPr>
          <w:rFonts w:ascii="Arial" w:hAnsi="Arial" w:cs="Arial"/>
          <w:sz w:val="24"/>
          <w:szCs w:val="24"/>
        </w:rPr>
      </w:pPr>
    </w:p>
    <w:p w:rsidR="009F3629" w:rsidRPr="0025520F" w:rsidRDefault="009F3629" w:rsidP="00AF2611">
      <w:pPr>
        <w:rPr>
          <w:rFonts w:ascii="Arial" w:hAnsi="Arial" w:cs="Arial"/>
          <w:sz w:val="24"/>
          <w:szCs w:val="24"/>
        </w:rPr>
      </w:pPr>
    </w:p>
    <w:p w:rsidR="00AF2611" w:rsidRPr="0025520F" w:rsidRDefault="00AF2611" w:rsidP="00AF2611">
      <w:pPr>
        <w:rPr>
          <w:rFonts w:ascii="Arial" w:hAnsi="Arial" w:cs="Arial"/>
          <w:sz w:val="24"/>
          <w:szCs w:val="24"/>
        </w:rPr>
      </w:pPr>
      <w:r w:rsidRPr="0025520F">
        <w:rPr>
          <w:rFonts w:ascii="Arial" w:hAnsi="Arial" w:cs="Arial"/>
          <w:sz w:val="24"/>
          <w:szCs w:val="24"/>
        </w:rPr>
        <w:t>La Casa de la Cultura se encuentra ubicada en la calle central, este lugar es utilizado para dictar capacitaciones en:</w:t>
      </w:r>
    </w:p>
    <w:p w:rsidR="00AF2611" w:rsidRPr="0025520F" w:rsidRDefault="00AF2611" w:rsidP="00AF2611">
      <w:pPr>
        <w:rPr>
          <w:rFonts w:ascii="Arial" w:hAnsi="Arial" w:cs="Arial"/>
          <w:sz w:val="24"/>
          <w:szCs w:val="24"/>
        </w:rPr>
      </w:pPr>
      <w:r w:rsidRPr="0025520F">
        <w:rPr>
          <w:rFonts w:ascii="Arial" w:hAnsi="Arial" w:cs="Arial"/>
          <w:sz w:val="24"/>
          <w:szCs w:val="24"/>
        </w:rPr>
        <w:t>Música</w:t>
      </w:r>
    </w:p>
    <w:p w:rsidR="00AF2611" w:rsidRPr="0025520F" w:rsidRDefault="00AF2611" w:rsidP="00AF2611">
      <w:pPr>
        <w:rPr>
          <w:rFonts w:ascii="Arial" w:hAnsi="Arial" w:cs="Arial"/>
          <w:sz w:val="24"/>
          <w:szCs w:val="24"/>
        </w:rPr>
      </w:pPr>
      <w:r w:rsidRPr="0025520F">
        <w:rPr>
          <w:rFonts w:ascii="Arial" w:hAnsi="Arial" w:cs="Arial"/>
          <w:sz w:val="24"/>
          <w:szCs w:val="24"/>
        </w:rPr>
        <w:t>Teatro</w:t>
      </w:r>
    </w:p>
    <w:p w:rsidR="00AF2611" w:rsidRPr="0025520F" w:rsidRDefault="00AF2611" w:rsidP="00AF2611">
      <w:pPr>
        <w:rPr>
          <w:rFonts w:ascii="Arial" w:hAnsi="Arial" w:cs="Arial"/>
          <w:sz w:val="24"/>
          <w:szCs w:val="24"/>
        </w:rPr>
      </w:pPr>
      <w:r w:rsidRPr="0025520F">
        <w:rPr>
          <w:rFonts w:ascii="Arial" w:hAnsi="Arial" w:cs="Arial"/>
          <w:sz w:val="24"/>
          <w:szCs w:val="24"/>
        </w:rPr>
        <w:t>Danzas</w:t>
      </w:r>
    </w:p>
    <w:p w:rsidR="00AF2611" w:rsidRPr="0025520F" w:rsidRDefault="00AF2611" w:rsidP="00AF2611">
      <w:pPr>
        <w:rPr>
          <w:rFonts w:ascii="Arial" w:hAnsi="Arial" w:cs="Arial"/>
          <w:sz w:val="24"/>
          <w:szCs w:val="24"/>
        </w:rPr>
      </w:pPr>
      <w:r w:rsidRPr="0025520F">
        <w:rPr>
          <w:rFonts w:ascii="Arial" w:hAnsi="Arial" w:cs="Arial"/>
          <w:sz w:val="24"/>
          <w:szCs w:val="24"/>
        </w:rPr>
        <w:t>Actividades deportivas gimnasticas</w:t>
      </w:r>
    </w:p>
    <w:p w:rsidR="00AF2611" w:rsidRPr="0025520F" w:rsidRDefault="00AF2611" w:rsidP="00AF2611">
      <w:pPr>
        <w:rPr>
          <w:rFonts w:ascii="Arial" w:hAnsi="Arial" w:cs="Arial"/>
          <w:sz w:val="24"/>
          <w:szCs w:val="24"/>
        </w:rPr>
      </w:pPr>
      <w:r w:rsidRPr="0025520F">
        <w:rPr>
          <w:rFonts w:ascii="Arial" w:hAnsi="Arial" w:cs="Arial"/>
          <w:sz w:val="24"/>
          <w:szCs w:val="24"/>
        </w:rPr>
        <w:t xml:space="preserve">Capacitaciones a </w:t>
      </w:r>
      <w:r w:rsidR="0028755D" w:rsidRPr="0025520F">
        <w:rPr>
          <w:rFonts w:ascii="Arial" w:hAnsi="Arial" w:cs="Arial"/>
          <w:sz w:val="24"/>
          <w:szCs w:val="24"/>
        </w:rPr>
        <w:t>J.A.C.</w:t>
      </w:r>
    </w:p>
    <w:p w:rsidR="00AF2611" w:rsidRPr="0025520F" w:rsidRDefault="00AF2611" w:rsidP="00AF2611">
      <w:pPr>
        <w:rPr>
          <w:rFonts w:ascii="Arial" w:hAnsi="Arial" w:cs="Arial"/>
          <w:sz w:val="24"/>
          <w:szCs w:val="24"/>
        </w:rPr>
      </w:pPr>
      <w:r w:rsidRPr="0025520F">
        <w:rPr>
          <w:rFonts w:ascii="Arial" w:hAnsi="Arial" w:cs="Arial"/>
          <w:sz w:val="24"/>
          <w:szCs w:val="24"/>
        </w:rPr>
        <w:t>Charlas motivacionales</w:t>
      </w:r>
    </w:p>
    <w:p w:rsidR="00AF2611" w:rsidRPr="0025520F" w:rsidRDefault="00AF2611" w:rsidP="00AF2611">
      <w:pPr>
        <w:rPr>
          <w:rFonts w:ascii="Arial" w:hAnsi="Arial" w:cs="Arial"/>
          <w:sz w:val="24"/>
          <w:szCs w:val="24"/>
        </w:rPr>
      </w:pPr>
      <w:r w:rsidRPr="0025520F">
        <w:rPr>
          <w:rFonts w:ascii="Arial" w:hAnsi="Arial" w:cs="Arial"/>
          <w:sz w:val="24"/>
          <w:szCs w:val="24"/>
        </w:rPr>
        <w:t>Reuniones informabas a la comunidad</w:t>
      </w: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r w:rsidRPr="0025520F">
        <w:rPr>
          <w:rFonts w:ascii="Arial" w:hAnsi="Arial" w:cs="Arial"/>
          <w:sz w:val="24"/>
          <w:szCs w:val="24"/>
        </w:rPr>
        <w:br w:type="page"/>
      </w:r>
    </w:p>
    <w:p w:rsidR="00AF2611" w:rsidRPr="0025520F" w:rsidRDefault="00AF2611" w:rsidP="00AF2611">
      <w:pPr>
        <w:rPr>
          <w:rFonts w:ascii="Arial" w:hAnsi="Arial" w:cs="Arial"/>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BIBLIOTECA PÚBLICA SENDEROS DEL SABER</w:t>
      </w:r>
    </w:p>
    <w:p w:rsidR="00AF2611" w:rsidRPr="0025520F" w:rsidRDefault="00AF2611" w:rsidP="00AF2611">
      <w:pPr>
        <w:jc w:val="center"/>
        <w:rPr>
          <w:rFonts w:ascii="Arial" w:hAnsi="Arial" w:cs="Arial"/>
          <w:b/>
          <w:sz w:val="24"/>
          <w:szCs w:val="24"/>
        </w:rPr>
      </w:pPr>
      <w:r w:rsidRPr="0025520F">
        <w:rPr>
          <w:rFonts w:ascii="Arial" w:hAnsi="Arial" w:cs="Arial"/>
          <w:noProof/>
          <w:sz w:val="24"/>
          <w:szCs w:val="24"/>
        </w:rPr>
        <w:drawing>
          <wp:anchor distT="0" distB="0" distL="114300" distR="114300" simplePos="0" relativeHeight="251667456" behindDoc="1" locked="0" layoutInCell="1" allowOverlap="1">
            <wp:simplePos x="0" y="0"/>
            <wp:positionH relativeFrom="column">
              <wp:posOffset>2389505</wp:posOffset>
            </wp:positionH>
            <wp:positionV relativeFrom="paragraph">
              <wp:posOffset>541655</wp:posOffset>
            </wp:positionV>
            <wp:extent cx="5866130" cy="4399280"/>
            <wp:effectExtent l="0" t="0" r="1270" b="1270"/>
            <wp:wrapTight wrapText="bothSides">
              <wp:wrapPolygon edited="0">
                <wp:start x="0" y="0"/>
                <wp:lineTo x="0" y="21513"/>
                <wp:lineTo x="21535" y="21513"/>
                <wp:lineTo x="21535" y="0"/>
                <wp:lineTo x="0" y="0"/>
              </wp:wrapPolygon>
            </wp:wrapTight>
            <wp:docPr id="88" name="Imagen 30" descr="C:\Users\Franco Erazo\Desktop\DSC091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anco Erazo\Desktop\DSC09146.JPG"/>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66130" cy="4399280"/>
                    </a:xfrm>
                    <a:prstGeom prst="rect">
                      <a:avLst/>
                    </a:prstGeom>
                    <a:noFill/>
                    <a:ln>
                      <a:noFill/>
                    </a:ln>
                  </pic:spPr>
                </pic:pic>
              </a:graphicData>
            </a:graphic>
          </wp:anchor>
        </w:drawing>
      </w:r>
      <w:r w:rsidRPr="0025520F">
        <w:rPr>
          <w:rFonts w:ascii="Arial" w:hAnsi="Arial" w:cs="Arial"/>
          <w:b/>
          <w:sz w:val="24"/>
          <w:szCs w:val="24"/>
        </w:rPr>
        <w:t>“UNA PUERTA ABIERTA HACIA EL CONOCIMIENTO.”</w:t>
      </w: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p>
    <w:p w:rsidR="00AF2611" w:rsidRPr="0025520F" w:rsidRDefault="00AF2611" w:rsidP="00AF2611">
      <w:pPr>
        <w:rPr>
          <w:rFonts w:ascii="Arial" w:hAnsi="Arial" w:cs="Arial"/>
          <w:b/>
          <w:sz w:val="24"/>
          <w:szCs w:val="24"/>
        </w:rPr>
      </w:pPr>
      <w:r w:rsidRPr="0025520F">
        <w:rPr>
          <w:rFonts w:ascii="Arial" w:hAnsi="Arial" w:cs="Arial"/>
          <w:b/>
          <w:sz w:val="24"/>
          <w:szCs w:val="24"/>
        </w:rPr>
        <w:br w:type="page"/>
      </w:r>
    </w:p>
    <w:p w:rsidR="00AF2611" w:rsidRPr="0025520F" w:rsidRDefault="00AF2611" w:rsidP="00AF2611">
      <w:pPr>
        <w:rPr>
          <w:rFonts w:ascii="Arial" w:hAnsi="Arial" w:cs="Arial"/>
          <w:b/>
          <w:sz w:val="24"/>
          <w:szCs w:val="24"/>
        </w:rPr>
      </w:pPr>
    </w:p>
    <w:p w:rsidR="00AF2611" w:rsidRPr="0025520F" w:rsidRDefault="00AF2611" w:rsidP="00AF2611">
      <w:pPr>
        <w:jc w:val="both"/>
        <w:rPr>
          <w:rFonts w:ascii="Arial" w:hAnsi="Arial" w:cs="Arial"/>
          <w:sz w:val="24"/>
          <w:szCs w:val="24"/>
        </w:rPr>
      </w:pPr>
      <w:r w:rsidRPr="0025520F">
        <w:rPr>
          <w:rFonts w:ascii="Arial" w:hAnsi="Arial" w:cs="Arial"/>
          <w:b/>
          <w:sz w:val="24"/>
          <w:szCs w:val="24"/>
        </w:rPr>
        <w:t>MARCO JURÍDICO Y FINANCIERO.</w:t>
      </w:r>
      <w:r w:rsidRPr="0025520F">
        <w:rPr>
          <w:rFonts w:ascii="Arial" w:hAnsi="Arial" w:cs="Arial"/>
          <w:sz w:val="24"/>
          <w:szCs w:val="24"/>
        </w:rPr>
        <w:t xml:space="preserve">  La Ley que reglamenta  la creación, el funcionamiento es la Ley 1379 del 15 de enero de 2010. </w:t>
      </w:r>
    </w:p>
    <w:p w:rsidR="00AF2611" w:rsidRPr="0025520F" w:rsidRDefault="00AF2611" w:rsidP="00AF2611">
      <w:pPr>
        <w:jc w:val="both"/>
        <w:rPr>
          <w:rFonts w:ascii="Arial" w:hAnsi="Arial" w:cs="Arial"/>
          <w:b/>
          <w:sz w:val="24"/>
          <w:szCs w:val="24"/>
        </w:rPr>
      </w:pPr>
      <w:r w:rsidRPr="0025520F">
        <w:rPr>
          <w:rFonts w:ascii="Arial" w:hAnsi="Arial" w:cs="Arial"/>
          <w:b/>
          <w:sz w:val="24"/>
          <w:szCs w:val="24"/>
        </w:rPr>
        <w:t>RÉGIMEN DE GOBIERNO DE LA BIBLIOTECA PÚBLICA.</w:t>
      </w:r>
    </w:p>
    <w:p w:rsidR="00AF2611" w:rsidRPr="0025520F" w:rsidRDefault="00AF2611" w:rsidP="00AF2611">
      <w:pPr>
        <w:jc w:val="both"/>
        <w:rPr>
          <w:rFonts w:ascii="Arial" w:hAnsi="Arial" w:cs="Arial"/>
          <w:sz w:val="24"/>
          <w:szCs w:val="24"/>
        </w:rPr>
      </w:pPr>
      <w:r w:rsidRPr="0025520F">
        <w:rPr>
          <w:rFonts w:ascii="Arial" w:hAnsi="Arial" w:cs="Arial"/>
          <w:sz w:val="24"/>
          <w:szCs w:val="24"/>
        </w:rPr>
        <w:t xml:space="preserve">Las bibliotecas públicas deben estar regidas por un órgano adecuadamente establecido formado en gran medida por representantes de la comunidad local integrado por  el Concejo Municipal formando en si el Comité de Apoyo de la Biblioteca Pública Municipal. </w:t>
      </w:r>
    </w:p>
    <w:p w:rsidR="00AF2611" w:rsidRPr="0025520F" w:rsidRDefault="00AF2611" w:rsidP="00AF2611">
      <w:pPr>
        <w:jc w:val="both"/>
        <w:rPr>
          <w:rFonts w:ascii="Arial" w:hAnsi="Arial" w:cs="Arial"/>
          <w:sz w:val="24"/>
          <w:szCs w:val="24"/>
        </w:rPr>
      </w:pPr>
      <w:r w:rsidRPr="0025520F">
        <w:rPr>
          <w:rFonts w:ascii="Arial" w:hAnsi="Arial" w:cs="Arial"/>
          <w:b/>
          <w:sz w:val="24"/>
          <w:szCs w:val="24"/>
        </w:rPr>
        <w:t xml:space="preserve">EDUCACIÓN A USUARIOS: </w:t>
      </w:r>
      <w:r w:rsidRPr="0025520F">
        <w:rPr>
          <w:rFonts w:ascii="Arial" w:hAnsi="Arial" w:cs="Arial"/>
          <w:sz w:val="24"/>
          <w:szCs w:val="24"/>
        </w:rPr>
        <w:t xml:space="preserve">Educar e instruir a los nuevos usuarios que visitan este lugar, del funcionamiento, normas que esta dependencia con el fin de prestar un correcto servicio.  Se atiende unos 30 niños mensuales.  </w:t>
      </w:r>
    </w:p>
    <w:p w:rsidR="00AF2611" w:rsidRPr="0025520F" w:rsidRDefault="00AF2611" w:rsidP="00AF2611">
      <w:pPr>
        <w:jc w:val="both"/>
        <w:rPr>
          <w:rFonts w:ascii="Arial" w:hAnsi="Arial" w:cs="Arial"/>
          <w:sz w:val="24"/>
          <w:szCs w:val="24"/>
        </w:rPr>
      </w:pPr>
      <w:r w:rsidRPr="0025520F">
        <w:rPr>
          <w:rFonts w:ascii="Arial" w:hAnsi="Arial" w:cs="Arial"/>
          <w:b/>
          <w:sz w:val="24"/>
          <w:szCs w:val="24"/>
        </w:rPr>
        <w:t xml:space="preserve">LECTURA LIBRE: </w:t>
      </w:r>
      <w:r w:rsidRPr="0025520F">
        <w:rPr>
          <w:rFonts w:ascii="Arial" w:hAnsi="Arial" w:cs="Arial"/>
          <w:sz w:val="24"/>
          <w:szCs w:val="24"/>
        </w:rPr>
        <w:t xml:space="preserve">Servicio que la Biblioteca viene Prestando a la Institución Educativa Juan Pablo I;  Diariamente se atiende a 5 grupos de 40 estudiante de 7 de la mañana a 1. Pm, actividad que se realiza, mediante el préstamo de libros a niños y jóvenes, llevando un registro diarios para el control de material que sale de la estantería, atendiendo 150 usuarios semanales, para Ampliar una cobertura de 200 usuarios. </w:t>
      </w:r>
    </w:p>
    <w:p w:rsidR="00AF2611" w:rsidRPr="0025520F" w:rsidRDefault="00AF2611" w:rsidP="00AF2611">
      <w:pPr>
        <w:jc w:val="both"/>
        <w:rPr>
          <w:rFonts w:ascii="Arial" w:hAnsi="Arial" w:cs="Arial"/>
          <w:sz w:val="24"/>
          <w:szCs w:val="24"/>
        </w:rPr>
      </w:pPr>
      <w:r w:rsidRPr="0025520F">
        <w:rPr>
          <w:rFonts w:ascii="Arial" w:hAnsi="Arial" w:cs="Arial"/>
          <w:b/>
          <w:sz w:val="24"/>
          <w:szCs w:val="24"/>
        </w:rPr>
        <w:t xml:space="preserve">LECTURA EN FAMILIA: </w:t>
      </w:r>
      <w:r w:rsidRPr="0025520F">
        <w:rPr>
          <w:rFonts w:ascii="Arial" w:hAnsi="Arial" w:cs="Arial"/>
          <w:sz w:val="24"/>
          <w:szCs w:val="24"/>
        </w:rPr>
        <w:t xml:space="preserve">Es actividades, dirigida a toda la comunidad que la puede realizar en horas de la tarde, los padres de familia, llevan a sus hijos a la biblioteca, con el fin de lean algún libro de su preferencia, para su hijos como para padres, esta actividad la realizan por un tiempo de una hora o media hora, con el fin de incentivar en los niños y adultos el amor por la lectura, se atiende semanal 10 familias, que practican esta actividad.  Pretendiendo ampliar a unas 20 familias de nuestra zona urbana.   </w:t>
      </w:r>
    </w:p>
    <w:p w:rsidR="00AF2611" w:rsidRPr="0025520F" w:rsidRDefault="00AF2611" w:rsidP="00AF2611">
      <w:pPr>
        <w:jc w:val="both"/>
        <w:rPr>
          <w:rFonts w:ascii="Arial" w:hAnsi="Arial" w:cs="Arial"/>
          <w:sz w:val="24"/>
          <w:szCs w:val="24"/>
        </w:rPr>
      </w:pPr>
      <w:r w:rsidRPr="0025520F">
        <w:rPr>
          <w:rFonts w:ascii="Arial" w:hAnsi="Arial" w:cs="Arial"/>
          <w:b/>
          <w:sz w:val="24"/>
          <w:szCs w:val="24"/>
        </w:rPr>
        <w:t xml:space="preserve">CONSULTA EN SALA: </w:t>
      </w:r>
      <w:r w:rsidRPr="0025520F">
        <w:rPr>
          <w:rFonts w:ascii="Arial" w:hAnsi="Arial" w:cs="Arial"/>
          <w:sz w:val="24"/>
          <w:szCs w:val="24"/>
        </w:rPr>
        <w:t>Servicio que ofrece esta dependencia a la comunidad atendiendo un promedio diario de 20 a 30 usuarios entre niños, jóvenes y adultos.- donde, el bibliotecario instruye a los usuarios para que obtenga la consulta, atendiendo un total de 150 usuarios mensuales entre niños, jóvenes y adultos, del Municipio de La Llanada y Samaniego.</w:t>
      </w:r>
    </w:p>
    <w:p w:rsidR="00AF2611" w:rsidRPr="0025520F" w:rsidRDefault="00AF2611" w:rsidP="00AF2611">
      <w:pPr>
        <w:jc w:val="both"/>
        <w:rPr>
          <w:rFonts w:ascii="Arial" w:hAnsi="Arial" w:cs="Arial"/>
          <w:sz w:val="24"/>
          <w:szCs w:val="24"/>
        </w:rPr>
      </w:pPr>
      <w:r w:rsidRPr="0025520F">
        <w:rPr>
          <w:rFonts w:ascii="Arial" w:hAnsi="Arial" w:cs="Arial"/>
          <w:b/>
          <w:sz w:val="24"/>
          <w:szCs w:val="24"/>
        </w:rPr>
        <w:t>PRÉSTAMO DE LIBROS A DOMICILIO</w:t>
      </w:r>
      <w:r w:rsidRPr="0025520F">
        <w:rPr>
          <w:rFonts w:ascii="Arial" w:hAnsi="Arial" w:cs="Arial"/>
          <w:sz w:val="24"/>
          <w:szCs w:val="24"/>
        </w:rPr>
        <w:t xml:space="preserve">: Este servicio es muy  acogido por la comunidad Llanadiense, por cuanto la comunidad, ve en este servicio la facilidad y la comunidad, para acercarse a esta dependencia.  En donde el Usuario, lleva su libro de su preferencia hasta su casa, por un espacio de 5 días, después de este lapso puede, renovar el material por otro tiempo igual, hasta que haya logrado el usuario su objetivo, atendiendo mensualmente unos 70 usuarios y prestando unos 140 libros mensuales.  Para un total en todo el año 1680 libros. </w:t>
      </w:r>
    </w:p>
    <w:p w:rsidR="009F3629" w:rsidRPr="0025520F" w:rsidRDefault="009F3629" w:rsidP="00AF2611">
      <w:pPr>
        <w:jc w:val="both"/>
        <w:rPr>
          <w:rFonts w:ascii="Arial" w:hAnsi="Arial" w:cs="Arial"/>
          <w:b/>
          <w:sz w:val="24"/>
          <w:szCs w:val="24"/>
        </w:rPr>
      </w:pPr>
    </w:p>
    <w:p w:rsidR="009F3629" w:rsidRPr="0025520F" w:rsidRDefault="009F3629" w:rsidP="00AF2611">
      <w:pPr>
        <w:jc w:val="both"/>
        <w:rPr>
          <w:rFonts w:ascii="Arial" w:hAnsi="Arial" w:cs="Arial"/>
          <w:b/>
          <w:sz w:val="24"/>
          <w:szCs w:val="24"/>
        </w:rPr>
      </w:pPr>
    </w:p>
    <w:p w:rsidR="009F3629" w:rsidRPr="0025520F" w:rsidRDefault="009F3629" w:rsidP="00AF2611">
      <w:pPr>
        <w:jc w:val="both"/>
        <w:rPr>
          <w:rFonts w:ascii="Arial" w:hAnsi="Arial" w:cs="Arial"/>
          <w:b/>
          <w:sz w:val="24"/>
          <w:szCs w:val="24"/>
        </w:rPr>
      </w:pPr>
    </w:p>
    <w:p w:rsidR="009F3629" w:rsidRPr="0025520F" w:rsidRDefault="009F3629" w:rsidP="00AF2611">
      <w:pPr>
        <w:jc w:val="both"/>
        <w:rPr>
          <w:rFonts w:ascii="Arial" w:hAnsi="Arial" w:cs="Arial"/>
          <w:b/>
          <w:sz w:val="24"/>
          <w:szCs w:val="24"/>
        </w:rPr>
      </w:pPr>
    </w:p>
    <w:p w:rsidR="009F3629" w:rsidRPr="0025520F" w:rsidRDefault="009F3629" w:rsidP="00AF2611">
      <w:pPr>
        <w:jc w:val="both"/>
        <w:rPr>
          <w:rFonts w:ascii="Arial" w:hAnsi="Arial" w:cs="Arial"/>
          <w:b/>
          <w:sz w:val="24"/>
          <w:szCs w:val="24"/>
        </w:rPr>
      </w:pPr>
    </w:p>
    <w:p w:rsidR="00AF2611" w:rsidRPr="0025520F" w:rsidRDefault="00AF2611" w:rsidP="00AF2611">
      <w:pPr>
        <w:jc w:val="both"/>
        <w:rPr>
          <w:rFonts w:ascii="Arial" w:hAnsi="Arial" w:cs="Arial"/>
          <w:sz w:val="24"/>
          <w:szCs w:val="24"/>
        </w:rPr>
      </w:pPr>
      <w:r w:rsidRPr="0025520F">
        <w:rPr>
          <w:rFonts w:ascii="Arial" w:hAnsi="Arial" w:cs="Arial"/>
          <w:b/>
          <w:sz w:val="24"/>
          <w:szCs w:val="24"/>
        </w:rPr>
        <w:t>PROYECCIÓN DE VIDEOS Y PELÍCULAS</w:t>
      </w:r>
      <w:r w:rsidRPr="0025520F">
        <w:rPr>
          <w:rFonts w:ascii="Arial" w:hAnsi="Arial" w:cs="Arial"/>
          <w:sz w:val="24"/>
          <w:szCs w:val="24"/>
        </w:rPr>
        <w:t>: Por su carácter de entretenimiento, facilita la motivación del público, permitiendo canalizar la atención hacia actividades como la lectura, la pintura y otras expresiones artísticas, esta actividad se la realiza los viernes en el horario de la tarde, atendiendo semanal unos 25 usuarios</w:t>
      </w:r>
    </w:p>
    <w:p w:rsidR="00AF2611" w:rsidRPr="0025520F" w:rsidRDefault="00AF2611" w:rsidP="00AF2611">
      <w:pPr>
        <w:jc w:val="both"/>
        <w:rPr>
          <w:rFonts w:ascii="Arial" w:hAnsi="Arial" w:cs="Arial"/>
          <w:sz w:val="24"/>
          <w:szCs w:val="24"/>
        </w:rPr>
      </w:pPr>
      <w:r w:rsidRPr="0025520F">
        <w:rPr>
          <w:rFonts w:ascii="Arial" w:hAnsi="Arial" w:cs="Arial"/>
          <w:b/>
          <w:sz w:val="24"/>
          <w:szCs w:val="24"/>
        </w:rPr>
        <w:t>CLUB DE LECTURA</w:t>
      </w:r>
      <w:r w:rsidRPr="0025520F">
        <w:rPr>
          <w:rFonts w:ascii="Arial" w:hAnsi="Arial" w:cs="Arial"/>
          <w:sz w:val="24"/>
          <w:szCs w:val="24"/>
        </w:rPr>
        <w:t xml:space="preserve">: Anteriormente Contamos con 18 niños inscritos en el Club de Lectura, actividades que va encaminada, a crear el habito de la lectura, en los niños, y que esta sea la herramienta fundamental en su vida diaria.  Actualmente iniciaremos esta actividad para el mes de marzo y esperamos que participen unos 25 a </w:t>
      </w:r>
      <w:r w:rsidR="0028755D" w:rsidRPr="0025520F">
        <w:rPr>
          <w:rFonts w:ascii="Arial" w:hAnsi="Arial" w:cs="Arial"/>
          <w:sz w:val="24"/>
          <w:szCs w:val="24"/>
        </w:rPr>
        <w:t>30.</w:t>
      </w:r>
    </w:p>
    <w:p w:rsidR="00AF2611" w:rsidRPr="0025520F" w:rsidRDefault="00AF2611" w:rsidP="00AF2611">
      <w:pPr>
        <w:jc w:val="both"/>
        <w:rPr>
          <w:rFonts w:ascii="Arial" w:hAnsi="Arial" w:cs="Arial"/>
          <w:sz w:val="24"/>
          <w:szCs w:val="24"/>
        </w:rPr>
      </w:pPr>
      <w:r w:rsidRPr="0025520F">
        <w:rPr>
          <w:rFonts w:ascii="Arial" w:hAnsi="Arial" w:cs="Arial"/>
          <w:b/>
          <w:sz w:val="24"/>
          <w:szCs w:val="24"/>
        </w:rPr>
        <w:t xml:space="preserve">HORA DEL CUENTO: </w:t>
      </w:r>
      <w:r w:rsidRPr="0025520F">
        <w:rPr>
          <w:rFonts w:ascii="Arial" w:hAnsi="Arial" w:cs="Arial"/>
          <w:sz w:val="24"/>
          <w:szCs w:val="24"/>
        </w:rPr>
        <w:t xml:space="preserve">Actividad Encaminada, a los niños y niños de Primera infancia, inscritos en los hogares comunitarios, en esta actividad, involucramos a los niños del hogar agrupado con un numero de 70 niños, con el objetivo de crear y motivar el habito de la lectura.  </w:t>
      </w:r>
    </w:p>
    <w:p w:rsidR="00AF2611" w:rsidRPr="0025520F" w:rsidRDefault="00AF2611" w:rsidP="00AF2611">
      <w:pPr>
        <w:rPr>
          <w:rFonts w:ascii="Arial" w:hAnsi="Arial" w:cs="Arial"/>
          <w:b/>
          <w:sz w:val="24"/>
          <w:szCs w:val="24"/>
        </w:rPr>
      </w:pPr>
    </w:p>
    <w:p w:rsidR="00AF2611" w:rsidRPr="0025520F" w:rsidRDefault="00AF2611" w:rsidP="00AF2611">
      <w:pPr>
        <w:rPr>
          <w:rFonts w:ascii="Arial" w:hAnsi="Arial" w:cs="Arial"/>
          <w:b/>
          <w:sz w:val="24"/>
          <w:szCs w:val="24"/>
        </w:rPr>
      </w:pPr>
      <w:r w:rsidRPr="0025520F">
        <w:rPr>
          <w:rFonts w:ascii="Arial" w:hAnsi="Arial" w:cs="Arial"/>
          <w:b/>
          <w:sz w:val="24"/>
          <w:szCs w:val="24"/>
        </w:rPr>
        <w:br w:type="page"/>
      </w:r>
    </w:p>
    <w:p w:rsidR="00AF2611" w:rsidRPr="0025520F" w:rsidRDefault="00AF2611" w:rsidP="00AF2611">
      <w:pPr>
        <w:rPr>
          <w:rFonts w:ascii="Arial" w:hAnsi="Arial" w:cs="Arial"/>
          <w:b/>
          <w:sz w:val="24"/>
          <w:szCs w:val="24"/>
        </w:rPr>
      </w:pPr>
      <w:r w:rsidRPr="0025520F">
        <w:rPr>
          <w:rFonts w:ascii="Arial" w:hAnsi="Arial" w:cs="Arial"/>
          <w:b/>
          <w:sz w:val="24"/>
          <w:szCs w:val="24"/>
        </w:rPr>
        <w:lastRenderedPageBreak/>
        <w:t>ESTRUCTURA ADMINISTRATIVA</w:t>
      </w:r>
    </w:p>
    <w:tbl>
      <w:tblPr>
        <w:tblStyle w:val="Sombreadomedio1-nfasis2"/>
        <w:tblW w:w="9965" w:type="dxa"/>
        <w:jc w:val="center"/>
        <w:tblLook w:val="04A0"/>
      </w:tblPr>
      <w:tblGrid>
        <w:gridCol w:w="7375"/>
        <w:gridCol w:w="2590"/>
      </w:tblGrid>
      <w:tr w:rsidR="00AF2611" w:rsidRPr="00736987" w:rsidTr="005E0F31">
        <w:trPr>
          <w:cnfStyle w:val="100000000000"/>
          <w:trHeight w:val="562"/>
          <w:jc w:val="center"/>
        </w:trPr>
        <w:tc>
          <w:tcPr>
            <w:cnfStyle w:val="001000000000"/>
            <w:tcW w:w="7375" w:type="dxa"/>
            <w:vAlign w:val="center"/>
          </w:tcPr>
          <w:p w:rsidR="00AF2611" w:rsidRPr="00736987" w:rsidRDefault="00AF2611" w:rsidP="005E0F31">
            <w:pPr>
              <w:tabs>
                <w:tab w:val="left" w:pos="3198"/>
              </w:tabs>
              <w:spacing w:line="276" w:lineRule="auto"/>
              <w:jc w:val="center"/>
              <w:rPr>
                <w:rFonts w:ascii="Arial" w:hAnsi="Arial" w:cs="Arial"/>
                <w:sz w:val="24"/>
                <w:szCs w:val="24"/>
              </w:rPr>
            </w:pPr>
            <w:r w:rsidRPr="00736987">
              <w:rPr>
                <w:rFonts w:ascii="Arial" w:hAnsi="Arial" w:cs="Arial"/>
                <w:sz w:val="24"/>
                <w:szCs w:val="24"/>
              </w:rPr>
              <w:t>SECTOR INVERSIÓN</w:t>
            </w:r>
          </w:p>
        </w:tc>
        <w:tc>
          <w:tcPr>
            <w:tcW w:w="2590" w:type="dxa"/>
            <w:vAlign w:val="center"/>
          </w:tcPr>
          <w:p w:rsidR="00AF2611" w:rsidRPr="00736987" w:rsidRDefault="00AF2611" w:rsidP="005E0F31">
            <w:pPr>
              <w:tabs>
                <w:tab w:val="left" w:pos="3198"/>
              </w:tabs>
              <w:spacing w:line="276" w:lineRule="auto"/>
              <w:jc w:val="center"/>
              <w:cnfStyle w:val="100000000000"/>
              <w:rPr>
                <w:rFonts w:ascii="Arial" w:hAnsi="Arial" w:cs="Arial"/>
                <w:sz w:val="24"/>
                <w:szCs w:val="24"/>
              </w:rPr>
            </w:pPr>
            <w:r w:rsidRPr="00736987">
              <w:rPr>
                <w:rFonts w:ascii="Arial" w:hAnsi="Arial" w:cs="Arial"/>
                <w:sz w:val="24"/>
                <w:szCs w:val="24"/>
              </w:rPr>
              <w:t>NÚMERO DE PUESTOS</w:t>
            </w:r>
          </w:p>
        </w:tc>
      </w:tr>
      <w:tr w:rsidR="00AF2611" w:rsidRPr="0025520F" w:rsidTr="005E0F31">
        <w:trPr>
          <w:cnfStyle w:val="000000100000"/>
          <w:jc w:val="center"/>
        </w:trPr>
        <w:tc>
          <w:tcPr>
            <w:cnfStyle w:val="001000000000"/>
            <w:tcW w:w="7375" w:type="dxa"/>
          </w:tcPr>
          <w:p w:rsidR="00AF2611" w:rsidRPr="0025520F" w:rsidRDefault="00AF2611" w:rsidP="005E0F31">
            <w:pPr>
              <w:spacing w:line="276" w:lineRule="auto"/>
              <w:rPr>
                <w:rFonts w:ascii="Arial" w:hAnsi="Arial" w:cs="Arial"/>
                <w:b w:val="0"/>
                <w:sz w:val="24"/>
                <w:szCs w:val="24"/>
              </w:rPr>
            </w:pPr>
            <w:r w:rsidRPr="0025520F">
              <w:rPr>
                <w:rFonts w:ascii="Arial" w:hAnsi="Arial" w:cs="Arial"/>
                <w:b w:val="0"/>
                <w:sz w:val="24"/>
                <w:szCs w:val="24"/>
              </w:rPr>
              <w:t>Concejo municipal</w:t>
            </w:r>
          </w:p>
        </w:tc>
        <w:tc>
          <w:tcPr>
            <w:tcW w:w="2590" w:type="dxa"/>
          </w:tcPr>
          <w:p w:rsidR="00AF2611" w:rsidRPr="0025520F" w:rsidRDefault="00AF2611" w:rsidP="005E0F31">
            <w:pPr>
              <w:spacing w:line="276" w:lineRule="auto"/>
              <w:jc w:val="center"/>
              <w:cnfStyle w:val="000000100000"/>
              <w:rPr>
                <w:rFonts w:ascii="Arial" w:hAnsi="Arial" w:cs="Arial"/>
                <w:b/>
                <w:sz w:val="24"/>
                <w:szCs w:val="24"/>
              </w:rPr>
            </w:pPr>
            <w:r w:rsidRPr="0025520F">
              <w:rPr>
                <w:rFonts w:ascii="Arial" w:hAnsi="Arial" w:cs="Arial"/>
                <w:b/>
                <w:sz w:val="24"/>
                <w:szCs w:val="24"/>
              </w:rPr>
              <w:t>9</w:t>
            </w:r>
          </w:p>
        </w:tc>
      </w:tr>
      <w:tr w:rsidR="00AF2611" w:rsidRPr="0025520F" w:rsidTr="005E0F31">
        <w:trPr>
          <w:cnfStyle w:val="000000010000"/>
          <w:jc w:val="center"/>
        </w:trPr>
        <w:tc>
          <w:tcPr>
            <w:cnfStyle w:val="001000000000"/>
            <w:tcW w:w="7375" w:type="dxa"/>
          </w:tcPr>
          <w:p w:rsidR="00AF2611" w:rsidRPr="0025520F" w:rsidRDefault="00AF2611" w:rsidP="005E0F31">
            <w:pPr>
              <w:spacing w:line="276" w:lineRule="auto"/>
              <w:rPr>
                <w:rFonts w:ascii="Arial" w:hAnsi="Arial" w:cs="Arial"/>
                <w:b w:val="0"/>
                <w:sz w:val="24"/>
                <w:szCs w:val="24"/>
              </w:rPr>
            </w:pPr>
            <w:r w:rsidRPr="0025520F">
              <w:rPr>
                <w:rFonts w:ascii="Arial" w:hAnsi="Arial" w:cs="Arial"/>
                <w:b w:val="0"/>
                <w:sz w:val="24"/>
                <w:szCs w:val="24"/>
              </w:rPr>
              <w:t>Secretario</w:t>
            </w:r>
          </w:p>
        </w:tc>
        <w:tc>
          <w:tcPr>
            <w:tcW w:w="2590" w:type="dxa"/>
          </w:tcPr>
          <w:p w:rsidR="00AF2611" w:rsidRPr="0025520F" w:rsidRDefault="00AF2611" w:rsidP="005E0F31">
            <w:pPr>
              <w:spacing w:line="276" w:lineRule="auto"/>
              <w:jc w:val="center"/>
              <w:cnfStyle w:val="000000010000"/>
              <w:rPr>
                <w:rFonts w:ascii="Arial" w:hAnsi="Arial" w:cs="Arial"/>
                <w:b/>
                <w:sz w:val="24"/>
                <w:szCs w:val="24"/>
              </w:rPr>
            </w:pPr>
            <w:r w:rsidRPr="0025520F">
              <w:rPr>
                <w:rFonts w:ascii="Arial" w:hAnsi="Arial" w:cs="Arial"/>
                <w:b/>
                <w:sz w:val="24"/>
                <w:szCs w:val="24"/>
              </w:rPr>
              <w:t>1</w:t>
            </w:r>
          </w:p>
        </w:tc>
      </w:tr>
      <w:tr w:rsidR="00AF2611" w:rsidRPr="0025520F" w:rsidTr="005E0F31">
        <w:trPr>
          <w:cnfStyle w:val="000000100000"/>
          <w:jc w:val="center"/>
        </w:trPr>
        <w:tc>
          <w:tcPr>
            <w:cnfStyle w:val="001000000000"/>
            <w:tcW w:w="7375" w:type="dxa"/>
          </w:tcPr>
          <w:p w:rsidR="00AF2611" w:rsidRPr="0025520F" w:rsidRDefault="00AF2611" w:rsidP="005E0F31">
            <w:pPr>
              <w:spacing w:line="276" w:lineRule="auto"/>
              <w:rPr>
                <w:rFonts w:ascii="Arial" w:hAnsi="Arial" w:cs="Arial"/>
                <w:b w:val="0"/>
                <w:sz w:val="24"/>
                <w:szCs w:val="24"/>
              </w:rPr>
            </w:pPr>
            <w:r w:rsidRPr="0025520F">
              <w:rPr>
                <w:rFonts w:ascii="Arial" w:hAnsi="Arial" w:cs="Arial"/>
                <w:b w:val="0"/>
                <w:sz w:val="24"/>
                <w:szCs w:val="24"/>
              </w:rPr>
              <w:t>Personero</w:t>
            </w:r>
          </w:p>
        </w:tc>
        <w:tc>
          <w:tcPr>
            <w:tcW w:w="2590" w:type="dxa"/>
          </w:tcPr>
          <w:p w:rsidR="00AF2611" w:rsidRPr="0025520F" w:rsidRDefault="00AF2611" w:rsidP="005E0F31">
            <w:pPr>
              <w:spacing w:line="276" w:lineRule="auto"/>
              <w:jc w:val="center"/>
              <w:cnfStyle w:val="000000100000"/>
              <w:rPr>
                <w:rFonts w:ascii="Arial" w:hAnsi="Arial" w:cs="Arial"/>
                <w:b/>
                <w:sz w:val="24"/>
                <w:szCs w:val="24"/>
              </w:rPr>
            </w:pPr>
            <w:r w:rsidRPr="0025520F">
              <w:rPr>
                <w:rFonts w:ascii="Arial" w:hAnsi="Arial" w:cs="Arial"/>
                <w:b/>
                <w:sz w:val="24"/>
                <w:szCs w:val="24"/>
              </w:rPr>
              <w:t>1</w:t>
            </w:r>
          </w:p>
        </w:tc>
      </w:tr>
      <w:tr w:rsidR="00AF2611" w:rsidRPr="0025520F" w:rsidTr="005E0F31">
        <w:trPr>
          <w:cnfStyle w:val="000000010000"/>
          <w:jc w:val="center"/>
        </w:trPr>
        <w:tc>
          <w:tcPr>
            <w:cnfStyle w:val="001000000000"/>
            <w:tcW w:w="7375" w:type="dxa"/>
          </w:tcPr>
          <w:p w:rsidR="00AF2611" w:rsidRPr="0025520F" w:rsidRDefault="00AF2611" w:rsidP="005E0F31">
            <w:pPr>
              <w:spacing w:line="276" w:lineRule="auto"/>
              <w:rPr>
                <w:rFonts w:ascii="Arial" w:hAnsi="Arial" w:cs="Arial"/>
                <w:b w:val="0"/>
                <w:sz w:val="24"/>
                <w:szCs w:val="24"/>
              </w:rPr>
            </w:pPr>
            <w:r w:rsidRPr="0025520F">
              <w:rPr>
                <w:rFonts w:ascii="Arial" w:hAnsi="Arial" w:cs="Arial"/>
                <w:b w:val="0"/>
                <w:sz w:val="24"/>
                <w:szCs w:val="24"/>
              </w:rPr>
              <w:t>Secretario</w:t>
            </w:r>
          </w:p>
        </w:tc>
        <w:tc>
          <w:tcPr>
            <w:tcW w:w="2590" w:type="dxa"/>
          </w:tcPr>
          <w:p w:rsidR="00AF2611" w:rsidRPr="0025520F" w:rsidRDefault="00AF2611" w:rsidP="005E0F31">
            <w:pPr>
              <w:spacing w:line="276" w:lineRule="auto"/>
              <w:jc w:val="center"/>
              <w:cnfStyle w:val="000000010000"/>
              <w:rPr>
                <w:rFonts w:ascii="Arial" w:hAnsi="Arial" w:cs="Arial"/>
                <w:b/>
                <w:sz w:val="24"/>
                <w:szCs w:val="24"/>
              </w:rPr>
            </w:pPr>
            <w:r w:rsidRPr="0025520F">
              <w:rPr>
                <w:rFonts w:ascii="Arial" w:hAnsi="Arial" w:cs="Arial"/>
                <w:b/>
                <w:sz w:val="24"/>
                <w:szCs w:val="24"/>
              </w:rPr>
              <w:t>1</w:t>
            </w:r>
          </w:p>
        </w:tc>
      </w:tr>
      <w:tr w:rsidR="00AF2611" w:rsidRPr="0025520F" w:rsidTr="005E0F31">
        <w:trPr>
          <w:cnfStyle w:val="000000100000"/>
          <w:jc w:val="center"/>
        </w:trPr>
        <w:tc>
          <w:tcPr>
            <w:cnfStyle w:val="001000000000"/>
            <w:tcW w:w="7375" w:type="dxa"/>
          </w:tcPr>
          <w:p w:rsidR="00AF2611" w:rsidRPr="0025520F" w:rsidRDefault="00AF2611" w:rsidP="005E0F31">
            <w:pPr>
              <w:spacing w:line="276" w:lineRule="auto"/>
              <w:rPr>
                <w:rFonts w:ascii="Arial" w:hAnsi="Arial" w:cs="Arial"/>
                <w:b w:val="0"/>
                <w:sz w:val="24"/>
                <w:szCs w:val="24"/>
              </w:rPr>
            </w:pPr>
            <w:r w:rsidRPr="0025520F">
              <w:rPr>
                <w:rFonts w:ascii="Arial" w:hAnsi="Arial" w:cs="Arial"/>
                <w:b w:val="0"/>
                <w:sz w:val="24"/>
                <w:szCs w:val="24"/>
              </w:rPr>
              <w:t>Directivos</w:t>
            </w:r>
          </w:p>
        </w:tc>
        <w:tc>
          <w:tcPr>
            <w:tcW w:w="2590" w:type="dxa"/>
          </w:tcPr>
          <w:p w:rsidR="00AF2611" w:rsidRPr="0025520F" w:rsidRDefault="00AF2611" w:rsidP="005E0F31">
            <w:pPr>
              <w:spacing w:line="276" w:lineRule="auto"/>
              <w:jc w:val="center"/>
              <w:cnfStyle w:val="000000100000"/>
              <w:rPr>
                <w:rFonts w:ascii="Arial" w:hAnsi="Arial" w:cs="Arial"/>
                <w:b/>
                <w:sz w:val="24"/>
                <w:szCs w:val="24"/>
              </w:rPr>
            </w:pPr>
            <w:r w:rsidRPr="0025520F">
              <w:rPr>
                <w:rFonts w:ascii="Arial" w:hAnsi="Arial" w:cs="Arial"/>
                <w:b/>
                <w:sz w:val="24"/>
                <w:szCs w:val="24"/>
              </w:rPr>
              <w:t>4</w:t>
            </w:r>
          </w:p>
        </w:tc>
      </w:tr>
      <w:tr w:rsidR="00AF2611" w:rsidRPr="0025520F" w:rsidTr="005E0F31">
        <w:trPr>
          <w:cnfStyle w:val="000000010000"/>
          <w:jc w:val="center"/>
        </w:trPr>
        <w:tc>
          <w:tcPr>
            <w:cnfStyle w:val="001000000000"/>
            <w:tcW w:w="7375" w:type="dxa"/>
          </w:tcPr>
          <w:p w:rsidR="00AF2611" w:rsidRPr="0025520F" w:rsidRDefault="00AF2611" w:rsidP="005E0F31">
            <w:pPr>
              <w:spacing w:line="276" w:lineRule="auto"/>
              <w:rPr>
                <w:rFonts w:ascii="Arial" w:hAnsi="Arial" w:cs="Arial"/>
                <w:b w:val="0"/>
                <w:sz w:val="24"/>
                <w:szCs w:val="24"/>
              </w:rPr>
            </w:pPr>
            <w:r w:rsidRPr="0025520F">
              <w:rPr>
                <w:rFonts w:ascii="Arial" w:hAnsi="Arial" w:cs="Arial"/>
                <w:b w:val="0"/>
                <w:sz w:val="24"/>
                <w:szCs w:val="24"/>
              </w:rPr>
              <w:t>Funcionarios de nivel profesional</w:t>
            </w:r>
          </w:p>
        </w:tc>
        <w:tc>
          <w:tcPr>
            <w:tcW w:w="2590" w:type="dxa"/>
          </w:tcPr>
          <w:p w:rsidR="00AF2611" w:rsidRPr="0025520F" w:rsidRDefault="00AF2611" w:rsidP="005E0F31">
            <w:pPr>
              <w:spacing w:line="276" w:lineRule="auto"/>
              <w:jc w:val="center"/>
              <w:cnfStyle w:val="000000010000"/>
              <w:rPr>
                <w:rFonts w:ascii="Arial" w:hAnsi="Arial" w:cs="Arial"/>
                <w:b/>
                <w:sz w:val="24"/>
                <w:szCs w:val="24"/>
              </w:rPr>
            </w:pPr>
            <w:r w:rsidRPr="0025520F">
              <w:rPr>
                <w:rFonts w:ascii="Arial" w:hAnsi="Arial" w:cs="Arial"/>
                <w:b/>
                <w:sz w:val="24"/>
                <w:szCs w:val="24"/>
              </w:rPr>
              <w:t>3</w:t>
            </w:r>
          </w:p>
        </w:tc>
      </w:tr>
      <w:tr w:rsidR="00AF2611" w:rsidRPr="0025520F" w:rsidTr="005E0F31">
        <w:trPr>
          <w:cnfStyle w:val="000000100000"/>
          <w:jc w:val="center"/>
        </w:trPr>
        <w:tc>
          <w:tcPr>
            <w:cnfStyle w:val="001000000000"/>
            <w:tcW w:w="7375" w:type="dxa"/>
          </w:tcPr>
          <w:p w:rsidR="00AF2611" w:rsidRPr="0025520F" w:rsidRDefault="00AF2611" w:rsidP="005E0F31">
            <w:pPr>
              <w:spacing w:line="276" w:lineRule="auto"/>
              <w:rPr>
                <w:rFonts w:ascii="Arial" w:hAnsi="Arial" w:cs="Arial"/>
                <w:b w:val="0"/>
                <w:sz w:val="24"/>
                <w:szCs w:val="24"/>
              </w:rPr>
            </w:pPr>
            <w:r w:rsidRPr="0025520F">
              <w:rPr>
                <w:rFonts w:ascii="Arial" w:hAnsi="Arial" w:cs="Arial"/>
                <w:b w:val="0"/>
                <w:sz w:val="24"/>
                <w:szCs w:val="24"/>
              </w:rPr>
              <w:t>Nivel técnico</w:t>
            </w:r>
          </w:p>
        </w:tc>
        <w:tc>
          <w:tcPr>
            <w:tcW w:w="2590" w:type="dxa"/>
          </w:tcPr>
          <w:p w:rsidR="00AF2611" w:rsidRPr="0025520F" w:rsidRDefault="00AF2611" w:rsidP="005E0F31">
            <w:pPr>
              <w:spacing w:line="276" w:lineRule="auto"/>
              <w:jc w:val="center"/>
              <w:cnfStyle w:val="000000100000"/>
              <w:rPr>
                <w:rFonts w:ascii="Arial" w:hAnsi="Arial" w:cs="Arial"/>
                <w:b/>
                <w:sz w:val="24"/>
                <w:szCs w:val="24"/>
              </w:rPr>
            </w:pPr>
            <w:r w:rsidRPr="0025520F">
              <w:rPr>
                <w:rFonts w:ascii="Arial" w:hAnsi="Arial" w:cs="Arial"/>
                <w:b/>
                <w:sz w:val="24"/>
                <w:szCs w:val="24"/>
              </w:rPr>
              <w:t>2</w:t>
            </w:r>
          </w:p>
        </w:tc>
      </w:tr>
      <w:tr w:rsidR="00AF2611" w:rsidRPr="0025520F" w:rsidTr="005E0F31">
        <w:trPr>
          <w:cnfStyle w:val="000000010000"/>
          <w:jc w:val="center"/>
        </w:trPr>
        <w:tc>
          <w:tcPr>
            <w:cnfStyle w:val="001000000000"/>
            <w:tcW w:w="7375" w:type="dxa"/>
          </w:tcPr>
          <w:p w:rsidR="00AF2611" w:rsidRPr="0025520F" w:rsidRDefault="00AF2611" w:rsidP="005E0F31">
            <w:pPr>
              <w:spacing w:line="276" w:lineRule="auto"/>
              <w:rPr>
                <w:rFonts w:ascii="Arial" w:hAnsi="Arial" w:cs="Arial"/>
                <w:b w:val="0"/>
                <w:sz w:val="24"/>
                <w:szCs w:val="24"/>
              </w:rPr>
            </w:pPr>
            <w:r w:rsidRPr="0025520F">
              <w:rPr>
                <w:rFonts w:ascii="Arial" w:hAnsi="Arial" w:cs="Arial"/>
                <w:b w:val="0"/>
                <w:sz w:val="24"/>
                <w:szCs w:val="24"/>
              </w:rPr>
              <w:t xml:space="preserve">Nivel asistencial </w:t>
            </w:r>
          </w:p>
        </w:tc>
        <w:tc>
          <w:tcPr>
            <w:tcW w:w="2590" w:type="dxa"/>
          </w:tcPr>
          <w:p w:rsidR="00AF2611" w:rsidRPr="0025520F" w:rsidRDefault="00AF2611" w:rsidP="005E0F31">
            <w:pPr>
              <w:spacing w:line="276" w:lineRule="auto"/>
              <w:jc w:val="center"/>
              <w:cnfStyle w:val="000000010000"/>
              <w:rPr>
                <w:rFonts w:ascii="Arial" w:hAnsi="Arial" w:cs="Arial"/>
                <w:b/>
                <w:sz w:val="24"/>
                <w:szCs w:val="24"/>
              </w:rPr>
            </w:pPr>
            <w:r w:rsidRPr="0025520F">
              <w:rPr>
                <w:rFonts w:ascii="Arial" w:hAnsi="Arial" w:cs="Arial"/>
                <w:b/>
                <w:sz w:val="24"/>
                <w:szCs w:val="24"/>
              </w:rPr>
              <w:t>4</w:t>
            </w:r>
          </w:p>
        </w:tc>
      </w:tr>
      <w:tr w:rsidR="00AF2611" w:rsidRPr="0025520F" w:rsidTr="005E0F31">
        <w:trPr>
          <w:cnfStyle w:val="000000100000"/>
          <w:jc w:val="center"/>
        </w:trPr>
        <w:tc>
          <w:tcPr>
            <w:cnfStyle w:val="001000000000"/>
            <w:tcW w:w="7375" w:type="dxa"/>
          </w:tcPr>
          <w:p w:rsidR="00AF2611" w:rsidRPr="0025520F" w:rsidRDefault="00AF2611" w:rsidP="005E0F31">
            <w:pPr>
              <w:spacing w:line="276" w:lineRule="auto"/>
              <w:rPr>
                <w:rFonts w:ascii="Arial" w:hAnsi="Arial" w:cs="Arial"/>
                <w:b w:val="0"/>
                <w:sz w:val="24"/>
                <w:szCs w:val="24"/>
              </w:rPr>
            </w:pPr>
            <w:r w:rsidRPr="0025520F">
              <w:rPr>
                <w:rFonts w:ascii="Arial" w:hAnsi="Arial" w:cs="Arial"/>
                <w:b w:val="0"/>
                <w:sz w:val="24"/>
                <w:szCs w:val="24"/>
              </w:rPr>
              <w:t>Total</w:t>
            </w:r>
          </w:p>
        </w:tc>
        <w:tc>
          <w:tcPr>
            <w:tcW w:w="2590" w:type="dxa"/>
          </w:tcPr>
          <w:p w:rsidR="00AF2611" w:rsidRPr="0025520F" w:rsidRDefault="00AF2611" w:rsidP="005E0F31">
            <w:pPr>
              <w:spacing w:line="276" w:lineRule="auto"/>
              <w:jc w:val="center"/>
              <w:cnfStyle w:val="000000100000"/>
              <w:rPr>
                <w:rFonts w:ascii="Arial" w:hAnsi="Arial" w:cs="Arial"/>
                <w:b/>
                <w:sz w:val="24"/>
                <w:szCs w:val="24"/>
              </w:rPr>
            </w:pPr>
            <w:r w:rsidRPr="0025520F">
              <w:rPr>
                <w:rFonts w:ascii="Arial" w:hAnsi="Arial" w:cs="Arial"/>
                <w:b/>
                <w:sz w:val="24"/>
                <w:szCs w:val="24"/>
              </w:rPr>
              <w:t>26</w:t>
            </w:r>
          </w:p>
        </w:tc>
      </w:tr>
    </w:tbl>
    <w:p w:rsidR="00AF2611" w:rsidRPr="0025520F" w:rsidRDefault="00AF2611" w:rsidP="00AF2611">
      <w:pPr>
        <w:rPr>
          <w:rFonts w:ascii="Arial" w:hAnsi="Arial" w:cs="Arial"/>
          <w:b/>
          <w:sz w:val="24"/>
          <w:szCs w:val="24"/>
        </w:rPr>
      </w:pPr>
    </w:p>
    <w:p w:rsidR="00AF2611" w:rsidRPr="0025520F" w:rsidRDefault="00AF2611" w:rsidP="00AF2611">
      <w:pPr>
        <w:autoSpaceDE w:val="0"/>
        <w:autoSpaceDN w:val="0"/>
        <w:adjustRightInd w:val="0"/>
        <w:jc w:val="both"/>
        <w:rPr>
          <w:rFonts w:ascii="Arial" w:hAnsi="Arial" w:cs="Arial"/>
          <w:b/>
          <w:bCs/>
          <w:iCs/>
          <w:sz w:val="24"/>
          <w:szCs w:val="24"/>
          <w:lang w:val="es-MX"/>
        </w:rPr>
      </w:pPr>
      <w:r w:rsidRPr="0025520F">
        <w:rPr>
          <w:rFonts w:ascii="Arial" w:hAnsi="Arial" w:cs="Arial"/>
          <w:b/>
          <w:bCs/>
          <w:iCs/>
          <w:sz w:val="24"/>
          <w:szCs w:val="24"/>
          <w:lang w:val="es-MX"/>
        </w:rPr>
        <w:t>CONCEJO MUNICIPAL.</w:t>
      </w:r>
    </w:p>
    <w:p w:rsidR="00AF2611" w:rsidRPr="0025520F" w:rsidRDefault="00AF2611" w:rsidP="00AF2611">
      <w:pPr>
        <w:autoSpaceDE w:val="0"/>
        <w:autoSpaceDN w:val="0"/>
        <w:adjustRightInd w:val="0"/>
        <w:jc w:val="both"/>
        <w:rPr>
          <w:rFonts w:ascii="Arial" w:hAnsi="Arial" w:cs="Arial"/>
          <w:b/>
          <w:sz w:val="24"/>
          <w:szCs w:val="24"/>
        </w:rPr>
      </w:pPr>
      <w:r w:rsidRPr="0025520F">
        <w:rPr>
          <w:rFonts w:ascii="Arial" w:hAnsi="Arial" w:cs="Arial"/>
          <w:sz w:val="24"/>
          <w:szCs w:val="24"/>
          <w:lang w:val="es-MX"/>
        </w:rPr>
        <w:t>Es el órgano colegiado del Municipio, está compuesto por nueve (9) concejales, elegidos por 4 años por voto popular; siendo ciudadanos en ejercicio, que nacieron o han sido residentes en el municipio durante los seis (6) meses anteriores a la fecha de inscripción o durante tres (3) años consecutivos en cualquier época, sus funciones están determinadas en el artículo 313 de la Constitución Política y el artículo 32 de la Ley 136 de 1.994.</w:t>
      </w:r>
    </w:p>
    <w:p w:rsidR="00AF2611" w:rsidRPr="0025520F" w:rsidRDefault="00AF2611" w:rsidP="00AF2611">
      <w:pPr>
        <w:jc w:val="both"/>
        <w:rPr>
          <w:rFonts w:ascii="Arial" w:hAnsi="Arial" w:cs="Arial"/>
          <w:b/>
          <w:sz w:val="24"/>
          <w:szCs w:val="24"/>
        </w:rPr>
      </w:pPr>
    </w:p>
    <w:p w:rsidR="0024289F" w:rsidRPr="0025520F" w:rsidRDefault="0024289F" w:rsidP="00AF2611">
      <w:pPr>
        <w:autoSpaceDE w:val="0"/>
        <w:autoSpaceDN w:val="0"/>
        <w:adjustRightInd w:val="0"/>
        <w:jc w:val="both"/>
        <w:rPr>
          <w:rFonts w:ascii="Arial" w:hAnsi="Arial" w:cs="Arial"/>
          <w:b/>
          <w:bCs/>
          <w:iCs/>
          <w:sz w:val="24"/>
          <w:szCs w:val="24"/>
          <w:lang w:val="es-MX"/>
        </w:rPr>
      </w:pPr>
    </w:p>
    <w:p w:rsidR="0024289F" w:rsidRPr="0025520F" w:rsidRDefault="0024289F" w:rsidP="00AF2611">
      <w:pPr>
        <w:autoSpaceDE w:val="0"/>
        <w:autoSpaceDN w:val="0"/>
        <w:adjustRightInd w:val="0"/>
        <w:jc w:val="both"/>
        <w:rPr>
          <w:rFonts w:ascii="Arial" w:hAnsi="Arial" w:cs="Arial"/>
          <w:b/>
          <w:bCs/>
          <w:iCs/>
          <w:sz w:val="24"/>
          <w:szCs w:val="24"/>
          <w:lang w:val="es-MX"/>
        </w:rPr>
      </w:pPr>
    </w:p>
    <w:p w:rsidR="00161BAD" w:rsidRPr="0025520F" w:rsidRDefault="00161BAD" w:rsidP="00AF2611">
      <w:pPr>
        <w:autoSpaceDE w:val="0"/>
        <w:autoSpaceDN w:val="0"/>
        <w:adjustRightInd w:val="0"/>
        <w:jc w:val="both"/>
        <w:rPr>
          <w:rFonts w:ascii="Arial" w:hAnsi="Arial" w:cs="Arial"/>
          <w:b/>
          <w:bCs/>
          <w:iCs/>
          <w:sz w:val="24"/>
          <w:szCs w:val="24"/>
          <w:lang w:val="es-MX"/>
        </w:rPr>
      </w:pPr>
    </w:p>
    <w:p w:rsidR="006C6165" w:rsidRPr="0025520F" w:rsidRDefault="006C6165" w:rsidP="00AF2611">
      <w:pPr>
        <w:autoSpaceDE w:val="0"/>
        <w:autoSpaceDN w:val="0"/>
        <w:adjustRightInd w:val="0"/>
        <w:jc w:val="both"/>
        <w:rPr>
          <w:rFonts w:ascii="Arial" w:hAnsi="Arial" w:cs="Arial"/>
          <w:b/>
          <w:bCs/>
          <w:iCs/>
          <w:sz w:val="24"/>
          <w:szCs w:val="24"/>
          <w:lang w:val="es-MX"/>
        </w:rPr>
      </w:pPr>
    </w:p>
    <w:p w:rsidR="006C6165" w:rsidRPr="0025520F" w:rsidRDefault="006C6165" w:rsidP="00AF2611">
      <w:pPr>
        <w:autoSpaceDE w:val="0"/>
        <w:autoSpaceDN w:val="0"/>
        <w:adjustRightInd w:val="0"/>
        <w:jc w:val="both"/>
        <w:rPr>
          <w:rFonts w:ascii="Arial" w:hAnsi="Arial" w:cs="Arial"/>
          <w:b/>
          <w:bCs/>
          <w:iCs/>
          <w:sz w:val="24"/>
          <w:szCs w:val="24"/>
          <w:lang w:val="es-MX"/>
        </w:rPr>
      </w:pPr>
    </w:p>
    <w:p w:rsidR="006C6165" w:rsidRPr="0025520F" w:rsidRDefault="006C6165" w:rsidP="00AF2611">
      <w:pPr>
        <w:autoSpaceDE w:val="0"/>
        <w:autoSpaceDN w:val="0"/>
        <w:adjustRightInd w:val="0"/>
        <w:jc w:val="both"/>
        <w:rPr>
          <w:rFonts w:ascii="Arial" w:hAnsi="Arial" w:cs="Arial"/>
          <w:b/>
          <w:bCs/>
          <w:iCs/>
          <w:sz w:val="24"/>
          <w:szCs w:val="24"/>
          <w:lang w:val="es-MX"/>
        </w:rPr>
      </w:pPr>
    </w:p>
    <w:p w:rsidR="00AF2611" w:rsidRPr="0025520F" w:rsidRDefault="00AF2611" w:rsidP="00AF2611">
      <w:pPr>
        <w:autoSpaceDE w:val="0"/>
        <w:autoSpaceDN w:val="0"/>
        <w:adjustRightInd w:val="0"/>
        <w:jc w:val="both"/>
        <w:rPr>
          <w:rFonts w:ascii="Arial" w:hAnsi="Arial" w:cs="Arial"/>
          <w:b/>
          <w:bCs/>
          <w:iCs/>
          <w:sz w:val="24"/>
          <w:szCs w:val="24"/>
          <w:lang w:val="es-MX"/>
        </w:rPr>
      </w:pPr>
      <w:r w:rsidRPr="0025520F">
        <w:rPr>
          <w:rFonts w:ascii="Arial" w:hAnsi="Arial" w:cs="Arial"/>
          <w:b/>
          <w:bCs/>
          <w:iCs/>
          <w:sz w:val="24"/>
          <w:szCs w:val="24"/>
          <w:lang w:val="es-MX"/>
        </w:rPr>
        <w:t>DESPACHO DEL ALCALDE.</w:t>
      </w:r>
    </w:p>
    <w:p w:rsidR="00AF2611" w:rsidRPr="0025520F" w:rsidRDefault="00AF2611" w:rsidP="00AF2611">
      <w:pPr>
        <w:autoSpaceDE w:val="0"/>
        <w:autoSpaceDN w:val="0"/>
        <w:adjustRightInd w:val="0"/>
        <w:jc w:val="both"/>
        <w:rPr>
          <w:rFonts w:ascii="Arial" w:hAnsi="Arial" w:cs="Arial"/>
          <w:sz w:val="24"/>
          <w:szCs w:val="24"/>
          <w:lang w:val="es-MX"/>
        </w:rPr>
      </w:pPr>
      <w:r w:rsidRPr="0025520F">
        <w:rPr>
          <w:rFonts w:ascii="Arial" w:hAnsi="Arial" w:cs="Arial"/>
          <w:sz w:val="24"/>
          <w:szCs w:val="24"/>
          <w:lang w:val="es-MX"/>
        </w:rPr>
        <w:t>El Alcalde es el jefe de la Administración Local y el Representante Legal del Municipio, es elegido por el voto popular para un periodo cuatro años que va del 01 de Enero de 2.01</w:t>
      </w:r>
      <w:r w:rsidR="00E365FD" w:rsidRPr="0025520F">
        <w:rPr>
          <w:rFonts w:ascii="Arial" w:hAnsi="Arial" w:cs="Arial"/>
          <w:sz w:val="24"/>
          <w:szCs w:val="24"/>
          <w:lang w:val="es-MX"/>
        </w:rPr>
        <w:t>2</w:t>
      </w:r>
      <w:r w:rsidRPr="0025520F">
        <w:rPr>
          <w:rFonts w:ascii="Arial" w:hAnsi="Arial" w:cs="Arial"/>
          <w:sz w:val="24"/>
          <w:szCs w:val="24"/>
          <w:lang w:val="es-MX"/>
        </w:rPr>
        <w:t xml:space="preserve"> al 31 de diciembre del 2.015, sin posibilidad de reelección para el período siguiente; tiene el carácter de empleado público municipal, sus funciones están reglamentadas en los artículos 314, 315 de la Constitución Política y el artículo 191 de la Ley 136/ 94, está conformado por las siguientes dependencias: Secretaría General y de Gobierno, Cultura  Recreación y Deporte, Secretaria Planeación y Obras Públicas, Dirección Local de Salud, UMATA, Oficina de SISBEN, ICBF, Saneamiento Ambiental.</w:t>
      </w:r>
    </w:p>
    <w:p w:rsidR="00AF2611" w:rsidRPr="0025520F" w:rsidRDefault="00AF2611" w:rsidP="00AF2611">
      <w:pPr>
        <w:rPr>
          <w:rFonts w:ascii="Arial" w:hAnsi="Arial" w:cs="Arial"/>
          <w:b/>
          <w:sz w:val="24"/>
          <w:szCs w:val="24"/>
        </w:rPr>
      </w:pPr>
      <w:r w:rsidRPr="0025520F">
        <w:rPr>
          <w:rFonts w:ascii="Arial" w:hAnsi="Arial" w:cs="Arial"/>
          <w:b/>
          <w:sz w:val="24"/>
          <w:szCs w:val="24"/>
        </w:rPr>
        <w:t>FORTALECIMIENTO INSTITUCIONAL</w:t>
      </w:r>
    </w:p>
    <w:p w:rsidR="00AF2611" w:rsidRPr="0025520F" w:rsidRDefault="00AF2611" w:rsidP="00AF2611">
      <w:pPr>
        <w:jc w:val="both"/>
        <w:rPr>
          <w:rFonts w:ascii="Arial" w:hAnsi="Arial" w:cs="Arial"/>
          <w:sz w:val="24"/>
          <w:szCs w:val="24"/>
        </w:rPr>
      </w:pPr>
      <w:r w:rsidRPr="0025520F">
        <w:rPr>
          <w:rFonts w:ascii="Arial" w:hAnsi="Arial" w:cs="Arial"/>
          <w:sz w:val="24"/>
          <w:szCs w:val="24"/>
        </w:rPr>
        <w:t>Realizar procesos integrales de evaluación interinstitucional y capacitación, que le permitan a la administración local mejorar su gestión y adecuar su estructura administrativa, para el desarrollo eficiente de sus competencias, dentro de los límites financieros, adelanta las actividades relacionadas con la reorganización de la administración local con el fin de optimizar su capacidad para la atención de sus competencias constitucionales y legales, especialmente: el pago de indemnizaciones de personal originadas en programas de saneamiento fiscal y financiero por el tiempo de duración de los mismos y, el servicio de los créditos que se contraten por ese propósito.</w:t>
      </w:r>
    </w:p>
    <w:p w:rsidR="00AF2611" w:rsidRPr="0025520F" w:rsidRDefault="00AF2611" w:rsidP="00AF2611">
      <w:pPr>
        <w:jc w:val="both"/>
        <w:rPr>
          <w:rFonts w:ascii="Arial" w:hAnsi="Arial" w:cs="Arial"/>
          <w:sz w:val="24"/>
          <w:szCs w:val="24"/>
        </w:rPr>
      </w:pPr>
      <w:r w:rsidRPr="0025520F">
        <w:rPr>
          <w:rFonts w:ascii="Arial" w:hAnsi="Arial" w:cs="Arial"/>
          <w:sz w:val="24"/>
          <w:szCs w:val="24"/>
        </w:rPr>
        <w:t>Financiar los gatos destinados a cubrir el déficit fiscal, el pasivo laboral y el pasivo prestacional, existentes a 31 de diciembre de 2011, siempre y cuando tales gastos se encuentren contemplados en programas de saneamiento fiscal y financiero, con el cumplimiento de todos los términos y requisitos establecidos por la ley 617 y sus reglamentos.</w:t>
      </w:r>
    </w:p>
    <w:p w:rsidR="00161BAD" w:rsidRPr="0025520F" w:rsidRDefault="00161BAD" w:rsidP="00AF2611">
      <w:pPr>
        <w:jc w:val="both"/>
        <w:rPr>
          <w:rFonts w:ascii="Arial" w:hAnsi="Arial" w:cs="Arial"/>
          <w:sz w:val="24"/>
          <w:szCs w:val="24"/>
        </w:rPr>
      </w:pPr>
    </w:p>
    <w:p w:rsidR="00161BAD" w:rsidRPr="0025520F" w:rsidRDefault="00161BAD" w:rsidP="00AF2611">
      <w:pPr>
        <w:jc w:val="both"/>
        <w:rPr>
          <w:rFonts w:ascii="Arial" w:hAnsi="Arial" w:cs="Arial"/>
          <w:sz w:val="24"/>
          <w:szCs w:val="24"/>
        </w:rPr>
      </w:pPr>
    </w:p>
    <w:p w:rsidR="00161BAD" w:rsidRPr="0025520F" w:rsidRDefault="00161BAD" w:rsidP="00AF2611">
      <w:pPr>
        <w:jc w:val="both"/>
        <w:rPr>
          <w:rFonts w:ascii="Arial" w:hAnsi="Arial" w:cs="Arial"/>
          <w:sz w:val="24"/>
          <w:szCs w:val="24"/>
        </w:rPr>
      </w:pPr>
    </w:p>
    <w:p w:rsidR="00161BAD" w:rsidRPr="0025520F" w:rsidRDefault="00161BAD" w:rsidP="00AF2611">
      <w:pPr>
        <w:jc w:val="both"/>
        <w:rPr>
          <w:rFonts w:ascii="Arial" w:hAnsi="Arial" w:cs="Arial"/>
          <w:sz w:val="24"/>
          <w:szCs w:val="24"/>
        </w:rPr>
      </w:pPr>
    </w:p>
    <w:p w:rsidR="006C6165" w:rsidRPr="0025520F" w:rsidRDefault="006C6165" w:rsidP="00AF2611">
      <w:pPr>
        <w:jc w:val="both"/>
        <w:rPr>
          <w:rFonts w:ascii="Arial" w:hAnsi="Arial" w:cs="Arial"/>
          <w:sz w:val="24"/>
          <w:szCs w:val="24"/>
        </w:rPr>
      </w:pPr>
    </w:p>
    <w:tbl>
      <w:tblPr>
        <w:tblStyle w:val="Sombreadomedio1-nfasis2"/>
        <w:tblpPr w:leftFromText="141" w:rightFromText="141" w:vertAnchor="text" w:horzAnchor="margin" w:tblpXSpec="center" w:tblpY="376"/>
        <w:tblW w:w="0" w:type="auto"/>
        <w:tblLook w:val="04A0"/>
      </w:tblPr>
      <w:tblGrid>
        <w:gridCol w:w="5832"/>
        <w:gridCol w:w="1729"/>
        <w:gridCol w:w="2376"/>
        <w:gridCol w:w="1563"/>
      </w:tblGrid>
      <w:tr w:rsidR="00C8426A" w:rsidRPr="00736987" w:rsidTr="00C8426A">
        <w:trPr>
          <w:cnfStyle w:val="100000000000"/>
          <w:trHeight w:val="301"/>
        </w:trPr>
        <w:tc>
          <w:tcPr>
            <w:cnfStyle w:val="001000000000"/>
            <w:tcW w:w="5832" w:type="dxa"/>
            <w:vAlign w:val="center"/>
          </w:tcPr>
          <w:p w:rsidR="00C8426A" w:rsidRPr="00736987" w:rsidRDefault="00C8426A" w:rsidP="00C8426A">
            <w:pPr>
              <w:jc w:val="center"/>
              <w:rPr>
                <w:rFonts w:ascii="Arial" w:hAnsi="Arial" w:cs="Arial"/>
                <w:sz w:val="24"/>
                <w:szCs w:val="24"/>
              </w:rPr>
            </w:pPr>
            <w:r w:rsidRPr="00736987">
              <w:rPr>
                <w:rFonts w:ascii="Arial" w:hAnsi="Arial" w:cs="Arial"/>
                <w:sz w:val="24"/>
                <w:szCs w:val="24"/>
              </w:rPr>
              <w:t>GOBIERNO EN LÍNEA</w:t>
            </w:r>
          </w:p>
        </w:tc>
        <w:tc>
          <w:tcPr>
            <w:tcW w:w="1729" w:type="dxa"/>
            <w:vAlign w:val="center"/>
          </w:tcPr>
          <w:p w:rsidR="00C8426A" w:rsidRPr="00736987" w:rsidRDefault="00C8426A" w:rsidP="00C8426A">
            <w:pPr>
              <w:jc w:val="center"/>
              <w:cnfStyle w:val="100000000000"/>
              <w:rPr>
                <w:rFonts w:ascii="Arial" w:hAnsi="Arial" w:cs="Arial"/>
                <w:sz w:val="24"/>
                <w:szCs w:val="24"/>
              </w:rPr>
            </w:pPr>
            <w:r w:rsidRPr="00736987">
              <w:rPr>
                <w:rFonts w:ascii="Arial" w:hAnsi="Arial" w:cs="Arial"/>
                <w:sz w:val="24"/>
                <w:szCs w:val="24"/>
              </w:rPr>
              <w:t>60.23</w:t>
            </w:r>
          </w:p>
        </w:tc>
        <w:tc>
          <w:tcPr>
            <w:tcW w:w="2376" w:type="dxa"/>
            <w:vAlign w:val="center"/>
          </w:tcPr>
          <w:p w:rsidR="00C8426A" w:rsidRPr="00736987" w:rsidRDefault="00C8426A" w:rsidP="00C8426A">
            <w:pPr>
              <w:jc w:val="center"/>
              <w:cnfStyle w:val="100000000000"/>
              <w:rPr>
                <w:rFonts w:ascii="Arial" w:hAnsi="Arial" w:cs="Arial"/>
                <w:sz w:val="24"/>
                <w:szCs w:val="24"/>
              </w:rPr>
            </w:pPr>
            <w:r w:rsidRPr="00736987">
              <w:rPr>
                <w:rFonts w:ascii="Arial" w:hAnsi="Arial" w:cs="Arial"/>
                <w:sz w:val="24"/>
                <w:szCs w:val="24"/>
              </w:rPr>
              <w:t>71</w:t>
            </w:r>
          </w:p>
        </w:tc>
        <w:tc>
          <w:tcPr>
            <w:tcW w:w="1563" w:type="dxa"/>
            <w:vAlign w:val="center"/>
          </w:tcPr>
          <w:p w:rsidR="00C8426A" w:rsidRPr="00736987" w:rsidRDefault="00C8426A" w:rsidP="00C8426A">
            <w:pPr>
              <w:jc w:val="center"/>
              <w:cnfStyle w:val="100000000000"/>
              <w:rPr>
                <w:rFonts w:ascii="Arial" w:hAnsi="Arial" w:cs="Arial"/>
                <w:sz w:val="24"/>
                <w:szCs w:val="24"/>
              </w:rPr>
            </w:pPr>
            <w:r w:rsidRPr="00736987">
              <w:rPr>
                <w:rFonts w:ascii="Arial" w:hAnsi="Arial" w:cs="Arial"/>
                <w:sz w:val="24"/>
                <w:szCs w:val="24"/>
              </w:rPr>
              <w:t>73.08</w:t>
            </w:r>
          </w:p>
        </w:tc>
      </w:tr>
      <w:tr w:rsidR="00C8426A" w:rsidRPr="0025520F" w:rsidTr="00C8426A">
        <w:trPr>
          <w:cnfStyle w:val="000000100000"/>
          <w:trHeight w:val="301"/>
        </w:trPr>
        <w:tc>
          <w:tcPr>
            <w:cnfStyle w:val="001000000000"/>
            <w:tcW w:w="5832" w:type="dxa"/>
            <w:vAlign w:val="center"/>
          </w:tcPr>
          <w:p w:rsidR="00C8426A" w:rsidRPr="0025520F" w:rsidRDefault="00C8426A" w:rsidP="00C8426A">
            <w:pPr>
              <w:jc w:val="center"/>
              <w:rPr>
                <w:rFonts w:ascii="Arial" w:hAnsi="Arial" w:cs="Arial"/>
                <w:sz w:val="24"/>
                <w:szCs w:val="24"/>
              </w:rPr>
            </w:pPr>
            <w:r w:rsidRPr="0025520F">
              <w:rPr>
                <w:rFonts w:ascii="Arial" w:hAnsi="Arial" w:cs="Arial"/>
                <w:sz w:val="24"/>
                <w:szCs w:val="24"/>
              </w:rPr>
              <w:t>Reporte al sistema estratégico de la información</w:t>
            </w:r>
          </w:p>
        </w:tc>
        <w:tc>
          <w:tcPr>
            <w:tcW w:w="1729"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71.86</w:t>
            </w:r>
          </w:p>
        </w:tc>
        <w:tc>
          <w:tcPr>
            <w:tcW w:w="2376"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73.73</w:t>
            </w:r>
          </w:p>
        </w:tc>
        <w:tc>
          <w:tcPr>
            <w:tcW w:w="1563"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64.24</w:t>
            </w:r>
          </w:p>
        </w:tc>
      </w:tr>
      <w:tr w:rsidR="00C8426A" w:rsidRPr="0025520F" w:rsidTr="00C8426A">
        <w:trPr>
          <w:cnfStyle w:val="000000010000"/>
          <w:trHeight w:val="301"/>
        </w:trPr>
        <w:tc>
          <w:tcPr>
            <w:cnfStyle w:val="001000000000"/>
            <w:tcW w:w="5832" w:type="dxa"/>
            <w:vAlign w:val="center"/>
          </w:tcPr>
          <w:p w:rsidR="00C8426A" w:rsidRPr="0025520F" w:rsidRDefault="00C8426A" w:rsidP="00C8426A">
            <w:pPr>
              <w:jc w:val="center"/>
              <w:rPr>
                <w:rFonts w:ascii="Arial" w:hAnsi="Arial" w:cs="Arial"/>
                <w:sz w:val="24"/>
                <w:szCs w:val="24"/>
              </w:rPr>
            </w:pPr>
            <w:r w:rsidRPr="0025520F">
              <w:rPr>
                <w:rFonts w:ascii="Arial" w:hAnsi="Arial" w:cs="Arial"/>
                <w:sz w:val="24"/>
                <w:szCs w:val="24"/>
              </w:rPr>
              <w:t xml:space="preserve">Nivel de reporte al </w:t>
            </w:r>
            <w:r w:rsidR="0028755D" w:rsidRPr="0025520F">
              <w:rPr>
                <w:rFonts w:ascii="Arial" w:hAnsi="Arial" w:cs="Arial"/>
                <w:sz w:val="24"/>
                <w:szCs w:val="24"/>
              </w:rPr>
              <w:t>SISBEN</w:t>
            </w:r>
          </w:p>
        </w:tc>
        <w:tc>
          <w:tcPr>
            <w:tcW w:w="1729"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91</w:t>
            </w:r>
          </w:p>
        </w:tc>
        <w:tc>
          <w:tcPr>
            <w:tcW w:w="2376"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91</w:t>
            </w:r>
          </w:p>
        </w:tc>
        <w:tc>
          <w:tcPr>
            <w:tcW w:w="1563"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98</w:t>
            </w:r>
          </w:p>
        </w:tc>
      </w:tr>
      <w:tr w:rsidR="00C8426A" w:rsidRPr="0025520F" w:rsidTr="00C8426A">
        <w:trPr>
          <w:cnfStyle w:val="000000100000"/>
          <w:trHeight w:val="301"/>
        </w:trPr>
        <w:tc>
          <w:tcPr>
            <w:cnfStyle w:val="001000000000"/>
            <w:tcW w:w="5832" w:type="dxa"/>
            <w:vAlign w:val="center"/>
          </w:tcPr>
          <w:p w:rsidR="00C8426A" w:rsidRPr="0025520F" w:rsidRDefault="00C8426A" w:rsidP="00C8426A">
            <w:pPr>
              <w:jc w:val="center"/>
              <w:rPr>
                <w:rFonts w:ascii="Arial" w:hAnsi="Arial" w:cs="Arial"/>
                <w:sz w:val="24"/>
                <w:szCs w:val="24"/>
              </w:rPr>
            </w:pPr>
            <w:r w:rsidRPr="0025520F">
              <w:rPr>
                <w:rFonts w:ascii="Arial" w:hAnsi="Arial" w:cs="Arial"/>
                <w:sz w:val="24"/>
                <w:szCs w:val="24"/>
              </w:rPr>
              <w:t>Nivel de reporte fut</w:t>
            </w:r>
          </w:p>
        </w:tc>
        <w:tc>
          <w:tcPr>
            <w:tcW w:w="1729"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68</w:t>
            </w:r>
          </w:p>
        </w:tc>
        <w:tc>
          <w:tcPr>
            <w:tcW w:w="2376"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68</w:t>
            </w:r>
          </w:p>
        </w:tc>
        <w:tc>
          <w:tcPr>
            <w:tcW w:w="1563"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59</w:t>
            </w:r>
          </w:p>
        </w:tc>
      </w:tr>
      <w:tr w:rsidR="00C8426A" w:rsidRPr="0025520F" w:rsidTr="00C8426A">
        <w:trPr>
          <w:cnfStyle w:val="000000010000"/>
          <w:trHeight w:val="301"/>
        </w:trPr>
        <w:tc>
          <w:tcPr>
            <w:cnfStyle w:val="001000000000"/>
            <w:tcW w:w="5832" w:type="dxa"/>
            <w:vAlign w:val="center"/>
          </w:tcPr>
          <w:p w:rsidR="00C8426A" w:rsidRPr="0025520F" w:rsidRDefault="00C8426A" w:rsidP="00C8426A">
            <w:pPr>
              <w:jc w:val="center"/>
              <w:rPr>
                <w:rFonts w:ascii="Arial" w:hAnsi="Arial" w:cs="Arial"/>
                <w:sz w:val="24"/>
                <w:szCs w:val="24"/>
              </w:rPr>
            </w:pPr>
            <w:r w:rsidRPr="0025520F">
              <w:rPr>
                <w:rFonts w:ascii="Arial" w:hAnsi="Arial" w:cs="Arial"/>
                <w:sz w:val="24"/>
                <w:szCs w:val="24"/>
              </w:rPr>
              <w:t>Nivel de reporte SUI</w:t>
            </w:r>
          </w:p>
        </w:tc>
        <w:tc>
          <w:tcPr>
            <w:tcW w:w="1729"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56</w:t>
            </w:r>
          </w:p>
        </w:tc>
        <w:tc>
          <w:tcPr>
            <w:tcW w:w="2376"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6</w:t>
            </w:r>
          </w:p>
        </w:tc>
        <w:tc>
          <w:tcPr>
            <w:tcW w:w="1563"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42</w:t>
            </w:r>
          </w:p>
        </w:tc>
      </w:tr>
      <w:tr w:rsidR="00C8426A" w:rsidRPr="0025520F" w:rsidTr="00C8426A">
        <w:trPr>
          <w:cnfStyle w:val="000000100000"/>
          <w:trHeight w:val="301"/>
        </w:trPr>
        <w:tc>
          <w:tcPr>
            <w:cnfStyle w:val="001000000000"/>
            <w:tcW w:w="5832" w:type="dxa"/>
            <w:vAlign w:val="center"/>
          </w:tcPr>
          <w:p w:rsidR="00C8426A" w:rsidRPr="0025520F" w:rsidRDefault="00C8426A" w:rsidP="00C8426A">
            <w:pPr>
              <w:jc w:val="center"/>
              <w:rPr>
                <w:rFonts w:ascii="Arial" w:hAnsi="Arial" w:cs="Arial"/>
                <w:sz w:val="24"/>
                <w:szCs w:val="24"/>
              </w:rPr>
            </w:pPr>
            <w:r w:rsidRPr="0025520F">
              <w:rPr>
                <w:rFonts w:ascii="Arial" w:hAnsi="Arial" w:cs="Arial"/>
                <w:sz w:val="24"/>
                <w:szCs w:val="24"/>
              </w:rPr>
              <w:t>Nivel de reporte SISEP</w:t>
            </w:r>
          </w:p>
        </w:tc>
        <w:tc>
          <w:tcPr>
            <w:tcW w:w="1729"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87</w:t>
            </w:r>
          </w:p>
        </w:tc>
        <w:tc>
          <w:tcPr>
            <w:tcW w:w="2376"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89</w:t>
            </w:r>
          </w:p>
        </w:tc>
        <w:tc>
          <w:tcPr>
            <w:tcW w:w="1563"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80</w:t>
            </w:r>
          </w:p>
        </w:tc>
      </w:tr>
      <w:tr w:rsidR="00C8426A" w:rsidRPr="0025520F" w:rsidTr="00C8426A">
        <w:trPr>
          <w:cnfStyle w:val="000000010000"/>
          <w:trHeight w:val="301"/>
        </w:trPr>
        <w:tc>
          <w:tcPr>
            <w:cnfStyle w:val="001000000000"/>
            <w:tcW w:w="5832" w:type="dxa"/>
            <w:vAlign w:val="center"/>
          </w:tcPr>
          <w:p w:rsidR="00C8426A" w:rsidRPr="0025520F" w:rsidRDefault="00C8426A" w:rsidP="00C8426A">
            <w:pPr>
              <w:jc w:val="center"/>
              <w:rPr>
                <w:rFonts w:ascii="Arial" w:hAnsi="Arial" w:cs="Arial"/>
                <w:b w:val="0"/>
                <w:sz w:val="24"/>
                <w:szCs w:val="24"/>
              </w:rPr>
            </w:pPr>
            <w:r w:rsidRPr="0025520F">
              <w:rPr>
                <w:rFonts w:ascii="Arial" w:hAnsi="Arial" w:cs="Arial"/>
                <w:b w:val="0"/>
                <w:sz w:val="24"/>
                <w:szCs w:val="24"/>
              </w:rPr>
              <w:t>DIALOGO DE LA INFORMACIÓN</w:t>
            </w:r>
          </w:p>
        </w:tc>
        <w:tc>
          <w:tcPr>
            <w:tcW w:w="1729" w:type="dxa"/>
            <w:vAlign w:val="center"/>
          </w:tcPr>
          <w:p w:rsidR="00C8426A" w:rsidRPr="0025520F" w:rsidRDefault="00C8426A" w:rsidP="00C8426A">
            <w:pPr>
              <w:jc w:val="center"/>
              <w:cnfStyle w:val="000000010000"/>
              <w:rPr>
                <w:rFonts w:ascii="Arial" w:hAnsi="Arial" w:cs="Arial"/>
                <w:sz w:val="24"/>
                <w:szCs w:val="24"/>
              </w:rPr>
            </w:pPr>
          </w:p>
        </w:tc>
        <w:tc>
          <w:tcPr>
            <w:tcW w:w="2376" w:type="dxa"/>
            <w:vAlign w:val="center"/>
          </w:tcPr>
          <w:p w:rsidR="00C8426A" w:rsidRPr="0025520F" w:rsidRDefault="00C8426A" w:rsidP="00C8426A">
            <w:pPr>
              <w:jc w:val="center"/>
              <w:cnfStyle w:val="000000010000"/>
              <w:rPr>
                <w:rFonts w:ascii="Arial" w:hAnsi="Arial" w:cs="Arial"/>
                <w:sz w:val="24"/>
                <w:szCs w:val="24"/>
              </w:rPr>
            </w:pPr>
          </w:p>
        </w:tc>
        <w:tc>
          <w:tcPr>
            <w:tcW w:w="1563" w:type="dxa"/>
            <w:vAlign w:val="center"/>
          </w:tcPr>
          <w:p w:rsidR="00C8426A" w:rsidRPr="0025520F" w:rsidRDefault="00C8426A" w:rsidP="00C8426A">
            <w:pPr>
              <w:jc w:val="center"/>
              <w:cnfStyle w:val="000000010000"/>
              <w:rPr>
                <w:rFonts w:ascii="Arial" w:hAnsi="Arial" w:cs="Arial"/>
                <w:sz w:val="24"/>
                <w:szCs w:val="24"/>
              </w:rPr>
            </w:pPr>
          </w:p>
        </w:tc>
      </w:tr>
      <w:tr w:rsidR="00C8426A" w:rsidRPr="0025520F" w:rsidTr="00C8426A">
        <w:trPr>
          <w:cnfStyle w:val="000000100000"/>
          <w:trHeight w:val="301"/>
        </w:trPr>
        <w:tc>
          <w:tcPr>
            <w:cnfStyle w:val="001000000000"/>
            <w:tcW w:w="5832" w:type="dxa"/>
            <w:vAlign w:val="center"/>
          </w:tcPr>
          <w:p w:rsidR="00C8426A" w:rsidRPr="0025520F" w:rsidRDefault="00C8426A" w:rsidP="00C8426A">
            <w:pPr>
              <w:jc w:val="center"/>
              <w:rPr>
                <w:rFonts w:ascii="Arial" w:hAnsi="Arial" w:cs="Arial"/>
                <w:sz w:val="24"/>
                <w:szCs w:val="24"/>
              </w:rPr>
            </w:pPr>
            <w:r w:rsidRPr="0025520F">
              <w:rPr>
                <w:rFonts w:ascii="Arial" w:hAnsi="Arial" w:cs="Arial"/>
                <w:sz w:val="24"/>
                <w:szCs w:val="24"/>
              </w:rPr>
              <w:t>Audiencias publicas</w:t>
            </w:r>
          </w:p>
        </w:tc>
        <w:tc>
          <w:tcPr>
            <w:tcW w:w="1729"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54.84</w:t>
            </w:r>
          </w:p>
        </w:tc>
        <w:tc>
          <w:tcPr>
            <w:tcW w:w="2376"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59.22</w:t>
            </w:r>
          </w:p>
        </w:tc>
        <w:tc>
          <w:tcPr>
            <w:tcW w:w="1563"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70</w:t>
            </w:r>
          </w:p>
        </w:tc>
      </w:tr>
      <w:tr w:rsidR="00C8426A" w:rsidRPr="0025520F" w:rsidTr="00C8426A">
        <w:trPr>
          <w:cnfStyle w:val="000000010000"/>
          <w:trHeight w:val="301"/>
        </w:trPr>
        <w:tc>
          <w:tcPr>
            <w:cnfStyle w:val="001000000000"/>
            <w:tcW w:w="5832" w:type="dxa"/>
            <w:vAlign w:val="center"/>
          </w:tcPr>
          <w:p w:rsidR="00C8426A" w:rsidRPr="0025520F" w:rsidRDefault="00C8426A" w:rsidP="00C8426A">
            <w:pPr>
              <w:jc w:val="center"/>
              <w:rPr>
                <w:rFonts w:ascii="Arial" w:hAnsi="Arial" w:cs="Arial"/>
                <w:b w:val="0"/>
                <w:sz w:val="24"/>
                <w:szCs w:val="24"/>
              </w:rPr>
            </w:pPr>
            <w:r w:rsidRPr="0025520F">
              <w:rPr>
                <w:rFonts w:ascii="Arial" w:hAnsi="Arial" w:cs="Arial"/>
                <w:b w:val="0"/>
                <w:sz w:val="24"/>
                <w:szCs w:val="24"/>
              </w:rPr>
              <w:t>ATENCIÓN AL CIUDADANO ATREVES DE GOBIERNO EN LÍNEA</w:t>
            </w:r>
          </w:p>
        </w:tc>
        <w:tc>
          <w:tcPr>
            <w:tcW w:w="1729"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37.66</w:t>
            </w:r>
          </w:p>
        </w:tc>
        <w:tc>
          <w:tcPr>
            <w:tcW w:w="2376"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33.17</w:t>
            </w:r>
          </w:p>
        </w:tc>
        <w:tc>
          <w:tcPr>
            <w:tcW w:w="1563"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38.06</w:t>
            </w:r>
          </w:p>
        </w:tc>
      </w:tr>
      <w:tr w:rsidR="00C8426A" w:rsidRPr="0025520F" w:rsidTr="00C8426A">
        <w:trPr>
          <w:cnfStyle w:val="000000100000"/>
          <w:trHeight w:val="301"/>
        </w:trPr>
        <w:tc>
          <w:tcPr>
            <w:cnfStyle w:val="001000000000"/>
            <w:tcW w:w="5832" w:type="dxa"/>
            <w:vAlign w:val="center"/>
          </w:tcPr>
          <w:p w:rsidR="00C8426A" w:rsidRPr="0025520F" w:rsidRDefault="00C8426A" w:rsidP="00C8426A">
            <w:pPr>
              <w:jc w:val="center"/>
              <w:rPr>
                <w:rFonts w:ascii="Arial" w:hAnsi="Arial" w:cs="Arial"/>
                <w:sz w:val="24"/>
                <w:szCs w:val="24"/>
              </w:rPr>
            </w:pPr>
            <w:r w:rsidRPr="0025520F">
              <w:rPr>
                <w:rFonts w:ascii="Arial" w:hAnsi="Arial" w:cs="Arial"/>
                <w:sz w:val="24"/>
                <w:szCs w:val="24"/>
              </w:rPr>
              <w:t>Fase interacción</w:t>
            </w:r>
          </w:p>
        </w:tc>
        <w:tc>
          <w:tcPr>
            <w:tcW w:w="1729"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55</w:t>
            </w:r>
          </w:p>
        </w:tc>
        <w:tc>
          <w:tcPr>
            <w:tcW w:w="2376"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51</w:t>
            </w:r>
          </w:p>
        </w:tc>
        <w:tc>
          <w:tcPr>
            <w:tcW w:w="1563" w:type="dxa"/>
            <w:vAlign w:val="center"/>
          </w:tcPr>
          <w:p w:rsidR="00C8426A" w:rsidRPr="0025520F" w:rsidRDefault="00C8426A" w:rsidP="00C8426A">
            <w:pPr>
              <w:jc w:val="center"/>
              <w:cnfStyle w:val="000000100000"/>
              <w:rPr>
                <w:rFonts w:ascii="Arial" w:hAnsi="Arial" w:cs="Arial"/>
                <w:sz w:val="24"/>
                <w:szCs w:val="24"/>
              </w:rPr>
            </w:pPr>
            <w:r w:rsidRPr="0025520F">
              <w:rPr>
                <w:rFonts w:ascii="Arial" w:hAnsi="Arial" w:cs="Arial"/>
                <w:sz w:val="24"/>
                <w:szCs w:val="24"/>
              </w:rPr>
              <w:t>71</w:t>
            </w:r>
          </w:p>
        </w:tc>
      </w:tr>
      <w:tr w:rsidR="00C8426A" w:rsidRPr="0025520F" w:rsidTr="00C8426A">
        <w:trPr>
          <w:cnfStyle w:val="000000010000"/>
          <w:trHeight w:val="301"/>
        </w:trPr>
        <w:tc>
          <w:tcPr>
            <w:cnfStyle w:val="001000000000"/>
            <w:tcW w:w="5832" w:type="dxa"/>
            <w:vAlign w:val="center"/>
          </w:tcPr>
          <w:p w:rsidR="00C8426A" w:rsidRPr="0025520F" w:rsidRDefault="00C8426A" w:rsidP="00C8426A">
            <w:pPr>
              <w:jc w:val="center"/>
              <w:rPr>
                <w:rFonts w:ascii="Arial" w:hAnsi="Arial" w:cs="Arial"/>
                <w:sz w:val="24"/>
                <w:szCs w:val="24"/>
              </w:rPr>
            </w:pPr>
            <w:r w:rsidRPr="0025520F">
              <w:rPr>
                <w:rFonts w:ascii="Arial" w:hAnsi="Arial" w:cs="Arial"/>
                <w:sz w:val="24"/>
                <w:szCs w:val="24"/>
              </w:rPr>
              <w:t>Fase transacción</w:t>
            </w:r>
          </w:p>
        </w:tc>
        <w:tc>
          <w:tcPr>
            <w:tcW w:w="1729"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20</w:t>
            </w:r>
          </w:p>
        </w:tc>
        <w:tc>
          <w:tcPr>
            <w:tcW w:w="2376"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15</w:t>
            </w:r>
          </w:p>
        </w:tc>
        <w:tc>
          <w:tcPr>
            <w:tcW w:w="1563" w:type="dxa"/>
            <w:vAlign w:val="center"/>
          </w:tcPr>
          <w:p w:rsidR="00C8426A" w:rsidRPr="0025520F" w:rsidRDefault="00C8426A" w:rsidP="00C8426A">
            <w:pPr>
              <w:jc w:val="center"/>
              <w:cnfStyle w:val="000000010000"/>
              <w:rPr>
                <w:rFonts w:ascii="Arial" w:hAnsi="Arial" w:cs="Arial"/>
                <w:sz w:val="24"/>
                <w:szCs w:val="24"/>
              </w:rPr>
            </w:pPr>
            <w:r w:rsidRPr="0025520F">
              <w:rPr>
                <w:rFonts w:ascii="Arial" w:hAnsi="Arial" w:cs="Arial"/>
                <w:sz w:val="24"/>
                <w:szCs w:val="24"/>
              </w:rPr>
              <w:t>5</w:t>
            </w:r>
          </w:p>
        </w:tc>
      </w:tr>
    </w:tbl>
    <w:p w:rsidR="00161BAD" w:rsidRPr="0025520F" w:rsidRDefault="00161BAD" w:rsidP="00AF2611">
      <w:pPr>
        <w:jc w:val="both"/>
        <w:rPr>
          <w:rFonts w:ascii="Arial" w:hAnsi="Arial" w:cs="Arial"/>
          <w:sz w:val="24"/>
          <w:szCs w:val="24"/>
        </w:rPr>
      </w:pPr>
    </w:p>
    <w:p w:rsidR="00161BAD" w:rsidRPr="0025520F" w:rsidRDefault="00161BAD" w:rsidP="00AF2611">
      <w:pPr>
        <w:jc w:val="both"/>
        <w:rPr>
          <w:rFonts w:ascii="Arial" w:hAnsi="Arial" w:cs="Arial"/>
          <w:sz w:val="24"/>
          <w:szCs w:val="24"/>
        </w:rPr>
      </w:pPr>
    </w:p>
    <w:p w:rsidR="00161BAD" w:rsidRPr="0025520F" w:rsidRDefault="00161BAD" w:rsidP="00AF2611">
      <w:pPr>
        <w:jc w:val="both"/>
        <w:rPr>
          <w:rFonts w:ascii="Arial" w:hAnsi="Arial" w:cs="Arial"/>
          <w:sz w:val="24"/>
          <w:szCs w:val="24"/>
        </w:rPr>
      </w:pPr>
    </w:p>
    <w:p w:rsidR="00161BAD" w:rsidRPr="0025520F" w:rsidRDefault="00161BAD" w:rsidP="00AF2611">
      <w:pPr>
        <w:jc w:val="both"/>
        <w:rPr>
          <w:rFonts w:ascii="Arial" w:hAnsi="Arial" w:cs="Arial"/>
          <w:sz w:val="24"/>
          <w:szCs w:val="24"/>
        </w:rPr>
      </w:pPr>
    </w:p>
    <w:p w:rsidR="00161BAD" w:rsidRPr="0025520F" w:rsidRDefault="00161BAD" w:rsidP="00AF2611">
      <w:pPr>
        <w:jc w:val="both"/>
        <w:rPr>
          <w:rFonts w:ascii="Arial" w:hAnsi="Arial" w:cs="Arial"/>
          <w:sz w:val="24"/>
          <w:szCs w:val="24"/>
        </w:rPr>
      </w:pPr>
    </w:p>
    <w:p w:rsidR="00C8426A" w:rsidRPr="0025520F" w:rsidRDefault="00C8426A" w:rsidP="00AF2611">
      <w:pPr>
        <w:jc w:val="center"/>
        <w:rPr>
          <w:rFonts w:ascii="Arial" w:hAnsi="Arial" w:cs="Arial"/>
          <w:sz w:val="24"/>
          <w:szCs w:val="24"/>
        </w:rPr>
      </w:pPr>
    </w:p>
    <w:p w:rsidR="00C8426A" w:rsidRPr="0025520F" w:rsidRDefault="00C8426A" w:rsidP="00AF2611">
      <w:pPr>
        <w:jc w:val="center"/>
        <w:rPr>
          <w:rFonts w:ascii="Arial" w:hAnsi="Arial" w:cs="Arial"/>
          <w:sz w:val="24"/>
          <w:szCs w:val="24"/>
        </w:rPr>
      </w:pPr>
    </w:p>
    <w:p w:rsidR="00C8426A" w:rsidRPr="0025520F" w:rsidRDefault="00C8426A" w:rsidP="00AF2611">
      <w:pPr>
        <w:jc w:val="center"/>
        <w:rPr>
          <w:rFonts w:ascii="Arial" w:hAnsi="Arial" w:cs="Arial"/>
          <w:sz w:val="24"/>
          <w:szCs w:val="24"/>
        </w:rPr>
      </w:pPr>
    </w:p>
    <w:p w:rsidR="00273202" w:rsidRDefault="00273202"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r w:rsidRPr="0025520F">
        <w:rPr>
          <w:rFonts w:ascii="Arial" w:hAnsi="Arial" w:cs="Arial"/>
          <w:sz w:val="24"/>
          <w:szCs w:val="24"/>
        </w:rPr>
        <w:t>Fuente: Procuraduría General</w:t>
      </w:r>
    </w:p>
    <w:p w:rsidR="00161BAD" w:rsidRPr="0025520F" w:rsidRDefault="00161BAD" w:rsidP="00AF2611">
      <w:pPr>
        <w:jc w:val="center"/>
        <w:rPr>
          <w:rFonts w:ascii="Arial" w:hAnsi="Arial" w:cs="Arial"/>
          <w:b/>
          <w:sz w:val="24"/>
          <w:szCs w:val="24"/>
        </w:rPr>
      </w:pPr>
    </w:p>
    <w:p w:rsidR="00161BAD" w:rsidRPr="0025520F" w:rsidRDefault="00161BAD" w:rsidP="00AF2611">
      <w:pPr>
        <w:jc w:val="center"/>
        <w:rPr>
          <w:rFonts w:ascii="Arial" w:hAnsi="Arial" w:cs="Arial"/>
          <w:b/>
          <w:sz w:val="24"/>
          <w:szCs w:val="24"/>
        </w:rPr>
      </w:pPr>
    </w:p>
    <w:p w:rsidR="00161BAD" w:rsidRPr="0025520F" w:rsidRDefault="00161BAD" w:rsidP="00AF2611">
      <w:pPr>
        <w:jc w:val="center"/>
        <w:rPr>
          <w:rFonts w:ascii="Arial" w:hAnsi="Arial" w:cs="Arial"/>
          <w:b/>
          <w:sz w:val="24"/>
          <w:szCs w:val="24"/>
        </w:rPr>
      </w:pPr>
    </w:p>
    <w:p w:rsidR="00161BAD" w:rsidRPr="0025520F" w:rsidRDefault="00161BAD" w:rsidP="00AF2611">
      <w:pPr>
        <w:jc w:val="center"/>
        <w:rPr>
          <w:rFonts w:ascii="Arial" w:hAnsi="Arial" w:cs="Arial"/>
          <w:b/>
          <w:sz w:val="24"/>
          <w:szCs w:val="24"/>
        </w:rPr>
      </w:pPr>
    </w:p>
    <w:p w:rsidR="00161BAD" w:rsidRPr="0025520F" w:rsidRDefault="00161BAD">
      <w:pPr>
        <w:rPr>
          <w:rFonts w:ascii="Arial" w:hAnsi="Arial" w:cs="Arial"/>
          <w:b/>
          <w:sz w:val="24"/>
          <w:szCs w:val="24"/>
        </w:rPr>
      </w:pPr>
      <w:r w:rsidRPr="0025520F">
        <w:rPr>
          <w:rFonts w:ascii="Arial" w:hAnsi="Arial" w:cs="Arial"/>
          <w:b/>
          <w:sz w:val="24"/>
          <w:szCs w:val="24"/>
        </w:rPr>
        <w:br w:type="page"/>
      </w:r>
    </w:p>
    <w:p w:rsidR="00C8426A" w:rsidRPr="0025520F" w:rsidRDefault="00C8426A" w:rsidP="00AF2611">
      <w:pPr>
        <w:jc w:val="center"/>
        <w:rPr>
          <w:rFonts w:ascii="Arial" w:hAnsi="Arial" w:cs="Arial"/>
          <w:b/>
          <w:sz w:val="24"/>
          <w:szCs w:val="24"/>
        </w:rPr>
      </w:pPr>
    </w:p>
    <w:p w:rsidR="00C8426A" w:rsidRPr="0025520F" w:rsidRDefault="00C8426A" w:rsidP="00AF2611">
      <w:pPr>
        <w:jc w:val="center"/>
        <w:rPr>
          <w:rFonts w:ascii="Arial" w:hAnsi="Arial" w:cs="Arial"/>
          <w:b/>
          <w:sz w:val="24"/>
          <w:szCs w:val="24"/>
        </w:rPr>
      </w:pPr>
    </w:p>
    <w:p w:rsidR="00C8426A" w:rsidRPr="0025520F" w:rsidRDefault="00C8426A"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Viabilidad fiscal en términos de la Ley 617 del 2000</w:t>
      </w:r>
    </w:p>
    <w:p w:rsidR="00C8426A" w:rsidRPr="0025520F" w:rsidRDefault="00C8426A" w:rsidP="00AF2611">
      <w:pPr>
        <w:jc w:val="center"/>
        <w:rPr>
          <w:rFonts w:ascii="Arial" w:hAnsi="Arial" w:cs="Arial"/>
          <w:b/>
          <w:sz w:val="24"/>
          <w:szCs w:val="24"/>
        </w:rPr>
      </w:pPr>
    </w:p>
    <w:p w:rsidR="00AF2611" w:rsidRPr="0025520F" w:rsidRDefault="00C8426A" w:rsidP="00AF2611">
      <w:pPr>
        <w:jc w:val="center"/>
        <w:rPr>
          <w:rFonts w:ascii="Arial" w:hAnsi="Arial" w:cs="Arial"/>
          <w:b/>
          <w:sz w:val="24"/>
          <w:szCs w:val="24"/>
        </w:rPr>
      </w:pPr>
      <w:r w:rsidRPr="0025520F">
        <w:rPr>
          <w:rFonts w:ascii="Arial" w:hAnsi="Arial" w:cs="Arial"/>
          <w:sz w:val="24"/>
          <w:szCs w:val="24"/>
        </w:rPr>
        <w:object w:dxaOrig="8338" w:dyaOrig="596">
          <v:shape id="_x0000_i1025" type="#_x0000_t75" style="width:656.7pt;height:55.85pt" o:ole="">
            <v:imagedata r:id="rId64" o:title=""/>
          </v:shape>
          <o:OLEObject Type="Embed" ProgID="Excel.Sheet.12" ShapeID="_x0000_i1025" DrawAspect="Content" ObjectID="_1416743126" r:id="rId65"/>
        </w:object>
      </w: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Fuente: DNP</w:t>
      </w:r>
    </w:p>
    <w:p w:rsidR="00AF2611" w:rsidRPr="0025520F" w:rsidRDefault="00AF2611" w:rsidP="00AF2611">
      <w:pPr>
        <w:jc w:val="center"/>
        <w:rPr>
          <w:rFonts w:ascii="Arial" w:hAnsi="Arial" w:cs="Arial"/>
          <w:b/>
          <w:sz w:val="24"/>
          <w:szCs w:val="24"/>
        </w:rPr>
      </w:pPr>
    </w:p>
    <w:p w:rsidR="00AF2611" w:rsidRPr="0025520F" w:rsidRDefault="00AF2611" w:rsidP="00AF2611">
      <w:pPr>
        <w:jc w:val="center"/>
        <w:rPr>
          <w:rFonts w:ascii="Arial" w:hAnsi="Arial" w:cs="Arial"/>
          <w:b/>
          <w:sz w:val="24"/>
          <w:szCs w:val="24"/>
        </w:rPr>
      </w:pPr>
      <w:r w:rsidRPr="0025520F">
        <w:rPr>
          <w:rFonts w:ascii="Arial" w:hAnsi="Arial" w:cs="Arial"/>
          <w:b/>
          <w:sz w:val="24"/>
          <w:szCs w:val="24"/>
        </w:rPr>
        <w:t>Evaluación del desempeño integral del municipio</w:t>
      </w:r>
    </w:p>
    <w:p w:rsidR="00AF2611" w:rsidRPr="0025520F" w:rsidRDefault="00AF2611" w:rsidP="00AF2611">
      <w:pPr>
        <w:jc w:val="center"/>
        <w:rPr>
          <w:rFonts w:ascii="Arial" w:hAnsi="Arial" w:cs="Arial"/>
          <w:b/>
          <w:sz w:val="24"/>
          <w:szCs w:val="24"/>
        </w:rPr>
      </w:pPr>
    </w:p>
    <w:tbl>
      <w:tblPr>
        <w:tblStyle w:val="Tablaconcuadrcula"/>
        <w:tblW w:w="0" w:type="auto"/>
        <w:jc w:val="center"/>
        <w:tblLook w:val="04A0"/>
      </w:tblPr>
      <w:tblGrid>
        <w:gridCol w:w="1725"/>
        <w:gridCol w:w="1733"/>
        <w:gridCol w:w="1735"/>
        <w:gridCol w:w="1813"/>
        <w:gridCol w:w="1844"/>
        <w:gridCol w:w="1723"/>
        <w:gridCol w:w="1726"/>
        <w:gridCol w:w="1857"/>
      </w:tblGrid>
      <w:tr w:rsidR="00AF2611" w:rsidRPr="0025520F" w:rsidTr="005E0F31">
        <w:trPr>
          <w:trHeight w:val="391"/>
          <w:jc w:val="center"/>
        </w:trPr>
        <w:tc>
          <w:tcPr>
            <w:tcW w:w="1725" w:type="dxa"/>
            <w:vMerge w:val="restart"/>
          </w:tcPr>
          <w:p w:rsidR="00AF2611" w:rsidRPr="0025520F" w:rsidRDefault="00AF2611" w:rsidP="005E0F31">
            <w:pPr>
              <w:rPr>
                <w:rFonts w:ascii="Arial" w:hAnsi="Arial" w:cs="Arial"/>
                <w:sz w:val="24"/>
                <w:szCs w:val="24"/>
              </w:rPr>
            </w:pPr>
            <w:r w:rsidRPr="0025520F">
              <w:rPr>
                <w:rFonts w:ascii="Arial" w:hAnsi="Arial" w:cs="Arial"/>
                <w:sz w:val="24"/>
                <w:szCs w:val="24"/>
              </w:rPr>
              <w:t>Eficacia</w:t>
            </w:r>
          </w:p>
        </w:tc>
        <w:tc>
          <w:tcPr>
            <w:tcW w:w="1733" w:type="dxa"/>
            <w:vMerge w:val="restart"/>
          </w:tcPr>
          <w:p w:rsidR="00AF2611" w:rsidRPr="0025520F" w:rsidRDefault="00AF2611" w:rsidP="005E0F31">
            <w:pPr>
              <w:jc w:val="center"/>
              <w:rPr>
                <w:rFonts w:ascii="Arial" w:hAnsi="Arial" w:cs="Arial"/>
                <w:sz w:val="24"/>
                <w:szCs w:val="24"/>
              </w:rPr>
            </w:pPr>
            <w:r w:rsidRPr="0025520F">
              <w:rPr>
                <w:rFonts w:ascii="Arial" w:hAnsi="Arial" w:cs="Arial"/>
                <w:sz w:val="24"/>
                <w:szCs w:val="24"/>
              </w:rPr>
              <w:t>Eficiencia</w:t>
            </w:r>
          </w:p>
        </w:tc>
        <w:tc>
          <w:tcPr>
            <w:tcW w:w="1735" w:type="dxa"/>
            <w:vMerge w:val="restart"/>
          </w:tcPr>
          <w:p w:rsidR="00AF2611" w:rsidRPr="0025520F" w:rsidRDefault="00AF2611" w:rsidP="005E0F31">
            <w:pPr>
              <w:jc w:val="center"/>
              <w:rPr>
                <w:rFonts w:ascii="Arial" w:hAnsi="Arial" w:cs="Arial"/>
                <w:sz w:val="24"/>
                <w:szCs w:val="24"/>
              </w:rPr>
            </w:pPr>
            <w:r w:rsidRPr="0025520F">
              <w:rPr>
                <w:rFonts w:ascii="Arial" w:hAnsi="Arial" w:cs="Arial"/>
                <w:sz w:val="24"/>
                <w:szCs w:val="24"/>
              </w:rPr>
              <w:t xml:space="preserve">Requisitos </w:t>
            </w:r>
          </w:p>
          <w:p w:rsidR="00AF2611" w:rsidRPr="0025520F" w:rsidRDefault="00AF2611" w:rsidP="005E0F31">
            <w:pPr>
              <w:jc w:val="center"/>
              <w:rPr>
                <w:rFonts w:ascii="Arial" w:hAnsi="Arial" w:cs="Arial"/>
                <w:sz w:val="24"/>
                <w:szCs w:val="24"/>
              </w:rPr>
            </w:pPr>
            <w:r w:rsidRPr="0025520F">
              <w:rPr>
                <w:rFonts w:ascii="Arial" w:hAnsi="Arial" w:cs="Arial"/>
                <w:sz w:val="24"/>
                <w:szCs w:val="24"/>
              </w:rPr>
              <w:t>Legales</w:t>
            </w:r>
          </w:p>
        </w:tc>
        <w:tc>
          <w:tcPr>
            <w:tcW w:w="3657" w:type="dxa"/>
            <w:gridSpan w:val="2"/>
          </w:tcPr>
          <w:p w:rsidR="00AF2611" w:rsidRPr="0025520F" w:rsidRDefault="00AF2611" w:rsidP="005E0F31">
            <w:pPr>
              <w:jc w:val="center"/>
              <w:rPr>
                <w:rFonts w:ascii="Arial" w:hAnsi="Arial" w:cs="Arial"/>
                <w:sz w:val="24"/>
                <w:szCs w:val="24"/>
              </w:rPr>
            </w:pPr>
            <w:r w:rsidRPr="0025520F">
              <w:rPr>
                <w:rFonts w:ascii="Arial" w:hAnsi="Arial" w:cs="Arial"/>
                <w:sz w:val="24"/>
                <w:szCs w:val="24"/>
              </w:rPr>
              <w:t>Gestión</w:t>
            </w:r>
          </w:p>
        </w:tc>
        <w:tc>
          <w:tcPr>
            <w:tcW w:w="1723" w:type="dxa"/>
            <w:vMerge w:val="restart"/>
            <w:shd w:val="clear" w:color="auto" w:fill="FFC000"/>
          </w:tcPr>
          <w:p w:rsidR="00AF2611" w:rsidRPr="0025520F" w:rsidRDefault="00AF2611" w:rsidP="005E0F31">
            <w:pPr>
              <w:jc w:val="center"/>
              <w:rPr>
                <w:rFonts w:ascii="Arial" w:hAnsi="Arial" w:cs="Arial"/>
                <w:sz w:val="24"/>
                <w:szCs w:val="24"/>
              </w:rPr>
            </w:pPr>
            <w:r w:rsidRPr="0025520F">
              <w:rPr>
                <w:rFonts w:ascii="Arial" w:hAnsi="Arial" w:cs="Arial"/>
                <w:sz w:val="24"/>
                <w:szCs w:val="24"/>
              </w:rPr>
              <w:t>Índice integral</w:t>
            </w:r>
          </w:p>
        </w:tc>
        <w:tc>
          <w:tcPr>
            <w:tcW w:w="1726" w:type="dxa"/>
            <w:vMerge w:val="restart"/>
          </w:tcPr>
          <w:p w:rsidR="00AF2611" w:rsidRPr="0025520F" w:rsidRDefault="00AF2611" w:rsidP="005E0F31">
            <w:pPr>
              <w:jc w:val="center"/>
              <w:rPr>
                <w:rFonts w:ascii="Arial" w:hAnsi="Arial" w:cs="Arial"/>
                <w:sz w:val="24"/>
                <w:szCs w:val="24"/>
              </w:rPr>
            </w:pPr>
            <w:r w:rsidRPr="0025520F">
              <w:rPr>
                <w:rFonts w:ascii="Arial" w:hAnsi="Arial" w:cs="Arial"/>
                <w:sz w:val="24"/>
                <w:szCs w:val="24"/>
              </w:rPr>
              <w:t>Posición nacional</w:t>
            </w:r>
          </w:p>
        </w:tc>
        <w:tc>
          <w:tcPr>
            <w:tcW w:w="1857" w:type="dxa"/>
            <w:vMerge w:val="restart"/>
          </w:tcPr>
          <w:p w:rsidR="00AF2611" w:rsidRPr="0025520F" w:rsidRDefault="00AF2611" w:rsidP="005E0F31">
            <w:pPr>
              <w:jc w:val="center"/>
              <w:rPr>
                <w:rFonts w:ascii="Arial" w:hAnsi="Arial" w:cs="Arial"/>
                <w:sz w:val="24"/>
                <w:szCs w:val="24"/>
              </w:rPr>
            </w:pPr>
            <w:r w:rsidRPr="0025520F">
              <w:rPr>
                <w:rFonts w:ascii="Arial" w:hAnsi="Arial" w:cs="Arial"/>
                <w:sz w:val="24"/>
                <w:szCs w:val="24"/>
              </w:rPr>
              <w:t>Posición departamental</w:t>
            </w:r>
          </w:p>
        </w:tc>
      </w:tr>
      <w:tr w:rsidR="00AF2611" w:rsidRPr="0025520F" w:rsidTr="005E0F31">
        <w:trPr>
          <w:jc w:val="center"/>
        </w:trPr>
        <w:tc>
          <w:tcPr>
            <w:tcW w:w="1725" w:type="dxa"/>
            <w:vMerge/>
          </w:tcPr>
          <w:p w:rsidR="00AF2611" w:rsidRPr="0025520F" w:rsidRDefault="00AF2611" w:rsidP="005E0F31">
            <w:pPr>
              <w:rPr>
                <w:rFonts w:ascii="Arial" w:hAnsi="Arial" w:cs="Arial"/>
                <w:sz w:val="24"/>
                <w:szCs w:val="24"/>
              </w:rPr>
            </w:pPr>
          </w:p>
        </w:tc>
        <w:tc>
          <w:tcPr>
            <w:tcW w:w="1733" w:type="dxa"/>
            <w:vMerge/>
          </w:tcPr>
          <w:p w:rsidR="00AF2611" w:rsidRPr="0025520F" w:rsidRDefault="00AF2611" w:rsidP="005E0F31">
            <w:pPr>
              <w:jc w:val="center"/>
              <w:rPr>
                <w:rFonts w:ascii="Arial" w:hAnsi="Arial" w:cs="Arial"/>
                <w:sz w:val="24"/>
                <w:szCs w:val="24"/>
              </w:rPr>
            </w:pPr>
          </w:p>
        </w:tc>
        <w:tc>
          <w:tcPr>
            <w:tcW w:w="1735" w:type="dxa"/>
            <w:vMerge/>
          </w:tcPr>
          <w:p w:rsidR="00AF2611" w:rsidRPr="0025520F" w:rsidRDefault="00AF2611" w:rsidP="005E0F31">
            <w:pPr>
              <w:jc w:val="center"/>
              <w:rPr>
                <w:rFonts w:ascii="Arial" w:hAnsi="Arial" w:cs="Arial"/>
                <w:sz w:val="24"/>
                <w:szCs w:val="24"/>
              </w:rPr>
            </w:pPr>
          </w:p>
        </w:tc>
        <w:tc>
          <w:tcPr>
            <w:tcW w:w="1813" w:type="dxa"/>
          </w:tcPr>
          <w:p w:rsidR="00AF2611" w:rsidRPr="0025520F" w:rsidRDefault="00AF2611" w:rsidP="005E0F31">
            <w:pPr>
              <w:jc w:val="center"/>
              <w:rPr>
                <w:rFonts w:ascii="Arial" w:hAnsi="Arial" w:cs="Arial"/>
                <w:sz w:val="24"/>
                <w:szCs w:val="24"/>
              </w:rPr>
            </w:pPr>
            <w:r w:rsidRPr="0025520F">
              <w:rPr>
                <w:rFonts w:ascii="Arial" w:hAnsi="Arial" w:cs="Arial"/>
                <w:sz w:val="24"/>
                <w:szCs w:val="24"/>
              </w:rPr>
              <w:t>Fiscal</w:t>
            </w:r>
          </w:p>
        </w:tc>
        <w:tc>
          <w:tcPr>
            <w:tcW w:w="1844" w:type="dxa"/>
          </w:tcPr>
          <w:p w:rsidR="00AF2611" w:rsidRPr="0025520F" w:rsidRDefault="00AF2611" w:rsidP="005E0F31">
            <w:pPr>
              <w:jc w:val="center"/>
              <w:rPr>
                <w:rFonts w:ascii="Arial" w:hAnsi="Arial" w:cs="Arial"/>
                <w:sz w:val="24"/>
                <w:szCs w:val="24"/>
              </w:rPr>
            </w:pPr>
            <w:r w:rsidRPr="0025520F">
              <w:rPr>
                <w:rFonts w:ascii="Arial" w:hAnsi="Arial" w:cs="Arial"/>
                <w:sz w:val="24"/>
                <w:szCs w:val="24"/>
              </w:rPr>
              <w:t>Capacidad administrativa</w:t>
            </w:r>
          </w:p>
        </w:tc>
        <w:tc>
          <w:tcPr>
            <w:tcW w:w="1723" w:type="dxa"/>
            <w:vMerge/>
            <w:shd w:val="clear" w:color="auto" w:fill="FFC000"/>
          </w:tcPr>
          <w:p w:rsidR="00AF2611" w:rsidRPr="0025520F" w:rsidRDefault="00AF2611" w:rsidP="005E0F31">
            <w:pPr>
              <w:jc w:val="center"/>
              <w:rPr>
                <w:rFonts w:ascii="Arial" w:hAnsi="Arial" w:cs="Arial"/>
                <w:sz w:val="24"/>
                <w:szCs w:val="24"/>
              </w:rPr>
            </w:pPr>
          </w:p>
        </w:tc>
        <w:tc>
          <w:tcPr>
            <w:tcW w:w="1726" w:type="dxa"/>
            <w:vMerge/>
          </w:tcPr>
          <w:p w:rsidR="00AF2611" w:rsidRPr="0025520F" w:rsidRDefault="00AF2611" w:rsidP="005E0F31">
            <w:pPr>
              <w:jc w:val="center"/>
              <w:rPr>
                <w:rFonts w:ascii="Arial" w:hAnsi="Arial" w:cs="Arial"/>
                <w:sz w:val="24"/>
                <w:szCs w:val="24"/>
              </w:rPr>
            </w:pPr>
          </w:p>
        </w:tc>
        <w:tc>
          <w:tcPr>
            <w:tcW w:w="1857" w:type="dxa"/>
            <w:vMerge/>
          </w:tcPr>
          <w:p w:rsidR="00AF2611" w:rsidRPr="0025520F" w:rsidRDefault="00AF2611" w:rsidP="005E0F31">
            <w:pPr>
              <w:jc w:val="center"/>
              <w:rPr>
                <w:rFonts w:ascii="Arial" w:hAnsi="Arial" w:cs="Arial"/>
                <w:sz w:val="24"/>
                <w:szCs w:val="24"/>
              </w:rPr>
            </w:pPr>
          </w:p>
        </w:tc>
      </w:tr>
      <w:tr w:rsidR="00AF2611" w:rsidRPr="0025520F" w:rsidTr="005E0F31">
        <w:trPr>
          <w:jc w:val="center"/>
        </w:trPr>
        <w:tc>
          <w:tcPr>
            <w:tcW w:w="1725" w:type="dxa"/>
          </w:tcPr>
          <w:p w:rsidR="00AF2611" w:rsidRPr="0025520F" w:rsidRDefault="00AF2611" w:rsidP="005E0F31">
            <w:pPr>
              <w:rPr>
                <w:rFonts w:ascii="Arial" w:hAnsi="Arial" w:cs="Arial"/>
                <w:sz w:val="24"/>
                <w:szCs w:val="24"/>
              </w:rPr>
            </w:pPr>
            <w:r w:rsidRPr="0025520F">
              <w:rPr>
                <w:rFonts w:ascii="Arial" w:hAnsi="Arial" w:cs="Arial"/>
                <w:sz w:val="24"/>
                <w:szCs w:val="24"/>
              </w:rPr>
              <w:t>99.5%</w:t>
            </w:r>
          </w:p>
        </w:tc>
        <w:tc>
          <w:tcPr>
            <w:tcW w:w="1733" w:type="dxa"/>
          </w:tcPr>
          <w:p w:rsidR="00AF2611" w:rsidRPr="0025520F" w:rsidRDefault="00AF2611" w:rsidP="005E0F31">
            <w:pPr>
              <w:jc w:val="center"/>
              <w:rPr>
                <w:rFonts w:ascii="Arial" w:hAnsi="Arial" w:cs="Arial"/>
                <w:sz w:val="24"/>
                <w:szCs w:val="24"/>
              </w:rPr>
            </w:pPr>
            <w:r w:rsidRPr="0025520F">
              <w:rPr>
                <w:rFonts w:ascii="Arial" w:hAnsi="Arial" w:cs="Arial"/>
                <w:sz w:val="24"/>
                <w:szCs w:val="24"/>
              </w:rPr>
              <w:t>53.87%</w:t>
            </w:r>
          </w:p>
        </w:tc>
        <w:tc>
          <w:tcPr>
            <w:tcW w:w="1735" w:type="dxa"/>
          </w:tcPr>
          <w:p w:rsidR="00AF2611" w:rsidRPr="0025520F" w:rsidRDefault="00AF2611" w:rsidP="005E0F31">
            <w:pPr>
              <w:jc w:val="center"/>
              <w:rPr>
                <w:rFonts w:ascii="Arial" w:hAnsi="Arial" w:cs="Arial"/>
                <w:sz w:val="24"/>
                <w:szCs w:val="24"/>
              </w:rPr>
            </w:pPr>
            <w:r w:rsidRPr="0025520F">
              <w:rPr>
                <w:rFonts w:ascii="Arial" w:hAnsi="Arial" w:cs="Arial"/>
                <w:sz w:val="24"/>
                <w:szCs w:val="24"/>
              </w:rPr>
              <w:t>85.7</w:t>
            </w:r>
          </w:p>
        </w:tc>
        <w:tc>
          <w:tcPr>
            <w:tcW w:w="1813" w:type="dxa"/>
          </w:tcPr>
          <w:p w:rsidR="00AF2611" w:rsidRPr="0025520F" w:rsidRDefault="00AF2611" w:rsidP="005E0F31">
            <w:pPr>
              <w:jc w:val="center"/>
              <w:rPr>
                <w:rFonts w:ascii="Arial" w:hAnsi="Arial" w:cs="Arial"/>
                <w:sz w:val="24"/>
                <w:szCs w:val="24"/>
              </w:rPr>
            </w:pPr>
            <w:r w:rsidRPr="0025520F">
              <w:rPr>
                <w:rFonts w:ascii="Arial" w:hAnsi="Arial" w:cs="Arial"/>
                <w:sz w:val="24"/>
                <w:szCs w:val="24"/>
              </w:rPr>
              <w:t>60.54%</w:t>
            </w:r>
          </w:p>
        </w:tc>
        <w:tc>
          <w:tcPr>
            <w:tcW w:w="1844" w:type="dxa"/>
          </w:tcPr>
          <w:p w:rsidR="00AF2611" w:rsidRPr="0025520F" w:rsidRDefault="00AF2611" w:rsidP="005E0F31">
            <w:pPr>
              <w:jc w:val="center"/>
              <w:rPr>
                <w:rFonts w:ascii="Arial" w:hAnsi="Arial" w:cs="Arial"/>
                <w:sz w:val="24"/>
                <w:szCs w:val="24"/>
              </w:rPr>
            </w:pPr>
            <w:r w:rsidRPr="0025520F">
              <w:rPr>
                <w:rFonts w:ascii="Arial" w:hAnsi="Arial" w:cs="Arial"/>
                <w:sz w:val="24"/>
                <w:szCs w:val="24"/>
              </w:rPr>
              <w:t>72%</w:t>
            </w:r>
          </w:p>
        </w:tc>
        <w:tc>
          <w:tcPr>
            <w:tcW w:w="1723" w:type="dxa"/>
            <w:shd w:val="clear" w:color="auto" w:fill="FFC000"/>
          </w:tcPr>
          <w:p w:rsidR="00AF2611" w:rsidRPr="0025520F" w:rsidRDefault="00AF2611" w:rsidP="005E0F31">
            <w:pPr>
              <w:jc w:val="center"/>
              <w:rPr>
                <w:rFonts w:ascii="Arial" w:hAnsi="Arial" w:cs="Arial"/>
                <w:sz w:val="24"/>
                <w:szCs w:val="24"/>
              </w:rPr>
            </w:pPr>
            <w:r w:rsidRPr="0025520F">
              <w:rPr>
                <w:rFonts w:ascii="Arial" w:hAnsi="Arial" w:cs="Arial"/>
                <w:sz w:val="24"/>
                <w:szCs w:val="24"/>
              </w:rPr>
              <w:t>76.3%</w:t>
            </w:r>
          </w:p>
        </w:tc>
        <w:tc>
          <w:tcPr>
            <w:tcW w:w="1726" w:type="dxa"/>
          </w:tcPr>
          <w:p w:rsidR="00AF2611" w:rsidRPr="0025520F" w:rsidRDefault="00AF2611" w:rsidP="005E0F31">
            <w:pPr>
              <w:jc w:val="center"/>
              <w:rPr>
                <w:rFonts w:ascii="Arial" w:hAnsi="Arial" w:cs="Arial"/>
                <w:sz w:val="24"/>
                <w:szCs w:val="24"/>
              </w:rPr>
            </w:pPr>
            <w:r w:rsidRPr="0025520F">
              <w:rPr>
                <w:rFonts w:ascii="Arial" w:hAnsi="Arial" w:cs="Arial"/>
                <w:sz w:val="24"/>
                <w:szCs w:val="24"/>
              </w:rPr>
              <w:t>203</w:t>
            </w:r>
          </w:p>
        </w:tc>
        <w:tc>
          <w:tcPr>
            <w:tcW w:w="1857" w:type="dxa"/>
          </w:tcPr>
          <w:p w:rsidR="00AF2611" w:rsidRPr="0025520F" w:rsidRDefault="00AF2611" w:rsidP="005E0F31">
            <w:pPr>
              <w:jc w:val="center"/>
              <w:rPr>
                <w:rFonts w:ascii="Arial" w:hAnsi="Arial" w:cs="Arial"/>
                <w:sz w:val="24"/>
                <w:szCs w:val="24"/>
              </w:rPr>
            </w:pPr>
            <w:r w:rsidRPr="0025520F">
              <w:rPr>
                <w:rFonts w:ascii="Arial" w:hAnsi="Arial" w:cs="Arial"/>
                <w:sz w:val="24"/>
                <w:szCs w:val="24"/>
              </w:rPr>
              <w:t>14</w:t>
            </w:r>
          </w:p>
        </w:tc>
      </w:tr>
    </w:tbl>
    <w:p w:rsidR="00AF2611" w:rsidRPr="0025520F" w:rsidRDefault="00AF2611" w:rsidP="00AF2611">
      <w:pPr>
        <w:jc w:val="center"/>
        <w:rPr>
          <w:rFonts w:ascii="Arial" w:hAnsi="Arial" w:cs="Arial"/>
          <w:sz w:val="24"/>
          <w:szCs w:val="24"/>
        </w:rPr>
      </w:pPr>
    </w:p>
    <w:p w:rsidR="00AF2611" w:rsidRPr="0025520F" w:rsidRDefault="00AF2611" w:rsidP="00AF2611">
      <w:pPr>
        <w:jc w:val="center"/>
        <w:rPr>
          <w:rFonts w:ascii="Arial" w:hAnsi="Arial" w:cs="Arial"/>
          <w:sz w:val="24"/>
          <w:szCs w:val="24"/>
        </w:rPr>
      </w:pPr>
      <w:r w:rsidRPr="0025520F">
        <w:rPr>
          <w:rFonts w:ascii="Arial" w:hAnsi="Arial" w:cs="Arial"/>
          <w:sz w:val="24"/>
          <w:szCs w:val="24"/>
        </w:rPr>
        <w:t>Fuente DNP</w:t>
      </w: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sz w:val="24"/>
          <w:szCs w:val="24"/>
        </w:rPr>
      </w:pPr>
    </w:p>
    <w:p w:rsidR="00AF2611" w:rsidRPr="0025520F" w:rsidRDefault="00AF2611" w:rsidP="00AF2611">
      <w:pPr>
        <w:rPr>
          <w:rFonts w:ascii="Arial" w:hAnsi="Arial" w:cs="Arial"/>
          <w:b/>
          <w:sz w:val="24"/>
          <w:szCs w:val="24"/>
        </w:rPr>
      </w:pPr>
      <w:r w:rsidRPr="0025520F">
        <w:rPr>
          <w:rFonts w:ascii="Arial" w:hAnsi="Arial" w:cs="Arial"/>
          <w:b/>
          <w:sz w:val="24"/>
          <w:szCs w:val="24"/>
        </w:rPr>
        <w:t>ASPECTOS FINANCIEROS</w:t>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MARCO LEGAL</w:t>
      </w:r>
    </w:p>
    <w:p w:rsidR="00AF2611" w:rsidRPr="0025520F" w:rsidRDefault="00AF2611" w:rsidP="00AF2611">
      <w:pPr>
        <w:autoSpaceDE w:val="0"/>
        <w:autoSpaceDN w:val="0"/>
        <w:adjustRightInd w:val="0"/>
        <w:jc w:val="center"/>
        <w:rPr>
          <w:rFonts w:ascii="Arial" w:hAnsi="Arial" w:cs="Arial"/>
          <w:b/>
          <w:bCs/>
          <w:sz w:val="24"/>
          <w:szCs w:val="24"/>
        </w:rPr>
      </w:pPr>
      <w:r w:rsidRPr="0025520F">
        <w:rPr>
          <w:rFonts w:ascii="Arial" w:hAnsi="Arial" w:cs="Arial"/>
          <w:b/>
          <w:bCs/>
          <w:noProof/>
          <w:sz w:val="24"/>
          <w:szCs w:val="24"/>
        </w:rPr>
        <w:drawing>
          <wp:inline distT="0" distB="0" distL="0" distR="0">
            <wp:extent cx="4639481" cy="4297680"/>
            <wp:effectExtent l="0" t="0" r="8890" b="7620"/>
            <wp:docPr id="89" name="1 Imagen" descr="marco fiscal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marco fiscal01.jpg"/>
                    <pic:cNvPicPr>
                      <a:picLocks noChangeAspect="1" noChangeArrowheads="1"/>
                    </pic:cNvPicPr>
                  </pic:nvPicPr>
                  <pic:blipFill>
                    <a:blip r:embed="rId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65946" cy="4322196"/>
                    </a:xfrm>
                    <a:prstGeom prst="rect">
                      <a:avLst/>
                    </a:prstGeom>
                    <a:noFill/>
                    <a:ln>
                      <a:noFill/>
                    </a:ln>
                  </pic:spPr>
                </pic:pic>
              </a:graphicData>
            </a:graphic>
          </wp:inline>
        </w:drawing>
      </w:r>
    </w:p>
    <w:p w:rsidR="00AF2611" w:rsidRPr="0025520F" w:rsidRDefault="00AF2611" w:rsidP="00AF2611">
      <w:pPr>
        <w:autoSpaceDE w:val="0"/>
        <w:autoSpaceDN w:val="0"/>
        <w:adjustRightInd w:val="0"/>
        <w:jc w:val="center"/>
        <w:rPr>
          <w:rFonts w:ascii="Arial" w:hAnsi="Arial" w:cs="Arial"/>
          <w:b/>
          <w:bCs/>
          <w:sz w:val="24"/>
          <w:szCs w:val="24"/>
        </w:rPr>
      </w:pPr>
      <w:r w:rsidRPr="0025520F">
        <w:rPr>
          <w:rFonts w:ascii="Arial" w:hAnsi="Arial" w:cs="Arial"/>
          <w:b/>
          <w:bCs/>
          <w:noProof/>
          <w:sz w:val="24"/>
          <w:szCs w:val="24"/>
        </w:rPr>
        <w:lastRenderedPageBreak/>
        <w:drawing>
          <wp:inline distT="0" distB="0" distL="0" distR="0">
            <wp:extent cx="5537835" cy="5325745"/>
            <wp:effectExtent l="0" t="0" r="5715" b="8255"/>
            <wp:docPr id="90" name="2 Imagen" descr="marco fiscal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marco fiscal02.jpg"/>
                    <pic:cNvPicPr>
                      <a:picLocks noChangeAspect="1" noChangeArrowheads="1"/>
                    </pic:cNvPicPr>
                  </pic:nvPicPr>
                  <pic:blipFill>
                    <a:blip r:embed="rId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37835" cy="5325745"/>
                    </a:xfrm>
                    <a:prstGeom prst="rect">
                      <a:avLst/>
                    </a:prstGeom>
                    <a:noFill/>
                    <a:ln>
                      <a:noFill/>
                    </a:ln>
                  </pic:spPr>
                </pic:pic>
              </a:graphicData>
            </a:graphic>
          </wp:inline>
        </w:drawing>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br w:type="page"/>
      </w:r>
      <w:r w:rsidRPr="0025520F">
        <w:rPr>
          <w:rFonts w:ascii="Arial" w:hAnsi="Arial" w:cs="Arial"/>
          <w:b/>
          <w:bCs/>
          <w:color w:val="FFFFFF" w:themeColor="background1"/>
          <w:sz w:val="24"/>
          <w:szCs w:val="24"/>
        </w:rPr>
        <w:lastRenderedPageBreak/>
        <w:t>S</w:t>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PLAN FINANCIERO</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En el proceso de planeación del desarrollo este Plan es un instrumento que permite establecer la capacidad de inversión de la entidad en el mediano plazo, para ejecutar los programas y proyectos identificados en el plan de desarrollo, de acuerdo con las prioridades establecidas y con las posibilidades reales de financiamiento a través de recursos propios y de otras fuentes alternativas de financiamiento como Sistema General de Participaciones, cofinanciación,  recursos de crédito, etc.</w:t>
      </w:r>
    </w:p>
    <w:p w:rsidR="00AF2611" w:rsidRPr="0025520F" w:rsidRDefault="00AF2611" w:rsidP="00AF2611">
      <w:pPr>
        <w:pStyle w:val="Prrafodelista"/>
        <w:numPr>
          <w:ilvl w:val="0"/>
          <w:numId w:val="18"/>
        </w:numPr>
        <w:autoSpaceDE w:val="0"/>
        <w:autoSpaceDN w:val="0"/>
        <w:adjustRightInd w:val="0"/>
        <w:ind w:left="360"/>
        <w:contextualSpacing w:val="0"/>
        <w:jc w:val="both"/>
        <w:rPr>
          <w:rFonts w:ascii="Arial" w:hAnsi="Arial" w:cs="Arial"/>
          <w:sz w:val="24"/>
          <w:szCs w:val="24"/>
        </w:rPr>
      </w:pPr>
      <w:r w:rsidRPr="0025520F">
        <w:rPr>
          <w:rFonts w:ascii="Arial" w:hAnsi="Arial" w:cs="Arial"/>
          <w:sz w:val="24"/>
          <w:szCs w:val="24"/>
        </w:rPr>
        <w:t>Define las metas máximas de pagos por efectuar durante cada año.  Estas servirán de base  para elaborar los Programas Anuales de Caja (PAC).</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pStyle w:val="Prrafodelista"/>
        <w:numPr>
          <w:ilvl w:val="0"/>
          <w:numId w:val="18"/>
        </w:numPr>
        <w:autoSpaceDE w:val="0"/>
        <w:autoSpaceDN w:val="0"/>
        <w:adjustRightInd w:val="0"/>
        <w:ind w:left="360"/>
        <w:contextualSpacing w:val="0"/>
        <w:jc w:val="both"/>
        <w:rPr>
          <w:rFonts w:ascii="Arial" w:hAnsi="Arial" w:cs="Arial"/>
          <w:sz w:val="24"/>
          <w:szCs w:val="24"/>
        </w:rPr>
      </w:pPr>
      <w:r w:rsidRPr="0025520F">
        <w:rPr>
          <w:rFonts w:ascii="Arial" w:hAnsi="Arial" w:cs="Arial"/>
          <w:sz w:val="24"/>
          <w:szCs w:val="24"/>
        </w:rPr>
        <w:t>Distribuye la ejecución de los proyectos en el tiempo, de manera que consulten con el monto y oportunidad de ingreso de los recursos, de acuerdo con lo que en él se establece.</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pStyle w:val="Prrafodelista"/>
        <w:numPr>
          <w:ilvl w:val="0"/>
          <w:numId w:val="18"/>
        </w:numPr>
        <w:autoSpaceDE w:val="0"/>
        <w:autoSpaceDN w:val="0"/>
        <w:adjustRightInd w:val="0"/>
        <w:ind w:left="360"/>
        <w:contextualSpacing w:val="0"/>
        <w:jc w:val="both"/>
        <w:rPr>
          <w:rFonts w:ascii="Arial" w:hAnsi="Arial" w:cs="Arial"/>
          <w:sz w:val="24"/>
          <w:szCs w:val="24"/>
        </w:rPr>
      </w:pPr>
      <w:r w:rsidRPr="0025520F">
        <w:rPr>
          <w:rFonts w:ascii="Arial" w:hAnsi="Arial" w:cs="Arial"/>
          <w:sz w:val="24"/>
          <w:szCs w:val="24"/>
        </w:rPr>
        <w:t>Permite hacer el seguimiento permanente de las políticas financieras adoptadas, en cuanto a su ejecución, oportunidad y resultados, con el propósito de establecer los puntos críticos y adoptar los ajustes necesarios.</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pStyle w:val="Prrafodelista"/>
        <w:numPr>
          <w:ilvl w:val="0"/>
          <w:numId w:val="18"/>
        </w:numPr>
        <w:autoSpaceDE w:val="0"/>
        <w:autoSpaceDN w:val="0"/>
        <w:adjustRightInd w:val="0"/>
        <w:ind w:left="360"/>
        <w:contextualSpacing w:val="0"/>
        <w:jc w:val="both"/>
        <w:rPr>
          <w:rFonts w:ascii="Arial" w:hAnsi="Arial" w:cs="Arial"/>
          <w:sz w:val="24"/>
          <w:szCs w:val="24"/>
        </w:rPr>
      </w:pPr>
      <w:r w:rsidRPr="0025520F">
        <w:rPr>
          <w:rFonts w:ascii="Arial" w:hAnsi="Arial" w:cs="Arial"/>
          <w:sz w:val="24"/>
          <w:szCs w:val="24"/>
        </w:rPr>
        <w:t>Permite armonizar los planes de desarrollo y los presupuestos plurianuales de inversión con los presupuestos anuales.</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pStyle w:val="Prrafodelista"/>
        <w:numPr>
          <w:ilvl w:val="0"/>
          <w:numId w:val="18"/>
        </w:numPr>
        <w:autoSpaceDE w:val="0"/>
        <w:autoSpaceDN w:val="0"/>
        <w:adjustRightInd w:val="0"/>
        <w:ind w:left="360"/>
        <w:contextualSpacing w:val="0"/>
        <w:jc w:val="both"/>
        <w:rPr>
          <w:rFonts w:ascii="Arial" w:hAnsi="Arial" w:cs="Arial"/>
          <w:sz w:val="24"/>
          <w:szCs w:val="24"/>
        </w:rPr>
      </w:pPr>
      <w:r w:rsidRPr="0025520F">
        <w:rPr>
          <w:rFonts w:ascii="Arial" w:hAnsi="Arial" w:cs="Arial"/>
          <w:sz w:val="24"/>
          <w:szCs w:val="24"/>
        </w:rPr>
        <w:t xml:space="preserve">Permite hacer el seguimiento a las rentas territoriales, con el fin de lograr el cumplimiento de las metas de desarrollo y así definir las políticas y acciones de ajuste financiero y presupuestal </w:t>
      </w:r>
    </w:p>
    <w:p w:rsidR="00AF2611" w:rsidRPr="0025520F" w:rsidRDefault="00AF2611" w:rsidP="00AF2611">
      <w:pPr>
        <w:pStyle w:val="Prrafodelista"/>
        <w:numPr>
          <w:ilvl w:val="0"/>
          <w:numId w:val="18"/>
        </w:numPr>
        <w:autoSpaceDE w:val="0"/>
        <w:autoSpaceDN w:val="0"/>
        <w:adjustRightInd w:val="0"/>
        <w:ind w:left="360"/>
        <w:contextualSpacing w:val="0"/>
        <w:jc w:val="both"/>
        <w:rPr>
          <w:rFonts w:ascii="Arial" w:hAnsi="Arial" w:cs="Arial"/>
          <w:sz w:val="24"/>
          <w:szCs w:val="24"/>
        </w:rPr>
      </w:pPr>
      <w:r w:rsidRPr="0025520F">
        <w:rPr>
          <w:rFonts w:ascii="Arial" w:hAnsi="Arial" w:cs="Arial"/>
          <w:sz w:val="24"/>
          <w:szCs w:val="24"/>
        </w:rPr>
        <w:t>que se requieran. Traza las metas de la gestión financiera de la entidad territorial.</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pStyle w:val="Prrafodelista"/>
        <w:numPr>
          <w:ilvl w:val="0"/>
          <w:numId w:val="18"/>
        </w:numPr>
        <w:autoSpaceDE w:val="0"/>
        <w:autoSpaceDN w:val="0"/>
        <w:adjustRightInd w:val="0"/>
        <w:ind w:left="360"/>
        <w:contextualSpacing w:val="0"/>
        <w:jc w:val="both"/>
        <w:rPr>
          <w:rFonts w:ascii="Arial" w:hAnsi="Arial" w:cs="Arial"/>
          <w:sz w:val="24"/>
          <w:szCs w:val="24"/>
        </w:rPr>
      </w:pPr>
      <w:r w:rsidRPr="0025520F">
        <w:rPr>
          <w:rFonts w:ascii="Arial" w:hAnsi="Arial" w:cs="Arial"/>
          <w:sz w:val="24"/>
          <w:szCs w:val="24"/>
        </w:rPr>
        <w:t>Define las previsiones de ingresos, gastos, déficit y su financiación. Estas previsiones se requieren para elaborar los Planes Operativos Anuales de Inversiones (POAI) y los Presupuestos Anuales de Ingresos y Gastos.</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br w:type="page"/>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lastRenderedPageBreak/>
        <w:t>FUENTES DE FINANCIAMIENTO</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Para el cumplimiento de sus competencias, las entidades territoriales cuentan con varias fuentes de recursos.  Los mandatarios deben considerarlas al elaborar sus planes de desarrollo porque de su comportamiento depende, en buena medida, la viabilidad de la posterior ejecución de los compromisos que se adquieran.</w:t>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Clasificación de las fuentes de recursos</w:t>
      </w:r>
    </w:p>
    <w:p w:rsidR="00AF2611" w:rsidRPr="0025520F" w:rsidRDefault="00AF2611" w:rsidP="00AF2611">
      <w:pPr>
        <w:pStyle w:val="Prrafodelista"/>
        <w:numPr>
          <w:ilvl w:val="0"/>
          <w:numId w:val="19"/>
        </w:numPr>
        <w:autoSpaceDE w:val="0"/>
        <w:autoSpaceDN w:val="0"/>
        <w:adjustRightInd w:val="0"/>
        <w:contextualSpacing w:val="0"/>
        <w:jc w:val="both"/>
        <w:rPr>
          <w:rFonts w:ascii="Arial" w:hAnsi="Arial" w:cs="Arial"/>
          <w:sz w:val="24"/>
          <w:szCs w:val="24"/>
        </w:rPr>
      </w:pPr>
      <w:r w:rsidRPr="0025520F">
        <w:rPr>
          <w:rFonts w:ascii="Arial" w:hAnsi="Arial" w:cs="Arial"/>
          <w:sz w:val="24"/>
          <w:szCs w:val="24"/>
        </w:rPr>
        <w:t>Recursos propios</w:t>
      </w:r>
    </w:p>
    <w:p w:rsidR="00AF2611" w:rsidRPr="0025520F" w:rsidRDefault="00AF2611" w:rsidP="00AF2611">
      <w:pPr>
        <w:pStyle w:val="Prrafodelista"/>
        <w:numPr>
          <w:ilvl w:val="0"/>
          <w:numId w:val="19"/>
        </w:numPr>
        <w:autoSpaceDE w:val="0"/>
        <w:autoSpaceDN w:val="0"/>
        <w:adjustRightInd w:val="0"/>
        <w:contextualSpacing w:val="0"/>
        <w:jc w:val="both"/>
        <w:rPr>
          <w:rFonts w:ascii="Arial" w:hAnsi="Arial" w:cs="Arial"/>
          <w:sz w:val="24"/>
          <w:szCs w:val="24"/>
        </w:rPr>
      </w:pPr>
      <w:r w:rsidRPr="0025520F">
        <w:rPr>
          <w:rFonts w:ascii="Arial" w:hAnsi="Arial" w:cs="Arial"/>
          <w:sz w:val="24"/>
          <w:szCs w:val="24"/>
        </w:rPr>
        <w:t xml:space="preserve">Transferencias del Sistema General de Participaciones (SGP). </w:t>
      </w:r>
    </w:p>
    <w:p w:rsidR="00AF2611" w:rsidRPr="0025520F" w:rsidRDefault="00AF2611" w:rsidP="00AF2611">
      <w:pPr>
        <w:pStyle w:val="Prrafodelista"/>
        <w:numPr>
          <w:ilvl w:val="0"/>
          <w:numId w:val="19"/>
        </w:numPr>
        <w:autoSpaceDE w:val="0"/>
        <w:autoSpaceDN w:val="0"/>
        <w:adjustRightInd w:val="0"/>
        <w:contextualSpacing w:val="0"/>
        <w:jc w:val="both"/>
        <w:rPr>
          <w:rFonts w:ascii="Arial" w:hAnsi="Arial" w:cs="Arial"/>
          <w:sz w:val="24"/>
          <w:szCs w:val="24"/>
        </w:rPr>
      </w:pPr>
      <w:r w:rsidRPr="0025520F">
        <w:rPr>
          <w:rFonts w:ascii="Arial" w:hAnsi="Arial" w:cs="Arial"/>
          <w:sz w:val="24"/>
          <w:szCs w:val="24"/>
        </w:rPr>
        <w:t>Recursos de crédito</w:t>
      </w:r>
    </w:p>
    <w:p w:rsidR="00AF2611" w:rsidRPr="0025520F" w:rsidRDefault="00AF2611" w:rsidP="00AF2611">
      <w:pPr>
        <w:pStyle w:val="Prrafodelista"/>
        <w:numPr>
          <w:ilvl w:val="0"/>
          <w:numId w:val="19"/>
        </w:numPr>
        <w:autoSpaceDE w:val="0"/>
        <w:autoSpaceDN w:val="0"/>
        <w:adjustRightInd w:val="0"/>
        <w:contextualSpacing w:val="0"/>
        <w:jc w:val="both"/>
        <w:rPr>
          <w:rFonts w:ascii="Arial" w:hAnsi="Arial" w:cs="Arial"/>
          <w:sz w:val="24"/>
          <w:szCs w:val="24"/>
        </w:rPr>
      </w:pPr>
      <w:r w:rsidRPr="0025520F">
        <w:rPr>
          <w:rFonts w:ascii="Arial" w:hAnsi="Arial" w:cs="Arial"/>
          <w:sz w:val="24"/>
          <w:szCs w:val="24"/>
        </w:rPr>
        <w:t>Regalías</w:t>
      </w:r>
    </w:p>
    <w:p w:rsidR="00AF2611" w:rsidRPr="0025520F" w:rsidRDefault="00AF2611" w:rsidP="00AF2611">
      <w:pPr>
        <w:pStyle w:val="Prrafodelista"/>
        <w:numPr>
          <w:ilvl w:val="0"/>
          <w:numId w:val="19"/>
        </w:numPr>
        <w:autoSpaceDE w:val="0"/>
        <w:autoSpaceDN w:val="0"/>
        <w:adjustRightInd w:val="0"/>
        <w:contextualSpacing w:val="0"/>
        <w:jc w:val="both"/>
        <w:rPr>
          <w:rFonts w:ascii="Arial" w:hAnsi="Arial" w:cs="Arial"/>
          <w:sz w:val="24"/>
          <w:szCs w:val="24"/>
        </w:rPr>
      </w:pPr>
      <w:r w:rsidRPr="0025520F">
        <w:rPr>
          <w:rFonts w:ascii="Arial" w:hAnsi="Arial" w:cs="Arial"/>
          <w:sz w:val="24"/>
          <w:szCs w:val="24"/>
        </w:rPr>
        <w:t>Y otros recursos</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Recursos propios</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Son aquellos que generan las entidades territoriales en forma regular.  Se clasifican en  tributarios y no tributarios.</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Los primeros son resultado de su gestión tributaria.  Los segundos, de la prestación de servicios en razón de las funciones y competencias asignadas.</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Principales ingresos propios de las entidades territoriales:</w:t>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Tributarios</w:t>
      </w:r>
    </w:p>
    <w:p w:rsidR="00AF2611" w:rsidRPr="0025520F" w:rsidRDefault="00AF2611" w:rsidP="00AF2611">
      <w:pPr>
        <w:pStyle w:val="Prrafodelista"/>
        <w:autoSpaceDE w:val="0"/>
        <w:autoSpaceDN w:val="0"/>
        <w:adjustRightInd w:val="0"/>
        <w:ind w:left="360"/>
        <w:jc w:val="both"/>
        <w:rPr>
          <w:rFonts w:ascii="Arial" w:hAnsi="Arial" w:cs="Arial"/>
          <w:sz w:val="24"/>
          <w:szCs w:val="24"/>
        </w:rPr>
      </w:pPr>
    </w:p>
    <w:p w:rsidR="00AF2611" w:rsidRPr="0025520F" w:rsidRDefault="00AF2611" w:rsidP="00AF2611">
      <w:pPr>
        <w:pStyle w:val="Prrafodelista"/>
        <w:numPr>
          <w:ilvl w:val="0"/>
          <w:numId w:val="21"/>
        </w:numPr>
        <w:autoSpaceDE w:val="0"/>
        <w:autoSpaceDN w:val="0"/>
        <w:adjustRightInd w:val="0"/>
        <w:contextualSpacing w:val="0"/>
        <w:jc w:val="both"/>
        <w:rPr>
          <w:rFonts w:ascii="Arial" w:hAnsi="Arial" w:cs="Arial"/>
          <w:sz w:val="24"/>
          <w:szCs w:val="24"/>
        </w:rPr>
      </w:pPr>
      <w:r w:rsidRPr="0025520F">
        <w:rPr>
          <w:rFonts w:ascii="Arial" w:hAnsi="Arial" w:cs="Arial"/>
          <w:b/>
          <w:bCs/>
          <w:sz w:val="24"/>
          <w:szCs w:val="24"/>
        </w:rPr>
        <w:t xml:space="preserve">Directos: </w:t>
      </w:r>
      <w:r w:rsidRPr="0025520F">
        <w:rPr>
          <w:rFonts w:ascii="Arial" w:hAnsi="Arial" w:cs="Arial"/>
          <w:sz w:val="24"/>
          <w:szCs w:val="24"/>
        </w:rPr>
        <w:t xml:space="preserve">gravámenes establecidos por ley, que consultan la capacidad de pago y recaen sobre la renta, el ingreso y la riqueza de las personas naturales y/o jurídicas y por tanto no son trasladables a otros actores económicos. </w:t>
      </w:r>
    </w:p>
    <w:p w:rsidR="00AF2611" w:rsidRPr="0025520F" w:rsidRDefault="00AF2611" w:rsidP="00AF2611">
      <w:pPr>
        <w:autoSpaceDE w:val="0"/>
        <w:autoSpaceDN w:val="0"/>
        <w:adjustRightInd w:val="0"/>
        <w:ind w:left="360"/>
        <w:jc w:val="both"/>
        <w:rPr>
          <w:rFonts w:ascii="Arial" w:hAnsi="Arial" w:cs="Arial"/>
          <w:sz w:val="24"/>
          <w:szCs w:val="24"/>
        </w:rPr>
      </w:pPr>
      <w:r w:rsidRPr="0025520F">
        <w:rPr>
          <w:rFonts w:ascii="Arial" w:hAnsi="Arial" w:cs="Arial"/>
          <w:b/>
          <w:sz w:val="24"/>
          <w:szCs w:val="24"/>
        </w:rPr>
        <w:t>Indirectos:</w:t>
      </w:r>
      <w:r w:rsidRPr="0025520F">
        <w:rPr>
          <w:rFonts w:ascii="Arial" w:hAnsi="Arial" w:cs="Arial"/>
          <w:sz w:val="24"/>
          <w:szCs w:val="24"/>
        </w:rPr>
        <w:t xml:space="preserve"> son gravámenes establecidos por ley, no relacionados con la riqueza de las personas  naturales y/o jurídicas, sino con el tipo de actividades realizadas y por tanto pueden ser trasladados a otros actores económicos.</w:t>
      </w:r>
    </w:p>
    <w:p w:rsidR="00AF2611" w:rsidRPr="0025520F" w:rsidRDefault="00AF2611" w:rsidP="00AF2611">
      <w:pPr>
        <w:rPr>
          <w:rFonts w:ascii="Arial" w:hAnsi="Arial" w:cs="Arial"/>
          <w:sz w:val="24"/>
          <w:szCs w:val="24"/>
        </w:rPr>
      </w:pPr>
      <w:r w:rsidRPr="0025520F">
        <w:rPr>
          <w:rFonts w:ascii="Arial" w:hAnsi="Arial" w:cs="Arial"/>
          <w:sz w:val="24"/>
          <w:szCs w:val="24"/>
        </w:rPr>
        <w:br w:type="page"/>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lastRenderedPageBreak/>
        <w:t>Departamentos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Son de propiedad de la entidad territorial</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Tienen carácter obligatorio</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Son generales, según su base gravable</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No generan contraprestación alguna</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Son exigidos coactivamente, si es del caso</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Registro y anotación • Licores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Cerveza</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Cigarrillos y tabaco</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Degüello de ganado mayor</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Sobretasa al consumo de gasolina motor</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Estampillas</w:t>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Municipios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Circulación y tránsito</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Predial unificado</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Telefonía</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Sobretasa ambiental</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Industria y comercio</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Avisos y tableros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Publicidad exterior visual</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Delineación y urbanismo</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Espectáculos públicos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Ocupación de vías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Ventas por sistema de clubes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Rifas municipales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Apuestas hípicas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Degüello de ganado menor</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Sobretasa bomberil</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Sobretasa consumo gasolina motor</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lastRenderedPageBreak/>
        <w:t>Estampillas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Alumbrado público</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Impuesto registro de marcas y herretes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Impuesto de pesas y medidas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Contribución sobre contratos de obra pública</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pStyle w:val="Prrafodelista"/>
        <w:numPr>
          <w:ilvl w:val="0"/>
          <w:numId w:val="20"/>
        </w:numPr>
        <w:autoSpaceDE w:val="0"/>
        <w:autoSpaceDN w:val="0"/>
        <w:adjustRightInd w:val="0"/>
        <w:contextualSpacing w:val="0"/>
        <w:jc w:val="both"/>
        <w:rPr>
          <w:rFonts w:ascii="Arial" w:hAnsi="Arial" w:cs="Arial"/>
          <w:b/>
          <w:bCs/>
          <w:sz w:val="24"/>
          <w:szCs w:val="24"/>
        </w:rPr>
      </w:pPr>
      <w:r w:rsidRPr="0025520F">
        <w:rPr>
          <w:rFonts w:ascii="Arial" w:hAnsi="Arial" w:cs="Arial"/>
          <w:b/>
          <w:bCs/>
          <w:sz w:val="24"/>
          <w:szCs w:val="24"/>
        </w:rPr>
        <w:t xml:space="preserve">No tributarios </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Son aquellos ingresos recibidos en forma regular, que se originan por la prestación de un servicio público, la explotación de bienes o la participación en los beneficios de bienes o servicios, transferencias y demás recursos que ingresen periódicamente al presupuesto territorial, pero que no correspondan a impuestos.</w:t>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 xml:space="preserve">Departamentos </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Tasas o tarifas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Multas y sanciones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Contribuciones</w:t>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Municipios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Tasas o tarifas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Multas y sanciones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Contribuciones fiscales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Participación en la plusvalía</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Peajes</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Impuesto por valorización</w:t>
      </w:r>
    </w:p>
    <w:p w:rsidR="00AF2611" w:rsidRPr="0025520F" w:rsidRDefault="00AF2611" w:rsidP="00AF2611">
      <w:pPr>
        <w:pStyle w:val="Prrafodelista"/>
        <w:numPr>
          <w:ilvl w:val="1"/>
          <w:numId w:val="14"/>
        </w:numPr>
        <w:autoSpaceDE w:val="0"/>
        <w:autoSpaceDN w:val="0"/>
        <w:adjustRightInd w:val="0"/>
        <w:jc w:val="both"/>
        <w:rPr>
          <w:rFonts w:ascii="Arial" w:hAnsi="Arial" w:cs="Arial"/>
          <w:sz w:val="24"/>
          <w:szCs w:val="24"/>
        </w:rPr>
      </w:pPr>
      <w:r w:rsidRPr="0025520F">
        <w:rPr>
          <w:rFonts w:ascii="Arial" w:hAnsi="Arial" w:cs="Arial"/>
          <w:sz w:val="24"/>
          <w:szCs w:val="24"/>
        </w:rPr>
        <w:t>Otros ingresos no tributarios</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rPr>
          <w:rFonts w:ascii="Arial" w:hAnsi="Arial" w:cs="Arial"/>
          <w:b/>
          <w:bCs/>
          <w:sz w:val="24"/>
          <w:szCs w:val="24"/>
        </w:rPr>
      </w:pPr>
      <w:r w:rsidRPr="0025520F">
        <w:rPr>
          <w:rFonts w:ascii="Arial" w:hAnsi="Arial" w:cs="Arial"/>
          <w:b/>
          <w:bCs/>
          <w:sz w:val="24"/>
          <w:szCs w:val="24"/>
        </w:rPr>
        <w:br w:type="page"/>
      </w:r>
    </w:p>
    <w:p w:rsidR="00273202" w:rsidRDefault="00273202" w:rsidP="00AF2611">
      <w:pPr>
        <w:autoSpaceDE w:val="0"/>
        <w:autoSpaceDN w:val="0"/>
        <w:adjustRightInd w:val="0"/>
        <w:jc w:val="both"/>
        <w:rPr>
          <w:rFonts w:ascii="Arial" w:hAnsi="Arial" w:cs="Arial"/>
          <w:b/>
          <w:bCs/>
          <w:sz w:val="24"/>
          <w:szCs w:val="24"/>
        </w:rPr>
      </w:pPr>
    </w:p>
    <w:p w:rsidR="00273202" w:rsidRDefault="00273202" w:rsidP="00AF2611">
      <w:pPr>
        <w:autoSpaceDE w:val="0"/>
        <w:autoSpaceDN w:val="0"/>
        <w:adjustRightInd w:val="0"/>
        <w:jc w:val="both"/>
        <w:rPr>
          <w:rFonts w:ascii="Arial" w:hAnsi="Arial" w:cs="Arial"/>
          <w:b/>
          <w:bCs/>
          <w:sz w:val="24"/>
          <w:szCs w:val="24"/>
        </w:rPr>
      </w:pPr>
    </w:p>
    <w:p w:rsidR="00273202" w:rsidRDefault="00273202" w:rsidP="00AF2611">
      <w:pPr>
        <w:autoSpaceDE w:val="0"/>
        <w:autoSpaceDN w:val="0"/>
        <w:adjustRightInd w:val="0"/>
        <w:jc w:val="both"/>
        <w:rPr>
          <w:rFonts w:ascii="Arial" w:hAnsi="Arial" w:cs="Arial"/>
          <w:b/>
          <w:bCs/>
          <w:sz w:val="24"/>
          <w:szCs w:val="24"/>
        </w:rPr>
      </w:pP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Recursos de Crédito</w:t>
      </w:r>
    </w:p>
    <w:p w:rsidR="00AF2611" w:rsidRPr="00273202" w:rsidRDefault="00AF2611" w:rsidP="00AF2611">
      <w:pPr>
        <w:autoSpaceDE w:val="0"/>
        <w:autoSpaceDN w:val="0"/>
        <w:adjustRightInd w:val="0"/>
        <w:jc w:val="both"/>
        <w:rPr>
          <w:rFonts w:ascii="Arial" w:hAnsi="Arial" w:cs="Arial"/>
          <w:sz w:val="24"/>
          <w:szCs w:val="24"/>
        </w:rPr>
      </w:pPr>
      <w:r w:rsidRPr="00273202">
        <w:rPr>
          <w:rFonts w:ascii="Arial" w:hAnsi="Arial" w:cs="Arial"/>
          <w:sz w:val="24"/>
          <w:szCs w:val="24"/>
        </w:rPr>
        <w:t>Las operaciones de crédito público se definen como “los actos o contratos que tienen por objeto dotar a la entidad estatal de recursos, bienes y servicios con plazo para su pago o aquellas mediante las cuales la entidad actúa como deudor solidario o garante de obligaciones de pago”.</w:t>
      </w:r>
    </w:p>
    <w:p w:rsidR="00AF2611" w:rsidRPr="00273202" w:rsidRDefault="00AF2611" w:rsidP="00AF2611">
      <w:pPr>
        <w:autoSpaceDE w:val="0"/>
        <w:autoSpaceDN w:val="0"/>
        <w:adjustRightInd w:val="0"/>
        <w:jc w:val="both"/>
        <w:rPr>
          <w:rFonts w:ascii="Arial" w:hAnsi="Arial" w:cs="Arial"/>
          <w:sz w:val="24"/>
          <w:szCs w:val="24"/>
        </w:rPr>
      </w:pPr>
      <w:r w:rsidRPr="00273202">
        <w:rPr>
          <w:rFonts w:ascii="Arial" w:hAnsi="Arial" w:cs="Arial"/>
          <w:sz w:val="24"/>
          <w:szCs w:val="24"/>
        </w:rPr>
        <w:t>En la actualidad, los objetivos de la política de endeudamiento territorial privilegian la contratación de deuda interna sobre la externa.  En cualquier caso estos recursos deberán destinarse al financiamiento de proyectos de inversión prioritarios desde el punto de vista técnico, económico y social, y con un alto impacto sectorial y regional.</w:t>
      </w:r>
    </w:p>
    <w:p w:rsidR="00AF2611" w:rsidRPr="00273202" w:rsidRDefault="00AF2611" w:rsidP="00AF2611">
      <w:pPr>
        <w:autoSpaceDE w:val="0"/>
        <w:autoSpaceDN w:val="0"/>
        <w:adjustRightInd w:val="0"/>
        <w:jc w:val="both"/>
        <w:rPr>
          <w:rFonts w:ascii="Arial" w:hAnsi="Arial" w:cs="Arial"/>
          <w:sz w:val="24"/>
          <w:szCs w:val="24"/>
        </w:rPr>
      </w:pPr>
      <w:r w:rsidRPr="00273202">
        <w:rPr>
          <w:rFonts w:ascii="Arial" w:hAnsi="Arial" w:cs="Arial"/>
          <w:sz w:val="24"/>
          <w:szCs w:val="24"/>
        </w:rPr>
        <w:t>En cuanto a los recursos de cofinanciación del gobierno nacional, incluidos en el Presupuesto General de la Nación, las entidades territoriales pueden aplicar a ellos para atender competencias tales como cobertura educativa, cultura y deporte, acueductos y alcantarillados, vías departamentales, municipales, urbanas y suburbanas, entre otras.  Es importante, por lo tanto, conocer los distintos programas nacionales que ofrecen recursos complementarios a las entidades territoriales.  Otras fuentes de financiación son las donaciones y los aportes de organismos internacionales.</w:t>
      </w:r>
    </w:p>
    <w:p w:rsidR="003915AF" w:rsidRPr="0025520F" w:rsidRDefault="003915AF">
      <w:pPr>
        <w:rPr>
          <w:rFonts w:ascii="Arial" w:hAnsi="Arial" w:cs="Arial"/>
          <w:b/>
          <w:bCs/>
          <w:sz w:val="24"/>
          <w:szCs w:val="24"/>
        </w:rPr>
      </w:pPr>
      <w:r w:rsidRPr="0025520F">
        <w:rPr>
          <w:rFonts w:ascii="Arial" w:hAnsi="Arial" w:cs="Arial"/>
          <w:b/>
          <w:bCs/>
          <w:sz w:val="24"/>
          <w:szCs w:val="24"/>
        </w:rPr>
        <w:br w:type="page"/>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lastRenderedPageBreak/>
        <w:t>REGALÍAS:</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 xml:space="preserve">Las regalías se definen como la contraprestación económica que recibe una entidad territorial por la explotación de un recurso natural no renovable, sin perjuicio de cualquier otra compensación que se pacte. </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Con el Acto Legislativo 05 de 2011 se modificaron los artículos 360 y 361 de la Constitución Política de 1991 y se creó el Sistema General de Regalías (SGR) para:</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Reducir las grandes disparidades regionales.</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Promover los eslabonamientos.</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Fomentar el desarrollo de clústeres de alto valor agregado en torno a la riqueza minero-energética, y así propender por la sostenibilidad ambiental.</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Estimular la transparencia y eficiencia en el uso de los recursos.</w:t>
      </w:r>
    </w:p>
    <w:p w:rsidR="00402294" w:rsidRPr="0025520F" w:rsidRDefault="00402294" w:rsidP="00AF2611">
      <w:pPr>
        <w:autoSpaceDE w:val="0"/>
        <w:autoSpaceDN w:val="0"/>
        <w:adjustRightInd w:val="0"/>
        <w:jc w:val="both"/>
        <w:rPr>
          <w:rFonts w:ascii="Arial" w:hAnsi="Arial" w:cs="Arial"/>
          <w:b/>
          <w:bCs/>
          <w:sz w:val="24"/>
          <w:szCs w:val="24"/>
        </w:rPr>
      </w:pP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Fondos que conforman el Sistema General de Regalías</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Fondo para el ahorro pensional territorial</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Fondo de ciencia, tecnología e innovación</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Fondo de ahorro y estabilización regional</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Fondo de compensación regional, y el fondo de desarrollo regional</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La modificación de los artículos de la Constitución Política de 1991 actualmente está en proceso de reglamentación, por medio del trámite de un proyecto de ley en el Congreso de la República.</w:t>
      </w:r>
    </w:p>
    <w:p w:rsidR="00402294" w:rsidRPr="0025520F" w:rsidRDefault="00402294" w:rsidP="00AF2611">
      <w:pPr>
        <w:autoSpaceDE w:val="0"/>
        <w:autoSpaceDN w:val="0"/>
        <w:adjustRightInd w:val="0"/>
        <w:jc w:val="both"/>
        <w:rPr>
          <w:rFonts w:ascii="Arial" w:hAnsi="Arial" w:cs="Arial"/>
          <w:b/>
          <w:bCs/>
          <w:sz w:val="24"/>
          <w:szCs w:val="24"/>
        </w:rPr>
      </w:pPr>
    </w:p>
    <w:p w:rsidR="00402294" w:rsidRPr="0025520F" w:rsidRDefault="00402294" w:rsidP="00AF2611">
      <w:pPr>
        <w:autoSpaceDE w:val="0"/>
        <w:autoSpaceDN w:val="0"/>
        <w:adjustRightInd w:val="0"/>
        <w:jc w:val="both"/>
        <w:rPr>
          <w:rFonts w:ascii="Arial" w:hAnsi="Arial" w:cs="Arial"/>
          <w:b/>
          <w:bCs/>
          <w:sz w:val="24"/>
          <w:szCs w:val="24"/>
        </w:rPr>
      </w:pPr>
    </w:p>
    <w:p w:rsidR="00402294" w:rsidRPr="0025520F" w:rsidRDefault="00402294" w:rsidP="00AF2611">
      <w:pPr>
        <w:autoSpaceDE w:val="0"/>
        <w:autoSpaceDN w:val="0"/>
        <w:adjustRightInd w:val="0"/>
        <w:jc w:val="both"/>
        <w:rPr>
          <w:rFonts w:ascii="Arial" w:hAnsi="Arial" w:cs="Arial"/>
          <w:b/>
          <w:bCs/>
          <w:sz w:val="24"/>
          <w:szCs w:val="24"/>
        </w:rPr>
      </w:pPr>
    </w:p>
    <w:p w:rsidR="003C5EEA" w:rsidRPr="0025520F" w:rsidRDefault="003C5EEA" w:rsidP="00AF2611">
      <w:pPr>
        <w:autoSpaceDE w:val="0"/>
        <w:autoSpaceDN w:val="0"/>
        <w:adjustRightInd w:val="0"/>
        <w:jc w:val="both"/>
        <w:rPr>
          <w:rFonts w:ascii="Arial" w:hAnsi="Arial" w:cs="Arial"/>
          <w:b/>
          <w:bCs/>
          <w:sz w:val="24"/>
          <w:szCs w:val="24"/>
        </w:rPr>
      </w:pPr>
    </w:p>
    <w:p w:rsidR="003C5EEA" w:rsidRPr="0025520F" w:rsidRDefault="003C5EEA" w:rsidP="00AF2611">
      <w:pPr>
        <w:autoSpaceDE w:val="0"/>
        <w:autoSpaceDN w:val="0"/>
        <w:adjustRightInd w:val="0"/>
        <w:jc w:val="both"/>
        <w:rPr>
          <w:rFonts w:ascii="Arial" w:hAnsi="Arial" w:cs="Arial"/>
          <w:b/>
          <w:bCs/>
          <w:sz w:val="24"/>
          <w:szCs w:val="24"/>
        </w:rPr>
      </w:pPr>
    </w:p>
    <w:p w:rsidR="003C5EEA" w:rsidRPr="0025520F" w:rsidRDefault="003C5EEA" w:rsidP="00AF2611">
      <w:pPr>
        <w:autoSpaceDE w:val="0"/>
        <w:autoSpaceDN w:val="0"/>
        <w:adjustRightInd w:val="0"/>
        <w:jc w:val="both"/>
        <w:rPr>
          <w:rFonts w:ascii="Arial" w:hAnsi="Arial" w:cs="Arial"/>
          <w:b/>
          <w:bCs/>
          <w:sz w:val="24"/>
          <w:szCs w:val="24"/>
        </w:rPr>
      </w:pP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Transferencias del Sistema General de Participaciones (SGP)</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El SGP corresponde a los recursos que la Nación transfiere a las entidades territoriales – Departamentos, Distritos y Municipios– y a los resguardos indígenas para la financiación de los servicios a su cargo, en educación, salud, agua potable, saneamiento básico y los definidos en el Articulo 76 de la Ley 715 de 2001 y en la Ley 1176 de 2007.</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En el caso de los municipios de categorías 4, 5 y 6 la principal fuente de ingreso son los recursos del SGP, lo que implica que la gestión de sus alcaldes está concentrada  principalmente en los sectores de educación, salud y agua potable.</w:t>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Operaciones de crédito público que pueden celebrar las entidades estatales</w:t>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Para conseguir recursos que pueden celebrar las entidades estatales</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Contratación de empréstitos</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Emisión, suscripción y colocación de bonos y títulos valores</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Créditos de proveedores</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Otorgamiento de garantías para obligaciones de pago a cargo de las entidades estatales.</w:t>
      </w:r>
    </w:p>
    <w:p w:rsidR="003C5EEA" w:rsidRPr="0025520F" w:rsidRDefault="003C5EEA" w:rsidP="00AF2611">
      <w:pPr>
        <w:autoSpaceDE w:val="0"/>
        <w:autoSpaceDN w:val="0"/>
        <w:adjustRightInd w:val="0"/>
        <w:jc w:val="both"/>
        <w:rPr>
          <w:rFonts w:ascii="Arial" w:hAnsi="Arial" w:cs="Arial"/>
          <w:sz w:val="24"/>
          <w:szCs w:val="24"/>
        </w:rPr>
      </w:pPr>
    </w:p>
    <w:p w:rsidR="003C5EEA" w:rsidRPr="0025520F" w:rsidRDefault="003C5EEA" w:rsidP="00AF2611">
      <w:pPr>
        <w:autoSpaceDE w:val="0"/>
        <w:autoSpaceDN w:val="0"/>
        <w:adjustRightInd w:val="0"/>
        <w:jc w:val="both"/>
        <w:rPr>
          <w:rFonts w:ascii="Arial" w:hAnsi="Arial" w:cs="Arial"/>
          <w:sz w:val="24"/>
          <w:szCs w:val="24"/>
        </w:rPr>
      </w:pPr>
    </w:p>
    <w:p w:rsidR="003C5EEA" w:rsidRDefault="003C5EEA" w:rsidP="00AF2611">
      <w:pPr>
        <w:autoSpaceDE w:val="0"/>
        <w:autoSpaceDN w:val="0"/>
        <w:adjustRightInd w:val="0"/>
        <w:jc w:val="both"/>
        <w:rPr>
          <w:rFonts w:ascii="Arial" w:hAnsi="Arial" w:cs="Arial"/>
          <w:sz w:val="24"/>
          <w:szCs w:val="24"/>
        </w:rPr>
      </w:pPr>
    </w:p>
    <w:p w:rsidR="00273202" w:rsidRPr="0025520F" w:rsidRDefault="00273202" w:rsidP="00AF2611">
      <w:pPr>
        <w:autoSpaceDE w:val="0"/>
        <w:autoSpaceDN w:val="0"/>
        <w:adjustRightInd w:val="0"/>
        <w:jc w:val="both"/>
        <w:rPr>
          <w:rFonts w:ascii="Arial" w:hAnsi="Arial" w:cs="Arial"/>
          <w:sz w:val="24"/>
          <w:szCs w:val="24"/>
        </w:rPr>
      </w:pPr>
    </w:p>
    <w:p w:rsidR="003C5EEA" w:rsidRPr="0025520F" w:rsidRDefault="003C5EEA"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lastRenderedPageBreak/>
        <w:t>Para manejar la deuda:</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Refinanciación</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Reestructuración</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Renegociación</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Reordenamiento</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Conversión</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Sustitución</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Compra y venta de deuda pública</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Acuerdos de pago</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Cobertura de riesgos</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Las que busquen reducir el valor de la deuda o mejorar su perfil</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Capitalización con ventas de activos</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Titularización</w:t>
      </w:r>
    </w:p>
    <w:p w:rsidR="00AF2611" w:rsidRPr="0025520F" w:rsidRDefault="00AF2611" w:rsidP="00AF2611">
      <w:pPr>
        <w:pStyle w:val="Prrafodelista"/>
        <w:numPr>
          <w:ilvl w:val="1"/>
          <w:numId w:val="14"/>
        </w:numPr>
        <w:autoSpaceDE w:val="0"/>
        <w:autoSpaceDN w:val="0"/>
        <w:adjustRightInd w:val="0"/>
        <w:spacing w:line="276" w:lineRule="auto"/>
        <w:jc w:val="both"/>
        <w:rPr>
          <w:rFonts w:ascii="Arial" w:hAnsi="Arial" w:cs="Arial"/>
          <w:sz w:val="24"/>
          <w:szCs w:val="24"/>
        </w:rPr>
      </w:pPr>
      <w:r w:rsidRPr="0025520F">
        <w:rPr>
          <w:rFonts w:ascii="Arial" w:hAnsi="Arial" w:cs="Arial"/>
          <w:sz w:val="24"/>
          <w:szCs w:val="24"/>
        </w:rPr>
        <w:t>Aquellas de similar naturaleza que se desarrollen en el futuro.</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Para el desarrollo de procesos de titularización de activos e inversiones se podrán constituir patrimonios autónomos con entidades sometidas a la vigilancia de la Superintendencia Bancaria. Lo mismo aplica cuando los fondos estén destinados al pago de pasivos laborales.</w:t>
      </w:r>
    </w:p>
    <w:p w:rsidR="00AF2611" w:rsidRPr="0025520F" w:rsidRDefault="00AF2611" w:rsidP="00AF2611">
      <w:pPr>
        <w:autoSpaceDE w:val="0"/>
        <w:autoSpaceDN w:val="0"/>
        <w:adjustRightInd w:val="0"/>
        <w:jc w:val="both"/>
        <w:rPr>
          <w:rFonts w:ascii="Arial" w:hAnsi="Arial" w:cs="Arial"/>
          <w:b/>
          <w:bCs/>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De conformidad con lo establecido por la Ley 617 de 2000, denominada Ley de Racionalidad del Gasto, los municipios de cuarta, quinta y sexta categoría, en la relación: Gastos de funcionamiento de la administración central / Ingresos corrientes de libre destinación no podrá exceder el 80%; así como aumentar la generación de ingresos propios, incrementar la inversión y generación de ahorro corriente.</w:t>
      </w:r>
    </w:p>
    <w:p w:rsidR="00AF2611" w:rsidRPr="0025520F" w:rsidRDefault="00AF2611" w:rsidP="00AF2611">
      <w:pPr>
        <w:autoSpaceDE w:val="0"/>
        <w:autoSpaceDN w:val="0"/>
        <w:adjustRightInd w:val="0"/>
        <w:jc w:val="both"/>
        <w:rPr>
          <w:rFonts w:ascii="Arial" w:hAnsi="Arial" w:cs="Arial"/>
          <w:sz w:val="24"/>
          <w:szCs w:val="24"/>
        </w:rPr>
      </w:pPr>
    </w:p>
    <w:p w:rsidR="003C5EEA" w:rsidRPr="0025520F" w:rsidRDefault="003C5EEA" w:rsidP="00AF2611">
      <w:pPr>
        <w:autoSpaceDE w:val="0"/>
        <w:autoSpaceDN w:val="0"/>
        <w:adjustRightInd w:val="0"/>
        <w:jc w:val="both"/>
        <w:rPr>
          <w:rFonts w:ascii="Arial" w:hAnsi="Arial" w:cs="Arial"/>
          <w:sz w:val="24"/>
          <w:szCs w:val="24"/>
        </w:rPr>
      </w:pPr>
    </w:p>
    <w:p w:rsidR="003C5EEA" w:rsidRPr="0025520F" w:rsidRDefault="003C5EEA" w:rsidP="00AF2611">
      <w:pPr>
        <w:autoSpaceDE w:val="0"/>
        <w:autoSpaceDN w:val="0"/>
        <w:adjustRightInd w:val="0"/>
        <w:jc w:val="both"/>
        <w:rPr>
          <w:rFonts w:ascii="Arial" w:hAnsi="Arial" w:cs="Arial"/>
          <w:sz w:val="24"/>
          <w:szCs w:val="24"/>
        </w:rPr>
      </w:pPr>
    </w:p>
    <w:p w:rsidR="003C5EEA" w:rsidRPr="0025520F" w:rsidRDefault="003C5EEA" w:rsidP="00AF2611">
      <w:pPr>
        <w:autoSpaceDE w:val="0"/>
        <w:autoSpaceDN w:val="0"/>
        <w:adjustRightInd w:val="0"/>
        <w:jc w:val="both"/>
        <w:rPr>
          <w:rFonts w:ascii="Arial" w:hAnsi="Arial" w:cs="Arial"/>
          <w:sz w:val="24"/>
          <w:szCs w:val="24"/>
        </w:rPr>
      </w:pPr>
    </w:p>
    <w:p w:rsidR="003C5EEA" w:rsidRPr="0025520F" w:rsidRDefault="003C5EEA" w:rsidP="00AF2611">
      <w:pPr>
        <w:autoSpaceDE w:val="0"/>
        <w:autoSpaceDN w:val="0"/>
        <w:adjustRightInd w:val="0"/>
        <w:jc w:val="both"/>
        <w:rPr>
          <w:rFonts w:ascii="Arial" w:hAnsi="Arial" w:cs="Arial"/>
          <w:sz w:val="24"/>
          <w:szCs w:val="24"/>
        </w:rPr>
      </w:pPr>
    </w:p>
    <w:p w:rsidR="00AF2611"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Los ingresos corrientes de libre destinación ejecutados para la vigencia 2010 ascendieron a la suma de $708.000 miles de pesos, los gastos de funcionamiento de la administración central fueron de $341.000 miles de pesos, en consecuencia la relación: GFUN alcaldía / IGLD fue de 48.16%, situación que podemos considerar adecuada dado que el límite máximo es del 80%, presentando una situación de ahorro del 31,84%.</w:t>
      </w:r>
    </w:p>
    <w:p w:rsidR="00273202" w:rsidRPr="0025520F" w:rsidRDefault="00273202" w:rsidP="00AF2611">
      <w:pPr>
        <w:autoSpaceDE w:val="0"/>
        <w:autoSpaceDN w:val="0"/>
        <w:adjustRightInd w:val="0"/>
        <w:jc w:val="both"/>
        <w:rPr>
          <w:rFonts w:ascii="Arial" w:hAnsi="Arial" w:cs="Arial"/>
          <w:sz w:val="24"/>
          <w:szCs w:val="24"/>
        </w:rPr>
      </w:pPr>
    </w:p>
    <w:tbl>
      <w:tblPr>
        <w:tblStyle w:val="Listaclara-nfasis2"/>
        <w:tblW w:w="9335" w:type="dxa"/>
        <w:jc w:val="center"/>
        <w:tblLook w:val="00A0"/>
      </w:tblPr>
      <w:tblGrid>
        <w:gridCol w:w="1363"/>
        <w:gridCol w:w="2323"/>
        <w:gridCol w:w="1576"/>
        <w:gridCol w:w="2270"/>
        <w:gridCol w:w="1803"/>
      </w:tblGrid>
      <w:tr w:rsidR="00AF2611" w:rsidRPr="00736987" w:rsidTr="0024289F">
        <w:trPr>
          <w:cnfStyle w:val="100000000000"/>
          <w:trHeight w:val="255"/>
          <w:jc w:val="center"/>
        </w:trPr>
        <w:tc>
          <w:tcPr>
            <w:cnfStyle w:val="001000000000"/>
            <w:tcW w:w="9335" w:type="dxa"/>
            <w:gridSpan w:val="5"/>
            <w:noWrap/>
          </w:tcPr>
          <w:p w:rsidR="00AF2611" w:rsidRPr="00736987" w:rsidRDefault="00AF2611" w:rsidP="003C5EEA">
            <w:pPr>
              <w:spacing w:line="276" w:lineRule="auto"/>
              <w:jc w:val="center"/>
              <w:rPr>
                <w:rFonts w:ascii="Arial" w:hAnsi="Arial" w:cs="Arial"/>
                <w:bCs w:val="0"/>
                <w:sz w:val="24"/>
                <w:szCs w:val="24"/>
                <w:lang w:eastAsia="es-CO"/>
              </w:rPr>
            </w:pPr>
            <w:r w:rsidRPr="00736987">
              <w:rPr>
                <w:rFonts w:ascii="Arial" w:hAnsi="Arial" w:cs="Arial"/>
                <w:bCs w:val="0"/>
                <w:sz w:val="24"/>
                <w:szCs w:val="24"/>
                <w:lang w:eastAsia="es-CO"/>
              </w:rPr>
              <w:t>INDICADOR LEY 617 DE 2000</w:t>
            </w:r>
          </w:p>
        </w:tc>
      </w:tr>
      <w:tr w:rsidR="00AF2611" w:rsidRPr="0025520F" w:rsidTr="0024289F">
        <w:trPr>
          <w:cnfStyle w:val="000000100000"/>
          <w:trHeight w:val="510"/>
          <w:jc w:val="center"/>
        </w:trPr>
        <w:tc>
          <w:tcPr>
            <w:cnfStyle w:val="001000000000"/>
            <w:tcW w:w="1363" w:type="dxa"/>
          </w:tcPr>
          <w:p w:rsidR="00AF2611" w:rsidRPr="0025520F" w:rsidRDefault="00AF2611" w:rsidP="005E0F31">
            <w:pPr>
              <w:spacing w:line="276" w:lineRule="auto"/>
              <w:jc w:val="both"/>
              <w:rPr>
                <w:rFonts w:ascii="Arial" w:hAnsi="Arial" w:cs="Arial"/>
                <w:b w:val="0"/>
                <w:bCs w:val="0"/>
                <w:sz w:val="24"/>
                <w:szCs w:val="24"/>
                <w:lang w:eastAsia="es-CO"/>
              </w:rPr>
            </w:pPr>
            <w:r w:rsidRPr="0025520F">
              <w:rPr>
                <w:rFonts w:ascii="Arial" w:hAnsi="Arial" w:cs="Arial"/>
                <w:b w:val="0"/>
                <w:bCs w:val="0"/>
                <w:sz w:val="24"/>
                <w:szCs w:val="24"/>
                <w:lang w:eastAsia="es-CO"/>
              </w:rPr>
              <w:t>VIGENCIA</w:t>
            </w:r>
          </w:p>
        </w:tc>
        <w:tc>
          <w:tcPr>
            <w:cnfStyle w:val="000010000000"/>
            <w:tcW w:w="2323" w:type="dxa"/>
          </w:tcPr>
          <w:p w:rsidR="00AF2611" w:rsidRPr="0025520F" w:rsidRDefault="00AF2611" w:rsidP="005E0F31">
            <w:pPr>
              <w:spacing w:line="276" w:lineRule="auto"/>
              <w:jc w:val="both"/>
              <w:rPr>
                <w:rFonts w:ascii="Arial" w:hAnsi="Arial" w:cs="Arial"/>
                <w:b/>
                <w:bCs/>
                <w:sz w:val="24"/>
                <w:szCs w:val="24"/>
                <w:lang w:eastAsia="es-CO"/>
              </w:rPr>
            </w:pPr>
            <w:r w:rsidRPr="0025520F">
              <w:rPr>
                <w:rFonts w:ascii="Arial" w:hAnsi="Arial" w:cs="Arial"/>
                <w:b/>
                <w:bCs/>
                <w:sz w:val="24"/>
                <w:szCs w:val="24"/>
                <w:lang w:eastAsia="es-CO"/>
              </w:rPr>
              <w:t>ADMINISTRACIÓN CENTRAL</w:t>
            </w:r>
          </w:p>
        </w:tc>
        <w:tc>
          <w:tcPr>
            <w:tcW w:w="1576" w:type="dxa"/>
          </w:tcPr>
          <w:p w:rsidR="00AF2611" w:rsidRPr="0025520F" w:rsidRDefault="00AF2611" w:rsidP="005E0F31">
            <w:pPr>
              <w:spacing w:line="276" w:lineRule="auto"/>
              <w:jc w:val="both"/>
              <w:cnfStyle w:val="000000100000"/>
              <w:rPr>
                <w:rFonts w:ascii="Arial" w:hAnsi="Arial" w:cs="Arial"/>
                <w:b/>
                <w:bCs/>
                <w:sz w:val="24"/>
                <w:szCs w:val="24"/>
                <w:lang w:eastAsia="es-CO"/>
              </w:rPr>
            </w:pPr>
            <w:r w:rsidRPr="0025520F">
              <w:rPr>
                <w:rFonts w:ascii="Arial" w:hAnsi="Arial" w:cs="Arial"/>
                <w:b/>
                <w:bCs/>
                <w:sz w:val="24"/>
                <w:szCs w:val="24"/>
                <w:lang w:eastAsia="es-CO"/>
              </w:rPr>
              <w:t>ESTADO INDICADOR</w:t>
            </w:r>
          </w:p>
        </w:tc>
        <w:tc>
          <w:tcPr>
            <w:cnfStyle w:val="000010000000"/>
            <w:tcW w:w="2270" w:type="dxa"/>
          </w:tcPr>
          <w:p w:rsidR="00AF2611" w:rsidRPr="0025520F" w:rsidRDefault="00AF2611" w:rsidP="005E0F31">
            <w:pPr>
              <w:spacing w:line="276" w:lineRule="auto"/>
              <w:jc w:val="both"/>
              <w:rPr>
                <w:rFonts w:ascii="Arial" w:hAnsi="Arial" w:cs="Arial"/>
                <w:b/>
                <w:bCs/>
                <w:sz w:val="24"/>
                <w:szCs w:val="24"/>
                <w:lang w:eastAsia="es-CO"/>
              </w:rPr>
            </w:pPr>
            <w:r w:rsidRPr="0025520F">
              <w:rPr>
                <w:rFonts w:ascii="Arial" w:hAnsi="Arial" w:cs="Arial"/>
                <w:b/>
                <w:bCs/>
                <w:sz w:val="24"/>
                <w:szCs w:val="24"/>
                <w:lang w:eastAsia="es-CO"/>
              </w:rPr>
              <w:t>TRANSFERENCIA CONCEJO</w:t>
            </w:r>
          </w:p>
        </w:tc>
        <w:tc>
          <w:tcPr>
            <w:tcW w:w="1803" w:type="dxa"/>
          </w:tcPr>
          <w:p w:rsidR="00AF2611" w:rsidRPr="0025520F" w:rsidRDefault="00AF2611" w:rsidP="005E0F31">
            <w:pPr>
              <w:spacing w:line="276" w:lineRule="auto"/>
              <w:jc w:val="both"/>
              <w:cnfStyle w:val="000000100000"/>
              <w:rPr>
                <w:rFonts w:ascii="Arial" w:hAnsi="Arial" w:cs="Arial"/>
                <w:b/>
                <w:bCs/>
                <w:sz w:val="24"/>
                <w:szCs w:val="24"/>
                <w:lang w:eastAsia="es-CO"/>
              </w:rPr>
            </w:pPr>
            <w:r w:rsidRPr="0025520F">
              <w:rPr>
                <w:rFonts w:ascii="Arial" w:hAnsi="Arial" w:cs="Arial"/>
                <w:b/>
                <w:bCs/>
                <w:sz w:val="24"/>
                <w:szCs w:val="24"/>
                <w:lang w:eastAsia="es-CO"/>
              </w:rPr>
              <w:t>PERSONERÍA</w:t>
            </w:r>
          </w:p>
        </w:tc>
      </w:tr>
      <w:tr w:rsidR="00AF2611" w:rsidRPr="0025520F" w:rsidTr="0024289F">
        <w:trPr>
          <w:trHeight w:val="255"/>
          <w:jc w:val="center"/>
        </w:trPr>
        <w:tc>
          <w:tcPr>
            <w:cnfStyle w:val="001000000000"/>
            <w:tcW w:w="1363" w:type="dxa"/>
            <w:noWrap/>
          </w:tcPr>
          <w:p w:rsidR="00AF2611" w:rsidRPr="0025520F" w:rsidRDefault="00AF2611" w:rsidP="005E0F31">
            <w:pPr>
              <w:spacing w:line="276" w:lineRule="auto"/>
              <w:jc w:val="both"/>
              <w:rPr>
                <w:rFonts w:ascii="Arial" w:hAnsi="Arial" w:cs="Arial"/>
                <w:sz w:val="24"/>
                <w:szCs w:val="24"/>
                <w:lang w:eastAsia="es-CO"/>
              </w:rPr>
            </w:pPr>
            <w:r w:rsidRPr="0025520F">
              <w:rPr>
                <w:rFonts w:ascii="Arial" w:hAnsi="Arial" w:cs="Arial"/>
                <w:sz w:val="24"/>
                <w:szCs w:val="24"/>
                <w:lang w:eastAsia="es-CO"/>
              </w:rPr>
              <w:t>2010</w:t>
            </w:r>
          </w:p>
        </w:tc>
        <w:tc>
          <w:tcPr>
            <w:cnfStyle w:val="000010000000"/>
            <w:tcW w:w="2323" w:type="dxa"/>
            <w:noWrap/>
          </w:tcPr>
          <w:p w:rsidR="00AF2611" w:rsidRPr="0025520F" w:rsidRDefault="00AF2611" w:rsidP="005E0F31">
            <w:pPr>
              <w:spacing w:line="276" w:lineRule="auto"/>
              <w:jc w:val="both"/>
              <w:rPr>
                <w:rFonts w:ascii="Arial" w:hAnsi="Arial" w:cs="Arial"/>
                <w:sz w:val="24"/>
                <w:szCs w:val="24"/>
                <w:lang w:eastAsia="es-CO"/>
              </w:rPr>
            </w:pPr>
            <w:r w:rsidRPr="0025520F">
              <w:rPr>
                <w:rFonts w:ascii="Arial" w:hAnsi="Arial" w:cs="Arial"/>
                <w:sz w:val="24"/>
                <w:szCs w:val="24"/>
                <w:lang w:eastAsia="es-CO"/>
              </w:rPr>
              <w:t>48,16</w:t>
            </w:r>
          </w:p>
        </w:tc>
        <w:tc>
          <w:tcPr>
            <w:tcW w:w="1576" w:type="dxa"/>
            <w:noWrap/>
          </w:tcPr>
          <w:p w:rsidR="00AF2611" w:rsidRPr="0025520F" w:rsidRDefault="00AF2611" w:rsidP="005E0F31">
            <w:pPr>
              <w:spacing w:line="276" w:lineRule="auto"/>
              <w:jc w:val="both"/>
              <w:cnfStyle w:val="000000000000"/>
              <w:rPr>
                <w:rFonts w:ascii="Arial" w:hAnsi="Arial" w:cs="Arial"/>
                <w:sz w:val="24"/>
                <w:szCs w:val="24"/>
                <w:lang w:eastAsia="es-CO"/>
              </w:rPr>
            </w:pPr>
            <w:r w:rsidRPr="0025520F">
              <w:rPr>
                <w:rFonts w:ascii="Arial" w:hAnsi="Arial" w:cs="Arial"/>
                <w:sz w:val="24"/>
                <w:szCs w:val="24"/>
                <w:lang w:eastAsia="es-CO"/>
              </w:rPr>
              <w:t>CUMPLE</w:t>
            </w:r>
          </w:p>
        </w:tc>
        <w:tc>
          <w:tcPr>
            <w:cnfStyle w:val="000010000000"/>
            <w:tcW w:w="2270" w:type="dxa"/>
            <w:noWrap/>
          </w:tcPr>
          <w:p w:rsidR="00AF2611" w:rsidRPr="0025520F" w:rsidRDefault="00AF2611" w:rsidP="005E0F31">
            <w:pPr>
              <w:spacing w:line="276" w:lineRule="auto"/>
              <w:jc w:val="both"/>
              <w:rPr>
                <w:rFonts w:ascii="Arial" w:hAnsi="Arial" w:cs="Arial"/>
                <w:sz w:val="24"/>
                <w:szCs w:val="24"/>
                <w:lang w:eastAsia="es-CO"/>
              </w:rPr>
            </w:pPr>
            <w:r w:rsidRPr="0025520F">
              <w:rPr>
                <w:rFonts w:ascii="Arial" w:hAnsi="Arial" w:cs="Arial"/>
                <w:sz w:val="24"/>
                <w:szCs w:val="24"/>
                <w:lang w:eastAsia="es-CO"/>
              </w:rPr>
              <w:t>CUMPLE</w:t>
            </w:r>
          </w:p>
        </w:tc>
        <w:tc>
          <w:tcPr>
            <w:tcW w:w="1803" w:type="dxa"/>
            <w:noWrap/>
          </w:tcPr>
          <w:p w:rsidR="00AF2611" w:rsidRPr="0025520F" w:rsidRDefault="00AF2611" w:rsidP="005E0F31">
            <w:pPr>
              <w:spacing w:line="276" w:lineRule="auto"/>
              <w:jc w:val="both"/>
              <w:cnfStyle w:val="000000000000"/>
              <w:rPr>
                <w:rFonts w:ascii="Arial" w:hAnsi="Arial" w:cs="Arial"/>
                <w:sz w:val="24"/>
                <w:szCs w:val="24"/>
                <w:lang w:eastAsia="es-CO"/>
              </w:rPr>
            </w:pPr>
            <w:r w:rsidRPr="0025520F">
              <w:rPr>
                <w:rFonts w:ascii="Arial" w:hAnsi="Arial" w:cs="Arial"/>
                <w:sz w:val="24"/>
                <w:szCs w:val="24"/>
                <w:lang w:eastAsia="es-CO"/>
              </w:rPr>
              <w:t>CUMPLE</w:t>
            </w:r>
          </w:p>
        </w:tc>
      </w:tr>
    </w:tbl>
    <w:p w:rsidR="00AF2611" w:rsidRPr="0025520F" w:rsidRDefault="00AF2611" w:rsidP="00AF2611">
      <w:pPr>
        <w:autoSpaceDE w:val="0"/>
        <w:autoSpaceDN w:val="0"/>
        <w:adjustRightInd w:val="0"/>
        <w:jc w:val="center"/>
        <w:rPr>
          <w:rFonts w:ascii="Arial" w:hAnsi="Arial" w:cs="Arial"/>
          <w:sz w:val="24"/>
          <w:szCs w:val="24"/>
        </w:rPr>
      </w:pPr>
      <w:r w:rsidRPr="0025520F">
        <w:rPr>
          <w:rFonts w:ascii="Arial" w:hAnsi="Arial" w:cs="Arial"/>
          <w:sz w:val="24"/>
          <w:szCs w:val="24"/>
        </w:rPr>
        <w:t>Fuente: Secretaría de Planeación Departamental.</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Por otra parte el comportamiento fiscal y financiero del municipio se analiza de acuerdo a las ejecuciones presupuestales; así, los indicadores cercanos a 100% reflejan un alto grado eficiencia en el manejo de los recursos financieros, situación contraria a los indicadores distantes del 100% que indican una baja eficiencia en el manejo fiscal.</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El indicador de desempeño fiscal de acuerdo con los rangos de calificación determinados por el Departamento Nacional de Planeación – DNP, ubicó al municipio durante el periodo 2010 en rango medio, obteniendo un indicador de 60.54.  Este indicador evalúa capacidad de ahorro, magnitud de la deuda, ingresos y sus fuentes así como los gastos.</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center"/>
        <w:rPr>
          <w:rFonts w:ascii="Arial" w:hAnsi="Arial" w:cs="Arial"/>
          <w:sz w:val="24"/>
          <w:szCs w:val="24"/>
        </w:rPr>
      </w:pPr>
      <w:r w:rsidRPr="0025520F">
        <w:rPr>
          <w:rFonts w:ascii="Arial" w:hAnsi="Arial" w:cs="Arial"/>
          <w:sz w:val="24"/>
          <w:szCs w:val="24"/>
        </w:rPr>
        <w:t>RANKING DE DESEMPEÑO FISCAL</w:t>
      </w:r>
    </w:p>
    <w:p w:rsidR="00AF2611" w:rsidRPr="0025520F" w:rsidRDefault="00AF2611" w:rsidP="00AF2611">
      <w:pPr>
        <w:autoSpaceDE w:val="0"/>
        <w:autoSpaceDN w:val="0"/>
        <w:adjustRightInd w:val="0"/>
        <w:jc w:val="both"/>
        <w:rPr>
          <w:rFonts w:ascii="Arial" w:hAnsi="Arial" w:cs="Arial"/>
          <w:sz w:val="24"/>
          <w:szCs w:val="24"/>
        </w:rPr>
      </w:pPr>
    </w:p>
    <w:tbl>
      <w:tblPr>
        <w:tblStyle w:val="Listaclara-nfasis2"/>
        <w:tblW w:w="14291" w:type="dxa"/>
        <w:jc w:val="center"/>
        <w:tblInd w:w="-1442" w:type="dxa"/>
        <w:tblLayout w:type="fixed"/>
        <w:tblLook w:val="00A0"/>
      </w:tblPr>
      <w:tblGrid>
        <w:gridCol w:w="610"/>
        <w:gridCol w:w="1701"/>
        <w:gridCol w:w="1134"/>
        <w:gridCol w:w="1418"/>
        <w:gridCol w:w="1559"/>
        <w:gridCol w:w="1417"/>
        <w:gridCol w:w="1288"/>
        <w:gridCol w:w="1560"/>
        <w:gridCol w:w="1701"/>
        <w:gridCol w:w="1903"/>
      </w:tblGrid>
      <w:tr w:rsidR="00736987" w:rsidRPr="00736987" w:rsidTr="00736987">
        <w:trPr>
          <w:cnfStyle w:val="100000000000"/>
          <w:trHeight w:val="1134"/>
          <w:jc w:val="center"/>
        </w:trPr>
        <w:tc>
          <w:tcPr>
            <w:cnfStyle w:val="001000000000"/>
            <w:tcW w:w="610" w:type="dxa"/>
            <w:textDirection w:val="btLr"/>
            <w:vAlign w:val="center"/>
          </w:tcPr>
          <w:p w:rsidR="00AF2611" w:rsidRPr="00736987" w:rsidRDefault="00AF2611" w:rsidP="005E0F31">
            <w:pPr>
              <w:autoSpaceDE w:val="0"/>
              <w:autoSpaceDN w:val="0"/>
              <w:adjustRightInd w:val="0"/>
              <w:ind w:left="113" w:right="113"/>
              <w:jc w:val="center"/>
              <w:rPr>
                <w:rFonts w:ascii="Arial" w:hAnsi="Arial" w:cs="Arial"/>
                <w:bCs w:val="0"/>
                <w:sz w:val="18"/>
                <w:szCs w:val="18"/>
              </w:rPr>
            </w:pPr>
            <w:r w:rsidRPr="00736987">
              <w:rPr>
                <w:rFonts w:ascii="Arial" w:hAnsi="Arial" w:cs="Arial"/>
                <w:sz w:val="18"/>
                <w:szCs w:val="18"/>
              </w:rPr>
              <w:t>Año</w:t>
            </w:r>
          </w:p>
        </w:tc>
        <w:tc>
          <w:tcPr>
            <w:cnfStyle w:val="000010000000"/>
            <w:tcW w:w="1701" w:type="dxa"/>
            <w:vAlign w:val="center"/>
          </w:tcPr>
          <w:p w:rsidR="00AF2611" w:rsidRPr="00736987" w:rsidRDefault="00AF2611" w:rsidP="005E0F31">
            <w:pPr>
              <w:autoSpaceDE w:val="0"/>
              <w:autoSpaceDN w:val="0"/>
              <w:adjustRightInd w:val="0"/>
              <w:jc w:val="center"/>
              <w:rPr>
                <w:rFonts w:ascii="Arial" w:hAnsi="Arial" w:cs="Arial"/>
                <w:bCs w:val="0"/>
                <w:sz w:val="18"/>
                <w:szCs w:val="18"/>
              </w:rPr>
            </w:pPr>
            <w:r w:rsidRPr="00736987">
              <w:rPr>
                <w:rFonts w:ascii="Arial" w:hAnsi="Arial" w:cs="Arial"/>
                <w:sz w:val="18"/>
                <w:szCs w:val="18"/>
              </w:rPr>
              <w:t>Porcentaje de Ingresos Corrientes Destinados a Funcionamiento</w:t>
            </w:r>
          </w:p>
        </w:tc>
        <w:tc>
          <w:tcPr>
            <w:tcW w:w="1134" w:type="dxa"/>
            <w:vAlign w:val="center"/>
          </w:tcPr>
          <w:p w:rsidR="00AF2611" w:rsidRPr="00736987" w:rsidRDefault="00AF2611" w:rsidP="005E0F31">
            <w:pPr>
              <w:autoSpaceDE w:val="0"/>
              <w:autoSpaceDN w:val="0"/>
              <w:adjustRightInd w:val="0"/>
              <w:jc w:val="center"/>
              <w:cnfStyle w:val="100000000000"/>
              <w:rPr>
                <w:rFonts w:ascii="Arial" w:hAnsi="Arial" w:cs="Arial"/>
                <w:bCs w:val="0"/>
                <w:sz w:val="18"/>
                <w:szCs w:val="18"/>
              </w:rPr>
            </w:pPr>
            <w:r w:rsidRPr="00736987">
              <w:rPr>
                <w:rFonts w:ascii="Arial" w:hAnsi="Arial" w:cs="Arial"/>
                <w:sz w:val="18"/>
                <w:szCs w:val="18"/>
              </w:rPr>
              <w:t>Magnitud de la Deuda</w:t>
            </w:r>
          </w:p>
        </w:tc>
        <w:tc>
          <w:tcPr>
            <w:cnfStyle w:val="000010000000"/>
            <w:tcW w:w="1418" w:type="dxa"/>
            <w:vAlign w:val="center"/>
          </w:tcPr>
          <w:p w:rsidR="00AF2611" w:rsidRPr="00736987" w:rsidRDefault="00AF2611" w:rsidP="005E0F31">
            <w:pPr>
              <w:autoSpaceDE w:val="0"/>
              <w:autoSpaceDN w:val="0"/>
              <w:adjustRightInd w:val="0"/>
              <w:jc w:val="center"/>
              <w:rPr>
                <w:rFonts w:ascii="Arial" w:hAnsi="Arial" w:cs="Arial"/>
                <w:bCs w:val="0"/>
                <w:sz w:val="18"/>
                <w:szCs w:val="18"/>
              </w:rPr>
            </w:pPr>
            <w:r w:rsidRPr="00736987">
              <w:rPr>
                <w:rFonts w:ascii="Arial" w:hAnsi="Arial" w:cs="Arial"/>
                <w:sz w:val="18"/>
                <w:szCs w:val="18"/>
              </w:rPr>
              <w:t>Porcentaje de Ingresos que corresponden a Transferencias</w:t>
            </w:r>
          </w:p>
        </w:tc>
        <w:tc>
          <w:tcPr>
            <w:tcW w:w="1559" w:type="dxa"/>
            <w:vAlign w:val="center"/>
          </w:tcPr>
          <w:p w:rsidR="00AF2611" w:rsidRPr="00736987" w:rsidRDefault="00AF2611" w:rsidP="005E0F31">
            <w:pPr>
              <w:autoSpaceDE w:val="0"/>
              <w:autoSpaceDN w:val="0"/>
              <w:adjustRightInd w:val="0"/>
              <w:jc w:val="center"/>
              <w:cnfStyle w:val="100000000000"/>
              <w:rPr>
                <w:rFonts w:ascii="Arial" w:hAnsi="Arial" w:cs="Arial"/>
                <w:bCs w:val="0"/>
                <w:sz w:val="18"/>
                <w:szCs w:val="18"/>
              </w:rPr>
            </w:pPr>
            <w:r w:rsidRPr="00736987">
              <w:rPr>
                <w:rFonts w:ascii="Arial" w:hAnsi="Arial" w:cs="Arial"/>
                <w:sz w:val="18"/>
                <w:szCs w:val="18"/>
              </w:rPr>
              <w:t>Porcentaje de Ingresos que corresponden a Recursos Propios</w:t>
            </w:r>
          </w:p>
        </w:tc>
        <w:tc>
          <w:tcPr>
            <w:cnfStyle w:val="000010000000"/>
            <w:tcW w:w="1417" w:type="dxa"/>
            <w:vAlign w:val="center"/>
          </w:tcPr>
          <w:p w:rsidR="00AF2611" w:rsidRPr="00736987" w:rsidRDefault="00AF2611" w:rsidP="005E0F31">
            <w:pPr>
              <w:autoSpaceDE w:val="0"/>
              <w:autoSpaceDN w:val="0"/>
              <w:adjustRightInd w:val="0"/>
              <w:jc w:val="center"/>
              <w:rPr>
                <w:rFonts w:ascii="Arial" w:hAnsi="Arial" w:cs="Arial"/>
                <w:bCs w:val="0"/>
                <w:sz w:val="18"/>
                <w:szCs w:val="18"/>
              </w:rPr>
            </w:pPr>
            <w:r w:rsidRPr="00736987">
              <w:rPr>
                <w:rFonts w:ascii="Arial" w:hAnsi="Arial" w:cs="Arial"/>
                <w:sz w:val="18"/>
                <w:szCs w:val="18"/>
              </w:rPr>
              <w:t>Porcentaje del Gasto Total destinado a Inversión</w:t>
            </w:r>
          </w:p>
        </w:tc>
        <w:tc>
          <w:tcPr>
            <w:tcW w:w="1288" w:type="dxa"/>
            <w:vAlign w:val="center"/>
          </w:tcPr>
          <w:p w:rsidR="00AF2611" w:rsidRPr="00736987" w:rsidRDefault="00AF2611" w:rsidP="005E0F31">
            <w:pPr>
              <w:autoSpaceDE w:val="0"/>
              <w:autoSpaceDN w:val="0"/>
              <w:adjustRightInd w:val="0"/>
              <w:jc w:val="center"/>
              <w:cnfStyle w:val="100000000000"/>
              <w:rPr>
                <w:rFonts w:ascii="Arial" w:hAnsi="Arial" w:cs="Arial"/>
                <w:bCs w:val="0"/>
                <w:sz w:val="18"/>
                <w:szCs w:val="18"/>
              </w:rPr>
            </w:pPr>
            <w:r w:rsidRPr="00736987">
              <w:rPr>
                <w:rFonts w:ascii="Arial" w:hAnsi="Arial" w:cs="Arial"/>
                <w:sz w:val="18"/>
                <w:szCs w:val="18"/>
              </w:rPr>
              <w:t>Indicador de Desempeño Fiscal</w:t>
            </w:r>
          </w:p>
        </w:tc>
        <w:tc>
          <w:tcPr>
            <w:cnfStyle w:val="000010000000"/>
            <w:tcW w:w="1560" w:type="dxa"/>
            <w:vAlign w:val="center"/>
          </w:tcPr>
          <w:p w:rsidR="00AF2611" w:rsidRPr="00736987" w:rsidRDefault="00AF2611" w:rsidP="005E0F31">
            <w:pPr>
              <w:autoSpaceDE w:val="0"/>
              <w:autoSpaceDN w:val="0"/>
              <w:adjustRightInd w:val="0"/>
              <w:jc w:val="center"/>
              <w:rPr>
                <w:rFonts w:ascii="Arial" w:hAnsi="Arial" w:cs="Arial"/>
                <w:bCs w:val="0"/>
                <w:sz w:val="18"/>
                <w:szCs w:val="18"/>
              </w:rPr>
            </w:pPr>
            <w:r w:rsidRPr="00736987">
              <w:rPr>
                <w:rFonts w:ascii="Arial" w:hAnsi="Arial" w:cs="Arial"/>
                <w:sz w:val="18"/>
                <w:szCs w:val="18"/>
              </w:rPr>
              <w:t>Capacidad de Ahorro</w:t>
            </w:r>
          </w:p>
        </w:tc>
        <w:tc>
          <w:tcPr>
            <w:tcW w:w="1701" w:type="dxa"/>
            <w:vAlign w:val="center"/>
          </w:tcPr>
          <w:p w:rsidR="00AF2611" w:rsidRPr="00736987" w:rsidRDefault="00AF2611" w:rsidP="005E0F31">
            <w:pPr>
              <w:autoSpaceDE w:val="0"/>
              <w:autoSpaceDN w:val="0"/>
              <w:adjustRightInd w:val="0"/>
              <w:jc w:val="center"/>
              <w:cnfStyle w:val="100000000000"/>
              <w:rPr>
                <w:rFonts w:ascii="Arial" w:hAnsi="Arial" w:cs="Arial"/>
                <w:bCs w:val="0"/>
                <w:sz w:val="18"/>
                <w:szCs w:val="18"/>
              </w:rPr>
            </w:pPr>
            <w:r w:rsidRPr="00736987">
              <w:rPr>
                <w:rFonts w:ascii="Arial" w:hAnsi="Arial" w:cs="Arial"/>
                <w:sz w:val="18"/>
                <w:szCs w:val="18"/>
              </w:rPr>
              <w:t>Posición a Nivel Nacional</w:t>
            </w:r>
          </w:p>
        </w:tc>
        <w:tc>
          <w:tcPr>
            <w:cnfStyle w:val="000010000000"/>
            <w:tcW w:w="1903" w:type="dxa"/>
            <w:vAlign w:val="center"/>
          </w:tcPr>
          <w:p w:rsidR="00AF2611" w:rsidRPr="00736987" w:rsidRDefault="00AF2611" w:rsidP="005E0F31">
            <w:pPr>
              <w:autoSpaceDE w:val="0"/>
              <w:autoSpaceDN w:val="0"/>
              <w:adjustRightInd w:val="0"/>
              <w:jc w:val="center"/>
              <w:rPr>
                <w:rFonts w:ascii="Arial" w:hAnsi="Arial" w:cs="Arial"/>
                <w:bCs w:val="0"/>
                <w:sz w:val="18"/>
                <w:szCs w:val="18"/>
              </w:rPr>
            </w:pPr>
            <w:r w:rsidRPr="00736987">
              <w:rPr>
                <w:rFonts w:ascii="Arial" w:hAnsi="Arial" w:cs="Arial"/>
                <w:sz w:val="18"/>
                <w:szCs w:val="18"/>
              </w:rPr>
              <w:t>Posición a Nivel Departamento</w:t>
            </w:r>
          </w:p>
        </w:tc>
      </w:tr>
      <w:tr w:rsidR="00736987" w:rsidRPr="00736987" w:rsidTr="00736987">
        <w:trPr>
          <w:cnfStyle w:val="000000100000"/>
          <w:trHeight w:val="1134"/>
          <w:jc w:val="center"/>
        </w:trPr>
        <w:tc>
          <w:tcPr>
            <w:cnfStyle w:val="001000000000"/>
            <w:tcW w:w="610" w:type="dxa"/>
            <w:textDirection w:val="btLr"/>
            <w:vAlign w:val="center"/>
          </w:tcPr>
          <w:p w:rsidR="00AF2611" w:rsidRPr="00736987" w:rsidRDefault="00AF2611" w:rsidP="005E0F31">
            <w:pPr>
              <w:autoSpaceDE w:val="0"/>
              <w:autoSpaceDN w:val="0"/>
              <w:adjustRightInd w:val="0"/>
              <w:ind w:left="113" w:right="113"/>
              <w:jc w:val="center"/>
              <w:rPr>
                <w:rFonts w:ascii="Arial" w:hAnsi="Arial" w:cs="Arial"/>
                <w:b w:val="0"/>
                <w:bCs w:val="0"/>
                <w:sz w:val="18"/>
                <w:szCs w:val="18"/>
              </w:rPr>
            </w:pPr>
            <w:r w:rsidRPr="00736987">
              <w:rPr>
                <w:rFonts w:ascii="Arial" w:hAnsi="Arial" w:cs="Arial"/>
                <w:b w:val="0"/>
                <w:sz w:val="18"/>
                <w:szCs w:val="18"/>
              </w:rPr>
              <w:t>2010</w:t>
            </w:r>
          </w:p>
        </w:tc>
        <w:tc>
          <w:tcPr>
            <w:cnfStyle w:val="000010000000"/>
            <w:tcW w:w="1701" w:type="dxa"/>
            <w:vAlign w:val="center"/>
          </w:tcPr>
          <w:p w:rsidR="00AF2611" w:rsidRPr="00736987" w:rsidRDefault="00AF2611" w:rsidP="005E0F31">
            <w:pPr>
              <w:autoSpaceDE w:val="0"/>
              <w:autoSpaceDN w:val="0"/>
              <w:adjustRightInd w:val="0"/>
              <w:jc w:val="center"/>
              <w:rPr>
                <w:rFonts w:ascii="Arial" w:hAnsi="Arial" w:cs="Arial"/>
                <w:bCs/>
                <w:sz w:val="18"/>
                <w:szCs w:val="18"/>
              </w:rPr>
            </w:pPr>
            <w:r w:rsidRPr="00736987">
              <w:rPr>
                <w:rFonts w:ascii="Arial" w:hAnsi="Arial" w:cs="Arial"/>
                <w:bCs/>
                <w:sz w:val="18"/>
                <w:szCs w:val="18"/>
              </w:rPr>
              <w:t>48.16</w:t>
            </w:r>
          </w:p>
        </w:tc>
        <w:tc>
          <w:tcPr>
            <w:tcW w:w="1134" w:type="dxa"/>
            <w:vAlign w:val="center"/>
          </w:tcPr>
          <w:p w:rsidR="00AF2611" w:rsidRPr="00736987" w:rsidRDefault="00AF2611" w:rsidP="005E0F31">
            <w:pPr>
              <w:autoSpaceDE w:val="0"/>
              <w:autoSpaceDN w:val="0"/>
              <w:adjustRightInd w:val="0"/>
              <w:jc w:val="center"/>
              <w:cnfStyle w:val="000000100000"/>
              <w:rPr>
                <w:rFonts w:ascii="Arial" w:hAnsi="Arial" w:cs="Arial"/>
                <w:bCs/>
                <w:sz w:val="18"/>
                <w:szCs w:val="18"/>
              </w:rPr>
            </w:pPr>
            <w:r w:rsidRPr="00736987">
              <w:rPr>
                <w:rFonts w:ascii="Arial" w:hAnsi="Arial" w:cs="Arial"/>
                <w:bCs/>
                <w:sz w:val="18"/>
                <w:szCs w:val="18"/>
              </w:rPr>
              <w:t>3.32</w:t>
            </w:r>
          </w:p>
        </w:tc>
        <w:tc>
          <w:tcPr>
            <w:cnfStyle w:val="000010000000"/>
            <w:tcW w:w="1418" w:type="dxa"/>
            <w:vAlign w:val="center"/>
          </w:tcPr>
          <w:p w:rsidR="00AF2611" w:rsidRPr="00736987" w:rsidRDefault="00AF2611" w:rsidP="005E0F31">
            <w:pPr>
              <w:autoSpaceDE w:val="0"/>
              <w:autoSpaceDN w:val="0"/>
              <w:adjustRightInd w:val="0"/>
              <w:jc w:val="center"/>
              <w:rPr>
                <w:rFonts w:ascii="Arial" w:hAnsi="Arial" w:cs="Arial"/>
                <w:bCs/>
                <w:sz w:val="18"/>
                <w:szCs w:val="18"/>
              </w:rPr>
            </w:pPr>
            <w:r w:rsidRPr="00736987">
              <w:rPr>
                <w:rFonts w:ascii="Arial" w:hAnsi="Arial" w:cs="Arial"/>
                <w:bCs/>
                <w:sz w:val="18"/>
                <w:szCs w:val="18"/>
              </w:rPr>
              <w:t>90.95</w:t>
            </w:r>
          </w:p>
        </w:tc>
        <w:tc>
          <w:tcPr>
            <w:tcW w:w="1559" w:type="dxa"/>
            <w:vAlign w:val="center"/>
          </w:tcPr>
          <w:p w:rsidR="00AF2611" w:rsidRPr="00736987" w:rsidRDefault="00AF2611" w:rsidP="005E0F31">
            <w:pPr>
              <w:autoSpaceDE w:val="0"/>
              <w:autoSpaceDN w:val="0"/>
              <w:adjustRightInd w:val="0"/>
              <w:jc w:val="center"/>
              <w:cnfStyle w:val="000000100000"/>
              <w:rPr>
                <w:rFonts w:ascii="Arial" w:hAnsi="Arial" w:cs="Arial"/>
                <w:bCs/>
                <w:sz w:val="18"/>
                <w:szCs w:val="18"/>
              </w:rPr>
            </w:pPr>
            <w:r w:rsidRPr="00736987">
              <w:rPr>
                <w:rFonts w:ascii="Arial" w:hAnsi="Arial" w:cs="Arial"/>
                <w:bCs/>
                <w:sz w:val="18"/>
                <w:szCs w:val="18"/>
              </w:rPr>
              <w:t>24.92</w:t>
            </w:r>
          </w:p>
        </w:tc>
        <w:tc>
          <w:tcPr>
            <w:cnfStyle w:val="000010000000"/>
            <w:tcW w:w="1417" w:type="dxa"/>
            <w:vAlign w:val="center"/>
          </w:tcPr>
          <w:p w:rsidR="00AF2611" w:rsidRPr="00736987" w:rsidRDefault="00AF2611" w:rsidP="005E0F31">
            <w:pPr>
              <w:autoSpaceDE w:val="0"/>
              <w:autoSpaceDN w:val="0"/>
              <w:adjustRightInd w:val="0"/>
              <w:jc w:val="center"/>
              <w:rPr>
                <w:rFonts w:ascii="Arial" w:hAnsi="Arial" w:cs="Arial"/>
                <w:bCs/>
                <w:sz w:val="18"/>
                <w:szCs w:val="18"/>
              </w:rPr>
            </w:pPr>
            <w:r w:rsidRPr="00736987">
              <w:rPr>
                <w:rFonts w:ascii="Arial" w:hAnsi="Arial" w:cs="Arial"/>
                <w:bCs/>
                <w:sz w:val="18"/>
                <w:szCs w:val="18"/>
              </w:rPr>
              <w:t>88.39</w:t>
            </w:r>
          </w:p>
        </w:tc>
        <w:tc>
          <w:tcPr>
            <w:tcW w:w="1288" w:type="dxa"/>
            <w:vAlign w:val="center"/>
          </w:tcPr>
          <w:p w:rsidR="00AF2611" w:rsidRPr="00736987" w:rsidRDefault="00AF2611" w:rsidP="005E0F31">
            <w:pPr>
              <w:autoSpaceDE w:val="0"/>
              <w:autoSpaceDN w:val="0"/>
              <w:adjustRightInd w:val="0"/>
              <w:jc w:val="center"/>
              <w:cnfStyle w:val="000000100000"/>
              <w:rPr>
                <w:rFonts w:ascii="Arial" w:hAnsi="Arial" w:cs="Arial"/>
                <w:bCs/>
                <w:sz w:val="18"/>
                <w:szCs w:val="18"/>
              </w:rPr>
            </w:pPr>
            <w:r w:rsidRPr="00736987">
              <w:rPr>
                <w:rFonts w:ascii="Arial" w:hAnsi="Arial" w:cs="Arial"/>
                <w:bCs/>
                <w:sz w:val="18"/>
                <w:szCs w:val="18"/>
              </w:rPr>
              <w:t>34.40</w:t>
            </w:r>
          </w:p>
        </w:tc>
        <w:tc>
          <w:tcPr>
            <w:cnfStyle w:val="000010000000"/>
            <w:tcW w:w="1560" w:type="dxa"/>
            <w:vAlign w:val="center"/>
          </w:tcPr>
          <w:p w:rsidR="00AF2611" w:rsidRPr="00736987" w:rsidRDefault="00AF2611" w:rsidP="005E0F31">
            <w:pPr>
              <w:autoSpaceDE w:val="0"/>
              <w:autoSpaceDN w:val="0"/>
              <w:adjustRightInd w:val="0"/>
              <w:jc w:val="center"/>
              <w:rPr>
                <w:rFonts w:ascii="Arial" w:hAnsi="Arial" w:cs="Arial"/>
                <w:bCs/>
                <w:sz w:val="18"/>
                <w:szCs w:val="18"/>
              </w:rPr>
            </w:pPr>
            <w:r w:rsidRPr="00736987">
              <w:rPr>
                <w:rFonts w:ascii="Arial" w:hAnsi="Arial" w:cs="Arial"/>
                <w:bCs/>
                <w:sz w:val="18"/>
                <w:szCs w:val="18"/>
              </w:rPr>
              <w:t>60.54</w:t>
            </w:r>
          </w:p>
        </w:tc>
        <w:tc>
          <w:tcPr>
            <w:tcW w:w="1701" w:type="dxa"/>
            <w:vAlign w:val="center"/>
          </w:tcPr>
          <w:p w:rsidR="00AF2611" w:rsidRPr="00736987" w:rsidRDefault="00AF2611" w:rsidP="005E0F31">
            <w:pPr>
              <w:autoSpaceDE w:val="0"/>
              <w:autoSpaceDN w:val="0"/>
              <w:adjustRightInd w:val="0"/>
              <w:jc w:val="center"/>
              <w:cnfStyle w:val="000000100000"/>
              <w:rPr>
                <w:rFonts w:ascii="Arial" w:hAnsi="Arial" w:cs="Arial"/>
                <w:bCs/>
                <w:sz w:val="18"/>
                <w:szCs w:val="18"/>
              </w:rPr>
            </w:pPr>
            <w:r w:rsidRPr="00736987">
              <w:rPr>
                <w:rFonts w:ascii="Arial" w:hAnsi="Arial" w:cs="Arial"/>
                <w:bCs/>
                <w:sz w:val="18"/>
                <w:szCs w:val="18"/>
              </w:rPr>
              <w:t>858</w:t>
            </w:r>
          </w:p>
        </w:tc>
        <w:tc>
          <w:tcPr>
            <w:cnfStyle w:val="000010000000"/>
            <w:tcW w:w="1903" w:type="dxa"/>
            <w:vAlign w:val="center"/>
          </w:tcPr>
          <w:p w:rsidR="00AF2611" w:rsidRPr="00736987" w:rsidRDefault="00AF2611" w:rsidP="005E0F31">
            <w:pPr>
              <w:autoSpaceDE w:val="0"/>
              <w:autoSpaceDN w:val="0"/>
              <w:adjustRightInd w:val="0"/>
              <w:jc w:val="center"/>
              <w:rPr>
                <w:rFonts w:ascii="Arial" w:hAnsi="Arial" w:cs="Arial"/>
                <w:bCs/>
                <w:sz w:val="18"/>
                <w:szCs w:val="18"/>
              </w:rPr>
            </w:pPr>
            <w:r w:rsidRPr="00736987">
              <w:rPr>
                <w:rFonts w:ascii="Arial" w:hAnsi="Arial" w:cs="Arial"/>
                <w:bCs/>
                <w:sz w:val="18"/>
                <w:szCs w:val="18"/>
              </w:rPr>
              <w:t>43</w:t>
            </w:r>
          </w:p>
        </w:tc>
      </w:tr>
    </w:tbl>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sz w:val="24"/>
          <w:szCs w:val="24"/>
        </w:rPr>
        <w:t>Los ingresos para la vigencia 2012 se estiman en $3.821.936.403, a los cuales de acuerdo a su comportamiento histórico se les aplica para los años 2013, 2014 y 2015 un incremento constante de 3.5%, de igual manera los gastos se establecieron en la suma de $3.821.936.403, incrementados en una taza igual a la de los ingresos, es decir, 3.5%.</w:t>
      </w:r>
    </w:p>
    <w:p w:rsidR="00AF2611" w:rsidRPr="0025520F" w:rsidRDefault="00AF2611" w:rsidP="00AF2611">
      <w:pPr>
        <w:jc w:val="both"/>
        <w:rPr>
          <w:rFonts w:ascii="Arial" w:hAnsi="Arial" w:cs="Arial"/>
          <w:b/>
          <w:bCs/>
          <w:sz w:val="24"/>
          <w:szCs w:val="24"/>
        </w:rPr>
      </w:pPr>
      <w:r w:rsidRPr="0025520F">
        <w:rPr>
          <w:rFonts w:ascii="Arial" w:hAnsi="Arial" w:cs="Arial"/>
          <w:sz w:val="24"/>
          <w:szCs w:val="24"/>
        </w:rPr>
        <w:t>Los gastos de inversión destinados a financiar el plan de desarrollo durante los cuatro años fiscales ascienden a la suma de $14.112.510.891, por tanto, se estima que con estos recursos más aquellos que mediante la gestión se puedan obtener pretendemos cumplir con las metas previstas en el presente plan.  Estos recursos realmente son escasos para afrontar las múltiples necesidades de la comunidad del Municipio de La Llanada, pero esperamos que con el concurso de la comunidad y el manejo eficiente de los recursos alcancemos a cumplir con nuestro programa de gobierno.</w:t>
      </w:r>
    </w:p>
    <w:p w:rsidR="00AF2611" w:rsidRPr="0025520F" w:rsidRDefault="00AF2611" w:rsidP="00AF2611">
      <w:pPr>
        <w:rPr>
          <w:rFonts w:ascii="Arial" w:hAnsi="Arial" w:cs="Arial"/>
          <w:b/>
          <w:bCs/>
          <w:sz w:val="24"/>
          <w:szCs w:val="24"/>
        </w:rPr>
      </w:pPr>
      <w:r w:rsidRPr="0025520F">
        <w:rPr>
          <w:rFonts w:ascii="Arial" w:hAnsi="Arial" w:cs="Arial"/>
          <w:b/>
          <w:bCs/>
          <w:sz w:val="24"/>
          <w:szCs w:val="24"/>
        </w:rPr>
        <w:br w:type="page"/>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lastRenderedPageBreak/>
        <w:t>PLAN FINANCIERO</w:t>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Ingresos</w:t>
      </w:r>
    </w:p>
    <w:p w:rsidR="00AF2611" w:rsidRPr="0025520F" w:rsidRDefault="00AF2611" w:rsidP="00AF2611">
      <w:pPr>
        <w:autoSpaceDE w:val="0"/>
        <w:autoSpaceDN w:val="0"/>
        <w:adjustRightInd w:val="0"/>
        <w:jc w:val="both"/>
        <w:rPr>
          <w:rFonts w:ascii="Arial" w:hAnsi="Arial" w:cs="Arial"/>
          <w:b/>
          <w:bCs/>
          <w:sz w:val="24"/>
          <w:szCs w:val="24"/>
        </w:rPr>
      </w:pPr>
    </w:p>
    <w:tbl>
      <w:tblPr>
        <w:tblStyle w:val="Listaclara-nfasis2"/>
        <w:tblW w:w="15074" w:type="dxa"/>
        <w:jc w:val="center"/>
        <w:tblLook w:val="00A0"/>
      </w:tblPr>
      <w:tblGrid>
        <w:gridCol w:w="8070"/>
        <w:gridCol w:w="1751"/>
        <w:gridCol w:w="1751"/>
        <w:gridCol w:w="1751"/>
        <w:gridCol w:w="1751"/>
      </w:tblGrid>
      <w:tr w:rsidR="00AF2611" w:rsidRPr="00736987" w:rsidTr="005E0F31">
        <w:trPr>
          <w:cnfStyle w:val="100000000000"/>
          <w:trHeight w:val="567"/>
          <w:jc w:val="center"/>
        </w:trPr>
        <w:tc>
          <w:tcPr>
            <w:cnfStyle w:val="001000000000"/>
            <w:tcW w:w="8374" w:type="dxa"/>
            <w:vAlign w:val="center"/>
          </w:tcPr>
          <w:p w:rsidR="00AF2611" w:rsidRPr="00736987" w:rsidRDefault="00AF2611" w:rsidP="005E0F31">
            <w:pPr>
              <w:jc w:val="center"/>
              <w:rPr>
                <w:rFonts w:ascii="Arial" w:hAnsi="Arial" w:cs="Arial"/>
                <w:b w:val="0"/>
                <w:bCs w:val="0"/>
                <w:sz w:val="24"/>
                <w:szCs w:val="24"/>
                <w:lang w:eastAsia="es-CO"/>
              </w:rPr>
            </w:pPr>
            <w:r w:rsidRPr="00736987">
              <w:rPr>
                <w:rFonts w:ascii="Arial" w:hAnsi="Arial" w:cs="Arial"/>
                <w:sz w:val="24"/>
                <w:szCs w:val="24"/>
                <w:lang w:eastAsia="es-CO"/>
              </w:rPr>
              <w:t>CONCEPTO</w:t>
            </w:r>
          </w:p>
        </w:tc>
        <w:tc>
          <w:tcPr>
            <w:cnfStyle w:val="000010000000"/>
            <w:tcW w:w="1675" w:type="dxa"/>
            <w:noWrap/>
            <w:vAlign w:val="center"/>
          </w:tcPr>
          <w:p w:rsidR="00AF2611" w:rsidRPr="00736987" w:rsidRDefault="00AF2611" w:rsidP="005E0F31">
            <w:pPr>
              <w:jc w:val="center"/>
              <w:rPr>
                <w:rFonts w:ascii="Arial" w:hAnsi="Arial" w:cs="Arial"/>
                <w:b w:val="0"/>
                <w:bCs w:val="0"/>
                <w:sz w:val="24"/>
                <w:szCs w:val="24"/>
                <w:lang w:eastAsia="es-CO"/>
              </w:rPr>
            </w:pPr>
            <w:r w:rsidRPr="00736987">
              <w:rPr>
                <w:rFonts w:ascii="Arial" w:hAnsi="Arial" w:cs="Arial"/>
                <w:sz w:val="24"/>
                <w:szCs w:val="24"/>
                <w:lang w:eastAsia="es-CO"/>
              </w:rPr>
              <w:t>2012</w:t>
            </w:r>
          </w:p>
        </w:tc>
        <w:tc>
          <w:tcPr>
            <w:tcW w:w="1675" w:type="dxa"/>
            <w:noWrap/>
            <w:vAlign w:val="center"/>
          </w:tcPr>
          <w:p w:rsidR="00AF2611" w:rsidRPr="00736987" w:rsidRDefault="00AF2611" w:rsidP="005E0F31">
            <w:pPr>
              <w:jc w:val="center"/>
              <w:cnfStyle w:val="100000000000"/>
              <w:rPr>
                <w:rFonts w:ascii="Arial" w:hAnsi="Arial" w:cs="Arial"/>
                <w:b w:val="0"/>
                <w:bCs w:val="0"/>
                <w:sz w:val="24"/>
                <w:szCs w:val="24"/>
                <w:lang w:eastAsia="es-CO"/>
              </w:rPr>
            </w:pPr>
            <w:r w:rsidRPr="00736987">
              <w:rPr>
                <w:rFonts w:ascii="Arial" w:hAnsi="Arial" w:cs="Arial"/>
                <w:sz w:val="24"/>
                <w:szCs w:val="24"/>
                <w:lang w:eastAsia="es-CO"/>
              </w:rPr>
              <w:t>2013</w:t>
            </w:r>
          </w:p>
        </w:tc>
        <w:tc>
          <w:tcPr>
            <w:cnfStyle w:val="000010000000"/>
            <w:tcW w:w="1675" w:type="dxa"/>
            <w:noWrap/>
            <w:vAlign w:val="center"/>
          </w:tcPr>
          <w:p w:rsidR="00AF2611" w:rsidRPr="00736987" w:rsidRDefault="00AF2611" w:rsidP="005E0F31">
            <w:pPr>
              <w:jc w:val="center"/>
              <w:rPr>
                <w:rFonts w:ascii="Arial" w:hAnsi="Arial" w:cs="Arial"/>
                <w:b w:val="0"/>
                <w:bCs w:val="0"/>
                <w:sz w:val="24"/>
                <w:szCs w:val="24"/>
                <w:lang w:eastAsia="es-CO"/>
              </w:rPr>
            </w:pPr>
            <w:r w:rsidRPr="00736987">
              <w:rPr>
                <w:rFonts w:ascii="Arial" w:hAnsi="Arial" w:cs="Arial"/>
                <w:sz w:val="24"/>
                <w:szCs w:val="24"/>
                <w:lang w:eastAsia="es-CO"/>
              </w:rPr>
              <w:t>2014</w:t>
            </w:r>
          </w:p>
        </w:tc>
        <w:tc>
          <w:tcPr>
            <w:tcW w:w="1675" w:type="dxa"/>
            <w:noWrap/>
            <w:vAlign w:val="center"/>
          </w:tcPr>
          <w:p w:rsidR="00AF2611" w:rsidRPr="00736987" w:rsidRDefault="00AF2611" w:rsidP="005E0F31">
            <w:pPr>
              <w:jc w:val="center"/>
              <w:cnfStyle w:val="100000000000"/>
              <w:rPr>
                <w:rFonts w:ascii="Arial" w:hAnsi="Arial" w:cs="Arial"/>
                <w:b w:val="0"/>
                <w:bCs w:val="0"/>
                <w:sz w:val="24"/>
                <w:szCs w:val="24"/>
                <w:lang w:eastAsia="es-CO"/>
              </w:rPr>
            </w:pPr>
            <w:r w:rsidRPr="00736987">
              <w:rPr>
                <w:rFonts w:ascii="Arial" w:hAnsi="Arial" w:cs="Arial"/>
                <w:sz w:val="24"/>
                <w:szCs w:val="24"/>
                <w:lang w:eastAsia="es-CO"/>
              </w:rPr>
              <w:t>2015</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bCs w:val="0"/>
                <w:color w:val="000000"/>
                <w:sz w:val="24"/>
                <w:szCs w:val="24"/>
                <w:lang w:eastAsia="es-CO"/>
              </w:rPr>
            </w:pPr>
            <w:r w:rsidRPr="0025520F">
              <w:rPr>
                <w:rFonts w:ascii="Arial" w:hAnsi="Arial" w:cs="Arial"/>
                <w:color w:val="000000"/>
                <w:sz w:val="24"/>
                <w:szCs w:val="24"/>
                <w:lang w:eastAsia="es-CO"/>
              </w:rPr>
              <w:t>INGRESOS CORRIENTES</w:t>
            </w:r>
          </w:p>
        </w:tc>
        <w:tc>
          <w:tcPr>
            <w:cnfStyle w:val="000010000000"/>
            <w:tcW w:w="1675" w:type="dxa"/>
            <w:noWrap/>
            <w:vAlign w:val="center"/>
          </w:tcPr>
          <w:p w:rsidR="00AF2611" w:rsidRPr="0025520F" w:rsidRDefault="00AF2611" w:rsidP="005E0F31">
            <w:pPr>
              <w:jc w:val="right"/>
              <w:rPr>
                <w:rFonts w:ascii="Arial" w:hAnsi="Arial" w:cs="Arial"/>
                <w:b/>
                <w:bCs/>
                <w:color w:val="000000"/>
                <w:sz w:val="24"/>
                <w:szCs w:val="24"/>
                <w:lang w:eastAsia="es-CO"/>
              </w:rPr>
            </w:pPr>
            <w:r w:rsidRPr="0025520F">
              <w:rPr>
                <w:rFonts w:ascii="Arial" w:hAnsi="Arial" w:cs="Arial"/>
                <w:b/>
                <w:bCs/>
                <w:color w:val="000000"/>
                <w:sz w:val="24"/>
                <w:szCs w:val="24"/>
                <w:lang w:eastAsia="es-CO"/>
              </w:rPr>
              <w:t>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color w:val="000000"/>
                <w:sz w:val="24"/>
                <w:szCs w:val="24"/>
                <w:lang w:eastAsia="es-CO"/>
              </w:rPr>
            </w:pPr>
            <w:r w:rsidRPr="0025520F">
              <w:rPr>
                <w:rFonts w:ascii="Arial" w:hAnsi="Arial" w:cs="Arial"/>
                <w:color w:val="000000"/>
                <w:sz w:val="24"/>
                <w:szCs w:val="24"/>
                <w:lang w:eastAsia="es-CO"/>
              </w:rPr>
              <w:t>INGRESOS TRIBUTARIOS</w:t>
            </w:r>
          </w:p>
        </w:tc>
        <w:tc>
          <w:tcPr>
            <w:cnfStyle w:val="000010000000"/>
            <w:tcW w:w="1675" w:type="dxa"/>
            <w:noWrap/>
            <w:vAlign w:val="center"/>
          </w:tcPr>
          <w:p w:rsidR="00AF2611" w:rsidRPr="0025520F" w:rsidRDefault="00AF2611" w:rsidP="005E0F31">
            <w:pPr>
              <w:jc w:val="right"/>
              <w:rPr>
                <w:rFonts w:ascii="Arial" w:hAnsi="Arial" w:cs="Arial"/>
                <w:b/>
                <w:color w:val="000000"/>
                <w:sz w:val="24"/>
                <w:szCs w:val="24"/>
                <w:lang w:eastAsia="es-CO"/>
              </w:rPr>
            </w:pPr>
            <w:r w:rsidRPr="0025520F">
              <w:rPr>
                <w:rFonts w:ascii="Arial" w:hAnsi="Arial" w:cs="Arial"/>
                <w:b/>
                <w:color w:val="000000"/>
                <w:sz w:val="24"/>
                <w:szCs w:val="24"/>
                <w:lang w:eastAsia="es-CO"/>
              </w:rPr>
              <w:t>114.003.000</w:t>
            </w:r>
          </w:p>
        </w:tc>
        <w:tc>
          <w:tcPr>
            <w:tcW w:w="1675" w:type="dxa"/>
            <w:noWrap/>
            <w:vAlign w:val="center"/>
          </w:tcPr>
          <w:p w:rsidR="00AF2611" w:rsidRPr="0025520F" w:rsidRDefault="00AF2611" w:rsidP="005E0F31">
            <w:pPr>
              <w:jc w:val="right"/>
              <w:cnfStyle w:val="000000000000"/>
              <w:rPr>
                <w:rFonts w:ascii="Arial" w:hAnsi="Arial" w:cs="Arial"/>
                <w:b/>
                <w:sz w:val="24"/>
                <w:szCs w:val="24"/>
                <w:lang w:eastAsia="es-CO"/>
              </w:rPr>
            </w:pPr>
            <w:r w:rsidRPr="0025520F">
              <w:rPr>
                <w:rFonts w:ascii="Arial" w:hAnsi="Arial" w:cs="Arial"/>
                <w:b/>
                <w:sz w:val="24"/>
                <w:szCs w:val="24"/>
                <w:lang w:eastAsia="es-CO"/>
              </w:rPr>
              <w:t xml:space="preserve">117.993.105 </w:t>
            </w:r>
          </w:p>
        </w:tc>
        <w:tc>
          <w:tcPr>
            <w:cnfStyle w:val="000010000000"/>
            <w:tcW w:w="1675" w:type="dxa"/>
            <w:noWrap/>
            <w:vAlign w:val="center"/>
          </w:tcPr>
          <w:p w:rsidR="00AF2611" w:rsidRPr="0025520F" w:rsidRDefault="00AF2611" w:rsidP="005E0F31">
            <w:pPr>
              <w:jc w:val="right"/>
              <w:rPr>
                <w:rFonts w:ascii="Arial" w:hAnsi="Arial" w:cs="Arial"/>
                <w:b/>
                <w:sz w:val="24"/>
                <w:szCs w:val="24"/>
                <w:lang w:eastAsia="es-CO"/>
              </w:rPr>
            </w:pPr>
            <w:r w:rsidRPr="0025520F">
              <w:rPr>
                <w:rFonts w:ascii="Arial" w:hAnsi="Arial" w:cs="Arial"/>
                <w:b/>
                <w:sz w:val="24"/>
                <w:szCs w:val="24"/>
                <w:lang w:eastAsia="es-CO"/>
              </w:rPr>
              <w:t>122.122.864</w:t>
            </w:r>
          </w:p>
        </w:tc>
        <w:tc>
          <w:tcPr>
            <w:tcW w:w="1675" w:type="dxa"/>
            <w:noWrap/>
            <w:vAlign w:val="center"/>
          </w:tcPr>
          <w:p w:rsidR="00AF2611" w:rsidRPr="0025520F" w:rsidRDefault="00AF2611" w:rsidP="005E0F31">
            <w:pPr>
              <w:jc w:val="right"/>
              <w:cnfStyle w:val="000000000000"/>
              <w:rPr>
                <w:rFonts w:ascii="Arial" w:hAnsi="Arial" w:cs="Arial"/>
                <w:b/>
                <w:sz w:val="24"/>
                <w:szCs w:val="24"/>
                <w:lang w:eastAsia="es-CO"/>
              </w:rPr>
            </w:pPr>
            <w:r w:rsidRPr="0025520F">
              <w:rPr>
                <w:rFonts w:ascii="Arial" w:hAnsi="Arial" w:cs="Arial"/>
                <w:b/>
                <w:sz w:val="24"/>
                <w:szCs w:val="24"/>
                <w:lang w:eastAsia="es-CO"/>
              </w:rPr>
              <w:t xml:space="preserve">126.397.164 </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PREDIAL UNIFICADO VIGENCIA ACTUAL</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15.000.000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15.525.000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16.068.375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16.630.768 </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PREDIAL UNIFICADO VIGENCIAS ANTERIORES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1.035</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1.071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1.109 </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IMPUESTO DE VEHÍCULOS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1.552.500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1.606.838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1.663.077 </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REGALÍAS ORO</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25.000.000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25.875.000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26.780.625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27.717.947 </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SOBRETASA A LA GASOLINA MOTOR</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25.000.000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25.875.000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26.780.625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27.717.947 </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DEGÜELLO DE GANADO MENOR</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5.500.000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5.692.500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5.891.738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6.097.948 </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DELINEACIÓN URBANA, ESTUDIOS Y APROBACIÓN DE PLANOS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1.035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1.071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1.109 </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ESPECTÁCULOS PÚBLICOS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1.035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1.071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1.109 </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IMPUESTO DE INDUSTRIA Y COMERCIO</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15.000.000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15.525.000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16.068.375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16.630.768 </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lastRenderedPageBreak/>
              <w:t>OTROS IMPUESTOS DISTRITALES Y MUNICIPALES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12.000.000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12.420.000</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12.854.700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13.304.615</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ESTAMPILLA PRO ADULTO MAYOR</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22.000.000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22.770.000</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23.566.950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24.391.793</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CONTRIBUCIÓN SOBRE CONTRATOS DE OBRA PUBLICA LEY 1106 DE 2006</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15.000.000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15.525.000</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16.068.375</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16.630.768</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DEGÜELLO DE GANADO MAYOR.</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3.000.000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3.105.000</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3.213.675</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3.326.154</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color w:val="000000"/>
                <w:sz w:val="24"/>
                <w:szCs w:val="24"/>
                <w:lang w:eastAsia="es-CO"/>
              </w:rPr>
            </w:pPr>
            <w:r w:rsidRPr="0025520F">
              <w:rPr>
                <w:rFonts w:ascii="Arial" w:hAnsi="Arial" w:cs="Arial"/>
                <w:color w:val="000000"/>
                <w:sz w:val="24"/>
                <w:szCs w:val="24"/>
                <w:lang w:eastAsia="es-CO"/>
              </w:rPr>
              <w:t>INGRESOS NO TRIBUTARIOS</w:t>
            </w:r>
          </w:p>
        </w:tc>
        <w:tc>
          <w:tcPr>
            <w:cnfStyle w:val="000010000000"/>
            <w:tcW w:w="1675" w:type="dxa"/>
            <w:noWrap/>
            <w:vAlign w:val="center"/>
          </w:tcPr>
          <w:p w:rsidR="00AF2611" w:rsidRPr="0025520F" w:rsidRDefault="00AF2611" w:rsidP="005E0F31">
            <w:pPr>
              <w:jc w:val="right"/>
              <w:rPr>
                <w:rFonts w:ascii="Arial" w:hAnsi="Arial" w:cs="Arial"/>
                <w:b/>
                <w:color w:val="000000"/>
                <w:sz w:val="24"/>
                <w:szCs w:val="24"/>
                <w:lang w:eastAsia="es-CO"/>
              </w:rPr>
            </w:pPr>
            <w:r w:rsidRPr="0025520F">
              <w:rPr>
                <w:rFonts w:ascii="Arial" w:hAnsi="Arial" w:cs="Arial"/>
                <w:b/>
                <w:color w:val="000000"/>
                <w:sz w:val="24"/>
                <w:szCs w:val="24"/>
                <w:lang w:eastAsia="es-CO"/>
              </w:rPr>
              <w:t>9.202.000</w:t>
            </w:r>
          </w:p>
        </w:tc>
        <w:tc>
          <w:tcPr>
            <w:tcW w:w="1675" w:type="dxa"/>
            <w:noWrap/>
            <w:vAlign w:val="center"/>
          </w:tcPr>
          <w:p w:rsidR="00AF2611" w:rsidRPr="0025520F" w:rsidRDefault="00AF2611" w:rsidP="005E0F31">
            <w:pPr>
              <w:jc w:val="right"/>
              <w:cnfStyle w:val="000000000000"/>
              <w:rPr>
                <w:rFonts w:ascii="Arial" w:hAnsi="Arial" w:cs="Arial"/>
                <w:b/>
                <w:sz w:val="24"/>
                <w:szCs w:val="24"/>
                <w:lang w:eastAsia="es-CO"/>
              </w:rPr>
            </w:pPr>
            <w:r w:rsidRPr="0025520F">
              <w:rPr>
                <w:rFonts w:ascii="Arial" w:hAnsi="Arial" w:cs="Arial"/>
                <w:b/>
                <w:sz w:val="24"/>
                <w:szCs w:val="24"/>
                <w:lang w:eastAsia="es-CO"/>
              </w:rPr>
              <w:t>9.524.070</w:t>
            </w:r>
          </w:p>
        </w:tc>
        <w:tc>
          <w:tcPr>
            <w:cnfStyle w:val="000010000000"/>
            <w:tcW w:w="1675" w:type="dxa"/>
            <w:noWrap/>
            <w:vAlign w:val="center"/>
          </w:tcPr>
          <w:p w:rsidR="00AF2611" w:rsidRPr="0025520F" w:rsidRDefault="00AF2611" w:rsidP="005E0F31">
            <w:pPr>
              <w:jc w:val="right"/>
              <w:rPr>
                <w:rFonts w:ascii="Arial" w:hAnsi="Arial" w:cs="Arial"/>
                <w:b/>
                <w:sz w:val="24"/>
                <w:szCs w:val="24"/>
                <w:lang w:eastAsia="es-CO"/>
              </w:rPr>
            </w:pPr>
            <w:r w:rsidRPr="0025520F">
              <w:rPr>
                <w:rFonts w:ascii="Arial" w:hAnsi="Arial" w:cs="Arial"/>
                <w:b/>
                <w:sz w:val="24"/>
                <w:szCs w:val="24"/>
                <w:lang w:eastAsia="es-CO"/>
              </w:rPr>
              <w:t>9.857.412</w:t>
            </w:r>
          </w:p>
        </w:tc>
        <w:tc>
          <w:tcPr>
            <w:tcW w:w="1675" w:type="dxa"/>
            <w:noWrap/>
            <w:vAlign w:val="center"/>
          </w:tcPr>
          <w:p w:rsidR="00AF2611" w:rsidRPr="0025520F" w:rsidRDefault="00AF2611" w:rsidP="005E0F31">
            <w:pPr>
              <w:jc w:val="right"/>
              <w:cnfStyle w:val="000000000000"/>
              <w:rPr>
                <w:rFonts w:ascii="Arial" w:hAnsi="Arial" w:cs="Arial"/>
                <w:b/>
                <w:sz w:val="24"/>
                <w:szCs w:val="24"/>
                <w:lang w:eastAsia="es-CO"/>
              </w:rPr>
            </w:pPr>
            <w:r w:rsidRPr="0025520F">
              <w:rPr>
                <w:rFonts w:ascii="Arial" w:hAnsi="Arial" w:cs="Arial"/>
                <w:b/>
                <w:sz w:val="24"/>
                <w:szCs w:val="24"/>
                <w:lang w:eastAsia="es-CO"/>
              </w:rPr>
              <w:t>10.202.422</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TASAS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4.000.000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4.140.000</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4.284.900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4.434.872</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MULTAS Y SANCIONES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1.035</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1.071</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1.109</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VENTA DE BIENES PRODUCIDOS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1.035</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1.071</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1.109</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ARRENDAMIENTOS O ALQUILER BIENES MUEBLES E INMUEBLES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4.000.000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4.140.000</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4.284.900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4.434.872</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OTROS INGRESOS CORRIENTES NO TRIBUTARIOS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1.200.000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1.242.000</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1.285.470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1.330.461</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bCs w:val="0"/>
                <w:color w:val="000000"/>
                <w:sz w:val="24"/>
                <w:szCs w:val="24"/>
                <w:lang w:eastAsia="es-CO"/>
              </w:rPr>
            </w:pPr>
            <w:r w:rsidRPr="0025520F">
              <w:rPr>
                <w:rFonts w:ascii="Arial" w:hAnsi="Arial" w:cs="Arial"/>
                <w:b w:val="0"/>
                <w:color w:val="000000"/>
                <w:sz w:val="24"/>
                <w:szCs w:val="24"/>
                <w:lang w:eastAsia="es-CO"/>
              </w:rPr>
              <w:t>TRANSFERENCIAS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DEL NIVEL NACIONAL (SGP LIBRE DESTINACIÓN)</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712.582.105</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737.522.479</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763.335.765</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790.052.517</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EDUCACIÓN</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145.000.000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150.075.000</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155.327.625</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160.764.092</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ALIMENTACIÓN ESCOLAR</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17.842.970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18.467.474</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19.113.836</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19.782.820</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lastRenderedPageBreak/>
              <w:t>DEPORTE</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50.143.777</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51.898.809</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53.715.268</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55.595.302</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CULTURA</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37.607.833</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38.924.107</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40.286.451</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41.696.477</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PROPÓSITO GENERAL DE LIBRE INVERSIÓN</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851.698.838</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881.508.297</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912.361.088</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944.293.726</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AGUA POTABLE Y S. BÁSICO</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235.155.815</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243.386.269</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251.904.788</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260.721.456</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bCs w:val="0"/>
                <w:sz w:val="24"/>
                <w:szCs w:val="24"/>
                <w:lang w:eastAsia="es-CO"/>
              </w:rPr>
            </w:pPr>
            <w:r w:rsidRPr="0025520F">
              <w:rPr>
                <w:rFonts w:ascii="Arial" w:hAnsi="Arial" w:cs="Arial"/>
                <w:b w:val="0"/>
                <w:sz w:val="24"/>
                <w:szCs w:val="24"/>
                <w:lang w:eastAsia="es-CO"/>
              </w:rPr>
              <w:t>SALUD</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R. SUBSIDIADO</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682.511.412</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706.399.311</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731.123.287</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756.712.602</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OFERTA</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26.051.525</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26.963.328</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27.907.045</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28.883.791</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SALUD PUBLICA</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39.916.997</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41.314.092</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42.760.085</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44.256.688</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FOSYGA</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583.676.308</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604.104.979</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625.248.653</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647.132.356</w:t>
            </w: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SISTEMA GENERAL DE REGALÍAS</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168.338.623</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174.230.475</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180.328.541</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186.640.040</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 w:val="0"/>
                <w:bCs w:val="0"/>
                <w:color w:val="000000"/>
                <w:sz w:val="24"/>
                <w:szCs w:val="24"/>
                <w:lang w:eastAsia="es-CO"/>
              </w:rPr>
            </w:pPr>
            <w:r w:rsidRPr="0025520F">
              <w:rPr>
                <w:rFonts w:ascii="Arial" w:hAnsi="Arial" w:cs="Arial"/>
                <w:b w:val="0"/>
                <w:color w:val="000000"/>
                <w:sz w:val="24"/>
                <w:szCs w:val="24"/>
                <w:lang w:eastAsia="es-CO"/>
              </w:rPr>
              <w:t>INGRESOS DE CAPITAL</w:t>
            </w:r>
          </w:p>
        </w:tc>
        <w:tc>
          <w:tcPr>
            <w:cnfStyle w:val="000010000000"/>
            <w:tcW w:w="1675" w:type="dxa"/>
            <w:noWrap/>
            <w:vAlign w:val="center"/>
          </w:tcPr>
          <w:p w:rsidR="00AF2611" w:rsidRPr="0025520F" w:rsidRDefault="00AF2611" w:rsidP="005E0F31">
            <w:pPr>
              <w:jc w:val="right"/>
              <w:rPr>
                <w:rFonts w:ascii="Arial" w:hAnsi="Arial" w:cs="Arial"/>
                <w:bCs/>
                <w:sz w:val="24"/>
                <w:szCs w:val="24"/>
                <w:lang w:eastAsia="es-CO"/>
              </w:rPr>
            </w:pP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p>
        </w:tc>
      </w:tr>
      <w:tr w:rsidR="00AF2611" w:rsidRPr="0025520F" w:rsidTr="005E0F31">
        <w:trPr>
          <w:cnfStyle w:val="000000100000"/>
          <w:trHeight w:val="567"/>
          <w:jc w:val="center"/>
        </w:trPr>
        <w:tc>
          <w:tcPr>
            <w:cnfStyle w:val="001000000000"/>
            <w:tcW w:w="8374" w:type="dxa"/>
            <w:vAlign w:val="center"/>
          </w:tcPr>
          <w:p w:rsidR="00AF2611" w:rsidRPr="0025520F" w:rsidRDefault="00AF2611" w:rsidP="005E0F31">
            <w:pPr>
              <w:rPr>
                <w:rFonts w:ascii="Arial" w:hAnsi="Arial" w:cs="Arial"/>
                <w:b w:val="0"/>
                <w:color w:val="000000"/>
                <w:sz w:val="24"/>
                <w:szCs w:val="24"/>
                <w:lang w:eastAsia="es-CO"/>
              </w:rPr>
            </w:pPr>
            <w:r w:rsidRPr="0025520F">
              <w:rPr>
                <w:rFonts w:ascii="Arial" w:hAnsi="Arial" w:cs="Arial"/>
                <w:b w:val="0"/>
                <w:color w:val="000000"/>
                <w:sz w:val="24"/>
                <w:szCs w:val="24"/>
                <w:lang w:eastAsia="es-CO"/>
              </w:rPr>
              <w:t>RENDIMIENTOS FINANCIEROS</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200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207</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214</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222</w:t>
            </w:r>
          </w:p>
        </w:tc>
      </w:tr>
      <w:tr w:rsidR="00AF2611" w:rsidRPr="0025520F" w:rsidTr="005E0F31">
        <w:trPr>
          <w:trHeight w:val="567"/>
          <w:jc w:val="center"/>
        </w:trPr>
        <w:tc>
          <w:tcPr>
            <w:cnfStyle w:val="001000000000"/>
            <w:tcW w:w="8374" w:type="dxa"/>
            <w:vAlign w:val="center"/>
          </w:tcPr>
          <w:p w:rsidR="00AF2611" w:rsidRPr="0025520F" w:rsidRDefault="00AF2611" w:rsidP="005E0F31">
            <w:pPr>
              <w:rPr>
                <w:rFonts w:ascii="Arial" w:hAnsi="Arial" w:cs="Arial"/>
                <w:bCs w:val="0"/>
                <w:color w:val="000000"/>
                <w:sz w:val="24"/>
                <w:szCs w:val="24"/>
                <w:lang w:eastAsia="es-CO"/>
              </w:rPr>
            </w:pPr>
            <w:r w:rsidRPr="0025520F">
              <w:rPr>
                <w:rFonts w:ascii="Arial" w:hAnsi="Arial" w:cs="Arial"/>
                <w:color w:val="000000"/>
                <w:sz w:val="24"/>
                <w:szCs w:val="24"/>
                <w:lang w:eastAsia="es-CO"/>
              </w:rPr>
              <w:t>TOTAL PRESUPUESTO INGRESOS</w:t>
            </w:r>
          </w:p>
        </w:tc>
        <w:tc>
          <w:tcPr>
            <w:cnfStyle w:val="000010000000"/>
            <w:tcW w:w="1675" w:type="dxa"/>
            <w:noWrap/>
            <w:vAlign w:val="center"/>
          </w:tcPr>
          <w:p w:rsidR="00AF2611" w:rsidRPr="0025520F" w:rsidRDefault="00AF2611" w:rsidP="005E0F31">
            <w:pPr>
              <w:jc w:val="right"/>
              <w:rPr>
                <w:rFonts w:ascii="Arial" w:hAnsi="Arial" w:cs="Arial"/>
                <w:b/>
                <w:bCs/>
                <w:sz w:val="24"/>
                <w:szCs w:val="24"/>
                <w:lang w:eastAsia="es-CO"/>
              </w:rPr>
            </w:pPr>
            <w:r w:rsidRPr="0025520F">
              <w:rPr>
                <w:rFonts w:ascii="Arial" w:hAnsi="Arial" w:cs="Arial"/>
                <w:b/>
                <w:bCs/>
                <w:sz w:val="24"/>
                <w:szCs w:val="24"/>
                <w:lang w:eastAsia="es-CO"/>
              </w:rPr>
              <w:t>3.821.936.403</w:t>
            </w:r>
          </w:p>
        </w:tc>
        <w:tc>
          <w:tcPr>
            <w:tcW w:w="1675" w:type="dxa"/>
            <w:noWrap/>
            <w:vAlign w:val="center"/>
          </w:tcPr>
          <w:p w:rsidR="00AF2611" w:rsidRPr="0025520F" w:rsidRDefault="00AF2611" w:rsidP="005E0F31">
            <w:pPr>
              <w:jc w:val="right"/>
              <w:cnfStyle w:val="000000000000"/>
              <w:rPr>
                <w:rFonts w:ascii="Arial" w:hAnsi="Arial" w:cs="Arial"/>
                <w:b/>
                <w:sz w:val="24"/>
                <w:szCs w:val="24"/>
                <w:lang w:eastAsia="es-CO"/>
              </w:rPr>
            </w:pPr>
            <w:r w:rsidRPr="0025520F">
              <w:rPr>
                <w:rFonts w:ascii="Arial" w:hAnsi="Arial" w:cs="Arial"/>
                <w:b/>
                <w:sz w:val="24"/>
                <w:szCs w:val="24"/>
                <w:lang w:eastAsia="es-CO"/>
              </w:rPr>
              <w:t>3.955.704.177</w:t>
            </w:r>
          </w:p>
        </w:tc>
        <w:tc>
          <w:tcPr>
            <w:cnfStyle w:val="000010000000"/>
            <w:tcW w:w="1675" w:type="dxa"/>
            <w:noWrap/>
            <w:vAlign w:val="center"/>
          </w:tcPr>
          <w:p w:rsidR="00AF2611" w:rsidRPr="0025520F" w:rsidRDefault="00AF2611" w:rsidP="005E0F31">
            <w:pPr>
              <w:jc w:val="right"/>
              <w:rPr>
                <w:rFonts w:ascii="Arial" w:hAnsi="Arial" w:cs="Arial"/>
                <w:b/>
                <w:sz w:val="24"/>
                <w:szCs w:val="24"/>
                <w:lang w:eastAsia="es-CO"/>
              </w:rPr>
            </w:pPr>
            <w:r w:rsidRPr="0025520F">
              <w:rPr>
                <w:rFonts w:ascii="Arial" w:hAnsi="Arial" w:cs="Arial"/>
                <w:b/>
                <w:sz w:val="24"/>
                <w:szCs w:val="24"/>
                <w:lang w:eastAsia="es-CO"/>
              </w:rPr>
              <w:t>4.094.153.823</w:t>
            </w:r>
          </w:p>
        </w:tc>
        <w:tc>
          <w:tcPr>
            <w:tcW w:w="1675" w:type="dxa"/>
            <w:noWrap/>
            <w:vAlign w:val="center"/>
          </w:tcPr>
          <w:p w:rsidR="00AF2611" w:rsidRPr="0025520F" w:rsidRDefault="00AF2611" w:rsidP="005E0F31">
            <w:pPr>
              <w:jc w:val="right"/>
              <w:cnfStyle w:val="000000000000"/>
              <w:rPr>
                <w:rFonts w:ascii="Arial" w:hAnsi="Arial" w:cs="Arial"/>
                <w:b/>
                <w:sz w:val="24"/>
                <w:szCs w:val="24"/>
                <w:lang w:eastAsia="es-CO"/>
              </w:rPr>
            </w:pPr>
            <w:r w:rsidRPr="0025520F">
              <w:rPr>
                <w:rFonts w:ascii="Arial" w:hAnsi="Arial" w:cs="Arial"/>
                <w:b/>
                <w:sz w:val="24"/>
                <w:szCs w:val="24"/>
                <w:lang w:eastAsia="es-CO"/>
              </w:rPr>
              <w:t>4.237.449.207</w:t>
            </w:r>
          </w:p>
        </w:tc>
      </w:tr>
    </w:tbl>
    <w:p w:rsidR="00AF2611" w:rsidRPr="0025520F" w:rsidRDefault="00AF2611" w:rsidP="00AF2611">
      <w:pPr>
        <w:autoSpaceDE w:val="0"/>
        <w:autoSpaceDN w:val="0"/>
        <w:adjustRightInd w:val="0"/>
        <w:jc w:val="both"/>
        <w:rPr>
          <w:rFonts w:ascii="Arial" w:hAnsi="Arial" w:cs="Arial"/>
          <w:b/>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E365FD" w:rsidP="00AF2611">
      <w:pPr>
        <w:autoSpaceDE w:val="0"/>
        <w:autoSpaceDN w:val="0"/>
        <w:adjustRightInd w:val="0"/>
        <w:ind w:left="708" w:firstLine="708"/>
        <w:rPr>
          <w:rFonts w:ascii="Arial" w:hAnsi="Arial" w:cs="Arial"/>
          <w:b/>
          <w:sz w:val="24"/>
          <w:szCs w:val="24"/>
        </w:rPr>
      </w:pPr>
      <w:r w:rsidRPr="0025520F">
        <w:rPr>
          <w:rFonts w:ascii="Arial" w:hAnsi="Arial" w:cs="Arial"/>
          <w:b/>
          <w:sz w:val="24"/>
          <w:szCs w:val="24"/>
        </w:rPr>
        <w:lastRenderedPageBreak/>
        <w:t>I</w:t>
      </w:r>
      <w:r w:rsidR="00AF2611" w:rsidRPr="0025520F">
        <w:rPr>
          <w:rFonts w:ascii="Arial" w:hAnsi="Arial" w:cs="Arial"/>
          <w:b/>
          <w:sz w:val="24"/>
          <w:szCs w:val="24"/>
        </w:rPr>
        <w:t>ngresos</w:t>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noProof/>
          <w:sz w:val="24"/>
          <w:szCs w:val="24"/>
        </w:rPr>
        <w:drawing>
          <wp:anchor distT="0" distB="0" distL="114300" distR="114300" simplePos="0" relativeHeight="251679744" behindDoc="0" locked="0" layoutInCell="1" allowOverlap="1">
            <wp:simplePos x="0" y="0"/>
            <wp:positionH relativeFrom="column">
              <wp:align>center</wp:align>
            </wp:positionH>
            <wp:positionV relativeFrom="paragraph">
              <wp:posOffset>3810</wp:posOffset>
            </wp:positionV>
            <wp:extent cx="3248025" cy="2077720"/>
            <wp:effectExtent l="0" t="0" r="9525" b="0"/>
            <wp:wrapSquare wrapText="bothSides"/>
            <wp:docPr id="91" name="Gráfico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48025" cy="2077720"/>
                    </a:xfrm>
                    <a:prstGeom prst="rect">
                      <a:avLst/>
                    </a:prstGeom>
                    <a:noFill/>
                  </pic:spPr>
                </pic:pic>
              </a:graphicData>
            </a:graphic>
          </wp:anchor>
        </w:drawing>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br w:type="page"/>
      </w:r>
      <w:r w:rsidRPr="0025520F">
        <w:rPr>
          <w:rFonts w:ascii="Arial" w:hAnsi="Arial" w:cs="Arial"/>
          <w:b/>
          <w:bCs/>
          <w:sz w:val="24"/>
          <w:szCs w:val="24"/>
        </w:rPr>
        <w:lastRenderedPageBreak/>
        <w:t>Gastos</w:t>
      </w:r>
    </w:p>
    <w:p w:rsidR="00AF2611" w:rsidRPr="0025520F" w:rsidRDefault="00AF2611" w:rsidP="00AF2611">
      <w:pPr>
        <w:autoSpaceDE w:val="0"/>
        <w:autoSpaceDN w:val="0"/>
        <w:adjustRightInd w:val="0"/>
        <w:jc w:val="both"/>
        <w:rPr>
          <w:rFonts w:ascii="Arial" w:hAnsi="Arial" w:cs="Arial"/>
          <w:sz w:val="24"/>
          <w:szCs w:val="24"/>
        </w:rPr>
      </w:pPr>
    </w:p>
    <w:tbl>
      <w:tblPr>
        <w:tblStyle w:val="Listaclara-nfasis2"/>
        <w:tblW w:w="11656" w:type="dxa"/>
        <w:jc w:val="center"/>
        <w:tblLook w:val="00A0"/>
      </w:tblPr>
      <w:tblGrid>
        <w:gridCol w:w="4652"/>
        <w:gridCol w:w="1751"/>
        <w:gridCol w:w="1751"/>
        <w:gridCol w:w="1751"/>
        <w:gridCol w:w="1751"/>
      </w:tblGrid>
      <w:tr w:rsidR="00AF2611" w:rsidRPr="00736987" w:rsidTr="005E0F31">
        <w:trPr>
          <w:cnfStyle w:val="100000000000"/>
          <w:trHeight w:val="567"/>
          <w:jc w:val="center"/>
        </w:trPr>
        <w:tc>
          <w:tcPr>
            <w:cnfStyle w:val="001000000000"/>
            <w:tcW w:w="4956" w:type="dxa"/>
            <w:vAlign w:val="center"/>
          </w:tcPr>
          <w:p w:rsidR="00AF2611" w:rsidRPr="00736987" w:rsidRDefault="00AF2611" w:rsidP="005E0F31">
            <w:pPr>
              <w:jc w:val="center"/>
              <w:rPr>
                <w:rFonts w:ascii="Arial" w:hAnsi="Arial" w:cs="Arial"/>
                <w:bCs w:val="0"/>
                <w:sz w:val="24"/>
                <w:szCs w:val="24"/>
                <w:lang w:eastAsia="es-CO"/>
              </w:rPr>
            </w:pPr>
            <w:r w:rsidRPr="00736987">
              <w:rPr>
                <w:rFonts w:ascii="Arial" w:hAnsi="Arial" w:cs="Arial"/>
                <w:sz w:val="24"/>
                <w:szCs w:val="24"/>
                <w:lang w:eastAsia="es-CO"/>
              </w:rPr>
              <w:t>CONCEPTO</w:t>
            </w:r>
          </w:p>
        </w:tc>
        <w:tc>
          <w:tcPr>
            <w:cnfStyle w:val="000010000000"/>
            <w:tcW w:w="1675" w:type="dxa"/>
            <w:noWrap/>
            <w:vAlign w:val="center"/>
          </w:tcPr>
          <w:p w:rsidR="00AF2611" w:rsidRPr="00736987" w:rsidRDefault="00AF2611" w:rsidP="005E0F31">
            <w:pPr>
              <w:jc w:val="center"/>
              <w:rPr>
                <w:rFonts w:ascii="Arial" w:hAnsi="Arial" w:cs="Arial"/>
                <w:bCs w:val="0"/>
                <w:sz w:val="24"/>
                <w:szCs w:val="24"/>
                <w:lang w:eastAsia="es-CO"/>
              </w:rPr>
            </w:pPr>
            <w:r w:rsidRPr="00736987">
              <w:rPr>
                <w:rFonts w:ascii="Arial" w:hAnsi="Arial" w:cs="Arial"/>
                <w:sz w:val="24"/>
                <w:szCs w:val="24"/>
                <w:lang w:eastAsia="es-CO"/>
              </w:rPr>
              <w:t>2012</w:t>
            </w:r>
          </w:p>
        </w:tc>
        <w:tc>
          <w:tcPr>
            <w:tcW w:w="1675" w:type="dxa"/>
            <w:noWrap/>
            <w:vAlign w:val="center"/>
          </w:tcPr>
          <w:p w:rsidR="00AF2611" w:rsidRPr="00736987" w:rsidRDefault="00AF2611" w:rsidP="005E0F31">
            <w:pPr>
              <w:jc w:val="center"/>
              <w:cnfStyle w:val="100000000000"/>
              <w:rPr>
                <w:rFonts w:ascii="Arial" w:hAnsi="Arial" w:cs="Arial"/>
                <w:bCs w:val="0"/>
                <w:sz w:val="24"/>
                <w:szCs w:val="24"/>
                <w:lang w:eastAsia="es-CO"/>
              </w:rPr>
            </w:pPr>
            <w:r w:rsidRPr="00736987">
              <w:rPr>
                <w:rFonts w:ascii="Arial" w:hAnsi="Arial" w:cs="Arial"/>
                <w:sz w:val="24"/>
                <w:szCs w:val="24"/>
                <w:lang w:eastAsia="es-CO"/>
              </w:rPr>
              <w:t>2013</w:t>
            </w:r>
          </w:p>
        </w:tc>
        <w:tc>
          <w:tcPr>
            <w:cnfStyle w:val="000010000000"/>
            <w:tcW w:w="1675" w:type="dxa"/>
            <w:noWrap/>
            <w:vAlign w:val="center"/>
          </w:tcPr>
          <w:p w:rsidR="00AF2611" w:rsidRPr="00736987" w:rsidRDefault="00AF2611" w:rsidP="005E0F31">
            <w:pPr>
              <w:jc w:val="center"/>
              <w:rPr>
                <w:rFonts w:ascii="Arial" w:hAnsi="Arial" w:cs="Arial"/>
                <w:bCs w:val="0"/>
                <w:sz w:val="24"/>
                <w:szCs w:val="24"/>
                <w:lang w:eastAsia="es-CO"/>
              </w:rPr>
            </w:pPr>
            <w:r w:rsidRPr="00736987">
              <w:rPr>
                <w:rFonts w:ascii="Arial" w:hAnsi="Arial" w:cs="Arial"/>
                <w:sz w:val="24"/>
                <w:szCs w:val="24"/>
                <w:lang w:eastAsia="es-CO"/>
              </w:rPr>
              <w:t>2014</w:t>
            </w:r>
          </w:p>
        </w:tc>
        <w:tc>
          <w:tcPr>
            <w:tcW w:w="1675" w:type="dxa"/>
            <w:noWrap/>
            <w:vAlign w:val="center"/>
          </w:tcPr>
          <w:p w:rsidR="00AF2611" w:rsidRPr="00736987" w:rsidRDefault="00AF2611" w:rsidP="005E0F31">
            <w:pPr>
              <w:jc w:val="center"/>
              <w:cnfStyle w:val="100000000000"/>
              <w:rPr>
                <w:rFonts w:ascii="Arial" w:hAnsi="Arial" w:cs="Arial"/>
                <w:bCs w:val="0"/>
                <w:sz w:val="24"/>
                <w:szCs w:val="24"/>
                <w:lang w:eastAsia="es-CO"/>
              </w:rPr>
            </w:pPr>
            <w:r w:rsidRPr="00736987">
              <w:rPr>
                <w:rFonts w:ascii="Arial" w:hAnsi="Arial" w:cs="Arial"/>
                <w:sz w:val="24"/>
                <w:szCs w:val="24"/>
                <w:lang w:eastAsia="es-CO"/>
              </w:rPr>
              <w:t>2015</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GASTOS FUNCIONAMIENTO</w:t>
            </w:r>
          </w:p>
        </w:tc>
        <w:tc>
          <w:tcPr>
            <w:cnfStyle w:val="000010000000"/>
            <w:tcW w:w="1675" w:type="dxa"/>
            <w:noWrap/>
            <w:vAlign w:val="center"/>
          </w:tcPr>
          <w:p w:rsidR="00AF2611" w:rsidRPr="0025520F" w:rsidRDefault="00AF2611" w:rsidP="005E0F31">
            <w:pPr>
              <w:jc w:val="right"/>
              <w:rPr>
                <w:rFonts w:ascii="Arial" w:hAnsi="Arial" w:cs="Arial"/>
                <w:bCs/>
                <w:sz w:val="24"/>
                <w:szCs w:val="24"/>
                <w:lang w:eastAsia="es-CO"/>
              </w:rPr>
            </w:pPr>
            <w:r w:rsidRPr="0025520F">
              <w:rPr>
                <w:rFonts w:ascii="Arial" w:hAnsi="Arial" w:cs="Arial"/>
                <w:bCs/>
                <w:sz w:val="24"/>
                <w:szCs w:val="24"/>
                <w:lang w:eastAsia="es-CO"/>
              </w:rPr>
              <w:t>473.727.113</w:t>
            </w:r>
          </w:p>
        </w:tc>
        <w:tc>
          <w:tcPr>
            <w:tcW w:w="1675" w:type="dxa"/>
            <w:noWrap/>
            <w:vAlign w:val="center"/>
          </w:tcPr>
          <w:p w:rsidR="00AF2611" w:rsidRPr="0025520F" w:rsidRDefault="00AF2611" w:rsidP="005E0F31">
            <w:pPr>
              <w:jc w:val="right"/>
              <w:cnfStyle w:val="000000100000"/>
              <w:rPr>
                <w:rFonts w:ascii="Arial" w:hAnsi="Arial" w:cs="Arial"/>
                <w:bCs/>
                <w:sz w:val="24"/>
                <w:szCs w:val="24"/>
                <w:lang w:eastAsia="es-CO"/>
              </w:rPr>
            </w:pPr>
            <w:r w:rsidRPr="0025520F">
              <w:rPr>
                <w:rFonts w:ascii="Arial" w:hAnsi="Arial" w:cs="Arial"/>
                <w:bCs/>
                <w:sz w:val="24"/>
                <w:szCs w:val="24"/>
                <w:lang w:eastAsia="es-CO"/>
              </w:rPr>
              <w:t xml:space="preserve">490.307.562 </w:t>
            </w:r>
          </w:p>
        </w:tc>
        <w:tc>
          <w:tcPr>
            <w:cnfStyle w:val="000010000000"/>
            <w:tcW w:w="1675" w:type="dxa"/>
            <w:noWrap/>
            <w:vAlign w:val="center"/>
          </w:tcPr>
          <w:p w:rsidR="00AF2611" w:rsidRPr="0025520F" w:rsidRDefault="00AF2611" w:rsidP="005E0F31">
            <w:pPr>
              <w:jc w:val="right"/>
              <w:rPr>
                <w:rFonts w:ascii="Arial" w:hAnsi="Arial" w:cs="Arial"/>
                <w:bCs/>
                <w:sz w:val="24"/>
                <w:szCs w:val="24"/>
                <w:lang w:eastAsia="es-CO"/>
              </w:rPr>
            </w:pPr>
            <w:r w:rsidRPr="0025520F">
              <w:rPr>
                <w:rFonts w:ascii="Arial" w:hAnsi="Arial" w:cs="Arial"/>
                <w:bCs/>
                <w:sz w:val="24"/>
                <w:szCs w:val="24"/>
                <w:lang w:eastAsia="es-CO"/>
              </w:rPr>
              <w:t xml:space="preserve">507.468.327 </w:t>
            </w:r>
          </w:p>
        </w:tc>
        <w:tc>
          <w:tcPr>
            <w:tcW w:w="1675" w:type="dxa"/>
            <w:noWrap/>
            <w:vAlign w:val="center"/>
          </w:tcPr>
          <w:p w:rsidR="00AF2611" w:rsidRPr="0025520F" w:rsidRDefault="00AF2611" w:rsidP="005E0F31">
            <w:pPr>
              <w:jc w:val="right"/>
              <w:cnfStyle w:val="000000100000"/>
              <w:rPr>
                <w:rFonts w:ascii="Arial" w:hAnsi="Arial" w:cs="Arial"/>
                <w:bCs/>
                <w:sz w:val="24"/>
                <w:szCs w:val="24"/>
                <w:lang w:eastAsia="es-CO"/>
              </w:rPr>
            </w:pPr>
            <w:r w:rsidRPr="0025520F">
              <w:rPr>
                <w:rFonts w:ascii="Arial" w:hAnsi="Arial" w:cs="Arial"/>
                <w:bCs/>
                <w:sz w:val="24"/>
                <w:szCs w:val="24"/>
                <w:lang w:eastAsia="es-CO"/>
              </w:rPr>
              <w:t xml:space="preserve">525.229.718 </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CONCEJO MUNICIPAL</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79.957.424</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82.755.934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85.652.392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88.650.225 </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PERSONERÍA MUNICIPAL</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60.500.000</w:t>
            </w:r>
          </w:p>
        </w:tc>
        <w:tc>
          <w:tcPr>
            <w:tcW w:w="1675" w:type="dxa"/>
            <w:noWrap/>
            <w:vAlign w:val="center"/>
          </w:tcPr>
          <w:p w:rsidR="00AF2611" w:rsidRPr="0025520F" w:rsidRDefault="00AF2611" w:rsidP="005E0F31">
            <w:pPr>
              <w:jc w:val="right"/>
              <w:cnfStyle w:val="000000100000"/>
              <w:rPr>
                <w:rFonts w:ascii="Arial" w:hAnsi="Arial" w:cs="Arial"/>
                <w:color w:val="000000"/>
                <w:sz w:val="24"/>
                <w:szCs w:val="24"/>
              </w:rPr>
            </w:pPr>
            <w:r w:rsidRPr="0025520F">
              <w:rPr>
                <w:rFonts w:ascii="Arial" w:hAnsi="Arial" w:cs="Arial"/>
                <w:color w:val="000000"/>
                <w:sz w:val="24"/>
                <w:szCs w:val="24"/>
              </w:rPr>
              <w:t xml:space="preserve">62.617.500 </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rPr>
            </w:pPr>
            <w:r w:rsidRPr="0025520F">
              <w:rPr>
                <w:rFonts w:ascii="Arial" w:hAnsi="Arial" w:cs="Arial"/>
                <w:color w:val="000000"/>
                <w:sz w:val="24"/>
                <w:szCs w:val="24"/>
              </w:rPr>
              <w:t xml:space="preserve">64.809.113 </w:t>
            </w:r>
          </w:p>
        </w:tc>
        <w:tc>
          <w:tcPr>
            <w:tcW w:w="1675" w:type="dxa"/>
            <w:noWrap/>
            <w:vAlign w:val="center"/>
          </w:tcPr>
          <w:p w:rsidR="00AF2611" w:rsidRPr="0025520F" w:rsidRDefault="00AF2611" w:rsidP="005E0F31">
            <w:pPr>
              <w:jc w:val="right"/>
              <w:cnfStyle w:val="000000100000"/>
              <w:rPr>
                <w:rFonts w:ascii="Arial" w:hAnsi="Arial" w:cs="Arial"/>
                <w:color w:val="000000"/>
                <w:sz w:val="24"/>
                <w:szCs w:val="24"/>
              </w:rPr>
            </w:pPr>
            <w:r w:rsidRPr="0025520F">
              <w:rPr>
                <w:rFonts w:ascii="Arial" w:hAnsi="Arial" w:cs="Arial"/>
                <w:color w:val="000000"/>
                <w:sz w:val="24"/>
                <w:szCs w:val="24"/>
              </w:rPr>
              <w:t xml:space="preserve">67.077.431 </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ALCALDÍA MUNICIPAL</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385.670.000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399.168.450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413.139.346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427.599.223 </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bCs w:val="0"/>
                <w:sz w:val="24"/>
                <w:szCs w:val="24"/>
                <w:lang w:eastAsia="es-CO"/>
              </w:rPr>
            </w:pPr>
            <w:r w:rsidRPr="0025520F">
              <w:rPr>
                <w:rFonts w:ascii="Arial" w:hAnsi="Arial" w:cs="Arial"/>
                <w:b w:val="0"/>
                <w:sz w:val="24"/>
                <w:szCs w:val="24"/>
                <w:lang w:eastAsia="es-CO"/>
              </w:rPr>
              <w:t>INVERSIÓN</w:t>
            </w:r>
          </w:p>
        </w:tc>
        <w:tc>
          <w:tcPr>
            <w:cnfStyle w:val="000010000000"/>
            <w:tcW w:w="1675" w:type="dxa"/>
            <w:noWrap/>
            <w:vAlign w:val="center"/>
          </w:tcPr>
          <w:p w:rsidR="00AF2611" w:rsidRPr="0025520F" w:rsidRDefault="00AF2611" w:rsidP="005E0F31">
            <w:pPr>
              <w:jc w:val="right"/>
              <w:rPr>
                <w:rFonts w:ascii="Arial" w:hAnsi="Arial" w:cs="Arial"/>
                <w:bCs/>
                <w:sz w:val="24"/>
                <w:szCs w:val="24"/>
                <w:lang w:eastAsia="es-CO"/>
              </w:rPr>
            </w:pPr>
            <w:r w:rsidRPr="0025520F">
              <w:rPr>
                <w:rFonts w:ascii="Arial" w:hAnsi="Arial" w:cs="Arial"/>
                <w:bCs/>
                <w:sz w:val="24"/>
                <w:szCs w:val="24"/>
                <w:lang w:eastAsia="es-CO"/>
              </w:rPr>
              <w:t xml:space="preserve">947.456.238 </w:t>
            </w:r>
          </w:p>
        </w:tc>
        <w:tc>
          <w:tcPr>
            <w:tcW w:w="1675" w:type="dxa"/>
            <w:noWrap/>
            <w:vAlign w:val="center"/>
          </w:tcPr>
          <w:p w:rsidR="00AF2611" w:rsidRPr="0025520F" w:rsidRDefault="00AF2611" w:rsidP="005E0F31">
            <w:pPr>
              <w:jc w:val="right"/>
              <w:cnfStyle w:val="000000100000"/>
              <w:rPr>
                <w:rFonts w:ascii="Arial" w:hAnsi="Arial" w:cs="Arial"/>
                <w:bCs/>
                <w:sz w:val="24"/>
                <w:szCs w:val="24"/>
                <w:lang w:eastAsia="es-CO"/>
              </w:rPr>
            </w:pPr>
            <w:r w:rsidRPr="0025520F">
              <w:rPr>
                <w:rFonts w:ascii="Arial" w:hAnsi="Arial" w:cs="Arial"/>
                <w:bCs/>
                <w:sz w:val="24"/>
                <w:szCs w:val="24"/>
                <w:lang w:eastAsia="es-CO"/>
              </w:rPr>
              <w:t xml:space="preserve">980.617.137 </w:t>
            </w:r>
          </w:p>
        </w:tc>
        <w:tc>
          <w:tcPr>
            <w:cnfStyle w:val="000010000000"/>
            <w:tcW w:w="1675" w:type="dxa"/>
            <w:noWrap/>
            <w:vAlign w:val="center"/>
          </w:tcPr>
          <w:p w:rsidR="00AF2611" w:rsidRPr="0025520F" w:rsidRDefault="00AF2611" w:rsidP="005E0F31">
            <w:pPr>
              <w:jc w:val="right"/>
              <w:rPr>
                <w:rFonts w:ascii="Arial" w:hAnsi="Arial" w:cs="Arial"/>
                <w:bCs/>
                <w:sz w:val="24"/>
                <w:szCs w:val="24"/>
                <w:lang w:eastAsia="es-CO"/>
              </w:rPr>
            </w:pPr>
            <w:r w:rsidRPr="0025520F">
              <w:rPr>
                <w:rFonts w:ascii="Arial" w:hAnsi="Arial" w:cs="Arial"/>
                <w:bCs/>
                <w:sz w:val="24"/>
                <w:szCs w:val="24"/>
                <w:lang w:eastAsia="es-CO"/>
              </w:rPr>
              <w:t xml:space="preserve">1.014.938.667 </w:t>
            </w:r>
          </w:p>
        </w:tc>
        <w:tc>
          <w:tcPr>
            <w:tcW w:w="1675" w:type="dxa"/>
            <w:noWrap/>
            <w:vAlign w:val="center"/>
          </w:tcPr>
          <w:p w:rsidR="00AF2611" w:rsidRPr="0025520F" w:rsidRDefault="00AF2611" w:rsidP="005E0F31">
            <w:pPr>
              <w:jc w:val="right"/>
              <w:cnfStyle w:val="000000100000"/>
              <w:rPr>
                <w:rFonts w:ascii="Arial" w:hAnsi="Arial" w:cs="Arial"/>
                <w:bCs/>
                <w:sz w:val="24"/>
                <w:szCs w:val="24"/>
                <w:lang w:eastAsia="es-CO"/>
              </w:rPr>
            </w:pPr>
            <w:r w:rsidRPr="0025520F">
              <w:rPr>
                <w:rFonts w:ascii="Arial" w:hAnsi="Arial" w:cs="Arial"/>
                <w:bCs/>
                <w:sz w:val="24"/>
                <w:szCs w:val="24"/>
                <w:lang w:eastAsia="es-CO"/>
              </w:rPr>
              <w:t xml:space="preserve">1.050.461.451 </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SECTOR EDUCACIÓN</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220.000.000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227.700.000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235.669.500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243.917.933 </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SECTOR SALUD</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1.400.000.000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1.449.000.000</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1.499.715.000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1.552.205.025</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SECTOR AGUA POTABLE Y S. BÁSICO</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235.155.815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243.386.269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251.904.788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260.721.456 </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ALIMENTACIÓN ESCOLAR</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60.000.000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62.100.000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64.273.500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66.523.073 </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DEPORTE Y RECREACIÓN</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60.000.000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62.100.000</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64.273.500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66.523.073</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CULTURA</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77.607.833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80.324.107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83.135.451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86.045.192 </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ELECTRIFICACIÓN</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70.000.000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 72.450.000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74.985.750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77.610.251 </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lastRenderedPageBreak/>
              <w:t>VIVIENDA</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344.881.312</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356.952.158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369.445.483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382.376.075 </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AGROPECUARIO</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45.000.000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46.575.000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48.205.125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49.892.304 </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MINERO</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80.000.000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82.800.000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85.698.000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88.697.430 </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DESARROLLO COMUNITARIO</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4.231.473</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 4.379.575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4.532.860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      4.691.510 </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TRANSPORTE</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300.000.000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310.500.000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321.367.500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332.615.363 </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MEDIO AMBIENTE</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15.000.000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     15.525.000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16.068.375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    16.630.768 </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PREVENCIÓN Y ATENCIÓN DE DESAST.</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10.000.000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10.350.000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10.712.250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11.087.179 </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PROMOCIÓN DEL DESARROLLO</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5.000.000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       5.175.000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5.356.125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       5.543.589 </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ATENCIÓN A GRUPOS VULNERABLES</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65.000.000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67.275.000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69.629.625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72.066.662 </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EQUIPAMIENTO MUNICIPAL</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270.832.857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   280.312.007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290.122.927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   300.277.230 </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FORTALECIMIENTO INSTITUCIONAL</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22.000.000</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22.770.000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23.566.950 </w:t>
            </w:r>
          </w:p>
        </w:tc>
        <w:tc>
          <w:tcPr>
            <w:tcW w:w="1675" w:type="dxa"/>
            <w:noWrap/>
            <w:vAlign w:val="center"/>
          </w:tcPr>
          <w:p w:rsidR="00AF2611" w:rsidRPr="0025520F" w:rsidRDefault="00AF2611" w:rsidP="005E0F31">
            <w:pPr>
              <w:jc w:val="right"/>
              <w:cnfStyle w:val="000000100000"/>
              <w:rPr>
                <w:rFonts w:ascii="Arial" w:hAnsi="Arial" w:cs="Arial"/>
                <w:sz w:val="24"/>
                <w:szCs w:val="24"/>
                <w:lang w:eastAsia="es-CO"/>
              </w:rPr>
            </w:pPr>
            <w:r w:rsidRPr="0025520F">
              <w:rPr>
                <w:rFonts w:ascii="Arial" w:hAnsi="Arial" w:cs="Arial"/>
                <w:sz w:val="24"/>
                <w:szCs w:val="24"/>
                <w:lang w:eastAsia="es-CO"/>
              </w:rPr>
              <w:t xml:space="preserve">     24.391.793 </w:t>
            </w:r>
          </w:p>
        </w:tc>
      </w:tr>
      <w:tr w:rsidR="00AF2611" w:rsidRPr="0025520F" w:rsidTr="005E0F31">
        <w:trPr>
          <w:trHeight w:val="567"/>
          <w:jc w:val="center"/>
        </w:trPr>
        <w:tc>
          <w:tcPr>
            <w:cnfStyle w:val="001000000000"/>
            <w:tcW w:w="4956" w:type="dxa"/>
            <w:vAlign w:val="center"/>
          </w:tcPr>
          <w:p w:rsidR="00AF2611" w:rsidRPr="0025520F" w:rsidRDefault="00AF2611" w:rsidP="005E0F31">
            <w:pPr>
              <w:rPr>
                <w:rFonts w:ascii="Arial" w:hAnsi="Arial" w:cs="Arial"/>
                <w:b w:val="0"/>
                <w:sz w:val="24"/>
                <w:szCs w:val="24"/>
                <w:lang w:eastAsia="es-CO"/>
              </w:rPr>
            </w:pPr>
            <w:r w:rsidRPr="0025520F">
              <w:rPr>
                <w:rFonts w:ascii="Arial" w:hAnsi="Arial" w:cs="Arial"/>
                <w:b w:val="0"/>
                <w:sz w:val="24"/>
                <w:szCs w:val="24"/>
                <w:lang w:eastAsia="es-CO"/>
              </w:rPr>
              <w:t>JUSTICIA</w:t>
            </w:r>
          </w:p>
        </w:tc>
        <w:tc>
          <w:tcPr>
            <w:cnfStyle w:val="000010000000"/>
            <w:tcW w:w="1675" w:type="dxa"/>
            <w:noWrap/>
            <w:vAlign w:val="center"/>
          </w:tcPr>
          <w:p w:rsidR="00AF2611" w:rsidRPr="0025520F" w:rsidRDefault="00AF2611" w:rsidP="005E0F31">
            <w:pPr>
              <w:jc w:val="right"/>
              <w:rPr>
                <w:rFonts w:ascii="Arial" w:hAnsi="Arial" w:cs="Arial"/>
                <w:color w:val="000000"/>
                <w:sz w:val="24"/>
                <w:szCs w:val="24"/>
                <w:lang w:eastAsia="es-CO"/>
              </w:rPr>
            </w:pPr>
            <w:r w:rsidRPr="0025520F">
              <w:rPr>
                <w:rFonts w:ascii="Arial" w:hAnsi="Arial" w:cs="Arial"/>
                <w:color w:val="000000"/>
                <w:sz w:val="24"/>
                <w:szCs w:val="24"/>
                <w:lang w:eastAsia="es-CO"/>
              </w:rPr>
              <w:t>63.500.000</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    65.722.500 </w:t>
            </w:r>
          </w:p>
        </w:tc>
        <w:tc>
          <w:tcPr>
            <w:cnfStyle w:val="000010000000"/>
            <w:tcW w:w="1675" w:type="dxa"/>
            <w:noWrap/>
            <w:vAlign w:val="center"/>
          </w:tcPr>
          <w:p w:rsidR="00AF2611" w:rsidRPr="0025520F" w:rsidRDefault="00AF2611" w:rsidP="005E0F31">
            <w:pPr>
              <w:jc w:val="right"/>
              <w:rPr>
                <w:rFonts w:ascii="Arial" w:hAnsi="Arial" w:cs="Arial"/>
                <w:sz w:val="24"/>
                <w:szCs w:val="24"/>
                <w:lang w:eastAsia="es-CO"/>
              </w:rPr>
            </w:pPr>
            <w:r w:rsidRPr="0025520F">
              <w:rPr>
                <w:rFonts w:ascii="Arial" w:hAnsi="Arial" w:cs="Arial"/>
                <w:sz w:val="24"/>
                <w:szCs w:val="24"/>
                <w:lang w:eastAsia="es-CO"/>
              </w:rPr>
              <w:t xml:space="preserve">    68.022.788 </w:t>
            </w:r>
          </w:p>
        </w:tc>
        <w:tc>
          <w:tcPr>
            <w:tcW w:w="1675" w:type="dxa"/>
            <w:noWrap/>
            <w:vAlign w:val="center"/>
          </w:tcPr>
          <w:p w:rsidR="00AF2611" w:rsidRPr="0025520F" w:rsidRDefault="00AF2611" w:rsidP="005E0F31">
            <w:pPr>
              <w:jc w:val="right"/>
              <w:cnfStyle w:val="000000000000"/>
              <w:rPr>
                <w:rFonts w:ascii="Arial" w:hAnsi="Arial" w:cs="Arial"/>
                <w:sz w:val="24"/>
                <w:szCs w:val="24"/>
                <w:lang w:eastAsia="es-CO"/>
              </w:rPr>
            </w:pPr>
            <w:r w:rsidRPr="0025520F">
              <w:rPr>
                <w:rFonts w:ascii="Arial" w:hAnsi="Arial" w:cs="Arial"/>
                <w:sz w:val="24"/>
                <w:szCs w:val="24"/>
                <w:lang w:eastAsia="es-CO"/>
              </w:rPr>
              <w:t xml:space="preserve">     70.403.585 </w:t>
            </w:r>
          </w:p>
        </w:tc>
      </w:tr>
      <w:tr w:rsidR="00AF2611" w:rsidRPr="0025520F" w:rsidTr="005E0F31">
        <w:trPr>
          <w:cnfStyle w:val="000000100000"/>
          <w:trHeight w:val="567"/>
          <w:jc w:val="center"/>
        </w:trPr>
        <w:tc>
          <w:tcPr>
            <w:cnfStyle w:val="001000000000"/>
            <w:tcW w:w="4956" w:type="dxa"/>
            <w:vAlign w:val="center"/>
          </w:tcPr>
          <w:p w:rsidR="00AF2611" w:rsidRPr="0025520F" w:rsidRDefault="00AF2611" w:rsidP="005E0F31">
            <w:pPr>
              <w:rPr>
                <w:rFonts w:ascii="Arial" w:hAnsi="Arial" w:cs="Arial"/>
                <w:b w:val="0"/>
                <w:bCs w:val="0"/>
                <w:sz w:val="24"/>
                <w:szCs w:val="24"/>
                <w:lang w:eastAsia="es-CO"/>
              </w:rPr>
            </w:pPr>
            <w:r w:rsidRPr="0025520F">
              <w:rPr>
                <w:rFonts w:ascii="Arial" w:hAnsi="Arial" w:cs="Arial"/>
                <w:b w:val="0"/>
                <w:sz w:val="24"/>
                <w:szCs w:val="24"/>
                <w:lang w:eastAsia="es-CO"/>
              </w:rPr>
              <w:t>TOTAL GASTOS</w:t>
            </w:r>
          </w:p>
        </w:tc>
        <w:tc>
          <w:tcPr>
            <w:cnfStyle w:val="000010000000"/>
            <w:tcW w:w="1675" w:type="dxa"/>
            <w:noWrap/>
            <w:vAlign w:val="center"/>
          </w:tcPr>
          <w:p w:rsidR="00AF2611" w:rsidRPr="0025520F" w:rsidRDefault="00AF2611" w:rsidP="005E0F31">
            <w:pPr>
              <w:jc w:val="right"/>
              <w:rPr>
                <w:rFonts w:ascii="Arial" w:hAnsi="Arial" w:cs="Arial"/>
                <w:bCs/>
                <w:sz w:val="24"/>
                <w:szCs w:val="24"/>
                <w:lang w:eastAsia="es-CO"/>
              </w:rPr>
            </w:pPr>
            <w:r w:rsidRPr="0025520F">
              <w:rPr>
                <w:rFonts w:ascii="Arial" w:hAnsi="Arial" w:cs="Arial"/>
                <w:bCs/>
                <w:sz w:val="24"/>
                <w:szCs w:val="24"/>
                <w:lang w:eastAsia="es-CO"/>
              </w:rPr>
              <w:t>3.821.936.403</w:t>
            </w:r>
          </w:p>
        </w:tc>
        <w:tc>
          <w:tcPr>
            <w:tcW w:w="1675" w:type="dxa"/>
            <w:noWrap/>
            <w:vAlign w:val="center"/>
          </w:tcPr>
          <w:p w:rsidR="00AF2611" w:rsidRPr="0025520F" w:rsidRDefault="00AF2611" w:rsidP="005E0F31">
            <w:pPr>
              <w:jc w:val="right"/>
              <w:cnfStyle w:val="000000100000"/>
              <w:rPr>
                <w:rFonts w:ascii="Arial" w:hAnsi="Arial" w:cs="Arial"/>
                <w:bCs/>
                <w:sz w:val="24"/>
                <w:szCs w:val="24"/>
                <w:lang w:eastAsia="es-CO"/>
              </w:rPr>
            </w:pPr>
            <w:r w:rsidRPr="0025520F">
              <w:rPr>
                <w:rFonts w:ascii="Arial" w:hAnsi="Arial" w:cs="Arial"/>
                <w:bCs/>
                <w:sz w:val="24"/>
                <w:szCs w:val="24"/>
                <w:lang w:eastAsia="es-CO"/>
              </w:rPr>
              <w:t>3.955.704.177</w:t>
            </w:r>
          </w:p>
        </w:tc>
        <w:tc>
          <w:tcPr>
            <w:cnfStyle w:val="000010000000"/>
            <w:tcW w:w="1675" w:type="dxa"/>
            <w:noWrap/>
            <w:vAlign w:val="center"/>
          </w:tcPr>
          <w:p w:rsidR="00AF2611" w:rsidRPr="0025520F" w:rsidRDefault="00AF2611" w:rsidP="005E0F31">
            <w:pPr>
              <w:jc w:val="right"/>
              <w:rPr>
                <w:rFonts w:ascii="Arial" w:hAnsi="Arial" w:cs="Arial"/>
                <w:bCs/>
                <w:sz w:val="24"/>
                <w:szCs w:val="24"/>
                <w:lang w:eastAsia="es-CO"/>
              </w:rPr>
            </w:pPr>
            <w:r w:rsidRPr="0025520F">
              <w:rPr>
                <w:rFonts w:ascii="Arial" w:hAnsi="Arial" w:cs="Arial"/>
                <w:bCs/>
                <w:sz w:val="24"/>
                <w:szCs w:val="24"/>
                <w:lang w:eastAsia="es-CO"/>
              </w:rPr>
              <w:t>4.094.153.823</w:t>
            </w:r>
          </w:p>
        </w:tc>
        <w:tc>
          <w:tcPr>
            <w:tcW w:w="1675" w:type="dxa"/>
            <w:noWrap/>
            <w:vAlign w:val="center"/>
          </w:tcPr>
          <w:p w:rsidR="00AF2611" w:rsidRPr="0025520F" w:rsidRDefault="00AF2611" w:rsidP="005E0F31">
            <w:pPr>
              <w:jc w:val="right"/>
              <w:cnfStyle w:val="000000100000"/>
              <w:rPr>
                <w:rFonts w:ascii="Arial" w:hAnsi="Arial" w:cs="Arial"/>
                <w:bCs/>
                <w:sz w:val="24"/>
                <w:szCs w:val="24"/>
                <w:lang w:eastAsia="es-CO"/>
              </w:rPr>
            </w:pPr>
            <w:r w:rsidRPr="0025520F">
              <w:rPr>
                <w:rFonts w:ascii="Arial" w:hAnsi="Arial" w:cs="Arial"/>
                <w:bCs/>
                <w:sz w:val="24"/>
                <w:szCs w:val="24"/>
                <w:lang w:eastAsia="es-CO"/>
              </w:rPr>
              <w:t>4.237.449.207</w:t>
            </w:r>
          </w:p>
        </w:tc>
      </w:tr>
    </w:tbl>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273202">
      <w:pPr>
        <w:autoSpaceDE w:val="0"/>
        <w:autoSpaceDN w:val="0"/>
        <w:adjustRightInd w:val="0"/>
        <w:jc w:val="both"/>
        <w:rPr>
          <w:rFonts w:ascii="Arial" w:hAnsi="Arial" w:cs="Arial"/>
          <w:b/>
          <w:sz w:val="24"/>
          <w:szCs w:val="24"/>
        </w:rPr>
      </w:pPr>
      <w:r w:rsidRPr="0025520F">
        <w:rPr>
          <w:rFonts w:ascii="Arial" w:hAnsi="Arial" w:cs="Arial"/>
          <w:sz w:val="24"/>
          <w:szCs w:val="24"/>
        </w:rPr>
        <w:br w:type="page"/>
      </w:r>
      <w:r w:rsidRPr="0025520F">
        <w:rPr>
          <w:rFonts w:ascii="Arial" w:hAnsi="Arial" w:cs="Arial"/>
          <w:b/>
          <w:sz w:val="24"/>
          <w:szCs w:val="24"/>
        </w:rPr>
        <w:lastRenderedPageBreak/>
        <w:t>Gastos</w:t>
      </w:r>
    </w:p>
    <w:p w:rsidR="00AF2611" w:rsidRPr="0025520F" w:rsidRDefault="00AF2611" w:rsidP="00AF2611">
      <w:pPr>
        <w:autoSpaceDE w:val="0"/>
        <w:autoSpaceDN w:val="0"/>
        <w:adjustRightInd w:val="0"/>
        <w:ind w:firstLine="708"/>
        <w:jc w:val="both"/>
        <w:rPr>
          <w:rFonts w:ascii="Arial" w:hAnsi="Arial" w:cs="Arial"/>
          <w:sz w:val="24"/>
          <w:szCs w:val="24"/>
        </w:rPr>
      </w:pPr>
    </w:p>
    <w:p w:rsidR="00AF2611" w:rsidRPr="0025520F" w:rsidRDefault="00AF2611" w:rsidP="00AF2611">
      <w:pPr>
        <w:autoSpaceDE w:val="0"/>
        <w:autoSpaceDN w:val="0"/>
        <w:adjustRightInd w:val="0"/>
        <w:jc w:val="center"/>
        <w:rPr>
          <w:rFonts w:ascii="Arial" w:hAnsi="Arial" w:cs="Arial"/>
          <w:sz w:val="24"/>
          <w:szCs w:val="24"/>
        </w:rPr>
      </w:pPr>
      <w:r w:rsidRPr="0025520F">
        <w:rPr>
          <w:rFonts w:ascii="Arial" w:hAnsi="Arial" w:cs="Arial"/>
          <w:noProof/>
          <w:sz w:val="24"/>
          <w:szCs w:val="24"/>
        </w:rPr>
        <w:drawing>
          <wp:inline distT="0" distB="0" distL="0" distR="0">
            <wp:extent cx="4594225" cy="2757805"/>
            <wp:effectExtent l="0" t="0" r="0" b="4445"/>
            <wp:docPr id="92" name="Gráfico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2"/>
                    <pic:cNvPicPr>
                      <a:picLocks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94225" cy="2757805"/>
                    </a:xfrm>
                    <a:prstGeom prst="rect">
                      <a:avLst/>
                    </a:prstGeom>
                    <a:noFill/>
                    <a:ln>
                      <a:noFill/>
                    </a:ln>
                  </pic:spPr>
                </pic:pic>
              </a:graphicData>
            </a:graphic>
          </wp:inline>
        </w:drawing>
      </w: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lastRenderedPageBreak/>
        <w:t>MARCO FISCAL DE MEDIANO PLAZO</w:t>
      </w:r>
    </w:p>
    <w:p w:rsidR="00AF2611" w:rsidRPr="0025520F" w:rsidRDefault="00AF2611" w:rsidP="00AF2611">
      <w:pPr>
        <w:autoSpaceDE w:val="0"/>
        <w:autoSpaceDN w:val="0"/>
        <w:adjustRightInd w:val="0"/>
        <w:jc w:val="both"/>
        <w:rPr>
          <w:rFonts w:ascii="Arial" w:hAnsi="Arial" w:cs="Arial"/>
          <w:b/>
          <w:bCs/>
          <w:sz w:val="24"/>
          <w:szCs w:val="24"/>
        </w:rPr>
      </w:pPr>
      <w:r w:rsidRPr="0025520F">
        <w:rPr>
          <w:rFonts w:ascii="Arial" w:hAnsi="Arial" w:cs="Arial"/>
          <w:b/>
          <w:bCs/>
          <w:sz w:val="24"/>
          <w:szCs w:val="24"/>
        </w:rPr>
        <w:t>Ingresos</w:t>
      </w:r>
    </w:p>
    <w:tbl>
      <w:tblPr>
        <w:tblStyle w:val="Listaclara-nfasis2"/>
        <w:tblpPr w:leftFromText="141" w:rightFromText="141" w:vertAnchor="text" w:horzAnchor="margin" w:tblpXSpec="right" w:tblpY="178"/>
        <w:tblW w:w="17649" w:type="dxa"/>
        <w:tblLayout w:type="fixed"/>
        <w:tblLook w:val="00A0"/>
      </w:tblPr>
      <w:tblGrid>
        <w:gridCol w:w="2057"/>
        <w:gridCol w:w="1660"/>
        <w:gridCol w:w="1527"/>
        <w:gridCol w:w="1528"/>
        <w:gridCol w:w="1528"/>
        <w:gridCol w:w="1528"/>
        <w:gridCol w:w="1528"/>
        <w:gridCol w:w="1528"/>
        <w:gridCol w:w="1647"/>
        <w:gridCol w:w="1559"/>
        <w:gridCol w:w="1559"/>
      </w:tblGrid>
      <w:tr w:rsidR="00AF2611" w:rsidRPr="00736987" w:rsidTr="005E0F31">
        <w:trPr>
          <w:cnfStyle w:val="100000000000"/>
          <w:trHeight w:val="225"/>
        </w:trPr>
        <w:tc>
          <w:tcPr>
            <w:cnfStyle w:val="001000000000"/>
            <w:tcW w:w="2055" w:type="dxa"/>
          </w:tcPr>
          <w:p w:rsidR="00AF2611" w:rsidRPr="00736987" w:rsidRDefault="00AF2611" w:rsidP="005E0F31">
            <w:pPr>
              <w:jc w:val="center"/>
              <w:rPr>
                <w:rFonts w:ascii="Arial" w:hAnsi="Arial" w:cs="Arial"/>
                <w:bCs w:val="0"/>
                <w:sz w:val="20"/>
                <w:szCs w:val="20"/>
                <w:lang w:eastAsia="es-CO"/>
              </w:rPr>
            </w:pPr>
            <w:r w:rsidRPr="00736987">
              <w:rPr>
                <w:rFonts w:ascii="Arial" w:hAnsi="Arial" w:cs="Arial"/>
                <w:sz w:val="20"/>
                <w:szCs w:val="20"/>
                <w:lang w:eastAsia="es-CO"/>
              </w:rPr>
              <w:t>CONCEPTO</w:t>
            </w:r>
          </w:p>
        </w:tc>
        <w:tc>
          <w:tcPr>
            <w:cnfStyle w:val="000010000000"/>
            <w:tcW w:w="1660" w:type="dxa"/>
            <w:noWrap/>
          </w:tcPr>
          <w:p w:rsidR="00AF2611" w:rsidRPr="00736987" w:rsidRDefault="00AF2611" w:rsidP="005E0F31">
            <w:pPr>
              <w:jc w:val="center"/>
              <w:rPr>
                <w:rFonts w:ascii="Arial" w:hAnsi="Arial" w:cs="Arial"/>
                <w:bCs w:val="0"/>
                <w:sz w:val="20"/>
                <w:szCs w:val="20"/>
                <w:lang w:eastAsia="es-CO"/>
              </w:rPr>
            </w:pPr>
            <w:r w:rsidRPr="00736987">
              <w:rPr>
                <w:rFonts w:ascii="Arial" w:hAnsi="Arial" w:cs="Arial"/>
                <w:sz w:val="20"/>
                <w:szCs w:val="20"/>
                <w:lang w:eastAsia="es-CO"/>
              </w:rPr>
              <w:t>2012</w:t>
            </w:r>
          </w:p>
        </w:tc>
        <w:tc>
          <w:tcPr>
            <w:tcW w:w="1527" w:type="dxa"/>
            <w:noWrap/>
          </w:tcPr>
          <w:p w:rsidR="00AF2611" w:rsidRPr="00736987" w:rsidRDefault="00AF2611" w:rsidP="005E0F31">
            <w:pPr>
              <w:jc w:val="center"/>
              <w:cnfStyle w:val="100000000000"/>
              <w:rPr>
                <w:rFonts w:ascii="Arial" w:hAnsi="Arial" w:cs="Arial"/>
                <w:bCs w:val="0"/>
                <w:sz w:val="20"/>
                <w:szCs w:val="20"/>
                <w:lang w:eastAsia="es-CO"/>
              </w:rPr>
            </w:pPr>
            <w:r w:rsidRPr="00736987">
              <w:rPr>
                <w:rFonts w:ascii="Arial" w:hAnsi="Arial" w:cs="Arial"/>
                <w:sz w:val="20"/>
                <w:szCs w:val="20"/>
                <w:lang w:eastAsia="es-CO"/>
              </w:rPr>
              <w:t>2013</w:t>
            </w:r>
          </w:p>
        </w:tc>
        <w:tc>
          <w:tcPr>
            <w:cnfStyle w:val="000010000000"/>
            <w:tcW w:w="1528" w:type="dxa"/>
            <w:noWrap/>
          </w:tcPr>
          <w:p w:rsidR="00AF2611" w:rsidRPr="00736987" w:rsidRDefault="00AF2611" w:rsidP="005E0F31">
            <w:pPr>
              <w:jc w:val="center"/>
              <w:rPr>
                <w:rFonts w:ascii="Arial" w:hAnsi="Arial" w:cs="Arial"/>
                <w:bCs w:val="0"/>
                <w:sz w:val="20"/>
                <w:szCs w:val="20"/>
                <w:lang w:eastAsia="es-CO"/>
              </w:rPr>
            </w:pPr>
            <w:r w:rsidRPr="00736987">
              <w:rPr>
                <w:rFonts w:ascii="Arial" w:hAnsi="Arial" w:cs="Arial"/>
                <w:sz w:val="20"/>
                <w:szCs w:val="20"/>
                <w:lang w:eastAsia="es-CO"/>
              </w:rPr>
              <w:t>2014</w:t>
            </w:r>
          </w:p>
        </w:tc>
        <w:tc>
          <w:tcPr>
            <w:tcW w:w="1528" w:type="dxa"/>
            <w:noWrap/>
          </w:tcPr>
          <w:p w:rsidR="00AF2611" w:rsidRPr="00736987" w:rsidRDefault="00AF2611" w:rsidP="005E0F31">
            <w:pPr>
              <w:jc w:val="center"/>
              <w:cnfStyle w:val="100000000000"/>
              <w:rPr>
                <w:rFonts w:ascii="Arial" w:hAnsi="Arial" w:cs="Arial"/>
                <w:bCs w:val="0"/>
                <w:sz w:val="20"/>
                <w:szCs w:val="20"/>
                <w:lang w:eastAsia="es-CO"/>
              </w:rPr>
            </w:pPr>
            <w:r w:rsidRPr="00736987">
              <w:rPr>
                <w:rFonts w:ascii="Arial" w:hAnsi="Arial" w:cs="Arial"/>
                <w:sz w:val="20"/>
                <w:szCs w:val="20"/>
                <w:lang w:eastAsia="es-CO"/>
              </w:rPr>
              <w:t>2015</w:t>
            </w:r>
          </w:p>
        </w:tc>
        <w:tc>
          <w:tcPr>
            <w:cnfStyle w:val="000010000000"/>
            <w:tcW w:w="1528" w:type="dxa"/>
            <w:noWrap/>
          </w:tcPr>
          <w:p w:rsidR="00AF2611" w:rsidRPr="00736987" w:rsidRDefault="00AF2611" w:rsidP="005E0F31">
            <w:pPr>
              <w:jc w:val="center"/>
              <w:rPr>
                <w:rFonts w:ascii="Arial" w:hAnsi="Arial" w:cs="Arial"/>
                <w:bCs w:val="0"/>
                <w:sz w:val="20"/>
                <w:szCs w:val="20"/>
                <w:lang w:eastAsia="es-CO"/>
              </w:rPr>
            </w:pPr>
            <w:r w:rsidRPr="00736987">
              <w:rPr>
                <w:rFonts w:ascii="Arial" w:hAnsi="Arial" w:cs="Arial"/>
                <w:sz w:val="20"/>
                <w:szCs w:val="20"/>
                <w:lang w:eastAsia="es-CO"/>
              </w:rPr>
              <w:t>2016</w:t>
            </w:r>
          </w:p>
        </w:tc>
        <w:tc>
          <w:tcPr>
            <w:tcW w:w="1528" w:type="dxa"/>
            <w:noWrap/>
          </w:tcPr>
          <w:p w:rsidR="00AF2611" w:rsidRPr="00736987" w:rsidRDefault="00AF2611" w:rsidP="005E0F31">
            <w:pPr>
              <w:jc w:val="center"/>
              <w:cnfStyle w:val="100000000000"/>
              <w:rPr>
                <w:rFonts w:ascii="Arial" w:hAnsi="Arial" w:cs="Arial"/>
                <w:bCs w:val="0"/>
                <w:sz w:val="20"/>
                <w:szCs w:val="20"/>
                <w:lang w:eastAsia="es-CO"/>
              </w:rPr>
            </w:pPr>
            <w:r w:rsidRPr="00736987">
              <w:rPr>
                <w:rFonts w:ascii="Arial" w:hAnsi="Arial" w:cs="Arial"/>
                <w:sz w:val="20"/>
                <w:szCs w:val="20"/>
                <w:lang w:eastAsia="es-CO"/>
              </w:rPr>
              <w:t>2017</w:t>
            </w:r>
          </w:p>
        </w:tc>
        <w:tc>
          <w:tcPr>
            <w:cnfStyle w:val="000010000000"/>
            <w:tcW w:w="1528" w:type="dxa"/>
            <w:noWrap/>
          </w:tcPr>
          <w:p w:rsidR="00AF2611" w:rsidRPr="00736987" w:rsidRDefault="00AF2611" w:rsidP="005E0F31">
            <w:pPr>
              <w:jc w:val="center"/>
              <w:rPr>
                <w:rFonts w:ascii="Arial" w:hAnsi="Arial" w:cs="Arial"/>
                <w:bCs w:val="0"/>
                <w:sz w:val="20"/>
                <w:szCs w:val="20"/>
                <w:lang w:eastAsia="es-CO"/>
              </w:rPr>
            </w:pPr>
            <w:r w:rsidRPr="00736987">
              <w:rPr>
                <w:rFonts w:ascii="Arial" w:hAnsi="Arial" w:cs="Arial"/>
                <w:sz w:val="20"/>
                <w:szCs w:val="20"/>
                <w:lang w:eastAsia="es-CO"/>
              </w:rPr>
              <w:t>2018</w:t>
            </w:r>
          </w:p>
        </w:tc>
        <w:tc>
          <w:tcPr>
            <w:tcW w:w="1647" w:type="dxa"/>
            <w:noWrap/>
          </w:tcPr>
          <w:p w:rsidR="00AF2611" w:rsidRPr="00736987" w:rsidRDefault="00AF2611" w:rsidP="005E0F31">
            <w:pPr>
              <w:jc w:val="center"/>
              <w:cnfStyle w:val="100000000000"/>
              <w:rPr>
                <w:rFonts w:ascii="Arial" w:hAnsi="Arial" w:cs="Arial"/>
                <w:bCs w:val="0"/>
                <w:sz w:val="20"/>
                <w:szCs w:val="20"/>
                <w:lang w:eastAsia="es-CO"/>
              </w:rPr>
            </w:pPr>
            <w:r w:rsidRPr="00736987">
              <w:rPr>
                <w:rFonts w:ascii="Arial" w:hAnsi="Arial" w:cs="Arial"/>
                <w:sz w:val="20"/>
                <w:szCs w:val="20"/>
                <w:lang w:eastAsia="es-CO"/>
              </w:rPr>
              <w:t>2019</w:t>
            </w:r>
          </w:p>
        </w:tc>
        <w:tc>
          <w:tcPr>
            <w:cnfStyle w:val="000010000000"/>
            <w:tcW w:w="1559" w:type="dxa"/>
            <w:noWrap/>
          </w:tcPr>
          <w:p w:rsidR="00AF2611" w:rsidRPr="00736987" w:rsidRDefault="00AF2611" w:rsidP="005E0F31">
            <w:pPr>
              <w:jc w:val="center"/>
              <w:rPr>
                <w:rFonts w:ascii="Arial" w:hAnsi="Arial" w:cs="Arial"/>
                <w:bCs w:val="0"/>
                <w:sz w:val="20"/>
                <w:szCs w:val="20"/>
                <w:lang w:eastAsia="es-CO"/>
              </w:rPr>
            </w:pPr>
            <w:r w:rsidRPr="00736987">
              <w:rPr>
                <w:rFonts w:ascii="Arial" w:hAnsi="Arial" w:cs="Arial"/>
                <w:sz w:val="20"/>
                <w:szCs w:val="20"/>
                <w:lang w:eastAsia="es-CO"/>
              </w:rPr>
              <w:t>2020</w:t>
            </w:r>
          </w:p>
        </w:tc>
        <w:tc>
          <w:tcPr>
            <w:tcW w:w="1559" w:type="dxa"/>
            <w:noWrap/>
          </w:tcPr>
          <w:p w:rsidR="00AF2611" w:rsidRPr="00736987" w:rsidRDefault="00AF2611" w:rsidP="005E0F31">
            <w:pPr>
              <w:jc w:val="center"/>
              <w:cnfStyle w:val="100000000000"/>
              <w:rPr>
                <w:rFonts w:ascii="Arial" w:hAnsi="Arial" w:cs="Arial"/>
                <w:bCs w:val="0"/>
                <w:sz w:val="20"/>
                <w:szCs w:val="20"/>
                <w:lang w:eastAsia="es-CO"/>
              </w:rPr>
            </w:pPr>
            <w:r w:rsidRPr="00736987">
              <w:rPr>
                <w:rFonts w:ascii="Arial" w:hAnsi="Arial" w:cs="Arial"/>
                <w:sz w:val="20"/>
                <w:szCs w:val="20"/>
                <w:lang w:eastAsia="es-CO"/>
              </w:rPr>
              <w:t>2021</w:t>
            </w:r>
          </w:p>
        </w:tc>
      </w:tr>
      <w:tr w:rsidR="00AF2611" w:rsidRPr="00C55F73" w:rsidTr="005E0F31">
        <w:trPr>
          <w:cnfStyle w:val="000000100000"/>
          <w:trHeight w:val="567"/>
        </w:trPr>
        <w:tc>
          <w:tcPr>
            <w:cnfStyle w:val="001000000000"/>
            <w:tcW w:w="2055" w:type="dxa"/>
            <w:vAlign w:val="center"/>
          </w:tcPr>
          <w:p w:rsidR="00AF2611" w:rsidRPr="00C55F73" w:rsidRDefault="00AF2611" w:rsidP="005E0F31">
            <w:pPr>
              <w:rPr>
                <w:rFonts w:ascii="Arial" w:hAnsi="Arial" w:cs="Arial"/>
                <w:b w:val="0"/>
                <w:bCs w:val="0"/>
                <w:color w:val="000000"/>
                <w:sz w:val="20"/>
                <w:szCs w:val="20"/>
                <w:lang w:eastAsia="es-CO"/>
              </w:rPr>
            </w:pPr>
            <w:r w:rsidRPr="00C55F73">
              <w:rPr>
                <w:rFonts w:ascii="Arial" w:hAnsi="Arial" w:cs="Arial"/>
                <w:color w:val="000000"/>
                <w:sz w:val="20"/>
                <w:szCs w:val="20"/>
                <w:lang w:eastAsia="es-CO"/>
              </w:rPr>
              <w:t>INGRESOS CORRIENTES</w:t>
            </w:r>
          </w:p>
        </w:tc>
        <w:tc>
          <w:tcPr>
            <w:cnfStyle w:val="000010000000"/>
            <w:tcW w:w="1660" w:type="dxa"/>
            <w:noWrap/>
            <w:vAlign w:val="center"/>
          </w:tcPr>
          <w:p w:rsidR="00AF2611" w:rsidRPr="00C55F73" w:rsidRDefault="00AF2611" w:rsidP="005E0F31">
            <w:pPr>
              <w:jc w:val="right"/>
              <w:rPr>
                <w:rFonts w:ascii="Arial" w:hAnsi="Arial" w:cs="Arial"/>
                <w:b/>
                <w:bCs/>
                <w:color w:val="000000"/>
                <w:sz w:val="20"/>
                <w:szCs w:val="20"/>
                <w:lang w:eastAsia="es-CO"/>
              </w:rPr>
            </w:pPr>
            <w:r w:rsidRPr="00C55F73">
              <w:rPr>
                <w:rFonts w:ascii="Arial" w:hAnsi="Arial" w:cs="Arial"/>
                <w:b/>
                <w:bCs/>
                <w:color w:val="000000"/>
                <w:sz w:val="20"/>
                <w:szCs w:val="20"/>
                <w:lang w:eastAsia="es-CO"/>
              </w:rPr>
              <w:t>3.821.936.203</w:t>
            </w:r>
          </w:p>
        </w:tc>
        <w:tc>
          <w:tcPr>
            <w:tcW w:w="1527" w:type="dxa"/>
            <w:noWrap/>
            <w:vAlign w:val="center"/>
          </w:tcPr>
          <w:p w:rsidR="00AF2611" w:rsidRPr="00C55F73" w:rsidRDefault="00AF2611" w:rsidP="005E0F31">
            <w:pPr>
              <w:jc w:val="right"/>
              <w:cnfStyle w:val="000000100000"/>
              <w:rPr>
                <w:rFonts w:ascii="Arial" w:hAnsi="Arial" w:cs="Arial"/>
                <w:b/>
                <w:sz w:val="20"/>
                <w:szCs w:val="20"/>
                <w:lang w:eastAsia="es-CO"/>
              </w:rPr>
            </w:pPr>
            <w:r w:rsidRPr="00C55F73">
              <w:rPr>
                <w:rFonts w:ascii="Arial" w:hAnsi="Arial" w:cs="Arial"/>
                <w:b/>
                <w:sz w:val="20"/>
                <w:szCs w:val="20"/>
                <w:lang w:eastAsia="es-CO"/>
              </w:rPr>
              <w:t xml:space="preserve">3.955.703.970 </w:t>
            </w:r>
          </w:p>
        </w:tc>
        <w:tc>
          <w:tcPr>
            <w:cnfStyle w:val="000010000000"/>
            <w:tcW w:w="1528" w:type="dxa"/>
            <w:noWrap/>
            <w:vAlign w:val="center"/>
          </w:tcPr>
          <w:p w:rsidR="00AF2611" w:rsidRPr="00C55F73" w:rsidRDefault="00AF2611" w:rsidP="005E0F31">
            <w:pPr>
              <w:jc w:val="right"/>
              <w:rPr>
                <w:rFonts w:ascii="Arial" w:hAnsi="Arial" w:cs="Arial"/>
                <w:b/>
                <w:sz w:val="20"/>
                <w:szCs w:val="20"/>
                <w:lang w:eastAsia="es-CO"/>
              </w:rPr>
            </w:pPr>
            <w:r w:rsidRPr="00C55F73">
              <w:rPr>
                <w:rFonts w:ascii="Arial" w:hAnsi="Arial" w:cs="Arial"/>
                <w:b/>
                <w:sz w:val="20"/>
                <w:szCs w:val="20"/>
                <w:lang w:eastAsia="es-CO"/>
              </w:rPr>
              <w:t xml:space="preserve">4.094.153.609 </w:t>
            </w:r>
          </w:p>
        </w:tc>
        <w:tc>
          <w:tcPr>
            <w:tcW w:w="1528" w:type="dxa"/>
            <w:noWrap/>
            <w:vAlign w:val="center"/>
          </w:tcPr>
          <w:p w:rsidR="00AF2611" w:rsidRPr="00C55F73" w:rsidRDefault="00AF2611" w:rsidP="005E0F31">
            <w:pPr>
              <w:jc w:val="right"/>
              <w:cnfStyle w:val="000000100000"/>
              <w:rPr>
                <w:rFonts w:ascii="Arial" w:hAnsi="Arial" w:cs="Arial"/>
                <w:b/>
                <w:sz w:val="20"/>
                <w:szCs w:val="20"/>
                <w:lang w:eastAsia="es-CO"/>
              </w:rPr>
            </w:pPr>
            <w:r w:rsidRPr="00C55F73">
              <w:rPr>
                <w:rFonts w:ascii="Arial" w:hAnsi="Arial" w:cs="Arial"/>
                <w:b/>
                <w:sz w:val="20"/>
                <w:szCs w:val="20"/>
                <w:lang w:eastAsia="es-CO"/>
              </w:rPr>
              <w:t xml:space="preserve">4.237.448.985 </w:t>
            </w:r>
          </w:p>
        </w:tc>
        <w:tc>
          <w:tcPr>
            <w:cnfStyle w:val="000010000000"/>
            <w:tcW w:w="1528" w:type="dxa"/>
            <w:noWrap/>
            <w:vAlign w:val="center"/>
          </w:tcPr>
          <w:p w:rsidR="00AF2611" w:rsidRPr="00C55F73" w:rsidRDefault="00AF2611" w:rsidP="005E0F31">
            <w:pPr>
              <w:jc w:val="right"/>
              <w:rPr>
                <w:rFonts w:ascii="Arial" w:hAnsi="Arial" w:cs="Arial"/>
                <w:b/>
                <w:sz w:val="20"/>
                <w:szCs w:val="20"/>
                <w:lang w:eastAsia="es-CO"/>
              </w:rPr>
            </w:pPr>
            <w:r w:rsidRPr="00C55F73">
              <w:rPr>
                <w:rFonts w:ascii="Arial" w:hAnsi="Arial" w:cs="Arial"/>
                <w:b/>
                <w:sz w:val="20"/>
                <w:szCs w:val="20"/>
                <w:lang w:eastAsia="es-CO"/>
              </w:rPr>
              <w:t xml:space="preserve">4.385.759.700 </w:t>
            </w:r>
          </w:p>
        </w:tc>
        <w:tc>
          <w:tcPr>
            <w:tcW w:w="1528" w:type="dxa"/>
            <w:noWrap/>
            <w:vAlign w:val="center"/>
          </w:tcPr>
          <w:p w:rsidR="00AF2611" w:rsidRPr="00C55F73" w:rsidRDefault="00AF2611" w:rsidP="005E0F31">
            <w:pPr>
              <w:jc w:val="right"/>
              <w:cnfStyle w:val="000000100000"/>
              <w:rPr>
                <w:rFonts w:ascii="Arial" w:hAnsi="Arial" w:cs="Arial"/>
                <w:b/>
                <w:sz w:val="20"/>
                <w:szCs w:val="20"/>
                <w:lang w:eastAsia="es-CO"/>
              </w:rPr>
            </w:pPr>
            <w:r w:rsidRPr="00C55F73">
              <w:rPr>
                <w:rFonts w:ascii="Arial" w:hAnsi="Arial" w:cs="Arial"/>
                <w:b/>
                <w:sz w:val="20"/>
                <w:szCs w:val="20"/>
                <w:lang w:eastAsia="es-CO"/>
              </w:rPr>
              <w:t xml:space="preserve">4.539.261.289 </w:t>
            </w:r>
          </w:p>
        </w:tc>
        <w:tc>
          <w:tcPr>
            <w:cnfStyle w:val="000010000000"/>
            <w:tcW w:w="1528" w:type="dxa"/>
            <w:noWrap/>
            <w:vAlign w:val="center"/>
          </w:tcPr>
          <w:p w:rsidR="00AF2611" w:rsidRPr="00C55F73" w:rsidRDefault="00AF2611" w:rsidP="005E0F31">
            <w:pPr>
              <w:jc w:val="right"/>
              <w:rPr>
                <w:rFonts w:ascii="Arial" w:hAnsi="Arial" w:cs="Arial"/>
                <w:b/>
                <w:sz w:val="20"/>
                <w:szCs w:val="20"/>
                <w:lang w:eastAsia="es-CO"/>
              </w:rPr>
            </w:pPr>
            <w:r w:rsidRPr="00C55F73">
              <w:rPr>
                <w:rFonts w:ascii="Arial" w:hAnsi="Arial" w:cs="Arial"/>
                <w:b/>
                <w:sz w:val="20"/>
                <w:szCs w:val="20"/>
                <w:lang w:eastAsia="es-CO"/>
              </w:rPr>
              <w:t xml:space="preserve">4.698.135.434 </w:t>
            </w:r>
          </w:p>
        </w:tc>
        <w:tc>
          <w:tcPr>
            <w:tcW w:w="1647" w:type="dxa"/>
            <w:noWrap/>
            <w:vAlign w:val="center"/>
          </w:tcPr>
          <w:p w:rsidR="00AF2611" w:rsidRPr="00C55F73" w:rsidRDefault="00AF2611" w:rsidP="005E0F31">
            <w:pPr>
              <w:jc w:val="right"/>
              <w:cnfStyle w:val="000000100000"/>
              <w:rPr>
                <w:rFonts w:ascii="Arial" w:hAnsi="Arial" w:cs="Arial"/>
                <w:b/>
                <w:sz w:val="20"/>
                <w:szCs w:val="20"/>
                <w:lang w:eastAsia="es-CO"/>
              </w:rPr>
            </w:pPr>
            <w:r w:rsidRPr="00C55F73">
              <w:rPr>
                <w:rFonts w:ascii="Arial" w:hAnsi="Arial" w:cs="Arial"/>
                <w:b/>
                <w:sz w:val="20"/>
                <w:szCs w:val="20"/>
                <w:lang w:eastAsia="es-CO"/>
              </w:rPr>
              <w:t xml:space="preserve"> 4.862.570.175 </w:t>
            </w:r>
          </w:p>
        </w:tc>
        <w:tc>
          <w:tcPr>
            <w:cnfStyle w:val="000010000000"/>
            <w:tcW w:w="1559" w:type="dxa"/>
            <w:noWrap/>
            <w:vAlign w:val="center"/>
          </w:tcPr>
          <w:p w:rsidR="00AF2611" w:rsidRPr="00C55F73" w:rsidRDefault="00AF2611" w:rsidP="005E0F31">
            <w:pPr>
              <w:jc w:val="right"/>
              <w:rPr>
                <w:rFonts w:ascii="Arial" w:hAnsi="Arial" w:cs="Arial"/>
                <w:b/>
                <w:sz w:val="20"/>
                <w:szCs w:val="20"/>
                <w:lang w:eastAsia="es-CO"/>
              </w:rPr>
            </w:pPr>
            <w:r w:rsidRPr="00C55F73">
              <w:rPr>
                <w:rFonts w:ascii="Arial" w:hAnsi="Arial" w:cs="Arial"/>
                <w:b/>
                <w:sz w:val="20"/>
                <w:szCs w:val="20"/>
                <w:lang w:eastAsia="es-CO"/>
              </w:rPr>
              <w:t xml:space="preserve">5.032.760.131 </w:t>
            </w:r>
          </w:p>
        </w:tc>
        <w:tc>
          <w:tcPr>
            <w:tcW w:w="1559" w:type="dxa"/>
            <w:noWrap/>
            <w:vAlign w:val="center"/>
          </w:tcPr>
          <w:p w:rsidR="00AF2611" w:rsidRPr="00C55F73" w:rsidRDefault="00AF2611" w:rsidP="005E0F31">
            <w:pPr>
              <w:jc w:val="right"/>
              <w:cnfStyle w:val="000000100000"/>
              <w:rPr>
                <w:rFonts w:ascii="Arial" w:hAnsi="Arial" w:cs="Arial"/>
                <w:b/>
                <w:sz w:val="20"/>
                <w:szCs w:val="20"/>
                <w:lang w:eastAsia="es-CO"/>
              </w:rPr>
            </w:pPr>
            <w:r w:rsidRPr="00C55F73">
              <w:rPr>
                <w:rFonts w:ascii="Arial" w:hAnsi="Arial" w:cs="Arial"/>
                <w:b/>
                <w:sz w:val="20"/>
                <w:szCs w:val="20"/>
                <w:lang w:eastAsia="es-CO"/>
              </w:rPr>
              <w:t xml:space="preserve"> 5.208.906.735 </w:t>
            </w:r>
          </w:p>
        </w:tc>
      </w:tr>
      <w:tr w:rsidR="00AF2611" w:rsidRPr="00C55F73" w:rsidTr="005E0F31">
        <w:trPr>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INGRESOS TRIBUTARIOS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114.003.000</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117.993.105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122.122.864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126.397.164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130.821.065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135.399.802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140.138.795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145.043.653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150.120.181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155.374.387 </w:t>
            </w:r>
          </w:p>
        </w:tc>
      </w:tr>
      <w:tr w:rsidR="00AF2611" w:rsidRPr="00C55F73" w:rsidTr="005E0F31">
        <w:trPr>
          <w:cnfStyle w:val="000000100000"/>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PREDIAL UNIFICADO VIGENCIA ACTUAL</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15.000.000</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15.525.000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16.068.375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16.630.768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17.212.845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17.815.295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18.438.830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19.084.189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19.752.136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20.443.460 </w:t>
            </w:r>
          </w:p>
        </w:tc>
      </w:tr>
      <w:tr w:rsidR="00AF2611" w:rsidRPr="00C55F73" w:rsidTr="005E0F31">
        <w:trPr>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PREDIAL UNIFICADO VIGENCIAS ANTERIORES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1.000</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1.035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1.071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1.109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1.148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1.188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1.229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1.272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1.317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1.363 </w:t>
            </w:r>
          </w:p>
        </w:tc>
      </w:tr>
      <w:tr w:rsidR="00AF2611" w:rsidRPr="00C55F73" w:rsidTr="005E0F31">
        <w:trPr>
          <w:cnfStyle w:val="000000100000"/>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IMPUESTO DE VEHÍCULOS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1.500.000</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1.552.500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1.606.838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1.663.077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1.721.285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1.781.529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1.843.883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1.908.419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1.975.214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2.044.346 </w:t>
            </w:r>
          </w:p>
        </w:tc>
      </w:tr>
      <w:tr w:rsidR="00AF2611" w:rsidRPr="00C55F73" w:rsidTr="005E0F31">
        <w:trPr>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REGALÍAS ORO</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25.000.000</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25.875.000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26.780.625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27.717.947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28.688.075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29.692.158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30.731.383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31.806.982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32.920.226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34.072.434 </w:t>
            </w:r>
          </w:p>
        </w:tc>
      </w:tr>
      <w:tr w:rsidR="00AF2611" w:rsidRPr="00C55F73" w:rsidTr="005E0F31">
        <w:trPr>
          <w:cnfStyle w:val="000000100000"/>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SOBRETASA A LA GASOLINA MOTOR</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25.000.000</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25.875.000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26.780.625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27.717.947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28.688.075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29.692.158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30.731.383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31.806.982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32.920.226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34.072.434 </w:t>
            </w:r>
          </w:p>
        </w:tc>
      </w:tr>
      <w:tr w:rsidR="00AF2611" w:rsidRPr="00C55F73" w:rsidTr="005E0F31">
        <w:trPr>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DEGÜELLO DE GANADO MENOR</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5.500.000</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5.692.500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5.891.738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6.097.948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6.311.377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6.532.275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6.760.904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6.997.536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7.242.450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7.495.935 </w:t>
            </w:r>
          </w:p>
        </w:tc>
      </w:tr>
      <w:tr w:rsidR="00AF2611" w:rsidRPr="00C55F73" w:rsidTr="005E0F31">
        <w:trPr>
          <w:cnfStyle w:val="000000100000"/>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DELINEACIÓN URBANA, ESTUDIOS Y APROBACIÓN DE PLANOS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1.000</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1.035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1.071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1.109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1.148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1.188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1.229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1.272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1.317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1.363 </w:t>
            </w:r>
          </w:p>
        </w:tc>
      </w:tr>
      <w:tr w:rsidR="00AF2611" w:rsidRPr="00C55F73" w:rsidTr="005E0F31">
        <w:trPr>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lastRenderedPageBreak/>
              <w:t>ESPECTÁCULOS PÚBLICOS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1.000</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1.035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1.071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1.109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1.148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1.188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1.229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1.272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1.317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1.363 </w:t>
            </w:r>
          </w:p>
        </w:tc>
      </w:tr>
      <w:tr w:rsidR="00AF2611" w:rsidRPr="00C55F73" w:rsidTr="005E0F31">
        <w:trPr>
          <w:cnfStyle w:val="000000100000"/>
          <w:trHeight w:val="645"/>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IMPUESTO DE INDUSTRIA Y COMERCIO</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15.000.000</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15.525.000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16.068.375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16.630.768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17.212.845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17.815.295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18.438.830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19.084.189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19.752.136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20.443.460 </w:t>
            </w:r>
          </w:p>
        </w:tc>
      </w:tr>
      <w:tr w:rsidR="00AF2611" w:rsidRPr="00C55F73" w:rsidTr="005E0F31">
        <w:trPr>
          <w:trHeight w:val="645"/>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OTROS IMPUESTOS DISTRITALES Y MUNICIPALES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12.000.000</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12.420.000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12.854.700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13.304.615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13.770.276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14.252.236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14.751.064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15.267.351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15.801.708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16.354.768 </w:t>
            </w:r>
          </w:p>
        </w:tc>
      </w:tr>
      <w:tr w:rsidR="00AF2611" w:rsidRPr="00C55F73" w:rsidTr="005E0F31">
        <w:trPr>
          <w:cnfStyle w:val="000000100000"/>
          <w:trHeight w:val="435"/>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ESTAMPILLA PRO ADULTO MAYOR</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22.000.000</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22.770.000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23.566.950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24.391.793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25.245.506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26.129.099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27.043.617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27.990.144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28.969.799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29.983.742 </w:t>
            </w:r>
          </w:p>
        </w:tc>
      </w:tr>
      <w:tr w:rsidR="00AF2611" w:rsidRPr="00C55F73" w:rsidTr="005E0F31">
        <w:trPr>
          <w:trHeight w:val="855"/>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CONTRIBUCIÓN SOBRE CONTRATOS DE OBRA PUBLICA LEY 1106 DE 2006</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15.000.000</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15.525.000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16.068.375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16.630.768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17.212.845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17.815.295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18.438.830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19.084.189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19.752.136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20.443.460 </w:t>
            </w:r>
          </w:p>
        </w:tc>
      </w:tr>
      <w:tr w:rsidR="00AF2611" w:rsidRPr="00C55F73" w:rsidTr="005E0F31">
        <w:trPr>
          <w:cnfStyle w:val="000000100000"/>
          <w:trHeight w:val="435"/>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DEGÜELLO DE GANADO MAYOR.</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3.000.000</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3.105.000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3.213.675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3.326.154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3.442.569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3.563.059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3.687.766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3.816.838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3.950.427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4.088.692 </w:t>
            </w:r>
          </w:p>
        </w:tc>
      </w:tr>
      <w:tr w:rsidR="00AF2611" w:rsidRPr="00C55F73" w:rsidTr="005E0F31">
        <w:trPr>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INGRESOS NO TRIBUTARIOS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9.202.000</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9.524.070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9.857.412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10.202.422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10.559.507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10.929.089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11.311.608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11.707.514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12.117.277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12.541.381 </w:t>
            </w:r>
          </w:p>
        </w:tc>
      </w:tr>
      <w:tr w:rsidR="00AF2611" w:rsidRPr="00C55F73" w:rsidTr="005E0F31">
        <w:trPr>
          <w:cnfStyle w:val="000000100000"/>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TASAS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4.000.000</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4.140.000</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4.284.900</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4.434.872</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4.590.092</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4.750.745</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4.917.021</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5.089.117</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5.267.236</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5.451.589</w:t>
            </w:r>
          </w:p>
        </w:tc>
      </w:tr>
      <w:tr w:rsidR="00AF2611" w:rsidRPr="00C55F73" w:rsidTr="005E0F31">
        <w:trPr>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MULTAS Y SANCIONES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1.000</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1.035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1.071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1.109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1.148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1.188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1.229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1.272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1.317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1.363 </w:t>
            </w:r>
          </w:p>
        </w:tc>
      </w:tr>
      <w:tr w:rsidR="00AF2611" w:rsidRPr="00C55F73" w:rsidTr="005E0F31">
        <w:trPr>
          <w:cnfStyle w:val="000000100000"/>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VENTA DE BIENES PRODUCIDOS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1.000</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1.035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1.071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1.109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1.148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1.188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1.229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1.272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1.317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1.363 </w:t>
            </w:r>
          </w:p>
        </w:tc>
      </w:tr>
      <w:tr w:rsidR="00AF2611" w:rsidRPr="00C55F73" w:rsidTr="005E0F31">
        <w:trPr>
          <w:trHeight w:val="567"/>
        </w:trPr>
        <w:tc>
          <w:tcPr>
            <w:cnfStyle w:val="001000000000"/>
            <w:tcW w:w="2055"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ARRENDAMIENTOS O ALQUILER BIENES MUEBLES E INMUEBLES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 xml:space="preserve">4.000.000 </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4.140.000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4.284.900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4.434.872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4.590.092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4.750.745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4.917.021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5.089.117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5.267.236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5.451.589 </w:t>
            </w:r>
          </w:p>
        </w:tc>
      </w:tr>
      <w:tr w:rsidR="00AF2611" w:rsidRPr="00C55F73" w:rsidTr="005E0F31">
        <w:trPr>
          <w:cnfStyle w:val="000000100000"/>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OTROS INGRESOS CORRIENTES NO TRIBUTARIOS</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 xml:space="preserve">          1.200.000 </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1.242.000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1.285.470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1.330.461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1.377.028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1.425.224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1.475.106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1.526.735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1.580.171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1.635.477 </w:t>
            </w:r>
          </w:p>
        </w:tc>
      </w:tr>
      <w:tr w:rsidR="00AF2611" w:rsidRPr="00C55F73" w:rsidTr="005E0F31">
        <w:trPr>
          <w:trHeight w:val="567"/>
        </w:trPr>
        <w:tc>
          <w:tcPr>
            <w:cnfStyle w:val="001000000000"/>
            <w:tcW w:w="2057" w:type="dxa"/>
            <w:vAlign w:val="center"/>
          </w:tcPr>
          <w:p w:rsidR="00AF2611" w:rsidRPr="00C55F73" w:rsidRDefault="00AF2611" w:rsidP="005E0F31">
            <w:pPr>
              <w:rPr>
                <w:rFonts w:ascii="Arial" w:hAnsi="Arial" w:cs="Arial"/>
                <w:b w:val="0"/>
                <w:bCs w:val="0"/>
                <w:color w:val="000000"/>
                <w:sz w:val="18"/>
                <w:szCs w:val="18"/>
                <w:lang w:eastAsia="es-CO"/>
              </w:rPr>
            </w:pPr>
            <w:r w:rsidRPr="00C55F73">
              <w:rPr>
                <w:rFonts w:ascii="Arial" w:hAnsi="Arial" w:cs="Arial"/>
                <w:color w:val="000000"/>
                <w:sz w:val="18"/>
                <w:szCs w:val="18"/>
                <w:lang w:eastAsia="es-CO"/>
              </w:rPr>
              <w:lastRenderedPageBreak/>
              <w:t xml:space="preserve">TRANSFERENCIAS </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 </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r>
      <w:tr w:rsidR="00AF2611" w:rsidRPr="00C55F73" w:rsidTr="005E0F31">
        <w:trPr>
          <w:cnfStyle w:val="000000100000"/>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 xml:space="preserve">DEL NIVEL NACIONAL (SGP LIBRE DESTINACIÓN) </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712.582.105 </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737.522.479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763.335.765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790.052.517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817.704.355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846.324.008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875.945.348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906.603.435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938.334.555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971.176.265 </w:t>
            </w:r>
          </w:p>
        </w:tc>
      </w:tr>
      <w:tr w:rsidR="00AF2611" w:rsidRPr="00C55F73" w:rsidTr="005E0F31">
        <w:trPr>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 xml:space="preserve">EDUCACIÓN </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145.000.000 </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150.075.000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155.327.625 </w:t>
            </w:r>
          </w:p>
        </w:tc>
        <w:tc>
          <w:tcPr>
            <w:tcW w:w="1528" w:type="dxa"/>
            <w:noWrap/>
            <w:vAlign w:val="center"/>
          </w:tcPr>
          <w:p w:rsidR="00AF2611" w:rsidRPr="00C55F73" w:rsidRDefault="00C55F73" w:rsidP="005E0F31">
            <w:pPr>
              <w:jc w:val="right"/>
              <w:cnfStyle w:val="000000000000"/>
              <w:rPr>
                <w:rFonts w:ascii="Arial" w:hAnsi="Arial" w:cs="Arial"/>
                <w:sz w:val="20"/>
                <w:szCs w:val="20"/>
                <w:lang w:eastAsia="es-CO"/>
              </w:rPr>
            </w:pPr>
            <w:r>
              <w:rPr>
                <w:rFonts w:ascii="Arial" w:hAnsi="Arial" w:cs="Arial"/>
                <w:sz w:val="20"/>
                <w:szCs w:val="20"/>
                <w:lang w:eastAsia="es-CO"/>
              </w:rPr>
              <w:t>-</w:t>
            </w:r>
            <w:r w:rsidR="00AF2611" w:rsidRPr="00C55F73">
              <w:rPr>
                <w:rFonts w:ascii="Arial" w:hAnsi="Arial" w:cs="Arial"/>
                <w:sz w:val="20"/>
                <w:szCs w:val="20"/>
                <w:lang w:eastAsia="es-CO"/>
              </w:rPr>
              <w:t>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r>
      <w:tr w:rsidR="00AF2611" w:rsidRPr="00C55F73" w:rsidTr="005E0F31">
        <w:trPr>
          <w:cnfStyle w:val="000000100000"/>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ALIMENTACIÓN ESCOLAR</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17.842.970 </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18.467.474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19.113.836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19.782.820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20.475.218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21.191.851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21.933.566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22.701.241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23.495.784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24.318.137 </w:t>
            </w:r>
          </w:p>
        </w:tc>
      </w:tr>
      <w:tr w:rsidR="00AF2611" w:rsidRPr="00C55F73" w:rsidTr="005E0F31">
        <w:trPr>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DEPORTE</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50.143.777 </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51.898.809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53.715.268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55.595.302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57.541.137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59.555.077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61.639.505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63.796.888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66.029.779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68.340.821 </w:t>
            </w:r>
          </w:p>
        </w:tc>
      </w:tr>
      <w:tr w:rsidR="00AF2611" w:rsidRPr="00C55F73" w:rsidTr="005E0F31">
        <w:trPr>
          <w:cnfStyle w:val="000000100000"/>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CULTURA</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37.607.833 </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38.924.107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40.286.451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41.696.477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43.155.853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44.666.308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46.229.629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47.847.666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49.522.334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51.255.616 </w:t>
            </w:r>
          </w:p>
        </w:tc>
      </w:tr>
      <w:tr w:rsidR="00AF2611" w:rsidRPr="00C55F73" w:rsidTr="005E0F31">
        <w:trPr>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PROPÓSITO GENERAL DE LIBRE INVERSIÓN</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 xml:space="preserve">    851.698.838 </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881.508.297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912.361.088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944.293.726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977.344.006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1.011.551.046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1.046.955.333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1.083.598.770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1.121.524.727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1.160.778.092 </w:t>
            </w:r>
          </w:p>
        </w:tc>
      </w:tr>
      <w:tr w:rsidR="00AF2611" w:rsidRPr="00C55F73" w:rsidTr="005E0F31">
        <w:trPr>
          <w:cnfStyle w:val="000000100000"/>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AGUA POTABLE Y S. BÁSICO</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235.155.815 </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243.386.269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251.904.788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260.721.456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269.846.706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279.291.341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289.066.538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299.183.867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309.655.302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320.493.238 </w:t>
            </w:r>
          </w:p>
        </w:tc>
      </w:tr>
      <w:tr w:rsidR="00AF2611" w:rsidRPr="00C55F73" w:rsidTr="005E0F31">
        <w:trPr>
          <w:trHeight w:val="567"/>
        </w:trPr>
        <w:tc>
          <w:tcPr>
            <w:cnfStyle w:val="001000000000"/>
            <w:tcW w:w="2057" w:type="dxa"/>
            <w:vAlign w:val="center"/>
          </w:tcPr>
          <w:p w:rsidR="00AF2611" w:rsidRPr="00C55F73" w:rsidRDefault="00AF2611" w:rsidP="005E0F31">
            <w:pPr>
              <w:rPr>
                <w:rFonts w:ascii="Arial" w:hAnsi="Arial" w:cs="Arial"/>
                <w:b w:val="0"/>
                <w:bCs w:val="0"/>
                <w:sz w:val="20"/>
                <w:szCs w:val="20"/>
                <w:lang w:eastAsia="es-CO"/>
              </w:rPr>
            </w:pPr>
            <w:r w:rsidRPr="00C55F73">
              <w:rPr>
                <w:rFonts w:ascii="Arial" w:hAnsi="Arial" w:cs="Arial"/>
                <w:sz w:val="20"/>
                <w:szCs w:val="20"/>
                <w:lang w:eastAsia="es-CO"/>
              </w:rPr>
              <w:t>SALUD</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r>
      <w:tr w:rsidR="00AF2611" w:rsidRPr="00C55F73" w:rsidTr="005E0F31">
        <w:trPr>
          <w:cnfStyle w:val="000000100000"/>
          <w:trHeight w:val="567"/>
        </w:trPr>
        <w:tc>
          <w:tcPr>
            <w:cnfStyle w:val="001000000000"/>
            <w:tcW w:w="2057" w:type="dxa"/>
            <w:vAlign w:val="center"/>
          </w:tcPr>
          <w:p w:rsidR="00AF2611" w:rsidRPr="00C55F73" w:rsidRDefault="00AF2611" w:rsidP="005E0F31">
            <w:pPr>
              <w:rPr>
                <w:rFonts w:ascii="Arial" w:hAnsi="Arial" w:cs="Arial"/>
                <w:sz w:val="20"/>
                <w:szCs w:val="20"/>
                <w:lang w:eastAsia="es-CO"/>
              </w:rPr>
            </w:pPr>
            <w:r w:rsidRPr="00C55F73">
              <w:rPr>
                <w:rFonts w:ascii="Arial" w:hAnsi="Arial" w:cs="Arial"/>
                <w:sz w:val="20"/>
                <w:szCs w:val="20"/>
                <w:lang w:eastAsia="es-CO"/>
              </w:rPr>
              <w:t>R. SUBSIDIADO</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682.511.412 </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706.399.311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731.123.287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756.712.602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783.197.543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810.609.457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838.980.788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868.345.116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898.737.195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930.192.997 </w:t>
            </w:r>
          </w:p>
        </w:tc>
      </w:tr>
      <w:tr w:rsidR="00AF2611" w:rsidRPr="00C55F73" w:rsidTr="005E0F31">
        <w:trPr>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OFERTA</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26.051.525 </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26.963.328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27.907.045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28.883.791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29.894.724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30.941.039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32.023.976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33.144.815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34.304.884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35.505.554 </w:t>
            </w:r>
          </w:p>
        </w:tc>
      </w:tr>
      <w:tr w:rsidR="00AF2611" w:rsidRPr="00C55F73" w:rsidTr="005E0F31">
        <w:trPr>
          <w:cnfStyle w:val="000000100000"/>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SALUD PUBLICA</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39.916.997 </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41.314.092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42.760.085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44.256.688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45.805.672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47.408.871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49.068.181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50.785.568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52.563.062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54.402.770 </w:t>
            </w:r>
          </w:p>
        </w:tc>
      </w:tr>
      <w:tr w:rsidR="00AF2611" w:rsidRPr="00C55F73" w:rsidTr="005E0F31">
        <w:trPr>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FOSYGA</w:t>
            </w:r>
          </w:p>
        </w:tc>
        <w:tc>
          <w:tcPr>
            <w:cnfStyle w:val="000010000000"/>
            <w:tcW w:w="1660" w:type="dxa"/>
            <w:noWrap/>
            <w:vAlign w:val="center"/>
          </w:tcPr>
          <w:p w:rsidR="00AF2611" w:rsidRPr="00C55F73" w:rsidRDefault="00AF2611" w:rsidP="005E0F31">
            <w:pPr>
              <w:jc w:val="right"/>
              <w:rPr>
                <w:rFonts w:ascii="Arial" w:hAnsi="Arial" w:cs="Arial"/>
                <w:color w:val="000000"/>
                <w:sz w:val="20"/>
                <w:szCs w:val="20"/>
                <w:lang w:eastAsia="es-CO"/>
              </w:rPr>
            </w:pPr>
            <w:r w:rsidRPr="00C55F73">
              <w:rPr>
                <w:rFonts w:ascii="Arial" w:hAnsi="Arial" w:cs="Arial"/>
                <w:color w:val="000000"/>
                <w:sz w:val="20"/>
                <w:szCs w:val="20"/>
                <w:lang w:eastAsia="es-CO"/>
              </w:rPr>
              <w:t>583.676.308</w:t>
            </w: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604.104.979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625.248.653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647.132.356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669.781.988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693.224.358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717.487.210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742.599.263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768.590.237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795.490.895 </w:t>
            </w:r>
          </w:p>
        </w:tc>
      </w:tr>
      <w:tr w:rsidR="00AF2611" w:rsidRPr="00C55F73" w:rsidTr="005E0F31">
        <w:trPr>
          <w:cnfStyle w:val="000000100000"/>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 xml:space="preserve">SISTEMA GENERAL DE </w:t>
            </w:r>
            <w:r w:rsidRPr="00C55F73">
              <w:rPr>
                <w:rFonts w:ascii="Arial" w:hAnsi="Arial" w:cs="Arial"/>
                <w:color w:val="000000"/>
                <w:sz w:val="20"/>
                <w:szCs w:val="20"/>
                <w:lang w:eastAsia="es-CO"/>
              </w:rPr>
              <w:lastRenderedPageBreak/>
              <w:t>REGALÍAS</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lastRenderedPageBreak/>
              <w:t xml:space="preserve">      168.338.623 </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174.230.475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180.328.541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186.640.040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193.172.442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199.933.477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206.931.149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214.173.739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221.669.820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229.428.264 </w:t>
            </w:r>
          </w:p>
        </w:tc>
      </w:tr>
      <w:tr w:rsidR="00AF2611" w:rsidRPr="00C55F73" w:rsidTr="005E0F31">
        <w:trPr>
          <w:trHeight w:val="567"/>
        </w:trPr>
        <w:tc>
          <w:tcPr>
            <w:cnfStyle w:val="001000000000"/>
            <w:tcW w:w="2057" w:type="dxa"/>
            <w:vAlign w:val="center"/>
          </w:tcPr>
          <w:p w:rsidR="00AF2611" w:rsidRPr="00C55F73" w:rsidRDefault="00AF2611" w:rsidP="005E0F31">
            <w:pPr>
              <w:rPr>
                <w:rFonts w:ascii="Arial" w:hAnsi="Arial" w:cs="Arial"/>
                <w:b w:val="0"/>
                <w:bCs w:val="0"/>
                <w:color w:val="000000"/>
                <w:sz w:val="20"/>
                <w:szCs w:val="20"/>
                <w:lang w:eastAsia="es-CO"/>
              </w:rPr>
            </w:pPr>
            <w:r w:rsidRPr="00C55F73">
              <w:rPr>
                <w:rFonts w:ascii="Arial" w:hAnsi="Arial" w:cs="Arial"/>
                <w:color w:val="000000"/>
                <w:sz w:val="20"/>
                <w:szCs w:val="20"/>
                <w:lang w:eastAsia="es-CO"/>
              </w:rPr>
              <w:lastRenderedPageBreak/>
              <w:t>INGRESOS DE CAPITAL</w:t>
            </w:r>
          </w:p>
        </w:tc>
        <w:tc>
          <w:tcPr>
            <w:cnfStyle w:val="000010000000"/>
            <w:tcW w:w="1660" w:type="dxa"/>
            <w:noWrap/>
            <w:vAlign w:val="center"/>
          </w:tcPr>
          <w:p w:rsidR="00AF2611" w:rsidRPr="00C55F73" w:rsidRDefault="00AF2611" w:rsidP="005E0F31">
            <w:pPr>
              <w:jc w:val="right"/>
              <w:rPr>
                <w:rFonts w:ascii="Arial" w:hAnsi="Arial" w:cs="Arial"/>
                <w:b/>
                <w:bCs/>
                <w:sz w:val="20"/>
                <w:szCs w:val="20"/>
                <w:lang w:eastAsia="es-CO"/>
              </w:rPr>
            </w:pPr>
          </w:p>
          <w:p w:rsidR="00AF2611" w:rsidRPr="00C55F73" w:rsidRDefault="00AF2611" w:rsidP="005E0F31">
            <w:pPr>
              <w:jc w:val="right"/>
              <w:rPr>
                <w:rFonts w:ascii="Arial" w:hAnsi="Arial" w:cs="Arial"/>
                <w:b/>
                <w:bCs/>
                <w:sz w:val="20"/>
                <w:szCs w:val="20"/>
                <w:lang w:eastAsia="es-CO"/>
              </w:rPr>
            </w:pPr>
          </w:p>
        </w:tc>
        <w:tc>
          <w:tcPr>
            <w:tcW w:w="152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528"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647"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   </w:t>
            </w:r>
          </w:p>
        </w:tc>
        <w:tc>
          <w:tcPr>
            <w:tcW w:w="1559" w:type="dxa"/>
            <w:noWrap/>
            <w:vAlign w:val="center"/>
          </w:tcPr>
          <w:p w:rsidR="00AF2611" w:rsidRPr="00C55F73" w:rsidRDefault="00AF2611" w:rsidP="005E0F31">
            <w:pPr>
              <w:jc w:val="right"/>
              <w:cnfStyle w:val="000000000000"/>
              <w:rPr>
                <w:rFonts w:ascii="Arial" w:hAnsi="Arial" w:cs="Arial"/>
                <w:sz w:val="20"/>
                <w:szCs w:val="20"/>
                <w:lang w:eastAsia="es-CO"/>
              </w:rPr>
            </w:pPr>
            <w:r w:rsidRPr="00C55F73">
              <w:rPr>
                <w:rFonts w:ascii="Arial" w:hAnsi="Arial" w:cs="Arial"/>
                <w:sz w:val="20"/>
                <w:szCs w:val="20"/>
                <w:lang w:eastAsia="es-CO"/>
              </w:rPr>
              <w:t xml:space="preserve">                     -   </w:t>
            </w:r>
          </w:p>
        </w:tc>
      </w:tr>
      <w:tr w:rsidR="00AF2611" w:rsidRPr="00C55F73" w:rsidTr="005E0F31">
        <w:trPr>
          <w:cnfStyle w:val="000000100000"/>
          <w:trHeight w:val="567"/>
        </w:trPr>
        <w:tc>
          <w:tcPr>
            <w:cnfStyle w:val="001000000000"/>
            <w:tcW w:w="2057" w:type="dxa"/>
            <w:vAlign w:val="center"/>
          </w:tcPr>
          <w:p w:rsidR="00AF2611" w:rsidRPr="00C55F73" w:rsidRDefault="00AF2611" w:rsidP="005E0F31">
            <w:pPr>
              <w:rPr>
                <w:rFonts w:ascii="Arial" w:hAnsi="Arial" w:cs="Arial"/>
                <w:color w:val="000000"/>
                <w:sz w:val="20"/>
                <w:szCs w:val="20"/>
                <w:lang w:eastAsia="es-CO"/>
              </w:rPr>
            </w:pPr>
            <w:r w:rsidRPr="00C55F73">
              <w:rPr>
                <w:rFonts w:ascii="Arial" w:hAnsi="Arial" w:cs="Arial"/>
                <w:color w:val="000000"/>
                <w:sz w:val="20"/>
                <w:szCs w:val="20"/>
                <w:lang w:eastAsia="es-CO"/>
              </w:rPr>
              <w:t>RENDIMIENTOS FINANCIEROS</w:t>
            </w:r>
          </w:p>
        </w:tc>
        <w:tc>
          <w:tcPr>
            <w:cnfStyle w:val="000010000000"/>
            <w:tcW w:w="1660"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200</w:t>
            </w:r>
          </w:p>
        </w:tc>
        <w:tc>
          <w:tcPr>
            <w:tcW w:w="152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207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214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222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230 </w:t>
            </w:r>
          </w:p>
        </w:tc>
        <w:tc>
          <w:tcPr>
            <w:tcW w:w="1528"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238 </w:t>
            </w:r>
          </w:p>
        </w:tc>
        <w:tc>
          <w:tcPr>
            <w:cnfStyle w:val="000010000000"/>
            <w:tcW w:w="1528"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246 </w:t>
            </w:r>
          </w:p>
        </w:tc>
        <w:tc>
          <w:tcPr>
            <w:tcW w:w="1647"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254 </w:t>
            </w:r>
          </w:p>
        </w:tc>
        <w:tc>
          <w:tcPr>
            <w:cnfStyle w:val="000010000000"/>
            <w:tcW w:w="1559" w:type="dxa"/>
            <w:noWrap/>
            <w:vAlign w:val="center"/>
          </w:tcPr>
          <w:p w:rsidR="00AF2611" w:rsidRPr="00C55F73" w:rsidRDefault="00AF2611" w:rsidP="005E0F31">
            <w:pPr>
              <w:jc w:val="right"/>
              <w:rPr>
                <w:rFonts w:ascii="Arial" w:hAnsi="Arial" w:cs="Arial"/>
                <w:sz w:val="20"/>
                <w:szCs w:val="20"/>
                <w:lang w:eastAsia="es-CO"/>
              </w:rPr>
            </w:pPr>
            <w:r w:rsidRPr="00C55F73">
              <w:rPr>
                <w:rFonts w:ascii="Arial" w:hAnsi="Arial" w:cs="Arial"/>
                <w:sz w:val="20"/>
                <w:szCs w:val="20"/>
                <w:lang w:eastAsia="es-CO"/>
              </w:rPr>
              <w:t xml:space="preserve">                  263 </w:t>
            </w:r>
          </w:p>
        </w:tc>
        <w:tc>
          <w:tcPr>
            <w:tcW w:w="1559" w:type="dxa"/>
            <w:noWrap/>
            <w:vAlign w:val="center"/>
          </w:tcPr>
          <w:p w:rsidR="00AF2611" w:rsidRPr="00C55F73" w:rsidRDefault="00AF2611" w:rsidP="005E0F31">
            <w:pPr>
              <w:jc w:val="right"/>
              <w:cnfStyle w:val="000000100000"/>
              <w:rPr>
                <w:rFonts w:ascii="Arial" w:hAnsi="Arial" w:cs="Arial"/>
                <w:sz w:val="20"/>
                <w:szCs w:val="20"/>
                <w:lang w:eastAsia="es-CO"/>
              </w:rPr>
            </w:pPr>
            <w:r w:rsidRPr="00C55F73">
              <w:rPr>
                <w:rFonts w:ascii="Arial" w:hAnsi="Arial" w:cs="Arial"/>
                <w:sz w:val="20"/>
                <w:szCs w:val="20"/>
                <w:lang w:eastAsia="es-CO"/>
              </w:rPr>
              <w:t xml:space="preserve">                  273 </w:t>
            </w:r>
          </w:p>
        </w:tc>
      </w:tr>
      <w:tr w:rsidR="00AF2611" w:rsidRPr="00C55F73" w:rsidTr="005E0F31">
        <w:trPr>
          <w:trHeight w:val="567"/>
        </w:trPr>
        <w:tc>
          <w:tcPr>
            <w:cnfStyle w:val="001000000000"/>
            <w:tcW w:w="2057" w:type="dxa"/>
            <w:vAlign w:val="center"/>
          </w:tcPr>
          <w:p w:rsidR="00AF2611" w:rsidRPr="00C55F73" w:rsidRDefault="00AF2611" w:rsidP="005E0F31">
            <w:pPr>
              <w:rPr>
                <w:rFonts w:ascii="Arial" w:hAnsi="Arial" w:cs="Arial"/>
                <w:b w:val="0"/>
                <w:color w:val="000000"/>
                <w:sz w:val="20"/>
                <w:szCs w:val="20"/>
                <w:lang w:eastAsia="es-CO"/>
              </w:rPr>
            </w:pPr>
            <w:r w:rsidRPr="00C55F73">
              <w:rPr>
                <w:rFonts w:ascii="Arial" w:hAnsi="Arial" w:cs="Arial"/>
                <w:color w:val="000000"/>
                <w:sz w:val="20"/>
                <w:szCs w:val="20"/>
                <w:lang w:eastAsia="es-CO"/>
              </w:rPr>
              <w:t>TOTAL PRESUPUESTO INGRESOS</w:t>
            </w:r>
          </w:p>
        </w:tc>
        <w:tc>
          <w:tcPr>
            <w:cnfStyle w:val="000010000000"/>
            <w:tcW w:w="1660" w:type="dxa"/>
            <w:noWrap/>
            <w:vAlign w:val="center"/>
          </w:tcPr>
          <w:p w:rsidR="00AF2611" w:rsidRPr="00C55F73" w:rsidRDefault="00AF2611" w:rsidP="005E0F31">
            <w:pPr>
              <w:jc w:val="right"/>
              <w:rPr>
                <w:rFonts w:ascii="Arial" w:hAnsi="Arial" w:cs="Arial"/>
                <w:b/>
                <w:sz w:val="20"/>
                <w:szCs w:val="20"/>
                <w:lang w:eastAsia="es-CO"/>
              </w:rPr>
            </w:pPr>
            <w:r w:rsidRPr="00C55F73">
              <w:rPr>
                <w:rFonts w:ascii="Arial" w:hAnsi="Arial" w:cs="Arial"/>
                <w:b/>
                <w:sz w:val="20"/>
                <w:szCs w:val="20"/>
                <w:lang w:eastAsia="es-CO"/>
              </w:rPr>
              <w:t>3.821.936.403</w:t>
            </w:r>
          </w:p>
        </w:tc>
        <w:tc>
          <w:tcPr>
            <w:tcW w:w="1527" w:type="dxa"/>
            <w:noWrap/>
            <w:vAlign w:val="center"/>
          </w:tcPr>
          <w:p w:rsidR="00AF2611" w:rsidRPr="00C55F73" w:rsidRDefault="00AF2611" w:rsidP="005E0F31">
            <w:pPr>
              <w:jc w:val="right"/>
              <w:cnfStyle w:val="000000000000"/>
              <w:rPr>
                <w:rFonts w:ascii="Arial" w:hAnsi="Arial" w:cs="Arial"/>
                <w:b/>
                <w:sz w:val="20"/>
                <w:szCs w:val="20"/>
                <w:lang w:eastAsia="es-CO"/>
              </w:rPr>
            </w:pPr>
            <w:r w:rsidRPr="00C55F73">
              <w:rPr>
                <w:rFonts w:ascii="Arial" w:hAnsi="Arial" w:cs="Arial"/>
                <w:b/>
                <w:sz w:val="20"/>
                <w:szCs w:val="20"/>
                <w:lang w:eastAsia="es-CO"/>
              </w:rPr>
              <w:t xml:space="preserve">3.955.704.177 </w:t>
            </w:r>
          </w:p>
        </w:tc>
        <w:tc>
          <w:tcPr>
            <w:cnfStyle w:val="000010000000"/>
            <w:tcW w:w="1528" w:type="dxa"/>
            <w:noWrap/>
            <w:vAlign w:val="center"/>
          </w:tcPr>
          <w:p w:rsidR="00AF2611" w:rsidRPr="00C55F73" w:rsidRDefault="00AF2611" w:rsidP="005E0F31">
            <w:pPr>
              <w:jc w:val="right"/>
              <w:rPr>
                <w:rFonts w:ascii="Arial" w:hAnsi="Arial" w:cs="Arial"/>
                <w:b/>
                <w:sz w:val="20"/>
                <w:szCs w:val="20"/>
                <w:lang w:eastAsia="es-CO"/>
              </w:rPr>
            </w:pPr>
            <w:r w:rsidRPr="00C55F73">
              <w:rPr>
                <w:rFonts w:ascii="Arial" w:hAnsi="Arial" w:cs="Arial"/>
                <w:b/>
                <w:sz w:val="20"/>
                <w:szCs w:val="20"/>
                <w:lang w:eastAsia="es-CO"/>
              </w:rPr>
              <w:t xml:space="preserve">4.094.153.823 </w:t>
            </w:r>
          </w:p>
        </w:tc>
        <w:tc>
          <w:tcPr>
            <w:tcW w:w="1528" w:type="dxa"/>
            <w:noWrap/>
            <w:vAlign w:val="center"/>
          </w:tcPr>
          <w:p w:rsidR="00AF2611" w:rsidRPr="00C55F73" w:rsidRDefault="00AF2611" w:rsidP="005E0F31">
            <w:pPr>
              <w:jc w:val="right"/>
              <w:cnfStyle w:val="000000000000"/>
              <w:rPr>
                <w:rFonts w:ascii="Arial" w:hAnsi="Arial" w:cs="Arial"/>
                <w:b/>
                <w:sz w:val="20"/>
                <w:szCs w:val="20"/>
                <w:lang w:eastAsia="es-CO"/>
              </w:rPr>
            </w:pPr>
            <w:r w:rsidRPr="00C55F73">
              <w:rPr>
                <w:rFonts w:ascii="Arial" w:hAnsi="Arial" w:cs="Arial"/>
                <w:b/>
                <w:sz w:val="20"/>
                <w:szCs w:val="20"/>
                <w:lang w:eastAsia="es-CO"/>
              </w:rPr>
              <w:t xml:space="preserve">4.237.449.207 </w:t>
            </w:r>
          </w:p>
        </w:tc>
        <w:tc>
          <w:tcPr>
            <w:cnfStyle w:val="000010000000"/>
            <w:tcW w:w="1528" w:type="dxa"/>
            <w:noWrap/>
            <w:vAlign w:val="center"/>
          </w:tcPr>
          <w:p w:rsidR="00AF2611" w:rsidRPr="00C55F73" w:rsidRDefault="00AF2611" w:rsidP="005E0F31">
            <w:pPr>
              <w:jc w:val="right"/>
              <w:rPr>
                <w:rFonts w:ascii="Arial" w:hAnsi="Arial" w:cs="Arial"/>
                <w:b/>
                <w:sz w:val="20"/>
                <w:szCs w:val="20"/>
                <w:lang w:eastAsia="es-CO"/>
              </w:rPr>
            </w:pPr>
            <w:r w:rsidRPr="00C55F73">
              <w:rPr>
                <w:rFonts w:ascii="Arial" w:hAnsi="Arial" w:cs="Arial"/>
                <w:b/>
                <w:sz w:val="20"/>
                <w:szCs w:val="20"/>
                <w:lang w:eastAsia="es-CO"/>
              </w:rPr>
              <w:t xml:space="preserve">4.385.759.929 </w:t>
            </w:r>
          </w:p>
        </w:tc>
        <w:tc>
          <w:tcPr>
            <w:tcW w:w="1528" w:type="dxa"/>
            <w:noWrap/>
            <w:vAlign w:val="center"/>
          </w:tcPr>
          <w:p w:rsidR="00AF2611" w:rsidRPr="00C55F73" w:rsidRDefault="00AF2611" w:rsidP="005E0F31">
            <w:pPr>
              <w:jc w:val="right"/>
              <w:cnfStyle w:val="000000000000"/>
              <w:rPr>
                <w:rFonts w:ascii="Arial" w:hAnsi="Arial" w:cs="Arial"/>
                <w:b/>
                <w:sz w:val="20"/>
                <w:szCs w:val="20"/>
                <w:lang w:eastAsia="es-CO"/>
              </w:rPr>
            </w:pPr>
            <w:r w:rsidRPr="00C55F73">
              <w:rPr>
                <w:rFonts w:ascii="Arial" w:hAnsi="Arial" w:cs="Arial"/>
                <w:b/>
                <w:sz w:val="20"/>
                <w:szCs w:val="20"/>
                <w:lang w:eastAsia="es-CO"/>
              </w:rPr>
              <w:t xml:space="preserve">4.539.261.527 </w:t>
            </w:r>
          </w:p>
        </w:tc>
        <w:tc>
          <w:tcPr>
            <w:cnfStyle w:val="000010000000"/>
            <w:tcW w:w="1528" w:type="dxa"/>
            <w:noWrap/>
            <w:vAlign w:val="center"/>
          </w:tcPr>
          <w:p w:rsidR="00AF2611" w:rsidRPr="00C55F73" w:rsidRDefault="00AF2611" w:rsidP="005E0F31">
            <w:pPr>
              <w:jc w:val="right"/>
              <w:rPr>
                <w:rFonts w:ascii="Arial" w:hAnsi="Arial" w:cs="Arial"/>
                <w:b/>
                <w:sz w:val="20"/>
                <w:szCs w:val="20"/>
                <w:lang w:eastAsia="es-CO"/>
              </w:rPr>
            </w:pPr>
            <w:r w:rsidRPr="00C55F73">
              <w:rPr>
                <w:rFonts w:ascii="Arial" w:hAnsi="Arial" w:cs="Arial"/>
                <w:b/>
                <w:sz w:val="20"/>
                <w:szCs w:val="20"/>
                <w:lang w:eastAsia="es-CO"/>
              </w:rPr>
              <w:t xml:space="preserve">4.698.135.680 </w:t>
            </w:r>
          </w:p>
        </w:tc>
        <w:tc>
          <w:tcPr>
            <w:tcW w:w="1647" w:type="dxa"/>
            <w:noWrap/>
            <w:vAlign w:val="center"/>
          </w:tcPr>
          <w:p w:rsidR="00AF2611" w:rsidRPr="00C55F73" w:rsidRDefault="00AF2611" w:rsidP="005E0F31">
            <w:pPr>
              <w:jc w:val="right"/>
              <w:cnfStyle w:val="000000000000"/>
              <w:rPr>
                <w:rFonts w:ascii="Arial" w:hAnsi="Arial" w:cs="Arial"/>
                <w:b/>
                <w:sz w:val="20"/>
                <w:szCs w:val="20"/>
                <w:lang w:eastAsia="es-CO"/>
              </w:rPr>
            </w:pPr>
            <w:r w:rsidRPr="00C55F73">
              <w:rPr>
                <w:rFonts w:ascii="Arial" w:hAnsi="Arial" w:cs="Arial"/>
                <w:b/>
                <w:sz w:val="20"/>
                <w:szCs w:val="20"/>
                <w:lang w:eastAsia="es-CO"/>
              </w:rPr>
              <w:t xml:space="preserve"> 4.862.570.429 </w:t>
            </w:r>
          </w:p>
        </w:tc>
        <w:tc>
          <w:tcPr>
            <w:cnfStyle w:val="000010000000"/>
            <w:tcW w:w="1559" w:type="dxa"/>
            <w:noWrap/>
            <w:vAlign w:val="center"/>
          </w:tcPr>
          <w:p w:rsidR="00AF2611" w:rsidRPr="00C55F73" w:rsidRDefault="00AF2611" w:rsidP="005E0F31">
            <w:pPr>
              <w:jc w:val="right"/>
              <w:rPr>
                <w:rFonts w:ascii="Arial" w:hAnsi="Arial" w:cs="Arial"/>
                <w:b/>
                <w:sz w:val="20"/>
                <w:szCs w:val="20"/>
                <w:lang w:eastAsia="es-CO"/>
              </w:rPr>
            </w:pPr>
            <w:r w:rsidRPr="00C55F73">
              <w:rPr>
                <w:rFonts w:ascii="Arial" w:hAnsi="Arial" w:cs="Arial"/>
                <w:b/>
                <w:sz w:val="20"/>
                <w:szCs w:val="20"/>
                <w:lang w:eastAsia="es-CO"/>
              </w:rPr>
              <w:t xml:space="preserve"> 5.032.760.394 </w:t>
            </w:r>
          </w:p>
        </w:tc>
        <w:tc>
          <w:tcPr>
            <w:tcW w:w="1559" w:type="dxa"/>
            <w:noWrap/>
            <w:vAlign w:val="center"/>
          </w:tcPr>
          <w:p w:rsidR="00AF2611" w:rsidRPr="00C55F73" w:rsidRDefault="00AF2611" w:rsidP="005E0F31">
            <w:pPr>
              <w:jc w:val="right"/>
              <w:cnfStyle w:val="000000000000"/>
              <w:rPr>
                <w:rFonts w:ascii="Arial" w:hAnsi="Arial" w:cs="Arial"/>
                <w:b/>
                <w:sz w:val="20"/>
                <w:szCs w:val="20"/>
                <w:lang w:eastAsia="es-CO"/>
              </w:rPr>
            </w:pPr>
            <w:r w:rsidRPr="00C55F73">
              <w:rPr>
                <w:rFonts w:ascii="Arial" w:hAnsi="Arial" w:cs="Arial"/>
                <w:b/>
                <w:sz w:val="20"/>
                <w:szCs w:val="20"/>
                <w:lang w:eastAsia="es-CO"/>
              </w:rPr>
              <w:t xml:space="preserve"> 5.208.907.008 </w:t>
            </w:r>
          </w:p>
        </w:tc>
      </w:tr>
    </w:tbl>
    <w:p w:rsidR="00AF2611" w:rsidRPr="0025520F" w:rsidRDefault="00AF2611" w:rsidP="00AF2611">
      <w:pPr>
        <w:autoSpaceDE w:val="0"/>
        <w:autoSpaceDN w:val="0"/>
        <w:adjustRightInd w:val="0"/>
        <w:jc w:val="both"/>
        <w:rPr>
          <w:rFonts w:ascii="Arial" w:hAnsi="Arial" w:cs="Arial"/>
          <w:sz w:val="24"/>
          <w:szCs w:val="24"/>
        </w:rPr>
      </w:pPr>
    </w:p>
    <w:p w:rsidR="00AF2611" w:rsidRPr="0025520F" w:rsidRDefault="00AF2611" w:rsidP="00AF2611">
      <w:pPr>
        <w:rPr>
          <w:rFonts w:ascii="Arial" w:hAnsi="Arial" w:cs="Arial"/>
          <w:sz w:val="24"/>
          <w:szCs w:val="24"/>
        </w:rPr>
      </w:pPr>
      <w:r w:rsidRPr="0025520F">
        <w:rPr>
          <w:rFonts w:ascii="Arial" w:hAnsi="Arial" w:cs="Arial"/>
          <w:sz w:val="24"/>
          <w:szCs w:val="24"/>
        </w:rPr>
        <w:br w:type="page"/>
      </w:r>
    </w:p>
    <w:p w:rsidR="00AF2611" w:rsidRPr="0025520F" w:rsidRDefault="00AF2611" w:rsidP="00AF2611">
      <w:pPr>
        <w:autoSpaceDE w:val="0"/>
        <w:autoSpaceDN w:val="0"/>
        <w:adjustRightInd w:val="0"/>
        <w:jc w:val="both"/>
        <w:rPr>
          <w:rFonts w:ascii="Arial" w:hAnsi="Arial" w:cs="Arial"/>
          <w:sz w:val="24"/>
          <w:szCs w:val="24"/>
        </w:rPr>
      </w:pPr>
      <w:r w:rsidRPr="0025520F">
        <w:rPr>
          <w:rFonts w:ascii="Arial" w:hAnsi="Arial" w:cs="Arial"/>
          <w:b/>
          <w:sz w:val="24"/>
          <w:szCs w:val="24"/>
        </w:rPr>
        <w:lastRenderedPageBreak/>
        <w:t>Gastos</w:t>
      </w:r>
    </w:p>
    <w:p w:rsidR="001B799B" w:rsidRPr="0025520F" w:rsidRDefault="00AF2611" w:rsidP="00C87C5B">
      <w:pPr>
        <w:autoSpaceDE w:val="0"/>
        <w:autoSpaceDN w:val="0"/>
        <w:adjustRightInd w:val="0"/>
        <w:jc w:val="center"/>
        <w:rPr>
          <w:rFonts w:ascii="Arial" w:hAnsi="Arial" w:cs="Arial"/>
          <w:sz w:val="24"/>
          <w:szCs w:val="24"/>
        </w:rPr>
      </w:pPr>
      <w:r w:rsidRPr="0025520F">
        <w:rPr>
          <w:rFonts w:ascii="Arial" w:hAnsi="Arial" w:cs="Arial"/>
          <w:noProof/>
          <w:sz w:val="24"/>
          <w:szCs w:val="24"/>
        </w:rPr>
        <w:drawing>
          <wp:inline distT="0" distB="0" distL="0" distR="0">
            <wp:extent cx="10479094" cy="5204298"/>
            <wp:effectExtent l="19050" t="0" r="0" b="0"/>
            <wp:docPr id="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504447" cy="5216889"/>
                    </a:xfrm>
                    <a:prstGeom prst="rect">
                      <a:avLst/>
                    </a:prstGeom>
                    <a:noFill/>
                    <a:ln>
                      <a:noFill/>
                    </a:ln>
                  </pic:spPr>
                </pic:pic>
              </a:graphicData>
            </a:graphic>
          </wp:inline>
        </w:drawing>
      </w:r>
    </w:p>
    <w:sectPr w:rsidR="001B799B" w:rsidRPr="0025520F" w:rsidSect="00A57797">
      <w:headerReference w:type="default" r:id="rId71"/>
      <w:footerReference w:type="even" r:id="rId72"/>
      <w:footerReference w:type="default" r:id="rId73"/>
      <w:footerReference w:type="first" r:id="rId74"/>
      <w:pgSz w:w="20160" w:h="12240" w:orient="landscape" w:code="5"/>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6A16" w:rsidRDefault="00EB6A16">
      <w:pPr>
        <w:spacing w:after="0" w:line="240" w:lineRule="auto"/>
      </w:pPr>
      <w:r>
        <w:separator/>
      </w:r>
    </w:p>
  </w:endnote>
  <w:endnote w:type="continuationSeparator" w:id="0">
    <w:p w:rsidR="00EB6A16" w:rsidRDefault="00EB6A1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astellar">
    <w:panose1 w:val="020A0402060406010301"/>
    <w:charset w:val="00"/>
    <w:family w:val="roman"/>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ymbolMT">
    <w:altName w:val="Arial Unicode MS"/>
    <w:panose1 w:val="00000000000000000000"/>
    <w:charset w:val="88"/>
    <w:family w:val="auto"/>
    <w:notTrueType/>
    <w:pitch w:val="default"/>
    <w:sig w:usb0="00000000" w:usb1="08080000" w:usb2="00000010" w:usb3="00000000" w:csb0="001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708" w:rsidRDefault="005F3708" w:rsidP="005E0F31">
    <w:pPr>
      <w:pStyle w:val="Piedepgina"/>
      <w:framePr w:wrap="around" w:vAnchor="text" w:hAnchor="margin" w:xAlign="right" w:y="1"/>
      <w:rPr>
        <w:rStyle w:val="Nmerodepgina"/>
      </w:rPr>
    </w:pPr>
    <w:r>
      <w:rPr>
        <w:rStyle w:val="Nmerodepgina"/>
      </w:rPr>
      <w:t>5</w:t>
    </w:r>
  </w:p>
  <w:p w:rsidR="005F3708" w:rsidRDefault="005F3708" w:rsidP="005E0F31">
    <w:pPr>
      <w:pStyle w:val="Piedepgina"/>
      <w:ind w:right="360"/>
    </w:pPr>
  </w:p>
  <w:p w:rsidR="005F3708" w:rsidRDefault="005F3708"/>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708" w:rsidRPr="00C73ECF" w:rsidRDefault="005F3708" w:rsidP="005E0F31">
    <w:pPr>
      <w:pStyle w:val="Piedepgina"/>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708" w:rsidRPr="00271688" w:rsidRDefault="005F3708" w:rsidP="005E0F31">
    <w:pPr>
      <w:pStyle w:val="Piedepgina"/>
      <w:rPr>
        <w:lang w:val="es-CO"/>
      </w:rPr>
    </w:pPr>
    <w:r>
      <w:rPr>
        <w:lang w:val="es-CO"/>
      </w:rPr>
      <w:t>2</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708" w:rsidRDefault="005F3708" w:rsidP="005E0F31">
    <w:pPr>
      <w:pStyle w:val="Piedepgina"/>
      <w:framePr w:wrap="around" w:vAnchor="text" w:hAnchor="margin" w:xAlign="right" w:y="1"/>
      <w:rPr>
        <w:rStyle w:val="Nmerodepgina"/>
      </w:rPr>
    </w:pPr>
    <w:r>
      <w:rPr>
        <w:rStyle w:val="Nmerodepgina"/>
      </w:rPr>
      <w:t>5</w:t>
    </w:r>
  </w:p>
  <w:p w:rsidR="005F3708" w:rsidRDefault="005F3708" w:rsidP="005E0F31">
    <w:pPr>
      <w:pStyle w:val="Piedepgina"/>
      <w:ind w:right="360"/>
    </w:pPr>
  </w:p>
  <w:p w:rsidR="005F3708" w:rsidRDefault="005F3708"/>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708" w:rsidRPr="00C73ECF" w:rsidRDefault="005F3708" w:rsidP="005E0F31">
    <w:pPr>
      <w:pStyle w:val="Piedepgina"/>
      <w:jc w:val="right"/>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708" w:rsidRPr="00271688" w:rsidRDefault="005F3708" w:rsidP="005E0F31">
    <w:pPr>
      <w:pStyle w:val="Piedepgina"/>
      <w:rPr>
        <w:lang w:val="es-CO"/>
      </w:rPr>
    </w:pPr>
    <w:r>
      <w:rPr>
        <w:lang w:val="es-CO"/>
      </w:rPr>
      <w:t>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6A16" w:rsidRDefault="00EB6A16">
      <w:pPr>
        <w:spacing w:after="0" w:line="240" w:lineRule="auto"/>
      </w:pPr>
      <w:r>
        <w:separator/>
      </w:r>
    </w:p>
  </w:footnote>
  <w:footnote w:type="continuationSeparator" w:id="0">
    <w:p w:rsidR="00EB6A16" w:rsidRDefault="00EB6A1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708" w:rsidRDefault="005F3708" w:rsidP="00B24AC2">
    <w:pPr>
      <w:pStyle w:val="Encabezado"/>
      <w:jc w:val="center"/>
      <w:rPr>
        <w:rFonts w:ascii="Castellar" w:hAnsi="Castellar"/>
        <w:sz w:val="18"/>
        <w:szCs w:val="18"/>
      </w:rPr>
    </w:pPr>
    <w:r>
      <w:rPr>
        <w:rFonts w:ascii="Castellar" w:hAnsi="Castellar"/>
        <w:sz w:val="18"/>
        <w:szCs w:val="18"/>
      </w:rPr>
      <w:t>REPÚBLICA DE COLOMBIA</w:t>
    </w:r>
  </w:p>
  <w:p w:rsidR="005F3708" w:rsidRDefault="005F3708" w:rsidP="00B24AC2">
    <w:pPr>
      <w:pStyle w:val="Encabezado"/>
      <w:tabs>
        <w:tab w:val="left" w:pos="7200"/>
      </w:tabs>
      <w:jc w:val="center"/>
      <w:rPr>
        <w:rFonts w:ascii="Castellar" w:hAnsi="Castellar"/>
        <w:sz w:val="18"/>
        <w:szCs w:val="18"/>
      </w:rPr>
    </w:pPr>
    <w:r>
      <w:rPr>
        <w:rFonts w:ascii="Castellar" w:hAnsi="Castellar"/>
        <w:sz w:val="18"/>
        <w:szCs w:val="18"/>
      </w:rPr>
      <w:t>DEPARTAMENTO DE NARIÑO</w:t>
    </w:r>
  </w:p>
  <w:p w:rsidR="005F3708" w:rsidRDefault="005F3708" w:rsidP="00B24AC2">
    <w:pPr>
      <w:pStyle w:val="Encabezado"/>
      <w:jc w:val="center"/>
      <w:rPr>
        <w:rFonts w:ascii="Castellar" w:hAnsi="Castellar"/>
        <w:sz w:val="18"/>
        <w:szCs w:val="18"/>
      </w:rPr>
    </w:pPr>
    <w:r>
      <w:rPr>
        <w:rFonts w:ascii="Castellar" w:hAnsi="Castellar"/>
        <w:sz w:val="18"/>
        <w:szCs w:val="18"/>
      </w:rPr>
      <w:t>MUNICIPIO DE LA LLANADA</w:t>
    </w:r>
  </w:p>
  <w:p w:rsidR="005F3708" w:rsidRDefault="005F3708" w:rsidP="00B24AC2">
    <w:pPr>
      <w:pStyle w:val="Encabezado"/>
      <w:jc w:val="center"/>
      <w:rPr>
        <w:rFonts w:ascii="Castellar" w:hAnsi="Castellar"/>
        <w:sz w:val="18"/>
        <w:szCs w:val="18"/>
      </w:rPr>
    </w:pPr>
    <w:r>
      <w:rPr>
        <w:rFonts w:ascii="Castellar" w:hAnsi="Castellar"/>
        <w:sz w:val="18"/>
        <w:szCs w:val="18"/>
      </w:rPr>
      <w:t>NIT. 800.149.894 – 0</w:t>
    </w:r>
  </w:p>
  <w:p w:rsidR="005F3708" w:rsidRDefault="005F3708">
    <w:pPr>
      <w:pStyle w:val="Encabezado"/>
      <w:jc w:val="right"/>
    </w:pPr>
  </w:p>
  <w:p w:rsidR="005F3708" w:rsidRDefault="005F3708" w:rsidP="005E0F31">
    <w:pPr>
      <w:pStyle w:val="Encabezado"/>
      <w:jc w:val="center"/>
      <w:rPr>
        <w:rFonts w:ascii="Castellar" w:hAnsi="Castellar"/>
        <w:sz w:val="18"/>
        <w:szCs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708" w:rsidRDefault="005F3708" w:rsidP="007E0DD3">
    <w:pPr>
      <w:pStyle w:val="Encabezado"/>
      <w:jc w:val="center"/>
      <w:rPr>
        <w:rFonts w:ascii="Castellar" w:hAnsi="Castellar"/>
        <w:sz w:val="18"/>
        <w:szCs w:val="18"/>
      </w:rPr>
    </w:pPr>
    <w:r>
      <w:rPr>
        <w:rFonts w:ascii="Castellar" w:hAnsi="Castellar"/>
        <w:sz w:val="18"/>
        <w:szCs w:val="18"/>
      </w:rPr>
      <w:t>REPÚBLICA DE COLOMBIA</w:t>
    </w:r>
  </w:p>
  <w:p w:rsidR="005F3708" w:rsidRDefault="005F3708" w:rsidP="007E0DD3">
    <w:pPr>
      <w:pStyle w:val="Encabezado"/>
      <w:tabs>
        <w:tab w:val="left" w:pos="7200"/>
      </w:tabs>
      <w:jc w:val="center"/>
      <w:rPr>
        <w:rFonts w:ascii="Castellar" w:hAnsi="Castellar"/>
        <w:sz w:val="18"/>
        <w:szCs w:val="18"/>
      </w:rPr>
    </w:pPr>
    <w:r>
      <w:rPr>
        <w:rFonts w:ascii="Castellar" w:hAnsi="Castellar"/>
        <w:sz w:val="18"/>
        <w:szCs w:val="18"/>
      </w:rPr>
      <w:t>DEPARTAMENTO DE NARIÑO</w:t>
    </w:r>
  </w:p>
  <w:p w:rsidR="005F3708" w:rsidRDefault="005F3708" w:rsidP="007E0DD3">
    <w:pPr>
      <w:pStyle w:val="Encabezado"/>
      <w:jc w:val="center"/>
      <w:rPr>
        <w:rFonts w:ascii="Castellar" w:hAnsi="Castellar"/>
        <w:sz w:val="18"/>
        <w:szCs w:val="18"/>
      </w:rPr>
    </w:pPr>
    <w:r>
      <w:rPr>
        <w:rFonts w:ascii="Castellar" w:hAnsi="Castellar"/>
        <w:sz w:val="18"/>
        <w:szCs w:val="18"/>
      </w:rPr>
      <w:t>MUNICIPIO DE LA LLANADA</w:t>
    </w:r>
  </w:p>
  <w:p w:rsidR="005F3708" w:rsidRDefault="005F3708" w:rsidP="007E0DD3">
    <w:pPr>
      <w:pStyle w:val="Encabezado"/>
      <w:jc w:val="center"/>
      <w:rPr>
        <w:rFonts w:ascii="Castellar" w:hAnsi="Castellar"/>
        <w:sz w:val="18"/>
        <w:szCs w:val="18"/>
      </w:rPr>
    </w:pPr>
    <w:r>
      <w:rPr>
        <w:rFonts w:ascii="Castellar" w:hAnsi="Castellar"/>
        <w:sz w:val="18"/>
        <w:szCs w:val="18"/>
      </w:rPr>
      <w:t>NIT. 800.149.894 – 0</w:t>
    </w:r>
  </w:p>
  <w:p w:rsidR="005F3708" w:rsidRDefault="005F3708">
    <w:pPr>
      <w:pStyle w:val="Encabezado"/>
      <w:jc w:val="right"/>
    </w:pPr>
  </w:p>
  <w:p w:rsidR="005F3708" w:rsidRDefault="005F3708" w:rsidP="005E0F31">
    <w:pPr>
      <w:pStyle w:val="Encabezado"/>
      <w:jc w:val="center"/>
      <w:rPr>
        <w:rFonts w:ascii="Castellar" w:hAnsi="Castellar"/>
        <w:sz w:val="18"/>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E5B2B"/>
    <w:multiLevelType w:val="hybridMultilevel"/>
    <w:tmpl w:val="7F00C848"/>
    <w:lvl w:ilvl="0" w:tplc="886AF388">
      <w:start w:val="1"/>
      <w:numFmt w:val="bullet"/>
      <w:lvlText w:val=""/>
      <w:lvlJc w:val="left"/>
      <w:pPr>
        <w:ind w:left="360" w:hanging="360"/>
      </w:pPr>
      <w:rPr>
        <w:rFonts w:ascii="Symbol" w:hAnsi="Symbol" w:hint="default"/>
        <w:b/>
        <w:i w:val="0"/>
        <w:color w:val="auto"/>
        <w:sz w:val="24"/>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05AA0D82"/>
    <w:multiLevelType w:val="hybridMultilevel"/>
    <w:tmpl w:val="D27EE0C2"/>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
    <w:nsid w:val="087B01DF"/>
    <w:multiLevelType w:val="hybridMultilevel"/>
    <w:tmpl w:val="0248F2B6"/>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cs="Wingdings" w:hint="default"/>
      </w:rPr>
    </w:lvl>
    <w:lvl w:ilvl="3" w:tplc="0C0A0001">
      <w:start w:val="1"/>
      <w:numFmt w:val="bullet"/>
      <w:lvlText w:val=""/>
      <w:lvlJc w:val="left"/>
      <w:pPr>
        <w:ind w:left="2520" w:hanging="360"/>
      </w:pPr>
      <w:rPr>
        <w:rFonts w:ascii="Symbol" w:hAnsi="Symbol" w:cs="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cs="Wingdings" w:hint="default"/>
      </w:rPr>
    </w:lvl>
    <w:lvl w:ilvl="6" w:tplc="0C0A0001">
      <w:start w:val="1"/>
      <w:numFmt w:val="bullet"/>
      <w:lvlText w:val=""/>
      <w:lvlJc w:val="left"/>
      <w:pPr>
        <w:ind w:left="4680" w:hanging="360"/>
      </w:pPr>
      <w:rPr>
        <w:rFonts w:ascii="Symbol" w:hAnsi="Symbol" w:cs="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cs="Wingdings" w:hint="default"/>
      </w:rPr>
    </w:lvl>
  </w:abstractNum>
  <w:abstractNum w:abstractNumId="3">
    <w:nsid w:val="0F1F56A7"/>
    <w:multiLevelType w:val="hybridMultilevel"/>
    <w:tmpl w:val="08EC8F68"/>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nsid w:val="10DC6B43"/>
    <w:multiLevelType w:val="hybridMultilevel"/>
    <w:tmpl w:val="908A9D7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40E00F8"/>
    <w:multiLevelType w:val="hybridMultilevel"/>
    <w:tmpl w:val="0152DDB2"/>
    <w:lvl w:ilvl="0" w:tplc="1DEC356C">
      <w:start w:val="34"/>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A8E5EA5"/>
    <w:multiLevelType w:val="hybridMultilevel"/>
    <w:tmpl w:val="3BB87E74"/>
    <w:lvl w:ilvl="0" w:tplc="240A000F">
      <w:start w:val="1"/>
      <w:numFmt w:val="decimal"/>
      <w:lvlText w:val="%1."/>
      <w:lvlJc w:val="left"/>
      <w:pPr>
        <w:ind w:left="16945" w:hanging="360"/>
      </w:pPr>
    </w:lvl>
    <w:lvl w:ilvl="1" w:tplc="240A0019" w:tentative="1">
      <w:start w:val="1"/>
      <w:numFmt w:val="lowerLetter"/>
      <w:lvlText w:val="%2."/>
      <w:lvlJc w:val="left"/>
      <w:pPr>
        <w:ind w:left="17665" w:hanging="360"/>
      </w:pPr>
    </w:lvl>
    <w:lvl w:ilvl="2" w:tplc="240A001B" w:tentative="1">
      <w:start w:val="1"/>
      <w:numFmt w:val="lowerRoman"/>
      <w:lvlText w:val="%3."/>
      <w:lvlJc w:val="right"/>
      <w:pPr>
        <w:ind w:left="18385" w:hanging="180"/>
      </w:pPr>
    </w:lvl>
    <w:lvl w:ilvl="3" w:tplc="240A000F" w:tentative="1">
      <w:start w:val="1"/>
      <w:numFmt w:val="decimal"/>
      <w:lvlText w:val="%4."/>
      <w:lvlJc w:val="left"/>
      <w:pPr>
        <w:ind w:left="19105" w:hanging="360"/>
      </w:pPr>
    </w:lvl>
    <w:lvl w:ilvl="4" w:tplc="240A0019" w:tentative="1">
      <w:start w:val="1"/>
      <w:numFmt w:val="lowerLetter"/>
      <w:lvlText w:val="%5."/>
      <w:lvlJc w:val="left"/>
      <w:pPr>
        <w:ind w:left="19825" w:hanging="360"/>
      </w:pPr>
    </w:lvl>
    <w:lvl w:ilvl="5" w:tplc="240A001B" w:tentative="1">
      <w:start w:val="1"/>
      <w:numFmt w:val="lowerRoman"/>
      <w:lvlText w:val="%6."/>
      <w:lvlJc w:val="right"/>
      <w:pPr>
        <w:ind w:left="20545" w:hanging="180"/>
      </w:pPr>
    </w:lvl>
    <w:lvl w:ilvl="6" w:tplc="240A000F" w:tentative="1">
      <w:start w:val="1"/>
      <w:numFmt w:val="decimal"/>
      <w:lvlText w:val="%7."/>
      <w:lvlJc w:val="left"/>
      <w:pPr>
        <w:ind w:left="21265" w:hanging="360"/>
      </w:pPr>
    </w:lvl>
    <w:lvl w:ilvl="7" w:tplc="240A0019" w:tentative="1">
      <w:start w:val="1"/>
      <w:numFmt w:val="lowerLetter"/>
      <w:lvlText w:val="%8."/>
      <w:lvlJc w:val="left"/>
      <w:pPr>
        <w:ind w:left="21985" w:hanging="360"/>
      </w:pPr>
    </w:lvl>
    <w:lvl w:ilvl="8" w:tplc="240A001B" w:tentative="1">
      <w:start w:val="1"/>
      <w:numFmt w:val="lowerRoman"/>
      <w:lvlText w:val="%9."/>
      <w:lvlJc w:val="right"/>
      <w:pPr>
        <w:ind w:left="22705" w:hanging="180"/>
      </w:pPr>
    </w:lvl>
  </w:abstractNum>
  <w:abstractNum w:abstractNumId="7">
    <w:nsid w:val="1F1351CC"/>
    <w:multiLevelType w:val="hybridMultilevel"/>
    <w:tmpl w:val="759409B2"/>
    <w:lvl w:ilvl="0" w:tplc="240A0015">
      <w:start w:val="1"/>
      <w:numFmt w:val="upperLetter"/>
      <w:lvlText w:val="%1."/>
      <w:lvlJc w:val="left"/>
      <w:pPr>
        <w:ind w:left="360" w:hanging="360"/>
      </w:p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nsid w:val="21FF6F0E"/>
    <w:multiLevelType w:val="hybridMultilevel"/>
    <w:tmpl w:val="9B5EE566"/>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9">
    <w:nsid w:val="2919608C"/>
    <w:multiLevelType w:val="hybridMultilevel"/>
    <w:tmpl w:val="37CCD59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2AD904E9"/>
    <w:multiLevelType w:val="hybridMultilevel"/>
    <w:tmpl w:val="31CEF1F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EC57875"/>
    <w:multiLevelType w:val="hybridMultilevel"/>
    <w:tmpl w:val="727C7D86"/>
    <w:lvl w:ilvl="0" w:tplc="5D96968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31844807"/>
    <w:multiLevelType w:val="hybridMultilevel"/>
    <w:tmpl w:val="727C7D86"/>
    <w:lvl w:ilvl="0" w:tplc="5D96968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32D55CBB"/>
    <w:multiLevelType w:val="hybridMultilevel"/>
    <w:tmpl w:val="5450F404"/>
    <w:lvl w:ilvl="0" w:tplc="080A000F">
      <w:start w:val="1"/>
      <w:numFmt w:val="decimal"/>
      <w:lvlText w:val="%1."/>
      <w:lvlJc w:val="left"/>
      <w:pPr>
        <w:ind w:left="720" w:hanging="360"/>
      </w:pPr>
      <w:rPr>
        <w:rFonts w:hint="default"/>
        <w:b w:val="0"/>
        <w:color w:val="00000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35E00FA8"/>
    <w:multiLevelType w:val="hybridMultilevel"/>
    <w:tmpl w:val="F296E992"/>
    <w:lvl w:ilvl="0" w:tplc="0C0A000D">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5">
    <w:nsid w:val="3D786FD6"/>
    <w:multiLevelType w:val="hybridMultilevel"/>
    <w:tmpl w:val="727C7D86"/>
    <w:lvl w:ilvl="0" w:tplc="5D96968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41213F9F"/>
    <w:multiLevelType w:val="hybridMultilevel"/>
    <w:tmpl w:val="E4AA027C"/>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7">
    <w:nsid w:val="44AB127F"/>
    <w:multiLevelType w:val="hybridMultilevel"/>
    <w:tmpl w:val="99E2E590"/>
    <w:lvl w:ilvl="0" w:tplc="240A000F">
      <w:start w:val="1"/>
      <w:numFmt w:val="decimal"/>
      <w:lvlText w:val="%1."/>
      <w:lvlJc w:val="left"/>
      <w:pPr>
        <w:ind w:left="360" w:hanging="360"/>
      </w:pPr>
      <w:rPr>
        <w:rFonts w:hint="default"/>
      </w:rPr>
    </w:lvl>
    <w:lvl w:ilvl="1" w:tplc="0624D2A0">
      <w:numFmt w:val="bullet"/>
      <w:lvlText w:val="•"/>
      <w:lvlJc w:val="left"/>
      <w:pPr>
        <w:ind w:left="1080" w:hanging="360"/>
      </w:pPr>
      <w:rPr>
        <w:rFonts w:ascii="Arial" w:eastAsiaTheme="minorHAnsi" w:hAnsi="Arial" w:cs="Arial"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nsid w:val="4AFB3E93"/>
    <w:multiLevelType w:val="hybridMultilevel"/>
    <w:tmpl w:val="C2C481C4"/>
    <w:lvl w:ilvl="0" w:tplc="886AF388">
      <w:start w:val="1"/>
      <w:numFmt w:val="bullet"/>
      <w:lvlText w:val=""/>
      <w:lvlJc w:val="left"/>
      <w:pPr>
        <w:ind w:left="720" w:hanging="360"/>
      </w:pPr>
      <w:rPr>
        <w:rFonts w:ascii="Symbol" w:hAnsi="Symbol" w:hint="default"/>
        <w:b/>
        <w:i w:val="0"/>
        <w:color w:val="auto"/>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BCE6F17"/>
    <w:multiLevelType w:val="hybridMultilevel"/>
    <w:tmpl w:val="4A46BAB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0">
    <w:nsid w:val="4C912CB7"/>
    <w:multiLevelType w:val="hybridMultilevel"/>
    <w:tmpl w:val="5BBCCDAA"/>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1">
    <w:nsid w:val="4E717D0A"/>
    <w:multiLevelType w:val="hybridMultilevel"/>
    <w:tmpl w:val="900A51A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2">
    <w:nsid w:val="50D7187B"/>
    <w:multiLevelType w:val="hybridMultilevel"/>
    <w:tmpl w:val="C276A2C2"/>
    <w:lvl w:ilvl="0" w:tplc="0C0A000D">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3">
    <w:nsid w:val="53E134ED"/>
    <w:multiLevelType w:val="hybridMultilevel"/>
    <w:tmpl w:val="6770C06A"/>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4">
    <w:nsid w:val="5B84154C"/>
    <w:multiLevelType w:val="hybridMultilevel"/>
    <w:tmpl w:val="71680854"/>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5">
    <w:nsid w:val="5F8A738D"/>
    <w:multiLevelType w:val="hybridMultilevel"/>
    <w:tmpl w:val="AB8A6842"/>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5FE405F6"/>
    <w:multiLevelType w:val="hybridMultilevel"/>
    <w:tmpl w:val="7B62C4F2"/>
    <w:lvl w:ilvl="0" w:tplc="C2689A98">
      <w:start w:val="1"/>
      <w:numFmt w:val="bullet"/>
      <w:lvlText w:val=""/>
      <w:lvlJc w:val="left"/>
      <w:pPr>
        <w:tabs>
          <w:tab w:val="num" w:pos="36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641E1E43"/>
    <w:multiLevelType w:val="multilevel"/>
    <w:tmpl w:val="E954DB24"/>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nsid w:val="65914B06"/>
    <w:multiLevelType w:val="hybridMultilevel"/>
    <w:tmpl w:val="F6B658D8"/>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9">
    <w:nsid w:val="66AA563B"/>
    <w:multiLevelType w:val="hybridMultilevel"/>
    <w:tmpl w:val="B6CE9704"/>
    <w:lvl w:ilvl="0" w:tplc="886AF388">
      <w:start w:val="1"/>
      <w:numFmt w:val="bullet"/>
      <w:lvlText w:val=""/>
      <w:lvlJc w:val="left"/>
      <w:pPr>
        <w:ind w:left="720" w:hanging="360"/>
      </w:pPr>
      <w:rPr>
        <w:rFonts w:ascii="Symbol" w:hAnsi="Symbol" w:hint="default"/>
        <w:b/>
        <w:i w:val="0"/>
        <w:color w:val="auto"/>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6D423ADA"/>
    <w:multiLevelType w:val="hybridMultilevel"/>
    <w:tmpl w:val="1ECA754E"/>
    <w:lvl w:ilvl="0" w:tplc="886AF388">
      <w:start w:val="1"/>
      <w:numFmt w:val="bullet"/>
      <w:lvlText w:val=""/>
      <w:lvlJc w:val="left"/>
      <w:pPr>
        <w:ind w:left="720" w:hanging="360"/>
      </w:pPr>
      <w:rPr>
        <w:rFonts w:ascii="Symbol" w:hAnsi="Symbol" w:hint="default"/>
        <w:b/>
        <w:i w:val="0"/>
        <w:color w:val="auto"/>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707508BC"/>
    <w:multiLevelType w:val="hybridMultilevel"/>
    <w:tmpl w:val="91B20408"/>
    <w:lvl w:ilvl="0" w:tplc="886AF388">
      <w:start w:val="1"/>
      <w:numFmt w:val="bullet"/>
      <w:lvlText w:val=""/>
      <w:lvlJc w:val="left"/>
      <w:pPr>
        <w:ind w:left="720" w:hanging="360"/>
      </w:pPr>
      <w:rPr>
        <w:rFonts w:ascii="Symbol" w:hAnsi="Symbol" w:hint="default"/>
        <w:b/>
        <w:i w:val="0"/>
        <w:color w:val="auto"/>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71C55CDF"/>
    <w:multiLevelType w:val="hybridMultilevel"/>
    <w:tmpl w:val="89DEAA32"/>
    <w:lvl w:ilvl="0" w:tplc="C2689A98">
      <w:start w:val="1"/>
      <w:numFmt w:val="bullet"/>
      <w:lvlText w:val=""/>
      <w:lvlJc w:val="left"/>
      <w:pPr>
        <w:tabs>
          <w:tab w:val="num" w:pos="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7D6E3B6E"/>
    <w:multiLevelType w:val="hybridMultilevel"/>
    <w:tmpl w:val="E19258B4"/>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num w:numId="1">
    <w:abstractNumId w:val="7"/>
  </w:num>
  <w:num w:numId="2">
    <w:abstractNumId w:val="25"/>
  </w:num>
  <w:num w:numId="3">
    <w:abstractNumId w:val="15"/>
  </w:num>
  <w:num w:numId="4">
    <w:abstractNumId w:val="12"/>
  </w:num>
  <w:num w:numId="5">
    <w:abstractNumId w:val="11"/>
  </w:num>
  <w:num w:numId="6">
    <w:abstractNumId w:val="27"/>
  </w:num>
  <w:num w:numId="7">
    <w:abstractNumId w:val="21"/>
  </w:num>
  <w:num w:numId="8">
    <w:abstractNumId w:val="13"/>
  </w:num>
  <w:num w:numId="9">
    <w:abstractNumId w:val="18"/>
  </w:num>
  <w:num w:numId="10">
    <w:abstractNumId w:val="29"/>
  </w:num>
  <w:num w:numId="11">
    <w:abstractNumId w:val="30"/>
  </w:num>
  <w:num w:numId="12">
    <w:abstractNumId w:val="31"/>
  </w:num>
  <w:num w:numId="13">
    <w:abstractNumId w:val="0"/>
  </w:num>
  <w:num w:numId="14">
    <w:abstractNumId w:val="17"/>
  </w:num>
  <w:num w:numId="15">
    <w:abstractNumId w:val="26"/>
  </w:num>
  <w:num w:numId="16">
    <w:abstractNumId w:val="32"/>
  </w:num>
  <w:num w:numId="17">
    <w:abstractNumId w:val="19"/>
  </w:num>
  <w:num w:numId="18">
    <w:abstractNumId w:val="23"/>
  </w:num>
  <w:num w:numId="19">
    <w:abstractNumId w:val="24"/>
  </w:num>
  <w:num w:numId="20">
    <w:abstractNumId w:val="33"/>
  </w:num>
  <w:num w:numId="21">
    <w:abstractNumId w:val="2"/>
  </w:num>
  <w:num w:numId="22">
    <w:abstractNumId w:val="20"/>
  </w:num>
  <w:num w:numId="23">
    <w:abstractNumId w:val="22"/>
  </w:num>
  <w:num w:numId="24">
    <w:abstractNumId w:val="28"/>
  </w:num>
  <w:num w:numId="25">
    <w:abstractNumId w:val="8"/>
  </w:num>
  <w:num w:numId="26">
    <w:abstractNumId w:val="3"/>
  </w:num>
  <w:num w:numId="27">
    <w:abstractNumId w:val="16"/>
  </w:num>
  <w:num w:numId="28">
    <w:abstractNumId w:val="1"/>
  </w:num>
  <w:num w:numId="29">
    <w:abstractNumId w:val="4"/>
  </w:num>
  <w:num w:numId="30">
    <w:abstractNumId w:val="14"/>
  </w:num>
  <w:num w:numId="31">
    <w:abstractNumId w:val="10"/>
  </w:num>
  <w:num w:numId="32">
    <w:abstractNumId w:val="5"/>
  </w:num>
  <w:num w:numId="33">
    <w:abstractNumId w:val="6"/>
  </w:num>
  <w:num w:numId="3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
  <w:rsids>
    <w:rsidRoot w:val="00AF2611"/>
    <w:rsid w:val="00024768"/>
    <w:rsid w:val="000F5A69"/>
    <w:rsid w:val="00161BAD"/>
    <w:rsid w:val="001B799B"/>
    <w:rsid w:val="001E4E04"/>
    <w:rsid w:val="00214866"/>
    <w:rsid w:val="0024289F"/>
    <w:rsid w:val="00247A4E"/>
    <w:rsid w:val="0025520F"/>
    <w:rsid w:val="00273202"/>
    <w:rsid w:val="00281EDA"/>
    <w:rsid w:val="0028755D"/>
    <w:rsid w:val="002934EB"/>
    <w:rsid w:val="002A29F0"/>
    <w:rsid w:val="002A3009"/>
    <w:rsid w:val="002C3FF2"/>
    <w:rsid w:val="002F6231"/>
    <w:rsid w:val="0036601C"/>
    <w:rsid w:val="003915AF"/>
    <w:rsid w:val="003C23D8"/>
    <w:rsid w:val="003C5EEA"/>
    <w:rsid w:val="003D653B"/>
    <w:rsid w:val="003E2F82"/>
    <w:rsid w:val="00402294"/>
    <w:rsid w:val="004310F8"/>
    <w:rsid w:val="00434596"/>
    <w:rsid w:val="00452A75"/>
    <w:rsid w:val="00456A71"/>
    <w:rsid w:val="0048014A"/>
    <w:rsid w:val="004F1F82"/>
    <w:rsid w:val="0051344A"/>
    <w:rsid w:val="00570DE9"/>
    <w:rsid w:val="005916FE"/>
    <w:rsid w:val="00596807"/>
    <w:rsid w:val="005E0F31"/>
    <w:rsid w:val="005E1227"/>
    <w:rsid w:val="005F3708"/>
    <w:rsid w:val="005F76D5"/>
    <w:rsid w:val="0060441B"/>
    <w:rsid w:val="00617ED6"/>
    <w:rsid w:val="006254E1"/>
    <w:rsid w:val="006B6D77"/>
    <w:rsid w:val="006C0C48"/>
    <w:rsid w:val="006C6165"/>
    <w:rsid w:val="006E5F5B"/>
    <w:rsid w:val="007300FA"/>
    <w:rsid w:val="00735020"/>
    <w:rsid w:val="00736987"/>
    <w:rsid w:val="00750384"/>
    <w:rsid w:val="007952ED"/>
    <w:rsid w:val="007A1684"/>
    <w:rsid w:val="007A4323"/>
    <w:rsid w:val="007B0D7D"/>
    <w:rsid w:val="007B2B20"/>
    <w:rsid w:val="007C7FAD"/>
    <w:rsid w:val="007D618D"/>
    <w:rsid w:val="007E0DD3"/>
    <w:rsid w:val="00805649"/>
    <w:rsid w:val="00825232"/>
    <w:rsid w:val="00884522"/>
    <w:rsid w:val="00895AC0"/>
    <w:rsid w:val="008C0120"/>
    <w:rsid w:val="008C5BEF"/>
    <w:rsid w:val="00944EF2"/>
    <w:rsid w:val="00945AEE"/>
    <w:rsid w:val="00985B51"/>
    <w:rsid w:val="00987E49"/>
    <w:rsid w:val="0099111A"/>
    <w:rsid w:val="00997C5E"/>
    <w:rsid w:val="009A5D9D"/>
    <w:rsid w:val="009B5F0C"/>
    <w:rsid w:val="009D3AD8"/>
    <w:rsid w:val="009D71E3"/>
    <w:rsid w:val="009E2F79"/>
    <w:rsid w:val="009F05B2"/>
    <w:rsid w:val="009F3629"/>
    <w:rsid w:val="00A1223C"/>
    <w:rsid w:val="00A57797"/>
    <w:rsid w:val="00A831C5"/>
    <w:rsid w:val="00A85BEC"/>
    <w:rsid w:val="00AB5152"/>
    <w:rsid w:val="00AF2611"/>
    <w:rsid w:val="00B04677"/>
    <w:rsid w:val="00B24AC2"/>
    <w:rsid w:val="00B47371"/>
    <w:rsid w:val="00B53FA5"/>
    <w:rsid w:val="00B91089"/>
    <w:rsid w:val="00BB6B9F"/>
    <w:rsid w:val="00C14B11"/>
    <w:rsid w:val="00C304DE"/>
    <w:rsid w:val="00C379C4"/>
    <w:rsid w:val="00C55F73"/>
    <w:rsid w:val="00C759F4"/>
    <w:rsid w:val="00C8426A"/>
    <w:rsid w:val="00C87C5B"/>
    <w:rsid w:val="00C919AC"/>
    <w:rsid w:val="00CA1D64"/>
    <w:rsid w:val="00CA6AF0"/>
    <w:rsid w:val="00CD0330"/>
    <w:rsid w:val="00CD63D5"/>
    <w:rsid w:val="00D1516B"/>
    <w:rsid w:val="00D16253"/>
    <w:rsid w:val="00D97B95"/>
    <w:rsid w:val="00DD525F"/>
    <w:rsid w:val="00E13B2F"/>
    <w:rsid w:val="00E265CC"/>
    <w:rsid w:val="00E365FD"/>
    <w:rsid w:val="00E42EF6"/>
    <w:rsid w:val="00E454EE"/>
    <w:rsid w:val="00E76DDD"/>
    <w:rsid w:val="00E96948"/>
    <w:rsid w:val="00EB6A16"/>
    <w:rsid w:val="00EC1CA2"/>
    <w:rsid w:val="00ED7507"/>
    <w:rsid w:val="00EE2FFE"/>
    <w:rsid w:val="00F021CF"/>
    <w:rsid w:val="00F101FA"/>
    <w:rsid w:val="00F87253"/>
    <w:rsid w:val="00FC3899"/>
    <w:rsid w:val="00FF5F14"/>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rules v:ext="edit">
        <o:r id="V:Rule7" type="connector" idref="#AutoShape 26"/>
        <o:r id="V:Rule8" type="connector" idref="#AutoShape 30"/>
        <o:r id="V:Rule9" type="connector" idref="#AutoShape 28"/>
        <o:r id="V:Rule10" type="connector" idref="#AutoShape 29"/>
        <o:r id="V:Rule11" type="connector" idref="#AutoShape 27"/>
        <o:r id="V:Rule12" type="connector" idref="#AutoShape 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F5B"/>
  </w:style>
  <w:style w:type="paragraph" w:styleId="Ttulo1">
    <w:name w:val="heading 1"/>
    <w:basedOn w:val="Normal"/>
    <w:next w:val="Normal"/>
    <w:link w:val="Ttulo1Car"/>
    <w:uiPriority w:val="9"/>
    <w:qFormat/>
    <w:rsid w:val="00AF2611"/>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Ttulo2">
    <w:name w:val="heading 2"/>
    <w:basedOn w:val="Normal"/>
    <w:next w:val="Normal"/>
    <w:link w:val="Ttulo2Car"/>
    <w:qFormat/>
    <w:rsid w:val="00AF2611"/>
    <w:pPr>
      <w:keepNext/>
      <w:spacing w:after="0" w:line="240" w:lineRule="auto"/>
      <w:jc w:val="center"/>
      <w:outlineLvl w:val="1"/>
    </w:pPr>
    <w:rPr>
      <w:rFonts w:ascii="Arial" w:eastAsia="Times New Roman" w:hAnsi="Arial" w:cs="Times New Roman"/>
      <w:b/>
      <w:sz w:val="24"/>
      <w:szCs w:val="20"/>
      <w:lang w:eastAsia="es-ES"/>
    </w:rPr>
  </w:style>
  <w:style w:type="paragraph" w:styleId="Ttulo3">
    <w:name w:val="heading 3"/>
    <w:basedOn w:val="Normal"/>
    <w:next w:val="Normal"/>
    <w:link w:val="Ttulo3Car"/>
    <w:uiPriority w:val="9"/>
    <w:semiHidden/>
    <w:unhideWhenUsed/>
    <w:qFormat/>
    <w:rsid w:val="00AF2611"/>
    <w:pPr>
      <w:keepNext/>
      <w:keepLines/>
      <w:spacing w:before="200" w:after="0" w:line="240" w:lineRule="auto"/>
      <w:outlineLvl w:val="2"/>
    </w:pPr>
    <w:rPr>
      <w:rFonts w:asciiTheme="majorHAnsi" w:eastAsiaTheme="majorEastAsia" w:hAnsiTheme="majorHAnsi" w:cstheme="majorBidi"/>
      <w:b/>
      <w:bCs/>
      <w:color w:val="4F81BD" w:themeColor="accent1"/>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F2611"/>
    <w:rPr>
      <w:rFonts w:asciiTheme="majorHAnsi" w:eastAsiaTheme="majorEastAsia" w:hAnsiTheme="majorHAnsi" w:cstheme="majorBidi"/>
      <w:b/>
      <w:bCs/>
      <w:color w:val="365F91" w:themeColor="accent1" w:themeShade="BF"/>
      <w:sz w:val="28"/>
      <w:szCs w:val="28"/>
      <w:lang w:eastAsia="en-US"/>
    </w:rPr>
  </w:style>
  <w:style w:type="character" w:customStyle="1" w:styleId="Ttulo2Car">
    <w:name w:val="Título 2 Car"/>
    <w:basedOn w:val="Fuentedeprrafopredeter"/>
    <w:link w:val="Ttulo2"/>
    <w:rsid w:val="00AF2611"/>
    <w:rPr>
      <w:rFonts w:ascii="Arial" w:eastAsia="Times New Roman" w:hAnsi="Arial" w:cs="Times New Roman"/>
      <w:b/>
      <w:sz w:val="24"/>
      <w:szCs w:val="20"/>
      <w:lang w:eastAsia="es-ES"/>
    </w:rPr>
  </w:style>
  <w:style w:type="character" w:customStyle="1" w:styleId="Ttulo3Car">
    <w:name w:val="Título 3 Car"/>
    <w:basedOn w:val="Fuentedeprrafopredeter"/>
    <w:link w:val="Ttulo3"/>
    <w:uiPriority w:val="9"/>
    <w:semiHidden/>
    <w:rsid w:val="00AF2611"/>
    <w:rPr>
      <w:rFonts w:asciiTheme="majorHAnsi" w:eastAsiaTheme="majorEastAsia" w:hAnsiTheme="majorHAnsi" w:cstheme="majorBidi"/>
      <w:b/>
      <w:bCs/>
      <w:color w:val="4F81BD" w:themeColor="accent1"/>
      <w:lang w:eastAsia="en-US"/>
    </w:rPr>
  </w:style>
  <w:style w:type="paragraph" w:styleId="Prrafodelista">
    <w:name w:val="List Paragraph"/>
    <w:basedOn w:val="Normal"/>
    <w:uiPriority w:val="99"/>
    <w:qFormat/>
    <w:rsid w:val="00AF2611"/>
    <w:pPr>
      <w:spacing w:after="0" w:line="240" w:lineRule="auto"/>
      <w:ind w:left="720"/>
      <w:contextualSpacing/>
    </w:pPr>
    <w:rPr>
      <w:rFonts w:eastAsiaTheme="minorHAnsi"/>
      <w:lang w:eastAsia="en-US"/>
    </w:rPr>
  </w:style>
  <w:style w:type="paragraph" w:customStyle="1" w:styleId="Default">
    <w:name w:val="Default"/>
    <w:rsid w:val="00AF2611"/>
    <w:pPr>
      <w:autoSpaceDE w:val="0"/>
      <w:autoSpaceDN w:val="0"/>
      <w:adjustRightInd w:val="0"/>
      <w:spacing w:after="0" w:line="240" w:lineRule="auto"/>
    </w:pPr>
    <w:rPr>
      <w:rFonts w:ascii="Arial" w:eastAsiaTheme="minorHAnsi" w:hAnsi="Arial" w:cs="Arial"/>
      <w:color w:val="000000"/>
      <w:sz w:val="24"/>
      <w:szCs w:val="24"/>
      <w:lang w:eastAsia="en-US"/>
    </w:rPr>
  </w:style>
  <w:style w:type="paragraph" w:styleId="Textoindependiente2">
    <w:name w:val="Body Text 2"/>
    <w:basedOn w:val="Normal"/>
    <w:link w:val="Textoindependiente2Car"/>
    <w:rsid w:val="00AF2611"/>
    <w:pPr>
      <w:spacing w:after="120" w:line="480" w:lineRule="auto"/>
    </w:pPr>
    <w:rPr>
      <w:rFonts w:ascii="Times New Roman" w:eastAsia="Times New Roman" w:hAnsi="Times New Roman" w:cs="Times New Roman"/>
      <w:sz w:val="24"/>
      <w:szCs w:val="24"/>
      <w:lang w:val="es-ES" w:eastAsia="es-ES"/>
    </w:rPr>
  </w:style>
  <w:style w:type="character" w:customStyle="1" w:styleId="Textoindependiente2Car">
    <w:name w:val="Texto independiente 2 Car"/>
    <w:basedOn w:val="Fuentedeprrafopredeter"/>
    <w:link w:val="Textoindependiente2"/>
    <w:rsid w:val="00AF261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rsid w:val="00AF2611"/>
    <w:pPr>
      <w:tabs>
        <w:tab w:val="center" w:pos="4252"/>
        <w:tab w:val="right" w:pos="8504"/>
      </w:tabs>
      <w:spacing w:after="0" w:line="240" w:lineRule="auto"/>
    </w:pPr>
    <w:rPr>
      <w:rFonts w:ascii="Times New Roman" w:eastAsia="Times New Roman" w:hAnsi="Times New Roman" w:cs="Times New Roman"/>
      <w:sz w:val="24"/>
      <w:szCs w:val="24"/>
      <w:lang w:val="es-ES" w:eastAsia="es-ES"/>
    </w:rPr>
  </w:style>
  <w:style w:type="character" w:customStyle="1" w:styleId="PiedepginaCar">
    <w:name w:val="Pie de página Car"/>
    <w:basedOn w:val="Fuentedeprrafopredeter"/>
    <w:link w:val="Piedepgina"/>
    <w:uiPriority w:val="99"/>
    <w:rsid w:val="00AF2611"/>
    <w:rPr>
      <w:rFonts w:ascii="Times New Roman" w:eastAsia="Times New Roman" w:hAnsi="Times New Roman" w:cs="Times New Roman"/>
      <w:sz w:val="24"/>
      <w:szCs w:val="24"/>
      <w:lang w:val="es-ES" w:eastAsia="es-ES"/>
    </w:rPr>
  </w:style>
  <w:style w:type="character" w:styleId="Nmerodepgina">
    <w:name w:val="page number"/>
    <w:basedOn w:val="Fuentedeprrafopredeter"/>
    <w:rsid w:val="00AF2611"/>
  </w:style>
  <w:style w:type="paragraph" w:styleId="Encabezado">
    <w:name w:val="header"/>
    <w:basedOn w:val="Normal"/>
    <w:link w:val="EncabezadoCar"/>
    <w:uiPriority w:val="99"/>
    <w:rsid w:val="00AF2611"/>
    <w:pPr>
      <w:tabs>
        <w:tab w:val="center" w:pos="4252"/>
        <w:tab w:val="right" w:pos="8504"/>
      </w:tabs>
      <w:spacing w:after="0" w:line="240" w:lineRule="auto"/>
    </w:pPr>
    <w:rPr>
      <w:rFonts w:ascii="Times New Roman" w:eastAsia="Times New Roman" w:hAnsi="Times New Roman" w:cs="Times New Roman"/>
      <w:sz w:val="24"/>
      <w:szCs w:val="24"/>
      <w:lang w:val="es-ES" w:eastAsia="es-ES"/>
    </w:rPr>
  </w:style>
  <w:style w:type="character" w:customStyle="1" w:styleId="EncabezadoCar">
    <w:name w:val="Encabezado Car"/>
    <w:basedOn w:val="Fuentedeprrafopredeter"/>
    <w:link w:val="Encabezado"/>
    <w:uiPriority w:val="99"/>
    <w:rsid w:val="00AF2611"/>
    <w:rPr>
      <w:rFonts w:ascii="Times New Roman" w:eastAsia="Times New Roman" w:hAnsi="Times New Roman" w:cs="Times New Roman"/>
      <w:sz w:val="24"/>
      <w:szCs w:val="24"/>
      <w:lang w:val="es-ES" w:eastAsia="es-ES"/>
    </w:rPr>
  </w:style>
  <w:style w:type="paragraph" w:customStyle="1" w:styleId="Textoindependiente21">
    <w:name w:val="Texto independiente 21"/>
    <w:basedOn w:val="Normal"/>
    <w:rsid w:val="00AF2611"/>
    <w:pPr>
      <w:spacing w:after="0" w:line="240" w:lineRule="auto"/>
    </w:pPr>
    <w:rPr>
      <w:rFonts w:ascii="Arial" w:eastAsia="Times New Roman" w:hAnsi="Arial" w:cs="Times New Roman"/>
      <w:sz w:val="24"/>
      <w:szCs w:val="20"/>
      <w:lang w:val="es-ES_tradnl" w:eastAsia="es-ES"/>
    </w:rPr>
  </w:style>
  <w:style w:type="paragraph" w:customStyle="1" w:styleId="Textoindependiente31">
    <w:name w:val="Texto independiente 31"/>
    <w:basedOn w:val="Normal"/>
    <w:rsid w:val="00AF2611"/>
    <w:pPr>
      <w:spacing w:after="0" w:line="240" w:lineRule="auto"/>
      <w:jc w:val="both"/>
    </w:pPr>
    <w:rPr>
      <w:rFonts w:ascii="Arial" w:eastAsia="Times New Roman" w:hAnsi="Arial" w:cs="Times New Roman"/>
      <w:color w:val="000000"/>
      <w:sz w:val="24"/>
      <w:szCs w:val="20"/>
      <w:lang w:val="es-ES" w:eastAsia="es-ES"/>
    </w:rPr>
  </w:style>
  <w:style w:type="paragraph" w:styleId="Textodeglobo">
    <w:name w:val="Balloon Text"/>
    <w:basedOn w:val="Normal"/>
    <w:link w:val="TextodegloboCar"/>
    <w:uiPriority w:val="99"/>
    <w:semiHidden/>
    <w:unhideWhenUsed/>
    <w:rsid w:val="00AF2611"/>
    <w:pPr>
      <w:spacing w:after="0" w:line="240" w:lineRule="auto"/>
    </w:pPr>
    <w:rPr>
      <w:rFonts w:ascii="Tahoma" w:eastAsiaTheme="minorHAnsi" w:hAnsi="Tahoma" w:cs="Tahoma"/>
      <w:sz w:val="16"/>
      <w:szCs w:val="16"/>
      <w:lang w:eastAsia="en-US"/>
    </w:rPr>
  </w:style>
  <w:style w:type="character" w:customStyle="1" w:styleId="TextodegloboCar">
    <w:name w:val="Texto de globo Car"/>
    <w:basedOn w:val="Fuentedeprrafopredeter"/>
    <w:link w:val="Textodeglobo"/>
    <w:uiPriority w:val="99"/>
    <w:semiHidden/>
    <w:rsid w:val="00AF2611"/>
    <w:rPr>
      <w:rFonts w:ascii="Tahoma" w:eastAsiaTheme="minorHAnsi" w:hAnsi="Tahoma" w:cs="Tahoma"/>
      <w:sz w:val="16"/>
      <w:szCs w:val="16"/>
      <w:lang w:eastAsia="en-US"/>
    </w:rPr>
  </w:style>
  <w:style w:type="table" w:styleId="Tablaconcuadrcula">
    <w:name w:val="Table Grid"/>
    <w:basedOn w:val="Tablanormal"/>
    <w:uiPriority w:val="99"/>
    <w:rsid w:val="00AF2611"/>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tulo">
    <w:name w:val="Title"/>
    <w:basedOn w:val="Normal"/>
    <w:link w:val="TtuloCar"/>
    <w:qFormat/>
    <w:rsid w:val="00AF2611"/>
    <w:pPr>
      <w:spacing w:after="0" w:line="240" w:lineRule="auto"/>
      <w:jc w:val="center"/>
    </w:pPr>
    <w:rPr>
      <w:rFonts w:ascii="Batang" w:eastAsia="Batang" w:hAnsi="Batang" w:cs="Times New Roman"/>
      <w:b/>
      <w:bCs/>
      <w:szCs w:val="24"/>
      <w:lang w:eastAsia="es-ES"/>
    </w:rPr>
  </w:style>
  <w:style w:type="character" w:customStyle="1" w:styleId="TtuloCar">
    <w:name w:val="Título Car"/>
    <w:basedOn w:val="Fuentedeprrafopredeter"/>
    <w:link w:val="Ttulo"/>
    <w:rsid w:val="00AF2611"/>
    <w:rPr>
      <w:rFonts w:ascii="Batang" w:eastAsia="Batang" w:hAnsi="Batang" w:cs="Times New Roman"/>
      <w:b/>
      <w:bCs/>
      <w:szCs w:val="24"/>
      <w:lang w:eastAsia="es-ES"/>
    </w:rPr>
  </w:style>
  <w:style w:type="paragraph" w:styleId="Sinespaciado">
    <w:name w:val="No Spacing"/>
    <w:link w:val="SinespaciadoCar"/>
    <w:uiPriority w:val="1"/>
    <w:qFormat/>
    <w:rsid w:val="00AF2611"/>
    <w:pPr>
      <w:spacing w:after="0" w:line="240" w:lineRule="auto"/>
    </w:pPr>
    <w:rPr>
      <w:rFonts w:eastAsiaTheme="minorHAnsi"/>
      <w:lang w:eastAsia="en-US"/>
    </w:rPr>
  </w:style>
  <w:style w:type="character" w:styleId="Hipervnculo">
    <w:name w:val="Hyperlink"/>
    <w:basedOn w:val="Fuentedeprrafopredeter"/>
    <w:uiPriority w:val="99"/>
    <w:unhideWhenUsed/>
    <w:rsid w:val="00AF2611"/>
    <w:rPr>
      <w:color w:val="0000FF" w:themeColor="hyperlink"/>
      <w:u w:val="single"/>
    </w:rPr>
  </w:style>
  <w:style w:type="table" w:styleId="Listaclara-nfasis2">
    <w:name w:val="Light List Accent 2"/>
    <w:basedOn w:val="Tablanormal"/>
    <w:uiPriority w:val="61"/>
    <w:rsid w:val="00AF2611"/>
    <w:pPr>
      <w:spacing w:after="0" w:line="240" w:lineRule="auto"/>
    </w:pPr>
    <w:rPr>
      <w:rFonts w:eastAsiaTheme="minorHAnsi"/>
      <w:lang w:eastAsia="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Cuadrculaclara-nfasis2">
    <w:name w:val="Light Grid Accent 2"/>
    <w:basedOn w:val="Tablanormal"/>
    <w:uiPriority w:val="62"/>
    <w:rsid w:val="00AF2611"/>
    <w:pPr>
      <w:spacing w:after="0" w:line="240" w:lineRule="auto"/>
    </w:pPr>
    <w:rPr>
      <w:rFonts w:eastAsiaTheme="minorHAnsi"/>
      <w:lang w:eastAsia="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Sombreadoclaro-nfasis2">
    <w:name w:val="Light Shading Accent 2"/>
    <w:basedOn w:val="Tablanormal"/>
    <w:uiPriority w:val="60"/>
    <w:rsid w:val="00AF2611"/>
    <w:pPr>
      <w:spacing w:after="0" w:line="240" w:lineRule="auto"/>
    </w:pPr>
    <w:rPr>
      <w:rFonts w:eastAsiaTheme="minorHAnsi"/>
      <w:color w:val="943634" w:themeColor="accent2" w:themeShade="BF"/>
      <w:lang w:eastAsia="en-US"/>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medio1-nfasis2">
    <w:name w:val="Medium Shading 1 Accent 2"/>
    <w:basedOn w:val="Tablanormal"/>
    <w:uiPriority w:val="63"/>
    <w:rsid w:val="00AF2611"/>
    <w:pPr>
      <w:spacing w:after="0" w:line="240" w:lineRule="auto"/>
    </w:pPr>
    <w:rPr>
      <w:rFonts w:eastAsiaTheme="minorHAnsi"/>
      <w:lang w:eastAsia="en-US"/>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ombreadomedio2-nfasis2">
    <w:name w:val="Medium Shading 2 Accent 2"/>
    <w:basedOn w:val="Tablanormal"/>
    <w:uiPriority w:val="64"/>
    <w:rsid w:val="00AF2611"/>
    <w:pPr>
      <w:spacing w:after="0" w:line="240" w:lineRule="auto"/>
    </w:pPr>
    <w:rPr>
      <w:rFonts w:eastAsiaTheme="minorHAnsi"/>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2-nfasis2">
    <w:name w:val="Medium List 2 Accent 2"/>
    <w:basedOn w:val="Tablanormal"/>
    <w:uiPriority w:val="66"/>
    <w:rsid w:val="00AF2611"/>
    <w:pPr>
      <w:spacing w:after="0" w:line="240" w:lineRule="auto"/>
    </w:pPr>
    <w:rPr>
      <w:rFonts w:asciiTheme="majorHAnsi" w:eastAsiaTheme="majorEastAsia" w:hAnsiTheme="majorHAnsi" w:cstheme="majorBidi"/>
      <w:color w:val="000000" w:themeColor="text1"/>
      <w:lang w:eastAsia="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1-nfasis2">
    <w:name w:val="Medium Grid 1 Accent 2"/>
    <w:basedOn w:val="Tablanormal"/>
    <w:uiPriority w:val="67"/>
    <w:rsid w:val="00AF2611"/>
    <w:pPr>
      <w:spacing w:after="0" w:line="240" w:lineRule="auto"/>
    </w:pPr>
    <w:rPr>
      <w:rFonts w:eastAsiaTheme="minorHAnsi"/>
      <w:lang w:eastAsia="en-US"/>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Listamedia1-nfasis2">
    <w:name w:val="Medium List 1 Accent 2"/>
    <w:basedOn w:val="Tablanormal"/>
    <w:uiPriority w:val="65"/>
    <w:rsid w:val="00AF2611"/>
    <w:pPr>
      <w:spacing w:after="0" w:line="240" w:lineRule="auto"/>
    </w:pPr>
    <w:rPr>
      <w:rFonts w:eastAsiaTheme="minorHAnsi"/>
      <w:color w:val="000000" w:themeColor="text1"/>
      <w:lang w:eastAsia="en-US"/>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Sombreadovistoso-nfasis2">
    <w:name w:val="Colorful Shading Accent 2"/>
    <w:basedOn w:val="Tablanormal"/>
    <w:uiPriority w:val="71"/>
    <w:rsid w:val="00AF2611"/>
    <w:pPr>
      <w:spacing w:after="0" w:line="240" w:lineRule="auto"/>
    </w:pPr>
    <w:rPr>
      <w:rFonts w:eastAsiaTheme="minorHAnsi"/>
      <w:color w:val="000000" w:themeColor="text1"/>
      <w:lang w:eastAsia="en-US"/>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ombreadomedio2-nfasis5">
    <w:name w:val="Medium Shading 2 Accent 5"/>
    <w:basedOn w:val="Tablanormal"/>
    <w:uiPriority w:val="64"/>
    <w:rsid w:val="00AF2611"/>
    <w:pPr>
      <w:spacing w:after="0" w:line="240" w:lineRule="auto"/>
    </w:pPr>
    <w:rPr>
      <w:rFonts w:eastAsiaTheme="minorHAnsi"/>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SinespaciadoCar">
    <w:name w:val="Sin espaciado Car"/>
    <w:basedOn w:val="Fuentedeprrafopredeter"/>
    <w:link w:val="Sinespaciado"/>
    <w:uiPriority w:val="1"/>
    <w:rsid w:val="00AF2611"/>
    <w:rPr>
      <w:rFonts w:eastAsiaTheme="minorHAnsi"/>
      <w:lang w:eastAsia="en-US"/>
    </w:rPr>
  </w:style>
  <w:style w:type="character" w:styleId="Nmerodelnea">
    <w:name w:val="line number"/>
    <w:basedOn w:val="Fuentedeprrafopredeter"/>
    <w:uiPriority w:val="99"/>
    <w:semiHidden/>
    <w:unhideWhenUsed/>
    <w:rsid w:val="00AF2611"/>
  </w:style>
  <w:style w:type="paragraph" w:styleId="NormalWeb">
    <w:name w:val="Normal (Web)"/>
    <w:basedOn w:val="Normal"/>
    <w:uiPriority w:val="99"/>
    <w:semiHidden/>
    <w:unhideWhenUsed/>
    <w:rsid w:val="00825232"/>
    <w:pPr>
      <w:spacing w:before="100" w:beforeAutospacing="1" w:after="100" w:afterAutospacing="1" w:line="240" w:lineRule="auto"/>
    </w:pPr>
    <w:rPr>
      <w:rFonts w:ascii="Times New Roman" w:eastAsia="Times New Roman" w:hAnsi="Times New Roman" w:cs="Times New Roman"/>
      <w:sz w:val="24"/>
      <w:szCs w:val="24"/>
      <w:lang w:val="es-MX" w:eastAsia="es-MX"/>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29916795">
      <w:bodyDiv w:val="1"/>
      <w:marLeft w:val="0"/>
      <w:marRight w:val="0"/>
      <w:marTop w:val="0"/>
      <w:marBottom w:val="0"/>
      <w:divBdr>
        <w:top w:val="none" w:sz="0" w:space="0" w:color="auto"/>
        <w:left w:val="none" w:sz="0" w:space="0" w:color="auto"/>
        <w:bottom w:val="none" w:sz="0" w:space="0" w:color="auto"/>
        <w:right w:val="none" w:sz="0" w:space="0" w:color="auto"/>
      </w:divBdr>
    </w:div>
    <w:div w:id="1129324233">
      <w:bodyDiv w:val="1"/>
      <w:marLeft w:val="0"/>
      <w:marRight w:val="0"/>
      <w:marTop w:val="0"/>
      <w:marBottom w:val="0"/>
      <w:divBdr>
        <w:top w:val="none" w:sz="0" w:space="0" w:color="auto"/>
        <w:left w:val="none" w:sz="0" w:space="0" w:color="auto"/>
        <w:bottom w:val="none" w:sz="0" w:space="0" w:color="auto"/>
        <w:right w:val="none" w:sz="0" w:space="0" w:color="auto"/>
      </w:divBdr>
    </w:div>
    <w:div w:id="1397818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image" Target="media/image3.emf"/><Relationship Id="rId26" Type="http://schemas.openxmlformats.org/officeDocument/2006/relationships/chart" Target="charts/chart1.xml"/><Relationship Id="rId39" Type="http://schemas.openxmlformats.org/officeDocument/2006/relationships/chart" Target="charts/chart5.xml"/><Relationship Id="rId21" Type="http://schemas.openxmlformats.org/officeDocument/2006/relationships/image" Target="media/image6.png"/><Relationship Id="rId34" Type="http://schemas.openxmlformats.org/officeDocument/2006/relationships/diagramLayout" Target="diagrams/layout2.xml"/><Relationship Id="rId42" Type="http://schemas.openxmlformats.org/officeDocument/2006/relationships/image" Target="media/image14.jpeg"/><Relationship Id="rId47" Type="http://schemas.openxmlformats.org/officeDocument/2006/relationships/image" Target="media/image19.emf"/><Relationship Id="rId50" Type="http://schemas.openxmlformats.org/officeDocument/2006/relationships/image" Target="media/image22.emf"/><Relationship Id="rId55" Type="http://schemas.openxmlformats.org/officeDocument/2006/relationships/image" Target="media/image27.emf"/><Relationship Id="rId63" Type="http://schemas.openxmlformats.org/officeDocument/2006/relationships/image" Target="media/image35.jpeg"/><Relationship Id="rId68" Type="http://schemas.openxmlformats.org/officeDocument/2006/relationships/image" Target="media/image39.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chart" Target="charts/chart2.xml"/><Relationship Id="rId11" Type="http://schemas.openxmlformats.org/officeDocument/2006/relationships/footer" Target="footer2.xml"/><Relationship Id="rId32" Type="http://schemas.openxmlformats.org/officeDocument/2006/relationships/image" Target="media/image12.png"/><Relationship Id="rId37" Type="http://schemas.openxmlformats.org/officeDocument/2006/relationships/chart" Target="charts/chart3.xml"/><Relationship Id="rId40" Type="http://schemas.openxmlformats.org/officeDocument/2006/relationships/chart" Target="charts/chart6.xml"/><Relationship Id="rId45" Type="http://schemas.openxmlformats.org/officeDocument/2006/relationships/image" Target="media/image17.emf"/><Relationship Id="rId53" Type="http://schemas.openxmlformats.org/officeDocument/2006/relationships/image" Target="media/image25.png"/><Relationship Id="rId58" Type="http://schemas.openxmlformats.org/officeDocument/2006/relationships/image" Target="media/image30.jpeg"/><Relationship Id="rId66" Type="http://schemas.openxmlformats.org/officeDocument/2006/relationships/image" Target="media/image37.jpeg"/><Relationship Id="rId7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diagramQuickStyle" Target="diagrams/quickStyle1.xml"/><Relationship Id="rId28" Type="http://schemas.openxmlformats.org/officeDocument/2006/relationships/image" Target="media/image9.emf"/><Relationship Id="rId36" Type="http://schemas.openxmlformats.org/officeDocument/2006/relationships/diagramColors" Target="diagrams/colors2.xml"/><Relationship Id="rId49" Type="http://schemas.openxmlformats.org/officeDocument/2006/relationships/image" Target="media/image21.emf"/><Relationship Id="rId57" Type="http://schemas.openxmlformats.org/officeDocument/2006/relationships/image" Target="media/image29.jpeg"/><Relationship Id="rId61" Type="http://schemas.openxmlformats.org/officeDocument/2006/relationships/image" Target="media/image33.jpeg"/><Relationship Id="rId10" Type="http://schemas.openxmlformats.org/officeDocument/2006/relationships/footer" Target="footer1.xml"/><Relationship Id="rId19" Type="http://schemas.openxmlformats.org/officeDocument/2006/relationships/image" Target="media/image4.jpeg"/><Relationship Id="rId31" Type="http://schemas.openxmlformats.org/officeDocument/2006/relationships/image" Target="media/image11.png"/><Relationship Id="rId44" Type="http://schemas.openxmlformats.org/officeDocument/2006/relationships/image" Target="media/image16.emf"/><Relationship Id="rId52" Type="http://schemas.openxmlformats.org/officeDocument/2006/relationships/image" Target="media/image24.emf"/><Relationship Id="rId60" Type="http://schemas.openxmlformats.org/officeDocument/2006/relationships/image" Target="media/image32.jpeg"/><Relationship Id="rId65" Type="http://schemas.openxmlformats.org/officeDocument/2006/relationships/package" Target="embeddings/Hoja_de_c_lculo_de_Microsoft_Office_Excel1.xlsx"/><Relationship Id="rId73"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diagramLayout" Target="diagrams/layout1.xml"/><Relationship Id="rId22" Type="http://schemas.openxmlformats.org/officeDocument/2006/relationships/image" Target="media/image7.png"/><Relationship Id="rId27" Type="http://schemas.openxmlformats.org/officeDocument/2006/relationships/image" Target="media/image8.emf"/><Relationship Id="rId30" Type="http://schemas.openxmlformats.org/officeDocument/2006/relationships/image" Target="media/image10.png"/><Relationship Id="rId35" Type="http://schemas.openxmlformats.org/officeDocument/2006/relationships/diagramQuickStyle" Target="diagrams/quickStyle2.xml"/><Relationship Id="rId43" Type="http://schemas.openxmlformats.org/officeDocument/2006/relationships/image" Target="media/image15.emf"/><Relationship Id="rId48" Type="http://schemas.openxmlformats.org/officeDocument/2006/relationships/image" Target="media/image20.emf"/><Relationship Id="rId56" Type="http://schemas.openxmlformats.org/officeDocument/2006/relationships/image" Target="media/image28.jpeg"/><Relationship Id="rId64" Type="http://schemas.openxmlformats.org/officeDocument/2006/relationships/image" Target="media/image36.emf"/><Relationship Id="rId69" Type="http://schemas.openxmlformats.org/officeDocument/2006/relationships/image" Target="media/image40.png"/><Relationship Id="rId77" Type="http://schemas.microsoft.com/office/2007/relationships/stylesWithEffects" Target="stylesWithEffects.xml"/><Relationship Id="rId8" Type="http://schemas.openxmlformats.org/officeDocument/2006/relationships/image" Target="media/image1.jpeg"/><Relationship Id="rId51" Type="http://schemas.openxmlformats.org/officeDocument/2006/relationships/image" Target="media/image23.emf"/><Relationship Id="rId72" Type="http://schemas.openxmlformats.org/officeDocument/2006/relationships/footer" Target="footer4.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2.emf"/><Relationship Id="rId25" Type="http://schemas.microsoft.com/office/2007/relationships/hdphoto" Target="media/hdphoto1.wdp"/><Relationship Id="rId33" Type="http://schemas.openxmlformats.org/officeDocument/2006/relationships/diagramData" Target="diagrams/data2.xml"/><Relationship Id="rId38" Type="http://schemas.openxmlformats.org/officeDocument/2006/relationships/chart" Target="charts/chart4.xml"/><Relationship Id="rId46" Type="http://schemas.openxmlformats.org/officeDocument/2006/relationships/image" Target="media/image18.emf"/><Relationship Id="rId59" Type="http://schemas.openxmlformats.org/officeDocument/2006/relationships/image" Target="media/image31.jpeg"/><Relationship Id="rId67" Type="http://schemas.openxmlformats.org/officeDocument/2006/relationships/image" Target="media/image38.jpeg"/><Relationship Id="rId20" Type="http://schemas.openxmlformats.org/officeDocument/2006/relationships/image" Target="media/image5.png"/><Relationship Id="rId41" Type="http://schemas.openxmlformats.org/officeDocument/2006/relationships/image" Target="media/image13.jpeg"/><Relationship Id="rId54" Type="http://schemas.openxmlformats.org/officeDocument/2006/relationships/image" Target="media/image26.emf"/><Relationship Id="rId62" Type="http://schemas.openxmlformats.org/officeDocument/2006/relationships/image" Target="media/image34.jpeg"/><Relationship Id="rId70" Type="http://schemas.openxmlformats.org/officeDocument/2006/relationships/image" Target="media/image41.w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52385%20-%20La%20Llanada.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Franco%20Erazo\Desktop\52385%20-%20La%20Llanada.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Franco%20Erazo\Desktop\52385%20-%20La%20Llanada.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Franco%20Erazo\Desktop\52385%20-%20La%20Llanada.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hart>
    <c:view3D>
      <c:rotX val="30"/>
      <c:perspective val="30"/>
    </c:view3D>
    <c:plotArea>
      <c:layout>
        <c:manualLayout>
          <c:layoutTarget val="inner"/>
          <c:xMode val="edge"/>
          <c:yMode val="edge"/>
          <c:x val="2.5709098862642176E-2"/>
          <c:y val="0.11342592592592612"/>
          <c:w val="0.7043740157480316"/>
          <c:h val="0.83796296296295736"/>
        </c:manualLayout>
      </c:layout>
      <c:pie3DChart>
        <c:varyColors val="1"/>
        <c:ser>
          <c:idx val="0"/>
          <c:order val="0"/>
          <c:explosion val="25"/>
          <c:dPt>
            <c:idx val="0"/>
            <c:spPr>
              <a:solidFill>
                <a:srgbClr val="FF66CC"/>
              </a:solidFill>
            </c:spPr>
          </c:dPt>
          <c:dPt>
            <c:idx val="1"/>
            <c:spPr>
              <a:solidFill>
                <a:srgbClr val="FF0000"/>
              </a:solidFill>
            </c:spPr>
          </c:dPt>
          <c:dPt>
            <c:idx val="2"/>
            <c:spPr>
              <a:solidFill>
                <a:srgbClr val="FFFF00"/>
              </a:solidFill>
            </c:spPr>
          </c:dPt>
          <c:dLbls>
            <c:txPr>
              <a:bodyPr/>
              <a:lstStyle/>
              <a:p>
                <a:pPr>
                  <a:defRPr lang="es-MX"/>
                </a:pPr>
                <a:endParaRPr lang="es-CO"/>
              </a:p>
            </c:txPr>
            <c:showVal val="1"/>
            <c:showLeaderLines val="1"/>
          </c:dLbls>
          <c:cat>
            <c:strRef>
              <c:f>Hoja1!$A$1:$C$1</c:f>
              <c:strCache>
                <c:ptCount val="3"/>
                <c:pt idx="0">
                  <c:v>Agricultura</c:v>
                </c:pt>
                <c:pt idx="1">
                  <c:v>Ganadería</c:v>
                </c:pt>
                <c:pt idx="2">
                  <c:v>minería</c:v>
                </c:pt>
              </c:strCache>
            </c:strRef>
          </c:cat>
          <c:val>
            <c:numRef>
              <c:f>Hoja1!$A$2:$C$2</c:f>
              <c:numCache>
                <c:formatCode>General</c:formatCode>
                <c:ptCount val="3"/>
                <c:pt idx="0">
                  <c:v>87</c:v>
                </c:pt>
                <c:pt idx="1">
                  <c:v>190</c:v>
                </c:pt>
                <c:pt idx="2">
                  <c:v>679</c:v>
                </c:pt>
              </c:numCache>
            </c:numRef>
          </c:val>
        </c:ser>
      </c:pie3DChart>
    </c:plotArea>
    <c:legend>
      <c:legendPos val="r"/>
      <c:layout>
        <c:manualLayout>
          <c:xMode val="edge"/>
          <c:yMode val="edge"/>
          <c:x val="0.74468110236220475"/>
          <c:y val="0.75405365995917695"/>
          <c:w val="0.2247633420822413"/>
          <c:h val="0.20485527850685331"/>
        </c:manualLayout>
      </c:layout>
      <c:txPr>
        <a:bodyPr/>
        <a:lstStyle/>
        <a:p>
          <a:pPr>
            <a:defRPr lang="es-MX"/>
          </a:pPr>
          <a:endParaRPr lang="es-CO"/>
        </a:p>
      </c:txPr>
    </c:legend>
    <c:plotVisOnly val="1"/>
    <c:dispBlanksAs val="zero"/>
  </c:chart>
  <c:txPr>
    <a:bodyPr/>
    <a:lstStyle/>
    <a:p>
      <a:pPr>
        <a:defRPr baseline="0"/>
      </a:pPr>
      <a:endParaRPr lang="es-CO"/>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style val="11"/>
  <c:chart>
    <c:plotArea>
      <c:layout>
        <c:manualLayout>
          <c:layoutTarget val="inner"/>
          <c:xMode val="edge"/>
          <c:yMode val="edge"/>
          <c:x val="9.8689763865770552E-2"/>
          <c:y val="1.6892982716783161E-2"/>
          <c:w val="0.77214242196217364"/>
          <c:h val="0.74118437082157185"/>
        </c:manualLayout>
      </c:layout>
      <c:barChart>
        <c:barDir val="col"/>
        <c:grouping val="stacked"/>
        <c:ser>
          <c:idx val="0"/>
          <c:order val="0"/>
          <c:tx>
            <c:strRef>
              <c:f>Hoja1!$C$2</c:f>
              <c:strCache>
                <c:ptCount val="1"/>
                <c:pt idx="0">
                  <c:v>MUJERES</c:v>
                </c:pt>
              </c:strCache>
            </c:strRef>
          </c:tx>
          <c:spPr>
            <a:solidFill>
              <a:srgbClr val="FF0066"/>
            </a:solidFill>
          </c:spPr>
          <c:cat>
            <c:strRef>
              <c:f>Hoja1!$B$3:$B$18</c:f>
              <c:strCache>
                <c:ptCount val="16"/>
                <c:pt idx="0">
                  <c:v>Menores de 5 años</c:v>
                </c:pt>
                <c:pt idx="1">
                  <c:v>5 A 9 años</c:v>
                </c:pt>
                <c:pt idx="2">
                  <c:v>10 A 14 años</c:v>
                </c:pt>
                <c:pt idx="3">
                  <c:v>15 A 19 años</c:v>
                </c:pt>
                <c:pt idx="4">
                  <c:v>20 A 24 años</c:v>
                </c:pt>
                <c:pt idx="5">
                  <c:v>25 A 29 años</c:v>
                </c:pt>
                <c:pt idx="6">
                  <c:v>30 A 34 años </c:v>
                </c:pt>
                <c:pt idx="7">
                  <c:v>35 A 39 años</c:v>
                </c:pt>
                <c:pt idx="8">
                  <c:v>40 A 44 años</c:v>
                </c:pt>
                <c:pt idx="9">
                  <c:v>45 A 49 años</c:v>
                </c:pt>
                <c:pt idx="10">
                  <c:v>50 A 54 años</c:v>
                </c:pt>
                <c:pt idx="11">
                  <c:v>55 A 59 años</c:v>
                </c:pt>
                <c:pt idx="12">
                  <c:v>60 A 64 años</c:v>
                </c:pt>
                <c:pt idx="13">
                  <c:v>65 A 69 años</c:v>
                </c:pt>
                <c:pt idx="14">
                  <c:v>70 a 74 años</c:v>
                </c:pt>
                <c:pt idx="15">
                  <c:v>75 Y MAS</c:v>
                </c:pt>
              </c:strCache>
            </c:strRef>
          </c:cat>
          <c:val>
            <c:numRef>
              <c:f>Hoja1!$C$3:$C$18</c:f>
              <c:numCache>
                <c:formatCode>General</c:formatCode>
                <c:ptCount val="16"/>
                <c:pt idx="0">
                  <c:v>142</c:v>
                </c:pt>
                <c:pt idx="1">
                  <c:v>186</c:v>
                </c:pt>
                <c:pt idx="2">
                  <c:v>178</c:v>
                </c:pt>
                <c:pt idx="3">
                  <c:v>212</c:v>
                </c:pt>
                <c:pt idx="4">
                  <c:v>167</c:v>
                </c:pt>
                <c:pt idx="5">
                  <c:v>166</c:v>
                </c:pt>
                <c:pt idx="6">
                  <c:v>160</c:v>
                </c:pt>
                <c:pt idx="7">
                  <c:v>125</c:v>
                </c:pt>
                <c:pt idx="8">
                  <c:v>121</c:v>
                </c:pt>
                <c:pt idx="9">
                  <c:v>100</c:v>
                </c:pt>
                <c:pt idx="10">
                  <c:v>78</c:v>
                </c:pt>
                <c:pt idx="11">
                  <c:v>69</c:v>
                </c:pt>
                <c:pt idx="12">
                  <c:v>54</c:v>
                </c:pt>
                <c:pt idx="13">
                  <c:v>37</c:v>
                </c:pt>
                <c:pt idx="14">
                  <c:v>47</c:v>
                </c:pt>
                <c:pt idx="15">
                  <c:v>76</c:v>
                </c:pt>
              </c:numCache>
            </c:numRef>
          </c:val>
        </c:ser>
        <c:ser>
          <c:idx val="1"/>
          <c:order val="1"/>
          <c:tx>
            <c:strRef>
              <c:f>Hoja1!$D$2</c:f>
              <c:strCache>
                <c:ptCount val="1"/>
                <c:pt idx="0">
                  <c:v>HOMBRES</c:v>
                </c:pt>
              </c:strCache>
            </c:strRef>
          </c:tx>
          <c:spPr>
            <a:solidFill>
              <a:srgbClr val="0000FF"/>
            </a:solidFill>
          </c:spPr>
          <c:cat>
            <c:strRef>
              <c:f>Hoja1!$B$3:$B$18</c:f>
              <c:strCache>
                <c:ptCount val="16"/>
                <c:pt idx="0">
                  <c:v>Menores de 5 años</c:v>
                </c:pt>
                <c:pt idx="1">
                  <c:v>5 A 9 años</c:v>
                </c:pt>
                <c:pt idx="2">
                  <c:v>10 A 14 años</c:v>
                </c:pt>
                <c:pt idx="3">
                  <c:v>15 A 19 años</c:v>
                </c:pt>
                <c:pt idx="4">
                  <c:v>20 A 24 años</c:v>
                </c:pt>
                <c:pt idx="5">
                  <c:v>25 A 29 años</c:v>
                </c:pt>
                <c:pt idx="6">
                  <c:v>30 A 34 años </c:v>
                </c:pt>
                <c:pt idx="7">
                  <c:v>35 A 39 años</c:v>
                </c:pt>
                <c:pt idx="8">
                  <c:v>40 A 44 años</c:v>
                </c:pt>
                <c:pt idx="9">
                  <c:v>45 A 49 años</c:v>
                </c:pt>
                <c:pt idx="10">
                  <c:v>50 A 54 años</c:v>
                </c:pt>
                <c:pt idx="11">
                  <c:v>55 A 59 años</c:v>
                </c:pt>
                <c:pt idx="12">
                  <c:v>60 A 64 años</c:v>
                </c:pt>
                <c:pt idx="13">
                  <c:v>65 A 69 años</c:v>
                </c:pt>
                <c:pt idx="14">
                  <c:v>70 a 74 años</c:v>
                </c:pt>
                <c:pt idx="15">
                  <c:v>75 Y MAS</c:v>
                </c:pt>
              </c:strCache>
            </c:strRef>
          </c:cat>
          <c:val>
            <c:numRef>
              <c:f>Hoja1!$D$3:$D$18</c:f>
              <c:numCache>
                <c:formatCode>General</c:formatCode>
                <c:ptCount val="16"/>
                <c:pt idx="0">
                  <c:v>144</c:v>
                </c:pt>
                <c:pt idx="1">
                  <c:v>186</c:v>
                </c:pt>
                <c:pt idx="2">
                  <c:v>211</c:v>
                </c:pt>
                <c:pt idx="3">
                  <c:v>205</c:v>
                </c:pt>
                <c:pt idx="4">
                  <c:v>179</c:v>
                </c:pt>
                <c:pt idx="5">
                  <c:v>156</c:v>
                </c:pt>
                <c:pt idx="6">
                  <c:v>129</c:v>
                </c:pt>
                <c:pt idx="7">
                  <c:v>126</c:v>
                </c:pt>
                <c:pt idx="8">
                  <c:v>137</c:v>
                </c:pt>
                <c:pt idx="9">
                  <c:v>103</c:v>
                </c:pt>
                <c:pt idx="10">
                  <c:v>89</c:v>
                </c:pt>
                <c:pt idx="11">
                  <c:v>67</c:v>
                </c:pt>
                <c:pt idx="12">
                  <c:v>54</c:v>
                </c:pt>
                <c:pt idx="13">
                  <c:v>45</c:v>
                </c:pt>
                <c:pt idx="14">
                  <c:v>40</c:v>
                </c:pt>
                <c:pt idx="15">
                  <c:v>58</c:v>
                </c:pt>
              </c:numCache>
            </c:numRef>
          </c:val>
        </c:ser>
        <c:overlap val="100"/>
        <c:axId val="144990208"/>
        <c:axId val="144991744"/>
      </c:barChart>
      <c:catAx>
        <c:axId val="144990208"/>
        <c:scaling>
          <c:orientation val="minMax"/>
        </c:scaling>
        <c:axPos val="b"/>
        <c:tickLblPos val="nextTo"/>
        <c:txPr>
          <a:bodyPr/>
          <a:lstStyle/>
          <a:p>
            <a:pPr>
              <a:defRPr lang="es-CO"/>
            </a:pPr>
            <a:endParaRPr lang="es-CO"/>
          </a:p>
        </c:txPr>
        <c:crossAx val="144991744"/>
        <c:crosses val="autoZero"/>
        <c:auto val="1"/>
        <c:lblAlgn val="ctr"/>
        <c:lblOffset val="100"/>
      </c:catAx>
      <c:valAx>
        <c:axId val="144991744"/>
        <c:scaling>
          <c:orientation val="minMax"/>
        </c:scaling>
        <c:axPos val="l"/>
        <c:majorGridlines/>
        <c:numFmt formatCode="General" sourceLinked="1"/>
        <c:tickLblPos val="nextTo"/>
        <c:txPr>
          <a:bodyPr/>
          <a:lstStyle/>
          <a:p>
            <a:pPr>
              <a:defRPr lang="es-CO"/>
            </a:pPr>
            <a:endParaRPr lang="es-CO"/>
          </a:p>
        </c:txPr>
        <c:crossAx val="144990208"/>
        <c:crosses val="autoZero"/>
        <c:crossBetween val="between"/>
      </c:valAx>
    </c:plotArea>
    <c:legend>
      <c:legendPos val="r"/>
      <c:txPr>
        <a:bodyPr/>
        <a:lstStyle/>
        <a:p>
          <a:pPr>
            <a:defRPr lang="es-CO"/>
          </a:pPr>
          <a:endParaRPr lang="es-CO"/>
        </a:p>
      </c:txPr>
    </c:legend>
    <c:plotVisOnly val="1"/>
    <c:dispBlanksAs val="gap"/>
  </c:chart>
  <c:txPr>
    <a:bodyPr/>
    <a:lstStyle/>
    <a:p>
      <a:pPr>
        <a:defRPr sz="1100" baseline="0"/>
      </a:pPr>
      <a:endParaRPr lang="es-CO"/>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chart>
    <c:title>
      <c:txPr>
        <a:bodyPr/>
        <a:lstStyle/>
        <a:p>
          <a:pPr>
            <a:defRPr lang="es-MX"/>
          </a:pPr>
          <a:endParaRPr lang="es-CO"/>
        </a:p>
      </c:txPr>
    </c:title>
    <c:view3D>
      <c:rotX val="30"/>
      <c:perspective val="30"/>
    </c:view3D>
    <c:plotArea>
      <c:layout/>
      <c:pie3DChart>
        <c:varyColors val="1"/>
        <c:ser>
          <c:idx val="0"/>
          <c:order val="0"/>
          <c:explosion val="25"/>
          <c:dPt>
            <c:idx val="0"/>
            <c:spPr>
              <a:solidFill>
                <a:srgbClr val="FFFF00"/>
              </a:solidFill>
            </c:spPr>
          </c:dPt>
          <c:dLbls>
            <c:txPr>
              <a:bodyPr/>
              <a:lstStyle/>
              <a:p>
                <a:pPr>
                  <a:defRPr lang="es-MX"/>
                </a:pPr>
                <a:endParaRPr lang="es-CO"/>
              </a:p>
            </c:txPr>
            <c:showPercent val="1"/>
          </c:dLbls>
          <c:cat>
            <c:strRef>
              <c:f>Hoja1!$A$1:$B$1</c:f>
              <c:strCache>
                <c:ptCount val="2"/>
                <c:pt idx="0">
                  <c:v>Con servicio 87%</c:v>
                </c:pt>
                <c:pt idx="1">
                  <c:v>Sin servicio 13%</c:v>
                </c:pt>
              </c:strCache>
            </c:strRef>
          </c:cat>
          <c:val>
            <c:numRef>
              <c:f>Hoja1!$A$2:$B$2</c:f>
              <c:numCache>
                <c:formatCode>_-* #,##0.00\ _€_-;\-* #,##0.00\ _€_-;_-* "-"??\ _€_-;_-@_-</c:formatCode>
                <c:ptCount val="2"/>
                <c:pt idx="0">
                  <c:v>87.218045112780956</c:v>
                </c:pt>
                <c:pt idx="1">
                  <c:v>12.781954887218044</c:v>
                </c:pt>
              </c:numCache>
            </c:numRef>
          </c:val>
        </c:ser>
        <c:dLbls>
          <c:showPercent val="1"/>
        </c:dLbls>
      </c:pie3DChart>
    </c:plotArea>
    <c:legend>
      <c:legendPos val="b"/>
      <c:txPr>
        <a:bodyPr/>
        <a:lstStyle/>
        <a:p>
          <a:pPr>
            <a:defRPr lang="es-MX"/>
          </a:pPr>
          <a:endParaRPr lang="es-CO"/>
        </a:p>
      </c:txPr>
    </c:legend>
    <c:plotVisOnly val="1"/>
    <c:dispBlanksAs val="zero"/>
  </c:chart>
  <c:spPr>
    <a:gradFill>
      <a:gsLst>
        <a:gs pos="0">
          <a:srgbClr val="03D4A8"/>
        </a:gs>
        <a:gs pos="25000">
          <a:srgbClr val="21D6E0"/>
        </a:gs>
        <a:gs pos="75000">
          <a:srgbClr val="0087E6"/>
        </a:gs>
        <a:gs pos="100000">
          <a:srgbClr val="005CBF"/>
        </a:gs>
      </a:gsLst>
      <a:lin ang="5400000" scaled="0"/>
    </a:gradFill>
    <a:ln>
      <a:solidFill>
        <a:srgbClr val="92D050"/>
      </a:solidFill>
    </a:ln>
    <a:scene3d>
      <a:camera prst="orthographicFront"/>
      <a:lightRig rig="threePt" dir="t"/>
    </a:scene3d>
    <a:sp3d prstMaterial="plastic">
      <a:bevelT prst="relaxedInset"/>
    </a:sp3d>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style val="10"/>
  <c:chart>
    <c:autoTitleDeleted val="1"/>
    <c:view3D>
      <c:rAngAx val="1"/>
    </c:view3D>
    <c:plotArea>
      <c:layout/>
      <c:bar3DChart>
        <c:barDir val="col"/>
        <c:grouping val="clustered"/>
        <c:ser>
          <c:idx val="0"/>
          <c:order val="0"/>
          <c:tx>
            <c:strRef>
              <c:f>Hoja1!$A$62</c:f>
              <c:strCache>
                <c:ptCount val="1"/>
                <c:pt idx="0">
                  <c:v>Bloque, ladrillo, piedra, madera pulida</c:v>
                </c:pt>
              </c:strCache>
            </c:strRef>
          </c:tx>
          <c:spPr>
            <a:solidFill>
              <a:srgbClr val="00B050"/>
            </a:solidFill>
          </c:spPr>
          <c:dLbls>
            <c:txPr>
              <a:bodyPr/>
              <a:lstStyle/>
              <a:p>
                <a:pPr>
                  <a:defRPr lang="es-MX">
                    <a:solidFill>
                      <a:srgbClr val="FFFF00"/>
                    </a:solidFill>
                  </a:defRPr>
                </a:pPr>
                <a:endParaRPr lang="es-CO"/>
              </a:p>
            </c:txPr>
            <c:showVal val="1"/>
          </c:dLbls>
          <c:val>
            <c:numRef>
              <c:f>Hoja1!$B$62</c:f>
              <c:numCache>
                <c:formatCode>[$-10C0A]#,##0;\-\ #,##0</c:formatCode>
                <c:ptCount val="1"/>
                <c:pt idx="0">
                  <c:v>694</c:v>
                </c:pt>
              </c:numCache>
            </c:numRef>
          </c:val>
        </c:ser>
        <c:ser>
          <c:idx val="1"/>
          <c:order val="1"/>
          <c:tx>
            <c:strRef>
              <c:f>Hoja1!$A$63</c:f>
              <c:strCache>
                <c:ptCount val="1"/>
                <c:pt idx="0">
                  <c:v>Tapia pisada, adobe</c:v>
                </c:pt>
              </c:strCache>
            </c:strRef>
          </c:tx>
          <c:spPr>
            <a:solidFill>
              <a:srgbClr val="FFFF00"/>
            </a:solidFill>
          </c:spPr>
          <c:dLbls>
            <c:txPr>
              <a:bodyPr/>
              <a:lstStyle/>
              <a:p>
                <a:pPr>
                  <a:defRPr lang="es-MX">
                    <a:solidFill>
                      <a:srgbClr val="FFFF00"/>
                    </a:solidFill>
                  </a:defRPr>
                </a:pPr>
                <a:endParaRPr lang="es-CO"/>
              </a:p>
            </c:txPr>
            <c:showVal val="1"/>
          </c:dLbls>
          <c:val>
            <c:numRef>
              <c:f>Hoja1!$B$63</c:f>
              <c:numCache>
                <c:formatCode>[$-10C0A]#,##0;\-\ #,##0</c:formatCode>
                <c:ptCount val="1"/>
                <c:pt idx="0">
                  <c:v>38</c:v>
                </c:pt>
              </c:numCache>
            </c:numRef>
          </c:val>
        </c:ser>
        <c:ser>
          <c:idx val="2"/>
          <c:order val="2"/>
          <c:tx>
            <c:strRef>
              <c:f>Hoja1!$A$64</c:f>
              <c:strCache>
                <c:ptCount val="1"/>
                <c:pt idx="0">
                  <c:v>Bahareque</c:v>
                </c:pt>
              </c:strCache>
            </c:strRef>
          </c:tx>
          <c:dLbls>
            <c:txPr>
              <a:bodyPr/>
              <a:lstStyle/>
              <a:p>
                <a:pPr>
                  <a:defRPr lang="es-MX">
                    <a:solidFill>
                      <a:srgbClr val="FFFF00"/>
                    </a:solidFill>
                  </a:defRPr>
                </a:pPr>
                <a:endParaRPr lang="es-CO"/>
              </a:p>
            </c:txPr>
            <c:showVal val="1"/>
          </c:dLbls>
          <c:val>
            <c:numRef>
              <c:f>Hoja1!$B$64</c:f>
              <c:numCache>
                <c:formatCode>[$-10C0A]#,##0;\-\ #,##0</c:formatCode>
                <c:ptCount val="1"/>
                <c:pt idx="0">
                  <c:v>156</c:v>
                </c:pt>
              </c:numCache>
            </c:numRef>
          </c:val>
        </c:ser>
        <c:ser>
          <c:idx val="3"/>
          <c:order val="3"/>
          <c:tx>
            <c:strRef>
              <c:f>Hoja1!$A$65</c:f>
              <c:strCache>
                <c:ptCount val="1"/>
                <c:pt idx="0">
                  <c:v>Material prefabricado</c:v>
                </c:pt>
              </c:strCache>
            </c:strRef>
          </c:tx>
          <c:spPr>
            <a:solidFill>
              <a:srgbClr val="ED0389"/>
            </a:solidFill>
          </c:spPr>
          <c:dLbls>
            <c:txPr>
              <a:bodyPr/>
              <a:lstStyle/>
              <a:p>
                <a:pPr>
                  <a:defRPr lang="es-MX">
                    <a:solidFill>
                      <a:srgbClr val="FFFF00"/>
                    </a:solidFill>
                  </a:defRPr>
                </a:pPr>
                <a:endParaRPr lang="es-CO"/>
              </a:p>
            </c:txPr>
            <c:showVal val="1"/>
          </c:dLbls>
          <c:val>
            <c:numRef>
              <c:f>Hoja1!$B$65</c:f>
              <c:numCache>
                <c:formatCode>[$-10C0A]#,##0;\-\ #,##0</c:formatCode>
                <c:ptCount val="1"/>
                <c:pt idx="0">
                  <c:v>3</c:v>
                </c:pt>
              </c:numCache>
            </c:numRef>
          </c:val>
        </c:ser>
        <c:ser>
          <c:idx val="4"/>
          <c:order val="4"/>
          <c:tx>
            <c:strRef>
              <c:f>Hoja1!$A$66</c:f>
              <c:strCache>
                <c:ptCount val="1"/>
                <c:pt idx="0">
                  <c:v>Madera burda, tabla, tablón</c:v>
                </c:pt>
              </c:strCache>
            </c:strRef>
          </c:tx>
          <c:spPr>
            <a:solidFill>
              <a:srgbClr val="440BE5"/>
            </a:solidFill>
          </c:spPr>
          <c:dLbls>
            <c:dLbl>
              <c:idx val="0"/>
              <c:spPr>
                <a:ln>
                  <a:solidFill>
                    <a:schemeClr val="bg1"/>
                  </a:solidFill>
                </a:ln>
              </c:spPr>
              <c:txPr>
                <a:bodyPr/>
                <a:lstStyle/>
                <a:p>
                  <a:pPr>
                    <a:defRPr lang="es-MX">
                      <a:solidFill>
                        <a:srgbClr val="FFFF00"/>
                      </a:solidFill>
                    </a:defRPr>
                  </a:pPr>
                  <a:endParaRPr lang="es-CO"/>
                </a:p>
              </c:txPr>
            </c:dLbl>
            <c:txPr>
              <a:bodyPr/>
              <a:lstStyle/>
              <a:p>
                <a:pPr>
                  <a:defRPr lang="es-MX">
                    <a:solidFill>
                      <a:srgbClr val="FFFF00"/>
                    </a:solidFill>
                  </a:defRPr>
                </a:pPr>
                <a:endParaRPr lang="es-CO"/>
              </a:p>
            </c:txPr>
            <c:showVal val="1"/>
          </c:dLbls>
          <c:val>
            <c:numRef>
              <c:f>Hoja1!$B$66</c:f>
              <c:numCache>
                <c:formatCode>[$-10C0A]#,##0;\-\ #,##0</c:formatCode>
                <c:ptCount val="1"/>
                <c:pt idx="0">
                  <c:v>157</c:v>
                </c:pt>
              </c:numCache>
            </c:numRef>
          </c:val>
        </c:ser>
        <c:ser>
          <c:idx val="5"/>
          <c:order val="5"/>
          <c:tx>
            <c:strRef>
              <c:f>Hoja1!$A$67</c:f>
              <c:strCache>
                <c:ptCount val="1"/>
                <c:pt idx="0">
                  <c:v>Guadua, caña, esterilla, otros vegetales</c:v>
                </c:pt>
              </c:strCache>
            </c:strRef>
          </c:tx>
          <c:spPr>
            <a:solidFill>
              <a:srgbClr val="0AB2E6"/>
            </a:solidFill>
          </c:spPr>
          <c:dLbls>
            <c:txPr>
              <a:bodyPr/>
              <a:lstStyle/>
              <a:p>
                <a:pPr>
                  <a:defRPr lang="es-MX">
                    <a:solidFill>
                      <a:srgbClr val="FFFF00"/>
                    </a:solidFill>
                  </a:defRPr>
                </a:pPr>
                <a:endParaRPr lang="es-CO"/>
              </a:p>
            </c:txPr>
            <c:showVal val="1"/>
          </c:dLbls>
          <c:val>
            <c:numRef>
              <c:f>Hoja1!$B$67</c:f>
              <c:numCache>
                <c:formatCode>[$-10C0A]#,##0;\-\ #,##0</c:formatCode>
                <c:ptCount val="1"/>
                <c:pt idx="0">
                  <c:v>7</c:v>
                </c:pt>
              </c:numCache>
            </c:numRef>
          </c:val>
        </c:ser>
        <c:ser>
          <c:idx val="6"/>
          <c:order val="6"/>
          <c:tx>
            <c:strRef>
              <c:f>Hoja1!$A$68</c:f>
              <c:strCache>
                <c:ptCount val="1"/>
                <c:pt idx="0">
                  <c:v>Zinc, tela, cartón, latas, desechos, plásticos</c:v>
                </c:pt>
              </c:strCache>
            </c:strRef>
          </c:tx>
          <c:spPr>
            <a:solidFill>
              <a:srgbClr val="A7FF9B"/>
            </a:solidFill>
          </c:spPr>
          <c:dLbls>
            <c:txPr>
              <a:bodyPr/>
              <a:lstStyle/>
              <a:p>
                <a:pPr>
                  <a:defRPr lang="es-MX">
                    <a:solidFill>
                      <a:srgbClr val="FFFF00"/>
                    </a:solidFill>
                  </a:defRPr>
                </a:pPr>
                <a:endParaRPr lang="es-CO"/>
              </a:p>
            </c:txPr>
            <c:showVal val="1"/>
          </c:dLbls>
          <c:val>
            <c:numRef>
              <c:f>Hoja1!$B$68</c:f>
              <c:numCache>
                <c:formatCode>[$-10C0A]#,##0;\-\ #,##0</c:formatCode>
                <c:ptCount val="1"/>
                <c:pt idx="0">
                  <c:v>9</c:v>
                </c:pt>
              </c:numCache>
            </c:numRef>
          </c:val>
        </c:ser>
        <c:dLbls>
          <c:showVal val="1"/>
        </c:dLbls>
        <c:gapWidth val="75"/>
        <c:shape val="cylinder"/>
        <c:axId val="145265024"/>
        <c:axId val="145266560"/>
        <c:axId val="0"/>
      </c:bar3DChart>
      <c:catAx>
        <c:axId val="145265024"/>
        <c:scaling>
          <c:orientation val="minMax"/>
        </c:scaling>
        <c:delete val="1"/>
        <c:axPos val="b"/>
        <c:majorTickMark val="none"/>
        <c:tickLblPos val="nextTo"/>
        <c:crossAx val="145266560"/>
        <c:crosses val="autoZero"/>
        <c:auto val="1"/>
        <c:lblAlgn val="ctr"/>
        <c:lblOffset val="100"/>
      </c:catAx>
      <c:valAx>
        <c:axId val="145266560"/>
        <c:scaling>
          <c:orientation val="minMax"/>
        </c:scaling>
        <c:axPos val="l"/>
        <c:numFmt formatCode="[$-10C0A]#,##0;\-\ #,##0" sourceLinked="1"/>
        <c:majorTickMark val="none"/>
        <c:tickLblPos val="nextTo"/>
        <c:txPr>
          <a:bodyPr/>
          <a:lstStyle/>
          <a:p>
            <a:pPr>
              <a:defRPr lang="es-MX"/>
            </a:pPr>
            <a:endParaRPr lang="es-CO"/>
          </a:p>
        </c:txPr>
        <c:crossAx val="145265024"/>
        <c:crosses val="autoZero"/>
        <c:crossBetween val="between"/>
      </c:valAx>
    </c:plotArea>
    <c:legend>
      <c:legendPos val="b"/>
      <c:layout>
        <c:manualLayout>
          <c:xMode val="edge"/>
          <c:yMode val="edge"/>
          <c:x val="2.7420564797053151E-2"/>
          <c:y val="0.8205059423395904"/>
          <c:w val="0.89243358637924131"/>
          <c:h val="0.17820722394613259"/>
        </c:manualLayout>
      </c:layout>
      <c:txPr>
        <a:bodyPr/>
        <a:lstStyle/>
        <a:p>
          <a:pPr>
            <a:defRPr lang="es-MX" sz="1200"/>
          </a:pPr>
          <a:endParaRPr lang="es-CO"/>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s-CO"/>
  <c:style val="10"/>
  <c:chart>
    <c:autoTitleDeleted val="1"/>
    <c:view3D>
      <c:rAngAx val="1"/>
    </c:view3D>
    <c:plotArea>
      <c:layout/>
      <c:bar3DChart>
        <c:barDir val="col"/>
        <c:grouping val="clustered"/>
        <c:ser>
          <c:idx val="0"/>
          <c:order val="0"/>
          <c:tx>
            <c:strRef>
              <c:f>Hoja1!$A$62</c:f>
              <c:strCache>
                <c:ptCount val="1"/>
                <c:pt idx="0">
                  <c:v>Bloque, ladrillo, piedra, madera pulida</c:v>
                </c:pt>
              </c:strCache>
            </c:strRef>
          </c:tx>
          <c:spPr>
            <a:solidFill>
              <a:srgbClr val="00B050"/>
            </a:solidFill>
          </c:spPr>
          <c:dLbls>
            <c:txPr>
              <a:bodyPr/>
              <a:lstStyle/>
              <a:p>
                <a:pPr>
                  <a:defRPr lang="es-MX">
                    <a:solidFill>
                      <a:srgbClr val="FFFF00"/>
                    </a:solidFill>
                  </a:defRPr>
                </a:pPr>
                <a:endParaRPr lang="es-CO"/>
              </a:p>
            </c:txPr>
            <c:showVal val="1"/>
          </c:dLbls>
          <c:val>
            <c:numRef>
              <c:f>Hoja1!$B$62</c:f>
              <c:numCache>
                <c:formatCode>[$-10C0A]#,##0;\-\ #,##0</c:formatCode>
                <c:ptCount val="1"/>
                <c:pt idx="0">
                  <c:v>694</c:v>
                </c:pt>
              </c:numCache>
            </c:numRef>
          </c:val>
        </c:ser>
        <c:ser>
          <c:idx val="1"/>
          <c:order val="1"/>
          <c:tx>
            <c:strRef>
              <c:f>Hoja1!$A$63</c:f>
              <c:strCache>
                <c:ptCount val="1"/>
                <c:pt idx="0">
                  <c:v>Tapia pisada, adobe</c:v>
                </c:pt>
              </c:strCache>
            </c:strRef>
          </c:tx>
          <c:spPr>
            <a:solidFill>
              <a:srgbClr val="FFFF00"/>
            </a:solidFill>
          </c:spPr>
          <c:dLbls>
            <c:txPr>
              <a:bodyPr/>
              <a:lstStyle/>
              <a:p>
                <a:pPr>
                  <a:defRPr lang="es-MX">
                    <a:solidFill>
                      <a:srgbClr val="FFFF00"/>
                    </a:solidFill>
                  </a:defRPr>
                </a:pPr>
                <a:endParaRPr lang="es-CO"/>
              </a:p>
            </c:txPr>
            <c:showVal val="1"/>
          </c:dLbls>
          <c:val>
            <c:numRef>
              <c:f>Hoja1!$B$63</c:f>
              <c:numCache>
                <c:formatCode>[$-10C0A]#,##0;\-\ #,##0</c:formatCode>
                <c:ptCount val="1"/>
                <c:pt idx="0">
                  <c:v>38</c:v>
                </c:pt>
              </c:numCache>
            </c:numRef>
          </c:val>
        </c:ser>
        <c:ser>
          <c:idx val="2"/>
          <c:order val="2"/>
          <c:tx>
            <c:strRef>
              <c:f>Hoja1!$A$64</c:f>
              <c:strCache>
                <c:ptCount val="1"/>
                <c:pt idx="0">
                  <c:v>Bahareque</c:v>
                </c:pt>
              </c:strCache>
            </c:strRef>
          </c:tx>
          <c:dLbls>
            <c:txPr>
              <a:bodyPr/>
              <a:lstStyle/>
              <a:p>
                <a:pPr>
                  <a:defRPr lang="es-MX">
                    <a:solidFill>
                      <a:srgbClr val="FFFF00"/>
                    </a:solidFill>
                  </a:defRPr>
                </a:pPr>
                <a:endParaRPr lang="es-CO"/>
              </a:p>
            </c:txPr>
            <c:showVal val="1"/>
          </c:dLbls>
          <c:val>
            <c:numRef>
              <c:f>Hoja1!$B$64</c:f>
              <c:numCache>
                <c:formatCode>[$-10C0A]#,##0;\-\ #,##0</c:formatCode>
                <c:ptCount val="1"/>
                <c:pt idx="0">
                  <c:v>156</c:v>
                </c:pt>
              </c:numCache>
            </c:numRef>
          </c:val>
        </c:ser>
        <c:ser>
          <c:idx val="3"/>
          <c:order val="3"/>
          <c:tx>
            <c:strRef>
              <c:f>Hoja1!$A$65</c:f>
              <c:strCache>
                <c:ptCount val="1"/>
                <c:pt idx="0">
                  <c:v>Material prefabricado</c:v>
                </c:pt>
              </c:strCache>
            </c:strRef>
          </c:tx>
          <c:spPr>
            <a:solidFill>
              <a:srgbClr val="ED0389"/>
            </a:solidFill>
          </c:spPr>
          <c:dLbls>
            <c:txPr>
              <a:bodyPr/>
              <a:lstStyle/>
              <a:p>
                <a:pPr>
                  <a:defRPr lang="es-MX">
                    <a:solidFill>
                      <a:srgbClr val="FFFF00"/>
                    </a:solidFill>
                  </a:defRPr>
                </a:pPr>
                <a:endParaRPr lang="es-CO"/>
              </a:p>
            </c:txPr>
            <c:showVal val="1"/>
          </c:dLbls>
          <c:val>
            <c:numRef>
              <c:f>Hoja1!$B$65</c:f>
              <c:numCache>
                <c:formatCode>[$-10C0A]#,##0;\-\ #,##0</c:formatCode>
                <c:ptCount val="1"/>
                <c:pt idx="0">
                  <c:v>3</c:v>
                </c:pt>
              </c:numCache>
            </c:numRef>
          </c:val>
        </c:ser>
        <c:ser>
          <c:idx val="4"/>
          <c:order val="4"/>
          <c:tx>
            <c:strRef>
              <c:f>Hoja1!$A$66</c:f>
              <c:strCache>
                <c:ptCount val="1"/>
                <c:pt idx="0">
                  <c:v>Madera burda, tabla, tablón</c:v>
                </c:pt>
              </c:strCache>
            </c:strRef>
          </c:tx>
          <c:spPr>
            <a:solidFill>
              <a:srgbClr val="440BE5"/>
            </a:solidFill>
          </c:spPr>
          <c:dLbls>
            <c:dLbl>
              <c:idx val="0"/>
              <c:spPr>
                <a:ln>
                  <a:solidFill>
                    <a:schemeClr val="bg1"/>
                  </a:solidFill>
                </a:ln>
              </c:spPr>
              <c:txPr>
                <a:bodyPr/>
                <a:lstStyle/>
                <a:p>
                  <a:pPr>
                    <a:defRPr lang="es-MX">
                      <a:solidFill>
                        <a:srgbClr val="FFFF00"/>
                      </a:solidFill>
                    </a:defRPr>
                  </a:pPr>
                  <a:endParaRPr lang="es-CO"/>
                </a:p>
              </c:txPr>
            </c:dLbl>
            <c:txPr>
              <a:bodyPr/>
              <a:lstStyle/>
              <a:p>
                <a:pPr>
                  <a:defRPr lang="es-MX">
                    <a:solidFill>
                      <a:srgbClr val="FFFF00"/>
                    </a:solidFill>
                  </a:defRPr>
                </a:pPr>
                <a:endParaRPr lang="es-CO"/>
              </a:p>
            </c:txPr>
            <c:showVal val="1"/>
          </c:dLbls>
          <c:val>
            <c:numRef>
              <c:f>Hoja1!$B$66</c:f>
              <c:numCache>
                <c:formatCode>[$-10C0A]#,##0;\-\ #,##0</c:formatCode>
                <c:ptCount val="1"/>
                <c:pt idx="0">
                  <c:v>157</c:v>
                </c:pt>
              </c:numCache>
            </c:numRef>
          </c:val>
        </c:ser>
        <c:ser>
          <c:idx val="5"/>
          <c:order val="5"/>
          <c:tx>
            <c:strRef>
              <c:f>Hoja1!$A$67</c:f>
              <c:strCache>
                <c:ptCount val="1"/>
                <c:pt idx="0">
                  <c:v>Guadua, caña, esterilla, otros vegetales</c:v>
                </c:pt>
              </c:strCache>
            </c:strRef>
          </c:tx>
          <c:spPr>
            <a:solidFill>
              <a:srgbClr val="0AB2E6"/>
            </a:solidFill>
          </c:spPr>
          <c:dLbls>
            <c:txPr>
              <a:bodyPr/>
              <a:lstStyle/>
              <a:p>
                <a:pPr>
                  <a:defRPr lang="es-MX">
                    <a:solidFill>
                      <a:srgbClr val="FFFF00"/>
                    </a:solidFill>
                  </a:defRPr>
                </a:pPr>
                <a:endParaRPr lang="es-CO"/>
              </a:p>
            </c:txPr>
            <c:showVal val="1"/>
          </c:dLbls>
          <c:val>
            <c:numRef>
              <c:f>Hoja1!$B$67</c:f>
              <c:numCache>
                <c:formatCode>[$-10C0A]#,##0;\-\ #,##0</c:formatCode>
                <c:ptCount val="1"/>
                <c:pt idx="0">
                  <c:v>7</c:v>
                </c:pt>
              </c:numCache>
            </c:numRef>
          </c:val>
        </c:ser>
        <c:ser>
          <c:idx val="6"/>
          <c:order val="6"/>
          <c:tx>
            <c:strRef>
              <c:f>Hoja1!$A$68</c:f>
              <c:strCache>
                <c:ptCount val="1"/>
                <c:pt idx="0">
                  <c:v>Zinc, tela, cartón, latas, desechos, plásticos</c:v>
                </c:pt>
              </c:strCache>
            </c:strRef>
          </c:tx>
          <c:spPr>
            <a:solidFill>
              <a:srgbClr val="A7FF9B"/>
            </a:solidFill>
          </c:spPr>
          <c:dLbls>
            <c:txPr>
              <a:bodyPr/>
              <a:lstStyle/>
              <a:p>
                <a:pPr>
                  <a:defRPr lang="es-MX">
                    <a:solidFill>
                      <a:srgbClr val="FFFF00"/>
                    </a:solidFill>
                  </a:defRPr>
                </a:pPr>
                <a:endParaRPr lang="es-CO"/>
              </a:p>
            </c:txPr>
            <c:showVal val="1"/>
          </c:dLbls>
          <c:val>
            <c:numRef>
              <c:f>Hoja1!$B$68</c:f>
              <c:numCache>
                <c:formatCode>[$-10C0A]#,##0;\-\ #,##0</c:formatCode>
                <c:ptCount val="1"/>
                <c:pt idx="0">
                  <c:v>9</c:v>
                </c:pt>
              </c:numCache>
            </c:numRef>
          </c:val>
        </c:ser>
        <c:dLbls>
          <c:showVal val="1"/>
        </c:dLbls>
        <c:gapWidth val="75"/>
        <c:shape val="cylinder"/>
        <c:axId val="145335808"/>
        <c:axId val="145337344"/>
        <c:axId val="0"/>
      </c:bar3DChart>
      <c:catAx>
        <c:axId val="145335808"/>
        <c:scaling>
          <c:orientation val="minMax"/>
        </c:scaling>
        <c:delete val="1"/>
        <c:axPos val="b"/>
        <c:majorTickMark val="none"/>
        <c:tickLblPos val="nextTo"/>
        <c:crossAx val="145337344"/>
        <c:crosses val="autoZero"/>
        <c:auto val="1"/>
        <c:lblAlgn val="ctr"/>
        <c:lblOffset val="100"/>
      </c:catAx>
      <c:valAx>
        <c:axId val="145337344"/>
        <c:scaling>
          <c:orientation val="minMax"/>
        </c:scaling>
        <c:axPos val="l"/>
        <c:numFmt formatCode="[$-10C0A]#,##0;\-\ #,##0" sourceLinked="1"/>
        <c:majorTickMark val="none"/>
        <c:tickLblPos val="nextTo"/>
        <c:txPr>
          <a:bodyPr/>
          <a:lstStyle/>
          <a:p>
            <a:pPr>
              <a:defRPr lang="es-MX"/>
            </a:pPr>
            <a:endParaRPr lang="es-CO"/>
          </a:p>
        </c:txPr>
        <c:crossAx val="145335808"/>
        <c:crosses val="autoZero"/>
        <c:crossBetween val="between"/>
      </c:valAx>
    </c:plotArea>
    <c:legend>
      <c:legendPos val="b"/>
      <c:layout>
        <c:manualLayout>
          <c:xMode val="edge"/>
          <c:yMode val="edge"/>
          <c:x val="2.7420564797053151E-2"/>
          <c:y val="0.82050594233958773"/>
          <c:w val="0.8924335863792433"/>
          <c:h val="0.17820722394613209"/>
        </c:manualLayout>
      </c:layout>
      <c:txPr>
        <a:bodyPr/>
        <a:lstStyle/>
        <a:p>
          <a:pPr>
            <a:defRPr lang="es-MX" sz="1200"/>
          </a:pPr>
          <a:endParaRPr lang="es-CO"/>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MX" sz="1100"/>
            </a:pPr>
            <a:r>
              <a:rPr lang="es-MX" sz="1100"/>
              <a:t>VIVIENDAS</a:t>
            </a:r>
            <a:r>
              <a:rPr lang="es-MX" sz="1100" baseline="0"/>
              <a:t> POR ESTRATOS</a:t>
            </a:r>
            <a:endParaRPr lang="es-MX" sz="1100"/>
          </a:p>
        </c:rich>
      </c:tx>
    </c:title>
    <c:plotArea>
      <c:layout/>
      <c:pieChart>
        <c:varyColors val="1"/>
        <c:ser>
          <c:idx val="0"/>
          <c:order val="0"/>
          <c:explosion val="25"/>
          <c:dPt>
            <c:idx val="0"/>
            <c:spPr>
              <a:solidFill>
                <a:srgbClr val="FFC000"/>
              </a:solidFill>
            </c:spPr>
          </c:dPt>
          <c:dPt>
            <c:idx val="1"/>
            <c:spPr>
              <a:solidFill>
                <a:srgbClr val="FFFF00"/>
              </a:solidFill>
            </c:spPr>
          </c:dPt>
          <c:dLbls>
            <c:dLbl>
              <c:idx val="0"/>
              <c:layout>
                <c:manualLayout>
                  <c:x val="7.084494588923082E-2"/>
                  <c:y val="5.2102023778723833E-2"/>
                </c:manualLayout>
              </c:layout>
              <c:showPercent val="1"/>
            </c:dLbl>
            <c:dLbl>
              <c:idx val="1"/>
              <c:layout>
                <c:manualLayout>
                  <c:x val="-0.12321269767127072"/>
                  <c:y val="-0.13410482284458367"/>
                </c:manualLayout>
              </c:layout>
              <c:showPercent val="1"/>
            </c:dLbl>
            <c:txPr>
              <a:bodyPr/>
              <a:lstStyle/>
              <a:p>
                <a:pPr>
                  <a:defRPr lang="es-MX">
                    <a:solidFill>
                      <a:srgbClr val="440BE5"/>
                    </a:solidFill>
                  </a:defRPr>
                </a:pPr>
                <a:endParaRPr lang="es-CO"/>
              </a:p>
            </c:txPr>
            <c:showPercent val="1"/>
          </c:dLbls>
          <c:cat>
            <c:strRef>
              <c:f>Hoja1!$A$101:$A$103</c:f>
              <c:strCache>
                <c:ptCount val="3"/>
                <c:pt idx="0">
                  <c:v>estrato 0</c:v>
                </c:pt>
                <c:pt idx="1">
                  <c:v>estrato 1</c:v>
                </c:pt>
                <c:pt idx="2">
                  <c:v>estrato 2</c:v>
                </c:pt>
              </c:strCache>
            </c:strRef>
          </c:cat>
          <c:val>
            <c:numRef>
              <c:f>Hoja1!$B$101:$B$103</c:f>
              <c:numCache>
                <c:formatCode>[$-10C0A]#,##0;\-\ #,##0</c:formatCode>
                <c:ptCount val="3"/>
                <c:pt idx="0">
                  <c:v>133</c:v>
                </c:pt>
                <c:pt idx="1">
                  <c:v>890</c:v>
                </c:pt>
                <c:pt idx="2">
                  <c:v>41</c:v>
                </c:pt>
              </c:numCache>
            </c:numRef>
          </c:val>
        </c:ser>
        <c:ser>
          <c:idx val="1"/>
          <c:order val="1"/>
          <c:explosion val="25"/>
          <c:dLbls>
            <c:txPr>
              <a:bodyPr/>
              <a:lstStyle/>
              <a:p>
                <a:pPr>
                  <a:defRPr lang="es-MX"/>
                </a:pPr>
                <a:endParaRPr lang="es-CO"/>
              </a:p>
            </c:txPr>
            <c:showPercent val="1"/>
          </c:dLbls>
          <c:cat>
            <c:strRef>
              <c:f>Hoja1!$A$101:$A$103</c:f>
              <c:strCache>
                <c:ptCount val="3"/>
                <c:pt idx="0">
                  <c:v>estrato 0</c:v>
                </c:pt>
                <c:pt idx="1">
                  <c:v>estrato 1</c:v>
                </c:pt>
                <c:pt idx="2">
                  <c:v>estrato 2</c:v>
                </c:pt>
              </c:strCache>
            </c:strRef>
          </c:cat>
          <c:val>
            <c:numRef>
              <c:f>Hoja1!$C$101:$C$103</c:f>
              <c:numCache>
                <c:formatCode>General</c:formatCode>
                <c:ptCount val="3"/>
              </c:numCache>
            </c:numRef>
          </c:val>
        </c:ser>
        <c:dLbls>
          <c:showPercent val="1"/>
        </c:dLbls>
        <c:firstSliceAng val="0"/>
      </c:pieChart>
    </c:plotArea>
    <c:legend>
      <c:legendPos val="b"/>
      <c:txPr>
        <a:bodyPr/>
        <a:lstStyle/>
        <a:p>
          <a:pPr>
            <a:defRPr lang="es-MX"/>
          </a:pPr>
          <a:endParaRPr lang="es-CO"/>
        </a:p>
      </c:txPr>
    </c:legend>
    <c:plotVisOnly val="1"/>
    <c:dispBlanksAs val="zero"/>
  </c:chart>
  <c:externalData r:id="rId1"/>
</c:chartSpac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2C64A03-7CA3-44D3-ACB9-ED639A57F0FE}" type="doc">
      <dgm:prSet loTypeId="urn:microsoft.com/office/officeart/2005/8/layout/radial5" loCatId="cycle" qsTypeId="urn:microsoft.com/office/officeart/2005/8/quickstyle/simple1" qsCatId="simple" csTypeId="urn:microsoft.com/office/officeart/2005/8/colors/colorful1#1" csCatId="colorful" phldr="1"/>
      <dgm:spPr/>
      <dgm:t>
        <a:bodyPr/>
        <a:lstStyle/>
        <a:p>
          <a:endParaRPr lang="es-MX"/>
        </a:p>
      </dgm:t>
    </dgm:pt>
    <dgm:pt modelId="{5CB5497E-DE5C-4789-B290-8F62C289D4CC}">
      <dgm:prSet phldrT="[Texto]"/>
      <dgm:spPr>
        <a:gradFill rotWithShape="0">
          <a:gsLst>
            <a:gs pos="27000">
              <a:srgbClr val="970077"/>
            </a:gs>
            <a:gs pos="0">
              <a:srgbClr val="FFFF00"/>
            </a:gs>
            <a:gs pos="30000">
              <a:srgbClr val="66008F"/>
            </a:gs>
            <a:gs pos="64999">
              <a:srgbClr val="BA0066"/>
            </a:gs>
            <a:gs pos="89999">
              <a:srgbClr val="FF0000"/>
            </a:gs>
            <a:gs pos="100000">
              <a:srgbClr val="FF8200"/>
            </a:gs>
          </a:gsLst>
          <a:lin ang="5400000" scaled="0"/>
        </a:gradFill>
      </dgm:spPr>
      <dgm:t>
        <a:bodyPr/>
        <a:lstStyle/>
        <a:p>
          <a:pPr algn="ctr"/>
          <a:r>
            <a:rPr lang="es-CO"/>
            <a:t>Objetivos del milenio</a:t>
          </a:r>
          <a:endParaRPr lang="es-MX"/>
        </a:p>
      </dgm:t>
    </dgm:pt>
    <dgm:pt modelId="{2EA6E44C-ED20-4F5B-A815-AB937A19029F}" type="parTrans" cxnId="{027CF72C-F592-41D9-998D-347DB9D40322}">
      <dgm:prSet/>
      <dgm:spPr/>
      <dgm:t>
        <a:bodyPr/>
        <a:lstStyle/>
        <a:p>
          <a:pPr algn="ctr"/>
          <a:endParaRPr lang="es-MX"/>
        </a:p>
      </dgm:t>
    </dgm:pt>
    <dgm:pt modelId="{C0FF1203-0DE5-4F65-A102-056A7A654EA7}" type="sibTrans" cxnId="{027CF72C-F592-41D9-998D-347DB9D40322}">
      <dgm:prSet/>
      <dgm:spPr/>
      <dgm:t>
        <a:bodyPr/>
        <a:lstStyle/>
        <a:p>
          <a:pPr algn="ctr"/>
          <a:endParaRPr lang="es-MX"/>
        </a:p>
      </dgm:t>
    </dgm:pt>
    <dgm:pt modelId="{959DF0F5-1A7F-4972-9E99-F101E61103B5}">
      <dgm:prSet phldrT="[Texto]"/>
      <dgm:spPr/>
      <dgm:t>
        <a:bodyPr/>
        <a:lstStyle/>
        <a:p>
          <a:pPr algn="ctr"/>
          <a:r>
            <a:rPr lang="es-CO"/>
            <a:t>Erradicar la pobreza extrema y el hambre.</a:t>
          </a:r>
          <a:endParaRPr lang="es-MX"/>
        </a:p>
      </dgm:t>
    </dgm:pt>
    <dgm:pt modelId="{081A1CED-BDA8-4387-9D7F-6763A2E81490}" type="parTrans" cxnId="{E4396D96-F4C4-4AEB-86E7-8EA6E8E95DAA}">
      <dgm:prSet/>
      <dgm:spPr/>
      <dgm:t>
        <a:bodyPr/>
        <a:lstStyle/>
        <a:p>
          <a:pPr algn="ctr"/>
          <a:endParaRPr lang="es-MX"/>
        </a:p>
      </dgm:t>
    </dgm:pt>
    <dgm:pt modelId="{B63B0B90-5A6B-4815-B6BC-3779E00BF99A}" type="sibTrans" cxnId="{E4396D96-F4C4-4AEB-86E7-8EA6E8E95DAA}">
      <dgm:prSet/>
      <dgm:spPr/>
      <dgm:t>
        <a:bodyPr/>
        <a:lstStyle/>
        <a:p>
          <a:pPr algn="ctr"/>
          <a:endParaRPr lang="es-MX"/>
        </a:p>
      </dgm:t>
    </dgm:pt>
    <dgm:pt modelId="{A32D01AF-574F-4A81-AE88-482423D20A79}">
      <dgm:prSet phldrT="[Texto]"/>
      <dgm:spPr>
        <a:solidFill>
          <a:srgbClr val="FFCC66"/>
        </a:solidFill>
      </dgm:spPr>
      <dgm:t>
        <a:bodyPr/>
        <a:lstStyle/>
        <a:p>
          <a:pPr algn="ctr"/>
          <a:r>
            <a:rPr lang="es-CO"/>
            <a:t>Lograr la educación primaria universal.</a:t>
          </a:r>
          <a:endParaRPr lang="es-MX"/>
        </a:p>
      </dgm:t>
    </dgm:pt>
    <dgm:pt modelId="{59A0EE48-D6DD-468D-80D7-3F0814184B82}" type="parTrans" cxnId="{7E6BB8EE-1B8B-44F1-94A4-BF2A8A4D0292}">
      <dgm:prSet/>
      <dgm:spPr/>
      <dgm:t>
        <a:bodyPr/>
        <a:lstStyle/>
        <a:p>
          <a:pPr algn="ctr"/>
          <a:endParaRPr lang="es-MX"/>
        </a:p>
      </dgm:t>
    </dgm:pt>
    <dgm:pt modelId="{9D341FF6-8CC2-4CB2-8F42-829CC89BB869}" type="sibTrans" cxnId="{7E6BB8EE-1B8B-44F1-94A4-BF2A8A4D0292}">
      <dgm:prSet/>
      <dgm:spPr/>
      <dgm:t>
        <a:bodyPr/>
        <a:lstStyle/>
        <a:p>
          <a:pPr algn="ctr"/>
          <a:endParaRPr lang="es-MX"/>
        </a:p>
      </dgm:t>
    </dgm:pt>
    <dgm:pt modelId="{4E5554CF-739F-432B-99E0-7A1F60AC0083}">
      <dgm:prSet phldrT="[Texto]"/>
      <dgm:spPr/>
      <dgm:t>
        <a:bodyPr/>
        <a:lstStyle/>
        <a:p>
          <a:pPr algn="ctr"/>
          <a:r>
            <a:rPr lang="es-CO"/>
            <a:t>Reducir la mortalidad en menores de cinco años.</a:t>
          </a:r>
          <a:endParaRPr lang="es-MX"/>
        </a:p>
      </dgm:t>
    </dgm:pt>
    <dgm:pt modelId="{CCDA5001-2B2F-464C-9517-B60CFF8F3A79}" type="parTrans" cxnId="{B2547BB3-328C-4721-A157-B7B085CD1A42}">
      <dgm:prSet/>
      <dgm:spPr/>
      <dgm:t>
        <a:bodyPr/>
        <a:lstStyle/>
        <a:p>
          <a:pPr algn="ctr"/>
          <a:endParaRPr lang="es-MX"/>
        </a:p>
      </dgm:t>
    </dgm:pt>
    <dgm:pt modelId="{21DA53C2-6628-4B66-A41B-EE5445836D2A}" type="sibTrans" cxnId="{B2547BB3-328C-4721-A157-B7B085CD1A42}">
      <dgm:prSet/>
      <dgm:spPr/>
      <dgm:t>
        <a:bodyPr/>
        <a:lstStyle/>
        <a:p>
          <a:pPr algn="ctr"/>
          <a:endParaRPr lang="es-MX"/>
        </a:p>
      </dgm:t>
    </dgm:pt>
    <dgm:pt modelId="{6FD85595-A16E-413F-AD04-E395F466648F}">
      <dgm:prSet phldrT="[Texto]"/>
      <dgm:spPr/>
      <dgm:t>
        <a:bodyPr/>
        <a:lstStyle/>
        <a:p>
          <a:pPr algn="ctr"/>
          <a:r>
            <a:rPr lang="es-CO"/>
            <a:t>Promover la equidad de género y la autonomía de la mujer.</a:t>
          </a:r>
          <a:endParaRPr lang="es-MX"/>
        </a:p>
      </dgm:t>
    </dgm:pt>
    <dgm:pt modelId="{0B3DD764-7206-46CD-83BD-812246F75267}" type="parTrans" cxnId="{BA01F123-EC05-4DE8-9093-456FCC4F964C}">
      <dgm:prSet/>
      <dgm:spPr/>
      <dgm:t>
        <a:bodyPr/>
        <a:lstStyle/>
        <a:p>
          <a:pPr algn="ctr"/>
          <a:endParaRPr lang="es-MX"/>
        </a:p>
      </dgm:t>
    </dgm:pt>
    <dgm:pt modelId="{3261BEB7-6821-4A5D-B586-A5B13014D412}" type="sibTrans" cxnId="{BA01F123-EC05-4DE8-9093-456FCC4F964C}">
      <dgm:prSet/>
      <dgm:spPr/>
      <dgm:t>
        <a:bodyPr/>
        <a:lstStyle/>
        <a:p>
          <a:pPr algn="ctr"/>
          <a:endParaRPr lang="es-MX"/>
        </a:p>
      </dgm:t>
    </dgm:pt>
    <dgm:pt modelId="{34011FD4-974A-4316-8EB5-51CFD9ECF304}">
      <dgm:prSet/>
      <dgm:spPr/>
      <dgm:t>
        <a:bodyPr/>
        <a:lstStyle/>
        <a:p>
          <a:pPr algn="ctr"/>
          <a:r>
            <a:rPr lang="es-CO"/>
            <a:t>Mejorar la salud sexual y reproductiva.</a:t>
          </a:r>
          <a:endParaRPr lang="es-MX"/>
        </a:p>
      </dgm:t>
    </dgm:pt>
    <dgm:pt modelId="{CE24E891-B6E8-4E42-AABF-D3C87FC415BF}" type="parTrans" cxnId="{6816DCF4-BB52-47C5-84DE-2D4E6973353D}">
      <dgm:prSet/>
      <dgm:spPr/>
      <dgm:t>
        <a:bodyPr/>
        <a:lstStyle/>
        <a:p>
          <a:pPr algn="ctr"/>
          <a:endParaRPr lang="es-MX"/>
        </a:p>
      </dgm:t>
    </dgm:pt>
    <dgm:pt modelId="{3F8906E8-BFCE-42F0-8001-E1A06B28170A}" type="sibTrans" cxnId="{6816DCF4-BB52-47C5-84DE-2D4E6973353D}">
      <dgm:prSet/>
      <dgm:spPr/>
      <dgm:t>
        <a:bodyPr/>
        <a:lstStyle/>
        <a:p>
          <a:pPr algn="ctr"/>
          <a:endParaRPr lang="es-MX"/>
        </a:p>
      </dgm:t>
    </dgm:pt>
    <dgm:pt modelId="{51E5C79B-64F7-489F-B181-7C7AAA5254C2}">
      <dgm:prSet/>
      <dgm:spPr/>
      <dgm:t>
        <a:bodyPr/>
        <a:lstStyle/>
        <a:p>
          <a:pPr algn="ctr"/>
          <a:r>
            <a:rPr lang="es-CO"/>
            <a:t>Garantizar la sostenibilidad ambiental.</a:t>
          </a:r>
          <a:endParaRPr lang="es-MX"/>
        </a:p>
      </dgm:t>
    </dgm:pt>
    <dgm:pt modelId="{1427C302-F3BB-4461-94F2-8707C44554F3}" type="parTrans" cxnId="{E2A5C59B-55DA-4667-9032-83A4DE01F90F}">
      <dgm:prSet/>
      <dgm:spPr/>
      <dgm:t>
        <a:bodyPr/>
        <a:lstStyle/>
        <a:p>
          <a:pPr algn="ctr"/>
          <a:endParaRPr lang="es-MX"/>
        </a:p>
      </dgm:t>
    </dgm:pt>
    <dgm:pt modelId="{6392F869-C73D-4660-B938-2C9112D162E3}" type="sibTrans" cxnId="{E2A5C59B-55DA-4667-9032-83A4DE01F90F}">
      <dgm:prSet/>
      <dgm:spPr/>
      <dgm:t>
        <a:bodyPr/>
        <a:lstStyle/>
        <a:p>
          <a:pPr algn="ctr"/>
          <a:endParaRPr lang="es-MX"/>
        </a:p>
      </dgm:t>
    </dgm:pt>
    <dgm:pt modelId="{EEA2C06B-79A6-49BD-8D2E-AFD0816D89A1}">
      <dgm:prSet/>
      <dgm:spPr/>
      <dgm:t>
        <a:bodyPr/>
        <a:lstStyle/>
        <a:p>
          <a:pPr algn="ctr"/>
          <a:r>
            <a:rPr lang="es-CO"/>
            <a:t>Fomentar una sociedad mundial para el desarrollo.</a:t>
          </a:r>
          <a:endParaRPr lang="es-MX"/>
        </a:p>
      </dgm:t>
    </dgm:pt>
    <dgm:pt modelId="{C8FFBA2F-F555-4EEE-AC1D-7B4471F6D79F}" type="parTrans" cxnId="{238F0A3E-FCDD-4A39-9B7E-E83514796FC2}">
      <dgm:prSet/>
      <dgm:spPr/>
      <dgm:t>
        <a:bodyPr/>
        <a:lstStyle/>
        <a:p>
          <a:pPr algn="ctr"/>
          <a:endParaRPr lang="es-MX"/>
        </a:p>
      </dgm:t>
    </dgm:pt>
    <dgm:pt modelId="{5A56FF5C-1D0A-4251-AD0D-DFBF7D5E89C6}" type="sibTrans" cxnId="{238F0A3E-FCDD-4A39-9B7E-E83514796FC2}">
      <dgm:prSet/>
      <dgm:spPr/>
      <dgm:t>
        <a:bodyPr/>
        <a:lstStyle/>
        <a:p>
          <a:pPr algn="ctr"/>
          <a:endParaRPr lang="es-MX"/>
        </a:p>
      </dgm:t>
    </dgm:pt>
    <dgm:pt modelId="{E792E1B0-42E0-4EC6-9F68-213C92EF13B9}">
      <dgm:prSet/>
      <dgm:spPr>
        <a:solidFill>
          <a:srgbClr val="92D050"/>
        </a:solidFill>
      </dgm:spPr>
      <dgm:t>
        <a:bodyPr/>
        <a:lstStyle/>
        <a:p>
          <a:pPr algn="ctr"/>
          <a:r>
            <a:rPr lang="es-CO"/>
            <a:t>Combatir el VIH/SIDA, la malaria y el dengue.</a:t>
          </a:r>
          <a:endParaRPr lang="es-MX"/>
        </a:p>
      </dgm:t>
    </dgm:pt>
    <dgm:pt modelId="{F2004099-618F-4BDA-B7A1-A3D7D657DE10}" type="parTrans" cxnId="{70D9A3B7-660F-4BB1-A131-D5E72AC413C1}">
      <dgm:prSet/>
      <dgm:spPr/>
      <dgm:t>
        <a:bodyPr/>
        <a:lstStyle/>
        <a:p>
          <a:pPr algn="ctr"/>
          <a:endParaRPr lang="es-MX"/>
        </a:p>
      </dgm:t>
    </dgm:pt>
    <dgm:pt modelId="{17397B43-661B-4396-92A9-34852626042A}" type="sibTrans" cxnId="{70D9A3B7-660F-4BB1-A131-D5E72AC413C1}">
      <dgm:prSet/>
      <dgm:spPr/>
      <dgm:t>
        <a:bodyPr/>
        <a:lstStyle/>
        <a:p>
          <a:pPr algn="ctr"/>
          <a:endParaRPr lang="es-MX"/>
        </a:p>
      </dgm:t>
    </dgm:pt>
    <dgm:pt modelId="{8CEF56C4-1AEA-4EA8-8368-B302242BBCAA}" type="pres">
      <dgm:prSet presAssocID="{E2C64A03-7CA3-44D3-ACB9-ED639A57F0FE}" presName="Name0" presStyleCnt="0">
        <dgm:presLayoutVars>
          <dgm:chMax val="1"/>
          <dgm:dir/>
          <dgm:animLvl val="ctr"/>
          <dgm:resizeHandles val="exact"/>
        </dgm:presLayoutVars>
      </dgm:prSet>
      <dgm:spPr/>
      <dgm:t>
        <a:bodyPr/>
        <a:lstStyle/>
        <a:p>
          <a:endParaRPr lang="es-MX"/>
        </a:p>
      </dgm:t>
    </dgm:pt>
    <dgm:pt modelId="{7F7BC065-2446-4D05-B474-0B0BEC1BBD25}" type="pres">
      <dgm:prSet presAssocID="{5CB5497E-DE5C-4789-B290-8F62C289D4CC}" presName="centerShape" presStyleLbl="node0" presStyleIdx="0" presStyleCnt="1"/>
      <dgm:spPr/>
      <dgm:t>
        <a:bodyPr/>
        <a:lstStyle/>
        <a:p>
          <a:endParaRPr lang="es-MX"/>
        </a:p>
      </dgm:t>
    </dgm:pt>
    <dgm:pt modelId="{3ECF61AA-3DA8-46C2-8628-CA25B5E72F0A}" type="pres">
      <dgm:prSet presAssocID="{081A1CED-BDA8-4387-9D7F-6763A2E81490}" presName="parTrans" presStyleLbl="sibTrans2D1" presStyleIdx="0" presStyleCnt="8"/>
      <dgm:spPr/>
      <dgm:t>
        <a:bodyPr/>
        <a:lstStyle/>
        <a:p>
          <a:endParaRPr lang="es-MX"/>
        </a:p>
      </dgm:t>
    </dgm:pt>
    <dgm:pt modelId="{8677924A-9598-4455-9118-A1C6088D7236}" type="pres">
      <dgm:prSet presAssocID="{081A1CED-BDA8-4387-9D7F-6763A2E81490}" presName="connectorText" presStyleLbl="sibTrans2D1" presStyleIdx="0" presStyleCnt="8"/>
      <dgm:spPr/>
      <dgm:t>
        <a:bodyPr/>
        <a:lstStyle/>
        <a:p>
          <a:endParaRPr lang="es-MX"/>
        </a:p>
      </dgm:t>
    </dgm:pt>
    <dgm:pt modelId="{F7712C40-F098-49F2-A904-29E9342CCD60}" type="pres">
      <dgm:prSet presAssocID="{959DF0F5-1A7F-4972-9E99-F101E61103B5}" presName="node" presStyleLbl="node1" presStyleIdx="0" presStyleCnt="8">
        <dgm:presLayoutVars>
          <dgm:bulletEnabled val="1"/>
        </dgm:presLayoutVars>
      </dgm:prSet>
      <dgm:spPr/>
      <dgm:t>
        <a:bodyPr/>
        <a:lstStyle/>
        <a:p>
          <a:endParaRPr lang="es-MX"/>
        </a:p>
      </dgm:t>
    </dgm:pt>
    <dgm:pt modelId="{D7441B09-4A89-45DB-841C-A4F9EFE63AEB}" type="pres">
      <dgm:prSet presAssocID="{59A0EE48-D6DD-468D-80D7-3F0814184B82}" presName="parTrans" presStyleLbl="sibTrans2D1" presStyleIdx="1" presStyleCnt="8"/>
      <dgm:spPr/>
      <dgm:t>
        <a:bodyPr/>
        <a:lstStyle/>
        <a:p>
          <a:endParaRPr lang="es-MX"/>
        </a:p>
      </dgm:t>
    </dgm:pt>
    <dgm:pt modelId="{6D9DDA14-1270-45F7-A9C8-BD05E00FA0BF}" type="pres">
      <dgm:prSet presAssocID="{59A0EE48-D6DD-468D-80D7-3F0814184B82}" presName="connectorText" presStyleLbl="sibTrans2D1" presStyleIdx="1" presStyleCnt="8"/>
      <dgm:spPr/>
      <dgm:t>
        <a:bodyPr/>
        <a:lstStyle/>
        <a:p>
          <a:endParaRPr lang="es-MX"/>
        </a:p>
      </dgm:t>
    </dgm:pt>
    <dgm:pt modelId="{077D40D1-E992-4F2B-881F-16575E2A6435}" type="pres">
      <dgm:prSet presAssocID="{A32D01AF-574F-4A81-AE88-482423D20A79}" presName="node" presStyleLbl="node1" presStyleIdx="1" presStyleCnt="8">
        <dgm:presLayoutVars>
          <dgm:bulletEnabled val="1"/>
        </dgm:presLayoutVars>
      </dgm:prSet>
      <dgm:spPr/>
      <dgm:t>
        <a:bodyPr/>
        <a:lstStyle/>
        <a:p>
          <a:endParaRPr lang="es-MX"/>
        </a:p>
      </dgm:t>
    </dgm:pt>
    <dgm:pt modelId="{DCF09B0B-2237-4C85-8DF6-1435CFE232E8}" type="pres">
      <dgm:prSet presAssocID="{CCDA5001-2B2F-464C-9517-B60CFF8F3A79}" presName="parTrans" presStyleLbl="sibTrans2D1" presStyleIdx="2" presStyleCnt="8"/>
      <dgm:spPr/>
      <dgm:t>
        <a:bodyPr/>
        <a:lstStyle/>
        <a:p>
          <a:endParaRPr lang="es-MX"/>
        </a:p>
      </dgm:t>
    </dgm:pt>
    <dgm:pt modelId="{4318CC71-91F2-4EFA-9E25-D66448FA9171}" type="pres">
      <dgm:prSet presAssocID="{CCDA5001-2B2F-464C-9517-B60CFF8F3A79}" presName="connectorText" presStyleLbl="sibTrans2D1" presStyleIdx="2" presStyleCnt="8"/>
      <dgm:spPr/>
      <dgm:t>
        <a:bodyPr/>
        <a:lstStyle/>
        <a:p>
          <a:endParaRPr lang="es-MX"/>
        </a:p>
      </dgm:t>
    </dgm:pt>
    <dgm:pt modelId="{704A01B5-860C-4FB8-B359-2F90C7204BEF}" type="pres">
      <dgm:prSet presAssocID="{4E5554CF-739F-432B-99E0-7A1F60AC0083}" presName="node" presStyleLbl="node1" presStyleIdx="2" presStyleCnt="8">
        <dgm:presLayoutVars>
          <dgm:bulletEnabled val="1"/>
        </dgm:presLayoutVars>
      </dgm:prSet>
      <dgm:spPr/>
      <dgm:t>
        <a:bodyPr/>
        <a:lstStyle/>
        <a:p>
          <a:endParaRPr lang="es-MX"/>
        </a:p>
      </dgm:t>
    </dgm:pt>
    <dgm:pt modelId="{2BCE0AC8-5758-4CE1-9CFE-71F8C1C1D2A2}" type="pres">
      <dgm:prSet presAssocID="{0B3DD764-7206-46CD-83BD-812246F75267}" presName="parTrans" presStyleLbl="sibTrans2D1" presStyleIdx="3" presStyleCnt="8"/>
      <dgm:spPr/>
      <dgm:t>
        <a:bodyPr/>
        <a:lstStyle/>
        <a:p>
          <a:endParaRPr lang="es-MX"/>
        </a:p>
      </dgm:t>
    </dgm:pt>
    <dgm:pt modelId="{9E8BAD9D-3AC5-4DA9-87E4-06EDFBE74444}" type="pres">
      <dgm:prSet presAssocID="{0B3DD764-7206-46CD-83BD-812246F75267}" presName="connectorText" presStyleLbl="sibTrans2D1" presStyleIdx="3" presStyleCnt="8"/>
      <dgm:spPr/>
      <dgm:t>
        <a:bodyPr/>
        <a:lstStyle/>
        <a:p>
          <a:endParaRPr lang="es-MX"/>
        </a:p>
      </dgm:t>
    </dgm:pt>
    <dgm:pt modelId="{3C12C865-8F19-40CE-BD28-834D0A4D1FEC}" type="pres">
      <dgm:prSet presAssocID="{6FD85595-A16E-413F-AD04-E395F466648F}" presName="node" presStyleLbl="node1" presStyleIdx="3" presStyleCnt="8">
        <dgm:presLayoutVars>
          <dgm:bulletEnabled val="1"/>
        </dgm:presLayoutVars>
      </dgm:prSet>
      <dgm:spPr/>
      <dgm:t>
        <a:bodyPr/>
        <a:lstStyle/>
        <a:p>
          <a:endParaRPr lang="es-MX"/>
        </a:p>
      </dgm:t>
    </dgm:pt>
    <dgm:pt modelId="{EC47210B-7B8F-4476-8E39-1AF27AB1A737}" type="pres">
      <dgm:prSet presAssocID="{CE24E891-B6E8-4E42-AABF-D3C87FC415BF}" presName="parTrans" presStyleLbl="sibTrans2D1" presStyleIdx="4" presStyleCnt="8"/>
      <dgm:spPr/>
      <dgm:t>
        <a:bodyPr/>
        <a:lstStyle/>
        <a:p>
          <a:endParaRPr lang="es-MX"/>
        </a:p>
      </dgm:t>
    </dgm:pt>
    <dgm:pt modelId="{E00F04EB-93E2-43EB-A885-F1C6A4A7CBB4}" type="pres">
      <dgm:prSet presAssocID="{CE24E891-B6E8-4E42-AABF-D3C87FC415BF}" presName="connectorText" presStyleLbl="sibTrans2D1" presStyleIdx="4" presStyleCnt="8"/>
      <dgm:spPr/>
      <dgm:t>
        <a:bodyPr/>
        <a:lstStyle/>
        <a:p>
          <a:endParaRPr lang="es-MX"/>
        </a:p>
      </dgm:t>
    </dgm:pt>
    <dgm:pt modelId="{3F8BD34D-9C84-4872-9091-60A92FEB426F}" type="pres">
      <dgm:prSet presAssocID="{34011FD4-974A-4316-8EB5-51CFD9ECF304}" presName="node" presStyleLbl="node1" presStyleIdx="4" presStyleCnt="8">
        <dgm:presLayoutVars>
          <dgm:bulletEnabled val="1"/>
        </dgm:presLayoutVars>
      </dgm:prSet>
      <dgm:spPr/>
      <dgm:t>
        <a:bodyPr/>
        <a:lstStyle/>
        <a:p>
          <a:endParaRPr lang="es-MX"/>
        </a:p>
      </dgm:t>
    </dgm:pt>
    <dgm:pt modelId="{5AB7DB61-927E-49D4-85CB-3DD67D116095}" type="pres">
      <dgm:prSet presAssocID="{1427C302-F3BB-4461-94F2-8707C44554F3}" presName="parTrans" presStyleLbl="sibTrans2D1" presStyleIdx="5" presStyleCnt="8"/>
      <dgm:spPr/>
      <dgm:t>
        <a:bodyPr/>
        <a:lstStyle/>
        <a:p>
          <a:endParaRPr lang="es-MX"/>
        </a:p>
      </dgm:t>
    </dgm:pt>
    <dgm:pt modelId="{A51BBDD4-E014-472F-A623-2C1CDA092B99}" type="pres">
      <dgm:prSet presAssocID="{1427C302-F3BB-4461-94F2-8707C44554F3}" presName="connectorText" presStyleLbl="sibTrans2D1" presStyleIdx="5" presStyleCnt="8"/>
      <dgm:spPr/>
      <dgm:t>
        <a:bodyPr/>
        <a:lstStyle/>
        <a:p>
          <a:endParaRPr lang="es-MX"/>
        </a:p>
      </dgm:t>
    </dgm:pt>
    <dgm:pt modelId="{BE0052F0-5165-4A20-A0C0-2420C61C3FB4}" type="pres">
      <dgm:prSet presAssocID="{51E5C79B-64F7-489F-B181-7C7AAA5254C2}" presName="node" presStyleLbl="node1" presStyleIdx="5" presStyleCnt="8">
        <dgm:presLayoutVars>
          <dgm:bulletEnabled val="1"/>
        </dgm:presLayoutVars>
      </dgm:prSet>
      <dgm:spPr/>
      <dgm:t>
        <a:bodyPr/>
        <a:lstStyle/>
        <a:p>
          <a:endParaRPr lang="es-MX"/>
        </a:p>
      </dgm:t>
    </dgm:pt>
    <dgm:pt modelId="{E68699F7-1F61-4439-A18F-2919CDE6B1A4}" type="pres">
      <dgm:prSet presAssocID="{C8FFBA2F-F555-4EEE-AC1D-7B4471F6D79F}" presName="parTrans" presStyleLbl="sibTrans2D1" presStyleIdx="6" presStyleCnt="8"/>
      <dgm:spPr/>
      <dgm:t>
        <a:bodyPr/>
        <a:lstStyle/>
        <a:p>
          <a:endParaRPr lang="es-MX"/>
        </a:p>
      </dgm:t>
    </dgm:pt>
    <dgm:pt modelId="{D134627D-8379-43CB-8AD5-1B1BD4D1776D}" type="pres">
      <dgm:prSet presAssocID="{C8FFBA2F-F555-4EEE-AC1D-7B4471F6D79F}" presName="connectorText" presStyleLbl="sibTrans2D1" presStyleIdx="6" presStyleCnt="8"/>
      <dgm:spPr/>
      <dgm:t>
        <a:bodyPr/>
        <a:lstStyle/>
        <a:p>
          <a:endParaRPr lang="es-MX"/>
        </a:p>
      </dgm:t>
    </dgm:pt>
    <dgm:pt modelId="{CEFECCBC-5171-4555-93E9-BA2B01C61310}" type="pres">
      <dgm:prSet presAssocID="{EEA2C06B-79A6-49BD-8D2E-AFD0816D89A1}" presName="node" presStyleLbl="node1" presStyleIdx="6" presStyleCnt="8">
        <dgm:presLayoutVars>
          <dgm:bulletEnabled val="1"/>
        </dgm:presLayoutVars>
      </dgm:prSet>
      <dgm:spPr/>
      <dgm:t>
        <a:bodyPr/>
        <a:lstStyle/>
        <a:p>
          <a:endParaRPr lang="es-MX"/>
        </a:p>
      </dgm:t>
    </dgm:pt>
    <dgm:pt modelId="{E9356C5D-AAE6-46B0-A843-58F3D0057160}" type="pres">
      <dgm:prSet presAssocID="{F2004099-618F-4BDA-B7A1-A3D7D657DE10}" presName="parTrans" presStyleLbl="sibTrans2D1" presStyleIdx="7" presStyleCnt="8"/>
      <dgm:spPr/>
      <dgm:t>
        <a:bodyPr/>
        <a:lstStyle/>
        <a:p>
          <a:endParaRPr lang="es-MX"/>
        </a:p>
      </dgm:t>
    </dgm:pt>
    <dgm:pt modelId="{D619E4AF-1E06-4137-90BD-CDF35E51C11B}" type="pres">
      <dgm:prSet presAssocID="{F2004099-618F-4BDA-B7A1-A3D7D657DE10}" presName="connectorText" presStyleLbl="sibTrans2D1" presStyleIdx="7" presStyleCnt="8"/>
      <dgm:spPr/>
      <dgm:t>
        <a:bodyPr/>
        <a:lstStyle/>
        <a:p>
          <a:endParaRPr lang="es-MX"/>
        </a:p>
      </dgm:t>
    </dgm:pt>
    <dgm:pt modelId="{ED5DE910-1E2E-4054-9C80-C560A1C7C991}" type="pres">
      <dgm:prSet presAssocID="{E792E1B0-42E0-4EC6-9F68-213C92EF13B9}" presName="node" presStyleLbl="node1" presStyleIdx="7" presStyleCnt="8">
        <dgm:presLayoutVars>
          <dgm:bulletEnabled val="1"/>
        </dgm:presLayoutVars>
      </dgm:prSet>
      <dgm:spPr/>
      <dgm:t>
        <a:bodyPr/>
        <a:lstStyle/>
        <a:p>
          <a:endParaRPr lang="es-MX"/>
        </a:p>
      </dgm:t>
    </dgm:pt>
  </dgm:ptLst>
  <dgm:cxnLst>
    <dgm:cxn modelId="{9DA9EECD-51F3-4A33-9AB2-C129C752EC8D}" type="presOf" srcId="{F2004099-618F-4BDA-B7A1-A3D7D657DE10}" destId="{E9356C5D-AAE6-46B0-A843-58F3D0057160}" srcOrd="0" destOrd="0" presId="urn:microsoft.com/office/officeart/2005/8/layout/radial5"/>
    <dgm:cxn modelId="{CA103095-0CF2-4A9E-91D3-223D0038BBEE}" type="presOf" srcId="{0B3DD764-7206-46CD-83BD-812246F75267}" destId="{9E8BAD9D-3AC5-4DA9-87E4-06EDFBE74444}" srcOrd="1" destOrd="0" presId="urn:microsoft.com/office/officeart/2005/8/layout/radial5"/>
    <dgm:cxn modelId="{E2A5C59B-55DA-4667-9032-83A4DE01F90F}" srcId="{5CB5497E-DE5C-4789-B290-8F62C289D4CC}" destId="{51E5C79B-64F7-489F-B181-7C7AAA5254C2}" srcOrd="5" destOrd="0" parTransId="{1427C302-F3BB-4461-94F2-8707C44554F3}" sibTransId="{6392F869-C73D-4660-B938-2C9112D162E3}"/>
    <dgm:cxn modelId="{0ED8E8DF-4AA2-431C-BFF5-41517D081A95}" type="presOf" srcId="{081A1CED-BDA8-4387-9D7F-6763A2E81490}" destId="{3ECF61AA-3DA8-46C2-8628-CA25B5E72F0A}" srcOrd="0" destOrd="0" presId="urn:microsoft.com/office/officeart/2005/8/layout/radial5"/>
    <dgm:cxn modelId="{C9C5581E-F65C-4F67-97B6-2DDC212A7ECD}" type="presOf" srcId="{959DF0F5-1A7F-4972-9E99-F101E61103B5}" destId="{F7712C40-F098-49F2-A904-29E9342CCD60}" srcOrd="0" destOrd="0" presId="urn:microsoft.com/office/officeart/2005/8/layout/radial5"/>
    <dgm:cxn modelId="{E1F0F083-CEF3-47CA-A0CA-792E0584E20E}" type="presOf" srcId="{CE24E891-B6E8-4E42-AABF-D3C87FC415BF}" destId="{EC47210B-7B8F-4476-8E39-1AF27AB1A737}" srcOrd="0" destOrd="0" presId="urn:microsoft.com/office/officeart/2005/8/layout/radial5"/>
    <dgm:cxn modelId="{E4396D96-F4C4-4AEB-86E7-8EA6E8E95DAA}" srcId="{5CB5497E-DE5C-4789-B290-8F62C289D4CC}" destId="{959DF0F5-1A7F-4972-9E99-F101E61103B5}" srcOrd="0" destOrd="0" parTransId="{081A1CED-BDA8-4387-9D7F-6763A2E81490}" sibTransId="{B63B0B90-5A6B-4815-B6BC-3779E00BF99A}"/>
    <dgm:cxn modelId="{79093859-2346-4F5F-969A-208B90D99851}" type="presOf" srcId="{C8FFBA2F-F555-4EEE-AC1D-7B4471F6D79F}" destId="{D134627D-8379-43CB-8AD5-1B1BD4D1776D}" srcOrd="1" destOrd="0" presId="urn:microsoft.com/office/officeart/2005/8/layout/radial5"/>
    <dgm:cxn modelId="{F3C1B163-B1CB-491A-88C6-D2486EEBBBF4}" type="presOf" srcId="{5CB5497E-DE5C-4789-B290-8F62C289D4CC}" destId="{7F7BC065-2446-4D05-B474-0B0BEC1BBD25}" srcOrd="0" destOrd="0" presId="urn:microsoft.com/office/officeart/2005/8/layout/radial5"/>
    <dgm:cxn modelId="{FC94AB1B-E937-4790-BE00-830C8BD7210A}" type="presOf" srcId="{1427C302-F3BB-4461-94F2-8707C44554F3}" destId="{5AB7DB61-927E-49D4-85CB-3DD67D116095}" srcOrd="0" destOrd="0" presId="urn:microsoft.com/office/officeart/2005/8/layout/radial5"/>
    <dgm:cxn modelId="{C1CC08B4-2C1F-48B6-A839-B90F6B979C78}" type="presOf" srcId="{A32D01AF-574F-4A81-AE88-482423D20A79}" destId="{077D40D1-E992-4F2B-881F-16575E2A6435}" srcOrd="0" destOrd="0" presId="urn:microsoft.com/office/officeart/2005/8/layout/radial5"/>
    <dgm:cxn modelId="{201ED055-8649-4872-9B1E-F36B56206A59}" type="presOf" srcId="{59A0EE48-D6DD-468D-80D7-3F0814184B82}" destId="{6D9DDA14-1270-45F7-A9C8-BD05E00FA0BF}" srcOrd="1" destOrd="0" presId="urn:microsoft.com/office/officeart/2005/8/layout/radial5"/>
    <dgm:cxn modelId="{027CF72C-F592-41D9-998D-347DB9D40322}" srcId="{E2C64A03-7CA3-44D3-ACB9-ED639A57F0FE}" destId="{5CB5497E-DE5C-4789-B290-8F62C289D4CC}" srcOrd="0" destOrd="0" parTransId="{2EA6E44C-ED20-4F5B-A815-AB937A19029F}" sibTransId="{C0FF1203-0DE5-4F65-A102-056A7A654EA7}"/>
    <dgm:cxn modelId="{BA01F123-EC05-4DE8-9093-456FCC4F964C}" srcId="{5CB5497E-DE5C-4789-B290-8F62C289D4CC}" destId="{6FD85595-A16E-413F-AD04-E395F466648F}" srcOrd="3" destOrd="0" parTransId="{0B3DD764-7206-46CD-83BD-812246F75267}" sibTransId="{3261BEB7-6821-4A5D-B586-A5B13014D412}"/>
    <dgm:cxn modelId="{70866BF9-7FD2-4ABF-AEC9-1D9E84AC9ED3}" type="presOf" srcId="{51E5C79B-64F7-489F-B181-7C7AAA5254C2}" destId="{BE0052F0-5165-4A20-A0C0-2420C61C3FB4}" srcOrd="0" destOrd="0" presId="urn:microsoft.com/office/officeart/2005/8/layout/radial5"/>
    <dgm:cxn modelId="{2A8CCB20-241F-4AE1-988F-52EE739700A6}" type="presOf" srcId="{6FD85595-A16E-413F-AD04-E395F466648F}" destId="{3C12C865-8F19-40CE-BD28-834D0A4D1FEC}" srcOrd="0" destOrd="0" presId="urn:microsoft.com/office/officeart/2005/8/layout/radial5"/>
    <dgm:cxn modelId="{A225107B-0403-480A-8B95-6C3FE493CAB2}" type="presOf" srcId="{CCDA5001-2B2F-464C-9517-B60CFF8F3A79}" destId="{DCF09B0B-2237-4C85-8DF6-1435CFE232E8}" srcOrd="0" destOrd="0" presId="urn:microsoft.com/office/officeart/2005/8/layout/radial5"/>
    <dgm:cxn modelId="{C21499AD-65E0-424D-8805-5D37D235B647}" type="presOf" srcId="{34011FD4-974A-4316-8EB5-51CFD9ECF304}" destId="{3F8BD34D-9C84-4872-9091-60A92FEB426F}" srcOrd="0" destOrd="0" presId="urn:microsoft.com/office/officeart/2005/8/layout/radial5"/>
    <dgm:cxn modelId="{AC1A86DD-A530-491E-B33E-25BC5DB3EDA3}" type="presOf" srcId="{C8FFBA2F-F555-4EEE-AC1D-7B4471F6D79F}" destId="{E68699F7-1F61-4439-A18F-2919CDE6B1A4}" srcOrd="0" destOrd="0" presId="urn:microsoft.com/office/officeart/2005/8/layout/radial5"/>
    <dgm:cxn modelId="{A4199D1D-5432-416C-962F-8A13715D563B}" type="presOf" srcId="{EEA2C06B-79A6-49BD-8D2E-AFD0816D89A1}" destId="{CEFECCBC-5171-4555-93E9-BA2B01C61310}" srcOrd="0" destOrd="0" presId="urn:microsoft.com/office/officeart/2005/8/layout/radial5"/>
    <dgm:cxn modelId="{D621E20D-58C2-463D-AEC3-A04A220248E9}" type="presOf" srcId="{CE24E891-B6E8-4E42-AABF-D3C87FC415BF}" destId="{E00F04EB-93E2-43EB-A885-F1C6A4A7CBB4}" srcOrd="1" destOrd="0" presId="urn:microsoft.com/office/officeart/2005/8/layout/radial5"/>
    <dgm:cxn modelId="{6ABEF4E0-DD62-4AC4-B141-B119D20B0A4E}" type="presOf" srcId="{E792E1B0-42E0-4EC6-9F68-213C92EF13B9}" destId="{ED5DE910-1E2E-4054-9C80-C560A1C7C991}" srcOrd="0" destOrd="0" presId="urn:microsoft.com/office/officeart/2005/8/layout/radial5"/>
    <dgm:cxn modelId="{1B57B4D9-396F-4786-A15A-3497A24E85A2}" type="presOf" srcId="{CCDA5001-2B2F-464C-9517-B60CFF8F3A79}" destId="{4318CC71-91F2-4EFA-9E25-D66448FA9171}" srcOrd="1" destOrd="0" presId="urn:microsoft.com/office/officeart/2005/8/layout/radial5"/>
    <dgm:cxn modelId="{6816DCF4-BB52-47C5-84DE-2D4E6973353D}" srcId="{5CB5497E-DE5C-4789-B290-8F62C289D4CC}" destId="{34011FD4-974A-4316-8EB5-51CFD9ECF304}" srcOrd="4" destOrd="0" parTransId="{CE24E891-B6E8-4E42-AABF-D3C87FC415BF}" sibTransId="{3F8906E8-BFCE-42F0-8001-E1A06B28170A}"/>
    <dgm:cxn modelId="{7E6BB8EE-1B8B-44F1-94A4-BF2A8A4D0292}" srcId="{5CB5497E-DE5C-4789-B290-8F62C289D4CC}" destId="{A32D01AF-574F-4A81-AE88-482423D20A79}" srcOrd="1" destOrd="0" parTransId="{59A0EE48-D6DD-468D-80D7-3F0814184B82}" sibTransId="{9D341FF6-8CC2-4CB2-8F42-829CC89BB869}"/>
    <dgm:cxn modelId="{55223ED7-C9FC-4825-B25F-AC75615023F3}" type="presOf" srcId="{59A0EE48-D6DD-468D-80D7-3F0814184B82}" destId="{D7441B09-4A89-45DB-841C-A4F9EFE63AEB}" srcOrd="0" destOrd="0" presId="urn:microsoft.com/office/officeart/2005/8/layout/radial5"/>
    <dgm:cxn modelId="{D5089298-27E0-4DA6-8187-ED522FBD9EEE}" type="presOf" srcId="{F2004099-618F-4BDA-B7A1-A3D7D657DE10}" destId="{D619E4AF-1E06-4137-90BD-CDF35E51C11B}" srcOrd="1" destOrd="0" presId="urn:microsoft.com/office/officeart/2005/8/layout/radial5"/>
    <dgm:cxn modelId="{D90C5230-DDBA-460F-80AE-2E64D20BC352}" type="presOf" srcId="{0B3DD764-7206-46CD-83BD-812246F75267}" destId="{2BCE0AC8-5758-4CE1-9CFE-71F8C1C1D2A2}" srcOrd="0" destOrd="0" presId="urn:microsoft.com/office/officeart/2005/8/layout/radial5"/>
    <dgm:cxn modelId="{810B7CD2-3DF5-4169-9A6C-6A0763DD692E}" type="presOf" srcId="{081A1CED-BDA8-4387-9D7F-6763A2E81490}" destId="{8677924A-9598-4455-9118-A1C6088D7236}" srcOrd="1" destOrd="0" presId="urn:microsoft.com/office/officeart/2005/8/layout/radial5"/>
    <dgm:cxn modelId="{238F0A3E-FCDD-4A39-9B7E-E83514796FC2}" srcId="{5CB5497E-DE5C-4789-B290-8F62C289D4CC}" destId="{EEA2C06B-79A6-49BD-8D2E-AFD0816D89A1}" srcOrd="6" destOrd="0" parTransId="{C8FFBA2F-F555-4EEE-AC1D-7B4471F6D79F}" sibTransId="{5A56FF5C-1D0A-4251-AD0D-DFBF7D5E89C6}"/>
    <dgm:cxn modelId="{D04C9E5A-6C4F-4E06-974A-A3C288F49244}" type="presOf" srcId="{E2C64A03-7CA3-44D3-ACB9-ED639A57F0FE}" destId="{8CEF56C4-1AEA-4EA8-8368-B302242BBCAA}" srcOrd="0" destOrd="0" presId="urn:microsoft.com/office/officeart/2005/8/layout/radial5"/>
    <dgm:cxn modelId="{B35C9676-F09E-4B5C-8B20-621B9DAA296C}" type="presOf" srcId="{1427C302-F3BB-4461-94F2-8707C44554F3}" destId="{A51BBDD4-E014-472F-A623-2C1CDA092B99}" srcOrd="1" destOrd="0" presId="urn:microsoft.com/office/officeart/2005/8/layout/radial5"/>
    <dgm:cxn modelId="{12CBF61A-AA16-413E-8FAB-EC424E0A10C4}" type="presOf" srcId="{4E5554CF-739F-432B-99E0-7A1F60AC0083}" destId="{704A01B5-860C-4FB8-B359-2F90C7204BEF}" srcOrd="0" destOrd="0" presId="urn:microsoft.com/office/officeart/2005/8/layout/radial5"/>
    <dgm:cxn modelId="{B2547BB3-328C-4721-A157-B7B085CD1A42}" srcId="{5CB5497E-DE5C-4789-B290-8F62C289D4CC}" destId="{4E5554CF-739F-432B-99E0-7A1F60AC0083}" srcOrd="2" destOrd="0" parTransId="{CCDA5001-2B2F-464C-9517-B60CFF8F3A79}" sibTransId="{21DA53C2-6628-4B66-A41B-EE5445836D2A}"/>
    <dgm:cxn modelId="{70D9A3B7-660F-4BB1-A131-D5E72AC413C1}" srcId="{5CB5497E-DE5C-4789-B290-8F62C289D4CC}" destId="{E792E1B0-42E0-4EC6-9F68-213C92EF13B9}" srcOrd="7" destOrd="0" parTransId="{F2004099-618F-4BDA-B7A1-A3D7D657DE10}" sibTransId="{17397B43-661B-4396-92A9-34852626042A}"/>
    <dgm:cxn modelId="{1F1A6F37-5A1A-4329-A7BD-F1EC4AB1A5DF}" type="presParOf" srcId="{8CEF56C4-1AEA-4EA8-8368-B302242BBCAA}" destId="{7F7BC065-2446-4D05-B474-0B0BEC1BBD25}" srcOrd="0" destOrd="0" presId="urn:microsoft.com/office/officeart/2005/8/layout/radial5"/>
    <dgm:cxn modelId="{5F3E5CCB-11EA-4B26-9A31-86D6FE371815}" type="presParOf" srcId="{8CEF56C4-1AEA-4EA8-8368-B302242BBCAA}" destId="{3ECF61AA-3DA8-46C2-8628-CA25B5E72F0A}" srcOrd="1" destOrd="0" presId="urn:microsoft.com/office/officeart/2005/8/layout/radial5"/>
    <dgm:cxn modelId="{5EE44EE5-2627-468C-9432-7862F19DD2A9}" type="presParOf" srcId="{3ECF61AA-3DA8-46C2-8628-CA25B5E72F0A}" destId="{8677924A-9598-4455-9118-A1C6088D7236}" srcOrd="0" destOrd="0" presId="urn:microsoft.com/office/officeart/2005/8/layout/radial5"/>
    <dgm:cxn modelId="{2E7112C8-5212-4D18-A443-E25F81634A98}" type="presParOf" srcId="{8CEF56C4-1AEA-4EA8-8368-B302242BBCAA}" destId="{F7712C40-F098-49F2-A904-29E9342CCD60}" srcOrd="2" destOrd="0" presId="urn:microsoft.com/office/officeart/2005/8/layout/radial5"/>
    <dgm:cxn modelId="{6D35BFB5-5698-4909-9B52-67CCF840C717}" type="presParOf" srcId="{8CEF56C4-1AEA-4EA8-8368-B302242BBCAA}" destId="{D7441B09-4A89-45DB-841C-A4F9EFE63AEB}" srcOrd="3" destOrd="0" presId="urn:microsoft.com/office/officeart/2005/8/layout/radial5"/>
    <dgm:cxn modelId="{617309A7-E8EA-4AB4-B612-B8369A5C02AE}" type="presParOf" srcId="{D7441B09-4A89-45DB-841C-A4F9EFE63AEB}" destId="{6D9DDA14-1270-45F7-A9C8-BD05E00FA0BF}" srcOrd="0" destOrd="0" presId="urn:microsoft.com/office/officeart/2005/8/layout/radial5"/>
    <dgm:cxn modelId="{F929CF02-C4D9-49F9-AF59-C983BF2BFD17}" type="presParOf" srcId="{8CEF56C4-1AEA-4EA8-8368-B302242BBCAA}" destId="{077D40D1-E992-4F2B-881F-16575E2A6435}" srcOrd="4" destOrd="0" presId="urn:microsoft.com/office/officeart/2005/8/layout/radial5"/>
    <dgm:cxn modelId="{6C387785-DB48-4D57-8F2A-960EFE41AE32}" type="presParOf" srcId="{8CEF56C4-1AEA-4EA8-8368-B302242BBCAA}" destId="{DCF09B0B-2237-4C85-8DF6-1435CFE232E8}" srcOrd="5" destOrd="0" presId="urn:microsoft.com/office/officeart/2005/8/layout/radial5"/>
    <dgm:cxn modelId="{22F29C7E-AA8C-460F-96F2-1CF3CC826262}" type="presParOf" srcId="{DCF09B0B-2237-4C85-8DF6-1435CFE232E8}" destId="{4318CC71-91F2-4EFA-9E25-D66448FA9171}" srcOrd="0" destOrd="0" presId="urn:microsoft.com/office/officeart/2005/8/layout/radial5"/>
    <dgm:cxn modelId="{3F857EC2-1DCF-4286-B661-C5CEEADB1A19}" type="presParOf" srcId="{8CEF56C4-1AEA-4EA8-8368-B302242BBCAA}" destId="{704A01B5-860C-4FB8-B359-2F90C7204BEF}" srcOrd="6" destOrd="0" presId="urn:microsoft.com/office/officeart/2005/8/layout/radial5"/>
    <dgm:cxn modelId="{FBF04A31-1D9A-4798-9C31-E464CF53B454}" type="presParOf" srcId="{8CEF56C4-1AEA-4EA8-8368-B302242BBCAA}" destId="{2BCE0AC8-5758-4CE1-9CFE-71F8C1C1D2A2}" srcOrd="7" destOrd="0" presId="urn:microsoft.com/office/officeart/2005/8/layout/radial5"/>
    <dgm:cxn modelId="{0B88E9F1-9555-4666-84C2-CA4F4B83E41B}" type="presParOf" srcId="{2BCE0AC8-5758-4CE1-9CFE-71F8C1C1D2A2}" destId="{9E8BAD9D-3AC5-4DA9-87E4-06EDFBE74444}" srcOrd="0" destOrd="0" presId="urn:microsoft.com/office/officeart/2005/8/layout/radial5"/>
    <dgm:cxn modelId="{2F88AE6E-96A6-46CF-9270-B83441B4889B}" type="presParOf" srcId="{8CEF56C4-1AEA-4EA8-8368-B302242BBCAA}" destId="{3C12C865-8F19-40CE-BD28-834D0A4D1FEC}" srcOrd="8" destOrd="0" presId="urn:microsoft.com/office/officeart/2005/8/layout/radial5"/>
    <dgm:cxn modelId="{0E71EA16-7970-42E5-BED8-0E32040D2282}" type="presParOf" srcId="{8CEF56C4-1AEA-4EA8-8368-B302242BBCAA}" destId="{EC47210B-7B8F-4476-8E39-1AF27AB1A737}" srcOrd="9" destOrd="0" presId="urn:microsoft.com/office/officeart/2005/8/layout/radial5"/>
    <dgm:cxn modelId="{CDB6FADA-0E7C-4C3A-8755-77814A879DEB}" type="presParOf" srcId="{EC47210B-7B8F-4476-8E39-1AF27AB1A737}" destId="{E00F04EB-93E2-43EB-A885-F1C6A4A7CBB4}" srcOrd="0" destOrd="0" presId="urn:microsoft.com/office/officeart/2005/8/layout/radial5"/>
    <dgm:cxn modelId="{668F96BE-638A-487B-84C7-A23965C782C2}" type="presParOf" srcId="{8CEF56C4-1AEA-4EA8-8368-B302242BBCAA}" destId="{3F8BD34D-9C84-4872-9091-60A92FEB426F}" srcOrd="10" destOrd="0" presId="urn:microsoft.com/office/officeart/2005/8/layout/radial5"/>
    <dgm:cxn modelId="{047AD33C-7BBD-48D8-B6E8-E8A1F214D5CE}" type="presParOf" srcId="{8CEF56C4-1AEA-4EA8-8368-B302242BBCAA}" destId="{5AB7DB61-927E-49D4-85CB-3DD67D116095}" srcOrd="11" destOrd="0" presId="urn:microsoft.com/office/officeart/2005/8/layout/radial5"/>
    <dgm:cxn modelId="{A9FCD408-86AF-4E04-A402-274A07FE1780}" type="presParOf" srcId="{5AB7DB61-927E-49D4-85CB-3DD67D116095}" destId="{A51BBDD4-E014-472F-A623-2C1CDA092B99}" srcOrd="0" destOrd="0" presId="urn:microsoft.com/office/officeart/2005/8/layout/radial5"/>
    <dgm:cxn modelId="{716A6FF2-A380-4D51-8A39-07D6971C45C6}" type="presParOf" srcId="{8CEF56C4-1AEA-4EA8-8368-B302242BBCAA}" destId="{BE0052F0-5165-4A20-A0C0-2420C61C3FB4}" srcOrd="12" destOrd="0" presId="urn:microsoft.com/office/officeart/2005/8/layout/radial5"/>
    <dgm:cxn modelId="{0586CD66-6419-4B7F-ABCC-B73771ED45FC}" type="presParOf" srcId="{8CEF56C4-1AEA-4EA8-8368-B302242BBCAA}" destId="{E68699F7-1F61-4439-A18F-2919CDE6B1A4}" srcOrd="13" destOrd="0" presId="urn:microsoft.com/office/officeart/2005/8/layout/radial5"/>
    <dgm:cxn modelId="{40BD23CB-25ED-43D5-A8F8-1B0BFF378C30}" type="presParOf" srcId="{E68699F7-1F61-4439-A18F-2919CDE6B1A4}" destId="{D134627D-8379-43CB-8AD5-1B1BD4D1776D}" srcOrd="0" destOrd="0" presId="urn:microsoft.com/office/officeart/2005/8/layout/radial5"/>
    <dgm:cxn modelId="{11AA075A-EE45-44B8-A62C-3EA35FA9F64F}" type="presParOf" srcId="{8CEF56C4-1AEA-4EA8-8368-B302242BBCAA}" destId="{CEFECCBC-5171-4555-93E9-BA2B01C61310}" srcOrd="14" destOrd="0" presId="urn:microsoft.com/office/officeart/2005/8/layout/radial5"/>
    <dgm:cxn modelId="{130BE4D5-AF48-4318-9847-C34BDE12FC1A}" type="presParOf" srcId="{8CEF56C4-1AEA-4EA8-8368-B302242BBCAA}" destId="{E9356C5D-AAE6-46B0-A843-58F3D0057160}" srcOrd="15" destOrd="0" presId="urn:microsoft.com/office/officeart/2005/8/layout/radial5"/>
    <dgm:cxn modelId="{DCD366FE-AAE6-414D-B950-D84942019EA7}" type="presParOf" srcId="{E9356C5D-AAE6-46B0-A843-58F3D0057160}" destId="{D619E4AF-1E06-4137-90BD-CDF35E51C11B}" srcOrd="0" destOrd="0" presId="urn:microsoft.com/office/officeart/2005/8/layout/radial5"/>
    <dgm:cxn modelId="{95B6F889-CEAF-421A-A033-2CAC7639CAE4}" type="presParOf" srcId="{8CEF56C4-1AEA-4EA8-8368-B302242BBCAA}" destId="{ED5DE910-1E2E-4054-9C80-C560A1C7C991}" srcOrd="16" destOrd="0" presId="urn:microsoft.com/office/officeart/2005/8/layout/radial5"/>
  </dgm:cxnLst>
  <dgm:bg>
    <a:noFill/>
    <a:effectLst>
      <a:outerShdw blurRad="50800" dist="38100" dir="2700000" algn="tl" rotWithShape="0">
        <a:prstClr val="black">
          <a:alpha val="40000"/>
        </a:prstClr>
      </a:outerShdw>
    </a:effectLst>
  </dgm:bg>
  <dgm:whole>
    <a:ln>
      <a:noFill/>
    </a:ln>
  </dgm:whole>
</dgm:dataModel>
</file>

<file path=word/diagrams/data2.xml><?xml version="1.0" encoding="utf-8"?>
<dgm:dataModel xmlns:dgm="http://schemas.openxmlformats.org/drawingml/2006/diagram" xmlns:a="http://schemas.openxmlformats.org/drawingml/2006/main">
  <dgm:ptLst>
    <dgm:pt modelId="{957998BB-5BC8-4D4C-8D2E-CDCB89E48590}" type="doc">
      <dgm:prSet loTypeId="urn:microsoft.com/office/officeart/2005/8/layout/chevron1" loCatId="process" qsTypeId="urn:microsoft.com/office/officeart/2005/8/quickstyle/simple1" qsCatId="simple" csTypeId="urn:microsoft.com/office/officeart/2005/8/colors/accent1_2" csCatId="accent1" phldr="1"/>
      <dgm:spPr/>
    </dgm:pt>
    <dgm:pt modelId="{EC29FD5D-FB61-47A7-8CA7-CA463C9E830C}">
      <dgm:prSet phldrT="[Texto]" custT="1"/>
      <dgm:spPr>
        <a:solidFill>
          <a:srgbClr val="00FF00"/>
        </a:solidFill>
        <a:ln>
          <a:solidFill>
            <a:srgbClr val="FFCC66"/>
          </a:solidFill>
        </a:ln>
      </dgm:spPr>
      <dgm:t>
        <a:bodyPr/>
        <a:lstStyle/>
        <a:p>
          <a:pPr algn="ctr"/>
          <a:r>
            <a:rPr lang="es-MX" sz="1200">
              <a:solidFill>
                <a:sysClr val="windowText" lastClr="000000"/>
              </a:solidFill>
              <a:latin typeface="Arial" pitchFamily="34" charset="0"/>
              <a:cs typeface="Arial" pitchFamily="34" charset="0"/>
            </a:rPr>
            <a:t>Recoleccion de basuras solidas los dias lunes de papel y demas reciclables, dias viernes desperdicios de cocina</a:t>
          </a:r>
        </a:p>
      </dgm:t>
    </dgm:pt>
    <dgm:pt modelId="{476F5100-8E36-461E-A90B-D20A02E3FF79}" type="parTrans" cxnId="{16B1E1FE-7205-44C0-88B3-1B25AE5B7614}">
      <dgm:prSet/>
      <dgm:spPr/>
      <dgm:t>
        <a:bodyPr/>
        <a:lstStyle/>
        <a:p>
          <a:pPr algn="ctr"/>
          <a:endParaRPr lang="es-MX"/>
        </a:p>
      </dgm:t>
    </dgm:pt>
    <dgm:pt modelId="{58FC1484-399C-4A5C-9E06-1482159DD246}" type="sibTrans" cxnId="{16B1E1FE-7205-44C0-88B3-1B25AE5B7614}">
      <dgm:prSet/>
      <dgm:spPr/>
      <dgm:t>
        <a:bodyPr/>
        <a:lstStyle/>
        <a:p>
          <a:pPr algn="ctr"/>
          <a:endParaRPr lang="es-MX"/>
        </a:p>
      </dgm:t>
    </dgm:pt>
    <dgm:pt modelId="{56C95BE1-5331-4E0D-9248-C1F9FC174E02}">
      <dgm:prSet phldrT="[Texto]" custT="1"/>
      <dgm:spPr>
        <a:solidFill>
          <a:srgbClr val="FF66CC"/>
        </a:solidFill>
        <a:ln>
          <a:solidFill>
            <a:srgbClr val="FFFF00"/>
          </a:solidFill>
        </a:ln>
      </dgm:spPr>
      <dgm:t>
        <a:bodyPr/>
        <a:lstStyle/>
        <a:p>
          <a:pPr algn="ctr"/>
          <a:r>
            <a:rPr lang="es-MX" sz="1200">
              <a:solidFill>
                <a:sysClr val="windowText" lastClr="000000"/>
              </a:solidFill>
              <a:latin typeface="Arial" pitchFamily="34" charset="0"/>
              <a:cs typeface="Arial" pitchFamily="34" charset="0"/>
            </a:rPr>
            <a:t>almacenaminto de basuras organicas y reciclables en la planta de compostaje</a:t>
          </a:r>
        </a:p>
      </dgm:t>
    </dgm:pt>
    <dgm:pt modelId="{0CE223C8-ED5A-42B3-958E-A7061062C334}" type="parTrans" cxnId="{095D586F-A793-43D3-97B3-206AD56FD0EE}">
      <dgm:prSet/>
      <dgm:spPr/>
      <dgm:t>
        <a:bodyPr/>
        <a:lstStyle/>
        <a:p>
          <a:pPr algn="ctr"/>
          <a:endParaRPr lang="es-MX"/>
        </a:p>
      </dgm:t>
    </dgm:pt>
    <dgm:pt modelId="{7947DFCA-C76E-4856-A194-753247DD78CB}" type="sibTrans" cxnId="{095D586F-A793-43D3-97B3-206AD56FD0EE}">
      <dgm:prSet/>
      <dgm:spPr/>
      <dgm:t>
        <a:bodyPr/>
        <a:lstStyle/>
        <a:p>
          <a:pPr algn="ctr"/>
          <a:endParaRPr lang="es-MX"/>
        </a:p>
      </dgm:t>
    </dgm:pt>
    <dgm:pt modelId="{D2F8FF04-FC1A-4D40-A7F2-3AC43C965ADF}">
      <dgm:prSet phldrT="[Texto]" custT="1"/>
      <dgm:spPr>
        <a:solidFill>
          <a:srgbClr val="33CCFF"/>
        </a:solidFill>
        <a:ln>
          <a:solidFill>
            <a:srgbClr val="FF0066"/>
          </a:solidFill>
        </a:ln>
      </dgm:spPr>
      <dgm:t>
        <a:bodyPr/>
        <a:lstStyle/>
        <a:p>
          <a:pPr algn="ctr"/>
          <a:r>
            <a:rPr lang="es-MX" sz="1200">
              <a:solidFill>
                <a:sysClr val="windowText" lastClr="000000"/>
              </a:solidFill>
              <a:latin typeface="Arial" pitchFamily="34" charset="0"/>
              <a:cs typeface="Arial" pitchFamily="34" charset="0"/>
            </a:rPr>
            <a:t>carga y transporte de residuos solidos  organicos  hasta el basurero de antanas en la ciudad de pasto para dispocicion final</a:t>
          </a:r>
        </a:p>
      </dgm:t>
    </dgm:pt>
    <dgm:pt modelId="{C08A9EED-5046-45AE-8AE2-A5B5B2ABB9E4}" type="parTrans" cxnId="{39B8F89B-76DD-4FDE-BB79-0781290F249E}">
      <dgm:prSet/>
      <dgm:spPr/>
      <dgm:t>
        <a:bodyPr/>
        <a:lstStyle/>
        <a:p>
          <a:pPr algn="ctr"/>
          <a:endParaRPr lang="es-MX"/>
        </a:p>
      </dgm:t>
    </dgm:pt>
    <dgm:pt modelId="{D316A3EA-9DAC-47CA-A3E8-AD9EE15EF7D3}" type="sibTrans" cxnId="{39B8F89B-76DD-4FDE-BB79-0781290F249E}">
      <dgm:prSet/>
      <dgm:spPr/>
      <dgm:t>
        <a:bodyPr/>
        <a:lstStyle/>
        <a:p>
          <a:pPr algn="ctr"/>
          <a:endParaRPr lang="es-MX"/>
        </a:p>
      </dgm:t>
    </dgm:pt>
    <dgm:pt modelId="{B93B2E6F-A01B-4C79-A032-DD096A8DAC28}" type="pres">
      <dgm:prSet presAssocID="{957998BB-5BC8-4D4C-8D2E-CDCB89E48590}" presName="Name0" presStyleCnt="0">
        <dgm:presLayoutVars>
          <dgm:dir/>
          <dgm:animLvl val="lvl"/>
          <dgm:resizeHandles val="exact"/>
        </dgm:presLayoutVars>
      </dgm:prSet>
      <dgm:spPr/>
    </dgm:pt>
    <dgm:pt modelId="{5C611A26-7B18-4679-B6B3-BF0C096C231A}" type="pres">
      <dgm:prSet presAssocID="{EC29FD5D-FB61-47A7-8CA7-CA463C9E830C}" presName="parTxOnly" presStyleLbl="node1" presStyleIdx="0" presStyleCnt="3" custScaleX="183635" custScaleY="179326">
        <dgm:presLayoutVars>
          <dgm:chMax val="0"/>
          <dgm:chPref val="0"/>
          <dgm:bulletEnabled val="1"/>
        </dgm:presLayoutVars>
      </dgm:prSet>
      <dgm:spPr/>
      <dgm:t>
        <a:bodyPr/>
        <a:lstStyle/>
        <a:p>
          <a:endParaRPr lang="es-MX"/>
        </a:p>
      </dgm:t>
    </dgm:pt>
    <dgm:pt modelId="{92BFF066-6F0E-459F-854B-D9567135ECA0}" type="pres">
      <dgm:prSet presAssocID="{58FC1484-399C-4A5C-9E06-1482159DD246}" presName="parTxOnlySpace" presStyleCnt="0"/>
      <dgm:spPr/>
    </dgm:pt>
    <dgm:pt modelId="{7B0DF269-E03F-47CC-9D9F-AED68FEDB09A}" type="pres">
      <dgm:prSet presAssocID="{56C95BE1-5331-4E0D-9248-C1F9FC174E02}" presName="parTxOnly" presStyleLbl="node1" presStyleIdx="1" presStyleCnt="3" custScaleX="196952" custScaleY="178629">
        <dgm:presLayoutVars>
          <dgm:chMax val="0"/>
          <dgm:chPref val="0"/>
          <dgm:bulletEnabled val="1"/>
        </dgm:presLayoutVars>
      </dgm:prSet>
      <dgm:spPr/>
      <dgm:t>
        <a:bodyPr/>
        <a:lstStyle/>
        <a:p>
          <a:endParaRPr lang="es-MX"/>
        </a:p>
      </dgm:t>
    </dgm:pt>
    <dgm:pt modelId="{2F86B6F5-8C27-4FCA-B5C0-7A8BE2121C42}" type="pres">
      <dgm:prSet presAssocID="{7947DFCA-C76E-4856-A194-753247DD78CB}" presName="parTxOnlySpace" presStyleCnt="0"/>
      <dgm:spPr/>
    </dgm:pt>
    <dgm:pt modelId="{F569E0EB-C2E6-4FA7-B28E-420C54AC7037}" type="pres">
      <dgm:prSet presAssocID="{D2F8FF04-FC1A-4D40-A7F2-3AC43C965ADF}" presName="parTxOnly" presStyleLbl="node1" presStyleIdx="2" presStyleCnt="3" custScaleX="162204" custScaleY="184423">
        <dgm:presLayoutVars>
          <dgm:chMax val="0"/>
          <dgm:chPref val="0"/>
          <dgm:bulletEnabled val="1"/>
        </dgm:presLayoutVars>
      </dgm:prSet>
      <dgm:spPr/>
      <dgm:t>
        <a:bodyPr/>
        <a:lstStyle/>
        <a:p>
          <a:endParaRPr lang="es-MX"/>
        </a:p>
      </dgm:t>
    </dgm:pt>
  </dgm:ptLst>
  <dgm:cxnLst>
    <dgm:cxn modelId="{39B8F89B-76DD-4FDE-BB79-0781290F249E}" srcId="{957998BB-5BC8-4D4C-8D2E-CDCB89E48590}" destId="{D2F8FF04-FC1A-4D40-A7F2-3AC43C965ADF}" srcOrd="2" destOrd="0" parTransId="{C08A9EED-5046-45AE-8AE2-A5B5B2ABB9E4}" sibTransId="{D316A3EA-9DAC-47CA-A3E8-AD9EE15EF7D3}"/>
    <dgm:cxn modelId="{A2F53464-1A55-40C0-BD9B-B42D90561142}" type="presOf" srcId="{957998BB-5BC8-4D4C-8D2E-CDCB89E48590}" destId="{B93B2E6F-A01B-4C79-A032-DD096A8DAC28}" srcOrd="0" destOrd="0" presId="urn:microsoft.com/office/officeart/2005/8/layout/chevron1"/>
    <dgm:cxn modelId="{095D586F-A793-43D3-97B3-206AD56FD0EE}" srcId="{957998BB-5BC8-4D4C-8D2E-CDCB89E48590}" destId="{56C95BE1-5331-4E0D-9248-C1F9FC174E02}" srcOrd="1" destOrd="0" parTransId="{0CE223C8-ED5A-42B3-958E-A7061062C334}" sibTransId="{7947DFCA-C76E-4856-A194-753247DD78CB}"/>
    <dgm:cxn modelId="{0E0FB8CF-BB9C-413F-8197-AA4B349E97A5}" type="presOf" srcId="{56C95BE1-5331-4E0D-9248-C1F9FC174E02}" destId="{7B0DF269-E03F-47CC-9D9F-AED68FEDB09A}" srcOrd="0" destOrd="0" presId="urn:microsoft.com/office/officeart/2005/8/layout/chevron1"/>
    <dgm:cxn modelId="{7646AA63-0D66-4960-9B1D-65FD1E30062D}" type="presOf" srcId="{EC29FD5D-FB61-47A7-8CA7-CA463C9E830C}" destId="{5C611A26-7B18-4679-B6B3-BF0C096C231A}" srcOrd="0" destOrd="0" presId="urn:microsoft.com/office/officeart/2005/8/layout/chevron1"/>
    <dgm:cxn modelId="{16B1E1FE-7205-44C0-88B3-1B25AE5B7614}" srcId="{957998BB-5BC8-4D4C-8D2E-CDCB89E48590}" destId="{EC29FD5D-FB61-47A7-8CA7-CA463C9E830C}" srcOrd="0" destOrd="0" parTransId="{476F5100-8E36-461E-A90B-D20A02E3FF79}" sibTransId="{58FC1484-399C-4A5C-9E06-1482159DD246}"/>
    <dgm:cxn modelId="{BAB5336E-46A5-46BF-BF71-3B62818E9967}" type="presOf" srcId="{D2F8FF04-FC1A-4D40-A7F2-3AC43C965ADF}" destId="{F569E0EB-C2E6-4FA7-B28E-420C54AC7037}" srcOrd="0" destOrd="0" presId="urn:microsoft.com/office/officeart/2005/8/layout/chevron1"/>
    <dgm:cxn modelId="{A0246614-8A83-4C92-B73A-F4BE0732C879}" type="presParOf" srcId="{B93B2E6F-A01B-4C79-A032-DD096A8DAC28}" destId="{5C611A26-7B18-4679-B6B3-BF0C096C231A}" srcOrd="0" destOrd="0" presId="urn:microsoft.com/office/officeart/2005/8/layout/chevron1"/>
    <dgm:cxn modelId="{B094D1A9-7A1D-4B5D-97F7-F1544D0847D3}" type="presParOf" srcId="{B93B2E6F-A01B-4C79-A032-DD096A8DAC28}" destId="{92BFF066-6F0E-459F-854B-D9567135ECA0}" srcOrd="1" destOrd="0" presId="urn:microsoft.com/office/officeart/2005/8/layout/chevron1"/>
    <dgm:cxn modelId="{23BBF3E8-4633-4D2B-80BC-D3D35E6C8648}" type="presParOf" srcId="{B93B2E6F-A01B-4C79-A032-DD096A8DAC28}" destId="{7B0DF269-E03F-47CC-9D9F-AED68FEDB09A}" srcOrd="2" destOrd="0" presId="urn:microsoft.com/office/officeart/2005/8/layout/chevron1"/>
    <dgm:cxn modelId="{34A99DFB-5C01-4766-BF03-2DF2BC659AB4}" type="presParOf" srcId="{B93B2E6F-A01B-4C79-A032-DD096A8DAC28}" destId="{2F86B6F5-8C27-4FCA-B5C0-7A8BE2121C42}" srcOrd="3" destOrd="0" presId="urn:microsoft.com/office/officeart/2005/8/layout/chevron1"/>
    <dgm:cxn modelId="{835CBE59-B1A3-4D99-9A28-A117A34E17BD}" type="presParOf" srcId="{B93B2E6F-A01B-4C79-A032-DD096A8DAC28}" destId="{F569E0EB-C2E6-4FA7-B28E-420C54AC7037}" srcOrd="4" destOrd="0" presId="urn:microsoft.com/office/officeart/2005/8/layout/chevron1"/>
  </dgm:cxnLst>
  <dgm:bg/>
  <dgm:whole>
    <a:ln>
      <a:noFill/>
    </a:ln>
  </dgm:whole>
</dgm:dataModel>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DB6555-9FE8-48CC-96F9-E7F39C1C8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147</Pages>
  <Words>15592</Words>
  <Characters>85762</Characters>
  <Application>Microsoft Office Word</Application>
  <DocSecurity>0</DocSecurity>
  <Lines>714</Lines>
  <Paragraphs>202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101152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secretaria de obras</dc:creator>
  <cp:lastModifiedBy>rubiurre</cp:lastModifiedBy>
  <cp:revision>2</cp:revision>
  <dcterms:created xsi:type="dcterms:W3CDTF">2012-12-11T19:59:00Z</dcterms:created>
  <dcterms:modified xsi:type="dcterms:W3CDTF">2012-12-11T19:59:00Z</dcterms:modified>
</cp:coreProperties>
</file>