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7132" w:rsidRDefault="0049522B">
      <w:pPr>
        <w:spacing w:after="0" w:line="240" w:lineRule="auto"/>
        <w:jc w:val="center"/>
        <w:rPr>
          <w:rFonts w:ascii="Comic Sans MS" w:eastAsia="Comic Sans MS" w:hAnsi="Comic Sans MS" w:cs="Comic Sans MS"/>
          <w:b/>
          <w:sz w:val="28"/>
        </w:rPr>
      </w:pPr>
      <w:bookmarkStart w:id="0" w:name="_GoBack"/>
      <w:bookmarkEnd w:id="0"/>
      <w:r>
        <w:rPr>
          <w:rFonts w:ascii="Comic Sans MS" w:eastAsia="Comic Sans MS" w:hAnsi="Comic Sans MS" w:cs="Comic Sans MS"/>
          <w:b/>
          <w:sz w:val="28"/>
        </w:rPr>
        <w:t>PROGRAMA DE GOBIERNO 2012-2015</w:t>
      </w:r>
    </w:p>
    <w:p w:rsidR="00A37132" w:rsidRDefault="0049522B">
      <w:pPr>
        <w:spacing w:after="0" w:line="240" w:lineRule="auto"/>
        <w:jc w:val="center"/>
        <w:rPr>
          <w:rFonts w:ascii="Comic Sans MS" w:eastAsia="Comic Sans MS" w:hAnsi="Comic Sans MS" w:cs="Comic Sans MS"/>
          <w:sz w:val="24"/>
        </w:rPr>
      </w:pPr>
      <w:r>
        <w:rPr>
          <w:rFonts w:ascii="Comic Sans MS" w:eastAsia="Comic Sans MS" w:hAnsi="Comic Sans MS" w:cs="Comic Sans MS"/>
          <w:sz w:val="24"/>
        </w:rPr>
        <w:t>“POR NUESTRO RONDON DEL ALMA”</w:t>
      </w:r>
    </w:p>
    <w:p w:rsidR="00A37132" w:rsidRDefault="0049522B">
      <w:pPr>
        <w:spacing w:after="0" w:line="240" w:lineRule="auto"/>
        <w:jc w:val="center"/>
        <w:rPr>
          <w:rFonts w:ascii="Blackadder ITC" w:eastAsia="Blackadder ITC" w:hAnsi="Blackadder ITC" w:cs="Blackadder ITC"/>
          <w:sz w:val="28"/>
        </w:rPr>
      </w:pPr>
      <w:r>
        <w:rPr>
          <w:rFonts w:ascii="Blackadder ITC" w:eastAsia="Blackadder ITC" w:hAnsi="Blackadder ITC" w:cs="Blackadder ITC"/>
          <w:sz w:val="28"/>
        </w:rPr>
        <w:t>Por que en un joven no hay pasado solo futuro</w:t>
      </w:r>
    </w:p>
    <w:p w:rsidR="00A37132" w:rsidRDefault="00A37132">
      <w:pPr>
        <w:spacing w:after="0" w:line="240" w:lineRule="auto"/>
        <w:jc w:val="center"/>
        <w:rPr>
          <w:rFonts w:ascii="Arial" w:eastAsia="Arial" w:hAnsi="Arial" w:cs="Arial"/>
          <w:sz w:val="24"/>
        </w:rPr>
      </w:pPr>
    </w:p>
    <w:p w:rsidR="00A37132" w:rsidRDefault="0049522B">
      <w:pPr>
        <w:spacing w:after="0" w:line="240" w:lineRule="auto"/>
        <w:jc w:val="center"/>
        <w:rPr>
          <w:rFonts w:ascii="Comic Sans MS" w:eastAsia="Comic Sans MS" w:hAnsi="Comic Sans MS" w:cs="Comic Sans MS"/>
          <w:b/>
          <w:i/>
          <w:sz w:val="24"/>
        </w:rPr>
      </w:pPr>
      <w:r>
        <w:rPr>
          <w:rFonts w:ascii="Comic Sans MS" w:eastAsia="Comic Sans MS" w:hAnsi="Comic Sans MS" w:cs="Comic Sans MS"/>
          <w:b/>
          <w:i/>
          <w:sz w:val="24"/>
        </w:rPr>
        <w:t>OBJETIVO GENERAL:</w:t>
      </w: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t>Desarrollar un marco de referencia y visión que permita direccionar el accionar del crecimiento y desarrollo para el municipio de Rondón, sujeto a la consideración, identificación y priorización de  necesidades identificadas por la población  y bajo  los  preceptos  de los objetivos de desarrollo del milenio.</w:t>
      </w:r>
    </w:p>
    <w:p w:rsidR="00A37132" w:rsidRDefault="00A37132">
      <w:pPr>
        <w:spacing w:after="0" w:line="240" w:lineRule="auto"/>
        <w:jc w:val="both"/>
        <w:rPr>
          <w:rFonts w:ascii="Arial" w:eastAsia="Arial" w:hAnsi="Arial" w:cs="Arial"/>
          <w:b/>
          <w:i/>
          <w:sz w:val="24"/>
        </w:rPr>
      </w:pPr>
    </w:p>
    <w:p w:rsidR="00A37132" w:rsidRDefault="0049522B">
      <w:pPr>
        <w:spacing w:after="0" w:line="240" w:lineRule="auto"/>
        <w:jc w:val="center"/>
        <w:rPr>
          <w:rFonts w:ascii="Comic Sans MS" w:eastAsia="Comic Sans MS" w:hAnsi="Comic Sans MS" w:cs="Comic Sans MS"/>
          <w:b/>
          <w:i/>
          <w:sz w:val="24"/>
        </w:rPr>
      </w:pPr>
      <w:r>
        <w:rPr>
          <w:rFonts w:ascii="Comic Sans MS" w:eastAsia="Comic Sans MS" w:hAnsi="Comic Sans MS" w:cs="Comic Sans MS"/>
          <w:b/>
          <w:i/>
          <w:sz w:val="24"/>
        </w:rPr>
        <w:t>MISION:</w:t>
      </w:r>
    </w:p>
    <w:p w:rsidR="00807D73" w:rsidRDefault="00807D73">
      <w:pPr>
        <w:spacing w:after="0" w:line="240" w:lineRule="auto"/>
        <w:jc w:val="center"/>
        <w:rPr>
          <w:rFonts w:ascii="Comic Sans MS" w:eastAsia="Comic Sans MS" w:hAnsi="Comic Sans MS" w:cs="Comic Sans MS"/>
          <w:b/>
          <w:i/>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t>Generar de  manera integrada, concertada y acertada, estrategias, planes, programas y proyectos trasversales, que nos direccionen a elevar el ni</w:t>
      </w:r>
      <w:r w:rsidR="00E65028">
        <w:rPr>
          <w:rFonts w:ascii="Comic Sans MS" w:eastAsia="Comic Sans MS" w:hAnsi="Comic Sans MS" w:cs="Comic Sans MS"/>
          <w:sz w:val="24"/>
        </w:rPr>
        <w:t xml:space="preserve">vel  de bienestar para los </w:t>
      </w:r>
      <w:proofErr w:type="spellStart"/>
      <w:r w:rsidR="00E65028">
        <w:rPr>
          <w:rFonts w:ascii="Comic Sans MS" w:eastAsia="Comic Sans MS" w:hAnsi="Comic Sans MS" w:cs="Comic Sans MS"/>
          <w:sz w:val="24"/>
        </w:rPr>
        <w:t>Rondi</w:t>
      </w:r>
      <w:r>
        <w:rPr>
          <w:rFonts w:ascii="Comic Sans MS" w:eastAsia="Comic Sans MS" w:hAnsi="Comic Sans MS" w:cs="Comic Sans MS"/>
          <w:sz w:val="24"/>
        </w:rPr>
        <w:t>nenses</w:t>
      </w:r>
      <w:proofErr w:type="spellEnd"/>
      <w:r>
        <w:rPr>
          <w:rFonts w:ascii="Comic Sans MS" w:eastAsia="Comic Sans MS" w:hAnsi="Comic Sans MS" w:cs="Comic Sans MS"/>
          <w:sz w:val="24"/>
        </w:rPr>
        <w:t xml:space="preserve"> fundamentados en los principios de eficiencia, eficacia, efectividad y economía, que serán reflejados en la elaboración y el accionar del plan de desarrollo municipal. </w:t>
      </w:r>
    </w:p>
    <w:p w:rsidR="00A37132" w:rsidRDefault="00A37132">
      <w:pPr>
        <w:spacing w:after="0" w:line="240" w:lineRule="auto"/>
        <w:jc w:val="both"/>
        <w:rPr>
          <w:rFonts w:ascii="Comic Sans MS" w:eastAsia="Comic Sans MS" w:hAnsi="Comic Sans MS" w:cs="Comic Sans MS"/>
          <w:b/>
          <w:i/>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PRESENTACIÓN</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t>Orientado por un sueño y deseo de hacer de mi municipio un territorio líder, con oportunidades para todos, una integración social y una mejor calidad de vida, hoy presento mi propuesta, guiada por una visión y vivencia como ciudadano y apoyado de muchas de las experiencias de paisanos que al igual que yo tienen el gran deseo y disposición   de conducir y m</w:t>
      </w:r>
      <w:r w:rsidR="00E65028">
        <w:rPr>
          <w:rFonts w:ascii="Comic Sans MS" w:eastAsia="Comic Sans MS" w:hAnsi="Comic Sans MS" w:cs="Comic Sans MS"/>
          <w:sz w:val="24"/>
        </w:rPr>
        <w:t xml:space="preserve">ejorar el bienestar de los </w:t>
      </w:r>
      <w:proofErr w:type="spellStart"/>
      <w:r w:rsidR="00E65028">
        <w:rPr>
          <w:rFonts w:ascii="Comic Sans MS" w:eastAsia="Comic Sans MS" w:hAnsi="Comic Sans MS" w:cs="Comic Sans MS"/>
          <w:sz w:val="24"/>
        </w:rPr>
        <w:t>Rondi</w:t>
      </w:r>
      <w:r>
        <w:rPr>
          <w:rFonts w:ascii="Comic Sans MS" w:eastAsia="Comic Sans MS" w:hAnsi="Comic Sans MS" w:cs="Comic Sans MS"/>
          <w:sz w:val="24"/>
        </w:rPr>
        <w:t>nenses</w:t>
      </w:r>
      <w:proofErr w:type="spellEnd"/>
    </w:p>
    <w:p w:rsidR="00A37132" w:rsidRDefault="00A37132">
      <w:pPr>
        <w:spacing w:after="0" w:line="240" w:lineRule="auto"/>
        <w:jc w:val="both"/>
        <w:rPr>
          <w:rFonts w:ascii="Comic Sans MS" w:eastAsia="Comic Sans MS" w:hAnsi="Comic Sans MS" w:cs="Comic Sans MS"/>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t>Es mi propósito y compromiso   dirigir al Municipio, desde la Gerencia Pública y Social, para que sea un territorio competitivo, productivo, emprendedor, comunicado con el mundo, donde el respeto por la diversidad y la vida, por el espacio público, la participación, la atención especial a la familia, infancia, jóvenes</w:t>
      </w:r>
      <w:r w:rsidR="00E65028">
        <w:rPr>
          <w:rFonts w:ascii="Comic Sans MS" w:eastAsia="Comic Sans MS" w:hAnsi="Comic Sans MS" w:cs="Comic Sans MS"/>
          <w:sz w:val="24"/>
        </w:rPr>
        <w:t xml:space="preserve">, </w:t>
      </w:r>
      <w:r>
        <w:rPr>
          <w:rFonts w:ascii="Comic Sans MS" w:eastAsia="Comic Sans MS" w:hAnsi="Comic Sans MS" w:cs="Comic Sans MS"/>
          <w:sz w:val="24"/>
        </w:rPr>
        <w:t>adultos</w:t>
      </w:r>
      <w:r w:rsidR="00E65028">
        <w:rPr>
          <w:rFonts w:ascii="Comic Sans MS" w:eastAsia="Comic Sans MS" w:hAnsi="Comic Sans MS" w:cs="Comic Sans MS"/>
          <w:sz w:val="24"/>
        </w:rPr>
        <w:t xml:space="preserve"> y personas de la tercera edad</w:t>
      </w:r>
      <w:r>
        <w:rPr>
          <w:rFonts w:ascii="Comic Sans MS" w:eastAsia="Comic Sans MS" w:hAnsi="Comic Sans MS" w:cs="Comic Sans MS"/>
          <w:sz w:val="24"/>
        </w:rPr>
        <w:t xml:space="preserve"> los constituyan como un Municipio  pacífico y promisorio, donde además los artistas, los deportistas, las personas en condiciones de discapacidad, en situación de desplazamiento  en el Municipio encuentren las oportunidades y condiciones propicias para mejorar sus opciones y condiciones de vida.</w:t>
      </w:r>
    </w:p>
    <w:p w:rsidR="00A37132" w:rsidRDefault="00A37132">
      <w:pPr>
        <w:spacing w:after="0" w:line="240" w:lineRule="auto"/>
        <w:jc w:val="both"/>
        <w:rPr>
          <w:rFonts w:ascii="Comic Sans MS" w:eastAsia="Comic Sans MS" w:hAnsi="Comic Sans MS" w:cs="Comic Sans MS"/>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lastRenderedPageBreak/>
        <w:t>Mi misión es trabajar por el cumplimiento de los principios rectores del Estado Social y Constitucional de Derecho, comprometidos en impulsar el desarrollo humano integral sostenible del Municipio de Rondón. Logrando elevar el   bienestar de la ciudadanía, mejorando y direccionando los principios y valores, acogidos y puestos en práctica por cada uno de los servidores públicos, desarrollados en todos los procesos y las actividades del quehacer público, dando un servicio regido por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Calidad, Creatividad e innovación municipal.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Austeridad y honradez.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Sentido de pertenencia Cooperación y desarrollo.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Espíritu de servicio y orientación al ciudadano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Integridad y transparencia.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Trabajo en equipo y disciplina. </w:t>
      </w:r>
    </w:p>
    <w:p w:rsidR="00A37132" w:rsidRDefault="0049522B">
      <w:pPr>
        <w:numPr>
          <w:ilvl w:val="0"/>
          <w:numId w:val="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Eficiencia, eficacia, efectividad y economía.</w:t>
      </w:r>
    </w:p>
    <w:p w:rsidR="00A37132" w:rsidRDefault="00A37132">
      <w:pPr>
        <w:spacing w:after="0" w:line="240" w:lineRule="auto"/>
        <w:ind w:left="720"/>
        <w:jc w:val="both"/>
        <w:rPr>
          <w:rFonts w:ascii="Comic Sans MS" w:eastAsia="Comic Sans MS" w:hAnsi="Comic Sans MS" w:cs="Comic Sans MS"/>
          <w:sz w:val="24"/>
        </w:rPr>
      </w:pP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t xml:space="preserve">Principios a través de los cuales nos regiremos para canalizar  esfuerzos y recursos públicos y privados, hacia el cumplimiento de los propósitos expresados principalmente en este programa. </w:t>
      </w:r>
    </w:p>
    <w:p w:rsidR="00A37132" w:rsidRDefault="00A37132">
      <w:pPr>
        <w:spacing w:after="0" w:line="240" w:lineRule="auto"/>
        <w:jc w:val="both"/>
        <w:rPr>
          <w:rFonts w:ascii="Comic Sans MS" w:eastAsia="Comic Sans MS" w:hAnsi="Comic Sans MS" w:cs="Comic Sans MS"/>
          <w:color w:val="000000"/>
          <w:sz w:val="24"/>
        </w:rPr>
      </w:pP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t>Para dar fe de mis buenas intenciones como candidato del municipio de Rondón, me propongo   dar cumplimiento al programa para encaminarme hacia los objetivos de mejoram</w:t>
      </w:r>
      <w:r w:rsidR="00E65028">
        <w:rPr>
          <w:rFonts w:ascii="Comic Sans MS" w:eastAsia="Comic Sans MS" w:hAnsi="Comic Sans MS" w:cs="Comic Sans MS"/>
          <w:color w:val="000000"/>
          <w:sz w:val="24"/>
        </w:rPr>
        <w:t xml:space="preserve">iento del bienestar de los </w:t>
      </w:r>
      <w:proofErr w:type="spellStart"/>
      <w:r w:rsidR="00E65028">
        <w:rPr>
          <w:rFonts w:ascii="Comic Sans MS" w:eastAsia="Comic Sans MS" w:hAnsi="Comic Sans MS" w:cs="Comic Sans MS"/>
          <w:color w:val="000000"/>
          <w:sz w:val="24"/>
        </w:rPr>
        <w:t>Rondi</w:t>
      </w:r>
      <w:r>
        <w:rPr>
          <w:rFonts w:ascii="Comic Sans MS" w:eastAsia="Comic Sans MS" w:hAnsi="Comic Sans MS" w:cs="Comic Sans MS"/>
          <w:color w:val="000000"/>
          <w:sz w:val="24"/>
        </w:rPr>
        <w:t>nenses</w:t>
      </w:r>
      <w:proofErr w:type="spellEnd"/>
      <w:r>
        <w:rPr>
          <w:rFonts w:ascii="Comic Sans MS" w:eastAsia="Comic Sans MS" w:hAnsi="Comic Sans MS" w:cs="Comic Sans MS"/>
          <w:color w:val="000000"/>
          <w:sz w:val="24"/>
        </w:rPr>
        <w:t>.</w:t>
      </w:r>
    </w:p>
    <w:p w:rsidR="00A37132" w:rsidRDefault="00A37132">
      <w:pPr>
        <w:spacing w:after="0" w:line="240" w:lineRule="auto"/>
        <w:jc w:val="both"/>
        <w:rPr>
          <w:rFonts w:ascii="Comic Sans MS" w:eastAsia="Comic Sans MS" w:hAnsi="Comic Sans MS" w:cs="Comic Sans MS"/>
          <w:color w:val="000000"/>
          <w:sz w:val="24"/>
        </w:rPr>
      </w:pP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t>Le pido a Dios todo poderoso que me dé la oportunidad de brindar parte de mi vida a mi querido pueblo y regir los destinos del municipio con sabiduría, humildad, responsabilidad, para hacer lo mejor de mi comunidad en mi administración, sin distingo de raza ni color político porque  ante Dios todos somos iguales.</w:t>
      </w: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INTRODUCCION</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sz w:val="24"/>
        </w:rPr>
        <w:t>El Programa de gobierno es el primer paso en el propósito de construir colectivamente el territorio, la formación ciudadana, la construcción de un Estado que no sólo administre sino que oriente la construcción adecuada  para el municipio, que lo proyecte en lo regional, nacional e internacional, aprovechando las ventajas que lo  representan,  a partir de procesos formativos e informativos que eleven la participación ciudadana, y por esa vía que propicien la gobernabilidad, la transparencia y la legitimidad. Todo esto obrando desde el marco constitucional que hace viable el Estado Social de Derecho.</w:t>
      </w: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lastRenderedPageBreak/>
        <w:t xml:space="preserve">Los  elementos propuestos en mi programa de gobierno apuntan a un municipio más humano, equitativo y diverso; educado para la vida y la cultura; un territorio de oportunidades; emprendedor y competitiva; donde los procesos resultados y productos se enmarcan en una gestión institucional con calidad. </w:t>
      </w:r>
    </w:p>
    <w:p w:rsidR="00A37132" w:rsidRDefault="00A37132">
      <w:pPr>
        <w:spacing w:after="0" w:line="240" w:lineRule="auto"/>
        <w:jc w:val="both"/>
        <w:rPr>
          <w:rFonts w:ascii="Comic Sans MS" w:eastAsia="Comic Sans MS" w:hAnsi="Comic Sans MS" w:cs="Comic Sans MS"/>
          <w:color w:val="000000"/>
          <w:sz w:val="24"/>
        </w:rPr>
      </w:pP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t xml:space="preserve">Lograr un proceso participativo,  con los diferentes grupos poblacionales se constituyen en un reto para nosotros, lo que implica se aborde la planeación como una dinámica que identifique a los habitantes desde sus capacidades, sus potencialidades y se formulen programas y proyectos que conlleven a la garantía y protección de sus derechos, con una visión integral de desarrollo humano sostenible dese la perspectiva de género en las áreas de vida y supervivencia; desarrollo y educación; protección y; participación, articuladas a las dimensiones social, política, económica, cultual y ambiental. </w:t>
      </w:r>
    </w:p>
    <w:p w:rsidR="00A37132" w:rsidRDefault="00A37132">
      <w:pPr>
        <w:spacing w:after="0" w:line="240" w:lineRule="auto"/>
        <w:jc w:val="both"/>
        <w:rPr>
          <w:rFonts w:ascii="Comic Sans MS" w:eastAsia="Comic Sans MS" w:hAnsi="Comic Sans MS" w:cs="Comic Sans MS"/>
          <w:color w:val="000000"/>
          <w:sz w:val="24"/>
        </w:rPr>
      </w:pPr>
    </w:p>
    <w:p w:rsidR="00A37132" w:rsidRDefault="0049522B">
      <w:pPr>
        <w:spacing w:after="0" w:line="240" w:lineRule="auto"/>
        <w:jc w:val="both"/>
        <w:rPr>
          <w:rFonts w:ascii="Comic Sans MS" w:eastAsia="Comic Sans MS" w:hAnsi="Comic Sans MS" w:cs="Comic Sans MS"/>
          <w:color w:val="000000"/>
          <w:sz w:val="24"/>
        </w:rPr>
      </w:pPr>
      <w:r>
        <w:rPr>
          <w:rFonts w:ascii="Comic Sans MS" w:eastAsia="Comic Sans MS" w:hAnsi="Comic Sans MS" w:cs="Comic Sans MS"/>
          <w:color w:val="000000"/>
          <w:sz w:val="24"/>
        </w:rPr>
        <w:t xml:space="preserve">Nos dirigimos con una visión  y estrategia de  desarrollo local  articulado a los Planes regional, departamental y Nacional, lo que permitirá aprovechar oportunidades que se ofertan desde otros entes, tanto oficiales como privados para mejorar la calidad de vida de sus habitantes a través del crecimiento y el desarrollo de la municipalidad. </w:t>
      </w:r>
    </w:p>
    <w:p w:rsidR="00A37132" w:rsidRDefault="00A37132">
      <w:pPr>
        <w:spacing w:after="0" w:line="240" w:lineRule="auto"/>
        <w:jc w:val="both"/>
        <w:rPr>
          <w:rFonts w:ascii="Comic Sans MS" w:eastAsia="Comic Sans MS" w:hAnsi="Comic Sans MS" w:cs="Comic Sans MS"/>
          <w:color w:val="000000"/>
          <w:sz w:val="24"/>
        </w:rPr>
      </w:pPr>
    </w:p>
    <w:p w:rsidR="00A37132" w:rsidRDefault="00A37132">
      <w:pPr>
        <w:spacing w:after="0" w:line="240" w:lineRule="auto"/>
        <w:jc w:val="both"/>
        <w:rPr>
          <w:rFonts w:ascii="Comic Sans MS" w:eastAsia="Comic Sans MS" w:hAnsi="Comic Sans MS" w:cs="Comic Sans MS"/>
          <w:color w:val="000000"/>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PROPUESTA TEMATICA</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ESTRATEGIAS.</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Gestionar recursos para la cofinanciación  de programas y proyectos para obras de inversión social,  articulándolos con en nivel departamental y nacional, internacional y privado.</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Incrementar los recursos propios y disminuir los gastos de funcionamiento administrativo.</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Generación de proyectos productivos y trasversales que reactiven y generen  empleo y vinculen principalmente a la población vulnerable.</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Invertir en la infraestructura vial como estrategia para el fortalecimiento de la competitividad y desarrollo empresarial</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Propender por la protección y conservación del medio ambiente orientados en un desarrollo sostenible y sustentable.</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Promover espacios de participación ciudadana</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lastRenderedPageBreak/>
        <w:t>Fortalecer valores ciudadanos que propicien el fortalecimiento de una sana convivencia.</w:t>
      </w:r>
    </w:p>
    <w:p w:rsidR="00A37132" w:rsidRDefault="0049522B">
      <w:pPr>
        <w:numPr>
          <w:ilvl w:val="0"/>
          <w:numId w:val="2"/>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Direccionar nuestro desarrollo y bienestar bajo los lineamientos de los objetivos de desarrollo del milenio.</w:t>
      </w:r>
    </w:p>
    <w:p w:rsidR="00A37132" w:rsidRDefault="00A37132">
      <w:pPr>
        <w:spacing w:after="0" w:line="240" w:lineRule="auto"/>
        <w:ind w:left="720"/>
        <w:jc w:val="both"/>
        <w:rPr>
          <w:rFonts w:ascii="Comic Sans MS" w:eastAsia="Comic Sans MS" w:hAnsi="Comic Sans MS" w:cs="Comic Sans MS"/>
          <w:sz w:val="24"/>
        </w:rPr>
      </w:pPr>
    </w:p>
    <w:p w:rsidR="00A37132" w:rsidRDefault="00A37132">
      <w:pPr>
        <w:spacing w:after="0" w:line="240" w:lineRule="auto"/>
        <w:jc w:val="center"/>
        <w:rPr>
          <w:rFonts w:ascii="Comic Sans MS" w:eastAsia="Comic Sans MS" w:hAnsi="Comic Sans MS" w:cs="Comic Sans MS"/>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DESARROLLO AGROPECUARIO.</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fortalecer e impulsar el sector agropecuario con el auspicio de entidades estatales, que nos permitan direccionarnos e incorporarnos en cadenas productivas que nos fortalezcan y garanticen nuestra economía</w:t>
      </w:r>
    </w:p>
    <w:p w:rsidR="00A37132" w:rsidRDefault="00A37132">
      <w:pPr>
        <w:spacing w:after="0" w:line="240" w:lineRule="auto"/>
        <w:jc w:val="both"/>
        <w:rPr>
          <w:rFonts w:ascii="Comic Sans MS" w:eastAsia="Comic Sans MS" w:hAnsi="Comic Sans MS" w:cs="Comic Sans MS"/>
          <w:sz w:val="24"/>
        </w:rPr>
      </w:pPr>
    </w:p>
    <w:p w:rsidR="00A37132" w:rsidRDefault="0049522B">
      <w:pPr>
        <w:numPr>
          <w:ilvl w:val="0"/>
          <w:numId w:val="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Gestionar y destinar recursos para el apoyo y fortalecimiento de asistencia técnica y transferencia de tecnología.</w:t>
      </w:r>
    </w:p>
    <w:p w:rsidR="00A37132" w:rsidRDefault="0049522B">
      <w:pPr>
        <w:numPr>
          <w:ilvl w:val="0"/>
          <w:numId w:val="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Impulsar y desarrollar programas de nutrición animal y mejoramiento genético de bovinos, porcinos y especies menores. </w:t>
      </w:r>
    </w:p>
    <w:p w:rsidR="00A37132" w:rsidRDefault="0049522B">
      <w:pPr>
        <w:numPr>
          <w:ilvl w:val="0"/>
          <w:numId w:val="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Gestionar y apropiar recursos para la construcción de un centro de acopio de productos y subproductos agrícolas y pecuarios mancomunadamente con </w:t>
      </w:r>
      <w:proofErr w:type="spellStart"/>
      <w:r>
        <w:rPr>
          <w:rFonts w:ascii="Comic Sans MS" w:eastAsia="Comic Sans MS" w:hAnsi="Comic Sans MS" w:cs="Comic Sans MS"/>
          <w:sz w:val="24"/>
        </w:rPr>
        <w:t>Asolengupa</w:t>
      </w:r>
      <w:proofErr w:type="spellEnd"/>
      <w:r>
        <w:rPr>
          <w:rFonts w:ascii="Comic Sans MS" w:eastAsia="Comic Sans MS" w:hAnsi="Comic Sans MS" w:cs="Comic Sans MS"/>
          <w:sz w:val="24"/>
        </w:rPr>
        <w:t xml:space="preserve"> para el desarrollo de proyectos productivos.</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VIVIENDA.</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lograr para cada familia como  derecho fundamental,  una vivienda digna.</w:t>
      </w:r>
    </w:p>
    <w:p w:rsidR="00A37132" w:rsidRDefault="00A37132">
      <w:pPr>
        <w:spacing w:after="0" w:line="240" w:lineRule="auto"/>
        <w:jc w:val="both"/>
        <w:rPr>
          <w:rFonts w:ascii="Comic Sans MS" w:eastAsia="Comic Sans MS" w:hAnsi="Comic Sans MS" w:cs="Comic Sans MS"/>
          <w:sz w:val="24"/>
        </w:rPr>
      </w:pPr>
    </w:p>
    <w:p w:rsidR="00A37132" w:rsidRDefault="0049522B">
      <w:pPr>
        <w:numPr>
          <w:ilvl w:val="0"/>
          <w:numId w:val="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Me</w:t>
      </w:r>
      <w:r w:rsidR="00E65028">
        <w:rPr>
          <w:rFonts w:ascii="Comic Sans MS" w:eastAsia="Comic Sans MS" w:hAnsi="Comic Sans MS" w:cs="Comic Sans MS"/>
          <w:sz w:val="24"/>
        </w:rPr>
        <w:t xml:space="preserve">joramiento de vivienda urbana y </w:t>
      </w:r>
      <w:r>
        <w:rPr>
          <w:rFonts w:ascii="Comic Sans MS" w:eastAsia="Comic Sans MS" w:hAnsi="Comic Sans MS" w:cs="Comic Sans MS"/>
          <w:sz w:val="24"/>
        </w:rPr>
        <w:t>rural de interés social</w:t>
      </w:r>
    </w:p>
    <w:p w:rsidR="00A37132" w:rsidRDefault="0049522B">
      <w:pPr>
        <w:numPr>
          <w:ilvl w:val="0"/>
          <w:numId w:val="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Construcción de vivienda urbana y rural</w:t>
      </w:r>
    </w:p>
    <w:p w:rsidR="00A37132" w:rsidRDefault="0049522B">
      <w:pPr>
        <w:numPr>
          <w:ilvl w:val="0"/>
          <w:numId w:val="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Mejoramiento y construcción de viviendas para la población más vulnerable.</w:t>
      </w:r>
    </w:p>
    <w:p w:rsidR="00A37132" w:rsidRDefault="0049522B">
      <w:pPr>
        <w:numPr>
          <w:ilvl w:val="0"/>
          <w:numId w:val="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Reubicación de viviendas para la población en riesgo o afectada por desastres naturales. </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SALUD</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garantizar  el cumplimiento de las competencias que la ley establece  para la óptima prestación del servicio de  salud.</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lastRenderedPageBreak/>
        <w:t xml:space="preserve">Reducir la mortalidad infantil  y mejorar la salud de las maternas, desarrollando programas de prevención y promoción. </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Garantizar y dar continuidad a la  subsidiaridad del sistema de seguridad social en salud. </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Disminuir el índice de embarazo en adolecentes y niñas mediante estrategias como campañas de planificación familiar y concientización de la responsabilidad del hogar y las implicaciones de ser padres a temprana edad.</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Elevar la cobertura  de vacunación.</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Desarrollar programas de control del crecimiento y desarrollo.</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Implementar programas de Atención al adolecente y escolar.</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Impulsar campañas de salud física, mental y oral con  asistencia prioritaria a la población más vulnerable que por su condición no pueden acceder a un adecuado servicio de control y prevención en salud.</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Tener vigente un plan que permita enfrentar de manera oportuna  los   efectos generados en la salud por fenómenos climatológicos.</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Gestionar la consecución de recursos que permitan el mejoramiento de los servicios prioritarios que adolece la comunidad</w:t>
      </w:r>
      <w:proofErr w:type="gramStart"/>
      <w:r>
        <w:rPr>
          <w:rFonts w:ascii="Comic Sans MS" w:eastAsia="Comic Sans MS" w:hAnsi="Comic Sans MS" w:cs="Comic Sans MS"/>
          <w:sz w:val="24"/>
        </w:rPr>
        <w:t>.</w:t>
      </w:r>
      <w:r w:rsidR="00E65028">
        <w:rPr>
          <w:rFonts w:ascii="Comic Sans MS" w:eastAsia="Comic Sans MS" w:hAnsi="Comic Sans MS" w:cs="Comic Sans MS"/>
          <w:sz w:val="24"/>
        </w:rPr>
        <w:t>(</w:t>
      </w:r>
      <w:proofErr w:type="gramEnd"/>
      <w:r w:rsidR="00E65028">
        <w:rPr>
          <w:rFonts w:ascii="Comic Sans MS" w:eastAsia="Comic Sans MS" w:hAnsi="Comic Sans MS" w:cs="Comic Sans MS"/>
          <w:sz w:val="24"/>
        </w:rPr>
        <w:t xml:space="preserve"> gestionar la aprobación de sala de parto en el centro de salud).</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Mejorar la atención en salud incrementando y mejorando el acceso, tiempo y la calidad del servicio.</w:t>
      </w:r>
    </w:p>
    <w:p w:rsidR="00A37132" w:rsidRDefault="0049522B">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Formular y ejecutar el plan de atención básica.</w:t>
      </w:r>
    </w:p>
    <w:p w:rsidR="00E65028" w:rsidRDefault="00E65028">
      <w:pPr>
        <w:numPr>
          <w:ilvl w:val="0"/>
          <w:numId w:val="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Mejorar la infraestructura y atención en el centro de salud del sector Rancho Grande, así como el mejoramiento del parque automotor.</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INFRAESTRUCTURA DEL TRANSPORTE.</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Mejorar el acceso, transito y comunicación a diferentes sectores del municipio, de tal forma que cumpla con estándares aceptables de capacidad y nivel del servicio como estrategia para disminuir costos de producción, mejorar la calidad del producto y elevar el nivel de competitividad y bienestar social.</w:t>
      </w:r>
    </w:p>
    <w:p w:rsidR="00A37132" w:rsidRDefault="00A37132">
      <w:pPr>
        <w:spacing w:after="0" w:line="240" w:lineRule="auto"/>
        <w:jc w:val="center"/>
        <w:rPr>
          <w:rFonts w:ascii="Comic Sans MS" w:eastAsia="Comic Sans MS" w:hAnsi="Comic Sans MS" w:cs="Comic Sans MS"/>
          <w:sz w:val="24"/>
        </w:rPr>
      </w:pPr>
    </w:p>
    <w:p w:rsidR="00A37132" w:rsidRDefault="0049522B">
      <w:pPr>
        <w:numPr>
          <w:ilvl w:val="0"/>
          <w:numId w:val="6"/>
        </w:numPr>
        <w:spacing w:after="0" w:line="240" w:lineRule="auto"/>
        <w:ind w:left="1080" w:hanging="360"/>
        <w:jc w:val="both"/>
        <w:rPr>
          <w:rFonts w:ascii="Comic Sans MS" w:eastAsia="Comic Sans MS" w:hAnsi="Comic Sans MS" w:cs="Comic Sans MS"/>
          <w:sz w:val="24"/>
        </w:rPr>
      </w:pPr>
      <w:r>
        <w:rPr>
          <w:rFonts w:ascii="Comic Sans MS" w:eastAsia="Comic Sans MS" w:hAnsi="Comic Sans MS" w:cs="Comic Sans MS"/>
          <w:sz w:val="24"/>
        </w:rPr>
        <w:t>Ampliación y rectificación de la vía central</w:t>
      </w:r>
    </w:p>
    <w:p w:rsidR="00C31AFE" w:rsidRDefault="00C31AFE">
      <w:pPr>
        <w:numPr>
          <w:ilvl w:val="0"/>
          <w:numId w:val="6"/>
        </w:numPr>
        <w:spacing w:after="0" w:line="240" w:lineRule="auto"/>
        <w:ind w:left="1080" w:hanging="360"/>
        <w:jc w:val="both"/>
        <w:rPr>
          <w:rFonts w:ascii="Comic Sans MS" w:eastAsia="Comic Sans MS" w:hAnsi="Comic Sans MS" w:cs="Comic Sans MS"/>
          <w:sz w:val="24"/>
        </w:rPr>
      </w:pPr>
      <w:r>
        <w:rPr>
          <w:rFonts w:ascii="Comic Sans MS" w:eastAsia="Comic Sans MS" w:hAnsi="Comic Sans MS" w:cs="Comic Sans MS"/>
          <w:sz w:val="24"/>
        </w:rPr>
        <w:t>Adecuación y terminación de la vía Rondón Pezca</w:t>
      </w:r>
    </w:p>
    <w:p w:rsidR="00A37132" w:rsidRDefault="0049522B">
      <w:pPr>
        <w:numPr>
          <w:ilvl w:val="0"/>
          <w:numId w:val="6"/>
        </w:numPr>
        <w:spacing w:after="0" w:line="240" w:lineRule="auto"/>
        <w:ind w:left="1080" w:hanging="360"/>
        <w:jc w:val="both"/>
        <w:rPr>
          <w:rFonts w:ascii="Comic Sans MS" w:eastAsia="Comic Sans MS" w:hAnsi="Comic Sans MS" w:cs="Comic Sans MS"/>
          <w:sz w:val="24"/>
        </w:rPr>
      </w:pPr>
      <w:r>
        <w:rPr>
          <w:rFonts w:ascii="Comic Sans MS" w:eastAsia="Comic Sans MS" w:hAnsi="Comic Sans MS" w:cs="Comic Sans MS"/>
          <w:sz w:val="24"/>
        </w:rPr>
        <w:t>Mantenimiento y mejoramiento de zanjas, canaletas que permitan la evacuación oportuna y adecuada de aguas.</w:t>
      </w:r>
    </w:p>
    <w:p w:rsidR="00A37132" w:rsidRDefault="0049522B">
      <w:pPr>
        <w:numPr>
          <w:ilvl w:val="0"/>
          <w:numId w:val="6"/>
        </w:numPr>
        <w:spacing w:after="0" w:line="240" w:lineRule="auto"/>
        <w:ind w:left="1080" w:hanging="360"/>
        <w:jc w:val="both"/>
        <w:rPr>
          <w:rFonts w:ascii="Comic Sans MS" w:eastAsia="Comic Sans MS" w:hAnsi="Comic Sans MS" w:cs="Comic Sans MS"/>
          <w:sz w:val="24"/>
        </w:rPr>
      </w:pPr>
      <w:r>
        <w:rPr>
          <w:rFonts w:ascii="Comic Sans MS" w:eastAsia="Comic Sans MS" w:hAnsi="Comic Sans MS" w:cs="Comic Sans MS"/>
          <w:sz w:val="24"/>
        </w:rPr>
        <w:lastRenderedPageBreak/>
        <w:t xml:space="preserve">Mantenimiento caminos de herradura </w:t>
      </w:r>
    </w:p>
    <w:p w:rsidR="00A37132" w:rsidRDefault="0049522B">
      <w:pPr>
        <w:numPr>
          <w:ilvl w:val="0"/>
          <w:numId w:val="6"/>
        </w:numPr>
        <w:spacing w:after="0" w:line="240" w:lineRule="auto"/>
        <w:ind w:left="1080" w:hanging="360"/>
        <w:jc w:val="both"/>
        <w:rPr>
          <w:rFonts w:ascii="Comic Sans MS" w:eastAsia="Comic Sans MS" w:hAnsi="Comic Sans MS" w:cs="Comic Sans MS"/>
          <w:sz w:val="24"/>
        </w:rPr>
      </w:pPr>
      <w:r>
        <w:rPr>
          <w:rFonts w:ascii="Comic Sans MS" w:eastAsia="Comic Sans MS" w:hAnsi="Comic Sans MS" w:cs="Comic Sans MS"/>
          <w:sz w:val="24"/>
        </w:rPr>
        <w:t>Construcción de puentes de conexión interveredal.</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EMPLEO Y DESARROLLO ECONOMICO.</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Mejorar las condiciones y oportunidades laborales partiendo del desarrollo agropecuario y del fortalecimiento técnico, capacidades, destrezas y nivel educativo del trabajador, articulando nuestros proyectos con los diferentes niveles estatales a fin de obtener  cofinanciación y otras fuentes de apoyo que nos permitan hacer mas viables nuestros proyectos.</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7"/>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Fomentar proyectos productivos principalmente en ganadería y productos exóticos, dando un valor agregado a cada uno de ellos. Dando prioridad de participación a madres o padres cabezas de familia, población discapacitada y tercera edad. </w:t>
      </w:r>
    </w:p>
    <w:p w:rsidR="00A37132" w:rsidRDefault="0049522B">
      <w:pPr>
        <w:numPr>
          <w:ilvl w:val="0"/>
          <w:numId w:val="7"/>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Desarrollar estrategias de acopio  para los diferentes productos agropecuarios, que nos permitan mostrar una escala de producción más elevada y con mejores características para mejorar nuestra participación en el mercado.</w:t>
      </w:r>
    </w:p>
    <w:p w:rsidR="00A37132" w:rsidRDefault="0049522B">
      <w:pPr>
        <w:numPr>
          <w:ilvl w:val="0"/>
          <w:numId w:val="7"/>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Protección a los trabajadores rurales y disminución de contaminación por actividades agropecuarias y mineras.</w:t>
      </w:r>
    </w:p>
    <w:p w:rsidR="00A37132" w:rsidRDefault="0049522B">
      <w:pPr>
        <w:numPr>
          <w:ilvl w:val="0"/>
          <w:numId w:val="7"/>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Propender de manera sostenible y sustentable la minería.</w:t>
      </w:r>
    </w:p>
    <w:p w:rsidR="00A37132" w:rsidRDefault="0049522B">
      <w:pPr>
        <w:numPr>
          <w:ilvl w:val="0"/>
          <w:numId w:val="7"/>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Diseño y desarrollo de planes específicos para el acceso de crédito agrario, asistencia técnica, acceso de tecnología agropecuaria.</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SERVICIOS PUBLICOS, AGUA POTABLE Y SANEAMIENTO BASICO.</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ind w:left="720"/>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Promover la prestación eficiente y optima calidad de los servicios públicos domiciliarios, garantizando la medio  ambiente,  la salud humana y los recursos naturales para construir una sociedad más equitativa y solidaria.</w:t>
      </w:r>
    </w:p>
    <w:p w:rsidR="00A37132" w:rsidRDefault="00A37132">
      <w:pPr>
        <w:spacing w:after="0" w:line="240" w:lineRule="auto"/>
        <w:ind w:left="720"/>
        <w:jc w:val="both"/>
        <w:rPr>
          <w:rFonts w:ascii="Comic Sans MS" w:eastAsia="Comic Sans MS" w:hAnsi="Comic Sans MS" w:cs="Comic Sans MS"/>
          <w:sz w:val="24"/>
        </w:rPr>
      </w:pP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Propender por el desarrollo de un proyecto que nos permita el mejoramiento del agua </w:t>
      </w:r>
      <w:r w:rsidR="00C31AFE">
        <w:rPr>
          <w:rFonts w:ascii="Comic Sans MS" w:eastAsia="Comic Sans MS" w:hAnsi="Comic Sans MS" w:cs="Comic Sans MS"/>
          <w:sz w:val="24"/>
        </w:rPr>
        <w:t xml:space="preserve">de consumo de la comunidad </w:t>
      </w:r>
      <w:proofErr w:type="spellStart"/>
      <w:r w:rsidR="00C31AFE">
        <w:rPr>
          <w:rFonts w:ascii="Comic Sans MS" w:eastAsia="Comic Sans MS" w:hAnsi="Comic Sans MS" w:cs="Comic Sans MS"/>
          <w:sz w:val="24"/>
        </w:rPr>
        <w:t>Rondi</w:t>
      </w:r>
      <w:r>
        <w:rPr>
          <w:rFonts w:ascii="Comic Sans MS" w:eastAsia="Comic Sans MS" w:hAnsi="Comic Sans MS" w:cs="Comic Sans MS"/>
          <w:sz w:val="24"/>
        </w:rPr>
        <w:t>nense</w:t>
      </w:r>
      <w:proofErr w:type="spellEnd"/>
      <w:r>
        <w:rPr>
          <w:rFonts w:ascii="Comic Sans MS" w:eastAsia="Comic Sans MS" w:hAnsi="Comic Sans MS" w:cs="Comic Sans MS"/>
          <w:sz w:val="24"/>
        </w:rPr>
        <w:t>.</w:t>
      </w: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Fortalecer el mantenimiento y mejoramiento  permanente del alcantarillado público.</w:t>
      </w: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Diseñar y desarrollar un programa de disposición adecuada de residuos sólidos.</w:t>
      </w: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lastRenderedPageBreak/>
        <w:t xml:space="preserve">Ampliación de redes eléctricas rurales, gestionando recursos ante el fondo de apoyo para la </w:t>
      </w:r>
      <w:r w:rsidR="00C31AFE">
        <w:rPr>
          <w:rFonts w:ascii="Comic Sans MS" w:eastAsia="Comic Sans MS" w:hAnsi="Comic Sans MS" w:cs="Comic Sans MS"/>
          <w:sz w:val="24"/>
        </w:rPr>
        <w:t>energización</w:t>
      </w:r>
      <w:r>
        <w:rPr>
          <w:rFonts w:ascii="Comic Sans MS" w:eastAsia="Comic Sans MS" w:hAnsi="Comic Sans MS" w:cs="Comic Sans MS"/>
          <w:sz w:val="24"/>
        </w:rPr>
        <w:t xml:space="preserve"> de las zonas rurales (FAER).</w:t>
      </w: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Proyecto para gestionar el acceso al  servicio del gas do</w:t>
      </w:r>
      <w:r w:rsidR="00C31AFE">
        <w:rPr>
          <w:rFonts w:ascii="Comic Sans MS" w:eastAsia="Comic Sans MS" w:hAnsi="Comic Sans MS" w:cs="Comic Sans MS"/>
          <w:sz w:val="24"/>
        </w:rPr>
        <w:t xml:space="preserve">miciliario de la comunidad </w:t>
      </w:r>
      <w:proofErr w:type="spellStart"/>
      <w:r w:rsidR="00C31AFE">
        <w:rPr>
          <w:rFonts w:ascii="Comic Sans MS" w:eastAsia="Comic Sans MS" w:hAnsi="Comic Sans MS" w:cs="Comic Sans MS"/>
          <w:sz w:val="24"/>
        </w:rPr>
        <w:t>Rondi</w:t>
      </w:r>
      <w:r>
        <w:rPr>
          <w:rFonts w:ascii="Comic Sans MS" w:eastAsia="Comic Sans MS" w:hAnsi="Comic Sans MS" w:cs="Comic Sans MS"/>
          <w:sz w:val="24"/>
        </w:rPr>
        <w:t>nense</w:t>
      </w:r>
      <w:proofErr w:type="spellEnd"/>
      <w:r>
        <w:rPr>
          <w:rFonts w:ascii="Comic Sans MS" w:eastAsia="Comic Sans MS" w:hAnsi="Comic Sans MS" w:cs="Comic Sans MS"/>
          <w:sz w:val="24"/>
        </w:rPr>
        <w:t>.</w:t>
      </w:r>
    </w:p>
    <w:p w:rsidR="00A37132" w:rsidRDefault="0049522B">
      <w:pPr>
        <w:numPr>
          <w:ilvl w:val="0"/>
          <w:numId w:val="8"/>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Proyecto para el acceso a un mejor servicio de televisión urbana y rural.</w:t>
      </w:r>
    </w:p>
    <w:p w:rsidR="00A37132" w:rsidRDefault="00A37132">
      <w:pPr>
        <w:spacing w:after="0" w:line="240" w:lineRule="auto"/>
        <w:ind w:left="720"/>
        <w:jc w:val="both"/>
        <w:rPr>
          <w:rFonts w:ascii="Comic Sans MS" w:eastAsia="Comic Sans MS" w:hAnsi="Comic Sans MS" w:cs="Comic Sans MS"/>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PREVENCION Y ATENCION DE DESASTRES.</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Atender y en lo posible, reducir los riesgos y los efectos que puedan presentarse sobre la vida, así como los efectos que  pueden ocurrir sobre los bienes materiales y ambientales de la región, estableciendo las directrices globales y la base organizativa a escala municipal y regional, para desarrollar las actividades de prevención, mitigación y atención frente a la ocurrencia de eventos naturales.</w:t>
      </w:r>
    </w:p>
    <w:p w:rsidR="00A37132" w:rsidRDefault="00A37132">
      <w:pPr>
        <w:spacing w:after="0" w:line="240" w:lineRule="auto"/>
        <w:jc w:val="both"/>
        <w:rPr>
          <w:rFonts w:ascii="Comic Sans MS" w:eastAsia="Comic Sans MS" w:hAnsi="Comic Sans MS" w:cs="Comic Sans MS"/>
          <w:sz w:val="24"/>
        </w:rPr>
      </w:pPr>
    </w:p>
    <w:p w:rsidR="00A37132" w:rsidRDefault="0049522B">
      <w:pPr>
        <w:numPr>
          <w:ilvl w:val="0"/>
          <w:numId w:val="9"/>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Plan de prevención y atención de desastres.</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MEDIO AMBIENTE</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Direccionar la acción  y la inversión ambiental articulando los actores del sector público, privado y sociedad, enmarcados en políticas sostenibles.</w:t>
      </w:r>
    </w:p>
    <w:p w:rsidR="00A37132" w:rsidRDefault="00A37132">
      <w:pPr>
        <w:spacing w:after="0" w:line="240" w:lineRule="auto"/>
        <w:jc w:val="both"/>
        <w:rPr>
          <w:rFonts w:ascii="Comic Sans MS" w:eastAsia="Comic Sans MS" w:hAnsi="Comic Sans MS" w:cs="Comic Sans MS"/>
          <w:sz w:val="24"/>
        </w:rPr>
      </w:pPr>
    </w:p>
    <w:p w:rsidR="00A37132" w:rsidRDefault="0049522B">
      <w:pPr>
        <w:numPr>
          <w:ilvl w:val="0"/>
          <w:numId w:val="10"/>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Programas de arborización en todas las veredas con apoyo continúo para el control y seguimiento del cuidado y conservación  de los mismos.</w:t>
      </w:r>
    </w:p>
    <w:p w:rsidR="00A37132" w:rsidRDefault="0049522B">
      <w:pPr>
        <w:numPr>
          <w:ilvl w:val="0"/>
          <w:numId w:val="10"/>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Adquisición de reservas forestales.</w:t>
      </w:r>
    </w:p>
    <w:p w:rsidR="00A37132" w:rsidRDefault="0049522B">
      <w:pPr>
        <w:numPr>
          <w:ilvl w:val="0"/>
          <w:numId w:val="10"/>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Promoción de  programas de recuperación y conservación del medio ambiente.</w:t>
      </w:r>
    </w:p>
    <w:p w:rsidR="00A37132" w:rsidRDefault="0049522B">
      <w:pPr>
        <w:numPr>
          <w:ilvl w:val="0"/>
          <w:numId w:val="10"/>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Implementación de políticas  ambientales.</w:t>
      </w:r>
    </w:p>
    <w:p w:rsidR="00A37132" w:rsidRDefault="0049522B">
      <w:pPr>
        <w:numPr>
          <w:ilvl w:val="0"/>
          <w:numId w:val="10"/>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Articulación con programas y proyectos ambientales de los diferentes niveles estatales y del sector privado que permitan incentivar la comunidad en la protección del medio ambiente</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EDUCACION</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 xml:space="preserve">Mejorar y mantener la cobertura y calidad en la educación permitiendo de esta manera el reconocimiento de nuestros </w:t>
      </w:r>
      <w:r>
        <w:rPr>
          <w:rFonts w:ascii="Comic Sans MS" w:eastAsia="Comic Sans MS" w:hAnsi="Comic Sans MS" w:cs="Comic Sans MS"/>
          <w:sz w:val="24"/>
        </w:rPr>
        <w:lastRenderedPageBreak/>
        <w:t>estudiantes a nivel departamental y nacional propiciando así mayores posibilidades de acceso a niveles superiores de educación y mercado laboral.</w:t>
      </w:r>
    </w:p>
    <w:p w:rsidR="00A37132" w:rsidRDefault="00A37132">
      <w:pPr>
        <w:spacing w:after="0" w:line="240" w:lineRule="auto"/>
        <w:jc w:val="both"/>
        <w:rPr>
          <w:rFonts w:ascii="Comic Sans MS" w:eastAsia="Comic Sans MS" w:hAnsi="Comic Sans MS" w:cs="Comic Sans MS"/>
          <w:sz w:val="24"/>
        </w:rPr>
      </w:pP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Apoyo para la disminución de costos educativos mediante el suministro de transporte, alimentación, útiles  escolares y uniformes para la población más vulnerable.</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convenios interinstitucionales para el acceso a nuevos programas y niveles educativos y mejora continua</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Control y seguimiento en la calidad y buen servicio de la alimentación.</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Mejoramiento del indicador de la calidad educativa fortaleciendo la preparación escolar  que será reflejada en  las pruebas SABER E ICFES.</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Incentivar la vocación  agropecuaria desarrollando  esta modalidad  en secundaria.</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Disminución de la deserción escolar y aumentar la oferta de educación preescolar.</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Gestionar a través de un proyecto el acceso a un profesional licenciada en preescolar para que oriente a las madres comunitarias y que los niños a su cargo reciban buen trato e inicien su aprendizaje.</w:t>
      </w:r>
    </w:p>
    <w:p w:rsidR="00A37132" w:rsidRDefault="00C31AFE">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Dotar de material didáctico</w:t>
      </w:r>
      <w:r w:rsidR="0049522B">
        <w:rPr>
          <w:rFonts w:ascii="Comic Sans MS" w:eastAsia="Comic Sans MS" w:hAnsi="Comic Sans MS" w:cs="Comic Sans MS"/>
          <w:sz w:val="24"/>
        </w:rPr>
        <w:t>s a escuelas y colegios para fortalecer una formación integral del estudiante.</w:t>
      </w:r>
      <w:r>
        <w:rPr>
          <w:rFonts w:ascii="Comic Sans MS" w:eastAsia="Comic Sans MS" w:hAnsi="Comic Sans MS" w:cs="Comic Sans MS"/>
          <w:sz w:val="24"/>
        </w:rPr>
        <w:t xml:space="preserve"> Mejorar las salas de informática.</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Buscar convenios con las universidades en  busca de becas, subsidios y financiamiento de matriculas para elevar el nivel y</w:t>
      </w:r>
      <w:r w:rsidR="00C31AFE">
        <w:rPr>
          <w:rFonts w:ascii="Comic Sans MS" w:eastAsia="Comic Sans MS" w:hAnsi="Comic Sans MS" w:cs="Comic Sans MS"/>
          <w:sz w:val="24"/>
        </w:rPr>
        <w:t xml:space="preserve"> acceso educativo de los </w:t>
      </w:r>
      <w:proofErr w:type="spellStart"/>
      <w:r w:rsidR="00C31AFE">
        <w:rPr>
          <w:rFonts w:ascii="Comic Sans MS" w:eastAsia="Comic Sans MS" w:hAnsi="Comic Sans MS" w:cs="Comic Sans MS"/>
          <w:sz w:val="24"/>
        </w:rPr>
        <w:t>Rondi</w:t>
      </w:r>
      <w:r>
        <w:rPr>
          <w:rFonts w:ascii="Comic Sans MS" w:eastAsia="Comic Sans MS" w:hAnsi="Comic Sans MS" w:cs="Comic Sans MS"/>
          <w:sz w:val="24"/>
        </w:rPr>
        <w:t>nenses</w:t>
      </w:r>
      <w:proofErr w:type="spellEnd"/>
      <w:r>
        <w:rPr>
          <w:rFonts w:ascii="Comic Sans MS" w:eastAsia="Comic Sans MS" w:hAnsi="Comic Sans MS" w:cs="Comic Sans MS"/>
          <w:sz w:val="24"/>
        </w:rPr>
        <w:t>.</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Poner en marcha el programa huertos escolares en las escuelas rurales como mecanismo de conocimiento, competencia y  nutrición.</w:t>
      </w:r>
    </w:p>
    <w:p w:rsidR="00A37132" w:rsidRDefault="0049522B">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Implementar un programa que afiance el idioma extranjero (ingles) para facilitar el ingreso a la educación superior.</w:t>
      </w:r>
    </w:p>
    <w:p w:rsidR="00A52483" w:rsidRDefault="00390B66">
      <w:pPr>
        <w:numPr>
          <w:ilvl w:val="0"/>
          <w:numId w:val="11"/>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Establecer</w:t>
      </w:r>
      <w:r w:rsidR="00A52483">
        <w:rPr>
          <w:rFonts w:ascii="Comic Sans MS" w:eastAsia="Comic Sans MS" w:hAnsi="Comic Sans MS" w:cs="Comic Sans MS"/>
          <w:sz w:val="24"/>
        </w:rPr>
        <w:t xml:space="preserve"> </w:t>
      </w:r>
      <w:r>
        <w:rPr>
          <w:rFonts w:ascii="Comic Sans MS" w:eastAsia="Comic Sans MS" w:hAnsi="Comic Sans MS" w:cs="Comic Sans MS"/>
          <w:sz w:val="24"/>
        </w:rPr>
        <w:t>una</w:t>
      </w:r>
      <w:r w:rsidR="00A52483">
        <w:rPr>
          <w:rFonts w:ascii="Comic Sans MS" w:eastAsia="Comic Sans MS" w:hAnsi="Comic Sans MS" w:cs="Comic Sans MS"/>
          <w:sz w:val="24"/>
        </w:rPr>
        <w:t xml:space="preserve"> relación</w:t>
      </w:r>
      <w:r>
        <w:rPr>
          <w:rFonts w:ascii="Comic Sans MS" w:eastAsia="Comic Sans MS" w:hAnsi="Comic Sans MS" w:cs="Comic Sans MS"/>
          <w:sz w:val="24"/>
        </w:rPr>
        <w:t xml:space="preserve"> de respeto</w:t>
      </w:r>
      <w:r w:rsidR="00A52483">
        <w:rPr>
          <w:rFonts w:ascii="Comic Sans MS" w:eastAsia="Comic Sans MS" w:hAnsi="Comic Sans MS" w:cs="Comic Sans MS"/>
          <w:sz w:val="24"/>
        </w:rPr>
        <w:t xml:space="preserve"> con el gremio de docentes que conduzca a impulsar nuevos proyectos dentro del sector educativo; y que sean ellos los pioneros y líderes en cada uno de las sedes para contribuir con el mejoramiento de la calidad educativa en nuestro municipio.</w:t>
      </w:r>
    </w:p>
    <w:p w:rsidR="00A37132" w:rsidRDefault="00A37132">
      <w:pPr>
        <w:spacing w:after="0" w:line="240" w:lineRule="auto"/>
        <w:jc w:val="center"/>
        <w:rPr>
          <w:rFonts w:ascii="Comic Sans MS" w:eastAsia="Comic Sans MS" w:hAnsi="Comic Sans MS" w:cs="Comic Sans MS"/>
          <w:b/>
          <w:sz w:val="24"/>
        </w:rPr>
      </w:pPr>
    </w:p>
    <w:p w:rsidR="00A37132" w:rsidRDefault="00A37132">
      <w:pPr>
        <w:spacing w:after="0" w:line="240" w:lineRule="auto"/>
        <w:jc w:val="center"/>
        <w:rPr>
          <w:rFonts w:ascii="Comic Sans MS" w:eastAsia="Comic Sans MS" w:hAnsi="Comic Sans MS" w:cs="Comic Sans MS"/>
          <w:b/>
          <w:sz w:val="24"/>
        </w:rPr>
      </w:pPr>
    </w:p>
    <w:p w:rsidR="006F60BF" w:rsidRDefault="006F60BF">
      <w:pPr>
        <w:spacing w:after="0" w:line="240" w:lineRule="auto"/>
        <w:jc w:val="center"/>
        <w:rPr>
          <w:rFonts w:ascii="Comic Sans MS" w:eastAsia="Comic Sans MS" w:hAnsi="Comic Sans MS" w:cs="Comic Sans MS"/>
          <w:b/>
          <w:sz w:val="24"/>
        </w:rPr>
      </w:pPr>
    </w:p>
    <w:p w:rsidR="006F60BF" w:rsidRDefault="006F60BF">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lastRenderedPageBreak/>
        <w:t>CULTURA, RECREACION, DEPORTE Y APROVECHAMIENTO DEL TIEMPO LIBRE</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Brindar a la juventud,  la comunidad en general  y enfatizados en la población vulnerable, una formación integral mediante el deporte, la recreación y la cultura, como herramientas indispensables en la utilización del tiempo libre, para preservar la salud, combatir la drogadicción, conflictos de convivencia, violencia y delincuencia.</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Crear una emisora comunitaria que promueva temas culturales.</w:t>
      </w: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 xml:space="preserve"> Apoyar las fiestas donde haya expresiones culturales y religiosas.</w:t>
      </w: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Fortalecer y darle continuidad a la banda municipal.</w:t>
      </w: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Dotación implementos casa de la cultura y mejoramiento de la misma.</w:t>
      </w:r>
    </w:p>
    <w:p w:rsidR="00A37132" w:rsidRDefault="0049522B" w:rsidP="00A52483">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 xml:space="preserve">Dotar la biblioteca de computadores que permitan a las personas de área urbana y rural pueda acceder a información y consultas mas </w:t>
      </w:r>
      <w:r w:rsidR="00C31AFE">
        <w:rPr>
          <w:rFonts w:ascii="Comic Sans MS" w:eastAsia="Comic Sans MS" w:hAnsi="Comic Sans MS" w:cs="Comic Sans MS"/>
          <w:sz w:val="24"/>
        </w:rPr>
        <w:t>a</w:t>
      </w:r>
      <w:r>
        <w:rPr>
          <w:rFonts w:ascii="Comic Sans MS" w:eastAsia="Comic Sans MS" w:hAnsi="Comic Sans MS" w:cs="Comic Sans MS"/>
          <w:sz w:val="24"/>
        </w:rPr>
        <w:t>ctualizadas.</w:t>
      </w: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Mejoramiento de estructuras de campos deportivos</w:t>
      </w:r>
    </w:p>
    <w:p w:rsidR="00A37132" w:rsidRDefault="0049522B">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Construcción de un polideportivo en la cabecera municipal</w:t>
      </w:r>
    </w:p>
    <w:p w:rsidR="00A52483" w:rsidRDefault="0049522B" w:rsidP="00A52483">
      <w:pPr>
        <w:numPr>
          <w:ilvl w:val="0"/>
          <w:numId w:val="12"/>
        </w:numPr>
        <w:spacing w:after="0" w:line="240" w:lineRule="auto"/>
        <w:ind w:left="709" w:hanging="283"/>
        <w:jc w:val="both"/>
        <w:rPr>
          <w:rFonts w:ascii="Comic Sans MS" w:eastAsia="Comic Sans MS" w:hAnsi="Comic Sans MS" w:cs="Comic Sans MS"/>
          <w:sz w:val="24"/>
        </w:rPr>
      </w:pPr>
      <w:r>
        <w:rPr>
          <w:rFonts w:ascii="Comic Sans MS" w:eastAsia="Comic Sans MS" w:hAnsi="Comic Sans MS" w:cs="Comic Sans MS"/>
          <w:sz w:val="24"/>
        </w:rPr>
        <w:t>Programación del uso de tiempo libre, la recreación y el deporte  apoyando la implementación y cofinanciación de escuelas de formación deportivas,</w:t>
      </w:r>
      <w:r w:rsidR="00C31AFE">
        <w:rPr>
          <w:rFonts w:ascii="Comic Sans MS" w:eastAsia="Comic Sans MS" w:hAnsi="Comic Sans MS" w:cs="Comic Sans MS"/>
          <w:sz w:val="24"/>
        </w:rPr>
        <w:t xml:space="preserve"> mediante convenios con INDEPORTES BOYACÀ,</w:t>
      </w:r>
      <w:r>
        <w:rPr>
          <w:rFonts w:ascii="Comic Sans MS" w:eastAsia="Comic Sans MS" w:hAnsi="Comic Sans MS" w:cs="Comic Sans MS"/>
          <w:sz w:val="24"/>
        </w:rPr>
        <w:t xml:space="preserve"> fortalecimiento de talentos.</w:t>
      </w:r>
    </w:p>
    <w:p w:rsidR="00A52483" w:rsidRPr="00A52483" w:rsidRDefault="00A52483" w:rsidP="00A52483">
      <w:pPr>
        <w:numPr>
          <w:ilvl w:val="0"/>
          <w:numId w:val="12"/>
        </w:numPr>
        <w:spacing w:after="0" w:line="240" w:lineRule="auto"/>
        <w:ind w:left="709" w:hanging="283"/>
        <w:jc w:val="both"/>
        <w:rPr>
          <w:rFonts w:ascii="Comic Sans MS" w:eastAsia="Comic Sans MS" w:hAnsi="Comic Sans MS" w:cs="Comic Sans MS"/>
          <w:sz w:val="24"/>
        </w:rPr>
      </w:pPr>
      <w:r w:rsidRPr="00A52483">
        <w:rPr>
          <w:rFonts w:ascii="Comic Sans MS" w:eastAsia="Comic Sans MS" w:hAnsi="Comic Sans MS" w:cs="Comic Sans MS"/>
          <w:sz w:val="24"/>
        </w:rPr>
        <w:t>Diseñar e implementar programas para la población vulnerable ajustándolos a sus necesidades y condiciones.</w:t>
      </w:r>
    </w:p>
    <w:p w:rsidR="00A52483" w:rsidRDefault="00A52483" w:rsidP="00A52483">
      <w:pPr>
        <w:spacing w:after="0" w:line="240" w:lineRule="auto"/>
        <w:ind w:left="709"/>
        <w:jc w:val="both"/>
        <w:rPr>
          <w:rFonts w:ascii="Comic Sans MS" w:eastAsia="Comic Sans MS" w:hAnsi="Comic Sans MS" w:cs="Comic Sans MS"/>
          <w:sz w:val="24"/>
        </w:rPr>
      </w:pPr>
    </w:p>
    <w:p w:rsidR="00A52483" w:rsidRDefault="00A52483" w:rsidP="00A52483">
      <w:pPr>
        <w:spacing w:after="0" w:line="240" w:lineRule="auto"/>
        <w:jc w:val="both"/>
        <w:rPr>
          <w:rFonts w:ascii="Comic Sans MS" w:eastAsia="Comic Sans MS" w:hAnsi="Comic Sans MS" w:cs="Comic Sans MS"/>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 xml:space="preserve">EQUIPAMIENTO MUNICIPAL </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Preservar y mantener los bienes del estado, minimizando costos e incrementando la productividad.</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1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Construir ampliar y mantener, según sea la necesidad o el requerimiento, la infraestructura del edificio de la alcaldía, la plaza de mercado, el cementerio, y los demás bienes de uso público de propiedad del municipio</w:t>
      </w:r>
    </w:p>
    <w:p w:rsidR="00A37132" w:rsidRDefault="0049522B">
      <w:pPr>
        <w:numPr>
          <w:ilvl w:val="0"/>
          <w:numId w:val="1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Adecuación  de la sala de velación y morgue.</w:t>
      </w:r>
    </w:p>
    <w:p w:rsidR="00A37132" w:rsidRDefault="0049522B">
      <w:pPr>
        <w:numPr>
          <w:ilvl w:val="0"/>
          <w:numId w:val="13"/>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Mantenimiento y mejoramiento continúo de maquinaria y equipos de propiedad de la administración.</w:t>
      </w:r>
    </w:p>
    <w:p w:rsidR="00A37132" w:rsidRDefault="00A37132">
      <w:pPr>
        <w:spacing w:after="0" w:line="240" w:lineRule="auto"/>
        <w:jc w:val="both"/>
        <w:rPr>
          <w:rFonts w:ascii="Comic Sans MS" w:eastAsia="Comic Sans MS" w:hAnsi="Comic Sans MS" w:cs="Comic Sans MS"/>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lastRenderedPageBreak/>
        <w:t>FORTALECIMIENTO INSTITUCIONAL.</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Elevar la calidad de cumplimiento del objeto de acción como ente estatal en el desarrollo de las diferentes actividades al servicio de la comunidad y del estado y gobierno en general.</w:t>
      </w:r>
    </w:p>
    <w:p w:rsidR="00A37132" w:rsidRDefault="00A37132">
      <w:pPr>
        <w:spacing w:after="0" w:line="240" w:lineRule="auto"/>
        <w:jc w:val="both"/>
        <w:rPr>
          <w:rFonts w:ascii="Comic Sans MS" w:eastAsia="Comic Sans MS" w:hAnsi="Comic Sans MS" w:cs="Comic Sans MS"/>
          <w:b/>
          <w:sz w:val="24"/>
        </w:rPr>
      </w:pPr>
    </w:p>
    <w:p w:rsidR="00A37132" w:rsidRDefault="00A37132">
      <w:pPr>
        <w:spacing w:after="0" w:line="240" w:lineRule="auto"/>
        <w:ind w:left="720"/>
        <w:jc w:val="both"/>
        <w:rPr>
          <w:rFonts w:ascii="Comic Sans MS" w:eastAsia="Comic Sans MS" w:hAnsi="Comic Sans MS" w:cs="Comic Sans MS"/>
          <w:sz w:val="24"/>
        </w:rPr>
      </w:pPr>
    </w:p>
    <w:p w:rsidR="00A37132" w:rsidRDefault="0049522B">
      <w:pPr>
        <w:numPr>
          <w:ilvl w:val="0"/>
          <w:numId w:val="1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Capacitación y seguimiento a los funcionarios públicos para fortalecer el buen servicio a la comunidad y el adecuado y oportuno cumplimiento de sus funciones.</w:t>
      </w:r>
    </w:p>
    <w:p w:rsidR="00A37132" w:rsidRDefault="0049522B">
      <w:pPr>
        <w:numPr>
          <w:ilvl w:val="0"/>
          <w:numId w:val="14"/>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Fortalecer la implementación del MECI Y SGC.</w:t>
      </w:r>
    </w:p>
    <w:p w:rsidR="00A37132" w:rsidRDefault="00A37132">
      <w:pPr>
        <w:spacing w:after="0" w:line="240" w:lineRule="auto"/>
        <w:jc w:val="both"/>
        <w:rPr>
          <w:rFonts w:ascii="Comic Sans MS" w:eastAsia="Comic Sans MS" w:hAnsi="Comic Sans MS" w:cs="Comic Sans MS"/>
          <w:b/>
          <w:sz w:val="24"/>
        </w:rPr>
      </w:pPr>
    </w:p>
    <w:p w:rsidR="00432C86" w:rsidRDefault="00432C86">
      <w:pPr>
        <w:spacing w:after="0" w:line="240" w:lineRule="auto"/>
        <w:jc w:val="center"/>
        <w:rPr>
          <w:rFonts w:ascii="Comic Sans MS" w:eastAsia="Comic Sans MS" w:hAnsi="Comic Sans MS" w:cs="Comic Sans MS"/>
          <w:b/>
          <w:sz w:val="24"/>
        </w:rPr>
      </w:pPr>
    </w:p>
    <w:p w:rsidR="00432C86" w:rsidRDefault="00432C86">
      <w:pPr>
        <w:spacing w:after="0" w:line="240" w:lineRule="auto"/>
        <w:jc w:val="center"/>
        <w:rPr>
          <w:rFonts w:ascii="Comic Sans MS" w:eastAsia="Comic Sans MS" w:hAnsi="Comic Sans MS" w:cs="Comic Sans MS"/>
          <w:b/>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JUSTICIA SEGURIDAD Y CONVIVENCIA CIUDADANA.</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Velar por un ambiente sano y propicio para el libre desarrollo de la comunidad, promoviendo la justicia, la tranquilidad, el respeto y la seguridad bajo los lineamientos y principios normativos.</w:t>
      </w:r>
    </w:p>
    <w:p w:rsidR="00A37132" w:rsidRDefault="00A37132">
      <w:pPr>
        <w:spacing w:after="0" w:line="240" w:lineRule="auto"/>
        <w:jc w:val="center"/>
        <w:rPr>
          <w:rFonts w:ascii="Comic Sans MS" w:eastAsia="Comic Sans MS" w:hAnsi="Comic Sans MS" w:cs="Comic Sans MS"/>
          <w:b/>
          <w:sz w:val="24"/>
        </w:rPr>
      </w:pPr>
    </w:p>
    <w:p w:rsidR="00A37132" w:rsidRDefault="0049522B">
      <w:pPr>
        <w:numPr>
          <w:ilvl w:val="0"/>
          <w:numId w:val="15"/>
        </w:numPr>
        <w:spacing w:after="0" w:line="240" w:lineRule="auto"/>
        <w:ind w:left="720" w:hanging="360"/>
        <w:jc w:val="both"/>
        <w:rPr>
          <w:rFonts w:ascii="Comic Sans MS" w:eastAsia="Comic Sans MS" w:hAnsi="Comic Sans MS" w:cs="Comic Sans MS"/>
          <w:b/>
          <w:sz w:val="24"/>
        </w:rPr>
      </w:pPr>
      <w:r>
        <w:rPr>
          <w:rFonts w:ascii="Comic Sans MS" w:eastAsia="Comic Sans MS" w:hAnsi="Comic Sans MS" w:cs="Comic Sans MS"/>
          <w:sz w:val="24"/>
        </w:rPr>
        <w:t>Elaboración e implementación del plan de seguridad y convivencia ciudadana.</w:t>
      </w:r>
    </w:p>
    <w:p w:rsidR="00A37132" w:rsidRDefault="0049522B">
      <w:pPr>
        <w:numPr>
          <w:ilvl w:val="0"/>
          <w:numId w:val="1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Fortalecer la acción de las autoridades de seguridad y justicia.</w:t>
      </w:r>
    </w:p>
    <w:p w:rsidR="00A37132" w:rsidRDefault="0049522B">
      <w:pPr>
        <w:numPr>
          <w:ilvl w:val="0"/>
          <w:numId w:val="1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Acercar la justicia restaurativa de los ciudadanos, reducir los factores de riesgo, atender a los grupos vulnerables y minorías, recuperar los entornos urbanos deteriorados, mejorar la percepción de seguridad promoviendo el uso adecuado del tiempo libre y el espacio público.</w:t>
      </w:r>
    </w:p>
    <w:p w:rsidR="00A37132" w:rsidRDefault="0049522B">
      <w:pPr>
        <w:numPr>
          <w:ilvl w:val="0"/>
          <w:numId w:val="1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Dar cumplimiento a las normas que regulan la protección integral de la familia, la niñez, la juventud, desplazados, discapacitados, adulto mayor y en general toda la población  del Municipio.</w:t>
      </w:r>
    </w:p>
    <w:p w:rsidR="00A37132" w:rsidRDefault="0049522B">
      <w:pPr>
        <w:numPr>
          <w:ilvl w:val="0"/>
          <w:numId w:val="15"/>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Campañas de cultura, paz y sensibilización para una convivencia pacifica</w:t>
      </w:r>
    </w:p>
    <w:p w:rsidR="00A37132" w:rsidRDefault="00A37132">
      <w:pPr>
        <w:spacing w:after="0" w:line="240" w:lineRule="auto"/>
        <w:ind w:left="720"/>
        <w:jc w:val="both"/>
        <w:rPr>
          <w:rFonts w:ascii="Comic Sans MS" w:eastAsia="Comic Sans MS" w:hAnsi="Comic Sans MS" w:cs="Comic Sans MS"/>
          <w:sz w:val="24"/>
        </w:rPr>
      </w:pPr>
    </w:p>
    <w:p w:rsidR="00A37132" w:rsidRDefault="00A37132">
      <w:pPr>
        <w:spacing w:after="0" w:line="240" w:lineRule="auto"/>
        <w:ind w:left="720"/>
        <w:jc w:val="both"/>
        <w:rPr>
          <w:rFonts w:ascii="Comic Sans MS" w:eastAsia="Comic Sans MS" w:hAnsi="Comic Sans MS" w:cs="Comic Sans MS"/>
          <w:sz w:val="24"/>
        </w:rPr>
      </w:pPr>
    </w:p>
    <w:p w:rsidR="00A37132" w:rsidRDefault="0049522B">
      <w:pPr>
        <w:spacing w:after="0" w:line="240" w:lineRule="auto"/>
        <w:jc w:val="center"/>
        <w:rPr>
          <w:rFonts w:ascii="Comic Sans MS" w:eastAsia="Comic Sans MS" w:hAnsi="Comic Sans MS" w:cs="Comic Sans MS"/>
          <w:b/>
          <w:sz w:val="24"/>
        </w:rPr>
      </w:pPr>
      <w:r>
        <w:rPr>
          <w:rFonts w:ascii="Comic Sans MS" w:eastAsia="Comic Sans MS" w:hAnsi="Comic Sans MS" w:cs="Comic Sans MS"/>
          <w:b/>
          <w:sz w:val="24"/>
        </w:rPr>
        <w:t>PARTICIPACION COMUNITARIA.</w:t>
      </w:r>
    </w:p>
    <w:p w:rsidR="00A37132" w:rsidRDefault="00A37132">
      <w:pPr>
        <w:spacing w:after="0" w:line="240" w:lineRule="auto"/>
        <w:jc w:val="center"/>
        <w:rPr>
          <w:rFonts w:ascii="Comic Sans MS" w:eastAsia="Comic Sans MS" w:hAnsi="Comic Sans MS" w:cs="Comic Sans MS"/>
          <w:b/>
          <w:sz w:val="24"/>
        </w:rPr>
      </w:pPr>
    </w:p>
    <w:p w:rsidR="00A37132" w:rsidRDefault="0049522B">
      <w:pPr>
        <w:spacing w:after="0" w:line="240" w:lineRule="auto"/>
        <w:jc w:val="both"/>
        <w:rPr>
          <w:rFonts w:ascii="Comic Sans MS" w:eastAsia="Comic Sans MS" w:hAnsi="Comic Sans MS" w:cs="Comic Sans MS"/>
          <w:sz w:val="24"/>
        </w:rPr>
      </w:pPr>
      <w:r>
        <w:rPr>
          <w:rFonts w:ascii="Comic Sans MS" w:eastAsia="Comic Sans MS" w:hAnsi="Comic Sans MS" w:cs="Comic Sans MS"/>
          <w:b/>
          <w:sz w:val="24"/>
        </w:rPr>
        <w:t xml:space="preserve">OBJETIVO GENERAL: </w:t>
      </w:r>
      <w:r>
        <w:rPr>
          <w:rFonts w:ascii="Comic Sans MS" w:eastAsia="Comic Sans MS" w:hAnsi="Comic Sans MS" w:cs="Comic Sans MS"/>
          <w:sz w:val="24"/>
        </w:rPr>
        <w:t xml:space="preserve">Fomentar, apoyar y coordinar estrategias que promuevan el conocimiento de mecanismos democráticos y de  participación </w:t>
      </w:r>
      <w:r>
        <w:rPr>
          <w:rFonts w:ascii="Comic Sans MS" w:eastAsia="Comic Sans MS" w:hAnsi="Comic Sans MS" w:cs="Comic Sans MS"/>
          <w:sz w:val="24"/>
        </w:rPr>
        <w:lastRenderedPageBreak/>
        <w:t xml:space="preserve">ciudadana  que permitan la convivencia, el respeto y la participación activa mediante procesos constructivos, dentro del nuevo marco de formación ciudadana. Para de esta manera, avanzar en la inclusión social, recuperar la transparencia, credibilidad y eficiencia en el ejercicio de la gestión pública. </w:t>
      </w:r>
    </w:p>
    <w:p w:rsidR="00A37132" w:rsidRDefault="00A37132">
      <w:pPr>
        <w:spacing w:after="0" w:line="240" w:lineRule="auto"/>
        <w:jc w:val="center"/>
        <w:rPr>
          <w:rFonts w:ascii="Comic Sans MS" w:eastAsia="Comic Sans MS" w:hAnsi="Comic Sans MS" w:cs="Comic Sans MS"/>
          <w:sz w:val="24"/>
        </w:rPr>
      </w:pPr>
    </w:p>
    <w:p w:rsidR="00A37132" w:rsidRDefault="0049522B">
      <w:pPr>
        <w:numPr>
          <w:ilvl w:val="0"/>
          <w:numId w:val="16"/>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 xml:space="preserve"> Reestructurar los concejos municipales de desarrollo rural y en general todos aquellos grupos que generan espacios de participación ciudadana.</w:t>
      </w:r>
    </w:p>
    <w:p w:rsidR="00A37132" w:rsidRDefault="0049522B">
      <w:pPr>
        <w:numPr>
          <w:ilvl w:val="0"/>
          <w:numId w:val="16"/>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capacitar a los líderes comunitarios y respaldarlos en sus programas que conduzcan al bienestar y desarrollo social.</w:t>
      </w:r>
    </w:p>
    <w:p w:rsidR="00A37132" w:rsidRDefault="0049522B">
      <w:pPr>
        <w:numPr>
          <w:ilvl w:val="0"/>
          <w:numId w:val="16"/>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promoción de la participación ciudadana para  privilegiar la inclusión de grupos sub-representados.</w:t>
      </w:r>
    </w:p>
    <w:p w:rsidR="00A37132" w:rsidRDefault="0049522B">
      <w:pPr>
        <w:numPr>
          <w:ilvl w:val="0"/>
          <w:numId w:val="16"/>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Creación del punto de atención de sugerencias, quejas y reclamos para dar pronta y efectiva solución a los problemas que se presentan en la comunidad.</w:t>
      </w:r>
    </w:p>
    <w:p w:rsidR="00A37132" w:rsidRDefault="0049522B">
      <w:pPr>
        <w:numPr>
          <w:ilvl w:val="0"/>
          <w:numId w:val="16"/>
        </w:numPr>
        <w:spacing w:after="0" w:line="240" w:lineRule="auto"/>
        <w:ind w:left="720" w:hanging="360"/>
        <w:jc w:val="both"/>
        <w:rPr>
          <w:rFonts w:ascii="Comic Sans MS" w:eastAsia="Comic Sans MS" w:hAnsi="Comic Sans MS" w:cs="Comic Sans MS"/>
          <w:sz w:val="24"/>
        </w:rPr>
      </w:pPr>
      <w:r>
        <w:rPr>
          <w:rFonts w:ascii="Comic Sans MS" w:eastAsia="Comic Sans MS" w:hAnsi="Comic Sans MS" w:cs="Comic Sans MS"/>
          <w:sz w:val="24"/>
        </w:rPr>
        <w:t>Programas de formación ciudadana para fortalecer las veedurías.</w:t>
      </w:r>
    </w:p>
    <w:p w:rsidR="006F60BF" w:rsidRDefault="006F60BF">
      <w:pPr>
        <w:spacing w:after="0" w:line="240" w:lineRule="auto"/>
        <w:jc w:val="center"/>
        <w:rPr>
          <w:rFonts w:ascii="Bradley Hand ITC" w:eastAsia="Bradley Hand ITC" w:hAnsi="Bradley Hand ITC" w:cs="Bradley Hand ITC"/>
          <w:b/>
          <w:sz w:val="24"/>
        </w:rPr>
      </w:pPr>
    </w:p>
    <w:p w:rsidR="006F60BF" w:rsidRDefault="006F60BF">
      <w:pPr>
        <w:spacing w:after="0" w:line="240" w:lineRule="auto"/>
        <w:jc w:val="center"/>
        <w:rPr>
          <w:rFonts w:ascii="Bradley Hand ITC" w:eastAsia="Bradley Hand ITC" w:hAnsi="Bradley Hand ITC" w:cs="Bradley Hand ITC"/>
          <w:b/>
          <w:sz w:val="24"/>
        </w:rPr>
      </w:pPr>
    </w:p>
    <w:p w:rsidR="00A37132" w:rsidRDefault="0049522B">
      <w:pPr>
        <w:spacing w:after="0" w:line="240" w:lineRule="auto"/>
        <w:jc w:val="center"/>
        <w:rPr>
          <w:rFonts w:ascii="Bradley Hand ITC" w:eastAsia="Bradley Hand ITC" w:hAnsi="Bradley Hand ITC" w:cs="Bradley Hand ITC"/>
          <w:b/>
          <w:sz w:val="24"/>
        </w:rPr>
      </w:pPr>
      <w:r>
        <w:rPr>
          <w:rFonts w:ascii="Bradley Hand ITC" w:eastAsia="Bradley Hand ITC" w:hAnsi="Bradley Hand ITC" w:cs="Bradley Hand ITC"/>
          <w:b/>
          <w:sz w:val="24"/>
        </w:rPr>
        <w:t>NUESTRO PRINCIPAL RECURSO ES NUESTTRA GENTE Y POR ENDE EL FORTALECIMEINTO DE SUS CAPACIDADES QUE LES PER</w:t>
      </w:r>
      <w:r w:rsidR="005C6B63">
        <w:rPr>
          <w:rFonts w:ascii="Bradley Hand ITC" w:eastAsia="Bradley Hand ITC" w:hAnsi="Bradley Hand ITC" w:cs="Bradley Hand ITC"/>
          <w:b/>
          <w:sz w:val="24"/>
        </w:rPr>
        <w:t>M</w:t>
      </w:r>
      <w:r>
        <w:rPr>
          <w:rFonts w:ascii="Bradley Hand ITC" w:eastAsia="Bradley Hand ITC" w:hAnsi="Bradley Hand ITC" w:cs="Bradley Hand ITC"/>
          <w:b/>
          <w:sz w:val="24"/>
        </w:rPr>
        <w:t xml:space="preserve">ITA ALCANZAR EL PROYECTO </w:t>
      </w:r>
      <w:r w:rsidR="00C31AFE">
        <w:rPr>
          <w:rFonts w:ascii="Bradley Hand ITC" w:eastAsia="Bradley Hand ITC" w:hAnsi="Bradley Hand ITC" w:cs="Bradley Hand ITC"/>
          <w:b/>
          <w:sz w:val="24"/>
        </w:rPr>
        <w:t>D</w:t>
      </w:r>
      <w:r>
        <w:rPr>
          <w:rFonts w:ascii="Bradley Hand ITC" w:eastAsia="Bradley Hand ITC" w:hAnsi="Bradley Hand ITC" w:cs="Bradley Hand ITC"/>
          <w:b/>
          <w:sz w:val="24"/>
        </w:rPr>
        <w:t xml:space="preserve">E VIDA QUE </w:t>
      </w:r>
      <w:r w:rsidR="00D80A30">
        <w:rPr>
          <w:rFonts w:ascii="Bradley Hand ITC" w:eastAsia="Bradley Hand ITC" w:hAnsi="Bradley Hand ITC" w:cs="Bradley Hand ITC"/>
          <w:b/>
          <w:sz w:val="24"/>
        </w:rPr>
        <w:t>DESEAN,</w:t>
      </w:r>
      <w:r>
        <w:rPr>
          <w:rFonts w:ascii="Bradley Hand ITC" w:eastAsia="Bradley Hand ITC" w:hAnsi="Bradley Hand ITC" w:cs="Bradley Hand ITC"/>
          <w:b/>
          <w:sz w:val="24"/>
        </w:rPr>
        <w:t xml:space="preserve"> ES LA MEJOR INVERSION PARA EL FUTURO.</w:t>
      </w:r>
    </w:p>
    <w:p w:rsidR="00A37132" w:rsidRDefault="00A37132">
      <w:pPr>
        <w:spacing w:after="0" w:line="240" w:lineRule="auto"/>
        <w:jc w:val="both"/>
        <w:rPr>
          <w:rFonts w:ascii="Arial" w:eastAsia="Arial" w:hAnsi="Arial" w:cs="Arial"/>
          <w:sz w:val="24"/>
        </w:rPr>
      </w:pPr>
    </w:p>
    <w:p w:rsidR="00A37132" w:rsidRDefault="00A37132">
      <w:pPr>
        <w:spacing w:after="0" w:line="240" w:lineRule="auto"/>
        <w:jc w:val="both"/>
        <w:rPr>
          <w:rFonts w:ascii="Arial" w:eastAsia="Arial" w:hAnsi="Arial" w:cs="Arial"/>
          <w:sz w:val="24"/>
        </w:rPr>
      </w:pPr>
    </w:p>
    <w:p w:rsidR="005C6B63" w:rsidRDefault="005C6B63">
      <w:pPr>
        <w:spacing w:after="0" w:line="240" w:lineRule="auto"/>
        <w:jc w:val="both"/>
        <w:rPr>
          <w:rFonts w:ascii="Arial" w:eastAsia="Arial" w:hAnsi="Arial" w:cs="Arial"/>
          <w:sz w:val="24"/>
        </w:rPr>
      </w:pPr>
    </w:p>
    <w:p w:rsidR="005C6B63" w:rsidRDefault="005C6B63">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SANDRO RODOLFO BORDA ROJAS</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Candidato Alcaldía de Rondón Boyacá</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2012-2015</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Partido de la U</w:t>
      </w: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6F60BF" w:rsidRDefault="006F60BF">
      <w:pPr>
        <w:spacing w:after="0" w:line="240" w:lineRule="auto"/>
        <w:jc w:val="both"/>
        <w:rPr>
          <w:rFonts w:ascii="Arial" w:eastAsia="Arial" w:hAnsi="Arial" w:cs="Arial"/>
          <w:sz w:val="24"/>
        </w:rPr>
      </w:pPr>
    </w:p>
    <w:p w:rsidR="00A37132" w:rsidRPr="00D80A30" w:rsidRDefault="0049522B">
      <w:pPr>
        <w:spacing w:after="0" w:line="240" w:lineRule="auto"/>
        <w:jc w:val="center"/>
        <w:rPr>
          <w:rFonts w:ascii="Arial" w:eastAsia="Arial" w:hAnsi="Arial" w:cs="Arial"/>
          <w:b/>
          <w:i/>
          <w:sz w:val="28"/>
          <w:szCs w:val="28"/>
        </w:rPr>
      </w:pPr>
      <w:r w:rsidRPr="00D80A30">
        <w:rPr>
          <w:rFonts w:ascii="Arial" w:eastAsia="Arial" w:hAnsi="Arial" w:cs="Arial"/>
          <w:b/>
          <w:i/>
          <w:sz w:val="28"/>
          <w:szCs w:val="28"/>
        </w:rPr>
        <w:t>HOJA DE VIDA</w:t>
      </w:r>
    </w:p>
    <w:p w:rsidR="00A37132" w:rsidRPr="00D80A30" w:rsidRDefault="0049522B">
      <w:pPr>
        <w:spacing w:after="0" w:line="240" w:lineRule="auto"/>
        <w:jc w:val="center"/>
        <w:rPr>
          <w:rFonts w:ascii="Arial" w:eastAsia="Arial" w:hAnsi="Arial" w:cs="Arial"/>
          <w:b/>
          <w:i/>
          <w:sz w:val="28"/>
          <w:szCs w:val="28"/>
        </w:rPr>
      </w:pPr>
      <w:r w:rsidRPr="00D80A30">
        <w:rPr>
          <w:rFonts w:ascii="Arial" w:eastAsia="Arial" w:hAnsi="Arial" w:cs="Arial"/>
          <w:b/>
          <w:i/>
          <w:sz w:val="28"/>
          <w:szCs w:val="28"/>
        </w:rPr>
        <w:t>EXPERIENCIA LABORAL</w:t>
      </w:r>
    </w:p>
    <w:p w:rsidR="005C6B63" w:rsidRDefault="005C6B63">
      <w:pPr>
        <w:spacing w:after="0" w:line="240" w:lineRule="auto"/>
        <w:jc w:val="center"/>
        <w:rPr>
          <w:rFonts w:ascii="Arial" w:eastAsia="Arial" w:hAnsi="Arial" w:cs="Arial"/>
          <w:b/>
          <w:i/>
          <w:sz w:val="28"/>
          <w:szCs w:val="28"/>
        </w:rPr>
      </w:pPr>
    </w:p>
    <w:p w:rsidR="00000F19" w:rsidRPr="00D80A30" w:rsidRDefault="00000F19">
      <w:pPr>
        <w:spacing w:after="0" w:line="240" w:lineRule="auto"/>
        <w:jc w:val="center"/>
        <w:rPr>
          <w:rFonts w:ascii="Arial" w:eastAsia="Arial" w:hAnsi="Arial" w:cs="Arial"/>
          <w:b/>
          <w:i/>
          <w:sz w:val="28"/>
          <w:szCs w:val="28"/>
        </w:rPr>
      </w:pPr>
    </w:p>
    <w:p w:rsidR="005C6B63" w:rsidRPr="005C6B63" w:rsidRDefault="005C6B63" w:rsidP="005C6B63">
      <w:pPr>
        <w:spacing w:after="0" w:line="240" w:lineRule="auto"/>
        <w:jc w:val="both"/>
        <w:rPr>
          <w:rFonts w:ascii="Arial" w:eastAsia="Arial" w:hAnsi="Arial" w:cs="Arial"/>
          <w:sz w:val="24"/>
        </w:rPr>
      </w:pPr>
      <w:r w:rsidRPr="005C6B63">
        <w:rPr>
          <w:rFonts w:ascii="Arial" w:eastAsia="Arial" w:hAnsi="Arial" w:cs="Arial"/>
          <w:i/>
          <w:sz w:val="24"/>
        </w:rPr>
        <w:t xml:space="preserve">Mi nombre </w:t>
      </w:r>
      <w:r w:rsidRPr="00D80A30">
        <w:rPr>
          <w:rFonts w:ascii="Arial" w:eastAsia="Arial" w:hAnsi="Arial" w:cs="Arial"/>
          <w:b/>
          <w:i/>
          <w:sz w:val="24"/>
        </w:rPr>
        <w:t>SANDRO RODOLFO BORDA ROJAS</w:t>
      </w:r>
      <w:r w:rsidRPr="005C6B63">
        <w:rPr>
          <w:rFonts w:ascii="Arial" w:eastAsia="Arial" w:hAnsi="Arial" w:cs="Arial"/>
          <w:i/>
          <w:sz w:val="24"/>
        </w:rPr>
        <w:t xml:space="preserve">, </w:t>
      </w:r>
      <w:r w:rsidR="00000F19">
        <w:rPr>
          <w:rFonts w:ascii="Arial" w:eastAsia="Arial" w:hAnsi="Arial" w:cs="Arial"/>
          <w:i/>
          <w:sz w:val="24"/>
        </w:rPr>
        <w:t xml:space="preserve">identificado con cédula de ciudadanía número 7.174.969 de Tunja; </w:t>
      </w:r>
      <w:r w:rsidRPr="005C6B63">
        <w:rPr>
          <w:rFonts w:ascii="Arial" w:eastAsia="Arial" w:hAnsi="Arial" w:cs="Arial"/>
          <w:i/>
          <w:sz w:val="24"/>
        </w:rPr>
        <w:t xml:space="preserve">hijo de familia humilde, nací </w:t>
      </w:r>
      <w:r w:rsidR="00E54FDD">
        <w:rPr>
          <w:rFonts w:ascii="Arial" w:eastAsia="Arial" w:hAnsi="Arial" w:cs="Arial"/>
          <w:i/>
          <w:sz w:val="24"/>
        </w:rPr>
        <w:t xml:space="preserve">en Rondón </w:t>
      </w:r>
      <w:r w:rsidRPr="005C6B63">
        <w:rPr>
          <w:rFonts w:ascii="Arial" w:eastAsia="Arial" w:hAnsi="Arial" w:cs="Arial"/>
          <w:i/>
          <w:sz w:val="24"/>
        </w:rPr>
        <w:t>el día 11 de julio de 1978, hi</w:t>
      </w:r>
      <w:r w:rsidR="002561A6">
        <w:rPr>
          <w:rFonts w:ascii="Arial" w:eastAsia="Arial" w:hAnsi="Arial" w:cs="Arial"/>
          <w:i/>
          <w:sz w:val="24"/>
        </w:rPr>
        <w:t>jo de GERMAN ALFONSO BORDA VASQUEZ</w:t>
      </w:r>
      <w:r w:rsidRPr="005C6B63">
        <w:rPr>
          <w:rFonts w:ascii="Arial" w:eastAsia="Arial" w:hAnsi="Arial" w:cs="Arial"/>
          <w:i/>
          <w:sz w:val="24"/>
        </w:rPr>
        <w:t xml:space="preserve"> y FA</w:t>
      </w:r>
      <w:r w:rsidR="002561A6">
        <w:rPr>
          <w:rFonts w:ascii="Arial" w:eastAsia="Arial" w:hAnsi="Arial" w:cs="Arial"/>
          <w:i/>
          <w:sz w:val="24"/>
        </w:rPr>
        <w:t xml:space="preserve">NNY IRLANDA </w:t>
      </w:r>
      <w:r w:rsidRPr="005C6B63">
        <w:rPr>
          <w:rFonts w:ascii="Arial" w:eastAsia="Arial" w:hAnsi="Arial" w:cs="Arial"/>
          <w:i/>
          <w:sz w:val="24"/>
        </w:rPr>
        <w:t>ROJAS</w:t>
      </w:r>
      <w:r w:rsidR="002561A6">
        <w:rPr>
          <w:rFonts w:ascii="Arial" w:eastAsia="Arial" w:hAnsi="Arial" w:cs="Arial"/>
          <w:i/>
          <w:sz w:val="24"/>
        </w:rPr>
        <w:t xml:space="preserve"> LOPEZ</w:t>
      </w:r>
      <w:r w:rsidRPr="005C6B63">
        <w:rPr>
          <w:rFonts w:ascii="Arial" w:eastAsia="Arial" w:hAnsi="Arial" w:cs="Arial"/>
          <w:i/>
          <w:sz w:val="24"/>
        </w:rPr>
        <w:t>,</w:t>
      </w:r>
      <w:r>
        <w:rPr>
          <w:rFonts w:ascii="Arial" w:eastAsia="Arial" w:hAnsi="Arial" w:cs="Arial"/>
          <w:i/>
          <w:sz w:val="24"/>
        </w:rPr>
        <w:t xml:space="preserve"> el menor de </w:t>
      </w:r>
      <w:r w:rsidR="002561A6">
        <w:rPr>
          <w:rFonts w:ascii="Arial" w:eastAsia="Arial" w:hAnsi="Arial" w:cs="Arial"/>
          <w:i/>
          <w:sz w:val="24"/>
        </w:rPr>
        <w:t xml:space="preserve">cuatro </w:t>
      </w:r>
      <w:r>
        <w:rPr>
          <w:rFonts w:ascii="Arial" w:eastAsia="Arial" w:hAnsi="Arial" w:cs="Arial"/>
          <w:i/>
          <w:sz w:val="24"/>
        </w:rPr>
        <w:t>hermanos</w:t>
      </w:r>
      <w:r w:rsidR="0049522B">
        <w:rPr>
          <w:rFonts w:ascii="Arial" w:eastAsia="Arial" w:hAnsi="Arial" w:cs="Arial"/>
          <w:i/>
          <w:sz w:val="24"/>
        </w:rPr>
        <w:t>, residente y domiciliado en Rondón, RH A-, teléfono celular 3112083525 – 3114761144. Email saroboro29@hotmail.com</w:t>
      </w:r>
      <w:r>
        <w:rPr>
          <w:rFonts w:ascii="Arial" w:eastAsia="Arial" w:hAnsi="Arial" w:cs="Arial"/>
          <w:i/>
          <w:sz w:val="24"/>
        </w:rPr>
        <w:t>; realice mis estudios primarios en la Escuela el Páramo del Municipio, secundarios en el Colegio San Rafael de Rondón, Universitarios en la Universidad de Boyacá, donde obtuve el título de abogado,  especialista en Derecho Administrativo. He ocupado cargos de elección popular como Concejal de mi Municipio en el año 2001.Igualmente he desempeñado cargos</w:t>
      </w:r>
      <w:r w:rsidR="002561A6">
        <w:rPr>
          <w:rFonts w:ascii="Arial" w:eastAsia="Arial" w:hAnsi="Arial" w:cs="Arial"/>
          <w:i/>
          <w:sz w:val="24"/>
        </w:rPr>
        <w:t xml:space="preserve"> públicos</w:t>
      </w:r>
      <w:r>
        <w:rPr>
          <w:rFonts w:ascii="Arial" w:eastAsia="Arial" w:hAnsi="Arial" w:cs="Arial"/>
          <w:i/>
          <w:sz w:val="24"/>
        </w:rPr>
        <w:t xml:space="preserve"> como auxiliar de la </w:t>
      </w:r>
      <w:r w:rsidR="002561A6">
        <w:rPr>
          <w:rFonts w:ascii="Arial" w:eastAsia="Arial" w:hAnsi="Arial" w:cs="Arial"/>
          <w:i/>
          <w:sz w:val="24"/>
        </w:rPr>
        <w:t>Fiscalía</w:t>
      </w:r>
      <w:r>
        <w:rPr>
          <w:rFonts w:ascii="Arial" w:eastAsia="Arial" w:hAnsi="Arial" w:cs="Arial"/>
          <w:i/>
          <w:sz w:val="24"/>
        </w:rPr>
        <w:t xml:space="preserve"> General de la </w:t>
      </w:r>
      <w:r w:rsidR="002561A6">
        <w:rPr>
          <w:rFonts w:ascii="Arial" w:eastAsia="Arial" w:hAnsi="Arial" w:cs="Arial"/>
          <w:i/>
          <w:sz w:val="24"/>
        </w:rPr>
        <w:t>Nación</w:t>
      </w:r>
      <w:r w:rsidR="00E54FDD">
        <w:rPr>
          <w:rFonts w:ascii="Arial" w:eastAsia="Arial" w:hAnsi="Arial" w:cs="Arial"/>
          <w:i/>
          <w:sz w:val="24"/>
        </w:rPr>
        <w:t xml:space="preserve"> año 2002</w:t>
      </w:r>
      <w:r>
        <w:rPr>
          <w:rFonts w:ascii="Arial" w:eastAsia="Arial" w:hAnsi="Arial" w:cs="Arial"/>
          <w:i/>
          <w:sz w:val="24"/>
        </w:rPr>
        <w:t xml:space="preserve">, Personero Municipal del Municipio de Zetaquira </w:t>
      </w:r>
      <w:r w:rsidR="002561A6">
        <w:rPr>
          <w:rFonts w:ascii="Arial" w:eastAsia="Arial" w:hAnsi="Arial" w:cs="Arial"/>
          <w:i/>
          <w:sz w:val="24"/>
        </w:rPr>
        <w:t>Boyacá</w:t>
      </w:r>
      <w:r w:rsidR="00E54FDD">
        <w:rPr>
          <w:rFonts w:ascii="Arial" w:eastAsia="Arial" w:hAnsi="Arial" w:cs="Arial"/>
          <w:i/>
          <w:sz w:val="24"/>
        </w:rPr>
        <w:t xml:space="preserve"> año 2004- febrero 2008</w:t>
      </w:r>
      <w:r>
        <w:rPr>
          <w:rFonts w:ascii="Arial" w:eastAsia="Arial" w:hAnsi="Arial" w:cs="Arial"/>
          <w:i/>
          <w:sz w:val="24"/>
        </w:rPr>
        <w:t xml:space="preserve">, </w:t>
      </w:r>
      <w:r w:rsidR="002561A6">
        <w:rPr>
          <w:rFonts w:ascii="Arial" w:eastAsia="Arial" w:hAnsi="Arial" w:cs="Arial"/>
          <w:i/>
          <w:sz w:val="24"/>
        </w:rPr>
        <w:t>Comisario de Familia del Municipio de Jericó Boyacá</w:t>
      </w:r>
      <w:r w:rsidR="00E54FDD">
        <w:rPr>
          <w:rFonts w:ascii="Arial" w:eastAsia="Arial" w:hAnsi="Arial" w:cs="Arial"/>
          <w:i/>
          <w:sz w:val="24"/>
        </w:rPr>
        <w:t xml:space="preserve"> año 2</w:t>
      </w:r>
      <w:r w:rsidR="0049522B">
        <w:rPr>
          <w:rFonts w:ascii="Arial" w:eastAsia="Arial" w:hAnsi="Arial" w:cs="Arial"/>
          <w:i/>
          <w:sz w:val="24"/>
        </w:rPr>
        <w:t>008- diciembre 2009</w:t>
      </w:r>
      <w:r w:rsidR="002561A6">
        <w:rPr>
          <w:rFonts w:ascii="Arial" w:eastAsia="Arial" w:hAnsi="Arial" w:cs="Arial"/>
          <w:i/>
          <w:sz w:val="24"/>
        </w:rPr>
        <w:t>, Comisario de Familia del Municipio de Miraflores Boyacá</w:t>
      </w:r>
      <w:r w:rsidR="00E54FDD">
        <w:rPr>
          <w:rFonts w:ascii="Arial" w:eastAsia="Arial" w:hAnsi="Arial" w:cs="Arial"/>
          <w:i/>
          <w:sz w:val="24"/>
        </w:rPr>
        <w:t xml:space="preserve"> </w:t>
      </w:r>
      <w:r w:rsidR="0049522B">
        <w:rPr>
          <w:rFonts w:ascii="Arial" w:eastAsia="Arial" w:hAnsi="Arial" w:cs="Arial"/>
          <w:i/>
          <w:sz w:val="24"/>
        </w:rPr>
        <w:t>año 2010 – 12 de abril de 2011</w:t>
      </w:r>
      <w:r w:rsidR="002561A6">
        <w:rPr>
          <w:rFonts w:ascii="Arial" w:eastAsia="Arial" w:hAnsi="Arial" w:cs="Arial"/>
          <w:i/>
          <w:sz w:val="24"/>
        </w:rPr>
        <w:t xml:space="preserve">, cargos que Desempeñe con profesionalismo y responsabilidad que siempre me ha caracterizado, dejando en alto el nombre de mi pueblo. </w:t>
      </w:r>
      <w:r>
        <w:rPr>
          <w:rFonts w:ascii="Arial" w:eastAsia="Arial" w:hAnsi="Arial" w:cs="Arial"/>
          <w:i/>
          <w:sz w:val="24"/>
        </w:rPr>
        <w:t xml:space="preserve">   </w:t>
      </w:r>
      <w:r w:rsidRPr="005C6B63">
        <w:rPr>
          <w:rFonts w:ascii="Arial" w:eastAsia="Arial" w:hAnsi="Arial" w:cs="Arial"/>
          <w:i/>
          <w:sz w:val="24"/>
        </w:rPr>
        <w:t xml:space="preserve"> </w:t>
      </w:r>
      <w:r w:rsidRPr="005C6B63">
        <w:rPr>
          <w:rFonts w:ascii="Arial" w:eastAsia="Arial" w:hAnsi="Arial" w:cs="Arial"/>
          <w:sz w:val="24"/>
        </w:rPr>
        <w:t xml:space="preserve"> </w:t>
      </w:r>
    </w:p>
    <w:p w:rsidR="00A37132" w:rsidRPr="005C6B63" w:rsidRDefault="00A37132" w:rsidP="005C6B63">
      <w:pPr>
        <w:spacing w:after="0" w:line="240" w:lineRule="auto"/>
        <w:jc w:val="both"/>
        <w:rPr>
          <w:rFonts w:ascii="Arial" w:eastAsia="Arial" w:hAnsi="Arial" w:cs="Arial"/>
          <w:sz w:val="24"/>
        </w:rPr>
      </w:pPr>
    </w:p>
    <w:p w:rsidR="00A37132" w:rsidRDefault="00A37132" w:rsidP="005C6B63">
      <w:pPr>
        <w:spacing w:after="0" w:line="240" w:lineRule="auto"/>
        <w:jc w:val="both"/>
        <w:rPr>
          <w:rFonts w:ascii="Arial" w:eastAsia="Arial" w:hAnsi="Arial" w:cs="Arial"/>
          <w:sz w:val="24"/>
        </w:rPr>
      </w:pPr>
    </w:p>
    <w:p w:rsidR="00000F19" w:rsidRDefault="00000F19" w:rsidP="005C6B63">
      <w:pPr>
        <w:spacing w:after="0" w:line="240" w:lineRule="auto"/>
        <w:jc w:val="both"/>
        <w:rPr>
          <w:rFonts w:ascii="Arial" w:eastAsia="Arial" w:hAnsi="Arial" w:cs="Arial"/>
          <w:sz w:val="24"/>
        </w:rPr>
      </w:pPr>
    </w:p>
    <w:p w:rsidR="00000F19" w:rsidRDefault="00000F19" w:rsidP="005C6B63">
      <w:pPr>
        <w:spacing w:after="0" w:line="240" w:lineRule="auto"/>
        <w:jc w:val="both"/>
        <w:rPr>
          <w:rFonts w:ascii="Arial" w:eastAsia="Arial" w:hAnsi="Arial" w:cs="Arial"/>
          <w:sz w:val="24"/>
        </w:rPr>
      </w:pPr>
    </w:p>
    <w:p w:rsidR="00000F19" w:rsidRDefault="00000F19" w:rsidP="005C6B63">
      <w:pPr>
        <w:spacing w:after="0" w:line="240" w:lineRule="auto"/>
        <w:jc w:val="both"/>
        <w:rPr>
          <w:rFonts w:ascii="Arial" w:eastAsia="Arial" w:hAnsi="Arial" w:cs="Arial"/>
          <w:sz w:val="24"/>
        </w:rPr>
      </w:pP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SANDRO RODOLFO BORDA ROJAS</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Candidato Alcaldía de Rondón Boyacá</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2012-2015</w:t>
      </w:r>
    </w:p>
    <w:p w:rsidR="00000F19" w:rsidRPr="00000F19" w:rsidRDefault="00000F19" w:rsidP="00000F19">
      <w:pPr>
        <w:spacing w:after="0" w:line="240" w:lineRule="auto"/>
        <w:jc w:val="center"/>
        <w:rPr>
          <w:rFonts w:ascii="Arial" w:eastAsia="Arial" w:hAnsi="Arial" w:cs="Arial"/>
          <w:i/>
          <w:sz w:val="24"/>
        </w:rPr>
      </w:pPr>
      <w:r w:rsidRPr="00000F19">
        <w:rPr>
          <w:rFonts w:ascii="Arial" w:eastAsia="Arial" w:hAnsi="Arial" w:cs="Arial"/>
          <w:i/>
          <w:sz w:val="24"/>
        </w:rPr>
        <w:t>Partido de la U</w:t>
      </w:r>
    </w:p>
    <w:sectPr w:rsidR="00000F19" w:rsidRPr="00000F19" w:rsidSect="00807D73">
      <w:pgSz w:w="11907" w:h="15819" w:code="9"/>
      <w:pgMar w:top="1418" w:right="1701" w:bottom="130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lackadder ITC">
    <w:panose1 w:val="04020505051007020D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87494"/>
    <w:multiLevelType w:val="multilevel"/>
    <w:tmpl w:val="5B38DC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C955872"/>
    <w:multiLevelType w:val="multilevel"/>
    <w:tmpl w:val="8A0C8B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29A4239"/>
    <w:multiLevelType w:val="multilevel"/>
    <w:tmpl w:val="AF84D7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C8E173F"/>
    <w:multiLevelType w:val="multilevel"/>
    <w:tmpl w:val="F474C4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D323384"/>
    <w:multiLevelType w:val="multilevel"/>
    <w:tmpl w:val="092881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CC425DD"/>
    <w:multiLevelType w:val="multilevel"/>
    <w:tmpl w:val="6DC45D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CF14802"/>
    <w:multiLevelType w:val="multilevel"/>
    <w:tmpl w:val="5852CB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91C2227"/>
    <w:multiLevelType w:val="multilevel"/>
    <w:tmpl w:val="B5528B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E6310BE"/>
    <w:multiLevelType w:val="multilevel"/>
    <w:tmpl w:val="F886F2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D2251A0"/>
    <w:multiLevelType w:val="multilevel"/>
    <w:tmpl w:val="387E90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5BC86148"/>
    <w:multiLevelType w:val="multilevel"/>
    <w:tmpl w:val="84D441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5E6C2345"/>
    <w:multiLevelType w:val="multilevel"/>
    <w:tmpl w:val="8D94F04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6D5A5DEF"/>
    <w:multiLevelType w:val="multilevel"/>
    <w:tmpl w:val="E3AE11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6FD4602A"/>
    <w:multiLevelType w:val="multilevel"/>
    <w:tmpl w:val="EF0C5E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7BCE5780"/>
    <w:multiLevelType w:val="multilevel"/>
    <w:tmpl w:val="07689C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D3B0ED5"/>
    <w:multiLevelType w:val="multilevel"/>
    <w:tmpl w:val="61FEEB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12"/>
  </w:num>
  <w:num w:numId="3">
    <w:abstractNumId w:val="5"/>
  </w:num>
  <w:num w:numId="4">
    <w:abstractNumId w:val="11"/>
  </w:num>
  <w:num w:numId="5">
    <w:abstractNumId w:val="8"/>
  </w:num>
  <w:num w:numId="6">
    <w:abstractNumId w:val="7"/>
  </w:num>
  <w:num w:numId="7">
    <w:abstractNumId w:val="15"/>
  </w:num>
  <w:num w:numId="8">
    <w:abstractNumId w:val="14"/>
  </w:num>
  <w:num w:numId="9">
    <w:abstractNumId w:val="6"/>
  </w:num>
  <w:num w:numId="10">
    <w:abstractNumId w:val="9"/>
  </w:num>
  <w:num w:numId="11">
    <w:abstractNumId w:val="0"/>
  </w:num>
  <w:num w:numId="12">
    <w:abstractNumId w:val="2"/>
  </w:num>
  <w:num w:numId="13">
    <w:abstractNumId w:val="3"/>
  </w:num>
  <w:num w:numId="14">
    <w:abstractNumId w:val="10"/>
  </w:num>
  <w:num w:numId="15">
    <w:abstractNumId w:val="13"/>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132"/>
    <w:rsid w:val="00000F19"/>
    <w:rsid w:val="002561A6"/>
    <w:rsid w:val="0029390C"/>
    <w:rsid w:val="00390B66"/>
    <w:rsid w:val="00432C86"/>
    <w:rsid w:val="0049522B"/>
    <w:rsid w:val="005C6B63"/>
    <w:rsid w:val="006F60BF"/>
    <w:rsid w:val="00807D73"/>
    <w:rsid w:val="00A37132"/>
    <w:rsid w:val="00A52483"/>
    <w:rsid w:val="00C31AFE"/>
    <w:rsid w:val="00D80A30"/>
    <w:rsid w:val="00E54FDD"/>
    <w:rsid w:val="00E6502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483"/>
    <w:pPr>
      <w:ind w:left="720"/>
      <w:contextualSpacing/>
    </w:pPr>
  </w:style>
  <w:style w:type="paragraph" w:styleId="Textodeglobo">
    <w:name w:val="Balloon Text"/>
    <w:basedOn w:val="Normal"/>
    <w:link w:val="TextodegloboCar"/>
    <w:uiPriority w:val="99"/>
    <w:semiHidden/>
    <w:unhideWhenUsed/>
    <w:rsid w:val="006F60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60B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483"/>
    <w:pPr>
      <w:ind w:left="720"/>
      <w:contextualSpacing/>
    </w:pPr>
  </w:style>
  <w:style w:type="paragraph" w:styleId="Textodeglobo">
    <w:name w:val="Balloon Text"/>
    <w:basedOn w:val="Normal"/>
    <w:link w:val="TextodegloboCar"/>
    <w:uiPriority w:val="99"/>
    <w:semiHidden/>
    <w:unhideWhenUsed/>
    <w:rsid w:val="006F60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60B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3132</Words>
  <Characters>17227</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PAGADURIA</dc:creator>
  <cp:lastModifiedBy>PAGADURIA</cp:lastModifiedBy>
  <cp:revision>2</cp:revision>
  <cp:lastPrinted>2011-08-05T16:59:00Z</cp:lastPrinted>
  <dcterms:created xsi:type="dcterms:W3CDTF">2011-08-08T14:02:00Z</dcterms:created>
  <dcterms:modified xsi:type="dcterms:W3CDTF">2011-08-08T14:02:00Z</dcterms:modified>
</cp:coreProperties>
</file>