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30473">
        <w:rPr>
          <w:rFonts w:ascii="Cambria" w:hAnsi="Cambria" w:cs="Calibri"/>
          <w:sz w:val="24"/>
          <w:szCs w:val="24"/>
        </w:rPr>
        <w:t>Para esta etapa administrativa de nuestro Municipio, nos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proponemos efectuar una serie de cambios estructurales sobre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base de un modelo de gestión y administración pública, afianzado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esencialmente en los princi</w:t>
      </w:r>
      <w:r>
        <w:rPr>
          <w:rFonts w:ascii="Cambria" w:hAnsi="Cambria" w:cs="Calibri"/>
          <w:sz w:val="24"/>
          <w:szCs w:val="24"/>
        </w:rPr>
        <w:t xml:space="preserve">pios de transparencia, participación </w:t>
      </w:r>
      <w:r w:rsidRPr="00530473">
        <w:rPr>
          <w:rFonts w:ascii="Cambria" w:hAnsi="Cambria" w:cs="Calibri"/>
          <w:sz w:val="24"/>
          <w:szCs w:val="24"/>
        </w:rPr>
        <w:t xml:space="preserve"> y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democracia, que garantice fundamentalmente objetividad,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racionalidad y equidad en el manejo de los recursos que de una u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otra manera percibe el estado local.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30473">
        <w:rPr>
          <w:rFonts w:ascii="Cambria" w:hAnsi="Cambria" w:cs="Calibri"/>
          <w:sz w:val="24"/>
          <w:szCs w:val="24"/>
        </w:rPr>
        <w:t>En ese orden de ideas, vamos a trabajar sobre las estrategias dela participación ciudadana y la planeación participativa, ofreciendo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oportunidades reales a todos los sectores de la comunidad en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toma de las decisiones políticas, administrativas y presupuéstales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que se manejan a nivel de la red institucional del Municipio.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30473">
        <w:rPr>
          <w:rFonts w:ascii="Cambria" w:hAnsi="Cambria" w:cs="Calibri"/>
          <w:sz w:val="24"/>
          <w:szCs w:val="24"/>
        </w:rPr>
        <w:t>Bajo este propósito, vamos a propiciar los escenarios suficientes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y adecuados para dar lugar de manera amplia y democrática,  a la disertación y concertación en todos los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aspectos relacionados con los procesos de la administración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publica en nuestra localidad, con el fin de permitir el efectivo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conocimiento de todos sus componentes, por parte del grupo de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líderes que representen a los diferentes sectores de la sociedad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municipal.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30473">
        <w:rPr>
          <w:rFonts w:ascii="Cambria" w:hAnsi="Cambria" w:cs="Calibri"/>
          <w:sz w:val="24"/>
          <w:szCs w:val="24"/>
        </w:rPr>
        <w:t>Para empezar, con</w:t>
      </w:r>
      <w:r>
        <w:rPr>
          <w:rFonts w:ascii="Cambria" w:hAnsi="Cambria" w:cs="Calibri"/>
          <w:sz w:val="24"/>
          <w:szCs w:val="24"/>
        </w:rPr>
        <w:t xml:space="preserve">formaremos un comité de impulso integrados por </w:t>
      </w:r>
      <w:r w:rsidRPr="00530473">
        <w:rPr>
          <w:rFonts w:ascii="Cambria" w:hAnsi="Cambria" w:cs="Calibri"/>
          <w:sz w:val="24"/>
          <w:szCs w:val="24"/>
        </w:rPr>
        <w:t>líderes</w:t>
      </w:r>
      <w:r>
        <w:rPr>
          <w:rFonts w:ascii="Cambria" w:hAnsi="Cambria" w:cs="Calibri"/>
          <w:sz w:val="24"/>
          <w:szCs w:val="24"/>
        </w:rPr>
        <w:t xml:space="preserve"> </w:t>
      </w:r>
      <w:r w:rsidRPr="00530473">
        <w:rPr>
          <w:rFonts w:ascii="Cambria" w:hAnsi="Cambria" w:cs="Calibri"/>
          <w:sz w:val="24"/>
          <w:szCs w:val="24"/>
        </w:rPr>
        <w:t>comunitarios</w:t>
      </w:r>
      <w:r>
        <w:rPr>
          <w:rFonts w:ascii="Cambria" w:hAnsi="Cambria" w:cs="Calibri"/>
          <w:sz w:val="24"/>
          <w:szCs w:val="24"/>
        </w:rPr>
        <w:t xml:space="preserve"> y representantes de organizaciones sociales</w:t>
      </w:r>
      <w:r w:rsidRPr="00530473">
        <w:rPr>
          <w:rFonts w:ascii="Cambria" w:hAnsi="Cambria" w:cs="Calibri"/>
          <w:sz w:val="24"/>
          <w:szCs w:val="24"/>
        </w:rPr>
        <w:t xml:space="preserve"> e instituciones locales,</w:t>
      </w:r>
    </w:p>
    <w:p w:rsidR="00514946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C85692" w:rsidRDefault="00514946" w:rsidP="00C85692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C85692">
        <w:rPr>
          <w:rFonts w:ascii="Cambria" w:hAnsi="Cambria" w:cs="Calibri"/>
          <w:b/>
          <w:sz w:val="24"/>
          <w:szCs w:val="24"/>
        </w:rPr>
        <w:t>DESARROLLOSECTORIAL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C24433" w:rsidRDefault="00514946" w:rsidP="00242A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C24433">
        <w:rPr>
          <w:rFonts w:ascii="Cambria" w:hAnsi="Cambria" w:cs="Calibri"/>
          <w:b/>
          <w:sz w:val="24"/>
          <w:szCs w:val="24"/>
        </w:rPr>
        <w:t xml:space="preserve">SECTOR EDUCACIÓN: </w:t>
      </w:r>
    </w:p>
    <w:p w:rsidR="00514946" w:rsidRDefault="00514946" w:rsidP="0053047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C85692" w:rsidRDefault="00514946" w:rsidP="00C856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C85692">
        <w:rPr>
          <w:rFonts w:ascii="Cambria" w:hAnsi="Cambria" w:cs="Calibri"/>
          <w:sz w:val="24"/>
          <w:szCs w:val="24"/>
        </w:rPr>
        <w:t>Podríamos afirmar que la educación delos pueblos, constituye uno de los pilares fundamentales de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estructuración y consolidación social, bajo el contexto de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proyección y afianzamiento del desarrollo sostenible, sobre las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bases de la equidad e igualdad de oportunidad, en todos los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sectores comunitarios.</w:t>
      </w:r>
    </w:p>
    <w:p w:rsidR="00514946" w:rsidRPr="00C85692" w:rsidRDefault="00514946" w:rsidP="00C856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C856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C85692">
        <w:rPr>
          <w:rFonts w:ascii="Cambria" w:hAnsi="Cambria" w:cs="Calibri"/>
          <w:sz w:val="24"/>
          <w:szCs w:val="24"/>
        </w:rPr>
        <w:t>En torno a esta concepción, nuestro compromiso en políticas</w:t>
      </w:r>
      <w:r>
        <w:rPr>
          <w:rFonts w:ascii="Cambria" w:hAnsi="Cambria" w:cs="Calibri"/>
          <w:sz w:val="24"/>
          <w:szCs w:val="24"/>
        </w:rPr>
        <w:t xml:space="preserve"> educativas contemplará</w:t>
      </w:r>
      <w:r w:rsidRPr="00C85692">
        <w:rPr>
          <w:rFonts w:ascii="Cambria" w:hAnsi="Cambria" w:cs="Calibri"/>
          <w:sz w:val="24"/>
          <w:szCs w:val="24"/>
        </w:rPr>
        <w:t>:</w:t>
      </w:r>
    </w:p>
    <w:p w:rsidR="00514946" w:rsidRDefault="00514946" w:rsidP="00C856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Construcción de Cuatro Comedores Escolares.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Construcción de Cuatro Sedes Educativas.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Mejoramiento de Diez  Sedes Educativas Veredales.  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Apoyo logístico a la  operación de Internados. 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Dotación de Ocho Plantas eléctricas para las Sedes Educativas.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construcción de Doce Comedores Escolares.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el encerramiento de Ocho Sedes Educativas.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consecución de Dos buses Escolares.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Gestionar el Mejoramiento de Diez Sedes Educativas.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Gestionar la dotación de Cinco Portales Interactivos. 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Dotación de Plantas eléctricas para Diez Sedes Educativas,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Gestionar la Dotación de Mobiliario Escolar para las Sedes Educativas. 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Establecer convenios  con las Universidades y el SENA para la Educación Técnica Tecnológica y Profesional en el Municipio. 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Creación del Fondo de Educación Superior.</w:t>
      </w:r>
    </w:p>
    <w:p w:rsidR="00514946" w:rsidRDefault="00514946" w:rsidP="000F5E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Gestión para la construcción de sedes bilingües en asentamientos indígenas. </w:t>
      </w:r>
    </w:p>
    <w:p w:rsidR="00514946" w:rsidRDefault="00514946" w:rsidP="002D1D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1D73">
        <w:rPr>
          <w:rFonts w:ascii="Cambria" w:hAnsi="Cambria"/>
          <w:sz w:val="24"/>
          <w:szCs w:val="24"/>
        </w:rPr>
        <w:t>Impulsar la educación para adultos</w:t>
      </w:r>
      <w:r>
        <w:rPr>
          <w:rFonts w:ascii="Cambria" w:hAnsi="Cambria"/>
          <w:sz w:val="24"/>
          <w:szCs w:val="24"/>
        </w:rPr>
        <w:t>.</w:t>
      </w:r>
    </w:p>
    <w:p w:rsidR="00514946" w:rsidRPr="002D1D73" w:rsidRDefault="00514946" w:rsidP="002D1D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Gestionar la capacitación de la comunidad en explotación Petrolera.</w:t>
      </w:r>
    </w:p>
    <w:p w:rsidR="00514946" w:rsidRPr="000F70D9" w:rsidRDefault="00514946" w:rsidP="000F70D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C24433" w:rsidRDefault="00514946" w:rsidP="00242A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C24433">
        <w:rPr>
          <w:rFonts w:ascii="Cambria" w:hAnsi="Cambria" w:cs="Calibri"/>
          <w:b/>
          <w:sz w:val="24"/>
          <w:szCs w:val="24"/>
        </w:rPr>
        <w:t xml:space="preserve">SECTOR SALUD: </w:t>
      </w:r>
    </w:p>
    <w:p w:rsidR="00514946" w:rsidRDefault="00514946" w:rsidP="00C856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C856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C85692">
        <w:rPr>
          <w:rFonts w:ascii="Cambria" w:hAnsi="Cambria" w:cs="Calibri"/>
          <w:sz w:val="24"/>
          <w:szCs w:val="24"/>
        </w:rPr>
        <w:t>Siendo uno de los componentes más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importante del desarrollo social, consideramos que los problemas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más sobresalientes en este sector, están relacionados con la falta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de compromiso institucional, en la ejecución de los programas de</w:t>
      </w:r>
      <w:r>
        <w:rPr>
          <w:rFonts w:ascii="Cambria" w:hAnsi="Cambria" w:cs="Calibri"/>
          <w:sz w:val="24"/>
          <w:szCs w:val="24"/>
        </w:rPr>
        <w:t xml:space="preserve"> </w:t>
      </w:r>
      <w:r w:rsidRPr="00C85692">
        <w:rPr>
          <w:rFonts w:ascii="Cambria" w:hAnsi="Cambria" w:cs="Calibri"/>
          <w:sz w:val="24"/>
          <w:szCs w:val="24"/>
        </w:rPr>
        <w:t>promoción y prevención de las enfermedades con mayor</w:t>
      </w:r>
      <w:r>
        <w:rPr>
          <w:rFonts w:ascii="Cambria" w:hAnsi="Cambria" w:cs="Calibri"/>
          <w:sz w:val="24"/>
          <w:szCs w:val="24"/>
        </w:rPr>
        <w:t xml:space="preserve"> incidencia en el territorio Municipal; para ello consideramos pertinentes </w:t>
      </w:r>
    </w:p>
    <w:p w:rsidR="00514946" w:rsidRDefault="00514946" w:rsidP="00C856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Capacitación del personal del Área rural en el manejo de Primeros Auxilios y el buen uso de los botiquines.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Promoción y Prevención de la Salud Publica en todo el Municipio, a través del Plan Territorial de Salud.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Apoyo y acompañamiento a las Brigadas de Salud.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Brigada de Salud, dirigidas a la población indígena dos veces al año.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consecución y dotación de botiquines para el área rural.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construcción y dotación de dos puestos de Salud (sector del Diviso y Vereda el Paraíso).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el fortalecimiento y Dotación de los Centros  de Atención en la Cabecera Municipal e Inspección de la Julia.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Seguimiento, Vigilancia y Control en el mejoramiento del servicio prestado por las EPS-S (Salud total, Cajacopi y otras) en el Municipio.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Cobertura de  Sisbenización al 100% </w:t>
      </w:r>
    </w:p>
    <w:p w:rsidR="00514946" w:rsidRDefault="00514946" w:rsidP="00C244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Afiliación de la población al Régimen Subsidiado al 100%  cobertura universal.</w:t>
      </w:r>
    </w:p>
    <w:p w:rsidR="00514946" w:rsidRDefault="00514946" w:rsidP="00941A1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A66D0E" w:rsidRDefault="00514946" w:rsidP="00A66D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A66D0E">
        <w:rPr>
          <w:rFonts w:ascii="Cambria" w:hAnsi="Cambria" w:cs="Calibri"/>
          <w:b/>
          <w:sz w:val="24"/>
          <w:szCs w:val="24"/>
        </w:rPr>
        <w:t xml:space="preserve">SECTOR AGUA POTABLE Y SANEAMIENTO BÁSICO </w:t>
      </w:r>
    </w:p>
    <w:p w:rsidR="00514946" w:rsidRDefault="00514946" w:rsidP="005961D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EF468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</w:t>
      </w:r>
      <w:r w:rsidRPr="005961D6">
        <w:rPr>
          <w:rFonts w:ascii="Cambria" w:hAnsi="Cambria" w:cs="Calibri"/>
          <w:sz w:val="24"/>
          <w:szCs w:val="24"/>
        </w:rPr>
        <w:t>stos dos</w:t>
      </w:r>
      <w:r>
        <w:rPr>
          <w:rFonts w:ascii="Cambria" w:hAnsi="Cambria" w:cs="Calibri"/>
          <w:sz w:val="24"/>
          <w:szCs w:val="24"/>
        </w:rPr>
        <w:t xml:space="preserve"> </w:t>
      </w:r>
      <w:r w:rsidRPr="005961D6">
        <w:rPr>
          <w:rFonts w:ascii="Cambria" w:hAnsi="Cambria" w:cs="Calibri"/>
          <w:sz w:val="24"/>
          <w:szCs w:val="24"/>
        </w:rPr>
        <w:t>importantes factores del desarrollo, están ligados directamente a</w:t>
      </w:r>
      <w:r>
        <w:rPr>
          <w:rFonts w:ascii="Cambria" w:hAnsi="Cambria" w:cs="Calibri"/>
          <w:sz w:val="24"/>
          <w:szCs w:val="24"/>
        </w:rPr>
        <w:t xml:space="preserve"> </w:t>
      </w:r>
      <w:r w:rsidRPr="005961D6">
        <w:rPr>
          <w:rFonts w:ascii="Cambria" w:hAnsi="Cambria" w:cs="Calibri"/>
          <w:sz w:val="24"/>
          <w:szCs w:val="24"/>
        </w:rPr>
        <w:t>la salud humana y a la con</w:t>
      </w:r>
      <w:r>
        <w:rPr>
          <w:rFonts w:ascii="Cambria" w:hAnsi="Cambria" w:cs="Calibri"/>
          <w:sz w:val="24"/>
          <w:szCs w:val="24"/>
        </w:rPr>
        <w:t xml:space="preserve">servación sostenible de la vida, </w:t>
      </w:r>
      <w:r w:rsidRPr="005961D6">
        <w:rPr>
          <w:rFonts w:ascii="Cambria" w:hAnsi="Cambria" w:cs="Calibri"/>
          <w:sz w:val="24"/>
          <w:szCs w:val="24"/>
        </w:rPr>
        <w:t xml:space="preserve"> por tal</w:t>
      </w:r>
      <w:r>
        <w:rPr>
          <w:rFonts w:ascii="Cambria" w:hAnsi="Cambria" w:cs="Calibri"/>
          <w:sz w:val="24"/>
          <w:szCs w:val="24"/>
        </w:rPr>
        <w:t xml:space="preserve"> </w:t>
      </w:r>
      <w:r w:rsidRPr="005961D6">
        <w:rPr>
          <w:rFonts w:ascii="Cambria" w:hAnsi="Cambria" w:cs="Calibri"/>
          <w:sz w:val="24"/>
          <w:szCs w:val="24"/>
        </w:rPr>
        <w:t>razón, hacen parte fundamental de nuestro compromiso, en</w:t>
      </w:r>
      <w:r>
        <w:rPr>
          <w:rFonts w:ascii="Cambria" w:hAnsi="Cambria" w:cs="Calibri"/>
          <w:sz w:val="24"/>
          <w:szCs w:val="24"/>
        </w:rPr>
        <w:t xml:space="preserve"> </w:t>
      </w:r>
      <w:r w:rsidRPr="005961D6">
        <w:rPr>
          <w:rFonts w:ascii="Cambria" w:hAnsi="Cambria" w:cs="Calibri"/>
          <w:sz w:val="24"/>
          <w:szCs w:val="24"/>
        </w:rPr>
        <w:t>términos de promover</w:t>
      </w:r>
      <w:r>
        <w:rPr>
          <w:rFonts w:ascii="Cambria" w:hAnsi="Cambria" w:cs="Calibri"/>
          <w:sz w:val="24"/>
          <w:szCs w:val="24"/>
        </w:rPr>
        <w:t xml:space="preserve">: </w:t>
      </w:r>
    </w:p>
    <w:p w:rsidR="00514946" w:rsidRDefault="00514946" w:rsidP="00EF468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La construcción de cuarenta unidades sanitarias.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Construcción de dieciséis acueductos en Sedes Educativas.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construcción del acueducto para las Veredas del Diamante, Vergel y Brasil en el Municipio de Uribe.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Estudio y Diseño del acueducto en las Veredas Santander – Camelias.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Estudio y Diseño del acueducto en la Vereda Versalles. 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Estudio y Diseño del Acueducto en la Vereda Puerto Crevaux.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construcción del 100% del alcantarillado, aguas lluvias y red de acueducto en la Inspección de la Julia y el Diviso.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Gestionar la construcción del acueducto Riachon, Cabecera Municipal, Diviso,  la Julia. 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construcción de acueducto pozo profundo en la Vereda la Pista.</w:t>
      </w:r>
    </w:p>
    <w:p w:rsidR="00514946" w:rsidRDefault="00514946" w:rsidP="00EF46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Devolución de los Servicios Públicos de la Cabecera Municipal a la Comunidad.</w:t>
      </w:r>
    </w:p>
    <w:p w:rsidR="00514946" w:rsidRDefault="00514946" w:rsidP="005961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048D5">
        <w:rPr>
          <w:rFonts w:ascii="Cambria" w:hAnsi="Cambria" w:cs="Calibri"/>
          <w:sz w:val="24"/>
          <w:szCs w:val="24"/>
        </w:rPr>
        <w:t>Gestionar el mejoramiento de los servicios públicos en la Cabecera Municipal.</w:t>
      </w:r>
    </w:p>
    <w:p w:rsidR="00514946" w:rsidRDefault="00514946" w:rsidP="005961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048D5">
        <w:rPr>
          <w:rFonts w:ascii="Cambria" w:hAnsi="Cambria" w:cs="Calibri"/>
          <w:sz w:val="24"/>
          <w:szCs w:val="24"/>
        </w:rPr>
        <w:t>Se hará la gestión y apropiación de recursos, para la construcción</w:t>
      </w:r>
      <w:r>
        <w:rPr>
          <w:rFonts w:ascii="Cambria" w:hAnsi="Cambria" w:cs="Calibri"/>
          <w:sz w:val="24"/>
          <w:szCs w:val="24"/>
        </w:rPr>
        <w:t xml:space="preserve"> </w:t>
      </w:r>
      <w:r w:rsidRPr="00F048D5">
        <w:rPr>
          <w:rFonts w:ascii="Cambria" w:hAnsi="Cambria" w:cs="Calibri"/>
          <w:sz w:val="24"/>
          <w:szCs w:val="24"/>
        </w:rPr>
        <w:t>de los mataderos de la cabecera municipal y la inspección de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F048D5">
        <w:rPr>
          <w:rFonts w:ascii="Cambria" w:hAnsi="Cambria" w:cs="Calibri"/>
          <w:sz w:val="24"/>
          <w:szCs w:val="24"/>
        </w:rPr>
        <w:t>julia, con base en las especificaciones técnicas, establecidas por</w:t>
      </w:r>
      <w:r>
        <w:rPr>
          <w:rFonts w:ascii="Cambria" w:hAnsi="Cambria" w:cs="Calibri"/>
          <w:sz w:val="24"/>
          <w:szCs w:val="24"/>
        </w:rPr>
        <w:t xml:space="preserve"> </w:t>
      </w:r>
      <w:r w:rsidRPr="00F048D5">
        <w:rPr>
          <w:rFonts w:ascii="Cambria" w:hAnsi="Cambria" w:cs="Calibri"/>
          <w:sz w:val="24"/>
          <w:szCs w:val="24"/>
        </w:rPr>
        <w:t>la Corporación Regional Cormacarena.</w:t>
      </w:r>
    </w:p>
    <w:p w:rsidR="00514946" w:rsidRDefault="00514946" w:rsidP="00ED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ED7089" w:rsidRDefault="00514946" w:rsidP="00ED708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D7089">
        <w:rPr>
          <w:rFonts w:ascii="Cambria" w:hAnsi="Cambria" w:cs="Calibri"/>
          <w:b/>
          <w:sz w:val="24"/>
          <w:szCs w:val="24"/>
        </w:rPr>
        <w:t>SECTOR  DEPORTES  RECREACION  Y  CULTURA</w:t>
      </w:r>
      <w:r w:rsidRPr="00ED7089">
        <w:rPr>
          <w:rFonts w:ascii="Cambria" w:hAnsi="Cambria" w:cs="Calibri"/>
          <w:sz w:val="24"/>
          <w:szCs w:val="24"/>
        </w:rPr>
        <w:t>:</w:t>
      </w:r>
    </w:p>
    <w:p w:rsidR="00514946" w:rsidRDefault="00514946" w:rsidP="00ED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ED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D7089">
        <w:rPr>
          <w:rFonts w:ascii="Cambria" w:hAnsi="Cambria" w:cs="Calibri"/>
          <w:sz w:val="24"/>
          <w:szCs w:val="24"/>
        </w:rPr>
        <w:t>Consideramos que</w:t>
      </w:r>
      <w:r>
        <w:rPr>
          <w:rFonts w:ascii="Cambria" w:hAnsi="Cambria" w:cs="Calibri"/>
          <w:sz w:val="24"/>
          <w:szCs w:val="24"/>
        </w:rPr>
        <w:t xml:space="preserve"> </w:t>
      </w:r>
      <w:r w:rsidRPr="00ED7089">
        <w:rPr>
          <w:rFonts w:ascii="Cambria" w:hAnsi="Cambria" w:cs="Calibri"/>
          <w:sz w:val="24"/>
          <w:szCs w:val="24"/>
        </w:rPr>
        <w:t>estos tres componentes del desarrollo social, son determinantes e</w:t>
      </w:r>
      <w:r>
        <w:rPr>
          <w:rFonts w:ascii="Cambria" w:hAnsi="Cambria" w:cs="Calibri"/>
          <w:sz w:val="24"/>
          <w:szCs w:val="24"/>
        </w:rPr>
        <w:t xml:space="preserve"> </w:t>
      </w:r>
      <w:r w:rsidRPr="00ED7089">
        <w:rPr>
          <w:rFonts w:ascii="Cambria" w:hAnsi="Cambria" w:cs="Calibri"/>
          <w:sz w:val="24"/>
          <w:szCs w:val="24"/>
        </w:rPr>
        <w:t>imprescindibles en el contexto de la integración ciudadana,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ED7089">
        <w:rPr>
          <w:rFonts w:ascii="Cambria" w:hAnsi="Cambria" w:cs="Calibri"/>
          <w:sz w:val="24"/>
          <w:szCs w:val="24"/>
        </w:rPr>
        <w:t>sana convivencia, el aprovechamiento del tiempo libre y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ED7089">
        <w:rPr>
          <w:rFonts w:ascii="Cambria" w:hAnsi="Cambria" w:cs="Calibri"/>
          <w:sz w:val="24"/>
          <w:szCs w:val="24"/>
        </w:rPr>
        <w:t>estructuración de los valores humanos, en función de consolidar</w:t>
      </w:r>
      <w:r>
        <w:rPr>
          <w:rFonts w:ascii="Cambria" w:hAnsi="Cambria" w:cs="Calibri"/>
          <w:sz w:val="24"/>
          <w:szCs w:val="24"/>
        </w:rPr>
        <w:t xml:space="preserve"> </w:t>
      </w:r>
      <w:r w:rsidRPr="00ED7089">
        <w:rPr>
          <w:rFonts w:ascii="Cambria" w:hAnsi="Cambria" w:cs="Calibri"/>
          <w:sz w:val="24"/>
          <w:szCs w:val="24"/>
        </w:rPr>
        <w:t>un tejido social</w:t>
      </w:r>
      <w:r>
        <w:rPr>
          <w:rFonts w:ascii="Cambria" w:hAnsi="Cambria" w:cs="Calibri"/>
          <w:sz w:val="24"/>
          <w:szCs w:val="24"/>
        </w:rPr>
        <w:t xml:space="preserve"> armónico, sensible y tolerante, en tal sentido:</w:t>
      </w:r>
    </w:p>
    <w:p w:rsidR="00514946" w:rsidRDefault="00514946" w:rsidP="00ED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Gestionar </w:t>
      </w:r>
      <w:r>
        <w:rPr>
          <w:rFonts w:ascii="Cambria" w:hAnsi="Cambria"/>
          <w:sz w:val="24"/>
          <w:szCs w:val="24"/>
        </w:rPr>
        <w:t xml:space="preserve">los recursos para la construcción de un </w:t>
      </w:r>
      <w:r w:rsidRPr="00FC1050">
        <w:rPr>
          <w:rFonts w:ascii="Cambria" w:hAnsi="Cambria"/>
          <w:sz w:val="24"/>
          <w:szCs w:val="24"/>
        </w:rPr>
        <w:t xml:space="preserve">polideportivo cubierto </w:t>
      </w:r>
      <w:r>
        <w:rPr>
          <w:rFonts w:ascii="Cambria" w:hAnsi="Cambria"/>
          <w:sz w:val="24"/>
          <w:szCs w:val="24"/>
        </w:rPr>
        <w:t xml:space="preserve">en la Inspección la Julia y en el Diviso. 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Gestionar </w:t>
      </w:r>
      <w:r>
        <w:rPr>
          <w:rFonts w:ascii="Cambria" w:hAnsi="Cambria"/>
          <w:sz w:val="24"/>
          <w:szCs w:val="24"/>
        </w:rPr>
        <w:t xml:space="preserve">el encerramiento de dos escenarios deportivos en la Inspección la Julia y el Diviso. 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 Gestionar </w:t>
      </w:r>
      <w:r>
        <w:rPr>
          <w:rFonts w:ascii="Cambria" w:hAnsi="Cambria"/>
          <w:sz w:val="24"/>
          <w:szCs w:val="24"/>
        </w:rPr>
        <w:t xml:space="preserve"> la d</w:t>
      </w:r>
      <w:r w:rsidRPr="00FC1050">
        <w:rPr>
          <w:rFonts w:ascii="Cambria" w:hAnsi="Cambria"/>
          <w:sz w:val="24"/>
          <w:szCs w:val="24"/>
        </w:rPr>
        <w:t xml:space="preserve">otación de parques de recreación </w:t>
      </w:r>
      <w:r>
        <w:rPr>
          <w:rFonts w:ascii="Cambria" w:hAnsi="Cambria"/>
          <w:sz w:val="24"/>
          <w:szCs w:val="24"/>
        </w:rPr>
        <w:t xml:space="preserve"> para las Sedes Educativas. 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 Dotación y manteni</w:t>
      </w:r>
      <w:r>
        <w:rPr>
          <w:rFonts w:ascii="Cambria" w:hAnsi="Cambria"/>
          <w:sz w:val="24"/>
          <w:szCs w:val="24"/>
        </w:rPr>
        <w:t>miento de escenarios deportivos</w:t>
      </w:r>
      <w:r w:rsidRPr="00FC1050">
        <w:rPr>
          <w:rFonts w:ascii="Cambria" w:hAnsi="Cambria"/>
          <w:sz w:val="24"/>
          <w:szCs w:val="24"/>
        </w:rPr>
        <w:t>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 Crear escuelas de formación deportivas en la</w:t>
      </w:r>
      <w:r>
        <w:rPr>
          <w:rFonts w:ascii="Cambria" w:hAnsi="Cambria"/>
          <w:sz w:val="24"/>
          <w:szCs w:val="24"/>
        </w:rPr>
        <w:t xml:space="preserve"> Inspección la  julia y Cabecera Municipal</w:t>
      </w:r>
      <w:r w:rsidRPr="00FC1050">
        <w:rPr>
          <w:rFonts w:ascii="Cambria" w:hAnsi="Cambria"/>
          <w:sz w:val="24"/>
          <w:szCs w:val="24"/>
        </w:rPr>
        <w:t>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Realizar </w:t>
      </w:r>
      <w:r>
        <w:rPr>
          <w:rFonts w:ascii="Cambria" w:hAnsi="Cambria"/>
          <w:sz w:val="24"/>
          <w:szCs w:val="24"/>
        </w:rPr>
        <w:t xml:space="preserve">encuentros deportivos </w:t>
      </w:r>
      <w:r w:rsidRPr="00FC1050">
        <w:rPr>
          <w:rFonts w:ascii="Cambria" w:hAnsi="Cambria"/>
          <w:sz w:val="24"/>
          <w:szCs w:val="24"/>
        </w:rPr>
        <w:t xml:space="preserve"> inter</w:t>
      </w:r>
      <w:r>
        <w:rPr>
          <w:rFonts w:ascii="Cambria" w:hAnsi="Cambria"/>
          <w:sz w:val="24"/>
          <w:szCs w:val="24"/>
        </w:rPr>
        <w:t>-</w:t>
      </w:r>
      <w:r w:rsidRPr="00FC1050">
        <w:rPr>
          <w:rFonts w:ascii="Cambria" w:hAnsi="Cambria"/>
          <w:sz w:val="24"/>
          <w:szCs w:val="24"/>
        </w:rPr>
        <w:t>Veredales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. 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Apoyar la participación </w:t>
      </w:r>
      <w:r>
        <w:rPr>
          <w:rFonts w:ascii="Cambria" w:hAnsi="Cambria"/>
          <w:sz w:val="24"/>
          <w:szCs w:val="24"/>
        </w:rPr>
        <w:t xml:space="preserve">deportiva y cultural </w:t>
      </w:r>
      <w:r w:rsidRPr="00FC1050">
        <w:rPr>
          <w:rFonts w:ascii="Cambria" w:hAnsi="Cambria"/>
          <w:sz w:val="24"/>
          <w:szCs w:val="24"/>
        </w:rPr>
        <w:t xml:space="preserve">en encuentros </w:t>
      </w:r>
      <w:r>
        <w:rPr>
          <w:rFonts w:ascii="Cambria" w:hAnsi="Cambria"/>
          <w:sz w:val="24"/>
          <w:szCs w:val="24"/>
        </w:rPr>
        <w:t xml:space="preserve">inter-municipales. 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>Gestionar la construcción de</w:t>
      </w:r>
      <w:r>
        <w:rPr>
          <w:rFonts w:ascii="Cambria" w:hAnsi="Cambria"/>
          <w:sz w:val="24"/>
          <w:szCs w:val="24"/>
        </w:rPr>
        <w:t xml:space="preserve"> polideportivos en Sedes Educativas. 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lastRenderedPageBreak/>
        <w:t>Apoyar la creación de un</w:t>
      </w:r>
      <w:r>
        <w:rPr>
          <w:rFonts w:ascii="Cambria" w:hAnsi="Cambria"/>
          <w:sz w:val="24"/>
          <w:szCs w:val="24"/>
        </w:rPr>
        <w:t xml:space="preserve"> club deportivo.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Realizar una olimpiada </w:t>
      </w:r>
      <w:r>
        <w:rPr>
          <w:rFonts w:ascii="Cambria" w:hAnsi="Cambria"/>
          <w:sz w:val="24"/>
          <w:szCs w:val="24"/>
        </w:rPr>
        <w:t>indígena al año.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poyar  actividades recreativas en</w:t>
      </w:r>
      <w:r w:rsidRPr="00FC1050">
        <w:rPr>
          <w:rFonts w:ascii="Cambria" w:hAnsi="Cambria"/>
          <w:sz w:val="24"/>
          <w:szCs w:val="24"/>
        </w:rPr>
        <w:t xml:space="preserve"> fechas e</w:t>
      </w:r>
      <w:r>
        <w:rPr>
          <w:rFonts w:ascii="Cambria" w:hAnsi="Cambria"/>
          <w:sz w:val="24"/>
          <w:szCs w:val="24"/>
        </w:rPr>
        <w:t>speciales.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Gestionar la construcción y dotación de la casa de la cultura </w:t>
      </w:r>
      <w:r>
        <w:rPr>
          <w:rFonts w:ascii="Cambria" w:hAnsi="Cambria"/>
          <w:sz w:val="24"/>
          <w:szCs w:val="24"/>
        </w:rPr>
        <w:t xml:space="preserve">en la Inspección </w:t>
      </w:r>
      <w:r w:rsidRPr="00FC1050">
        <w:rPr>
          <w:rFonts w:ascii="Cambria" w:hAnsi="Cambria"/>
          <w:sz w:val="24"/>
          <w:szCs w:val="24"/>
        </w:rPr>
        <w:t>la julia</w:t>
      </w:r>
      <w:r>
        <w:rPr>
          <w:rFonts w:ascii="Cambria" w:hAnsi="Cambria"/>
          <w:sz w:val="24"/>
          <w:szCs w:val="24"/>
        </w:rPr>
        <w:t>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>Gestionar la construcción de la biblioteca pública en la</w:t>
      </w:r>
      <w:r>
        <w:rPr>
          <w:rFonts w:ascii="Cambria" w:hAnsi="Cambria"/>
          <w:sz w:val="24"/>
          <w:szCs w:val="24"/>
        </w:rPr>
        <w:t xml:space="preserve"> inspección la </w:t>
      </w:r>
      <w:r w:rsidRPr="00FC1050">
        <w:rPr>
          <w:rFonts w:ascii="Cambria" w:hAnsi="Cambria"/>
          <w:sz w:val="24"/>
          <w:szCs w:val="24"/>
        </w:rPr>
        <w:t xml:space="preserve"> julia</w:t>
      </w:r>
      <w:r>
        <w:rPr>
          <w:rFonts w:ascii="Cambria" w:hAnsi="Cambria"/>
          <w:sz w:val="24"/>
          <w:szCs w:val="24"/>
        </w:rPr>
        <w:t>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>Contratación de personal capacitado para apoyar</w:t>
      </w:r>
      <w:r>
        <w:rPr>
          <w:rFonts w:ascii="Cambria" w:hAnsi="Cambria"/>
          <w:sz w:val="24"/>
          <w:szCs w:val="24"/>
        </w:rPr>
        <w:t xml:space="preserve"> los procesos culturales en el M</w:t>
      </w:r>
      <w:r w:rsidRPr="00FC1050">
        <w:rPr>
          <w:rFonts w:ascii="Cambria" w:hAnsi="Cambria"/>
          <w:sz w:val="24"/>
          <w:szCs w:val="24"/>
        </w:rPr>
        <w:t>unicipio</w:t>
      </w:r>
      <w:r>
        <w:rPr>
          <w:rFonts w:ascii="Cambria" w:hAnsi="Cambria"/>
          <w:sz w:val="24"/>
          <w:szCs w:val="24"/>
        </w:rPr>
        <w:t>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 xml:space="preserve">Realizar el festival de la paz y la confraternidad </w:t>
      </w:r>
      <w:r>
        <w:rPr>
          <w:rFonts w:ascii="Cambria" w:hAnsi="Cambria"/>
          <w:sz w:val="24"/>
          <w:szCs w:val="24"/>
        </w:rPr>
        <w:t>Uribense</w:t>
      </w:r>
      <w:r w:rsidRPr="00FC1050">
        <w:rPr>
          <w:rFonts w:ascii="Cambria" w:hAnsi="Cambria"/>
          <w:sz w:val="24"/>
          <w:szCs w:val="24"/>
        </w:rPr>
        <w:t xml:space="preserve"> y festival </w:t>
      </w:r>
      <w:r>
        <w:rPr>
          <w:rFonts w:ascii="Cambria" w:hAnsi="Cambria"/>
          <w:sz w:val="24"/>
          <w:szCs w:val="24"/>
        </w:rPr>
        <w:t>de la productividad en la julia.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>Dotación de equipos</w:t>
      </w:r>
      <w:r>
        <w:rPr>
          <w:rFonts w:ascii="Cambria" w:hAnsi="Cambria"/>
          <w:sz w:val="24"/>
          <w:szCs w:val="24"/>
        </w:rPr>
        <w:t xml:space="preserve">, </w:t>
      </w:r>
      <w:r w:rsidRPr="00FC1050">
        <w:rPr>
          <w:rFonts w:ascii="Cambria" w:hAnsi="Cambria"/>
          <w:sz w:val="24"/>
          <w:szCs w:val="24"/>
        </w:rPr>
        <w:t xml:space="preserve"> instrumentos y trajes para la casa de la cultura</w:t>
      </w:r>
      <w:r>
        <w:rPr>
          <w:rFonts w:ascii="Cambria" w:hAnsi="Cambria"/>
          <w:sz w:val="24"/>
          <w:szCs w:val="24"/>
        </w:rPr>
        <w:t xml:space="preserve"> en la Inspección de la Julia y Cabecera Municipal. </w:t>
      </w:r>
    </w:p>
    <w:p w:rsidR="00514946" w:rsidRPr="00FC1050" w:rsidRDefault="00514946" w:rsidP="00FC10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1050">
        <w:rPr>
          <w:rFonts w:ascii="Cambria" w:hAnsi="Cambria"/>
          <w:sz w:val="24"/>
          <w:szCs w:val="24"/>
        </w:rPr>
        <w:t>Fortalec</w:t>
      </w:r>
      <w:r>
        <w:rPr>
          <w:rFonts w:ascii="Cambria" w:hAnsi="Cambria"/>
          <w:sz w:val="24"/>
          <w:szCs w:val="24"/>
        </w:rPr>
        <w:t>er y apoyar la cultura indígena.</w:t>
      </w:r>
    </w:p>
    <w:p w:rsidR="00514946" w:rsidRDefault="00514946" w:rsidP="00E8420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Dotación de instrumentos musicales a las comunidades indígenas.</w:t>
      </w:r>
    </w:p>
    <w:p w:rsidR="00514946" w:rsidRPr="00FC1050" w:rsidRDefault="00514946" w:rsidP="00ED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DD23B0" w:rsidRDefault="00514946" w:rsidP="00430B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DD23B0">
        <w:rPr>
          <w:rFonts w:ascii="Cambria" w:hAnsi="Cambria" w:cs="Calibri"/>
          <w:b/>
          <w:sz w:val="24"/>
          <w:szCs w:val="24"/>
        </w:rPr>
        <w:t>SECTOR TRASPORTE:</w:t>
      </w:r>
    </w:p>
    <w:p w:rsidR="00514946" w:rsidRDefault="00514946" w:rsidP="00430B6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2F757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F757A">
        <w:rPr>
          <w:rFonts w:ascii="Cambria" w:hAnsi="Cambria" w:cs="Calibri"/>
          <w:sz w:val="24"/>
          <w:szCs w:val="24"/>
        </w:rPr>
        <w:t>Somos conscientes, que el mejoramiento</w:t>
      </w:r>
      <w:r>
        <w:rPr>
          <w:rFonts w:ascii="Cambria" w:hAnsi="Cambria" w:cs="Calibri"/>
          <w:sz w:val="24"/>
          <w:szCs w:val="24"/>
        </w:rPr>
        <w:t xml:space="preserve"> </w:t>
      </w:r>
      <w:r w:rsidRPr="002F757A">
        <w:rPr>
          <w:rFonts w:ascii="Cambria" w:hAnsi="Cambria" w:cs="Calibri"/>
          <w:sz w:val="24"/>
          <w:szCs w:val="24"/>
        </w:rPr>
        <w:t>y estabil</w:t>
      </w:r>
      <w:r>
        <w:rPr>
          <w:rFonts w:ascii="Cambria" w:hAnsi="Cambria" w:cs="Calibri"/>
          <w:sz w:val="24"/>
          <w:szCs w:val="24"/>
        </w:rPr>
        <w:t xml:space="preserve">ización de las vías principalmente Uribe – Diviso la Julia y otras son  de terminante </w:t>
      </w:r>
      <w:r w:rsidRPr="002F757A">
        <w:rPr>
          <w:rFonts w:ascii="Cambria" w:hAnsi="Cambria" w:cs="Calibri"/>
          <w:sz w:val="24"/>
          <w:szCs w:val="24"/>
        </w:rPr>
        <w:t>en la promoción e incremento del desarrollo productivo y</w:t>
      </w:r>
      <w:r>
        <w:rPr>
          <w:rFonts w:ascii="Cambria" w:hAnsi="Cambria" w:cs="Calibri"/>
          <w:sz w:val="24"/>
          <w:szCs w:val="24"/>
        </w:rPr>
        <w:t xml:space="preserve"> </w:t>
      </w:r>
      <w:r w:rsidRPr="002F757A">
        <w:rPr>
          <w:rFonts w:ascii="Cambria" w:hAnsi="Cambria" w:cs="Calibri"/>
          <w:sz w:val="24"/>
          <w:szCs w:val="24"/>
        </w:rPr>
        <w:t>mejoramiento de la calidad de vida en todos los sectores</w:t>
      </w:r>
      <w:r>
        <w:rPr>
          <w:rFonts w:ascii="Cambria" w:hAnsi="Cambria" w:cs="Calibri"/>
          <w:sz w:val="24"/>
          <w:szCs w:val="24"/>
        </w:rPr>
        <w:t xml:space="preserve"> </w:t>
      </w:r>
      <w:r w:rsidRPr="002F757A">
        <w:rPr>
          <w:rFonts w:ascii="Cambria" w:hAnsi="Cambria" w:cs="Calibri"/>
          <w:sz w:val="24"/>
          <w:szCs w:val="24"/>
        </w:rPr>
        <w:t>comunitarios, especialmente del área rural.</w:t>
      </w:r>
    </w:p>
    <w:p w:rsidR="00514946" w:rsidRDefault="00514946" w:rsidP="002F757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Adquisición de un buldócer, dos volquetas y un vibro compactador. 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Estabilizar la vía entre el Casco Urbano de Uribe, Sector el Diviso, Inspección la Julia y la Vereda la Estrella.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Mejoramiento de la vía carreteable  margen del ríos duda en la inspección de la Julia. 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Mantenimiento de 100 kilómetros de vías terciarias.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construcción y mejoramiento de ocho puentes vehiculares.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Gestionar la construcción y mejoramiento de diez macas mulares y vehiculares en el Municipios.  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Manteniendo de 50 kilómetros de trochas y caminos en el Municipio.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Gestionar el Mantenimiento  de la vía Uribe el Cruce Sector del Municipio de Mesetas. 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construcción de treinta boxculber en las vías del Municipio.</w:t>
      </w:r>
    </w:p>
    <w:p w:rsidR="00514946" w:rsidRDefault="00514946" w:rsidP="003D4F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Gestionar la pavimentación de veinticinco cuadras en la inspección de la Julia,  Diviso y Cabecera Municipal.</w:t>
      </w:r>
    </w:p>
    <w:p w:rsidR="00514946" w:rsidRDefault="00514946" w:rsidP="00376F6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376F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Cs w:val="24"/>
        </w:rPr>
      </w:pPr>
      <w:r w:rsidRPr="00376F6A">
        <w:rPr>
          <w:rFonts w:ascii="Cambria" w:hAnsi="Cambria" w:cs="Calibri"/>
          <w:b/>
          <w:szCs w:val="24"/>
        </w:rPr>
        <w:t>SECTOR  ELÉCTRICO:</w:t>
      </w:r>
    </w:p>
    <w:p w:rsidR="00514946" w:rsidRDefault="00514946" w:rsidP="00376F6A">
      <w:pPr>
        <w:spacing w:after="0" w:line="240" w:lineRule="auto"/>
        <w:jc w:val="both"/>
        <w:rPr>
          <w:rFonts w:ascii="Cambria" w:hAnsi="Cambria" w:cs="Calibri"/>
          <w:b/>
          <w:szCs w:val="24"/>
        </w:rPr>
      </w:pPr>
    </w:p>
    <w:p w:rsidR="00514946" w:rsidRDefault="00514946" w:rsidP="00376F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Cs w:val="24"/>
        </w:rPr>
      </w:pPr>
      <w:r w:rsidRPr="00376F6A">
        <w:rPr>
          <w:rFonts w:ascii="Cambria" w:hAnsi="Cambria" w:cs="Calibri"/>
          <w:szCs w:val="24"/>
        </w:rPr>
        <w:t xml:space="preserve">Gestionar la </w:t>
      </w:r>
      <w:r>
        <w:rPr>
          <w:rFonts w:ascii="Cambria" w:hAnsi="Cambria" w:cs="Calibri"/>
          <w:szCs w:val="24"/>
        </w:rPr>
        <w:t>construcción de la sub-estación en la Inspección la Julia.</w:t>
      </w:r>
    </w:p>
    <w:p w:rsidR="00514946" w:rsidRDefault="00514946" w:rsidP="00376F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Gestionar la electrificación de redes Veredales en la Inspección de la Julia, Diviso y parte alta del Municipio.</w:t>
      </w:r>
    </w:p>
    <w:p w:rsidR="00514946" w:rsidRPr="00376F6A" w:rsidRDefault="00514946" w:rsidP="00376F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376F6A">
        <w:rPr>
          <w:rFonts w:ascii="Cambria" w:hAnsi="Cambria"/>
        </w:rPr>
        <w:lastRenderedPageBreak/>
        <w:t>Dotación de plantas eléctricas y solar</w:t>
      </w:r>
      <w:r>
        <w:rPr>
          <w:rFonts w:ascii="Cambria" w:hAnsi="Cambria"/>
        </w:rPr>
        <w:t>es para las zonas más apartadas  del M</w:t>
      </w:r>
      <w:r w:rsidRPr="00376F6A">
        <w:rPr>
          <w:rFonts w:ascii="Cambria" w:hAnsi="Cambria"/>
        </w:rPr>
        <w:t>unicipio</w:t>
      </w:r>
      <w:r>
        <w:rPr>
          <w:rFonts w:ascii="Cambria" w:hAnsi="Cambria"/>
        </w:rPr>
        <w:t>.</w:t>
      </w:r>
    </w:p>
    <w:p w:rsidR="00514946" w:rsidRDefault="00514946" w:rsidP="00376F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Mejoramiento del Servicio de alumbrado público.</w:t>
      </w:r>
    </w:p>
    <w:p w:rsidR="00514946" w:rsidRDefault="00514946" w:rsidP="000D6F76">
      <w:pPr>
        <w:spacing w:after="0" w:line="240" w:lineRule="auto"/>
        <w:jc w:val="both"/>
        <w:rPr>
          <w:rFonts w:ascii="Cambria" w:hAnsi="Cambria" w:cs="Calibri"/>
          <w:szCs w:val="24"/>
        </w:rPr>
      </w:pPr>
    </w:p>
    <w:p w:rsidR="00514946" w:rsidRDefault="00514946" w:rsidP="000D6F7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0D6F76">
        <w:rPr>
          <w:rFonts w:ascii="Cambria" w:hAnsi="Cambria" w:cs="Calibri"/>
          <w:b/>
          <w:sz w:val="24"/>
          <w:szCs w:val="24"/>
        </w:rPr>
        <w:t>SECTOR VIVIENDA:</w:t>
      </w:r>
    </w:p>
    <w:p w:rsidR="00514946" w:rsidRDefault="00514946" w:rsidP="000D6F76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514946" w:rsidRDefault="00514946" w:rsidP="00534C0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34C0F">
        <w:rPr>
          <w:rFonts w:ascii="Cambria" w:hAnsi="Cambria" w:cs="Calibri"/>
          <w:sz w:val="24"/>
          <w:szCs w:val="24"/>
        </w:rPr>
        <w:t>Con base en las precarias condiciones de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C0F">
        <w:rPr>
          <w:rFonts w:ascii="Cambria" w:hAnsi="Cambria" w:cs="Calibri"/>
          <w:sz w:val="24"/>
          <w:szCs w:val="24"/>
        </w:rPr>
        <w:t>vivienda que padece una buena parte de la población rural y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C0F">
        <w:rPr>
          <w:rFonts w:ascii="Cambria" w:hAnsi="Cambria" w:cs="Calibri"/>
          <w:sz w:val="24"/>
          <w:szCs w:val="24"/>
        </w:rPr>
        <w:t>urbana, y siendo este factor altamente incidente en la calidad de</w:t>
      </w:r>
      <w:r>
        <w:rPr>
          <w:rFonts w:ascii="Cambria" w:hAnsi="Cambria" w:cs="Calibri"/>
          <w:sz w:val="24"/>
          <w:szCs w:val="24"/>
        </w:rPr>
        <w:t xml:space="preserve"> vida de las comunidades, nos proponemos:</w:t>
      </w:r>
    </w:p>
    <w:p w:rsidR="00514946" w:rsidRDefault="00514946" w:rsidP="00534C0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534C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Gestionar proyectos de vivienda de interés social para el sector rural y urbano que beneficien a población indígena, mujeres cabeza de hogar, desplazados, población de la tercera edad, etc. </w:t>
      </w:r>
    </w:p>
    <w:p w:rsidR="00514946" w:rsidRDefault="00514946" w:rsidP="00534C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Construcción y mejoramiento de cincuenta viviendas en el sector de la julia, Diviso y parte alta del Municipio.  </w:t>
      </w:r>
    </w:p>
    <w:p w:rsidR="00514946" w:rsidRDefault="00514946" w:rsidP="00534C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Adquisición de terrenos para programa de vivienda de interés social.</w:t>
      </w:r>
    </w:p>
    <w:p w:rsidR="00514946" w:rsidRDefault="00514946" w:rsidP="00F25D0B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Pr="00F25D0B" w:rsidRDefault="00514946" w:rsidP="00F25D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F25D0B">
        <w:rPr>
          <w:rFonts w:ascii="Cambria" w:hAnsi="Cambria" w:cs="Calibri"/>
          <w:b/>
          <w:sz w:val="24"/>
          <w:szCs w:val="24"/>
        </w:rPr>
        <w:t xml:space="preserve">SECTOR AGROPECUARIO: </w:t>
      </w:r>
    </w:p>
    <w:p w:rsidR="00514946" w:rsidRDefault="00514946" w:rsidP="00F25D0B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14946" w:rsidRDefault="00514946" w:rsidP="00F25D0B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25D0B">
        <w:rPr>
          <w:rFonts w:ascii="Cambria" w:hAnsi="Cambria" w:cs="Calibri"/>
          <w:sz w:val="24"/>
          <w:szCs w:val="24"/>
        </w:rPr>
        <w:t>En primer lugar, entendemos que la</w:t>
      </w:r>
      <w:r>
        <w:rPr>
          <w:rFonts w:ascii="Cambria" w:hAnsi="Cambria" w:cs="Calibri"/>
          <w:sz w:val="24"/>
          <w:szCs w:val="24"/>
        </w:rPr>
        <w:t xml:space="preserve"> </w:t>
      </w:r>
      <w:r w:rsidRPr="00F25D0B">
        <w:rPr>
          <w:rFonts w:ascii="Cambria" w:hAnsi="Cambria" w:cs="Calibri"/>
          <w:sz w:val="24"/>
          <w:szCs w:val="24"/>
        </w:rPr>
        <w:t>base fundamental de nuestra economía, es la producción</w:t>
      </w:r>
      <w:r>
        <w:rPr>
          <w:rFonts w:ascii="Cambria" w:hAnsi="Cambria" w:cs="Calibri"/>
          <w:sz w:val="24"/>
          <w:szCs w:val="24"/>
        </w:rPr>
        <w:t xml:space="preserve"> </w:t>
      </w:r>
      <w:r w:rsidRPr="00F25D0B">
        <w:rPr>
          <w:rFonts w:ascii="Cambria" w:hAnsi="Cambria" w:cs="Calibri"/>
          <w:sz w:val="24"/>
          <w:szCs w:val="24"/>
        </w:rPr>
        <w:t>agropecuaria.</w:t>
      </w:r>
      <w:r>
        <w:rPr>
          <w:rFonts w:ascii="Cambria" w:hAnsi="Cambria" w:cs="Calibri"/>
          <w:sz w:val="24"/>
          <w:szCs w:val="24"/>
        </w:rPr>
        <w:t xml:space="preserve"> </w:t>
      </w:r>
      <w:r w:rsidRPr="00F25D0B">
        <w:rPr>
          <w:rFonts w:ascii="Cambria" w:hAnsi="Cambria" w:cs="Calibri"/>
          <w:sz w:val="24"/>
          <w:szCs w:val="24"/>
        </w:rPr>
        <w:t>Bajo esta concepción, durante nuestra</w:t>
      </w:r>
      <w:r>
        <w:rPr>
          <w:rFonts w:ascii="Cambria" w:hAnsi="Cambria" w:cs="Calibri"/>
          <w:sz w:val="24"/>
          <w:szCs w:val="24"/>
        </w:rPr>
        <w:t xml:space="preserve"> </w:t>
      </w:r>
      <w:r w:rsidRPr="00F25D0B">
        <w:rPr>
          <w:rFonts w:ascii="Cambria" w:hAnsi="Cambria" w:cs="Calibri"/>
          <w:sz w:val="24"/>
          <w:szCs w:val="24"/>
        </w:rPr>
        <w:t>administración vamos a t</w:t>
      </w:r>
      <w:r>
        <w:rPr>
          <w:rFonts w:ascii="Cambria" w:hAnsi="Cambria" w:cs="Calibri"/>
          <w:sz w:val="24"/>
          <w:szCs w:val="24"/>
        </w:rPr>
        <w:t>rabajar esencialmente sobre:</w:t>
      </w:r>
    </w:p>
    <w:p w:rsidR="00514946" w:rsidRDefault="00514946" w:rsidP="00F25D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Gestionar una sede del Banco Agrario en el Municipio. </w:t>
      </w:r>
    </w:p>
    <w:p w:rsidR="00514946" w:rsidRPr="00F25D0B" w:rsidRDefault="00514946" w:rsidP="00F25D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Adquisición de dos</w:t>
      </w:r>
      <w:r w:rsidRPr="00F25D0B">
        <w:rPr>
          <w:rFonts w:ascii="Cambria" w:hAnsi="Cambria"/>
          <w:sz w:val="24"/>
          <w:szCs w:val="24"/>
        </w:rPr>
        <w:t xml:space="preserve"> tractores dotados para tecnificación</w:t>
      </w:r>
      <w:r>
        <w:rPr>
          <w:rFonts w:ascii="Cambria" w:hAnsi="Cambria"/>
          <w:sz w:val="24"/>
          <w:szCs w:val="24"/>
        </w:rPr>
        <w:t xml:space="preserve"> de la tierra. </w:t>
      </w:r>
    </w:p>
    <w:p w:rsidR="00514946" w:rsidRPr="00E20488" w:rsidRDefault="00514946" w:rsidP="00E204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0488">
        <w:rPr>
          <w:rFonts w:ascii="Cambria" w:hAnsi="Cambria"/>
          <w:sz w:val="24"/>
          <w:szCs w:val="24"/>
        </w:rPr>
        <w:t>Realizar y promov</w:t>
      </w:r>
      <w:r>
        <w:rPr>
          <w:rFonts w:ascii="Cambria" w:hAnsi="Cambria"/>
          <w:sz w:val="24"/>
          <w:szCs w:val="24"/>
        </w:rPr>
        <w:t xml:space="preserve">er alianzas productivas: </w:t>
      </w:r>
      <w:r w:rsidRPr="00E20488">
        <w:rPr>
          <w:rFonts w:ascii="Cambria" w:hAnsi="Cambria"/>
          <w:sz w:val="24"/>
          <w:szCs w:val="24"/>
        </w:rPr>
        <w:t xml:space="preserve">cacao, </w:t>
      </w:r>
      <w:r>
        <w:rPr>
          <w:rFonts w:ascii="Cambria" w:hAnsi="Cambria"/>
          <w:sz w:val="24"/>
          <w:szCs w:val="24"/>
        </w:rPr>
        <w:t xml:space="preserve">café, plátano, ganadería lechería, </w:t>
      </w:r>
      <w:r w:rsidRPr="00E20488">
        <w:rPr>
          <w:rFonts w:ascii="Cambria" w:hAnsi="Cambria"/>
          <w:sz w:val="24"/>
          <w:szCs w:val="24"/>
        </w:rPr>
        <w:t xml:space="preserve"> cítricos</w:t>
      </w:r>
      <w:r>
        <w:rPr>
          <w:rFonts w:ascii="Cambria" w:hAnsi="Cambria"/>
          <w:sz w:val="24"/>
          <w:szCs w:val="24"/>
        </w:rPr>
        <w:t xml:space="preserve">, etc. </w:t>
      </w:r>
    </w:p>
    <w:p w:rsidR="00514946" w:rsidRPr="00E20488" w:rsidRDefault="00514946" w:rsidP="00F25D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Promover p</w:t>
      </w:r>
      <w:r w:rsidRPr="00FC1050">
        <w:rPr>
          <w:rFonts w:ascii="Cambria" w:hAnsi="Cambria"/>
          <w:sz w:val="24"/>
          <w:szCs w:val="24"/>
        </w:rPr>
        <w:t>royecto</w:t>
      </w:r>
      <w:r>
        <w:rPr>
          <w:rFonts w:ascii="Cambria" w:hAnsi="Cambria"/>
          <w:sz w:val="24"/>
          <w:szCs w:val="24"/>
        </w:rPr>
        <w:t>s</w:t>
      </w:r>
      <w:r w:rsidRPr="00FC1050">
        <w:rPr>
          <w:rFonts w:ascii="Cambria" w:hAnsi="Cambria"/>
          <w:sz w:val="24"/>
          <w:szCs w:val="24"/>
        </w:rPr>
        <w:t xml:space="preserve"> de</w:t>
      </w:r>
      <w:r>
        <w:rPr>
          <w:rFonts w:ascii="Cambria" w:hAnsi="Cambria"/>
          <w:sz w:val="24"/>
          <w:szCs w:val="24"/>
        </w:rPr>
        <w:t xml:space="preserve"> especies menores: cría de aves de corral, alevinos, huertas caseras, etc.</w:t>
      </w:r>
    </w:p>
    <w:p w:rsidR="00514946" w:rsidRDefault="00514946" w:rsidP="00F25D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Subsidiar la entrega de semillas mejoradas genéticamente a familias de escasos recursos.</w:t>
      </w:r>
    </w:p>
    <w:p w:rsidR="00514946" w:rsidRPr="00E20488" w:rsidRDefault="00514946" w:rsidP="00E204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0488">
        <w:rPr>
          <w:rFonts w:ascii="Cambria" w:hAnsi="Cambria"/>
          <w:sz w:val="24"/>
          <w:szCs w:val="24"/>
        </w:rPr>
        <w:t>Gestionar  créditos agropecuarios</w:t>
      </w:r>
    </w:p>
    <w:p w:rsidR="00514946" w:rsidRPr="00E20488" w:rsidRDefault="00514946" w:rsidP="00E204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0488">
        <w:rPr>
          <w:rFonts w:ascii="Cambria" w:hAnsi="Cambria"/>
          <w:sz w:val="24"/>
          <w:szCs w:val="24"/>
        </w:rPr>
        <w:t>Gestionar proyecto  de subsidios agropecuarios a pequeños y medianos productores.</w:t>
      </w:r>
    </w:p>
    <w:p w:rsidR="00514946" w:rsidRDefault="00514946" w:rsidP="00530473">
      <w:pPr>
        <w:tabs>
          <w:tab w:val="center" w:pos="4323"/>
          <w:tab w:val="left" w:pos="580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DD0146" w:rsidRDefault="00514946" w:rsidP="00DD0146">
      <w:pPr>
        <w:pStyle w:val="Prrafodelista"/>
        <w:numPr>
          <w:ilvl w:val="0"/>
          <w:numId w:val="2"/>
        </w:numPr>
        <w:tabs>
          <w:tab w:val="center" w:pos="4323"/>
          <w:tab w:val="left" w:pos="5805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D0146">
        <w:rPr>
          <w:rFonts w:ascii="Cambria" w:hAnsi="Cambria"/>
          <w:b/>
          <w:sz w:val="24"/>
          <w:szCs w:val="24"/>
        </w:rPr>
        <w:t xml:space="preserve">SECTOR  </w:t>
      </w:r>
      <w:r>
        <w:rPr>
          <w:rFonts w:ascii="Cambria" w:hAnsi="Cambria"/>
          <w:b/>
          <w:sz w:val="24"/>
          <w:szCs w:val="24"/>
        </w:rPr>
        <w:t>MEDIO AMBIENTE</w:t>
      </w:r>
      <w:r w:rsidRPr="00DD0146">
        <w:rPr>
          <w:rFonts w:ascii="Cambria" w:hAnsi="Cambria"/>
          <w:b/>
          <w:sz w:val="24"/>
          <w:szCs w:val="24"/>
        </w:rPr>
        <w:t>:</w:t>
      </w:r>
    </w:p>
    <w:p w:rsidR="00514946" w:rsidRDefault="00514946" w:rsidP="00DD0146">
      <w:pPr>
        <w:tabs>
          <w:tab w:val="center" w:pos="4323"/>
          <w:tab w:val="left" w:pos="580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5304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5D4F">
        <w:rPr>
          <w:rFonts w:ascii="Cambria" w:hAnsi="Cambria"/>
          <w:sz w:val="24"/>
          <w:szCs w:val="24"/>
        </w:rPr>
        <w:t xml:space="preserve">Promover la organización de jóvenes ambientalistas. </w:t>
      </w:r>
    </w:p>
    <w:p w:rsidR="00514946" w:rsidRPr="00E15D4F" w:rsidRDefault="00514946" w:rsidP="005304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5D4F">
        <w:rPr>
          <w:rFonts w:ascii="Cambria" w:hAnsi="Cambria"/>
          <w:sz w:val="24"/>
          <w:szCs w:val="24"/>
        </w:rPr>
        <w:t>Reforestación cuenca</w:t>
      </w:r>
      <w:r>
        <w:rPr>
          <w:rFonts w:ascii="Cambria" w:hAnsi="Cambria"/>
          <w:sz w:val="24"/>
          <w:szCs w:val="24"/>
        </w:rPr>
        <w:t xml:space="preserve">s </w:t>
      </w:r>
      <w:r w:rsidRPr="00E15D4F">
        <w:rPr>
          <w:rFonts w:ascii="Cambria" w:hAnsi="Cambria"/>
          <w:sz w:val="24"/>
          <w:szCs w:val="24"/>
        </w:rPr>
        <w:t xml:space="preserve"> hídrica </w:t>
      </w:r>
      <w:r>
        <w:rPr>
          <w:rFonts w:ascii="Cambria" w:hAnsi="Cambria"/>
          <w:sz w:val="24"/>
          <w:szCs w:val="24"/>
        </w:rPr>
        <w:t xml:space="preserve">en el Municipio.  </w:t>
      </w:r>
    </w:p>
    <w:p w:rsidR="00514946" w:rsidRPr="00E15D4F" w:rsidRDefault="00514946" w:rsidP="00E15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5D4F">
        <w:rPr>
          <w:rFonts w:ascii="Cambria" w:hAnsi="Cambria"/>
          <w:sz w:val="24"/>
          <w:szCs w:val="24"/>
        </w:rPr>
        <w:t xml:space="preserve">Compra de terrenos zonas de acueductos </w:t>
      </w:r>
    </w:p>
    <w:p w:rsidR="00514946" w:rsidRPr="001315E2" w:rsidRDefault="00514946" w:rsidP="001315E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15E2">
        <w:rPr>
          <w:rFonts w:ascii="Cambria" w:hAnsi="Cambria"/>
          <w:sz w:val="24"/>
          <w:szCs w:val="24"/>
        </w:rPr>
        <w:t>Gestionar e</w:t>
      </w:r>
      <w:r>
        <w:rPr>
          <w:rFonts w:ascii="Cambria" w:hAnsi="Cambria"/>
          <w:sz w:val="24"/>
          <w:szCs w:val="24"/>
        </w:rPr>
        <w:t xml:space="preserve">l deslinderamiento físico de los </w:t>
      </w:r>
      <w:r w:rsidRPr="001315E2">
        <w:rPr>
          <w:rFonts w:ascii="Cambria" w:hAnsi="Cambria"/>
          <w:sz w:val="24"/>
          <w:szCs w:val="24"/>
        </w:rPr>
        <w:t xml:space="preserve"> parques naturales </w:t>
      </w:r>
      <w:r>
        <w:rPr>
          <w:rFonts w:ascii="Cambria" w:hAnsi="Cambria"/>
          <w:sz w:val="24"/>
          <w:szCs w:val="24"/>
        </w:rPr>
        <w:t xml:space="preserve">existentes en el Municipio. </w:t>
      </w:r>
    </w:p>
    <w:p w:rsidR="00514946" w:rsidRPr="001315E2" w:rsidRDefault="00514946" w:rsidP="001315E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15E2">
        <w:rPr>
          <w:rFonts w:ascii="Cambria" w:hAnsi="Cambria"/>
          <w:sz w:val="24"/>
          <w:szCs w:val="24"/>
        </w:rPr>
        <w:t>Gestionar</w:t>
      </w:r>
      <w:r>
        <w:rPr>
          <w:rFonts w:ascii="Cambria" w:hAnsi="Cambria"/>
          <w:sz w:val="24"/>
          <w:szCs w:val="24"/>
        </w:rPr>
        <w:t xml:space="preserve"> la </w:t>
      </w:r>
      <w:r w:rsidRPr="001315E2">
        <w:rPr>
          <w:rFonts w:ascii="Cambria" w:hAnsi="Cambria"/>
          <w:sz w:val="24"/>
          <w:szCs w:val="24"/>
        </w:rPr>
        <w:t xml:space="preserve"> consecución proyecto de reforestación</w:t>
      </w:r>
      <w:r>
        <w:rPr>
          <w:rFonts w:ascii="Cambria" w:hAnsi="Cambria"/>
          <w:sz w:val="24"/>
          <w:szCs w:val="24"/>
        </w:rPr>
        <w:t xml:space="preserve">. 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E523F0" w:rsidRDefault="00514946" w:rsidP="00E370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523F0">
        <w:rPr>
          <w:rFonts w:ascii="Cambria" w:hAnsi="Cambria"/>
          <w:b/>
          <w:sz w:val="24"/>
          <w:szCs w:val="24"/>
        </w:rPr>
        <w:lastRenderedPageBreak/>
        <w:t>SECTOR ATENCION Y PREVENCION DE DESASTRES</w:t>
      </w:r>
    </w:p>
    <w:p w:rsidR="00514946" w:rsidRPr="00E370FB" w:rsidRDefault="00514946" w:rsidP="00E370F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E523F0" w:rsidRDefault="00514946" w:rsidP="00E523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23F0">
        <w:rPr>
          <w:rFonts w:ascii="Cambria" w:hAnsi="Cambria"/>
          <w:sz w:val="24"/>
          <w:szCs w:val="24"/>
        </w:rPr>
        <w:t>Fortalecimiento de los comités de prevención y atención de desastres</w:t>
      </w:r>
      <w:r>
        <w:rPr>
          <w:rFonts w:ascii="Cambria" w:hAnsi="Cambria"/>
          <w:sz w:val="24"/>
          <w:szCs w:val="24"/>
        </w:rPr>
        <w:t xml:space="preserve">, en la inspección la Julia y Uribe. </w:t>
      </w:r>
    </w:p>
    <w:p w:rsidR="00514946" w:rsidRDefault="00514946" w:rsidP="00E523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23F0">
        <w:rPr>
          <w:rFonts w:ascii="Cambria" w:hAnsi="Cambria"/>
          <w:sz w:val="24"/>
          <w:szCs w:val="24"/>
        </w:rPr>
        <w:t>Adquisición de bienes e insumos para la atención de la población afectada por desastres</w:t>
      </w:r>
    </w:p>
    <w:p w:rsidR="00514946" w:rsidRPr="00E523F0" w:rsidRDefault="00514946" w:rsidP="00E523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Adquisición de dotación para el personal que trabaja en la prevención de desastres, Defensa civil, etc.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E523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523F0">
        <w:rPr>
          <w:rFonts w:ascii="Cambria" w:hAnsi="Cambria"/>
          <w:b/>
          <w:sz w:val="24"/>
          <w:szCs w:val="24"/>
        </w:rPr>
        <w:t>SECTOR PROMOCION DEL DESARROLLO EMPRESARIAL Y SOCIAL</w:t>
      </w:r>
      <w:r>
        <w:rPr>
          <w:rFonts w:ascii="Cambria" w:hAnsi="Cambria"/>
          <w:b/>
          <w:sz w:val="24"/>
          <w:szCs w:val="24"/>
        </w:rPr>
        <w:t>:</w:t>
      </w:r>
    </w:p>
    <w:p w:rsidR="00514946" w:rsidRPr="002D1D73" w:rsidRDefault="00514946" w:rsidP="002D1D7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14946" w:rsidRPr="002D1D73" w:rsidRDefault="00514946" w:rsidP="002D1D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1D73">
        <w:rPr>
          <w:rFonts w:ascii="Cambria" w:hAnsi="Cambria"/>
          <w:sz w:val="24"/>
          <w:szCs w:val="24"/>
        </w:rPr>
        <w:t>Fortalecer y apoyar la creaci</w:t>
      </w:r>
      <w:r>
        <w:rPr>
          <w:rFonts w:ascii="Cambria" w:hAnsi="Cambria"/>
          <w:sz w:val="24"/>
          <w:szCs w:val="24"/>
        </w:rPr>
        <w:t>ón de las micro empresas en el Municipio.</w:t>
      </w:r>
    </w:p>
    <w:p w:rsidR="00514946" w:rsidRPr="002D1D73" w:rsidRDefault="00514946" w:rsidP="002D1D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1D73">
        <w:rPr>
          <w:rFonts w:ascii="Cambria" w:hAnsi="Cambria"/>
          <w:sz w:val="24"/>
          <w:szCs w:val="24"/>
        </w:rPr>
        <w:t>Capacitar a los jóvenes para que dese</w:t>
      </w:r>
      <w:r>
        <w:rPr>
          <w:rFonts w:ascii="Cambria" w:hAnsi="Cambria"/>
          <w:sz w:val="24"/>
          <w:szCs w:val="24"/>
        </w:rPr>
        <w:t>mpeñen los cargos públicos del M</w:t>
      </w:r>
      <w:r w:rsidRPr="002D1D73">
        <w:rPr>
          <w:rFonts w:ascii="Cambria" w:hAnsi="Cambria"/>
          <w:sz w:val="24"/>
          <w:szCs w:val="24"/>
        </w:rPr>
        <w:t>unicipio</w:t>
      </w:r>
      <w:r>
        <w:rPr>
          <w:rFonts w:ascii="Cambria" w:hAnsi="Cambria"/>
          <w:sz w:val="24"/>
          <w:szCs w:val="24"/>
        </w:rPr>
        <w:t>.</w:t>
      </w:r>
    </w:p>
    <w:p w:rsidR="00514946" w:rsidRPr="002D1D73" w:rsidRDefault="00514946" w:rsidP="002D1D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1D73">
        <w:rPr>
          <w:rFonts w:ascii="Cambria" w:hAnsi="Cambria"/>
          <w:sz w:val="24"/>
          <w:szCs w:val="24"/>
        </w:rPr>
        <w:t>Hacer del turismo una fuente d</w:t>
      </w:r>
      <w:r>
        <w:rPr>
          <w:rFonts w:ascii="Cambria" w:hAnsi="Cambria"/>
          <w:sz w:val="24"/>
          <w:szCs w:val="24"/>
        </w:rPr>
        <w:t>e ingreso y de trabajo para el M</w:t>
      </w:r>
      <w:r w:rsidRPr="002D1D73">
        <w:rPr>
          <w:rFonts w:ascii="Cambria" w:hAnsi="Cambria"/>
          <w:sz w:val="24"/>
          <w:szCs w:val="24"/>
        </w:rPr>
        <w:t>unicipio</w:t>
      </w:r>
      <w:r>
        <w:rPr>
          <w:rFonts w:ascii="Cambria" w:hAnsi="Cambria"/>
          <w:sz w:val="24"/>
          <w:szCs w:val="24"/>
        </w:rPr>
        <w:t>.</w:t>
      </w:r>
    </w:p>
    <w:p w:rsidR="00514946" w:rsidRPr="002D1D73" w:rsidRDefault="00514946" w:rsidP="002D1D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Apoyo y capacitación </w:t>
      </w:r>
      <w:r w:rsidRPr="002D1D73">
        <w:rPr>
          <w:rFonts w:ascii="Cambria" w:hAnsi="Cambria"/>
          <w:sz w:val="24"/>
          <w:szCs w:val="24"/>
        </w:rPr>
        <w:t xml:space="preserve"> la gestión de líderes comunitarios</w:t>
      </w:r>
      <w:r>
        <w:rPr>
          <w:rFonts w:ascii="Cambria" w:hAnsi="Cambria"/>
          <w:sz w:val="24"/>
          <w:szCs w:val="24"/>
        </w:rPr>
        <w:t>.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2D1D73" w:rsidRDefault="00514946" w:rsidP="002D1D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D1D73">
        <w:rPr>
          <w:rFonts w:ascii="Cambria" w:hAnsi="Cambria"/>
          <w:b/>
          <w:sz w:val="24"/>
          <w:szCs w:val="24"/>
        </w:rPr>
        <w:t>SECTOR ATENCION POBLACION VULNERABLE</w:t>
      </w:r>
      <w:r>
        <w:rPr>
          <w:rFonts w:ascii="Cambria" w:hAnsi="Cambria"/>
          <w:b/>
          <w:sz w:val="24"/>
          <w:szCs w:val="24"/>
        </w:rPr>
        <w:t>:</w:t>
      </w:r>
    </w:p>
    <w:p w:rsidR="00514946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5304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1D73">
        <w:rPr>
          <w:rFonts w:ascii="Cambria" w:hAnsi="Cambria"/>
          <w:sz w:val="24"/>
          <w:szCs w:val="24"/>
        </w:rPr>
        <w:t xml:space="preserve">Apoyo a la población </w:t>
      </w:r>
      <w:r>
        <w:rPr>
          <w:rFonts w:ascii="Cambria" w:hAnsi="Cambria"/>
          <w:sz w:val="24"/>
          <w:szCs w:val="24"/>
        </w:rPr>
        <w:t>del adulto mayor.</w:t>
      </w:r>
    </w:p>
    <w:p w:rsidR="00514946" w:rsidRPr="003726C5" w:rsidRDefault="00514946" w:rsidP="003726C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726C5">
        <w:rPr>
          <w:rFonts w:ascii="Cambria" w:hAnsi="Cambria"/>
          <w:sz w:val="24"/>
          <w:szCs w:val="24"/>
        </w:rPr>
        <w:t>Se cofinanciaran proyectos product</w:t>
      </w:r>
      <w:r>
        <w:rPr>
          <w:rFonts w:ascii="Cambria" w:hAnsi="Cambria"/>
          <w:sz w:val="24"/>
          <w:szCs w:val="24"/>
        </w:rPr>
        <w:t>ivos para la población indígena.</w:t>
      </w:r>
    </w:p>
    <w:p w:rsidR="00514946" w:rsidRPr="003726C5" w:rsidRDefault="00514946" w:rsidP="003726C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Apoyo a la población de la primera infancia.</w:t>
      </w:r>
    </w:p>
    <w:p w:rsidR="00514946" w:rsidRPr="003726C5" w:rsidRDefault="00514946" w:rsidP="003726C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Apoyo a la población con </w:t>
      </w:r>
      <w:r w:rsidRPr="003726C5">
        <w:rPr>
          <w:rFonts w:ascii="Cambria" w:hAnsi="Cambria"/>
          <w:sz w:val="24"/>
          <w:szCs w:val="24"/>
        </w:rPr>
        <w:t>discapacitada</w:t>
      </w:r>
      <w:r>
        <w:rPr>
          <w:rFonts w:ascii="Cambria" w:hAnsi="Cambria"/>
          <w:sz w:val="24"/>
          <w:szCs w:val="24"/>
        </w:rPr>
        <w:t>.</w:t>
      </w:r>
    </w:p>
    <w:p w:rsidR="00514946" w:rsidRDefault="00514946" w:rsidP="005304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726C5">
        <w:rPr>
          <w:rFonts w:ascii="Cambria" w:hAnsi="Cambria"/>
          <w:sz w:val="24"/>
          <w:szCs w:val="24"/>
        </w:rPr>
        <w:t xml:space="preserve">Gestionar construcción de la casa del adulto mayor en la inspección la Julia. </w:t>
      </w:r>
    </w:p>
    <w:p w:rsidR="00514946" w:rsidRDefault="00514946" w:rsidP="005304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Apoyo a familias en condición de desplazamiento, Mujeres cabeza de hogar, indígenas, etc. 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3726C5" w:rsidRDefault="00514946" w:rsidP="003726C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726C5">
        <w:rPr>
          <w:rFonts w:ascii="Cambria" w:hAnsi="Cambria"/>
          <w:b/>
          <w:sz w:val="24"/>
          <w:szCs w:val="24"/>
        </w:rPr>
        <w:t>SECTOR  EQUIPAMENTO MUNICIPAL</w:t>
      </w:r>
      <w:r>
        <w:rPr>
          <w:rFonts w:ascii="Cambria" w:hAnsi="Cambria"/>
          <w:b/>
          <w:sz w:val="24"/>
          <w:szCs w:val="24"/>
        </w:rPr>
        <w:t>:</w:t>
      </w:r>
    </w:p>
    <w:p w:rsidR="00514946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  <w:highlight w:val="yellow"/>
        </w:rPr>
      </w:pPr>
    </w:p>
    <w:p w:rsidR="00514946" w:rsidRPr="00872618" w:rsidRDefault="00514946" w:rsidP="0087261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2618">
        <w:rPr>
          <w:rFonts w:ascii="Cambria" w:hAnsi="Cambria"/>
          <w:sz w:val="24"/>
          <w:szCs w:val="24"/>
        </w:rPr>
        <w:t>Gestionar</w:t>
      </w:r>
      <w:r>
        <w:rPr>
          <w:rFonts w:ascii="Cambria" w:hAnsi="Cambria"/>
          <w:sz w:val="24"/>
          <w:szCs w:val="24"/>
        </w:rPr>
        <w:t xml:space="preserve"> la</w:t>
      </w:r>
      <w:r w:rsidRPr="00872618">
        <w:rPr>
          <w:rFonts w:ascii="Cambria" w:hAnsi="Cambria"/>
          <w:sz w:val="24"/>
          <w:szCs w:val="24"/>
        </w:rPr>
        <w:t xml:space="preserve"> construcción de</w:t>
      </w:r>
      <w:r>
        <w:rPr>
          <w:rFonts w:ascii="Cambria" w:hAnsi="Cambria"/>
          <w:sz w:val="24"/>
          <w:szCs w:val="24"/>
        </w:rPr>
        <w:t>l</w:t>
      </w:r>
      <w:r w:rsidRPr="00872618">
        <w:rPr>
          <w:rFonts w:ascii="Cambria" w:hAnsi="Cambria"/>
          <w:sz w:val="24"/>
          <w:szCs w:val="24"/>
        </w:rPr>
        <w:t xml:space="preserve"> mata</w:t>
      </w:r>
      <w:r>
        <w:rPr>
          <w:rFonts w:ascii="Cambria" w:hAnsi="Cambria"/>
          <w:sz w:val="24"/>
          <w:szCs w:val="24"/>
        </w:rPr>
        <w:t>dero y red de frio en la cabecera Municipal.</w:t>
      </w:r>
    </w:p>
    <w:p w:rsidR="00514946" w:rsidRPr="00872618" w:rsidRDefault="00514946" w:rsidP="0087261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2618">
        <w:rPr>
          <w:rFonts w:ascii="Cambria" w:hAnsi="Cambria"/>
          <w:sz w:val="24"/>
          <w:szCs w:val="24"/>
        </w:rPr>
        <w:t>Construcción plaza de mercado de la</w:t>
      </w:r>
      <w:r>
        <w:rPr>
          <w:rFonts w:ascii="Cambria" w:hAnsi="Cambria"/>
          <w:sz w:val="24"/>
          <w:szCs w:val="24"/>
        </w:rPr>
        <w:t xml:space="preserve"> inspección la </w:t>
      </w:r>
      <w:r w:rsidRPr="00872618">
        <w:rPr>
          <w:rFonts w:ascii="Cambria" w:hAnsi="Cambria"/>
          <w:sz w:val="24"/>
          <w:szCs w:val="24"/>
        </w:rPr>
        <w:t xml:space="preserve"> julia y </w:t>
      </w:r>
      <w:r>
        <w:rPr>
          <w:rFonts w:ascii="Cambria" w:hAnsi="Cambria"/>
          <w:sz w:val="24"/>
          <w:szCs w:val="24"/>
        </w:rPr>
        <w:t xml:space="preserve">cabecera Municipal. </w:t>
      </w:r>
    </w:p>
    <w:p w:rsidR="00514946" w:rsidRPr="00872618" w:rsidRDefault="00514946" w:rsidP="0087261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Enc</w:t>
      </w:r>
      <w:r w:rsidRPr="00872618">
        <w:rPr>
          <w:rFonts w:ascii="Cambria" w:hAnsi="Cambria"/>
          <w:sz w:val="24"/>
          <w:szCs w:val="24"/>
        </w:rPr>
        <w:t>erramiento y mantenimiento de</w:t>
      </w:r>
      <w:r>
        <w:rPr>
          <w:rFonts w:ascii="Cambria" w:hAnsi="Cambria"/>
          <w:sz w:val="24"/>
          <w:szCs w:val="24"/>
        </w:rPr>
        <w:t xml:space="preserve"> los cementerios en la inspección la Julia, Diviso y cabecera Municipal. </w:t>
      </w:r>
    </w:p>
    <w:p w:rsidR="00514946" w:rsidRPr="00872618" w:rsidRDefault="00514946" w:rsidP="0087261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2618">
        <w:rPr>
          <w:rFonts w:ascii="Cambria" w:hAnsi="Cambria"/>
          <w:sz w:val="24"/>
          <w:szCs w:val="24"/>
        </w:rPr>
        <w:t>Constru</w:t>
      </w:r>
      <w:r>
        <w:rPr>
          <w:rFonts w:ascii="Cambria" w:hAnsi="Cambria"/>
          <w:sz w:val="24"/>
          <w:szCs w:val="24"/>
        </w:rPr>
        <w:t>cción morgue Municipal.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CF27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F27DE">
        <w:rPr>
          <w:rFonts w:ascii="Cambria" w:hAnsi="Cambria"/>
          <w:b/>
          <w:sz w:val="24"/>
          <w:szCs w:val="24"/>
        </w:rPr>
        <w:t>SECTOR DESARROLLO COMUNITARIO</w:t>
      </w:r>
      <w:r>
        <w:rPr>
          <w:rFonts w:ascii="Cambria" w:hAnsi="Cambria"/>
          <w:b/>
          <w:sz w:val="24"/>
          <w:szCs w:val="24"/>
        </w:rPr>
        <w:t xml:space="preserve">: </w:t>
      </w:r>
    </w:p>
    <w:p w:rsidR="00514946" w:rsidRPr="00CF27DE" w:rsidRDefault="00514946" w:rsidP="00CF27D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14946" w:rsidRPr="009A7997" w:rsidRDefault="00514946" w:rsidP="009A79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A7997">
        <w:rPr>
          <w:rFonts w:ascii="Cambria" w:hAnsi="Cambria"/>
          <w:sz w:val="24"/>
          <w:szCs w:val="24"/>
        </w:rPr>
        <w:t xml:space="preserve">Capacitación, asesoría y asistencia técnica para consolidar procesos de participación </w:t>
      </w:r>
      <w:r>
        <w:rPr>
          <w:rFonts w:ascii="Cambria" w:hAnsi="Cambria"/>
          <w:sz w:val="24"/>
          <w:szCs w:val="24"/>
        </w:rPr>
        <w:t>ciudadana</w:t>
      </w:r>
      <w:r w:rsidRPr="009A7997">
        <w:rPr>
          <w:rFonts w:ascii="Cambria" w:hAnsi="Cambria"/>
          <w:sz w:val="24"/>
          <w:szCs w:val="24"/>
        </w:rPr>
        <w:t>.</w:t>
      </w:r>
    </w:p>
    <w:p w:rsidR="00514946" w:rsidRDefault="00514946" w:rsidP="009A79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A7997">
        <w:rPr>
          <w:rFonts w:ascii="Cambria" w:hAnsi="Cambria"/>
          <w:sz w:val="24"/>
          <w:szCs w:val="24"/>
        </w:rPr>
        <w:t>Capacitación a la comunidad sobre participación en la gestión pública.</w:t>
      </w:r>
    </w:p>
    <w:p w:rsidR="00514946" w:rsidRDefault="00514946" w:rsidP="009A79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Promover la vinculación de los jóvenes en el desarrollo comunitario.</w:t>
      </w:r>
    </w:p>
    <w:p w:rsidR="00514946" w:rsidRDefault="00514946" w:rsidP="009A79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Reactivar la oficina de participación ciudadana. </w:t>
      </w:r>
    </w:p>
    <w:p w:rsidR="00514946" w:rsidRDefault="00514946" w:rsidP="009A79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Gestionar ante las Empresas de Comunicaciones COMCEL, MOVISTAR, TIGO, etc., la cobertura de señal, a fin de mejorar el servicio.</w:t>
      </w:r>
    </w:p>
    <w:p w:rsidR="00514946" w:rsidRDefault="00514946" w:rsidP="009A79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Gestionar ante el Ministerio de Comunicaciones la instalación de la emisora comunitaria. </w:t>
      </w:r>
    </w:p>
    <w:p w:rsidR="00514946" w:rsidRPr="00530473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9A7997" w:rsidRDefault="00514946" w:rsidP="009A79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A7997">
        <w:rPr>
          <w:rFonts w:ascii="Cambria" w:hAnsi="Cambria"/>
          <w:b/>
          <w:sz w:val="24"/>
          <w:szCs w:val="24"/>
        </w:rPr>
        <w:t>SECTOR FORTALECIMIENTO INSTITUCIONAL</w:t>
      </w:r>
      <w:r>
        <w:rPr>
          <w:rFonts w:ascii="Cambria" w:hAnsi="Cambria"/>
          <w:b/>
          <w:sz w:val="24"/>
          <w:szCs w:val="24"/>
        </w:rPr>
        <w:t>:</w:t>
      </w:r>
    </w:p>
    <w:p w:rsidR="00514946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  <w:highlight w:val="yellow"/>
        </w:rPr>
      </w:pPr>
    </w:p>
    <w:p w:rsidR="00514946" w:rsidRDefault="00514946" w:rsidP="0014105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105B">
        <w:rPr>
          <w:rFonts w:ascii="Cambria" w:hAnsi="Cambria"/>
          <w:sz w:val="24"/>
          <w:szCs w:val="24"/>
        </w:rPr>
        <w:t xml:space="preserve">Gestionar la </w:t>
      </w:r>
      <w:r>
        <w:rPr>
          <w:rFonts w:ascii="Cambria" w:hAnsi="Cambria"/>
          <w:sz w:val="24"/>
          <w:szCs w:val="24"/>
        </w:rPr>
        <w:t>titulación para predios rurales y urbanos.</w:t>
      </w:r>
    </w:p>
    <w:p w:rsidR="00514946" w:rsidRPr="0014105B" w:rsidRDefault="00514946" w:rsidP="0014105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Gestionar la legalización de los cabildos indígenas existentes en el Municipio.</w:t>
      </w:r>
    </w:p>
    <w:p w:rsidR="00514946" w:rsidRPr="0014105B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14105B" w:rsidRDefault="00514946" w:rsidP="001410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105B">
        <w:rPr>
          <w:rFonts w:ascii="Cambria" w:hAnsi="Cambria"/>
          <w:b/>
          <w:sz w:val="24"/>
          <w:szCs w:val="24"/>
        </w:rPr>
        <w:t>SECTOR JUSTICIA</w:t>
      </w:r>
      <w:r>
        <w:rPr>
          <w:rFonts w:ascii="Cambria" w:hAnsi="Cambria"/>
          <w:b/>
          <w:sz w:val="24"/>
          <w:szCs w:val="24"/>
        </w:rPr>
        <w:t>:</w:t>
      </w:r>
    </w:p>
    <w:p w:rsidR="00514946" w:rsidRDefault="00514946" w:rsidP="0053047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Pr="0014105B" w:rsidRDefault="00514946" w:rsidP="0014105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105B">
        <w:rPr>
          <w:rFonts w:ascii="Cambria" w:hAnsi="Cambria"/>
          <w:sz w:val="24"/>
          <w:szCs w:val="24"/>
        </w:rPr>
        <w:t>Promover y fortalecer el respeto a los derechos humanos.</w:t>
      </w:r>
    </w:p>
    <w:p w:rsidR="00514946" w:rsidRPr="0014105B" w:rsidRDefault="00514946" w:rsidP="0014105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105B">
        <w:rPr>
          <w:rFonts w:ascii="Cambria" w:hAnsi="Cambria"/>
          <w:sz w:val="24"/>
          <w:szCs w:val="24"/>
        </w:rPr>
        <w:t>Gestionar la posibilidad de integrar al desarrollo</w:t>
      </w:r>
      <w:r>
        <w:rPr>
          <w:rFonts w:ascii="Cambria" w:hAnsi="Cambria"/>
          <w:sz w:val="24"/>
          <w:szCs w:val="24"/>
        </w:rPr>
        <w:t xml:space="preserve"> político y socioeconómico del M</w:t>
      </w:r>
      <w:r w:rsidRPr="0014105B">
        <w:rPr>
          <w:rFonts w:ascii="Cambria" w:hAnsi="Cambria"/>
          <w:sz w:val="24"/>
          <w:szCs w:val="24"/>
        </w:rPr>
        <w:t>unicipio de Uribe al sector de platanillos elevándolo a inspección de policía.</w:t>
      </w:r>
    </w:p>
    <w:p w:rsidR="00514946" w:rsidRDefault="00514946" w:rsidP="00B426B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105B">
        <w:rPr>
          <w:rFonts w:ascii="Cambria" w:hAnsi="Cambria"/>
          <w:sz w:val="24"/>
          <w:szCs w:val="24"/>
        </w:rPr>
        <w:t>Contratación de un profesional con experiencia en la defensa de los derechos humanos para el manejo de la inspección de policía de la julia.</w:t>
      </w:r>
    </w:p>
    <w:p w:rsidR="00514946" w:rsidRDefault="00514946" w:rsidP="003C73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3C73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7334">
        <w:rPr>
          <w:rFonts w:ascii="Cambria" w:hAnsi="Cambria"/>
          <w:sz w:val="24"/>
          <w:szCs w:val="24"/>
        </w:rPr>
        <w:t>Finalmente, reiteramos nuestra convicción de alcanzar el éxito en</w:t>
      </w:r>
      <w:r>
        <w:rPr>
          <w:rFonts w:ascii="Cambria" w:hAnsi="Cambria"/>
          <w:sz w:val="24"/>
          <w:szCs w:val="24"/>
        </w:rPr>
        <w:t xml:space="preserve"> </w:t>
      </w:r>
      <w:r w:rsidRPr="003C7334">
        <w:rPr>
          <w:rFonts w:ascii="Cambria" w:hAnsi="Cambria"/>
          <w:sz w:val="24"/>
          <w:szCs w:val="24"/>
        </w:rPr>
        <w:t>el cumplimiento de nuestros propósitos, sobre la base del</w:t>
      </w:r>
      <w:r>
        <w:rPr>
          <w:rFonts w:ascii="Cambria" w:hAnsi="Cambria"/>
          <w:sz w:val="24"/>
          <w:szCs w:val="24"/>
        </w:rPr>
        <w:t xml:space="preserve"> </w:t>
      </w:r>
      <w:r w:rsidRPr="003C7334">
        <w:rPr>
          <w:rFonts w:ascii="Cambria" w:hAnsi="Cambria"/>
          <w:sz w:val="24"/>
          <w:szCs w:val="24"/>
        </w:rPr>
        <w:t>compromiso común, incluyendo</w:t>
      </w:r>
      <w:r>
        <w:rPr>
          <w:rFonts w:ascii="Cambria" w:hAnsi="Cambria"/>
          <w:sz w:val="24"/>
          <w:szCs w:val="24"/>
        </w:rPr>
        <w:t xml:space="preserve"> </w:t>
      </w:r>
      <w:r w:rsidRPr="003C7334">
        <w:rPr>
          <w:rFonts w:ascii="Cambria" w:hAnsi="Cambria"/>
          <w:sz w:val="24"/>
          <w:szCs w:val="24"/>
        </w:rPr>
        <w:t>la participación activa y</w:t>
      </w:r>
      <w:r>
        <w:rPr>
          <w:rFonts w:ascii="Cambria" w:hAnsi="Cambria"/>
          <w:sz w:val="24"/>
          <w:szCs w:val="24"/>
        </w:rPr>
        <w:t xml:space="preserve"> permanente de todas las comunidades e instituciones  de nuestra Municipio</w:t>
      </w:r>
      <w:r w:rsidRPr="003C7334">
        <w:rPr>
          <w:rFonts w:ascii="Cambria" w:hAnsi="Cambria"/>
          <w:sz w:val="24"/>
          <w:szCs w:val="24"/>
        </w:rPr>
        <w:t>, en la</w:t>
      </w:r>
      <w:r>
        <w:rPr>
          <w:rFonts w:ascii="Cambria" w:hAnsi="Cambria"/>
          <w:sz w:val="24"/>
          <w:szCs w:val="24"/>
        </w:rPr>
        <w:t xml:space="preserve"> </w:t>
      </w:r>
      <w:r w:rsidRPr="003C7334">
        <w:rPr>
          <w:rFonts w:ascii="Cambria" w:hAnsi="Cambria"/>
          <w:sz w:val="24"/>
          <w:szCs w:val="24"/>
        </w:rPr>
        <w:t>ejecución de las actividades que generen resultados, en función de consolidar el desarrollo integral de</w:t>
      </w:r>
      <w:r>
        <w:rPr>
          <w:rFonts w:ascii="Cambria" w:hAnsi="Cambria"/>
          <w:sz w:val="24"/>
          <w:szCs w:val="24"/>
        </w:rPr>
        <w:t xml:space="preserve"> todos los sectores sociales.  bajo la firme convicción </w:t>
      </w:r>
      <w:r w:rsidRPr="003C7334">
        <w:rPr>
          <w:rFonts w:ascii="Cambria" w:hAnsi="Cambria"/>
          <w:sz w:val="24"/>
          <w:szCs w:val="24"/>
        </w:rPr>
        <w:t xml:space="preserve"> de aplicar</w:t>
      </w:r>
      <w:r>
        <w:rPr>
          <w:rFonts w:ascii="Cambria" w:hAnsi="Cambria"/>
          <w:sz w:val="24"/>
          <w:szCs w:val="24"/>
        </w:rPr>
        <w:t xml:space="preserve"> </w:t>
      </w:r>
      <w:r w:rsidRPr="003C7334">
        <w:rPr>
          <w:rFonts w:ascii="Cambria" w:hAnsi="Cambria"/>
          <w:sz w:val="24"/>
          <w:szCs w:val="24"/>
        </w:rPr>
        <w:t>estrategias de justicia, equidad e igualdad, que materialicen los</w:t>
      </w:r>
      <w:r>
        <w:rPr>
          <w:rFonts w:ascii="Cambria" w:hAnsi="Cambria"/>
          <w:sz w:val="24"/>
          <w:szCs w:val="24"/>
        </w:rPr>
        <w:t xml:space="preserve"> </w:t>
      </w:r>
      <w:r w:rsidRPr="003C7334">
        <w:rPr>
          <w:rFonts w:ascii="Cambria" w:hAnsi="Cambria"/>
          <w:sz w:val="24"/>
          <w:szCs w:val="24"/>
        </w:rPr>
        <w:t>efectos de un verdadero esquema de administración democrática</w:t>
      </w:r>
      <w:r>
        <w:rPr>
          <w:rFonts w:ascii="Cambria" w:hAnsi="Cambria"/>
          <w:sz w:val="24"/>
          <w:szCs w:val="24"/>
        </w:rPr>
        <w:t xml:space="preserve"> </w:t>
      </w:r>
      <w:r w:rsidRPr="003C7334">
        <w:rPr>
          <w:rFonts w:ascii="Cambria" w:hAnsi="Cambria"/>
          <w:sz w:val="24"/>
          <w:szCs w:val="24"/>
        </w:rPr>
        <w:t>y participativa.</w:t>
      </w:r>
    </w:p>
    <w:p w:rsidR="00514946" w:rsidRDefault="00514946" w:rsidP="003C73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3C73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3C73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3C73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4946" w:rsidRDefault="00514946" w:rsidP="003C733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</w:t>
      </w:r>
    </w:p>
    <w:p w:rsidR="00514946" w:rsidRPr="003C7334" w:rsidRDefault="00514946" w:rsidP="003C733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</w:t>
      </w:r>
    </w:p>
    <w:sectPr w:rsidR="00514946" w:rsidRPr="003C7334" w:rsidSect="009546DA">
      <w:headerReference w:type="default" r:id="rId7"/>
      <w:pgSz w:w="11340" w:h="15842"/>
      <w:pgMar w:top="1326" w:right="1134" w:bottom="1701" w:left="1843" w:header="142" w:footer="1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6C" w:rsidRDefault="00E5316C" w:rsidP="00B36203">
      <w:pPr>
        <w:spacing w:after="0" w:line="240" w:lineRule="auto"/>
      </w:pPr>
      <w:r>
        <w:separator/>
      </w:r>
    </w:p>
  </w:endnote>
  <w:endnote w:type="continuationSeparator" w:id="0">
    <w:p w:rsidR="00E5316C" w:rsidRDefault="00E5316C" w:rsidP="00B3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TE1AF89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6C" w:rsidRDefault="00E5316C" w:rsidP="00B36203">
      <w:pPr>
        <w:spacing w:after="0" w:line="240" w:lineRule="auto"/>
      </w:pPr>
      <w:r>
        <w:separator/>
      </w:r>
    </w:p>
  </w:footnote>
  <w:footnote w:type="continuationSeparator" w:id="0">
    <w:p w:rsidR="00E5316C" w:rsidRDefault="00E5316C" w:rsidP="00B3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46" w:rsidRDefault="00514946" w:rsidP="00B36203">
    <w:pPr>
      <w:autoSpaceDE w:val="0"/>
      <w:autoSpaceDN w:val="0"/>
      <w:adjustRightInd w:val="0"/>
      <w:spacing w:after="0" w:line="240" w:lineRule="auto"/>
      <w:jc w:val="center"/>
      <w:rPr>
        <w:rFonts w:ascii="TTE1AF8990t00" w:hAnsi="TTE1AF8990t00" w:cs="TTE1AF8990t00"/>
        <w:color w:val="000000"/>
        <w:sz w:val="32"/>
        <w:szCs w:val="32"/>
      </w:rPr>
    </w:pPr>
  </w:p>
  <w:p w:rsidR="00514946" w:rsidRPr="009546DA" w:rsidRDefault="00514946" w:rsidP="00B36203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TTE1AF8990t00"/>
        <w:color w:val="000000"/>
        <w:sz w:val="32"/>
        <w:szCs w:val="32"/>
      </w:rPr>
    </w:pPr>
    <w:r w:rsidRPr="009546DA">
      <w:rPr>
        <w:rFonts w:ascii="Cambria" w:hAnsi="Cambria" w:cs="TTE1AF8990t00"/>
        <w:color w:val="000000"/>
        <w:sz w:val="32"/>
        <w:szCs w:val="32"/>
      </w:rPr>
      <w:t>Programa de Gobierno Municipal  2012 - 2015</w:t>
    </w:r>
  </w:p>
  <w:p w:rsidR="00514946" w:rsidRPr="00E214C4" w:rsidRDefault="00514946" w:rsidP="00B36203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TTE1AF8990t00"/>
        <w:b/>
        <w:color w:val="000000"/>
        <w:sz w:val="32"/>
        <w:szCs w:val="32"/>
      </w:rPr>
    </w:pPr>
    <w:r w:rsidRPr="00E214C4">
      <w:rPr>
        <w:rFonts w:ascii="Cambria" w:hAnsi="Cambria" w:cs="TTE1AF8990t00"/>
        <w:b/>
        <w:color w:val="000000"/>
        <w:sz w:val="32"/>
        <w:szCs w:val="32"/>
      </w:rPr>
      <w:t>MARCELINO  CHACON  GUEVARA</w:t>
    </w:r>
  </w:p>
  <w:p w:rsidR="00514946" w:rsidRPr="009546DA" w:rsidRDefault="00514946" w:rsidP="00B36203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TTE1AF8990t00"/>
        <w:color w:val="000000"/>
        <w:sz w:val="32"/>
        <w:szCs w:val="32"/>
      </w:rPr>
    </w:pPr>
    <w:r w:rsidRPr="009546DA">
      <w:rPr>
        <w:rFonts w:ascii="Cambria" w:hAnsi="Cambria" w:cs="TTE1AF8990t00"/>
        <w:color w:val="000000"/>
        <w:sz w:val="32"/>
        <w:szCs w:val="32"/>
      </w:rPr>
      <w:t>Candidato Alcaldía Uribe-Meta</w:t>
    </w:r>
  </w:p>
  <w:p w:rsidR="00514946" w:rsidRPr="00B36203" w:rsidRDefault="00514946">
    <w:pPr>
      <w:pStyle w:val="Encabezado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E68"/>
    <w:multiLevelType w:val="hybridMultilevel"/>
    <w:tmpl w:val="3B4A0B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12D0A"/>
    <w:multiLevelType w:val="hybridMultilevel"/>
    <w:tmpl w:val="165C0B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2789E"/>
    <w:multiLevelType w:val="hybridMultilevel"/>
    <w:tmpl w:val="76343FA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55C68"/>
    <w:multiLevelType w:val="hybridMultilevel"/>
    <w:tmpl w:val="B54E03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C5FB3"/>
    <w:multiLevelType w:val="hybridMultilevel"/>
    <w:tmpl w:val="6FB617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02841"/>
    <w:multiLevelType w:val="hybridMultilevel"/>
    <w:tmpl w:val="159450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F7EE3"/>
    <w:multiLevelType w:val="hybridMultilevel"/>
    <w:tmpl w:val="F1CEF3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8919D3"/>
    <w:multiLevelType w:val="hybridMultilevel"/>
    <w:tmpl w:val="5436EE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00DD2"/>
    <w:multiLevelType w:val="hybridMultilevel"/>
    <w:tmpl w:val="14CAF8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51A8C"/>
    <w:multiLevelType w:val="hybridMultilevel"/>
    <w:tmpl w:val="39A6F0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D32AD2"/>
    <w:multiLevelType w:val="hybridMultilevel"/>
    <w:tmpl w:val="0C00B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35BA"/>
    <w:multiLevelType w:val="hybridMultilevel"/>
    <w:tmpl w:val="AFA27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01E4"/>
    <w:multiLevelType w:val="hybridMultilevel"/>
    <w:tmpl w:val="584487D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6009B"/>
    <w:multiLevelType w:val="hybridMultilevel"/>
    <w:tmpl w:val="C6183D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C50EDC"/>
    <w:multiLevelType w:val="hybridMultilevel"/>
    <w:tmpl w:val="82DA500E"/>
    <w:lvl w:ilvl="0" w:tplc="240A0019">
      <w:start w:val="1"/>
      <w:numFmt w:val="lowerLetter"/>
      <w:lvlText w:val="%1."/>
      <w:lvlJc w:val="left"/>
      <w:pPr>
        <w:ind w:left="504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5">
    <w:nsid w:val="3E080C05"/>
    <w:multiLevelType w:val="hybridMultilevel"/>
    <w:tmpl w:val="84F0596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41EB8"/>
    <w:multiLevelType w:val="hybridMultilevel"/>
    <w:tmpl w:val="5F8A98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D4CF7"/>
    <w:multiLevelType w:val="hybridMultilevel"/>
    <w:tmpl w:val="D28E2C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9D6682"/>
    <w:multiLevelType w:val="hybridMultilevel"/>
    <w:tmpl w:val="B596F0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724989"/>
    <w:multiLevelType w:val="hybridMultilevel"/>
    <w:tmpl w:val="3EE8A6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376A19"/>
    <w:multiLevelType w:val="hybridMultilevel"/>
    <w:tmpl w:val="D8BA03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142C5F"/>
    <w:multiLevelType w:val="hybridMultilevel"/>
    <w:tmpl w:val="D5C8D4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C93A46"/>
    <w:multiLevelType w:val="hybridMultilevel"/>
    <w:tmpl w:val="341C5E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17"/>
  </w:num>
  <w:num w:numId="8">
    <w:abstractNumId w:val="2"/>
  </w:num>
  <w:num w:numId="9">
    <w:abstractNumId w:val="18"/>
  </w:num>
  <w:num w:numId="10">
    <w:abstractNumId w:val="6"/>
  </w:num>
  <w:num w:numId="11">
    <w:abstractNumId w:val="13"/>
  </w:num>
  <w:num w:numId="12">
    <w:abstractNumId w:val="1"/>
  </w:num>
  <w:num w:numId="13">
    <w:abstractNumId w:val="16"/>
  </w:num>
  <w:num w:numId="14">
    <w:abstractNumId w:val="3"/>
  </w:num>
  <w:num w:numId="15">
    <w:abstractNumId w:val="14"/>
  </w:num>
  <w:num w:numId="16">
    <w:abstractNumId w:val="9"/>
  </w:num>
  <w:num w:numId="17">
    <w:abstractNumId w:val="22"/>
  </w:num>
  <w:num w:numId="18">
    <w:abstractNumId w:val="4"/>
  </w:num>
  <w:num w:numId="19">
    <w:abstractNumId w:val="21"/>
  </w:num>
  <w:num w:numId="20">
    <w:abstractNumId w:val="8"/>
  </w:num>
  <w:num w:numId="21">
    <w:abstractNumId w:val="0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68A3"/>
    <w:rsid w:val="00037E52"/>
    <w:rsid w:val="00044C50"/>
    <w:rsid w:val="0005375A"/>
    <w:rsid w:val="0007093C"/>
    <w:rsid w:val="000A122B"/>
    <w:rsid w:val="000D6F76"/>
    <w:rsid w:val="000F5EAE"/>
    <w:rsid w:val="000F70D9"/>
    <w:rsid w:val="001315E2"/>
    <w:rsid w:val="0014105B"/>
    <w:rsid w:val="00166426"/>
    <w:rsid w:val="00170EE5"/>
    <w:rsid w:val="001C6659"/>
    <w:rsid w:val="001D0A20"/>
    <w:rsid w:val="00242A5A"/>
    <w:rsid w:val="002836EC"/>
    <w:rsid w:val="002B2347"/>
    <w:rsid w:val="002C0BFA"/>
    <w:rsid w:val="002D1D73"/>
    <w:rsid w:val="002F7435"/>
    <w:rsid w:val="002F757A"/>
    <w:rsid w:val="00320A6D"/>
    <w:rsid w:val="003572A4"/>
    <w:rsid w:val="003726C5"/>
    <w:rsid w:val="00376F6A"/>
    <w:rsid w:val="003A6C79"/>
    <w:rsid w:val="003B03A5"/>
    <w:rsid w:val="003C7334"/>
    <w:rsid w:val="003D4F2E"/>
    <w:rsid w:val="00430B6A"/>
    <w:rsid w:val="004B3926"/>
    <w:rsid w:val="00514946"/>
    <w:rsid w:val="00530473"/>
    <w:rsid w:val="00534C0F"/>
    <w:rsid w:val="005430EA"/>
    <w:rsid w:val="00545D35"/>
    <w:rsid w:val="005648FC"/>
    <w:rsid w:val="005961D6"/>
    <w:rsid w:val="005F64CB"/>
    <w:rsid w:val="0065194E"/>
    <w:rsid w:val="00654985"/>
    <w:rsid w:val="00782A3E"/>
    <w:rsid w:val="007F0FB3"/>
    <w:rsid w:val="007F1694"/>
    <w:rsid w:val="008432BA"/>
    <w:rsid w:val="00872554"/>
    <w:rsid w:val="00872618"/>
    <w:rsid w:val="00894519"/>
    <w:rsid w:val="008B229D"/>
    <w:rsid w:val="008D04BC"/>
    <w:rsid w:val="008F5769"/>
    <w:rsid w:val="00907925"/>
    <w:rsid w:val="00932B6E"/>
    <w:rsid w:val="00941A19"/>
    <w:rsid w:val="009546DA"/>
    <w:rsid w:val="009815DE"/>
    <w:rsid w:val="0099340C"/>
    <w:rsid w:val="009A7997"/>
    <w:rsid w:val="009D796C"/>
    <w:rsid w:val="009F0B1D"/>
    <w:rsid w:val="00A57CB8"/>
    <w:rsid w:val="00A66D0E"/>
    <w:rsid w:val="00A94521"/>
    <w:rsid w:val="00AD0EE4"/>
    <w:rsid w:val="00AD7B48"/>
    <w:rsid w:val="00B36203"/>
    <w:rsid w:val="00B37C5C"/>
    <w:rsid w:val="00B426BA"/>
    <w:rsid w:val="00B76BDE"/>
    <w:rsid w:val="00BA0ADD"/>
    <w:rsid w:val="00BB5725"/>
    <w:rsid w:val="00BF7A78"/>
    <w:rsid w:val="00C1740A"/>
    <w:rsid w:val="00C24433"/>
    <w:rsid w:val="00C24CB5"/>
    <w:rsid w:val="00C85692"/>
    <w:rsid w:val="00CF27DE"/>
    <w:rsid w:val="00D11C31"/>
    <w:rsid w:val="00DA5D2E"/>
    <w:rsid w:val="00DD0146"/>
    <w:rsid w:val="00DD23B0"/>
    <w:rsid w:val="00E04C7D"/>
    <w:rsid w:val="00E15D4F"/>
    <w:rsid w:val="00E20488"/>
    <w:rsid w:val="00E214C4"/>
    <w:rsid w:val="00E370FB"/>
    <w:rsid w:val="00E478A4"/>
    <w:rsid w:val="00E523F0"/>
    <w:rsid w:val="00E5316C"/>
    <w:rsid w:val="00E66091"/>
    <w:rsid w:val="00E84201"/>
    <w:rsid w:val="00EC0FFE"/>
    <w:rsid w:val="00ED7089"/>
    <w:rsid w:val="00EF4683"/>
    <w:rsid w:val="00F048D5"/>
    <w:rsid w:val="00F14590"/>
    <w:rsid w:val="00F25D0B"/>
    <w:rsid w:val="00F800E5"/>
    <w:rsid w:val="00FC1050"/>
    <w:rsid w:val="00FC68A3"/>
    <w:rsid w:val="00FD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68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36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620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36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620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3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362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546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11331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Gobierno Municipal 2015MARCELINO  CHACON  GUEVARACandidato Alcaldía Uribe-Meta</dc:title>
  <dc:creator>SisbenUribe</dc:creator>
  <cp:lastModifiedBy>rubiurre</cp:lastModifiedBy>
  <cp:revision>2</cp:revision>
  <cp:lastPrinted>2011-07-13T19:39:00Z</cp:lastPrinted>
  <dcterms:created xsi:type="dcterms:W3CDTF">2012-07-12T16:31:00Z</dcterms:created>
  <dcterms:modified xsi:type="dcterms:W3CDTF">2012-07-12T16:31:00Z</dcterms:modified>
</cp:coreProperties>
</file>