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37AB2">
      <w:pPr>
        <w:jc w:val="center"/>
        <w:rPr>
          <w:rFonts w:ascii="Arial Narrow" w:hAnsi="Arial Narrow"/>
          <w:b/>
          <w:color w:val="000000"/>
          <w:sz w:val="24"/>
        </w:rPr>
      </w:pPr>
    </w:p>
    <w:p w:rsidR="00000000" w:rsidRDefault="00F37AB2">
      <w:pPr>
        <w:jc w:val="center"/>
        <w:rPr>
          <w:rFonts w:ascii="Arial Narrow" w:hAnsi="Arial Narrow"/>
          <w:b/>
          <w:color w:val="000000"/>
          <w:sz w:val="24"/>
        </w:rPr>
      </w:pPr>
    </w:p>
    <w:p w:rsidR="00000000" w:rsidRDefault="00F37AB2">
      <w:pPr>
        <w:jc w:val="center"/>
        <w:rPr>
          <w:rFonts w:ascii="Arial Narrow" w:hAnsi="Arial Narrow"/>
          <w:b/>
          <w:color w:val="000000"/>
          <w:sz w:val="24"/>
        </w:rPr>
      </w:pPr>
      <w:r>
        <w:rPr>
          <w:rFonts w:ascii="Arial Narrow" w:hAnsi="Arial Narrow"/>
          <w:b/>
          <w:color w:val="000000"/>
          <w:sz w:val="24"/>
        </w:rPr>
        <w:t>ACUERDO No.         De 2000</w:t>
      </w:r>
    </w:p>
    <w:p w:rsidR="00000000" w:rsidRDefault="00F37AB2">
      <w:pPr>
        <w:jc w:val="center"/>
        <w:rPr>
          <w:rFonts w:ascii="Arial Narrow" w:hAnsi="Arial Narrow"/>
          <w:color w:val="000000"/>
          <w:sz w:val="24"/>
        </w:rPr>
      </w:pPr>
      <w:r>
        <w:rPr>
          <w:rFonts w:ascii="Arial Narrow" w:hAnsi="Arial Narrow"/>
          <w:b/>
          <w:color w:val="000000"/>
          <w:sz w:val="24"/>
        </w:rPr>
        <w:t>(      de Diciembre)</w:t>
      </w:r>
    </w:p>
    <w:p w:rsidR="00000000" w:rsidRDefault="00F37AB2">
      <w:pPr>
        <w:pStyle w:val="3"/>
        <w:rPr>
          <w:rFonts w:ascii="Arial Narrow" w:hAnsi="Arial Narrow"/>
          <w:snapToGrid/>
          <w:color w:val="000000"/>
          <w:lang w:val="es-CO"/>
        </w:rPr>
      </w:pPr>
    </w:p>
    <w:p w:rsidR="00000000" w:rsidRDefault="00F37AB2">
      <w:pPr>
        <w:pStyle w:val="Textoindependiente2"/>
        <w:rPr>
          <w:color w:val="000000"/>
        </w:rPr>
      </w:pPr>
      <w:r>
        <w:rPr>
          <w:color w:val="000000"/>
        </w:rPr>
        <w:t xml:space="preserve">El Concejo Municipal de Yotoco, en uso de sus facultades constitucionales y legales, en especial las que le confieren los numerales 2,7,9 del Articulo 313 de la Constitución Política, la Ley 136 de 1994, </w:t>
      </w:r>
      <w:r>
        <w:rPr>
          <w:color w:val="000000"/>
        </w:rPr>
        <w:t>la Ley 388 de 1997, el Decreto 879 de 1998, la Ley 507 de Julio de 1999, la Ley 546 de Diciembre 23 de 1999 y el Decreto 150 de Enero del 2000 y</w:t>
      </w:r>
    </w:p>
    <w:p w:rsidR="00000000" w:rsidRDefault="00F37AB2">
      <w:pPr>
        <w:jc w:val="both"/>
        <w:rPr>
          <w:rFonts w:ascii="Arial Narrow" w:hAnsi="Arial Narrow"/>
          <w:color w:val="000000"/>
          <w:sz w:val="24"/>
        </w:rPr>
      </w:pPr>
    </w:p>
    <w:p w:rsidR="00000000" w:rsidRDefault="00F37AB2">
      <w:pPr>
        <w:jc w:val="center"/>
        <w:rPr>
          <w:rFonts w:ascii="Arial Narrow" w:hAnsi="Arial Narrow"/>
          <w:b/>
          <w:color w:val="000000"/>
          <w:sz w:val="24"/>
        </w:rPr>
      </w:pPr>
      <w:r>
        <w:rPr>
          <w:rFonts w:ascii="Arial Narrow" w:hAnsi="Arial Narrow"/>
          <w:b/>
          <w:color w:val="000000"/>
          <w:sz w:val="24"/>
        </w:rPr>
        <w:t xml:space="preserve">CONSIDERANDO </w:t>
      </w:r>
      <w:r>
        <w:rPr>
          <w:rFonts w:ascii="Arial Narrow" w:hAnsi="Arial Narrow"/>
          <w:b/>
          <w:color w:val="000000"/>
          <w:sz w:val="24"/>
        </w:rPr>
        <w:fldChar w:fldCharType="begin"/>
      </w:r>
      <w:r>
        <w:rPr>
          <w:rFonts w:ascii="Arial Narrow" w:hAnsi="Arial Narrow"/>
          <w:b/>
          <w:color w:val="000000"/>
          <w:sz w:val="24"/>
        </w:rPr>
        <w:instrText>TC</w:instrText>
      </w:r>
      <w:r>
        <w:rPr>
          <w:rFonts w:ascii="Arial Narrow" w:hAnsi="Arial Narrow"/>
          <w:b/>
          <w:color w:val="000000"/>
          <w:sz w:val="24"/>
        </w:rPr>
        <w:instrText xml:space="preserve"> "CONSIDERANDO " \l 2</w:instrText>
      </w:r>
      <w:r>
        <w:rPr>
          <w:rFonts w:ascii="Arial Narrow" w:hAnsi="Arial Narrow"/>
          <w:b/>
          <w:color w:val="000000"/>
          <w:sz w:val="24"/>
        </w:rPr>
        <w:fldChar w:fldCharType="end"/>
      </w:r>
    </w:p>
    <w:p w:rsidR="00000000" w:rsidRDefault="00F37AB2">
      <w:pPr>
        <w:jc w:val="both"/>
        <w:rPr>
          <w:rFonts w:ascii="Arial Narrow" w:hAnsi="Arial Narrow"/>
          <w:color w:val="000000"/>
          <w:sz w:val="24"/>
        </w:rPr>
      </w:pPr>
    </w:p>
    <w:p w:rsidR="00000000" w:rsidRDefault="00F37AB2" w:rsidP="00F37AB2">
      <w:pPr>
        <w:numPr>
          <w:ilvl w:val="0"/>
          <w:numId w:val="1"/>
        </w:numPr>
        <w:jc w:val="both"/>
        <w:rPr>
          <w:rFonts w:ascii="Arial Narrow" w:hAnsi="Arial Narrow"/>
          <w:color w:val="000000"/>
          <w:sz w:val="24"/>
        </w:rPr>
      </w:pPr>
      <w:r>
        <w:rPr>
          <w:rFonts w:ascii="Arial Narrow" w:hAnsi="Arial Narrow"/>
          <w:color w:val="000000"/>
          <w:sz w:val="24"/>
        </w:rPr>
        <w:t>Que es necesario para el municipio contar con un plan de acción políti</w:t>
      </w:r>
      <w:r>
        <w:rPr>
          <w:rFonts w:ascii="Arial Narrow" w:hAnsi="Arial Narrow"/>
          <w:color w:val="000000"/>
          <w:sz w:val="24"/>
        </w:rPr>
        <w:t>co y administrativo y de planeación física concertada y coherente.</w:t>
      </w:r>
    </w:p>
    <w:p w:rsidR="00000000" w:rsidRDefault="00F37AB2" w:rsidP="00F37AB2">
      <w:pPr>
        <w:numPr>
          <w:ilvl w:val="0"/>
          <w:numId w:val="1"/>
        </w:numPr>
        <w:jc w:val="both"/>
        <w:rPr>
          <w:rFonts w:ascii="Arial Narrow" w:hAnsi="Arial Narrow"/>
          <w:color w:val="000000"/>
          <w:sz w:val="24"/>
        </w:rPr>
      </w:pPr>
      <w:r>
        <w:rPr>
          <w:rFonts w:ascii="Arial Narrow" w:hAnsi="Arial Narrow"/>
          <w:color w:val="000000"/>
          <w:sz w:val="24"/>
        </w:rPr>
        <w:t>Que se hace necesario dictar las normas para el control, la preservación y defensa del patrimonio ambiental, urbano, de espacio público, de patrimonio  y cultural del municipio.</w:t>
      </w:r>
    </w:p>
    <w:p w:rsidR="00000000" w:rsidRDefault="00F37AB2" w:rsidP="00F37AB2">
      <w:pPr>
        <w:numPr>
          <w:ilvl w:val="0"/>
          <w:numId w:val="1"/>
        </w:numPr>
        <w:jc w:val="both"/>
        <w:rPr>
          <w:rFonts w:ascii="Arial Narrow" w:hAnsi="Arial Narrow"/>
          <w:color w:val="000000"/>
          <w:sz w:val="24"/>
        </w:rPr>
      </w:pPr>
      <w:r>
        <w:rPr>
          <w:rFonts w:ascii="Arial Narrow" w:hAnsi="Arial Narrow"/>
          <w:color w:val="000000"/>
          <w:sz w:val="24"/>
        </w:rPr>
        <w:t>Que se requ</w:t>
      </w:r>
      <w:r>
        <w:rPr>
          <w:rFonts w:ascii="Arial Narrow" w:hAnsi="Arial Narrow"/>
          <w:color w:val="000000"/>
          <w:sz w:val="24"/>
        </w:rPr>
        <w:t>iere disponer de instrumentos eficaces de orientación del desarrollo del territorio municipal, regional y sectorial.</w:t>
      </w:r>
    </w:p>
    <w:p w:rsidR="00000000" w:rsidRDefault="00F37AB2" w:rsidP="00F37AB2">
      <w:pPr>
        <w:numPr>
          <w:ilvl w:val="0"/>
          <w:numId w:val="1"/>
        </w:numPr>
        <w:jc w:val="both"/>
        <w:rPr>
          <w:rFonts w:ascii="Arial Narrow" w:hAnsi="Arial Narrow"/>
          <w:color w:val="000000"/>
          <w:sz w:val="24"/>
        </w:rPr>
      </w:pPr>
      <w:r>
        <w:rPr>
          <w:rFonts w:ascii="Arial Narrow" w:hAnsi="Arial Narrow"/>
          <w:color w:val="000000"/>
          <w:sz w:val="24"/>
        </w:rPr>
        <w:t>Que es necesario fijar de manera general la estrategia de planeación económica y social su dimensión territorial, racionalizar la intervenc</w:t>
      </w:r>
      <w:r>
        <w:rPr>
          <w:rFonts w:ascii="Arial Narrow" w:hAnsi="Arial Narrow"/>
          <w:color w:val="000000"/>
          <w:sz w:val="24"/>
        </w:rPr>
        <w:t xml:space="preserve">ión sobre el territorio y propiciar su desarrollo y aprovechamiento sostenible; </w:t>
      </w:r>
    </w:p>
    <w:p w:rsidR="00000000" w:rsidRDefault="00F37AB2">
      <w:pPr>
        <w:jc w:val="both"/>
        <w:rPr>
          <w:rFonts w:ascii="Arial Narrow" w:hAnsi="Arial Narrow"/>
          <w:color w:val="000000"/>
          <w:sz w:val="24"/>
        </w:rPr>
      </w:pPr>
    </w:p>
    <w:p w:rsidR="00000000" w:rsidRDefault="00F37AB2">
      <w:pPr>
        <w:jc w:val="center"/>
        <w:rPr>
          <w:rFonts w:ascii="Arial Narrow" w:hAnsi="Arial Narrow"/>
          <w:b/>
          <w:color w:val="000000"/>
          <w:sz w:val="24"/>
        </w:rPr>
      </w:pPr>
      <w:r>
        <w:rPr>
          <w:rFonts w:ascii="Arial Narrow" w:hAnsi="Arial Narrow"/>
          <w:b/>
          <w:color w:val="000000"/>
          <w:sz w:val="24"/>
        </w:rPr>
        <w:t>ACUERDA:</w:t>
      </w:r>
    </w:p>
    <w:p w:rsidR="00000000" w:rsidRDefault="00F37AB2">
      <w:pPr>
        <w:jc w:val="both"/>
        <w:rPr>
          <w:rFonts w:ascii="Arial Narrow" w:hAnsi="Arial Narrow"/>
          <w:color w:val="000000"/>
          <w:sz w:val="24"/>
        </w:rPr>
      </w:pPr>
    </w:p>
    <w:p w:rsidR="00000000" w:rsidRDefault="00F37AB2">
      <w:pPr>
        <w:pStyle w:val="3"/>
        <w:rPr>
          <w:rFonts w:ascii="Arial Narrow" w:hAnsi="Arial Narrow"/>
          <w:snapToGrid/>
          <w:color w:val="000000"/>
          <w:lang w:val="es-CO"/>
        </w:rPr>
      </w:pPr>
    </w:p>
    <w:p w:rsidR="00000000" w:rsidRDefault="00F37AB2">
      <w:pPr>
        <w:jc w:val="center"/>
        <w:rPr>
          <w:rFonts w:ascii="Arial Narrow" w:hAnsi="Arial Narrow"/>
          <w:b/>
          <w:color w:val="000000"/>
          <w:sz w:val="24"/>
        </w:rPr>
      </w:pPr>
      <w:r>
        <w:rPr>
          <w:rFonts w:ascii="Arial Narrow" w:hAnsi="Arial Narrow"/>
          <w:b/>
          <w:color w:val="000000"/>
          <w:sz w:val="24"/>
        </w:rPr>
        <w:t>PARTE I</w:t>
      </w:r>
      <w:r>
        <w:rPr>
          <w:rFonts w:ascii="Arial Narrow" w:hAnsi="Arial Narrow"/>
          <w:b/>
          <w:color w:val="000000"/>
          <w:sz w:val="24"/>
        </w:rPr>
        <w:fldChar w:fldCharType="begin"/>
      </w:r>
      <w:r>
        <w:rPr>
          <w:rFonts w:ascii="Arial Narrow" w:hAnsi="Arial Narrow"/>
          <w:b/>
          <w:color w:val="000000"/>
          <w:sz w:val="24"/>
        </w:rPr>
        <w:instrText>TC</w:instrText>
      </w:r>
      <w:r>
        <w:rPr>
          <w:rFonts w:ascii="Arial Narrow" w:hAnsi="Arial Narrow"/>
          <w:b/>
          <w:color w:val="000000"/>
          <w:sz w:val="24"/>
        </w:rPr>
        <w:instrText xml:space="preserve"> "PARTE I"</w:instrText>
      </w:r>
      <w:r>
        <w:rPr>
          <w:rFonts w:ascii="Arial Narrow" w:hAnsi="Arial Narrow"/>
          <w:b/>
          <w:color w:val="000000"/>
          <w:sz w:val="24"/>
        </w:rPr>
        <w:fldChar w:fldCharType="end"/>
      </w:r>
    </w:p>
    <w:p w:rsidR="00000000" w:rsidRDefault="00F37AB2">
      <w:pPr>
        <w:jc w:val="center"/>
        <w:rPr>
          <w:rFonts w:ascii="Arial Narrow" w:hAnsi="Arial Narrow"/>
          <w:color w:val="000000"/>
          <w:sz w:val="24"/>
        </w:rPr>
      </w:pPr>
      <w:r>
        <w:rPr>
          <w:rFonts w:ascii="Arial Narrow" w:hAnsi="Arial Narrow"/>
          <w:b/>
          <w:color w:val="000000"/>
          <w:sz w:val="24"/>
        </w:rPr>
        <w:t>CARÁCTER</w:t>
      </w:r>
      <w:r>
        <w:rPr>
          <w:rFonts w:ascii="Arial Narrow" w:hAnsi="Arial Narrow"/>
          <w:color w:val="000000"/>
          <w:sz w:val="24"/>
        </w:rPr>
        <w:t xml:space="preserve"> </w:t>
      </w:r>
      <w:r>
        <w:rPr>
          <w:rFonts w:ascii="Arial Narrow" w:hAnsi="Arial Narrow"/>
          <w:color w:val="000000"/>
          <w:sz w:val="24"/>
        </w:rPr>
        <w:fldChar w:fldCharType="begin"/>
      </w:r>
      <w:r>
        <w:rPr>
          <w:rFonts w:ascii="Arial Narrow" w:hAnsi="Arial Narrow"/>
          <w:color w:val="000000"/>
          <w:sz w:val="24"/>
        </w:rPr>
        <w:instrText>TC</w:instrText>
      </w:r>
      <w:r>
        <w:rPr>
          <w:rFonts w:ascii="Arial Narrow" w:hAnsi="Arial Narrow"/>
          <w:color w:val="000000"/>
          <w:sz w:val="24"/>
        </w:rPr>
        <w:instrText xml:space="preserve"> "TITULO UNO CARÁCTER "</w:instrText>
      </w:r>
      <w:r>
        <w:rPr>
          <w:rFonts w:ascii="Arial Narrow" w:hAnsi="Arial Narrow"/>
          <w:color w:val="000000"/>
          <w:sz w:val="24"/>
        </w:rPr>
        <w:fldChar w:fldCharType="end"/>
      </w:r>
    </w:p>
    <w:p w:rsidR="00000000" w:rsidRDefault="00F37AB2">
      <w:pPr>
        <w:jc w:val="both"/>
        <w:rPr>
          <w:rFonts w:ascii="Arial Narrow" w:hAnsi="Arial Narrow"/>
          <w:color w:val="000000"/>
          <w:sz w:val="24"/>
        </w:rPr>
      </w:pPr>
      <w:r>
        <w:rPr>
          <w:rFonts w:ascii="Arial Narrow" w:hAnsi="Arial Narrow"/>
          <w:b/>
          <w:color w:val="000000"/>
          <w:sz w:val="24"/>
        </w:rPr>
        <w:t>ARTICULO 1 :</w:t>
      </w:r>
      <w:r>
        <w:rPr>
          <w:rFonts w:ascii="Arial Narrow" w:hAnsi="Arial Narrow"/>
          <w:color w:val="000000"/>
          <w:sz w:val="24"/>
        </w:rPr>
        <w:t xml:space="preserve">  Acorde con el artículo 4 del decreto 879 de mayo de 1998, reglamentario de la Ley 388 de 1</w:t>
      </w:r>
      <w:r>
        <w:rPr>
          <w:rFonts w:ascii="Arial Narrow" w:hAnsi="Arial Narrow"/>
          <w:color w:val="000000"/>
          <w:sz w:val="24"/>
        </w:rPr>
        <w:t>997, el ordenamiento del territorio municipal comprende un conjunto de acciones político  administrativas y de planeación física concertadas y coherentes, emprendidas por el municipio para disponer de instrumentos eficaces de orientación del desarrollo del</w:t>
      </w:r>
      <w:r>
        <w:rPr>
          <w:rFonts w:ascii="Arial Narrow" w:hAnsi="Arial Narrow"/>
          <w:color w:val="000000"/>
          <w:sz w:val="24"/>
        </w:rPr>
        <w:t xml:space="preserve"> territorio bajo su jurisdicción y de regulación de la utilización, ocupación y transformación de su espacio físico. El ordenamiento territorial debe ser acorde con las estrategias de desarrollo económico del municipio y distrito y armónico con el medio am</w:t>
      </w:r>
      <w:r>
        <w:rPr>
          <w:rFonts w:ascii="Arial Narrow" w:hAnsi="Arial Narrow"/>
          <w:color w:val="000000"/>
          <w:sz w:val="24"/>
        </w:rPr>
        <w:t>biente y sus tradiciones históricas y culturales.</w:t>
      </w:r>
    </w:p>
    <w:p w:rsidR="00000000" w:rsidRDefault="00F37AB2">
      <w:pPr>
        <w:jc w:val="both"/>
        <w:rPr>
          <w:rFonts w:ascii="Arial Narrow" w:hAnsi="Arial Narrow"/>
          <w:color w:val="000000"/>
          <w:sz w:val="24"/>
        </w:rPr>
      </w:pPr>
      <w:r>
        <w:rPr>
          <w:rFonts w:ascii="Arial Narrow" w:hAnsi="Arial Narrow"/>
          <w:color w:val="000000"/>
          <w:sz w:val="24"/>
        </w:rPr>
        <w:t>El ordenamiento del territorio tiene por objeto dar a la planeación económica, ambiental y social su dimensión territorial, racionalizar la intervención sobre el territorio y propiciar su desarrollo y aprov</w:t>
      </w:r>
      <w:r>
        <w:rPr>
          <w:rFonts w:ascii="Arial Narrow" w:hAnsi="Arial Narrow"/>
          <w:color w:val="000000"/>
          <w:sz w:val="24"/>
        </w:rPr>
        <w:t>echamiento sostenible.</w:t>
      </w:r>
    </w:p>
    <w:p w:rsidR="00000000" w:rsidRDefault="00F37AB2">
      <w:pPr>
        <w:pStyle w:val="3"/>
        <w:rPr>
          <w:rFonts w:ascii="Arial Narrow" w:hAnsi="Arial Narrow"/>
          <w:snapToGrid/>
          <w:color w:val="000000"/>
          <w:lang w:val="es-CO"/>
        </w:rPr>
      </w:pPr>
      <w:r>
        <w:rPr>
          <w:rFonts w:ascii="Arial Narrow" w:hAnsi="Arial Narrow"/>
          <w:snapToGrid/>
          <w:color w:val="000000"/>
          <w:lang w:val="es-CO"/>
        </w:rPr>
        <w:t>El ordenamiento del territorio tendrá en consideración las relaciones intermunicipales, metropolitanas y regionales; las condiciones de diversidad étnica y cultural, así como la utilización óptima de los recursos naturales, económico</w:t>
      </w:r>
      <w:r>
        <w:rPr>
          <w:rFonts w:ascii="Arial Narrow" w:hAnsi="Arial Narrow"/>
          <w:snapToGrid/>
          <w:color w:val="000000"/>
          <w:lang w:val="es-CO"/>
        </w:rPr>
        <w:t>s y humanos para el logro de una mejor calidad de vida.</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t>ARTICULO 2 :</w:t>
      </w:r>
      <w:r>
        <w:rPr>
          <w:rFonts w:ascii="Arial Narrow" w:hAnsi="Arial Narrow"/>
          <w:color w:val="000000"/>
          <w:sz w:val="24"/>
        </w:rPr>
        <w:t xml:space="preserve"> El Esquema de Ordenamiento Territorial de Yotoco, tendrá como Horizonte temporal el determinado por las tres fases metodológicas adoptadas en este Acuerdo:</w:t>
      </w:r>
    </w:p>
    <w:p w:rsidR="00000000" w:rsidRDefault="00F37AB2">
      <w:pPr>
        <w:jc w:val="both"/>
        <w:rPr>
          <w:rFonts w:ascii="Arial Narrow" w:hAnsi="Arial Narrow"/>
          <w:i/>
          <w:color w:val="000000"/>
          <w:sz w:val="24"/>
        </w:rPr>
      </w:pPr>
      <w:r>
        <w:rPr>
          <w:rFonts w:ascii="Arial Narrow" w:hAnsi="Arial Narrow"/>
          <w:color w:val="000000"/>
          <w:sz w:val="24"/>
        </w:rPr>
        <w:t xml:space="preserve">PERIODO  UNO   </w:t>
      </w:r>
      <w:r>
        <w:rPr>
          <w:rFonts w:ascii="Arial Narrow" w:hAnsi="Arial Narrow"/>
          <w:color w:val="000000"/>
          <w:sz w:val="24"/>
        </w:rPr>
        <w:tab/>
      </w:r>
      <w:r>
        <w:rPr>
          <w:rFonts w:ascii="Arial Narrow" w:hAnsi="Arial Narrow"/>
          <w:color w:val="000000"/>
          <w:sz w:val="24"/>
        </w:rPr>
        <w:tab/>
        <w:t>Enero  a  Dic</w:t>
      </w:r>
      <w:r>
        <w:rPr>
          <w:rFonts w:ascii="Arial Narrow" w:hAnsi="Arial Narrow"/>
          <w:color w:val="000000"/>
          <w:sz w:val="24"/>
        </w:rPr>
        <w:t>iembre 31 del 2000.</w:t>
      </w:r>
    </w:p>
    <w:p w:rsidR="00000000" w:rsidRDefault="00F37AB2">
      <w:pPr>
        <w:jc w:val="both"/>
        <w:rPr>
          <w:rFonts w:ascii="Arial Narrow" w:hAnsi="Arial Narrow"/>
          <w:color w:val="000000"/>
          <w:sz w:val="24"/>
        </w:rPr>
      </w:pPr>
      <w:r>
        <w:rPr>
          <w:rFonts w:ascii="Arial Narrow" w:hAnsi="Arial Narrow"/>
          <w:color w:val="000000"/>
          <w:sz w:val="24"/>
        </w:rPr>
        <w:t xml:space="preserve">PERIODO DOS    </w:t>
      </w:r>
      <w:r>
        <w:rPr>
          <w:rFonts w:ascii="Arial Narrow" w:hAnsi="Arial Narrow"/>
          <w:color w:val="000000"/>
          <w:sz w:val="24"/>
        </w:rPr>
        <w:tab/>
      </w:r>
      <w:r>
        <w:rPr>
          <w:rFonts w:ascii="Arial Narrow" w:hAnsi="Arial Narrow"/>
          <w:color w:val="000000"/>
          <w:sz w:val="24"/>
        </w:rPr>
        <w:tab/>
        <w:t>Enero 1 del 2001 a 31 de Diciembre del 2003.</w:t>
      </w:r>
    </w:p>
    <w:p w:rsidR="00000000" w:rsidRDefault="00F37AB2">
      <w:pPr>
        <w:jc w:val="both"/>
        <w:rPr>
          <w:rFonts w:ascii="Arial Narrow" w:hAnsi="Arial Narrow"/>
          <w:color w:val="000000"/>
          <w:sz w:val="24"/>
        </w:rPr>
      </w:pPr>
      <w:r>
        <w:rPr>
          <w:rFonts w:ascii="Arial Narrow" w:hAnsi="Arial Narrow"/>
          <w:color w:val="000000"/>
          <w:sz w:val="24"/>
        </w:rPr>
        <w:t xml:space="preserve">PERIODO TRES   </w:t>
      </w:r>
      <w:r>
        <w:rPr>
          <w:rFonts w:ascii="Arial Narrow" w:hAnsi="Arial Narrow"/>
          <w:color w:val="000000"/>
          <w:sz w:val="24"/>
        </w:rPr>
        <w:tab/>
      </w:r>
      <w:r>
        <w:rPr>
          <w:rFonts w:ascii="Arial Narrow" w:hAnsi="Arial Narrow"/>
          <w:color w:val="000000"/>
          <w:sz w:val="24"/>
        </w:rPr>
        <w:tab/>
        <w:t>Enero 1 del 2004 a 31 de Diciembre del 2006.</w:t>
      </w:r>
    </w:p>
    <w:p w:rsidR="00000000" w:rsidRDefault="00F37AB2">
      <w:pPr>
        <w:jc w:val="both"/>
        <w:rPr>
          <w:rFonts w:ascii="Arial Narrow" w:hAnsi="Arial Narrow"/>
          <w:color w:val="000000"/>
          <w:sz w:val="24"/>
        </w:rPr>
      </w:pPr>
      <w:r>
        <w:rPr>
          <w:rFonts w:ascii="Arial Narrow" w:hAnsi="Arial Narrow"/>
          <w:color w:val="000000"/>
          <w:sz w:val="24"/>
        </w:rPr>
        <w:t>PERIODO CUATRO</w:t>
      </w:r>
      <w:r>
        <w:rPr>
          <w:rFonts w:ascii="Arial Narrow" w:hAnsi="Arial Narrow"/>
          <w:color w:val="000000"/>
          <w:sz w:val="24"/>
        </w:rPr>
        <w:tab/>
        <w:t xml:space="preserve">             Enero 1 del 2007 a 31 de Diciembre del 2010.</w:t>
      </w:r>
    </w:p>
    <w:p w:rsidR="00000000" w:rsidRDefault="00F37AB2">
      <w:pPr>
        <w:jc w:val="both"/>
        <w:rPr>
          <w:rFonts w:ascii="Arial Narrow" w:hAnsi="Arial Narrow"/>
          <w:color w:val="000000"/>
          <w:sz w:val="24"/>
        </w:rPr>
      </w:pPr>
      <w:r>
        <w:rPr>
          <w:rFonts w:ascii="Arial Narrow" w:hAnsi="Arial Narrow"/>
          <w:color w:val="000000"/>
          <w:sz w:val="24"/>
        </w:rPr>
        <w:br w:type="page"/>
      </w:r>
    </w:p>
    <w:p w:rsidR="00000000" w:rsidRDefault="00F37AB2">
      <w:pPr>
        <w:jc w:val="center"/>
        <w:rPr>
          <w:rFonts w:ascii="Arial Narrow" w:hAnsi="Arial Narrow"/>
          <w:b/>
          <w:color w:val="000000"/>
          <w:sz w:val="24"/>
        </w:rPr>
      </w:pPr>
      <w:r>
        <w:rPr>
          <w:rFonts w:ascii="Arial Narrow" w:hAnsi="Arial Narrow"/>
          <w:b/>
          <w:color w:val="000000"/>
          <w:sz w:val="24"/>
        </w:rPr>
        <w:t>PARTE II</w:t>
      </w:r>
      <w:r>
        <w:rPr>
          <w:rFonts w:ascii="Arial Narrow" w:hAnsi="Arial Narrow"/>
          <w:b/>
          <w:color w:val="000000"/>
          <w:sz w:val="24"/>
        </w:rPr>
        <w:fldChar w:fldCharType="begin"/>
      </w:r>
      <w:r>
        <w:rPr>
          <w:rFonts w:ascii="Arial Narrow" w:hAnsi="Arial Narrow"/>
          <w:b/>
          <w:color w:val="000000"/>
          <w:sz w:val="24"/>
        </w:rPr>
        <w:instrText>TC</w:instrText>
      </w:r>
      <w:r>
        <w:rPr>
          <w:rFonts w:ascii="Arial Narrow" w:hAnsi="Arial Narrow"/>
          <w:b/>
          <w:color w:val="000000"/>
          <w:sz w:val="24"/>
        </w:rPr>
        <w:instrText xml:space="preserve"> "PARTE I"</w:instrText>
      </w:r>
      <w:r>
        <w:rPr>
          <w:rFonts w:ascii="Arial Narrow" w:hAnsi="Arial Narrow"/>
          <w:b/>
          <w:color w:val="000000"/>
          <w:sz w:val="24"/>
        </w:rPr>
        <w:fldChar w:fldCharType="end"/>
      </w:r>
    </w:p>
    <w:p w:rsidR="00000000" w:rsidRDefault="00F37AB2">
      <w:pPr>
        <w:jc w:val="center"/>
        <w:rPr>
          <w:rFonts w:ascii="Arial Narrow" w:hAnsi="Arial Narrow"/>
          <w:b/>
          <w:color w:val="000000"/>
          <w:sz w:val="24"/>
        </w:rPr>
      </w:pPr>
      <w:r>
        <w:rPr>
          <w:rFonts w:ascii="Arial Narrow" w:hAnsi="Arial Narrow"/>
          <w:b/>
          <w:color w:val="000000"/>
          <w:sz w:val="24"/>
        </w:rPr>
        <w:t>COMPONENTE GEN</w:t>
      </w:r>
      <w:r>
        <w:rPr>
          <w:rFonts w:ascii="Arial Narrow" w:hAnsi="Arial Narrow"/>
          <w:b/>
          <w:color w:val="000000"/>
          <w:sz w:val="24"/>
        </w:rPr>
        <w:t xml:space="preserve">ERAL DEL EOT </w:t>
      </w:r>
      <w:r>
        <w:rPr>
          <w:rFonts w:ascii="Arial Narrow" w:hAnsi="Arial Narrow"/>
          <w:b/>
          <w:color w:val="000000"/>
          <w:sz w:val="24"/>
        </w:rPr>
        <w:fldChar w:fldCharType="begin"/>
      </w:r>
      <w:r>
        <w:rPr>
          <w:rFonts w:ascii="Arial Narrow" w:hAnsi="Arial Narrow"/>
          <w:b/>
          <w:color w:val="000000"/>
          <w:sz w:val="24"/>
        </w:rPr>
        <w:instrText>TC</w:instrText>
      </w:r>
      <w:r>
        <w:rPr>
          <w:rFonts w:ascii="Arial Narrow" w:hAnsi="Arial Narrow"/>
          <w:b/>
          <w:color w:val="000000"/>
          <w:sz w:val="24"/>
        </w:rPr>
        <w:instrText xml:space="preserve"> "TITULO  DOS  CONTENIDO DEL ESQUEMA DE ORDENAMIENTO TERRITORIAL "</w:instrText>
      </w:r>
      <w:r>
        <w:rPr>
          <w:rFonts w:ascii="Arial Narrow" w:hAnsi="Arial Narrow"/>
          <w:b/>
          <w:color w:val="000000"/>
          <w:sz w:val="24"/>
        </w:rPr>
        <w:fldChar w:fldCharType="end"/>
      </w:r>
    </w:p>
    <w:p w:rsidR="00000000" w:rsidRDefault="00F37AB2">
      <w:pPr>
        <w:jc w:val="center"/>
        <w:rPr>
          <w:rFonts w:ascii="Arial Narrow" w:hAnsi="Arial Narrow"/>
          <w:color w:val="000000"/>
          <w:sz w:val="24"/>
        </w:rPr>
      </w:pPr>
      <w:r>
        <w:rPr>
          <w:rFonts w:ascii="Arial Narrow" w:hAnsi="Arial Narrow"/>
          <w:b/>
          <w:color w:val="000000"/>
          <w:sz w:val="24"/>
        </w:rPr>
        <w:t>EOT 2000  2010</w:t>
      </w:r>
    </w:p>
    <w:p w:rsidR="00000000" w:rsidRDefault="00F37AB2">
      <w:pPr>
        <w:pStyle w:val="Ttulo3"/>
        <w:rPr>
          <w:color w:val="000000"/>
        </w:rPr>
      </w:pPr>
    </w:p>
    <w:p w:rsidR="00000000" w:rsidRDefault="00F37AB2">
      <w:pPr>
        <w:jc w:val="both"/>
        <w:rPr>
          <w:rFonts w:ascii="Arial Narrow" w:hAnsi="Arial Narrow"/>
          <w:color w:val="000000"/>
          <w:sz w:val="24"/>
        </w:rPr>
      </w:pPr>
      <w:r>
        <w:rPr>
          <w:rFonts w:ascii="Arial Narrow" w:hAnsi="Arial Narrow"/>
          <w:b/>
          <w:color w:val="000000"/>
          <w:sz w:val="24"/>
        </w:rPr>
        <w:t>ARTICULO 3:</w:t>
      </w:r>
      <w:r>
        <w:rPr>
          <w:rFonts w:ascii="Arial Narrow" w:hAnsi="Arial Narrow"/>
          <w:color w:val="000000"/>
          <w:sz w:val="24"/>
        </w:rPr>
        <w:t xml:space="preserve">  Son sistemas estructurantes del territorio municipal, aquellos que concretan el modelo de ocupación del territorio, tales como: </w:t>
      </w:r>
    </w:p>
    <w:p w:rsidR="00000000" w:rsidRDefault="00F37AB2">
      <w:pPr>
        <w:jc w:val="both"/>
        <w:rPr>
          <w:rFonts w:ascii="Arial Narrow" w:hAnsi="Arial Narrow"/>
          <w:color w:val="000000"/>
          <w:sz w:val="24"/>
        </w:rPr>
      </w:pPr>
      <w:r>
        <w:rPr>
          <w:rFonts w:ascii="Arial Narrow" w:hAnsi="Arial Narrow"/>
          <w:color w:val="000000"/>
          <w:sz w:val="24"/>
        </w:rPr>
        <w:t>1.</w:t>
      </w:r>
      <w:r>
        <w:rPr>
          <w:rFonts w:ascii="Arial Narrow" w:hAnsi="Arial Narrow"/>
          <w:color w:val="000000"/>
          <w:sz w:val="24"/>
        </w:rPr>
        <w:tab/>
        <w:t>Sistema Est</w:t>
      </w:r>
      <w:r>
        <w:rPr>
          <w:rFonts w:ascii="Arial Narrow" w:hAnsi="Arial Narrow"/>
          <w:color w:val="000000"/>
          <w:sz w:val="24"/>
        </w:rPr>
        <w:t>ructurante del Territorio Urbano:</w:t>
      </w:r>
    </w:p>
    <w:p w:rsidR="00000000" w:rsidRDefault="00F37AB2">
      <w:pPr>
        <w:jc w:val="both"/>
        <w:rPr>
          <w:rFonts w:ascii="Arial Narrow" w:hAnsi="Arial Narrow"/>
          <w:color w:val="000000"/>
          <w:sz w:val="24"/>
        </w:rPr>
      </w:pPr>
      <w:r>
        <w:rPr>
          <w:rFonts w:ascii="Arial Narrow" w:hAnsi="Arial Narrow"/>
          <w:color w:val="000000"/>
          <w:sz w:val="24"/>
        </w:rPr>
        <w:t>a.</w:t>
      </w:r>
      <w:r>
        <w:rPr>
          <w:rFonts w:ascii="Arial Narrow" w:hAnsi="Arial Narrow"/>
          <w:color w:val="000000"/>
          <w:sz w:val="24"/>
        </w:rPr>
        <w:tab/>
        <w:t>Corredores Urbanos Principales CUP</w:t>
      </w:r>
    </w:p>
    <w:p w:rsidR="00000000" w:rsidRDefault="00F37AB2">
      <w:pPr>
        <w:jc w:val="both"/>
        <w:rPr>
          <w:rFonts w:ascii="Arial Narrow" w:hAnsi="Arial Narrow"/>
          <w:color w:val="000000"/>
          <w:sz w:val="24"/>
        </w:rPr>
      </w:pPr>
      <w:r>
        <w:rPr>
          <w:rFonts w:ascii="Arial Narrow" w:hAnsi="Arial Narrow"/>
          <w:color w:val="000000"/>
          <w:sz w:val="24"/>
        </w:rPr>
        <w:t>b.</w:t>
      </w:r>
      <w:r>
        <w:rPr>
          <w:rFonts w:ascii="Arial Narrow" w:hAnsi="Arial Narrow"/>
          <w:color w:val="000000"/>
          <w:sz w:val="24"/>
        </w:rPr>
        <w:tab/>
        <w:t>Ríos Yotoco, Mediacanoa, Piedras</w:t>
      </w:r>
    </w:p>
    <w:p w:rsidR="00000000" w:rsidRDefault="00F37AB2">
      <w:pPr>
        <w:jc w:val="both"/>
        <w:rPr>
          <w:rFonts w:ascii="Arial Narrow" w:hAnsi="Arial Narrow"/>
          <w:color w:val="000000"/>
          <w:sz w:val="24"/>
        </w:rPr>
      </w:pPr>
      <w:r>
        <w:rPr>
          <w:rFonts w:ascii="Arial Narrow" w:hAnsi="Arial Narrow"/>
          <w:color w:val="000000"/>
          <w:sz w:val="24"/>
        </w:rPr>
        <w:t>c.</w:t>
      </w:r>
      <w:r>
        <w:rPr>
          <w:rFonts w:ascii="Arial Narrow" w:hAnsi="Arial Narrow"/>
          <w:color w:val="000000"/>
          <w:sz w:val="24"/>
        </w:rPr>
        <w:tab/>
        <w:t>Sistema de Espacio Público.</w:t>
      </w:r>
    </w:p>
    <w:p w:rsidR="00000000" w:rsidRDefault="00F37AB2">
      <w:pPr>
        <w:jc w:val="both"/>
        <w:rPr>
          <w:rFonts w:ascii="Arial Narrow" w:hAnsi="Arial Narrow"/>
          <w:color w:val="000000"/>
          <w:sz w:val="24"/>
        </w:rPr>
      </w:pPr>
      <w:r>
        <w:rPr>
          <w:rFonts w:ascii="Arial Narrow" w:hAnsi="Arial Narrow"/>
          <w:color w:val="000000"/>
          <w:sz w:val="24"/>
        </w:rPr>
        <w:t>d.</w:t>
      </w:r>
      <w:r>
        <w:rPr>
          <w:rFonts w:ascii="Arial Narrow" w:hAnsi="Arial Narrow"/>
          <w:color w:val="000000"/>
          <w:sz w:val="24"/>
        </w:rPr>
        <w:tab/>
        <w:t>Parque Recreativo Municipal.</w:t>
      </w:r>
    </w:p>
    <w:p w:rsidR="00000000" w:rsidRDefault="00F37AB2">
      <w:pPr>
        <w:jc w:val="both"/>
        <w:rPr>
          <w:rFonts w:ascii="Arial Narrow" w:hAnsi="Arial Narrow"/>
          <w:color w:val="000000"/>
          <w:sz w:val="24"/>
        </w:rPr>
      </w:pPr>
      <w:r>
        <w:rPr>
          <w:rFonts w:ascii="Arial Narrow" w:hAnsi="Arial Narrow"/>
          <w:color w:val="000000"/>
          <w:sz w:val="24"/>
        </w:rPr>
        <w:t>e.</w:t>
      </w:r>
      <w:r>
        <w:rPr>
          <w:rFonts w:ascii="Arial Narrow" w:hAnsi="Arial Narrow"/>
          <w:color w:val="000000"/>
          <w:sz w:val="24"/>
        </w:rPr>
        <w:tab/>
        <w:t>Unidad Deportiva Municipal.</w:t>
      </w:r>
    </w:p>
    <w:p w:rsidR="00000000" w:rsidRDefault="00F37AB2">
      <w:pPr>
        <w:jc w:val="both"/>
        <w:rPr>
          <w:rFonts w:ascii="Arial Narrow" w:hAnsi="Arial Narrow"/>
          <w:color w:val="000000"/>
          <w:sz w:val="24"/>
        </w:rPr>
      </w:pPr>
      <w:r>
        <w:rPr>
          <w:rFonts w:ascii="Arial Narrow" w:hAnsi="Arial Narrow"/>
          <w:color w:val="000000"/>
          <w:sz w:val="24"/>
        </w:rPr>
        <w:t>f.</w:t>
      </w:r>
      <w:r>
        <w:rPr>
          <w:rFonts w:ascii="Arial Narrow" w:hAnsi="Arial Narrow"/>
          <w:color w:val="000000"/>
          <w:sz w:val="24"/>
        </w:rPr>
        <w:tab/>
        <w:t>Red básica de emergencias.</w:t>
      </w:r>
    </w:p>
    <w:p w:rsidR="00000000" w:rsidRDefault="00F37AB2">
      <w:pPr>
        <w:jc w:val="both"/>
        <w:rPr>
          <w:rFonts w:ascii="Arial Narrow" w:hAnsi="Arial Narrow"/>
          <w:color w:val="000000"/>
          <w:sz w:val="24"/>
        </w:rPr>
      </w:pPr>
      <w:r>
        <w:rPr>
          <w:rFonts w:ascii="Arial Narrow" w:hAnsi="Arial Narrow"/>
          <w:color w:val="000000"/>
          <w:sz w:val="24"/>
        </w:rPr>
        <w:t>g.</w:t>
      </w:r>
      <w:r>
        <w:rPr>
          <w:rFonts w:ascii="Arial Narrow" w:hAnsi="Arial Narrow"/>
          <w:color w:val="000000"/>
          <w:sz w:val="24"/>
        </w:rPr>
        <w:tab/>
        <w:t>Red de servicios públ</w:t>
      </w:r>
      <w:r>
        <w:rPr>
          <w:rFonts w:ascii="Arial Narrow" w:hAnsi="Arial Narrow"/>
          <w:color w:val="000000"/>
          <w:sz w:val="24"/>
        </w:rPr>
        <w:t>icos domiciliarios.</w:t>
      </w:r>
    </w:p>
    <w:p w:rsidR="00000000" w:rsidRDefault="00F37AB2">
      <w:pPr>
        <w:jc w:val="both"/>
        <w:rPr>
          <w:rFonts w:ascii="Arial Narrow" w:hAnsi="Arial Narrow"/>
          <w:color w:val="000000"/>
          <w:sz w:val="24"/>
        </w:rPr>
      </w:pPr>
      <w:r>
        <w:rPr>
          <w:rFonts w:ascii="Arial Narrow" w:hAnsi="Arial Narrow"/>
          <w:color w:val="000000"/>
          <w:sz w:val="24"/>
        </w:rPr>
        <w:t>h.</w:t>
      </w:r>
      <w:r>
        <w:rPr>
          <w:rFonts w:ascii="Arial Narrow" w:hAnsi="Arial Narrow"/>
          <w:color w:val="000000"/>
          <w:sz w:val="24"/>
        </w:rPr>
        <w:tab/>
        <w:t>Área especial de Galerías.</w:t>
      </w:r>
    </w:p>
    <w:p w:rsidR="00000000" w:rsidRDefault="00F37AB2">
      <w:pPr>
        <w:jc w:val="both"/>
        <w:rPr>
          <w:rFonts w:ascii="Arial Narrow" w:hAnsi="Arial Narrow"/>
          <w:color w:val="000000"/>
          <w:sz w:val="24"/>
        </w:rPr>
      </w:pPr>
      <w:r>
        <w:rPr>
          <w:rFonts w:ascii="Arial Narrow" w:hAnsi="Arial Narrow"/>
          <w:color w:val="000000"/>
          <w:sz w:val="24"/>
        </w:rPr>
        <w:t>i.</w:t>
      </w:r>
      <w:r>
        <w:rPr>
          <w:rFonts w:ascii="Arial Narrow" w:hAnsi="Arial Narrow"/>
          <w:color w:val="000000"/>
          <w:sz w:val="24"/>
        </w:rPr>
        <w:tab/>
        <w:t>Área Especial de Cementerio.</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color w:val="000000"/>
          <w:sz w:val="24"/>
        </w:rPr>
        <w:t>2.</w:t>
      </w:r>
      <w:r>
        <w:rPr>
          <w:rFonts w:ascii="Arial Narrow" w:hAnsi="Arial Narrow"/>
          <w:color w:val="000000"/>
          <w:sz w:val="24"/>
        </w:rPr>
        <w:tab/>
        <w:t>Sistema Estructurante del Territorio Rural</w:t>
      </w:r>
    </w:p>
    <w:p w:rsidR="00000000" w:rsidRDefault="00F37AB2">
      <w:pPr>
        <w:jc w:val="both"/>
        <w:rPr>
          <w:rFonts w:ascii="Arial Narrow" w:hAnsi="Arial Narrow"/>
          <w:color w:val="000000"/>
          <w:sz w:val="24"/>
        </w:rPr>
      </w:pPr>
      <w:r>
        <w:rPr>
          <w:rFonts w:ascii="Arial Narrow" w:hAnsi="Arial Narrow"/>
          <w:color w:val="000000"/>
          <w:sz w:val="24"/>
        </w:rPr>
        <w:t>a.</w:t>
      </w:r>
      <w:r>
        <w:rPr>
          <w:rFonts w:ascii="Arial Narrow" w:hAnsi="Arial Narrow"/>
          <w:color w:val="000000"/>
          <w:sz w:val="24"/>
        </w:rPr>
        <w:tab/>
        <w:t>Subcuencas La Negra, Piedras, Dorado, Negritos, Jiguales y la Albania.</w:t>
      </w:r>
    </w:p>
    <w:p w:rsidR="00000000" w:rsidRDefault="00F37AB2">
      <w:pPr>
        <w:jc w:val="both"/>
        <w:rPr>
          <w:rFonts w:ascii="Arial Narrow" w:hAnsi="Arial Narrow"/>
          <w:color w:val="000000"/>
          <w:sz w:val="24"/>
        </w:rPr>
      </w:pPr>
      <w:r>
        <w:rPr>
          <w:rFonts w:ascii="Arial Narrow" w:hAnsi="Arial Narrow"/>
          <w:color w:val="000000"/>
          <w:sz w:val="24"/>
        </w:rPr>
        <w:t>b.</w:t>
      </w:r>
      <w:r>
        <w:rPr>
          <w:rFonts w:ascii="Arial Narrow" w:hAnsi="Arial Narrow"/>
          <w:color w:val="000000"/>
          <w:sz w:val="24"/>
        </w:rPr>
        <w:tab/>
        <w:t>Zonas de Protección ambiental Humedales</w:t>
      </w:r>
    </w:p>
    <w:p w:rsidR="00000000" w:rsidRDefault="00F37AB2">
      <w:pPr>
        <w:jc w:val="both"/>
        <w:rPr>
          <w:rFonts w:ascii="Arial Narrow" w:hAnsi="Arial Narrow"/>
          <w:color w:val="000000"/>
          <w:sz w:val="24"/>
        </w:rPr>
      </w:pPr>
      <w:r>
        <w:rPr>
          <w:rFonts w:ascii="Arial Narrow" w:hAnsi="Arial Narrow"/>
          <w:color w:val="000000"/>
          <w:sz w:val="24"/>
        </w:rPr>
        <w:t>c.</w:t>
      </w:r>
      <w:r>
        <w:rPr>
          <w:rFonts w:ascii="Arial Narrow" w:hAnsi="Arial Narrow"/>
          <w:color w:val="000000"/>
          <w:sz w:val="24"/>
        </w:rPr>
        <w:tab/>
        <w:t>Carrete</w:t>
      </w:r>
      <w:r>
        <w:rPr>
          <w:rFonts w:ascii="Arial Narrow" w:hAnsi="Arial Narrow"/>
          <w:color w:val="000000"/>
          <w:sz w:val="24"/>
        </w:rPr>
        <w:t>ras interveredales</w:t>
      </w:r>
    </w:p>
    <w:p w:rsidR="00000000" w:rsidRDefault="00F37AB2">
      <w:pPr>
        <w:jc w:val="both"/>
        <w:rPr>
          <w:rFonts w:ascii="Arial Narrow" w:hAnsi="Arial Narrow"/>
          <w:color w:val="000000"/>
          <w:sz w:val="24"/>
        </w:rPr>
      </w:pPr>
      <w:r>
        <w:rPr>
          <w:rFonts w:ascii="Arial Narrow" w:hAnsi="Arial Narrow"/>
          <w:color w:val="000000"/>
          <w:sz w:val="24"/>
        </w:rPr>
        <w:t>d.</w:t>
      </w:r>
      <w:r>
        <w:rPr>
          <w:rFonts w:ascii="Arial Narrow" w:hAnsi="Arial Narrow"/>
          <w:color w:val="000000"/>
          <w:sz w:val="24"/>
        </w:rPr>
        <w:tab/>
        <w:t>Sistema Local de Salud y Educación.</w:t>
      </w:r>
    </w:p>
    <w:p w:rsidR="00000000" w:rsidRDefault="00F37AB2">
      <w:pPr>
        <w:jc w:val="both"/>
        <w:rPr>
          <w:rFonts w:ascii="Arial Narrow" w:hAnsi="Arial Narrow"/>
          <w:color w:val="000000"/>
          <w:sz w:val="24"/>
        </w:rPr>
      </w:pPr>
      <w:r>
        <w:rPr>
          <w:rFonts w:ascii="Arial Narrow" w:hAnsi="Arial Narrow"/>
          <w:color w:val="000000"/>
          <w:sz w:val="24"/>
        </w:rPr>
        <w:t>e.</w:t>
      </w:r>
      <w:r>
        <w:rPr>
          <w:rFonts w:ascii="Arial Narrow" w:hAnsi="Arial Narrow"/>
          <w:color w:val="000000"/>
          <w:sz w:val="24"/>
        </w:rPr>
        <w:tab/>
        <w:t xml:space="preserve">Red de servicios públicos.  </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color w:val="000000"/>
          <w:sz w:val="24"/>
        </w:rPr>
        <w:t>3.</w:t>
      </w:r>
      <w:r>
        <w:rPr>
          <w:rFonts w:ascii="Arial Narrow" w:hAnsi="Arial Narrow"/>
          <w:color w:val="000000"/>
          <w:sz w:val="24"/>
        </w:rPr>
        <w:tab/>
        <w:t>Sistema Estructurante del Territorio Urbano Regional del Centro Sur del Valle del Cauca</w:t>
      </w:r>
    </w:p>
    <w:p w:rsidR="00000000" w:rsidRDefault="00F37AB2">
      <w:pPr>
        <w:jc w:val="both"/>
        <w:rPr>
          <w:rFonts w:ascii="Arial Narrow" w:hAnsi="Arial Narrow"/>
          <w:color w:val="000000"/>
          <w:sz w:val="24"/>
        </w:rPr>
      </w:pPr>
      <w:r>
        <w:rPr>
          <w:rFonts w:ascii="Arial Narrow" w:hAnsi="Arial Narrow"/>
          <w:color w:val="000000"/>
          <w:sz w:val="24"/>
        </w:rPr>
        <w:t>a.</w:t>
      </w:r>
      <w:r>
        <w:rPr>
          <w:rFonts w:ascii="Arial Narrow" w:hAnsi="Arial Narrow"/>
          <w:color w:val="000000"/>
          <w:sz w:val="24"/>
        </w:rPr>
        <w:tab/>
        <w:t xml:space="preserve">Cuenca del Río Cauca. </w:t>
      </w:r>
    </w:p>
    <w:p w:rsidR="00000000" w:rsidRDefault="00F37AB2">
      <w:pPr>
        <w:jc w:val="both"/>
        <w:rPr>
          <w:rFonts w:ascii="Arial Narrow" w:hAnsi="Arial Narrow"/>
          <w:color w:val="000000"/>
          <w:sz w:val="24"/>
        </w:rPr>
      </w:pPr>
      <w:r>
        <w:rPr>
          <w:rFonts w:ascii="Arial Narrow" w:hAnsi="Arial Narrow"/>
          <w:color w:val="000000"/>
          <w:sz w:val="24"/>
        </w:rPr>
        <w:t>b.</w:t>
      </w:r>
      <w:r>
        <w:rPr>
          <w:rFonts w:ascii="Arial Narrow" w:hAnsi="Arial Narrow"/>
          <w:color w:val="000000"/>
          <w:sz w:val="24"/>
        </w:rPr>
        <w:tab/>
        <w:t>Corredor Interregional, C.I.R.  Buga – Mediac</w:t>
      </w:r>
      <w:r>
        <w:rPr>
          <w:rFonts w:ascii="Arial Narrow" w:hAnsi="Arial Narrow"/>
          <w:color w:val="000000"/>
          <w:sz w:val="24"/>
        </w:rPr>
        <w:t>anoa Yotoco - Vijes – Cali; Buga – Mediacanoa – Puente Tierra - Buenaventura componentes de la Malla Vial del Valle del Cauca y Cauca y de la Troncal del río Cauca.</w:t>
      </w:r>
    </w:p>
    <w:p w:rsidR="00000000" w:rsidRDefault="00F37AB2">
      <w:pPr>
        <w:jc w:val="both"/>
        <w:rPr>
          <w:rFonts w:ascii="Arial Narrow" w:hAnsi="Arial Narrow"/>
          <w:color w:val="000000"/>
          <w:sz w:val="24"/>
        </w:rPr>
      </w:pPr>
      <w:r>
        <w:rPr>
          <w:rFonts w:ascii="Arial Narrow" w:hAnsi="Arial Narrow"/>
          <w:color w:val="000000"/>
          <w:sz w:val="24"/>
        </w:rPr>
        <w:t>c.</w:t>
      </w:r>
      <w:r>
        <w:rPr>
          <w:rFonts w:ascii="Arial Narrow" w:hAnsi="Arial Narrow"/>
          <w:color w:val="000000"/>
          <w:sz w:val="24"/>
        </w:rPr>
        <w:tab/>
        <w:t>Circuitos culturales del centro del Valle del Cauca</w:t>
      </w:r>
    </w:p>
    <w:p w:rsidR="00000000" w:rsidRDefault="00F37AB2">
      <w:pPr>
        <w:jc w:val="both"/>
        <w:rPr>
          <w:rFonts w:ascii="Arial Narrow" w:hAnsi="Arial Narrow"/>
          <w:b/>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t>ARTICULO 4 :</w:t>
      </w:r>
      <w:r>
        <w:rPr>
          <w:rFonts w:ascii="Arial Narrow" w:hAnsi="Arial Narrow"/>
          <w:color w:val="000000"/>
          <w:sz w:val="24"/>
        </w:rPr>
        <w:t xml:space="preserve"> De conformidad con lo </w:t>
      </w:r>
      <w:r>
        <w:rPr>
          <w:rFonts w:ascii="Arial Narrow" w:hAnsi="Arial Narrow"/>
          <w:color w:val="000000"/>
          <w:sz w:val="24"/>
        </w:rPr>
        <w:t>dispuesto en el articulo 16 del decreto 879 de 1998, inciso dos numeral 1, establecemos las estrategias y objetivos del componente general del EOT del municipio de Yotoco:</w:t>
      </w:r>
    </w:p>
    <w:p w:rsidR="00000000" w:rsidRDefault="00F37AB2">
      <w:pPr>
        <w:pStyle w:val="Textoindependiente3"/>
        <w:rPr>
          <w:color w:val="000000"/>
        </w:rPr>
      </w:pPr>
      <w:r>
        <w:rPr>
          <w:b/>
          <w:color w:val="000000"/>
        </w:rPr>
        <w:t>OBJETIVO 1:</w:t>
      </w:r>
      <w:r>
        <w:rPr>
          <w:color w:val="000000"/>
        </w:rPr>
        <w:t xml:space="preserve"> Conectar el Municipio de Yotoco a la  región a través de un sistema de m</w:t>
      </w:r>
      <w:r>
        <w:rPr>
          <w:color w:val="000000"/>
        </w:rPr>
        <w:t>unicipalidades que garantice procesos de coadyuvancia administrativa en el mediano plazo.</w:t>
      </w:r>
    </w:p>
    <w:p w:rsidR="00000000" w:rsidRDefault="00F37AB2">
      <w:pPr>
        <w:jc w:val="both"/>
        <w:rPr>
          <w:rFonts w:ascii="Arial Narrow" w:hAnsi="Arial Narrow"/>
          <w:color w:val="000000"/>
          <w:sz w:val="24"/>
        </w:rPr>
      </w:pPr>
      <w:r>
        <w:rPr>
          <w:rFonts w:ascii="Arial Narrow" w:hAnsi="Arial Narrow"/>
          <w:color w:val="000000"/>
          <w:sz w:val="24"/>
        </w:rPr>
        <w:t>ESTRATEGIAS</w:t>
      </w:r>
    </w:p>
    <w:p w:rsidR="00000000" w:rsidRDefault="00F37AB2" w:rsidP="00F37AB2">
      <w:pPr>
        <w:numPr>
          <w:ilvl w:val="0"/>
          <w:numId w:val="2"/>
        </w:numPr>
        <w:jc w:val="both"/>
        <w:rPr>
          <w:rFonts w:ascii="Arial Narrow" w:hAnsi="Arial Narrow"/>
          <w:color w:val="000000"/>
          <w:sz w:val="24"/>
        </w:rPr>
      </w:pPr>
      <w:r>
        <w:rPr>
          <w:rFonts w:ascii="Arial Narrow" w:hAnsi="Arial Narrow"/>
          <w:color w:val="000000"/>
          <w:sz w:val="24"/>
        </w:rPr>
        <w:t>Gestionar cofinanciación para la interconexión básica del sistema polinuclear municipal y de la taza urbana con  sus áreas rurales de influencia.</w:t>
      </w:r>
    </w:p>
    <w:p w:rsidR="00000000" w:rsidRDefault="00F37AB2" w:rsidP="00F37AB2">
      <w:pPr>
        <w:numPr>
          <w:ilvl w:val="0"/>
          <w:numId w:val="2"/>
        </w:numPr>
        <w:jc w:val="both"/>
        <w:rPr>
          <w:rFonts w:ascii="Arial Narrow" w:hAnsi="Arial Narrow"/>
          <w:color w:val="000000"/>
          <w:sz w:val="24"/>
        </w:rPr>
      </w:pPr>
      <w:r>
        <w:rPr>
          <w:rFonts w:ascii="Arial Narrow" w:hAnsi="Arial Narrow"/>
          <w:color w:val="000000"/>
          <w:sz w:val="24"/>
        </w:rPr>
        <w:t xml:space="preserve">Ampliar </w:t>
      </w:r>
      <w:r>
        <w:rPr>
          <w:rFonts w:ascii="Arial Narrow" w:hAnsi="Arial Narrow"/>
          <w:color w:val="000000"/>
          <w:sz w:val="24"/>
        </w:rPr>
        <w:t>las relaciones a través de la interconexión vial y de comunicaciones de Yotoco con municipios y áreas funcionales en el Centro del Valle del Cauca, especialmente Restrepo – Calima-Darien, Vijes, Yumbo y Cali.</w:t>
      </w:r>
    </w:p>
    <w:p w:rsidR="00000000" w:rsidRDefault="00F37AB2" w:rsidP="00F37AB2">
      <w:pPr>
        <w:numPr>
          <w:ilvl w:val="0"/>
          <w:numId w:val="2"/>
        </w:numPr>
        <w:jc w:val="both"/>
        <w:rPr>
          <w:rFonts w:ascii="Arial Narrow" w:hAnsi="Arial Narrow"/>
          <w:color w:val="000000"/>
          <w:sz w:val="24"/>
        </w:rPr>
      </w:pPr>
      <w:r>
        <w:rPr>
          <w:rFonts w:ascii="Arial Narrow" w:hAnsi="Arial Narrow"/>
          <w:color w:val="000000"/>
          <w:sz w:val="24"/>
        </w:rPr>
        <w:t>Proponer como tarea inmediata del sistema relac</w:t>
      </w:r>
      <w:r>
        <w:rPr>
          <w:rFonts w:ascii="Arial Narrow" w:hAnsi="Arial Narrow"/>
          <w:color w:val="000000"/>
          <w:sz w:val="24"/>
        </w:rPr>
        <w:t>ional a partir de los recorridos de interés cultural y paisajístico, empaquetando eventos artísticos  y circuitos culturales.</w:t>
      </w:r>
    </w:p>
    <w:p w:rsidR="00000000" w:rsidRDefault="00F37AB2">
      <w:pPr>
        <w:jc w:val="both"/>
        <w:rPr>
          <w:rFonts w:ascii="Arial Narrow" w:hAnsi="Arial Narrow"/>
          <w:i/>
          <w:color w:val="000000"/>
          <w:sz w:val="24"/>
        </w:rPr>
      </w:pPr>
    </w:p>
    <w:p w:rsidR="00000000" w:rsidRDefault="00F37AB2">
      <w:pPr>
        <w:jc w:val="both"/>
        <w:rPr>
          <w:rFonts w:ascii="Arial Narrow" w:hAnsi="Arial Narrow"/>
          <w:color w:val="000000"/>
          <w:sz w:val="24"/>
        </w:rPr>
      </w:pPr>
      <w:r>
        <w:rPr>
          <w:rFonts w:ascii="Arial Narrow" w:hAnsi="Arial Narrow"/>
          <w:b/>
          <w:i/>
          <w:color w:val="000000"/>
          <w:sz w:val="24"/>
        </w:rPr>
        <w:lastRenderedPageBreak/>
        <w:t>OBJETIVO 2:</w:t>
      </w:r>
      <w:r>
        <w:rPr>
          <w:rFonts w:ascii="Arial Narrow" w:hAnsi="Arial Narrow"/>
          <w:i/>
          <w:color w:val="000000"/>
          <w:sz w:val="24"/>
        </w:rPr>
        <w:tab/>
        <w:t xml:space="preserve">Establecer similitudes técnicas y de procedimiento de las normas urbanísticas por implicación en políticas de uso de </w:t>
      </w:r>
      <w:r>
        <w:rPr>
          <w:rFonts w:ascii="Arial Narrow" w:hAnsi="Arial Narrow"/>
          <w:i/>
          <w:color w:val="000000"/>
          <w:sz w:val="24"/>
        </w:rPr>
        <w:t>suelo y actividad económica, adoptando como estructura de reglamentación inicial la de clasificación de ONU - CIU, (Clasificación Internacional Uniforme):</w:t>
      </w:r>
    </w:p>
    <w:p w:rsidR="00000000" w:rsidRDefault="00F37AB2">
      <w:pPr>
        <w:jc w:val="both"/>
        <w:rPr>
          <w:rFonts w:ascii="Arial Narrow" w:hAnsi="Arial Narrow"/>
          <w:color w:val="000000"/>
          <w:sz w:val="24"/>
        </w:rPr>
      </w:pPr>
      <w:r>
        <w:rPr>
          <w:rFonts w:ascii="Arial Narrow" w:hAnsi="Arial Narrow"/>
          <w:color w:val="000000"/>
          <w:sz w:val="24"/>
        </w:rPr>
        <w:t>ESTRATEGIAS</w:t>
      </w:r>
    </w:p>
    <w:p w:rsidR="00000000" w:rsidRDefault="00F37AB2" w:rsidP="00F37AB2">
      <w:pPr>
        <w:numPr>
          <w:ilvl w:val="0"/>
          <w:numId w:val="3"/>
        </w:numPr>
        <w:jc w:val="both"/>
        <w:rPr>
          <w:rFonts w:ascii="Arial Narrow" w:hAnsi="Arial Narrow"/>
          <w:color w:val="000000"/>
          <w:sz w:val="24"/>
        </w:rPr>
      </w:pPr>
      <w:r>
        <w:rPr>
          <w:rFonts w:ascii="Arial Narrow" w:hAnsi="Arial Narrow"/>
          <w:color w:val="000000"/>
          <w:sz w:val="24"/>
        </w:rPr>
        <w:t>Adoptar para las zonas tradicionales  de desarrollo comercial, microempresarial y de serv</w:t>
      </w:r>
      <w:r>
        <w:rPr>
          <w:rFonts w:ascii="Arial Narrow" w:hAnsi="Arial Narrow"/>
          <w:color w:val="000000"/>
          <w:sz w:val="24"/>
        </w:rPr>
        <w:t xml:space="preserve">icios de la cabecera  municipal, vinculando el uso residencial, la  nomenclatura: Área de Actividad Múltiple. </w:t>
      </w:r>
    </w:p>
    <w:p w:rsidR="00000000" w:rsidRDefault="00F37AB2" w:rsidP="00F37AB2">
      <w:pPr>
        <w:numPr>
          <w:ilvl w:val="0"/>
          <w:numId w:val="3"/>
        </w:numPr>
        <w:jc w:val="both"/>
        <w:rPr>
          <w:rFonts w:ascii="Arial Narrow" w:hAnsi="Arial Narrow"/>
          <w:color w:val="000000"/>
          <w:sz w:val="24"/>
        </w:rPr>
      </w:pPr>
      <w:r>
        <w:rPr>
          <w:rFonts w:ascii="Arial Narrow" w:hAnsi="Arial Narrow"/>
          <w:color w:val="000000"/>
          <w:sz w:val="24"/>
        </w:rPr>
        <w:t>Adoptar para las zonas de desarrollo y uso predominantemente residencial, la nomenclatura R0 a R3 cuando se trate de actividad de  crecimiento re</w:t>
      </w:r>
      <w:r>
        <w:rPr>
          <w:rFonts w:ascii="Arial Narrow" w:hAnsi="Arial Narrow"/>
          <w:color w:val="000000"/>
          <w:sz w:val="24"/>
        </w:rPr>
        <w:t xml:space="preserve">sidencial difuso. </w:t>
      </w:r>
    </w:p>
    <w:p w:rsidR="00000000" w:rsidRDefault="00F37AB2" w:rsidP="00F37AB2">
      <w:pPr>
        <w:numPr>
          <w:ilvl w:val="0"/>
          <w:numId w:val="3"/>
        </w:numPr>
        <w:jc w:val="both"/>
        <w:rPr>
          <w:rFonts w:ascii="Arial Narrow" w:hAnsi="Arial Narrow"/>
          <w:color w:val="000000"/>
          <w:sz w:val="24"/>
        </w:rPr>
      </w:pPr>
      <w:r>
        <w:rPr>
          <w:rFonts w:ascii="Arial Narrow" w:hAnsi="Arial Narrow"/>
          <w:color w:val="000000"/>
          <w:sz w:val="24"/>
        </w:rPr>
        <w:t>Adoptar para las zonas de desarrollo y uso predominantemente residencial, la nomenclatura R4 cuando se trate de actividad residencial de vivienda de interés social.</w:t>
      </w:r>
    </w:p>
    <w:p w:rsidR="00000000" w:rsidRDefault="00F37AB2" w:rsidP="00F37AB2">
      <w:pPr>
        <w:numPr>
          <w:ilvl w:val="0"/>
          <w:numId w:val="3"/>
        </w:numPr>
        <w:jc w:val="both"/>
        <w:rPr>
          <w:rFonts w:ascii="Arial Narrow" w:hAnsi="Arial Narrow"/>
          <w:color w:val="000000"/>
          <w:sz w:val="24"/>
        </w:rPr>
      </w:pPr>
      <w:r>
        <w:rPr>
          <w:rFonts w:ascii="Arial Narrow" w:hAnsi="Arial Narrow"/>
          <w:color w:val="000000"/>
          <w:sz w:val="24"/>
        </w:rPr>
        <w:t>Adoptar para las zonas de desarrollo rural no urbanizable la nomenclatur</w:t>
      </w:r>
      <w:r>
        <w:rPr>
          <w:rFonts w:ascii="Arial Narrow" w:hAnsi="Arial Narrow"/>
          <w:color w:val="000000"/>
          <w:sz w:val="24"/>
        </w:rPr>
        <w:t>a:</w:t>
      </w:r>
    </w:p>
    <w:p w:rsidR="00000000" w:rsidRDefault="00F37AB2" w:rsidP="00F37AB2">
      <w:pPr>
        <w:numPr>
          <w:ilvl w:val="0"/>
          <w:numId w:val="4"/>
        </w:numPr>
        <w:jc w:val="both"/>
        <w:rPr>
          <w:rFonts w:ascii="Arial Narrow" w:hAnsi="Arial Narrow"/>
          <w:color w:val="000000"/>
          <w:sz w:val="24"/>
        </w:rPr>
      </w:pPr>
      <w:r>
        <w:rPr>
          <w:rFonts w:ascii="Arial Narrow" w:hAnsi="Arial Narrow"/>
          <w:color w:val="000000"/>
          <w:sz w:val="24"/>
        </w:rPr>
        <w:t>Áreas de preservación estricta.</w:t>
      </w:r>
    </w:p>
    <w:p w:rsidR="00000000" w:rsidRDefault="00F37AB2" w:rsidP="00F37AB2">
      <w:pPr>
        <w:numPr>
          <w:ilvl w:val="0"/>
          <w:numId w:val="4"/>
        </w:numPr>
        <w:jc w:val="both"/>
        <w:rPr>
          <w:rFonts w:ascii="Arial Narrow" w:hAnsi="Arial Narrow"/>
          <w:color w:val="000000"/>
          <w:sz w:val="24"/>
        </w:rPr>
      </w:pPr>
      <w:r>
        <w:rPr>
          <w:rFonts w:ascii="Arial Narrow" w:hAnsi="Arial Narrow"/>
          <w:color w:val="000000"/>
          <w:sz w:val="24"/>
        </w:rPr>
        <w:t xml:space="preserve">Areas de conservación. </w:t>
      </w:r>
    </w:p>
    <w:p w:rsidR="00000000" w:rsidRDefault="00F37AB2" w:rsidP="00F37AB2">
      <w:pPr>
        <w:numPr>
          <w:ilvl w:val="0"/>
          <w:numId w:val="4"/>
        </w:numPr>
        <w:jc w:val="both"/>
        <w:rPr>
          <w:rFonts w:ascii="Arial Narrow" w:hAnsi="Arial Narrow"/>
          <w:color w:val="000000"/>
          <w:sz w:val="24"/>
        </w:rPr>
      </w:pPr>
      <w:r>
        <w:rPr>
          <w:rFonts w:ascii="Arial Narrow" w:hAnsi="Arial Narrow"/>
          <w:color w:val="000000"/>
          <w:sz w:val="24"/>
        </w:rPr>
        <w:t>Areas de regeneración o mejoría.</w:t>
      </w:r>
    </w:p>
    <w:p w:rsidR="00000000" w:rsidRDefault="00F37AB2" w:rsidP="00F37AB2">
      <w:pPr>
        <w:numPr>
          <w:ilvl w:val="0"/>
          <w:numId w:val="4"/>
        </w:numPr>
        <w:jc w:val="both"/>
        <w:rPr>
          <w:rFonts w:ascii="Arial Narrow" w:hAnsi="Arial Narrow"/>
          <w:color w:val="000000"/>
          <w:sz w:val="24"/>
        </w:rPr>
      </w:pPr>
      <w:r>
        <w:rPr>
          <w:rFonts w:ascii="Arial Narrow" w:hAnsi="Arial Narrow"/>
          <w:color w:val="000000"/>
          <w:sz w:val="24"/>
        </w:rPr>
        <w:t xml:space="preserve">Áreas de uso forestal. </w:t>
      </w:r>
    </w:p>
    <w:p w:rsidR="00000000" w:rsidRDefault="00F37AB2" w:rsidP="00F37AB2">
      <w:pPr>
        <w:numPr>
          <w:ilvl w:val="0"/>
          <w:numId w:val="4"/>
        </w:numPr>
        <w:jc w:val="both"/>
        <w:rPr>
          <w:rFonts w:ascii="Arial Narrow" w:hAnsi="Arial Narrow"/>
          <w:color w:val="000000"/>
          <w:sz w:val="24"/>
        </w:rPr>
      </w:pPr>
      <w:r>
        <w:rPr>
          <w:rFonts w:ascii="Arial Narrow" w:hAnsi="Arial Narrow"/>
          <w:color w:val="000000"/>
          <w:sz w:val="24"/>
        </w:rPr>
        <w:t xml:space="preserve">Áreas de uso Agrícola. </w:t>
      </w:r>
    </w:p>
    <w:p w:rsidR="00000000" w:rsidRDefault="00F37AB2" w:rsidP="00F37AB2">
      <w:pPr>
        <w:numPr>
          <w:ilvl w:val="0"/>
          <w:numId w:val="4"/>
        </w:numPr>
        <w:jc w:val="both"/>
        <w:rPr>
          <w:rFonts w:ascii="Arial Narrow" w:hAnsi="Arial Narrow"/>
          <w:color w:val="000000"/>
          <w:sz w:val="24"/>
        </w:rPr>
      </w:pPr>
      <w:r>
        <w:rPr>
          <w:rFonts w:ascii="Arial Narrow" w:hAnsi="Arial Narrow"/>
          <w:color w:val="000000"/>
          <w:sz w:val="24"/>
        </w:rPr>
        <w:t xml:space="preserve">Áreas de uso Ganadero. </w:t>
      </w:r>
    </w:p>
    <w:p w:rsidR="00000000" w:rsidRDefault="00F37AB2" w:rsidP="00F37AB2">
      <w:pPr>
        <w:numPr>
          <w:ilvl w:val="0"/>
          <w:numId w:val="4"/>
        </w:numPr>
        <w:jc w:val="both"/>
        <w:rPr>
          <w:rFonts w:ascii="Arial Narrow" w:hAnsi="Arial Narrow"/>
          <w:color w:val="000000"/>
          <w:sz w:val="24"/>
        </w:rPr>
      </w:pPr>
      <w:r>
        <w:rPr>
          <w:rFonts w:ascii="Arial Narrow" w:hAnsi="Arial Narrow"/>
          <w:color w:val="000000"/>
          <w:sz w:val="24"/>
        </w:rPr>
        <w:t>Área de protección de aguas superficiales.</w:t>
      </w:r>
    </w:p>
    <w:p w:rsidR="00000000" w:rsidRDefault="00F37AB2" w:rsidP="00F37AB2">
      <w:pPr>
        <w:numPr>
          <w:ilvl w:val="0"/>
          <w:numId w:val="3"/>
        </w:numPr>
        <w:jc w:val="both"/>
        <w:rPr>
          <w:rFonts w:ascii="Arial Narrow" w:hAnsi="Arial Narrow"/>
          <w:color w:val="000000"/>
          <w:sz w:val="24"/>
        </w:rPr>
      </w:pPr>
      <w:r>
        <w:rPr>
          <w:rFonts w:ascii="Arial Narrow" w:hAnsi="Arial Narrow"/>
          <w:color w:val="000000"/>
          <w:sz w:val="24"/>
        </w:rPr>
        <w:t>Adoptar para las zonas urbanas y rurales una cara</w:t>
      </w:r>
      <w:r>
        <w:rPr>
          <w:rFonts w:ascii="Arial Narrow" w:hAnsi="Arial Narrow"/>
          <w:color w:val="000000"/>
          <w:sz w:val="24"/>
        </w:rPr>
        <w:t>cterización por vulnerabilidad, riesgo y amenaza una clasificación de Ordenamiento Territorial por Riesgos.</w:t>
      </w:r>
    </w:p>
    <w:p w:rsidR="00000000" w:rsidRDefault="00F37AB2" w:rsidP="00F37AB2">
      <w:pPr>
        <w:numPr>
          <w:ilvl w:val="0"/>
          <w:numId w:val="4"/>
        </w:numPr>
        <w:jc w:val="both"/>
        <w:rPr>
          <w:rFonts w:ascii="Arial Narrow" w:hAnsi="Arial Narrow"/>
          <w:color w:val="000000"/>
          <w:sz w:val="24"/>
        </w:rPr>
      </w:pPr>
      <w:r>
        <w:rPr>
          <w:rFonts w:ascii="Arial Narrow" w:hAnsi="Arial Narrow"/>
          <w:color w:val="000000"/>
          <w:sz w:val="24"/>
        </w:rPr>
        <w:t>Áreas vulnerables a la contaminación de acuíferos.</w:t>
      </w:r>
    </w:p>
    <w:p w:rsidR="00000000" w:rsidRDefault="00F37AB2" w:rsidP="00F37AB2">
      <w:pPr>
        <w:numPr>
          <w:ilvl w:val="0"/>
          <w:numId w:val="4"/>
        </w:numPr>
        <w:jc w:val="both"/>
        <w:rPr>
          <w:rFonts w:ascii="Arial Narrow" w:hAnsi="Arial Narrow"/>
          <w:color w:val="000000"/>
          <w:sz w:val="24"/>
        </w:rPr>
      </w:pPr>
      <w:r>
        <w:rPr>
          <w:rFonts w:ascii="Arial Narrow" w:hAnsi="Arial Narrow"/>
          <w:color w:val="000000"/>
          <w:sz w:val="24"/>
        </w:rPr>
        <w:t>Áreas inundables.</w:t>
      </w:r>
    </w:p>
    <w:p w:rsidR="00000000" w:rsidRDefault="00F37AB2" w:rsidP="00F37AB2">
      <w:pPr>
        <w:numPr>
          <w:ilvl w:val="0"/>
          <w:numId w:val="4"/>
        </w:numPr>
        <w:jc w:val="both"/>
        <w:rPr>
          <w:rFonts w:ascii="Arial Narrow" w:hAnsi="Arial Narrow"/>
          <w:color w:val="000000"/>
          <w:sz w:val="24"/>
        </w:rPr>
      </w:pPr>
      <w:r>
        <w:rPr>
          <w:rFonts w:ascii="Arial Narrow" w:hAnsi="Arial Narrow"/>
          <w:color w:val="000000"/>
          <w:sz w:val="24"/>
        </w:rPr>
        <w:t>Áreas vulnerables a incendios forestales.</w:t>
      </w:r>
    </w:p>
    <w:p w:rsidR="00000000" w:rsidRDefault="00F37AB2" w:rsidP="00F37AB2">
      <w:pPr>
        <w:numPr>
          <w:ilvl w:val="0"/>
          <w:numId w:val="4"/>
        </w:numPr>
        <w:jc w:val="both"/>
        <w:rPr>
          <w:rFonts w:ascii="Arial Narrow" w:hAnsi="Arial Narrow"/>
          <w:color w:val="000000"/>
          <w:sz w:val="24"/>
        </w:rPr>
      </w:pPr>
      <w:r>
        <w:rPr>
          <w:rFonts w:ascii="Arial Narrow" w:hAnsi="Arial Narrow"/>
          <w:color w:val="000000"/>
          <w:sz w:val="24"/>
        </w:rPr>
        <w:t>Areas vulnerables a erosión o Socavam</w:t>
      </w:r>
      <w:r>
        <w:rPr>
          <w:rFonts w:ascii="Arial Narrow" w:hAnsi="Arial Narrow"/>
          <w:color w:val="000000"/>
          <w:sz w:val="24"/>
        </w:rPr>
        <w:t>iento.</w:t>
      </w:r>
    </w:p>
    <w:p w:rsidR="00000000" w:rsidRDefault="00F37AB2">
      <w:pPr>
        <w:jc w:val="both"/>
        <w:rPr>
          <w:rFonts w:ascii="Arial Narrow" w:hAnsi="Arial Narrow"/>
          <w:color w:val="000000"/>
          <w:sz w:val="24"/>
        </w:rPr>
      </w:pPr>
      <w:r>
        <w:rPr>
          <w:rFonts w:ascii="Arial Narrow" w:hAnsi="Arial Narrow"/>
          <w:color w:val="000000"/>
          <w:sz w:val="24"/>
        </w:rPr>
        <w:t>f. Gestionar la contratación de los siguientes estudios técnicos en detalle:</w:t>
      </w:r>
    </w:p>
    <w:p w:rsidR="00000000" w:rsidRDefault="00F37AB2">
      <w:pPr>
        <w:jc w:val="both"/>
        <w:rPr>
          <w:rFonts w:ascii="Arial Narrow" w:hAnsi="Arial Narrow"/>
          <w:color w:val="000000"/>
          <w:sz w:val="24"/>
        </w:rPr>
      </w:pPr>
      <w:r>
        <w:rPr>
          <w:rFonts w:ascii="Arial Narrow" w:hAnsi="Arial Narrow"/>
          <w:color w:val="000000"/>
          <w:sz w:val="24"/>
        </w:rPr>
        <w:t>1.</w:t>
      </w:r>
      <w:r>
        <w:rPr>
          <w:rFonts w:ascii="Arial Narrow" w:hAnsi="Arial Narrow"/>
          <w:color w:val="000000"/>
          <w:sz w:val="24"/>
        </w:rPr>
        <w:tab/>
        <w:t>Definición y alcance de magnitud de las zonas de riesgo</w:t>
      </w:r>
    </w:p>
    <w:p w:rsidR="00000000" w:rsidRDefault="00F37AB2" w:rsidP="00F37AB2">
      <w:pPr>
        <w:numPr>
          <w:ilvl w:val="0"/>
          <w:numId w:val="4"/>
        </w:numPr>
        <w:jc w:val="both"/>
        <w:rPr>
          <w:rFonts w:ascii="Arial Narrow" w:hAnsi="Arial Narrow"/>
          <w:color w:val="000000"/>
          <w:sz w:val="24"/>
        </w:rPr>
      </w:pPr>
      <w:r>
        <w:rPr>
          <w:rFonts w:ascii="Arial Narrow" w:hAnsi="Arial Narrow"/>
          <w:color w:val="000000"/>
          <w:sz w:val="24"/>
        </w:rPr>
        <w:t>Micro zonificación correspondiente a las áreas con potenciales  amenazas.</w:t>
      </w:r>
    </w:p>
    <w:p w:rsidR="00000000" w:rsidRDefault="00F37AB2" w:rsidP="00F37AB2">
      <w:pPr>
        <w:numPr>
          <w:ilvl w:val="0"/>
          <w:numId w:val="4"/>
        </w:numPr>
        <w:jc w:val="both"/>
        <w:rPr>
          <w:rFonts w:ascii="Arial Narrow" w:hAnsi="Arial Narrow"/>
          <w:color w:val="000000"/>
          <w:sz w:val="24"/>
        </w:rPr>
      </w:pPr>
      <w:r>
        <w:rPr>
          <w:rFonts w:ascii="Arial Narrow" w:hAnsi="Arial Narrow"/>
          <w:color w:val="000000"/>
          <w:sz w:val="24"/>
        </w:rPr>
        <w:t>Definición y delimitación de zonas de r</w:t>
      </w:r>
      <w:r>
        <w:rPr>
          <w:rFonts w:ascii="Arial Narrow" w:hAnsi="Arial Narrow"/>
          <w:color w:val="000000"/>
          <w:sz w:val="24"/>
        </w:rPr>
        <w:t>iesgo por inundación.</w:t>
      </w:r>
    </w:p>
    <w:p w:rsidR="00000000" w:rsidRDefault="00F37AB2" w:rsidP="00F37AB2">
      <w:pPr>
        <w:numPr>
          <w:ilvl w:val="0"/>
          <w:numId w:val="4"/>
        </w:numPr>
        <w:jc w:val="both"/>
        <w:rPr>
          <w:rFonts w:ascii="Arial Narrow" w:hAnsi="Arial Narrow"/>
          <w:color w:val="000000"/>
          <w:sz w:val="24"/>
        </w:rPr>
      </w:pPr>
      <w:r>
        <w:rPr>
          <w:rFonts w:ascii="Arial Narrow" w:hAnsi="Arial Narrow"/>
          <w:color w:val="000000"/>
          <w:sz w:val="24"/>
        </w:rPr>
        <w:t>Definición y delimitación de zonas de riesgo por procesos erosivos y Socavamiento.</w:t>
      </w:r>
    </w:p>
    <w:p w:rsidR="00000000" w:rsidRDefault="00F37AB2" w:rsidP="00F37AB2">
      <w:pPr>
        <w:numPr>
          <w:ilvl w:val="0"/>
          <w:numId w:val="4"/>
        </w:numPr>
        <w:jc w:val="both"/>
        <w:rPr>
          <w:rFonts w:ascii="Arial Narrow" w:hAnsi="Arial Narrow"/>
          <w:color w:val="000000"/>
          <w:sz w:val="24"/>
        </w:rPr>
      </w:pPr>
      <w:r>
        <w:rPr>
          <w:rFonts w:ascii="Arial Narrow" w:hAnsi="Arial Narrow"/>
          <w:color w:val="000000"/>
          <w:sz w:val="24"/>
        </w:rPr>
        <w:t>Definición y delimitación de zonas vulnerables a incendios forestales.</w:t>
      </w:r>
    </w:p>
    <w:p w:rsidR="00000000" w:rsidRDefault="00F37AB2" w:rsidP="00F37AB2">
      <w:pPr>
        <w:numPr>
          <w:ilvl w:val="0"/>
          <w:numId w:val="4"/>
        </w:numPr>
        <w:jc w:val="both"/>
        <w:rPr>
          <w:rFonts w:ascii="Arial Narrow" w:hAnsi="Arial Narrow"/>
          <w:color w:val="000000"/>
          <w:sz w:val="24"/>
        </w:rPr>
      </w:pPr>
      <w:r>
        <w:rPr>
          <w:rFonts w:ascii="Arial Narrow" w:hAnsi="Arial Narrow"/>
          <w:color w:val="000000"/>
          <w:sz w:val="24"/>
        </w:rPr>
        <w:t>Definición y delimitación de zonas vulnerables a la contaminación de acuíferos.</w:t>
      </w:r>
    </w:p>
    <w:p w:rsidR="00000000" w:rsidRDefault="00F37AB2">
      <w:pPr>
        <w:jc w:val="both"/>
        <w:rPr>
          <w:rFonts w:ascii="Arial Narrow" w:hAnsi="Arial Narrow"/>
          <w:color w:val="000000"/>
          <w:sz w:val="24"/>
        </w:rPr>
      </w:pPr>
      <w:r>
        <w:rPr>
          <w:rFonts w:ascii="Arial Narrow" w:hAnsi="Arial Narrow"/>
          <w:color w:val="000000"/>
          <w:sz w:val="24"/>
        </w:rPr>
        <w:t>2.</w:t>
      </w:r>
      <w:r>
        <w:rPr>
          <w:rFonts w:ascii="Arial Narrow" w:hAnsi="Arial Narrow"/>
          <w:color w:val="000000"/>
          <w:sz w:val="24"/>
        </w:rPr>
        <w:tab/>
        <w:t>Propuesta de obras de infraestructura para mitigación de impactos en áreas de riesgo identificadas.</w:t>
      </w:r>
    </w:p>
    <w:p w:rsidR="00000000" w:rsidRDefault="00F37AB2">
      <w:pPr>
        <w:jc w:val="both"/>
        <w:rPr>
          <w:rFonts w:ascii="Arial Narrow" w:hAnsi="Arial Narrow"/>
          <w:color w:val="000000"/>
          <w:sz w:val="24"/>
        </w:rPr>
      </w:pPr>
      <w:r>
        <w:rPr>
          <w:rFonts w:ascii="Arial Narrow" w:hAnsi="Arial Narrow"/>
          <w:color w:val="000000"/>
          <w:sz w:val="24"/>
        </w:rPr>
        <w:t>3.</w:t>
      </w:r>
      <w:r>
        <w:rPr>
          <w:rFonts w:ascii="Arial Narrow" w:hAnsi="Arial Narrow"/>
          <w:color w:val="000000"/>
          <w:sz w:val="24"/>
        </w:rPr>
        <w:tab/>
        <w:t>Propuestas para el taller de arquitectura e ingeniería sobre vivienda e infraestructura apropiada para las zonas micro zonificadas.</w:t>
      </w:r>
    </w:p>
    <w:p w:rsidR="00000000" w:rsidRDefault="00F37AB2">
      <w:pPr>
        <w:jc w:val="both"/>
        <w:rPr>
          <w:rFonts w:ascii="Arial Narrow" w:hAnsi="Arial Narrow"/>
          <w:color w:val="000000"/>
          <w:sz w:val="24"/>
        </w:rPr>
      </w:pPr>
      <w:r>
        <w:rPr>
          <w:rFonts w:ascii="Arial Narrow" w:hAnsi="Arial Narrow"/>
          <w:color w:val="000000"/>
          <w:sz w:val="24"/>
        </w:rPr>
        <w:t>4.</w:t>
      </w:r>
      <w:r>
        <w:rPr>
          <w:rFonts w:ascii="Arial Narrow" w:hAnsi="Arial Narrow"/>
          <w:color w:val="000000"/>
          <w:sz w:val="24"/>
        </w:rPr>
        <w:tab/>
        <w:t xml:space="preserve">Redefinición y </w:t>
      </w:r>
      <w:r>
        <w:rPr>
          <w:rFonts w:ascii="Arial Narrow" w:hAnsi="Arial Narrow"/>
          <w:color w:val="000000"/>
          <w:sz w:val="24"/>
        </w:rPr>
        <w:t>actuaciones de apoyo, prevención y atención de amenazas del CLEM Yotoco.</w:t>
      </w:r>
    </w:p>
    <w:p w:rsidR="00000000" w:rsidRDefault="00F37AB2">
      <w:pPr>
        <w:jc w:val="both"/>
        <w:rPr>
          <w:rFonts w:ascii="Arial Narrow" w:hAnsi="Arial Narrow"/>
          <w:color w:val="000000"/>
          <w:sz w:val="24"/>
        </w:rPr>
      </w:pPr>
    </w:p>
    <w:p w:rsidR="00000000" w:rsidRDefault="00F37AB2">
      <w:pPr>
        <w:jc w:val="both"/>
        <w:rPr>
          <w:rFonts w:ascii="Arial Narrow" w:hAnsi="Arial Narrow"/>
          <w:i/>
          <w:color w:val="000000"/>
          <w:sz w:val="24"/>
        </w:rPr>
      </w:pPr>
      <w:r>
        <w:rPr>
          <w:rFonts w:ascii="Arial Narrow" w:hAnsi="Arial Narrow"/>
          <w:b/>
          <w:i/>
          <w:color w:val="000000"/>
          <w:sz w:val="24"/>
        </w:rPr>
        <w:t>OBJETIVO 3.</w:t>
      </w:r>
      <w:r>
        <w:rPr>
          <w:rFonts w:ascii="Arial Narrow" w:hAnsi="Arial Narrow"/>
          <w:i/>
          <w:color w:val="000000"/>
          <w:sz w:val="24"/>
        </w:rPr>
        <w:tab/>
        <w:t>Desarrollar un sistema de instrumentos de gestión que permitan concretar, financiar y administrar las iniciativas y metas propuestas en el marco del Esquema de Ordenamien</w:t>
      </w:r>
      <w:r>
        <w:rPr>
          <w:rFonts w:ascii="Arial Narrow" w:hAnsi="Arial Narrow"/>
          <w:i/>
          <w:color w:val="000000"/>
          <w:sz w:val="24"/>
        </w:rPr>
        <w:t>to Territorial.</w:t>
      </w:r>
    </w:p>
    <w:p w:rsidR="00000000" w:rsidRDefault="00F37AB2">
      <w:pPr>
        <w:jc w:val="both"/>
        <w:rPr>
          <w:rFonts w:ascii="Arial Narrow" w:hAnsi="Arial Narrow"/>
          <w:color w:val="000000"/>
          <w:sz w:val="24"/>
        </w:rPr>
      </w:pPr>
      <w:r>
        <w:rPr>
          <w:rFonts w:ascii="Arial Narrow" w:hAnsi="Arial Narrow"/>
          <w:color w:val="000000"/>
          <w:sz w:val="24"/>
        </w:rPr>
        <w:t>ESTRATEGIAS</w:t>
      </w:r>
    </w:p>
    <w:p w:rsidR="00000000" w:rsidRDefault="00F37AB2" w:rsidP="00F37AB2">
      <w:pPr>
        <w:numPr>
          <w:ilvl w:val="0"/>
          <w:numId w:val="5"/>
        </w:numPr>
        <w:jc w:val="both"/>
        <w:rPr>
          <w:rFonts w:ascii="Arial Narrow" w:hAnsi="Arial Narrow"/>
          <w:color w:val="000000"/>
          <w:sz w:val="24"/>
        </w:rPr>
      </w:pPr>
      <w:r>
        <w:rPr>
          <w:rFonts w:ascii="Arial Narrow" w:hAnsi="Arial Narrow"/>
          <w:color w:val="000000"/>
          <w:sz w:val="24"/>
        </w:rPr>
        <w:t>Corto  plazo un Banco de Agendas de Concertación que haga posible la vinculación el sector privado y las iniciativas públicas nacionales, departamentales y local en el logro de metas del EOT.}</w:t>
      </w:r>
    </w:p>
    <w:p w:rsidR="00000000" w:rsidRDefault="00F37AB2" w:rsidP="00F37AB2">
      <w:pPr>
        <w:numPr>
          <w:ilvl w:val="0"/>
          <w:numId w:val="5"/>
        </w:numPr>
        <w:jc w:val="both"/>
        <w:rPr>
          <w:rFonts w:ascii="Arial Narrow" w:hAnsi="Arial Narrow"/>
          <w:color w:val="000000"/>
          <w:sz w:val="24"/>
        </w:rPr>
      </w:pPr>
      <w:r>
        <w:rPr>
          <w:rFonts w:ascii="Arial Narrow" w:hAnsi="Arial Narrow"/>
          <w:color w:val="000000"/>
          <w:sz w:val="24"/>
        </w:rPr>
        <w:t>Gestionar con los municipios del Ce</w:t>
      </w:r>
      <w:r>
        <w:rPr>
          <w:rFonts w:ascii="Arial Narrow" w:hAnsi="Arial Narrow"/>
          <w:color w:val="000000"/>
          <w:sz w:val="24"/>
        </w:rPr>
        <w:t>ntro del Valle del Cauca la cooperación técnica del Departamento Administrativo de Planeación del Valle del Cauca en un Banco de Programas y Proyectos de la subregión.</w:t>
      </w:r>
    </w:p>
    <w:p w:rsidR="00000000" w:rsidRDefault="00F37AB2" w:rsidP="00F37AB2">
      <w:pPr>
        <w:numPr>
          <w:ilvl w:val="0"/>
          <w:numId w:val="5"/>
        </w:numPr>
        <w:jc w:val="both"/>
        <w:rPr>
          <w:rFonts w:ascii="Arial Narrow" w:hAnsi="Arial Narrow"/>
          <w:color w:val="000000"/>
          <w:sz w:val="24"/>
        </w:rPr>
      </w:pPr>
      <w:r>
        <w:rPr>
          <w:rFonts w:ascii="Arial Narrow" w:hAnsi="Arial Narrow"/>
          <w:color w:val="000000"/>
          <w:sz w:val="24"/>
        </w:rPr>
        <w:t>Establecer el banco de indicadores de seguimiento, control y evaluación para reconocer l</w:t>
      </w:r>
      <w:r>
        <w:rPr>
          <w:rFonts w:ascii="Arial Narrow" w:hAnsi="Arial Narrow"/>
          <w:color w:val="000000"/>
          <w:sz w:val="24"/>
        </w:rPr>
        <w:t>os avances y necesarios ajustes al desarrollo del EOT.</w:t>
      </w:r>
    </w:p>
    <w:p w:rsidR="00000000" w:rsidRDefault="00F37AB2" w:rsidP="00F37AB2">
      <w:pPr>
        <w:numPr>
          <w:ilvl w:val="0"/>
          <w:numId w:val="5"/>
        </w:numPr>
        <w:jc w:val="both"/>
        <w:rPr>
          <w:rFonts w:ascii="Arial Narrow" w:hAnsi="Arial Narrow"/>
          <w:color w:val="000000"/>
          <w:sz w:val="24"/>
        </w:rPr>
      </w:pPr>
      <w:r>
        <w:rPr>
          <w:rFonts w:ascii="Arial Narrow" w:hAnsi="Arial Narrow"/>
          <w:color w:val="000000"/>
          <w:sz w:val="24"/>
        </w:rPr>
        <w:lastRenderedPageBreak/>
        <w:t>Gestionar la Asociación de municipios del Centro del Valle del Cauca para emprender los servicios que se identificaron en el ordenamiento territorial y que no se pueden satisfacer en el marco exclusiva</w:t>
      </w:r>
      <w:r>
        <w:rPr>
          <w:rFonts w:ascii="Arial Narrow" w:hAnsi="Arial Narrow"/>
          <w:color w:val="000000"/>
          <w:sz w:val="24"/>
        </w:rPr>
        <w:t>mente municipal.</w:t>
      </w:r>
    </w:p>
    <w:p w:rsidR="00000000" w:rsidRDefault="00F37AB2" w:rsidP="00F37AB2">
      <w:pPr>
        <w:numPr>
          <w:ilvl w:val="0"/>
          <w:numId w:val="5"/>
        </w:numPr>
        <w:jc w:val="both"/>
        <w:rPr>
          <w:rFonts w:ascii="Arial Narrow" w:hAnsi="Arial Narrow"/>
          <w:color w:val="000000"/>
          <w:sz w:val="24"/>
        </w:rPr>
      </w:pPr>
      <w:r>
        <w:rPr>
          <w:rFonts w:ascii="Arial Narrow" w:hAnsi="Arial Narrow"/>
          <w:color w:val="000000"/>
          <w:sz w:val="24"/>
        </w:rPr>
        <w:t>Impulsar la Entidad promotora del Centro del Valle del Cauca, con apoyo de las Cámaras de Comercio de Tulúa, Buga, Palmira y Yumbo, a fin de gestionar las alianzas estratégicas que garanticen atraer visitantes a los recorridos de interés c</w:t>
      </w:r>
      <w:r>
        <w:rPr>
          <w:rFonts w:ascii="Arial Narrow" w:hAnsi="Arial Narrow"/>
          <w:color w:val="000000"/>
          <w:sz w:val="24"/>
        </w:rPr>
        <w:t>ultural y paisajístico, eventos artísticos  circuitos culturales.</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b/>
          <w:i/>
          <w:color w:val="000000"/>
          <w:sz w:val="24"/>
        </w:rPr>
        <w:t>OBJETIVO 4.</w:t>
      </w:r>
      <w:r>
        <w:rPr>
          <w:rFonts w:ascii="Arial Narrow" w:hAnsi="Arial Narrow"/>
          <w:i/>
          <w:color w:val="000000"/>
          <w:sz w:val="24"/>
        </w:rPr>
        <w:tab/>
        <w:t>Generar las condiciones necesarias en educación ambiental básica, gestión de recursos naturales y cooperación con autoridades e instancias ambientales para hacer de la oferta am</w:t>
      </w:r>
      <w:r>
        <w:rPr>
          <w:rFonts w:ascii="Arial Narrow" w:hAnsi="Arial Narrow"/>
          <w:i/>
          <w:color w:val="000000"/>
          <w:sz w:val="24"/>
        </w:rPr>
        <w:t>biental del municipio el principal atractivo para la promoción de su territorio y sus ofertas residenciales</w:t>
      </w:r>
      <w:r>
        <w:rPr>
          <w:rFonts w:ascii="Arial Narrow" w:hAnsi="Arial Narrow"/>
          <w:color w:val="000000"/>
          <w:sz w:val="24"/>
        </w:rPr>
        <w:t>.</w:t>
      </w:r>
    </w:p>
    <w:p w:rsidR="00000000" w:rsidRDefault="00F37AB2">
      <w:pPr>
        <w:jc w:val="both"/>
        <w:rPr>
          <w:rFonts w:ascii="Arial Narrow" w:hAnsi="Arial Narrow"/>
          <w:color w:val="000000"/>
          <w:sz w:val="24"/>
        </w:rPr>
      </w:pPr>
      <w:r>
        <w:rPr>
          <w:rFonts w:ascii="Arial Narrow" w:hAnsi="Arial Narrow"/>
          <w:color w:val="000000"/>
          <w:sz w:val="24"/>
        </w:rPr>
        <w:t>ESTRATEGIAS:</w:t>
      </w:r>
    </w:p>
    <w:p w:rsidR="00000000" w:rsidRDefault="00F37AB2" w:rsidP="00F37AB2">
      <w:pPr>
        <w:numPr>
          <w:ilvl w:val="0"/>
          <w:numId w:val="6"/>
        </w:numPr>
        <w:jc w:val="both"/>
        <w:rPr>
          <w:rFonts w:ascii="Arial Narrow" w:hAnsi="Arial Narrow"/>
          <w:color w:val="000000"/>
          <w:sz w:val="24"/>
        </w:rPr>
      </w:pPr>
      <w:r>
        <w:rPr>
          <w:rFonts w:ascii="Arial Narrow" w:hAnsi="Arial Narrow"/>
          <w:color w:val="000000"/>
          <w:sz w:val="24"/>
        </w:rPr>
        <w:t>Preservar las condiciones de calidad de vida y seguridad ciudadana como principal activo local para la vida en familia y comunidad.</w:t>
      </w:r>
    </w:p>
    <w:p w:rsidR="00000000" w:rsidRDefault="00F37AB2" w:rsidP="00F37AB2">
      <w:pPr>
        <w:numPr>
          <w:ilvl w:val="0"/>
          <w:numId w:val="6"/>
        </w:numPr>
        <w:jc w:val="both"/>
        <w:rPr>
          <w:rFonts w:ascii="Arial Narrow" w:hAnsi="Arial Narrow"/>
          <w:color w:val="000000"/>
          <w:sz w:val="24"/>
        </w:rPr>
      </w:pPr>
      <w:r>
        <w:rPr>
          <w:rFonts w:ascii="Arial Narrow" w:hAnsi="Arial Narrow"/>
          <w:color w:val="000000"/>
          <w:sz w:val="24"/>
        </w:rPr>
        <w:t>Am</w:t>
      </w:r>
      <w:r>
        <w:rPr>
          <w:rFonts w:ascii="Arial Narrow" w:hAnsi="Arial Narrow"/>
          <w:color w:val="000000"/>
          <w:sz w:val="24"/>
        </w:rPr>
        <w:t>pliar los corredores de protección del recurso agua superficial y subterránea, generando restricciones al uso de los corredores de protección ambiental obligatoria a fuentes y rondas de aguas.</w:t>
      </w:r>
    </w:p>
    <w:p w:rsidR="00000000" w:rsidRDefault="00F37AB2" w:rsidP="00F37AB2">
      <w:pPr>
        <w:numPr>
          <w:ilvl w:val="0"/>
          <w:numId w:val="6"/>
        </w:numPr>
        <w:jc w:val="both"/>
        <w:rPr>
          <w:rFonts w:ascii="Arial Narrow" w:hAnsi="Arial Narrow"/>
          <w:color w:val="000000"/>
          <w:sz w:val="24"/>
        </w:rPr>
      </w:pPr>
      <w:r>
        <w:rPr>
          <w:rFonts w:ascii="Arial Narrow" w:hAnsi="Arial Narrow"/>
          <w:color w:val="000000"/>
          <w:sz w:val="24"/>
        </w:rPr>
        <w:t>Emprender las gestiones para concretar programas de saneamiento</w:t>
      </w:r>
      <w:r>
        <w:rPr>
          <w:rFonts w:ascii="Arial Narrow" w:hAnsi="Arial Narrow"/>
          <w:color w:val="000000"/>
          <w:sz w:val="24"/>
        </w:rPr>
        <w:t xml:space="preserve"> básico en la cabecera municipal de Yotoco y corregimientos, como primer paso a una política subregional de descontaminación del río Cauca.</w:t>
      </w:r>
    </w:p>
    <w:p w:rsidR="00000000" w:rsidRDefault="00F37AB2" w:rsidP="00F37AB2">
      <w:pPr>
        <w:numPr>
          <w:ilvl w:val="0"/>
          <w:numId w:val="6"/>
        </w:numPr>
        <w:jc w:val="both"/>
        <w:rPr>
          <w:rFonts w:ascii="Arial Narrow" w:hAnsi="Arial Narrow"/>
          <w:color w:val="000000"/>
          <w:sz w:val="24"/>
        </w:rPr>
      </w:pPr>
      <w:r>
        <w:rPr>
          <w:rFonts w:ascii="Arial Narrow" w:hAnsi="Arial Narrow"/>
          <w:color w:val="000000"/>
          <w:sz w:val="24"/>
        </w:rPr>
        <w:t>Impulsar la preservación de vegetación nativa en la totalidad del municipio como principales atractivos paisajístico</w:t>
      </w:r>
      <w:r>
        <w:rPr>
          <w:rFonts w:ascii="Arial Narrow" w:hAnsi="Arial Narrow"/>
          <w:color w:val="000000"/>
          <w:sz w:val="24"/>
        </w:rPr>
        <w:t>s de la municipalidad.</w:t>
      </w:r>
    </w:p>
    <w:p w:rsidR="00000000" w:rsidRDefault="00F37AB2" w:rsidP="00F37AB2">
      <w:pPr>
        <w:numPr>
          <w:ilvl w:val="0"/>
          <w:numId w:val="6"/>
        </w:numPr>
        <w:jc w:val="both"/>
        <w:rPr>
          <w:rFonts w:ascii="Arial Narrow" w:hAnsi="Arial Narrow"/>
          <w:color w:val="000000"/>
          <w:sz w:val="24"/>
        </w:rPr>
      </w:pPr>
      <w:r>
        <w:rPr>
          <w:rFonts w:ascii="Arial Narrow" w:hAnsi="Arial Narrow"/>
          <w:color w:val="000000"/>
          <w:sz w:val="24"/>
        </w:rPr>
        <w:t>Incentivar el desarrollo sostenible de las actividades agrícolas, pecuarias y forestales  existentes en el municipio.</w:t>
      </w:r>
    </w:p>
    <w:p w:rsidR="00000000" w:rsidRDefault="00F37AB2" w:rsidP="00F37AB2">
      <w:pPr>
        <w:numPr>
          <w:ilvl w:val="0"/>
          <w:numId w:val="6"/>
        </w:numPr>
        <w:jc w:val="both"/>
        <w:rPr>
          <w:rFonts w:ascii="Arial Narrow" w:hAnsi="Arial Narrow"/>
          <w:color w:val="000000"/>
          <w:sz w:val="24"/>
        </w:rPr>
      </w:pPr>
      <w:r>
        <w:rPr>
          <w:rFonts w:ascii="Arial Narrow" w:hAnsi="Arial Narrow"/>
          <w:color w:val="000000"/>
          <w:sz w:val="24"/>
        </w:rPr>
        <w:t>Gestionar la contratación de los siguientes estudios técnicos en detalle:</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t>OBJETIVO 5.</w:t>
      </w:r>
      <w:r>
        <w:rPr>
          <w:rFonts w:ascii="Arial Narrow" w:hAnsi="Arial Narrow"/>
          <w:color w:val="000000"/>
          <w:sz w:val="24"/>
        </w:rPr>
        <w:tab/>
      </w:r>
      <w:r>
        <w:rPr>
          <w:rFonts w:ascii="Arial Narrow" w:hAnsi="Arial Narrow"/>
          <w:i/>
          <w:color w:val="000000"/>
          <w:sz w:val="24"/>
        </w:rPr>
        <w:t>Realizar el Inventario de Fl</w:t>
      </w:r>
      <w:r>
        <w:rPr>
          <w:rFonts w:ascii="Arial Narrow" w:hAnsi="Arial Narrow"/>
          <w:i/>
          <w:color w:val="000000"/>
          <w:sz w:val="24"/>
        </w:rPr>
        <w:t>ora y fauna en las vertientes oriental y occidental de la cordillera occidental en el territorio municipal de Yotoco.</w:t>
      </w:r>
    </w:p>
    <w:p w:rsidR="00000000" w:rsidRDefault="00F37AB2">
      <w:pPr>
        <w:jc w:val="both"/>
        <w:rPr>
          <w:rFonts w:ascii="Arial Narrow" w:hAnsi="Arial Narrow"/>
          <w:color w:val="000000"/>
          <w:sz w:val="24"/>
        </w:rPr>
      </w:pPr>
      <w:r>
        <w:rPr>
          <w:rFonts w:ascii="Arial Narrow" w:hAnsi="Arial Narrow"/>
          <w:b/>
          <w:color w:val="000000"/>
          <w:sz w:val="24"/>
        </w:rPr>
        <w:t>OBJETIVO 6.</w:t>
      </w:r>
      <w:r>
        <w:rPr>
          <w:rFonts w:ascii="Arial Narrow" w:hAnsi="Arial Narrow"/>
          <w:color w:val="000000"/>
          <w:sz w:val="24"/>
        </w:rPr>
        <w:tab/>
      </w:r>
      <w:r>
        <w:rPr>
          <w:rFonts w:ascii="Arial Narrow" w:hAnsi="Arial Narrow"/>
          <w:i/>
          <w:color w:val="000000"/>
          <w:sz w:val="24"/>
        </w:rPr>
        <w:t>Catalogar y clasificar el inventario de documentos e investigaciones sobre los recursos naturales y el medio ambiente en y sob</w:t>
      </w:r>
      <w:r>
        <w:rPr>
          <w:rFonts w:ascii="Arial Narrow" w:hAnsi="Arial Narrow"/>
          <w:i/>
          <w:color w:val="000000"/>
          <w:sz w:val="24"/>
        </w:rPr>
        <w:t>re el territorio del municipio de Yotoco.</w:t>
      </w:r>
    </w:p>
    <w:p w:rsidR="00000000" w:rsidRDefault="00F37AB2">
      <w:pPr>
        <w:jc w:val="both"/>
        <w:rPr>
          <w:rFonts w:ascii="Arial Narrow" w:hAnsi="Arial Narrow"/>
          <w:color w:val="000000"/>
          <w:sz w:val="24"/>
        </w:rPr>
      </w:pPr>
      <w:r>
        <w:rPr>
          <w:rFonts w:ascii="Arial Narrow" w:hAnsi="Arial Narrow"/>
          <w:b/>
          <w:color w:val="000000"/>
          <w:sz w:val="24"/>
        </w:rPr>
        <w:t>OBJETIVO 7.</w:t>
      </w:r>
      <w:r>
        <w:rPr>
          <w:rFonts w:ascii="Arial Narrow" w:hAnsi="Arial Narrow"/>
          <w:color w:val="000000"/>
          <w:sz w:val="24"/>
        </w:rPr>
        <w:tab/>
      </w:r>
      <w:r>
        <w:rPr>
          <w:rFonts w:ascii="Arial Narrow" w:hAnsi="Arial Narrow"/>
          <w:i/>
          <w:color w:val="000000"/>
          <w:sz w:val="24"/>
        </w:rPr>
        <w:t>Catalogar y clasificar el inventario y análisis del estado de los humedales del territorio municipal de Yotoco.</w:t>
      </w:r>
    </w:p>
    <w:p w:rsidR="00000000" w:rsidRDefault="00F37AB2">
      <w:pPr>
        <w:jc w:val="both"/>
        <w:rPr>
          <w:rFonts w:ascii="Arial Narrow" w:hAnsi="Arial Narrow"/>
          <w:color w:val="000000"/>
          <w:sz w:val="24"/>
        </w:rPr>
      </w:pPr>
      <w:r>
        <w:rPr>
          <w:rFonts w:ascii="Arial Narrow" w:hAnsi="Arial Narrow"/>
          <w:b/>
          <w:color w:val="000000"/>
          <w:sz w:val="24"/>
        </w:rPr>
        <w:t>OBJETIVO 8.</w:t>
      </w:r>
      <w:r>
        <w:rPr>
          <w:rFonts w:ascii="Arial Narrow" w:hAnsi="Arial Narrow"/>
          <w:color w:val="000000"/>
          <w:sz w:val="24"/>
        </w:rPr>
        <w:t xml:space="preserve"> </w:t>
      </w:r>
      <w:r>
        <w:rPr>
          <w:rFonts w:ascii="Arial Narrow" w:hAnsi="Arial Narrow"/>
          <w:i/>
          <w:color w:val="000000"/>
          <w:sz w:val="24"/>
        </w:rPr>
        <w:t>Generar metodologías de clasificación, inventario y catalogación de los bienes</w:t>
      </w:r>
      <w:r>
        <w:rPr>
          <w:rFonts w:ascii="Arial Narrow" w:hAnsi="Arial Narrow"/>
          <w:i/>
          <w:color w:val="000000"/>
          <w:sz w:val="24"/>
        </w:rPr>
        <w:t xml:space="preserve"> muebles e inmuebles que deban incluirse como de patrimonio histórico, cultural y arquitectónico, así como arqueológico, a fin de posibilitar su conservación y protección</w:t>
      </w:r>
      <w:r>
        <w:rPr>
          <w:rFonts w:ascii="Arial Narrow" w:hAnsi="Arial Narrow"/>
          <w:color w:val="000000"/>
          <w:sz w:val="24"/>
        </w:rPr>
        <w:t>.</w:t>
      </w:r>
    </w:p>
    <w:p w:rsidR="00000000" w:rsidRDefault="00F37AB2">
      <w:pPr>
        <w:jc w:val="both"/>
        <w:rPr>
          <w:rFonts w:ascii="Arial Narrow" w:hAnsi="Arial Narrow"/>
          <w:color w:val="000000"/>
          <w:sz w:val="24"/>
        </w:rPr>
      </w:pPr>
      <w:r>
        <w:rPr>
          <w:rFonts w:ascii="Arial Narrow" w:hAnsi="Arial Narrow"/>
          <w:color w:val="000000"/>
          <w:sz w:val="24"/>
        </w:rPr>
        <w:t>ESTRATEGIAS:</w:t>
      </w:r>
    </w:p>
    <w:p w:rsidR="00000000" w:rsidRDefault="00F37AB2" w:rsidP="00F37AB2">
      <w:pPr>
        <w:numPr>
          <w:ilvl w:val="0"/>
          <w:numId w:val="7"/>
        </w:numPr>
        <w:jc w:val="both"/>
        <w:rPr>
          <w:rFonts w:ascii="Arial Narrow" w:hAnsi="Arial Narrow"/>
          <w:color w:val="000000"/>
          <w:sz w:val="24"/>
        </w:rPr>
      </w:pPr>
      <w:r>
        <w:rPr>
          <w:rFonts w:ascii="Arial Narrow" w:hAnsi="Arial Narrow"/>
          <w:color w:val="000000"/>
          <w:sz w:val="24"/>
        </w:rPr>
        <w:t>Señalar y establecer procedimientos para la identificación y catalogaci</w:t>
      </w:r>
      <w:r>
        <w:rPr>
          <w:rFonts w:ascii="Arial Narrow" w:hAnsi="Arial Narrow"/>
          <w:color w:val="000000"/>
          <w:sz w:val="24"/>
        </w:rPr>
        <w:t>ón del patrimonio ambiental, cultural, histórico, arqueológico y arquitectónico permitiendo señalar categorías de intervención.</w:t>
      </w:r>
    </w:p>
    <w:p w:rsidR="00000000" w:rsidRDefault="00F37AB2" w:rsidP="00F37AB2">
      <w:pPr>
        <w:numPr>
          <w:ilvl w:val="0"/>
          <w:numId w:val="7"/>
        </w:numPr>
        <w:jc w:val="both"/>
        <w:rPr>
          <w:rFonts w:ascii="Arial Narrow" w:hAnsi="Arial Narrow"/>
          <w:color w:val="000000"/>
          <w:sz w:val="24"/>
        </w:rPr>
      </w:pPr>
      <w:r>
        <w:rPr>
          <w:rFonts w:ascii="Arial Narrow" w:hAnsi="Arial Narrow"/>
          <w:color w:val="000000"/>
          <w:sz w:val="24"/>
        </w:rPr>
        <w:t>Gestionar la financiación para abrir un centro de documentación ambiental, cultural, histórico, arqueológico y arquitectónico de</w:t>
      </w:r>
      <w:r>
        <w:rPr>
          <w:rFonts w:ascii="Arial Narrow" w:hAnsi="Arial Narrow"/>
          <w:color w:val="000000"/>
          <w:sz w:val="24"/>
        </w:rPr>
        <w:t>l municipio de Yotoco.</w:t>
      </w:r>
    </w:p>
    <w:p w:rsidR="00000000" w:rsidRDefault="00F37AB2" w:rsidP="00F37AB2">
      <w:pPr>
        <w:numPr>
          <w:ilvl w:val="0"/>
          <w:numId w:val="7"/>
        </w:numPr>
        <w:jc w:val="both"/>
        <w:rPr>
          <w:rFonts w:ascii="Arial Narrow" w:hAnsi="Arial Narrow"/>
          <w:color w:val="000000"/>
          <w:sz w:val="24"/>
        </w:rPr>
      </w:pPr>
      <w:r>
        <w:rPr>
          <w:rFonts w:ascii="Arial Narrow" w:hAnsi="Arial Narrow"/>
          <w:color w:val="000000"/>
          <w:sz w:val="24"/>
        </w:rPr>
        <w:t>Establecer mecanismos de jerarquización de intervenciones y procedimientos así como niveles de competencia interinstitucional para las mismas.</w:t>
      </w:r>
    </w:p>
    <w:p w:rsidR="00000000" w:rsidRDefault="00F37AB2" w:rsidP="00F37AB2">
      <w:pPr>
        <w:numPr>
          <w:ilvl w:val="0"/>
          <w:numId w:val="7"/>
        </w:numPr>
        <w:jc w:val="both"/>
        <w:rPr>
          <w:rFonts w:ascii="Arial Narrow" w:hAnsi="Arial Narrow"/>
          <w:color w:val="000000"/>
          <w:sz w:val="24"/>
        </w:rPr>
      </w:pPr>
      <w:r>
        <w:rPr>
          <w:rFonts w:ascii="Arial Narrow" w:hAnsi="Arial Narrow"/>
          <w:color w:val="000000"/>
          <w:sz w:val="24"/>
        </w:rPr>
        <w:t>Identificar instancias y fuentes de financiación para las intervenciones de conservación y</w:t>
      </w:r>
      <w:r>
        <w:rPr>
          <w:rFonts w:ascii="Arial Narrow" w:hAnsi="Arial Narrow"/>
          <w:color w:val="000000"/>
          <w:sz w:val="24"/>
        </w:rPr>
        <w:t xml:space="preserve"> protección.</w:t>
      </w:r>
    </w:p>
    <w:p w:rsidR="00000000" w:rsidRDefault="00F37AB2" w:rsidP="00F37AB2">
      <w:pPr>
        <w:numPr>
          <w:ilvl w:val="0"/>
          <w:numId w:val="7"/>
        </w:numPr>
        <w:jc w:val="both"/>
        <w:rPr>
          <w:rFonts w:ascii="Arial Narrow" w:hAnsi="Arial Narrow"/>
          <w:color w:val="000000"/>
          <w:sz w:val="24"/>
        </w:rPr>
      </w:pPr>
      <w:r>
        <w:rPr>
          <w:rFonts w:ascii="Arial Narrow" w:hAnsi="Arial Narrow"/>
          <w:color w:val="000000"/>
          <w:sz w:val="24"/>
        </w:rPr>
        <w:t xml:space="preserve">Generar un sistema de incentivos a propietarios y poseedores de inmuebles de patrimonio para que la conservación y protección sea viable. </w:t>
      </w:r>
    </w:p>
    <w:p w:rsidR="00000000" w:rsidRDefault="00F37AB2">
      <w:pPr>
        <w:jc w:val="both"/>
        <w:rPr>
          <w:rFonts w:ascii="Arial Narrow" w:hAnsi="Arial Narrow"/>
          <w:color w:val="000000"/>
          <w:sz w:val="24"/>
        </w:rPr>
      </w:pPr>
    </w:p>
    <w:p w:rsidR="00000000" w:rsidRDefault="00F37AB2">
      <w:pPr>
        <w:jc w:val="both"/>
        <w:rPr>
          <w:rFonts w:ascii="Arial Narrow" w:hAnsi="Arial Narrow"/>
          <w:i/>
          <w:color w:val="000000"/>
          <w:sz w:val="24"/>
        </w:rPr>
      </w:pPr>
      <w:r>
        <w:rPr>
          <w:rFonts w:ascii="Arial Narrow" w:hAnsi="Arial Narrow"/>
          <w:b/>
          <w:color w:val="000000"/>
          <w:sz w:val="24"/>
        </w:rPr>
        <w:t>OBJETIVO 9.</w:t>
      </w:r>
      <w:r>
        <w:rPr>
          <w:rFonts w:ascii="Arial Narrow" w:hAnsi="Arial Narrow"/>
          <w:i/>
          <w:color w:val="000000"/>
          <w:sz w:val="24"/>
        </w:rPr>
        <w:tab/>
        <w:t>Identificar para su prevención y atención las zonas potencialmente vulnerables a amenazas y</w:t>
      </w:r>
      <w:r>
        <w:rPr>
          <w:rFonts w:ascii="Arial Narrow" w:hAnsi="Arial Narrow"/>
          <w:i/>
          <w:color w:val="000000"/>
          <w:sz w:val="24"/>
        </w:rPr>
        <w:t xml:space="preserve"> riesgos para la población.</w:t>
      </w:r>
    </w:p>
    <w:p w:rsidR="00000000" w:rsidRDefault="00F37AB2" w:rsidP="00F37AB2">
      <w:pPr>
        <w:numPr>
          <w:ilvl w:val="0"/>
          <w:numId w:val="8"/>
        </w:numPr>
        <w:jc w:val="both"/>
        <w:rPr>
          <w:rFonts w:ascii="Arial Narrow" w:hAnsi="Arial Narrow"/>
          <w:color w:val="000000"/>
          <w:sz w:val="24"/>
        </w:rPr>
      </w:pPr>
      <w:r>
        <w:rPr>
          <w:rFonts w:ascii="Arial Narrow" w:hAnsi="Arial Narrow"/>
          <w:color w:val="000000"/>
          <w:sz w:val="24"/>
        </w:rPr>
        <w:lastRenderedPageBreak/>
        <w:t xml:space="preserve">Identificar un sistema estadístico que permita catalogar y clasificar, así como ponderar las zonas y lugares de vulnerabilidad por amenaza o riesgo en el territorio municipal, estableciendo prioridades de acción. </w:t>
      </w:r>
    </w:p>
    <w:p w:rsidR="00000000" w:rsidRDefault="00F37AB2" w:rsidP="00F37AB2">
      <w:pPr>
        <w:numPr>
          <w:ilvl w:val="0"/>
          <w:numId w:val="8"/>
        </w:numPr>
        <w:jc w:val="both"/>
        <w:rPr>
          <w:rFonts w:ascii="Arial Narrow" w:hAnsi="Arial Narrow"/>
          <w:color w:val="000000"/>
          <w:sz w:val="24"/>
        </w:rPr>
      </w:pPr>
      <w:r>
        <w:rPr>
          <w:rFonts w:ascii="Arial Narrow" w:hAnsi="Arial Narrow"/>
          <w:color w:val="000000"/>
          <w:sz w:val="24"/>
        </w:rPr>
        <w:t xml:space="preserve">Reestructurar </w:t>
      </w:r>
      <w:r>
        <w:rPr>
          <w:rFonts w:ascii="Arial Narrow" w:hAnsi="Arial Narrow"/>
          <w:color w:val="000000"/>
          <w:sz w:val="24"/>
        </w:rPr>
        <w:t>y potenciar las acciones del Comité Local de Atención y Prevención de Emergencias</w:t>
      </w:r>
    </w:p>
    <w:p w:rsidR="00000000" w:rsidRDefault="00F37AB2" w:rsidP="00F37AB2">
      <w:pPr>
        <w:numPr>
          <w:ilvl w:val="0"/>
          <w:numId w:val="8"/>
        </w:numPr>
        <w:jc w:val="both"/>
        <w:rPr>
          <w:rFonts w:ascii="Arial Narrow" w:hAnsi="Arial Narrow"/>
          <w:color w:val="000000"/>
          <w:sz w:val="24"/>
        </w:rPr>
      </w:pPr>
      <w:r>
        <w:rPr>
          <w:rFonts w:ascii="Arial Narrow" w:hAnsi="Arial Narrow"/>
          <w:color w:val="000000"/>
          <w:sz w:val="24"/>
        </w:rPr>
        <w:t>Gestionar los recursos y emprender los estudios de micro zonificación a los lugares o áreas de vulnerabilidad identificados por inundación, movimiento telúrico, erosión, desl</w:t>
      </w:r>
      <w:r>
        <w:rPr>
          <w:rFonts w:ascii="Arial Narrow" w:hAnsi="Arial Narrow"/>
          <w:color w:val="000000"/>
          <w:sz w:val="24"/>
        </w:rPr>
        <w:t xml:space="preserve">izamiento o Socavamiento, contaminación, etc, a fin de tomar medidas o establecer proyectos de corrección, mitigación o prevención.  </w:t>
      </w:r>
    </w:p>
    <w:p w:rsidR="00000000" w:rsidRDefault="00F37AB2">
      <w:pPr>
        <w:pStyle w:val="3"/>
        <w:rPr>
          <w:rFonts w:ascii="Arial Narrow" w:hAnsi="Arial Narrow"/>
          <w:snapToGrid/>
          <w:color w:val="000000"/>
          <w:lang w:val="es-CO"/>
        </w:rPr>
      </w:pPr>
    </w:p>
    <w:p w:rsidR="00000000" w:rsidRDefault="00F37AB2">
      <w:pPr>
        <w:jc w:val="both"/>
        <w:rPr>
          <w:rFonts w:ascii="Arial Narrow" w:hAnsi="Arial Narrow"/>
          <w:color w:val="000000"/>
          <w:sz w:val="24"/>
        </w:rPr>
      </w:pPr>
      <w:r>
        <w:rPr>
          <w:rFonts w:ascii="Arial Narrow" w:hAnsi="Arial Narrow"/>
          <w:b/>
          <w:color w:val="000000"/>
          <w:sz w:val="24"/>
        </w:rPr>
        <w:t>ARTICULO 5:</w:t>
      </w:r>
      <w:r>
        <w:rPr>
          <w:rFonts w:ascii="Arial Narrow" w:hAnsi="Arial Narrow"/>
          <w:color w:val="000000"/>
          <w:sz w:val="24"/>
        </w:rPr>
        <w:t xml:space="preserve"> Para efectos del ordenamiento territorial, el suelo del municipio Yotoco, se clasifica en urbano, de expansió</w:t>
      </w:r>
      <w:r>
        <w:rPr>
          <w:rFonts w:ascii="Arial Narrow" w:hAnsi="Arial Narrow"/>
          <w:color w:val="000000"/>
          <w:sz w:val="24"/>
        </w:rPr>
        <w:t>n urbana y rural, de conformidad con lo dispuesto en el capítulo IV de  la Ley 388 de  1997 y en el articulo 16 del decreto 879 de 1998 inciso 2, numeral 2.</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t xml:space="preserve">ARTICULO 6. </w:t>
      </w:r>
      <w:r>
        <w:rPr>
          <w:rFonts w:ascii="Arial Narrow" w:hAnsi="Arial Narrow"/>
          <w:color w:val="000000"/>
          <w:sz w:val="24"/>
        </w:rPr>
        <w:t>Forman parte del suelo urbano los terrenos e inmuebles que se encuentran localizados d</w:t>
      </w:r>
      <w:r>
        <w:rPr>
          <w:rFonts w:ascii="Arial Narrow" w:hAnsi="Arial Narrow"/>
          <w:color w:val="000000"/>
          <w:sz w:val="24"/>
        </w:rPr>
        <w:t xml:space="preserve">entro del perímetro urbano que se presenta en el Plano 1, teniendo en cuenta que es igual al perímetro sanitario de servicios de acueducto y alcantarillado y esta contenido en 190 hectáreas.  </w:t>
      </w:r>
    </w:p>
    <w:p w:rsidR="00000000" w:rsidRDefault="00F37AB2">
      <w:pPr>
        <w:suppressAutoHyphens/>
        <w:jc w:val="both"/>
        <w:rPr>
          <w:rFonts w:ascii="Arial Narrow" w:hAnsi="Arial Narrow"/>
          <w:sz w:val="24"/>
        </w:rPr>
      </w:pPr>
      <w:r>
        <w:rPr>
          <w:rFonts w:ascii="Arial Narrow" w:hAnsi="Arial Narrow"/>
          <w:sz w:val="24"/>
        </w:rPr>
        <w:t>El perímetro urbano esta compuesto por una poligonal cuyas coor</w:t>
      </w:r>
      <w:r>
        <w:rPr>
          <w:rFonts w:ascii="Arial Narrow" w:hAnsi="Arial Narrow"/>
          <w:sz w:val="24"/>
        </w:rPr>
        <w:t>denadas son.</w:t>
      </w:r>
    </w:p>
    <w:tbl>
      <w:tblPr>
        <w:tblW w:w="0" w:type="auto"/>
        <w:tblInd w:w="970" w:type="dxa"/>
        <w:tblLayout w:type="fixed"/>
        <w:tblCellMar>
          <w:left w:w="70" w:type="dxa"/>
          <w:right w:w="70" w:type="dxa"/>
        </w:tblCellMar>
        <w:tblLook w:val="0000"/>
      </w:tblPr>
      <w:tblGrid>
        <w:gridCol w:w="720"/>
        <w:gridCol w:w="1620"/>
        <w:gridCol w:w="1980"/>
      </w:tblGrid>
      <w:tr w:rsidR="00000000">
        <w:tblPrEx>
          <w:tblCellMar>
            <w:top w:w="0" w:type="dxa"/>
            <w:bottom w:w="0" w:type="dxa"/>
          </w:tblCellMar>
        </w:tblPrEx>
        <w:tc>
          <w:tcPr>
            <w:tcW w:w="720" w:type="dxa"/>
          </w:tcPr>
          <w:p w:rsidR="00000000" w:rsidRDefault="00F37AB2">
            <w:pPr>
              <w:suppressAutoHyphens/>
              <w:jc w:val="center"/>
              <w:rPr>
                <w:rFonts w:ascii="Arial Narrow" w:hAnsi="Arial Narrow"/>
                <w:sz w:val="24"/>
              </w:rPr>
            </w:pPr>
            <w:r>
              <w:rPr>
                <w:rFonts w:ascii="Arial Narrow" w:hAnsi="Arial Narrow"/>
                <w:sz w:val="24"/>
              </w:rPr>
              <w:t>A</w:t>
            </w:r>
          </w:p>
        </w:tc>
        <w:tc>
          <w:tcPr>
            <w:tcW w:w="1620" w:type="dxa"/>
          </w:tcPr>
          <w:p w:rsidR="00000000" w:rsidRDefault="00F37AB2">
            <w:pPr>
              <w:suppressAutoHyphens/>
              <w:jc w:val="right"/>
              <w:rPr>
                <w:rFonts w:ascii="Arial Narrow" w:hAnsi="Arial Narrow"/>
                <w:sz w:val="24"/>
              </w:rPr>
            </w:pPr>
            <w:r>
              <w:rPr>
                <w:rFonts w:ascii="Arial Narrow" w:hAnsi="Arial Narrow"/>
                <w:sz w:val="24"/>
              </w:rPr>
              <w:t>1077623.3</w:t>
            </w:r>
          </w:p>
        </w:tc>
        <w:tc>
          <w:tcPr>
            <w:tcW w:w="1980" w:type="dxa"/>
          </w:tcPr>
          <w:p w:rsidR="00000000" w:rsidRDefault="00F37AB2">
            <w:pPr>
              <w:suppressAutoHyphens/>
              <w:jc w:val="right"/>
              <w:rPr>
                <w:rFonts w:ascii="Arial Narrow" w:hAnsi="Arial Narrow"/>
                <w:sz w:val="24"/>
              </w:rPr>
            </w:pPr>
            <w:r>
              <w:rPr>
                <w:rFonts w:ascii="Arial Narrow" w:hAnsi="Arial Narrow"/>
                <w:sz w:val="24"/>
              </w:rPr>
              <w:t>919601.5</w:t>
            </w:r>
          </w:p>
        </w:tc>
      </w:tr>
      <w:tr w:rsidR="00000000">
        <w:tblPrEx>
          <w:tblCellMar>
            <w:top w:w="0" w:type="dxa"/>
            <w:bottom w:w="0" w:type="dxa"/>
          </w:tblCellMar>
        </w:tblPrEx>
        <w:tc>
          <w:tcPr>
            <w:tcW w:w="720" w:type="dxa"/>
          </w:tcPr>
          <w:p w:rsidR="00000000" w:rsidRDefault="00F37AB2">
            <w:pPr>
              <w:suppressAutoHyphens/>
              <w:jc w:val="center"/>
              <w:rPr>
                <w:rFonts w:ascii="Arial Narrow" w:hAnsi="Arial Narrow"/>
                <w:sz w:val="24"/>
              </w:rPr>
            </w:pPr>
            <w:r>
              <w:rPr>
                <w:rFonts w:ascii="Arial Narrow" w:hAnsi="Arial Narrow"/>
                <w:sz w:val="24"/>
              </w:rPr>
              <w:t>B</w:t>
            </w:r>
          </w:p>
        </w:tc>
        <w:tc>
          <w:tcPr>
            <w:tcW w:w="1620" w:type="dxa"/>
          </w:tcPr>
          <w:p w:rsidR="00000000" w:rsidRDefault="00F37AB2">
            <w:pPr>
              <w:suppressAutoHyphens/>
              <w:jc w:val="right"/>
              <w:rPr>
                <w:rFonts w:ascii="Arial Narrow" w:hAnsi="Arial Narrow"/>
                <w:sz w:val="24"/>
              </w:rPr>
            </w:pPr>
            <w:r>
              <w:rPr>
                <w:rFonts w:ascii="Arial Narrow" w:hAnsi="Arial Narrow"/>
                <w:sz w:val="24"/>
              </w:rPr>
              <w:t>1077248.0</w:t>
            </w:r>
          </w:p>
        </w:tc>
        <w:tc>
          <w:tcPr>
            <w:tcW w:w="1980" w:type="dxa"/>
          </w:tcPr>
          <w:p w:rsidR="00000000" w:rsidRDefault="00F37AB2">
            <w:pPr>
              <w:suppressAutoHyphens/>
              <w:jc w:val="right"/>
              <w:rPr>
                <w:rFonts w:ascii="Arial Narrow" w:hAnsi="Arial Narrow"/>
                <w:sz w:val="24"/>
              </w:rPr>
            </w:pPr>
            <w:r>
              <w:rPr>
                <w:rFonts w:ascii="Arial Narrow" w:hAnsi="Arial Narrow"/>
                <w:sz w:val="24"/>
              </w:rPr>
              <w:t>919305.0</w:t>
            </w:r>
          </w:p>
        </w:tc>
      </w:tr>
      <w:tr w:rsidR="00000000">
        <w:tblPrEx>
          <w:tblCellMar>
            <w:top w:w="0" w:type="dxa"/>
            <w:bottom w:w="0" w:type="dxa"/>
          </w:tblCellMar>
        </w:tblPrEx>
        <w:tc>
          <w:tcPr>
            <w:tcW w:w="720" w:type="dxa"/>
          </w:tcPr>
          <w:p w:rsidR="00000000" w:rsidRDefault="00F37AB2">
            <w:pPr>
              <w:suppressAutoHyphens/>
              <w:jc w:val="center"/>
              <w:rPr>
                <w:rFonts w:ascii="Arial Narrow" w:hAnsi="Arial Narrow"/>
                <w:sz w:val="24"/>
              </w:rPr>
            </w:pPr>
            <w:r>
              <w:rPr>
                <w:rFonts w:ascii="Arial Narrow" w:hAnsi="Arial Narrow"/>
                <w:sz w:val="24"/>
              </w:rPr>
              <w:t>C</w:t>
            </w:r>
          </w:p>
        </w:tc>
        <w:tc>
          <w:tcPr>
            <w:tcW w:w="1620" w:type="dxa"/>
          </w:tcPr>
          <w:p w:rsidR="00000000" w:rsidRDefault="00F37AB2">
            <w:pPr>
              <w:suppressAutoHyphens/>
              <w:jc w:val="right"/>
              <w:rPr>
                <w:rFonts w:ascii="Arial Narrow" w:hAnsi="Arial Narrow"/>
                <w:sz w:val="24"/>
              </w:rPr>
            </w:pPr>
            <w:r>
              <w:rPr>
                <w:rFonts w:ascii="Arial Narrow" w:hAnsi="Arial Narrow"/>
                <w:sz w:val="24"/>
              </w:rPr>
              <w:t>1076883.4</w:t>
            </w:r>
          </w:p>
        </w:tc>
        <w:tc>
          <w:tcPr>
            <w:tcW w:w="1980" w:type="dxa"/>
          </w:tcPr>
          <w:p w:rsidR="00000000" w:rsidRDefault="00F37AB2">
            <w:pPr>
              <w:suppressAutoHyphens/>
              <w:jc w:val="right"/>
              <w:rPr>
                <w:rFonts w:ascii="Arial Narrow" w:hAnsi="Arial Narrow"/>
                <w:sz w:val="24"/>
              </w:rPr>
            </w:pPr>
            <w:r>
              <w:rPr>
                <w:rFonts w:ascii="Arial Narrow" w:hAnsi="Arial Narrow"/>
                <w:sz w:val="24"/>
              </w:rPr>
              <w:t>919460.3</w:t>
            </w:r>
          </w:p>
        </w:tc>
      </w:tr>
      <w:tr w:rsidR="00000000">
        <w:tblPrEx>
          <w:tblCellMar>
            <w:top w:w="0" w:type="dxa"/>
            <w:bottom w:w="0" w:type="dxa"/>
          </w:tblCellMar>
        </w:tblPrEx>
        <w:tc>
          <w:tcPr>
            <w:tcW w:w="720" w:type="dxa"/>
          </w:tcPr>
          <w:p w:rsidR="00000000" w:rsidRDefault="00F37AB2">
            <w:pPr>
              <w:suppressAutoHyphens/>
              <w:jc w:val="center"/>
              <w:rPr>
                <w:rFonts w:ascii="Arial Narrow" w:hAnsi="Arial Narrow"/>
                <w:sz w:val="24"/>
              </w:rPr>
            </w:pPr>
            <w:r>
              <w:rPr>
                <w:rFonts w:ascii="Arial Narrow" w:hAnsi="Arial Narrow"/>
                <w:sz w:val="24"/>
              </w:rPr>
              <w:t>D</w:t>
            </w:r>
          </w:p>
        </w:tc>
        <w:tc>
          <w:tcPr>
            <w:tcW w:w="1620" w:type="dxa"/>
          </w:tcPr>
          <w:p w:rsidR="00000000" w:rsidRDefault="00F37AB2">
            <w:pPr>
              <w:suppressAutoHyphens/>
              <w:jc w:val="right"/>
              <w:rPr>
                <w:rFonts w:ascii="Arial Narrow" w:hAnsi="Arial Narrow"/>
                <w:sz w:val="24"/>
              </w:rPr>
            </w:pPr>
            <w:r>
              <w:rPr>
                <w:rFonts w:ascii="Arial Narrow" w:hAnsi="Arial Narrow"/>
                <w:sz w:val="24"/>
              </w:rPr>
              <w:t>1076809.0</w:t>
            </w:r>
          </w:p>
        </w:tc>
        <w:tc>
          <w:tcPr>
            <w:tcW w:w="1980" w:type="dxa"/>
          </w:tcPr>
          <w:p w:rsidR="00000000" w:rsidRDefault="00F37AB2">
            <w:pPr>
              <w:suppressAutoHyphens/>
              <w:jc w:val="right"/>
              <w:rPr>
                <w:rFonts w:ascii="Arial Narrow" w:hAnsi="Arial Narrow"/>
                <w:sz w:val="24"/>
              </w:rPr>
            </w:pPr>
            <w:r>
              <w:rPr>
                <w:rFonts w:ascii="Arial Narrow" w:hAnsi="Arial Narrow"/>
                <w:sz w:val="24"/>
              </w:rPr>
              <w:t>919273.2</w:t>
            </w:r>
          </w:p>
        </w:tc>
      </w:tr>
      <w:tr w:rsidR="00000000">
        <w:tblPrEx>
          <w:tblCellMar>
            <w:top w:w="0" w:type="dxa"/>
            <w:bottom w:w="0" w:type="dxa"/>
          </w:tblCellMar>
        </w:tblPrEx>
        <w:tc>
          <w:tcPr>
            <w:tcW w:w="720" w:type="dxa"/>
          </w:tcPr>
          <w:p w:rsidR="00000000" w:rsidRDefault="00F37AB2">
            <w:pPr>
              <w:suppressAutoHyphens/>
              <w:jc w:val="center"/>
              <w:rPr>
                <w:rFonts w:ascii="Arial Narrow" w:hAnsi="Arial Narrow"/>
                <w:sz w:val="24"/>
              </w:rPr>
            </w:pPr>
            <w:r>
              <w:rPr>
                <w:rFonts w:ascii="Arial Narrow" w:hAnsi="Arial Narrow"/>
                <w:sz w:val="24"/>
              </w:rPr>
              <w:t>E</w:t>
            </w:r>
          </w:p>
        </w:tc>
        <w:tc>
          <w:tcPr>
            <w:tcW w:w="1620" w:type="dxa"/>
          </w:tcPr>
          <w:p w:rsidR="00000000" w:rsidRDefault="00F37AB2">
            <w:pPr>
              <w:suppressAutoHyphens/>
              <w:jc w:val="right"/>
              <w:rPr>
                <w:rFonts w:ascii="Arial Narrow" w:hAnsi="Arial Narrow"/>
                <w:sz w:val="24"/>
              </w:rPr>
            </w:pPr>
            <w:r>
              <w:rPr>
                <w:rFonts w:ascii="Arial Narrow" w:hAnsi="Arial Narrow"/>
                <w:sz w:val="24"/>
              </w:rPr>
              <w:t>1076773.6</w:t>
            </w:r>
          </w:p>
        </w:tc>
        <w:tc>
          <w:tcPr>
            <w:tcW w:w="1980" w:type="dxa"/>
          </w:tcPr>
          <w:p w:rsidR="00000000" w:rsidRDefault="00F37AB2">
            <w:pPr>
              <w:suppressAutoHyphens/>
              <w:jc w:val="right"/>
              <w:rPr>
                <w:rFonts w:ascii="Arial Narrow" w:hAnsi="Arial Narrow"/>
                <w:sz w:val="24"/>
              </w:rPr>
            </w:pPr>
            <w:r>
              <w:rPr>
                <w:rFonts w:ascii="Arial Narrow" w:hAnsi="Arial Narrow"/>
                <w:sz w:val="24"/>
              </w:rPr>
              <w:t>919192.0</w:t>
            </w:r>
          </w:p>
        </w:tc>
      </w:tr>
      <w:tr w:rsidR="00000000">
        <w:tblPrEx>
          <w:tblCellMar>
            <w:top w:w="0" w:type="dxa"/>
            <w:bottom w:w="0" w:type="dxa"/>
          </w:tblCellMar>
        </w:tblPrEx>
        <w:tc>
          <w:tcPr>
            <w:tcW w:w="720" w:type="dxa"/>
          </w:tcPr>
          <w:p w:rsidR="00000000" w:rsidRDefault="00F37AB2">
            <w:pPr>
              <w:suppressAutoHyphens/>
              <w:jc w:val="center"/>
              <w:rPr>
                <w:rFonts w:ascii="Arial Narrow" w:hAnsi="Arial Narrow"/>
                <w:sz w:val="24"/>
              </w:rPr>
            </w:pPr>
            <w:r>
              <w:rPr>
                <w:rFonts w:ascii="Arial Narrow" w:hAnsi="Arial Narrow"/>
                <w:sz w:val="24"/>
              </w:rPr>
              <w:t>F</w:t>
            </w:r>
          </w:p>
        </w:tc>
        <w:tc>
          <w:tcPr>
            <w:tcW w:w="1620" w:type="dxa"/>
          </w:tcPr>
          <w:p w:rsidR="00000000" w:rsidRDefault="00F37AB2">
            <w:pPr>
              <w:suppressAutoHyphens/>
              <w:jc w:val="right"/>
              <w:rPr>
                <w:rFonts w:ascii="Arial Narrow" w:hAnsi="Arial Narrow"/>
                <w:sz w:val="24"/>
              </w:rPr>
            </w:pPr>
            <w:r>
              <w:rPr>
                <w:rFonts w:ascii="Arial Narrow" w:hAnsi="Arial Narrow"/>
                <w:sz w:val="24"/>
              </w:rPr>
              <w:t>1076423.2</w:t>
            </w:r>
          </w:p>
        </w:tc>
        <w:tc>
          <w:tcPr>
            <w:tcW w:w="1980" w:type="dxa"/>
          </w:tcPr>
          <w:p w:rsidR="00000000" w:rsidRDefault="00F37AB2">
            <w:pPr>
              <w:suppressAutoHyphens/>
              <w:jc w:val="right"/>
              <w:rPr>
                <w:rFonts w:ascii="Arial Narrow" w:hAnsi="Arial Narrow"/>
                <w:sz w:val="24"/>
              </w:rPr>
            </w:pPr>
            <w:r>
              <w:rPr>
                <w:rFonts w:ascii="Arial Narrow" w:hAnsi="Arial Narrow"/>
                <w:sz w:val="24"/>
              </w:rPr>
              <w:t>919343.8</w:t>
            </w:r>
          </w:p>
        </w:tc>
      </w:tr>
      <w:tr w:rsidR="00000000">
        <w:tblPrEx>
          <w:tblCellMar>
            <w:top w:w="0" w:type="dxa"/>
            <w:bottom w:w="0" w:type="dxa"/>
          </w:tblCellMar>
        </w:tblPrEx>
        <w:tc>
          <w:tcPr>
            <w:tcW w:w="720" w:type="dxa"/>
          </w:tcPr>
          <w:p w:rsidR="00000000" w:rsidRDefault="00F37AB2">
            <w:pPr>
              <w:suppressAutoHyphens/>
              <w:jc w:val="center"/>
              <w:rPr>
                <w:rFonts w:ascii="Arial Narrow" w:hAnsi="Arial Narrow"/>
                <w:sz w:val="24"/>
              </w:rPr>
            </w:pPr>
            <w:r>
              <w:rPr>
                <w:rFonts w:ascii="Arial Narrow" w:hAnsi="Arial Narrow"/>
                <w:sz w:val="24"/>
              </w:rPr>
              <w:t>G</w:t>
            </w:r>
          </w:p>
        </w:tc>
        <w:tc>
          <w:tcPr>
            <w:tcW w:w="1620" w:type="dxa"/>
          </w:tcPr>
          <w:p w:rsidR="00000000" w:rsidRDefault="00F37AB2">
            <w:pPr>
              <w:suppressAutoHyphens/>
              <w:jc w:val="right"/>
              <w:rPr>
                <w:rFonts w:ascii="Arial Narrow" w:hAnsi="Arial Narrow"/>
                <w:sz w:val="24"/>
              </w:rPr>
            </w:pPr>
            <w:r>
              <w:rPr>
                <w:rFonts w:ascii="Arial Narrow" w:hAnsi="Arial Narrow"/>
                <w:sz w:val="24"/>
              </w:rPr>
              <w:t>1076394.9</w:t>
            </w:r>
          </w:p>
        </w:tc>
        <w:tc>
          <w:tcPr>
            <w:tcW w:w="1980" w:type="dxa"/>
          </w:tcPr>
          <w:p w:rsidR="00000000" w:rsidRDefault="00F37AB2">
            <w:pPr>
              <w:suppressAutoHyphens/>
              <w:jc w:val="right"/>
              <w:rPr>
                <w:rFonts w:ascii="Arial Narrow" w:hAnsi="Arial Narrow"/>
                <w:sz w:val="24"/>
              </w:rPr>
            </w:pPr>
            <w:r>
              <w:rPr>
                <w:rFonts w:ascii="Arial Narrow" w:hAnsi="Arial Narrow"/>
                <w:sz w:val="24"/>
              </w:rPr>
              <w:t>919276.8</w:t>
            </w:r>
          </w:p>
        </w:tc>
      </w:tr>
      <w:tr w:rsidR="00000000">
        <w:tblPrEx>
          <w:tblCellMar>
            <w:top w:w="0" w:type="dxa"/>
            <w:bottom w:w="0" w:type="dxa"/>
          </w:tblCellMar>
        </w:tblPrEx>
        <w:tc>
          <w:tcPr>
            <w:tcW w:w="720" w:type="dxa"/>
          </w:tcPr>
          <w:p w:rsidR="00000000" w:rsidRDefault="00F37AB2">
            <w:pPr>
              <w:suppressAutoHyphens/>
              <w:jc w:val="center"/>
              <w:rPr>
                <w:rFonts w:ascii="Arial Narrow" w:hAnsi="Arial Narrow"/>
                <w:sz w:val="24"/>
              </w:rPr>
            </w:pPr>
            <w:r>
              <w:rPr>
                <w:rFonts w:ascii="Arial Narrow" w:hAnsi="Arial Narrow"/>
                <w:sz w:val="24"/>
              </w:rPr>
              <w:t>H</w:t>
            </w:r>
          </w:p>
        </w:tc>
        <w:tc>
          <w:tcPr>
            <w:tcW w:w="1620" w:type="dxa"/>
          </w:tcPr>
          <w:p w:rsidR="00000000" w:rsidRDefault="00F37AB2">
            <w:pPr>
              <w:suppressAutoHyphens/>
              <w:jc w:val="right"/>
              <w:rPr>
                <w:rFonts w:ascii="Arial Narrow" w:hAnsi="Arial Narrow"/>
                <w:sz w:val="24"/>
              </w:rPr>
            </w:pPr>
            <w:r>
              <w:rPr>
                <w:rFonts w:ascii="Arial Narrow" w:hAnsi="Arial Narrow"/>
                <w:sz w:val="24"/>
              </w:rPr>
              <w:t>1076525.8</w:t>
            </w:r>
          </w:p>
        </w:tc>
        <w:tc>
          <w:tcPr>
            <w:tcW w:w="1980" w:type="dxa"/>
          </w:tcPr>
          <w:p w:rsidR="00000000" w:rsidRDefault="00F37AB2">
            <w:pPr>
              <w:suppressAutoHyphens/>
              <w:jc w:val="right"/>
              <w:rPr>
                <w:rFonts w:ascii="Arial Narrow" w:hAnsi="Arial Narrow"/>
                <w:sz w:val="24"/>
              </w:rPr>
            </w:pPr>
            <w:r>
              <w:rPr>
                <w:rFonts w:ascii="Arial Narrow" w:hAnsi="Arial Narrow"/>
                <w:sz w:val="24"/>
              </w:rPr>
              <w:t>919168.4</w:t>
            </w:r>
          </w:p>
        </w:tc>
      </w:tr>
      <w:tr w:rsidR="00000000">
        <w:tblPrEx>
          <w:tblCellMar>
            <w:top w:w="0" w:type="dxa"/>
            <w:bottom w:w="0" w:type="dxa"/>
          </w:tblCellMar>
        </w:tblPrEx>
        <w:tc>
          <w:tcPr>
            <w:tcW w:w="720" w:type="dxa"/>
          </w:tcPr>
          <w:p w:rsidR="00000000" w:rsidRDefault="00F37AB2">
            <w:pPr>
              <w:suppressAutoHyphens/>
              <w:jc w:val="center"/>
              <w:rPr>
                <w:rFonts w:ascii="Arial Narrow" w:hAnsi="Arial Narrow"/>
                <w:sz w:val="24"/>
              </w:rPr>
            </w:pPr>
            <w:r>
              <w:rPr>
                <w:rFonts w:ascii="Arial Narrow" w:hAnsi="Arial Narrow"/>
                <w:sz w:val="24"/>
              </w:rPr>
              <w:t>I</w:t>
            </w:r>
          </w:p>
        </w:tc>
        <w:tc>
          <w:tcPr>
            <w:tcW w:w="1620" w:type="dxa"/>
          </w:tcPr>
          <w:p w:rsidR="00000000" w:rsidRDefault="00F37AB2">
            <w:pPr>
              <w:suppressAutoHyphens/>
              <w:jc w:val="right"/>
              <w:rPr>
                <w:rFonts w:ascii="Arial Narrow" w:hAnsi="Arial Narrow"/>
                <w:sz w:val="24"/>
              </w:rPr>
            </w:pPr>
            <w:r>
              <w:rPr>
                <w:rFonts w:ascii="Arial Narrow" w:hAnsi="Arial Narrow"/>
                <w:sz w:val="24"/>
              </w:rPr>
              <w:t>1076564.2</w:t>
            </w:r>
          </w:p>
        </w:tc>
        <w:tc>
          <w:tcPr>
            <w:tcW w:w="1980" w:type="dxa"/>
          </w:tcPr>
          <w:p w:rsidR="00000000" w:rsidRDefault="00F37AB2">
            <w:pPr>
              <w:suppressAutoHyphens/>
              <w:jc w:val="right"/>
              <w:rPr>
                <w:rFonts w:ascii="Arial Narrow" w:hAnsi="Arial Narrow"/>
                <w:sz w:val="24"/>
              </w:rPr>
            </w:pPr>
            <w:r>
              <w:rPr>
                <w:rFonts w:ascii="Arial Narrow" w:hAnsi="Arial Narrow"/>
                <w:sz w:val="24"/>
              </w:rPr>
              <w:t>918963.7</w:t>
            </w:r>
          </w:p>
        </w:tc>
      </w:tr>
      <w:tr w:rsidR="00000000">
        <w:tblPrEx>
          <w:tblCellMar>
            <w:top w:w="0" w:type="dxa"/>
            <w:bottom w:w="0" w:type="dxa"/>
          </w:tblCellMar>
        </w:tblPrEx>
        <w:tc>
          <w:tcPr>
            <w:tcW w:w="720" w:type="dxa"/>
          </w:tcPr>
          <w:p w:rsidR="00000000" w:rsidRDefault="00F37AB2">
            <w:pPr>
              <w:suppressAutoHyphens/>
              <w:jc w:val="center"/>
              <w:rPr>
                <w:rFonts w:ascii="Arial Narrow" w:hAnsi="Arial Narrow"/>
                <w:sz w:val="24"/>
              </w:rPr>
            </w:pPr>
            <w:r>
              <w:rPr>
                <w:rFonts w:ascii="Arial Narrow" w:hAnsi="Arial Narrow"/>
                <w:sz w:val="24"/>
              </w:rPr>
              <w:t>J</w:t>
            </w:r>
          </w:p>
        </w:tc>
        <w:tc>
          <w:tcPr>
            <w:tcW w:w="1620" w:type="dxa"/>
          </w:tcPr>
          <w:p w:rsidR="00000000" w:rsidRDefault="00F37AB2">
            <w:pPr>
              <w:suppressAutoHyphens/>
              <w:jc w:val="right"/>
              <w:rPr>
                <w:rFonts w:ascii="Arial Narrow" w:hAnsi="Arial Narrow"/>
                <w:sz w:val="24"/>
              </w:rPr>
            </w:pPr>
            <w:r>
              <w:rPr>
                <w:rFonts w:ascii="Arial Narrow" w:hAnsi="Arial Narrow"/>
                <w:sz w:val="24"/>
              </w:rPr>
              <w:t>1076688.7</w:t>
            </w:r>
          </w:p>
        </w:tc>
        <w:tc>
          <w:tcPr>
            <w:tcW w:w="1980" w:type="dxa"/>
          </w:tcPr>
          <w:p w:rsidR="00000000" w:rsidRDefault="00F37AB2">
            <w:pPr>
              <w:suppressAutoHyphens/>
              <w:jc w:val="right"/>
              <w:rPr>
                <w:rFonts w:ascii="Arial Narrow" w:hAnsi="Arial Narrow"/>
                <w:sz w:val="24"/>
              </w:rPr>
            </w:pPr>
            <w:r>
              <w:rPr>
                <w:rFonts w:ascii="Arial Narrow" w:hAnsi="Arial Narrow"/>
                <w:sz w:val="24"/>
              </w:rPr>
              <w:t>918900.2</w:t>
            </w:r>
          </w:p>
        </w:tc>
      </w:tr>
      <w:tr w:rsidR="00000000">
        <w:tblPrEx>
          <w:tblCellMar>
            <w:top w:w="0" w:type="dxa"/>
            <w:bottom w:w="0" w:type="dxa"/>
          </w:tblCellMar>
        </w:tblPrEx>
        <w:tc>
          <w:tcPr>
            <w:tcW w:w="720" w:type="dxa"/>
          </w:tcPr>
          <w:p w:rsidR="00000000" w:rsidRDefault="00F37AB2">
            <w:pPr>
              <w:suppressAutoHyphens/>
              <w:jc w:val="center"/>
              <w:rPr>
                <w:rFonts w:ascii="Arial Narrow" w:hAnsi="Arial Narrow"/>
                <w:sz w:val="24"/>
              </w:rPr>
            </w:pPr>
            <w:r>
              <w:rPr>
                <w:rFonts w:ascii="Arial Narrow" w:hAnsi="Arial Narrow"/>
                <w:sz w:val="24"/>
              </w:rPr>
              <w:t>K</w:t>
            </w:r>
          </w:p>
        </w:tc>
        <w:tc>
          <w:tcPr>
            <w:tcW w:w="1620" w:type="dxa"/>
          </w:tcPr>
          <w:p w:rsidR="00000000" w:rsidRDefault="00F37AB2">
            <w:pPr>
              <w:suppressAutoHyphens/>
              <w:jc w:val="right"/>
              <w:rPr>
                <w:rFonts w:ascii="Arial Narrow" w:hAnsi="Arial Narrow"/>
                <w:sz w:val="24"/>
              </w:rPr>
            </w:pPr>
            <w:r>
              <w:rPr>
                <w:rFonts w:ascii="Arial Narrow" w:hAnsi="Arial Narrow"/>
                <w:sz w:val="24"/>
              </w:rPr>
              <w:t>1076685.1</w:t>
            </w:r>
          </w:p>
        </w:tc>
        <w:tc>
          <w:tcPr>
            <w:tcW w:w="1980" w:type="dxa"/>
          </w:tcPr>
          <w:p w:rsidR="00000000" w:rsidRDefault="00F37AB2">
            <w:pPr>
              <w:suppressAutoHyphens/>
              <w:jc w:val="right"/>
              <w:rPr>
                <w:rFonts w:ascii="Arial Narrow" w:hAnsi="Arial Narrow"/>
                <w:sz w:val="24"/>
              </w:rPr>
            </w:pPr>
            <w:r>
              <w:rPr>
                <w:rFonts w:ascii="Arial Narrow" w:hAnsi="Arial Narrow"/>
                <w:sz w:val="24"/>
              </w:rPr>
              <w:t>918741.3</w:t>
            </w:r>
          </w:p>
        </w:tc>
      </w:tr>
      <w:tr w:rsidR="00000000">
        <w:tblPrEx>
          <w:tblCellMar>
            <w:top w:w="0" w:type="dxa"/>
            <w:bottom w:w="0" w:type="dxa"/>
          </w:tblCellMar>
        </w:tblPrEx>
        <w:tc>
          <w:tcPr>
            <w:tcW w:w="720" w:type="dxa"/>
          </w:tcPr>
          <w:p w:rsidR="00000000" w:rsidRDefault="00F37AB2">
            <w:pPr>
              <w:suppressAutoHyphens/>
              <w:jc w:val="center"/>
              <w:rPr>
                <w:rFonts w:ascii="Arial Narrow" w:hAnsi="Arial Narrow"/>
                <w:sz w:val="24"/>
              </w:rPr>
            </w:pPr>
            <w:r>
              <w:rPr>
                <w:rFonts w:ascii="Arial Narrow" w:hAnsi="Arial Narrow"/>
                <w:sz w:val="24"/>
              </w:rPr>
              <w:t>L</w:t>
            </w:r>
          </w:p>
        </w:tc>
        <w:tc>
          <w:tcPr>
            <w:tcW w:w="1620" w:type="dxa"/>
          </w:tcPr>
          <w:p w:rsidR="00000000" w:rsidRDefault="00F37AB2">
            <w:pPr>
              <w:suppressAutoHyphens/>
              <w:jc w:val="right"/>
              <w:rPr>
                <w:rFonts w:ascii="Arial Narrow" w:hAnsi="Arial Narrow"/>
                <w:sz w:val="24"/>
              </w:rPr>
            </w:pPr>
            <w:r>
              <w:rPr>
                <w:rFonts w:ascii="Arial Narrow" w:hAnsi="Arial Narrow"/>
                <w:sz w:val="24"/>
              </w:rPr>
              <w:t>1076649.7</w:t>
            </w:r>
          </w:p>
        </w:tc>
        <w:tc>
          <w:tcPr>
            <w:tcW w:w="1980" w:type="dxa"/>
          </w:tcPr>
          <w:p w:rsidR="00000000" w:rsidRDefault="00F37AB2">
            <w:pPr>
              <w:suppressAutoHyphens/>
              <w:jc w:val="right"/>
              <w:rPr>
                <w:rFonts w:ascii="Arial Narrow" w:hAnsi="Arial Narrow"/>
                <w:sz w:val="24"/>
              </w:rPr>
            </w:pPr>
            <w:r>
              <w:rPr>
                <w:rFonts w:ascii="Arial Narrow" w:hAnsi="Arial Narrow"/>
                <w:sz w:val="24"/>
              </w:rPr>
              <w:t>918679.6</w:t>
            </w:r>
          </w:p>
        </w:tc>
      </w:tr>
      <w:tr w:rsidR="00000000">
        <w:tblPrEx>
          <w:tblCellMar>
            <w:top w:w="0" w:type="dxa"/>
            <w:bottom w:w="0" w:type="dxa"/>
          </w:tblCellMar>
        </w:tblPrEx>
        <w:tc>
          <w:tcPr>
            <w:tcW w:w="720" w:type="dxa"/>
          </w:tcPr>
          <w:p w:rsidR="00000000" w:rsidRDefault="00F37AB2">
            <w:pPr>
              <w:suppressAutoHyphens/>
              <w:jc w:val="center"/>
              <w:rPr>
                <w:rFonts w:ascii="Arial Narrow" w:hAnsi="Arial Narrow"/>
                <w:sz w:val="24"/>
              </w:rPr>
            </w:pPr>
            <w:r>
              <w:rPr>
                <w:rFonts w:ascii="Arial Narrow" w:hAnsi="Arial Narrow"/>
                <w:sz w:val="24"/>
              </w:rPr>
              <w:t>M</w:t>
            </w:r>
          </w:p>
        </w:tc>
        <w:tc>
          <w:tcPr>
            <w:tcW w:w="1620" w:type="dxa"/>
          </w:tcPr>
          <w:p w:rsidR="00000000" w:rsidRDefault="00F37AB2">
            <w:pPr>
              <w:suppressAutoHyphens/>
              <w:jc w:val="right"/>
              <w:rPr>
                <w:rFonts w:ascii="Arial Narrow" w:hAnsi="Arial Narrow"/>
                <w:sz w:val="24"/>
              </w:rPr>
            </w:pPr>
            <w:r>
              <w:rPr>
                <w:rFonts w:ascii="Arial Narrow" w:hAnsi="Arial Narrow"/>
                <w:sz w:val="24"/>
              </w:rPr>
              <w:t>1076727.6</w:t>
            </w:r>
          </w:p>
        </w:tc>
        <w:tc>
          <w:tcPr>
            <w:tcW w:w="1980" w:type="dxa"/>
          </w:tcPr>
          <w:p w:rsidR="00000000" w:rsidRDefault="00F37AB2">
            <w:pPr>
              <w:suppressAutoHyphens/>
              <w:jc w:val="right"/>
              <w:rPr>
                <w:rFonts w:ascii="Arial Narrow" w:hAnsi="Arial Narrow"/>
                <w:sz w:val="24"/>
              </w:rPr>
            </w:pPr>
            <w:r>
              <w:rPr>
                <w:rFonts w:ascii="Arial Narrow" w:hAnsi="Arial Narrow"/>
                <w:sz w:val="24"/>
              </w:rPr>
              <w:t>918481.9</w:t>
            </w:r>
          </w:p>
        </w:tc>
      </w:tr>
      <w:tr w:rsidR="00000000">
        <w:tblPrEx>
          <w:tblCellMar>
            <w:top w:w="0" w:type="dxa"/>
            <w:bottom w:w="0" w:type="dxa"/>
          </w:tblCellMar>
        </w:tblPrEx>
        <w:tc>
          <w:tcPr>
            <w:tcW w:w="720" w:type="dxa"/>
          </w:tcPr>
          <w:p w:rsidR="00000000" w:rsidRDefault="00F37AB2">
            <w:pPr>
              <w:suppressAutoHyphens/>
              <w:jc w:val="center"/>
              <w:rPr>
                <w:rFonts w:ascii="Arial Narrow" w:hAnsi="Arial Narrow"/>
                <w:sz w:val="24"/>
              </w:rPr>
            </w:pPr>
            <w:r>
              <w:rPr>
                <w:rFonts w:ascii="Arial Narrow" w:hAnsi="Arial Narrow"/>
                <w:sz w:val="24"/>
              </w:rPr>
              <w:t>N</w:t>
            </w:r>
          </w:p>
        </w:tc>
        <w:tc>
          <w:tcPr>
            <w:tcW w:w="1620" w:type="dxa"/>
          </w:tcPr>
          <w:p w:rsidR="00000000" w:rsidRDefault="00F37AB2">
            <w:pPr>
              <w:suppressAutoHyphens/>
              <w:jc w:val="right"/>
              <w:rPr>
                <w:rFonts w:ascii="Arial Narrow" w:hAnsi="Arial Narrow"/>
                <w:sz w:val="24"/>
              </w:rPr>
            </w:pPr>
            <w:r>
              <w:rPr>
                <w:rFonts w:ascii="Arial Narrow" w:hAnsi="Arial Narrow"/>
                <w:sz w:val="24"/>
              </w:rPr>
              <w:t>1076685.1</w:t>
            </w:r>
          </w:p>
        </w:tc>
        <w:tc>
          <w:tcPr>
            <w:tcW w:w="1980" w:type="dxa"/>
          </w:tcPr>
          <w:p w:rsidR="00000000" w:rsidRDefault="00F37AB2">
            <w:pPr>
              <w:suppressAutoHyphens/>
              <w:jc w:val="right"/>
              <w:rPr>
                <w:rFonts w:ascii="Arial Narrow" w:hAnsi="Arial Narrow"/>
                <w:sz w:val="24"/>
              </w:rPr>
            </w:pPr>
            <w:r>
              <w:rPr>
                <w:rFonts w:ascii="Arial Narrow" w:hAnsi="Arial Narrow"/>
                <w:sz w:val="24"/>
              </w:rPr>
              <w:t>918386.6</w:t>
            </w:r>
          </w:p>
        </w:tc>
      </w:tr>
      <w:tr w:rsidR="00000000">
        <w:tblPrEx>
          <w:tblCellMar>
            <w:top w:w="0" w:type="dxa"/>
            <w:bottom w:w="0" w:type="dxa"/>
          </w:tblCellMar>
        </w:tblPrEx>
        <w:tc>
          <w:tcPr>
            <w:tcW w:w="720" w:type="dxa"/>
          </w:tcPr>
          <w:p w:rsidR="00000000" w:rsidRDefault="00F37AB2">
            <w:pPr>
              <w:suppressAutoHyphens/>
              <w:jc w:val="center"/>
              <w:rPr>
                <w:rFonts w:ascii="Arial Narrow" w:hAnsi="Arial Narrow"/>
                <w:sz w:val="24"/>
              </w:rPr>
            </w:pPr>
            <w:r>
              <w:rPr>
                <w:rFonts w:ascii="Arial Narrow" w:hAnsi="Arial Narrow"/>
                <w:sz w:val="24"/>
              </w:rPr>
              <w:t>O</w:t>
            </w:r>
          </w:p>
        </w:tc>
        <w:tc>
          <w:tcPr>
            <w:tcW w:w="1620" w:type="dxa"/>
          </w:tcPr>
          <w:p w:rsidR="00000000" w:rsidRDefault="00F37AB2">
            <w:pPr>
              <w:suppressAutoHyphens/>
              <w:jc w:val="right"/>
              <w:rPr>
                <w:rFonts w:ascii="Arial Narrow" w:hAnsi="Arial Narrow"/>
                <w:sz w:val="24"/>
              </w:rPr>
            </w:pPr>
            <w:r>
              <w:rPr>
                <w:rFonts w:ascii="Arial Narrow" w:hAnsi="Arial Narrow"/>
                <w:sz w:val="24"/>
              </w:rPr>
              <w:t>1076748.9</w:t>
            </w:r>
          </w:p>
        </w:tc>
        <w:tc>
          <w:tcPr>
            <w:tcW w:w="1980" w:type="dxa"/>
          </w:tcPr>
          <w:p w:rsidR="00000000" w:rsidRDefault="00F37AB2">
            <w:pPr>
              <w:suppressAutoHyphens/>
              <w:jc w:val="right"/>
              <w:rPr>
                <w:rFonts w:ascii="Arial Narrow" w:hAnsi="Arial Narrow"/>
                <w:sz w:val="24"/>
              </w:rPr>
            </w:pPr>
            <w:r>
              <w:rPr>
                <w:rFonts w:ascii="Arial Narrow" w:hAnsi="Arial Narrow"/>
                <w:sz w:val="24"/>
              </w:rPr>
              <w:t>918203.1</w:t>
            </w:r>
          </w:p>
        </w:tc>
      </w:tr>
      <w:tr w:rsidR="00000000">
        <w:tblPrEx>
          <w:tblCellMar>
            <w:top w:w="0" w:type="dxa"/>
            <w:bottom w:w="0" w:type="dxa"/>
          </w:tblCellMar>
        </w:tblPrEx>
        <w:tc>
          <w:tcPr>
            <w:tcW w:w="720" w:type="dxa"/>
          </w:tcPr>
          <w:p w:rsidR="00000000" w:rsidRDefault="00F37AB2">
            <w:pPr>
              <w:suppressAutoHyphens/>
              <w:jc w:val="center"/>
              <w:rPr>
                <w:rFonts w:ascii="Arial Narrow" w:hAnsi="Arial Narrow"/>
                <w:sz w:val="24"/>
              </w:rPr>
            </w:pPr>
            <w:r>
              <w:rPr>
                <w:rFonts w:ascii="Arial Narrow" w:hAnsi="Arial Narrow"/>
                <w:sz w:val="24"/>
              </w:rPr>
              <w:t>P</w:t>
            </w:r>
          </w:p>
        </w:tc>
        <w:tc>
          <w:tcPr>
            <w:tcW w:w="1620" w:type="dxa"/>
          </w:tcPr>
          <w:p w:rsidR="00000000" w:rsidRDefault="00F37AB2">
            <w:pPr>
              <w:suppressAutoHyphens/>
              <w:jc w:val="right"/>
              <w:rPr>
                <w:rFonts w:ascii="Arial Narrow" w:hAnsi="Arial Narrow"/>
                <w:sz w:val="24"/>
              </w:rPr>
            </w:pPr>
            <w:r>
              <w:rPr>
                <w:rFonts w:ascii="Arial Narrow" w:hAnsi="Arial Narrow"/>
                <w:sz w:val="24"/>
              </w:rPr>
              <w:t>1077095.8</w:t>
            </w:r>
          </w:p>
        </w:tc>
        <w:tc>
          <w:tcPr>
            <w:tcW w:w="1980" w:type="dxa"/>
          </w:tcPr>
          <w:p w:rsidR="00000000" w:rsidRDefault="00F37AB2">
            <w:pPr>
              <w:suppressAutoHyphens/>
              <w:jc w:val="right"/>
              <w:rPr>
                <w:rFonts w:ascii="Arial Narrow" w:hAnsi="Arial Narrow"/>
                <w:sz w:val="24"/>
              </w:rPr>
            </w:pPr>
            <w:r>
              <w:rPr>
                <w:rFonts w:ascii="Arial Narrow" w:hAnsi="Arial Narrow"/>
                <w:sz w:val="24"/>
              </w:rPr>
              <w:t>917968.0</w:t>
            </w:r>
          </w:p>
        </w:tc>
      </w:tr>
      <w:tr w:rsidR="00000000">
        <w:tblPrEx>
          <w:tblCellMar>
            <w:top w:w="0" w:type="dxa"/>
            <w:bottom w:w="0" w:type="dxa"/>
          </w:tblCellMar>
        </w:tblPrEx>
        <w:tc>
          <w:tcPr>
            <w:tcW w:w="720" w:type="dxa"/>
          </w:tcPr>
          <w:p w:rsidR="00000000" w:rsidRDefault="00F37AB2">
            <w:pPr>
              <w:suppressAutoHyphens/>
              <w:jc w:val="center"/>
              <w:rPr>
                <w:rFonts w:ascii="Arial Narrow" w:hAnsi="Arial Narrow"/>
                <w:sz w:val="24"/>
              </w:rPr>
            </w:pPr>
            <w:r>
              <w:rPr>
                <w:rFonts w:ascii="Arial Narrow" w:hAnsi="Arial Narrow"/>
                <w:sz w:val="24"/>
              </w:rPr>
              <w:t>Q</w:t>
            </w:r>
          </w:p>
        </w:tc>
        <w:tc>
          <w:tcPr>
            <w:tcW w:w="1620" w:type="dxa"/>
          </w:tcPr>
          <w:p w:rsidR="00000000" w:rsidRDefault="00F37AB2">
            <w:pPr>
              <w:suppressAutoHyphens/>
              <w:jc w:val="right"/>
              <w:rPr>
                <w:rFonts w:ascii="Arial Narrow" w:hAnsi="Arial Narrow"/>
                <w:sz w:val="24"/>
              </w:rPr>
            </w:pPr>
            <w:r>
              <w:rPr>
                <w:rFonts w:ascii="Arial Narrow" w:hAnsi="Arial Narrow"/>
                <w:sz w:val="24"/>
              </w:rPr>
              <w:t>1077403.8</w:t>
            </w:r>
          </w:p>
        </w:tc>
        <w:tc>
          <w:tcPr>
            <w:tcW w:w="1980" w:type="dxa"/>
          </w:tcPr>
          <w:p w:rsidR="00000000" w:rsidRDefault="00F37AB2">
            <w:pPr>
              <w:suppressAutoHyphens/>
              <w:jc w:val="right"/>
              <w:rPr>
                <w:rFonts w:ascii="Arial Narrow" w:hAnsi="Arial Narrow"/>
                <w:sz w:val="24"/>
              </w:rPr>
            </w:pPr>
            <w:r>
              <w:rPr>
                <w:rFonts w:ascii="Arial Narrow" w:hAnsi="Arial Narrow"/>
                <w:sz w:val="24"/>
              </w:rPr>
              <w:t>917844.5</w:t>
            </w:r>
          </w:p>
        </w:tc>
      </w:tr>
      <w:tr w:rsidR="00000000">
        <w:tblPrEx>
          <w:tblCellMar>
            <w:top w:w="0" w:type="dxa"/>
            <w:bottom w:w="0" w:type="dxa"/>
          </w:tblCellMar>
        </w:tblPrEx>
        <w:tc>
          <w:tcPr>
            <w:tcW w:w="720" w:type="dxa"/>
          </w:tcPr>
          <w:p w:rsidR="00000000" w:rsidRDefault="00F37AB2">
            <w:pPr>
              <w:suppressAutoHyphens/>
              <w:jc w:val="center"/>
              <w:rPr>
                <w:rFonts w:ascii="Arial Narrow" w:hAnsi="Arial Narrow"/>
                <w:sz w:val="24"/>
              </w:rPr>
            </w:pPr>
            <w:r>
              <w:rPr>
                <w:rFonts w:ascii="Arial Narrow" w:hAnsi="Arial Narrow"/>
                <w:sz w:val="24"/>
              </w:rPr>
              <w:t>R</w:t>
            </w:r>
          </w:p>
        </w:tc>
        <w:tc>
          <w:tcPr>
            <w:tcW w:w="1620" w:type="dxa"/>
          </w:tcPr>
          <w:p w:rsidR="00000000" w:rsidRDefault="00F37AB2">
            <w:pPr>
              <w:suppressAutoHyphens/>
              <w:jc w:val="right"/>
              <w:rPr>
                <w:rFonts w:ascii="Arial Narrow" w:hAnsi="Arial Narrow"/>
                <w:sz w:val="24"/>
              </w:rPr>
            </w:pPr>
            <w:r>
              <w:rPr>
                <w:rFonts w:ascii="Arial Narrow" w:hAnsi="Arial Narrow"/>
                <w:sz w:val="24"/>
              </w:rPr>
              <w:t>1077524.2</w:t>
            </w:r>
          </w:p>
        </w:tc>
        <w:tc>
          <w:tcPr>
            <w:tcW w:w="1980" w:type="dxa"/>
          </w:tcPr>
          <w:p w:rsidR="00000000" w:rsidRDefault="00F37AB2">
            <w:pPr>
              <w:suppressAutoHyphens/>
              <w:jc w:val="right"/>
              <w:rPr>
                <w:rFonts w:ascii="Arial Narrow" w:hAnsi="Arial Narrow"/>
                <w:sz w:val="24"/>
              </w:rPr>
            </w:pPr>
            <w:r>
              <w:rPr>
                <w:rFonts w:ascii="Arial Narrow" w:hAnsi="Arial Narrow"/>
                <w:sz w:val="24"/>
              </w:rPr>
              <w:t>917694.8</w:t>
            </w:r>
          </w:p>
        </w:tc>
      </w:tr>
      <w:tr w:rsidR="00000000">
        <w:tblPrEx>
          <w:tblCellMar>
            <w:top w:w="0" w:type="dxa"/>
            <w:bottom w:w="0" w:type="dxa"/>
          </w:tblCellMar>
        </w:tblPrEx>
        <w:tc>
          <w:tcPr>
            <w:tcW w:w="720" w:type="dxa"/>
          </w:tcPr>
          <w:p w:rsidR="00000000" w:rsidRDefault="00F37AB2">
            <w:pPr>
              <w:suppressAutoHyphens/>
              <w:jc w:val="center"/>
              <w:rPr>
                <w:rFonts w:ascii="Arial Narrow" w:hAnsi="Arial Narrow"/>
                <w:sz w:val="24"/>
              </w:rPr>
            </w:pPr>
            <w:r>
              <w:rPr>
                <w:rFonts w:ascii="Arial Narrow" w:hAnsi="Arial Narrow"/>
                <w:sz w:val="24"/>
              </w:rPr>
              <w:t>S</w:t>
            </w:r>
          </w:p>
        </w:tc>
        <w:tc>
          <w:tcPr>
            <w:tcW w:w="1620" w:type="dxa"/>
          </w:tcPr>
          <w:p w:rsidR="00000000" w:rsidRDefault="00F37AB2">
            <w:pPr>
              <w:suppressAutoHyphens/>
              <w:jc w:val="right"/>
              <w:rPr>
                <w:rFonts w:ascii="Arial Narrow" w:hAnsi="Arial Narrow"/>
                <w:sz w:val="24"/>
              </w:rPr>
            </w:pPr>
            <w:r>
              <w:rPr>
                <w:rFonts w:ascii="Arial Narrow" w:hAnsi="Arial Narrow"/>
                <w:sz w:val="24"/>
              </w:rPr>
              <w:t>1077768.4</w:t>
            </w:r>
          </w:p>
        </w:tc>
        <w:tc>
          <w:tcPr>
            <w:tcW w:w="1980" w:type="dxa"/>
          </w:tcPr>
          <w:p w:rsidR="00000000" w:rsidRDefault="00F37AB2">
            <w:pPr>
              <w:suppressAutoHyphens/>
              <w:jc w:val="right"/>
              <w:rPr>
                <w:rFonts w:ascii="Arial Narrow" w:hAnsi="Arial Narrow"/>
                <w:sz w:val="24"/>
              </w:rPr>
            </w:pPr>
            <w:r>
              <w:rPr>
                <w:rFonts w:ascii="Arial Narrow" w:hAnsi="Arial Narrow"/>
                <w:sz w:val="24"/>
              </w:rPr>
              <w:t>918061.9</w:t>
            </w:r>
          </w:p>
        </w:tc>
      </w:tr>
      <w:tr w:rsidR="00000000">
        <w:tblPrEx>
          <w:tblCellMar>
            <w:top w:w="0" w:type="dxa"/>
            <w:bottom w:w="0" w:type="dxa"/>
          </w:tblCellMar>
        </w:tblPrEx>
        <w:tc>
          <w:tcPr>
            <w:tcW w:w="720" w:type="dxa"/>
          </w:tcPr>
          <w:p w:rsidR="00000000" w:rsidRDefault="00F37AB2">
            <w:pPr>
              <w:suppressAutoHyphens/>
              <w:jc w:val="center"/>
              <w:rPr>
                <w:rFonts w:ascii="Arial Narrow" w:hAnsi="Arial Narrow"/>
                <w:sz w:val="24"/>
              </w:rPr>
            </w:pPr>
            <w:r>
              <w:rPr>
                <w:rFonts w:ascii="Arial Narrow" w:hAnsi="Arial Narrow"/>
                <w:sz w:val="24"/>
              </w:rPr>
              <w:t>T</w:t>
            </w:r>
          </w:p>
        </w:tc>
        <w:tc>
          <w:tcPr>
            <w:tcW w:w="1620" w:type="dxa"/>
          </w:tcPr>
          <w:p w:rsidR="00000000" w:rsidRDefault="00F37AB2">
            <w:pPr>
              <w:suppressAutoHyphens/>
              <w:jc w:val="right"/>
              <w:rPr>
                <w:rFonts w:ascii="Arial Narrow" w:hAnsi="Arial Narrow"/>
                <w:sz w:val="24"/>
              </w:rPr>
            </w:pPr>
            <w:r>
              <w:rPr>
                <w:rFonts w:ascii="Arial Narrow" w:hAnsi="Arial Narrow"/>
                <w:sz w:val="24"/>
              </w:rPr>
              <w:t>1077733.5</w:t>
            </w:r>
          </w:p>
        </w:tc>
        <w:tc>
          <w:tcPr>
            <w:tcW w:w="1980" w:type="dxa"/>
          </w:tcPr>
          <w:p w:rsidR="00000000" w:rsidRDefault="00F37AB2">
            <w:pPr>
              <w:suppressAutoHyphens/>
              <w:jc w:val="right"/>
              <w:rPr>
                <w:rFonts w:ascii="Arial Narrow" w:hAnsi="Arial Narrow"/>
                <w:sz w:val="24"/>
              </w:rPr>
            </w:pPr>
            <w:r>
              <w:rPr>
                <w:rFonts w:ascii="Arial Narrow" w:hAnsi="Arial Narrow"/>
                <w:sz w:val="24"/>
              </w:rPr>
              <w:t>919544.2</w:t>
            </w:r>
          </w:p>
        </w:tc>
      </w:tr>
    </w:tbl>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t>ARTÍCULO  7:</w:t>
      </w:r>
      <w:r>
        <w:rPr>
          <w:rFonts w:ascii="Arial Narrow" w:hAnsi="Arial Narrow"/>
          <w:color w:val="000000"/>
          <w:sz w:val="24"/>
        </w:rPr>
        <w:t xml:space="preserve"> El Área de expansión urbana para la Actividad</w:t>
      </w:r>
      <w:r>
        <w:rPr>
          <w:rFonts w:ascii="Arial Narrow" w:hAnsi="Arial Narrow"/>
          <w:color w:val="000000"/>
          <w:sz w:val="24"/>
        </w:rPr>
        <w:t xml:space="preserve"> de Vivienda Campestre en el mediano plazo en la zona sur de la traza urbana del municipio de Yotoco, se  constituye para el desarrollo de una parcelación de vivienda de desarrollo difuso por condominio; pudiéndose desarrollar como actividad principal la v</w:t>
      </w:r>
      <w:r>
        <w:rPr>
          <w:rFonts w:ascii="Arial Narrow" w:hAnsi="Arial Narrow"/>
          <w:color w:val="000000"/>
          <w:sz w:val="24"/>
        </w:rPr>
        <w:t>ivienda y actividades complementarias de recreación, servicios comerciales y comunitarios mediante reglamentación especial de la Secretaria de Planeación.  El concepto de desarrollo difuso para vivienda estima la ocupación con densidades bajas, es decir me</w:t>
      </w:r>
      <w:r>
        <w:rPr>
          <w:rFonts w:ascii="Arial Narrow" w:hAnsi="Arial Narrow"/>
          <w:color w:val="000000"/>
          <w:sz w:val="24"/>
        </w:rPr>
        <w:t>nos de 25 viviendas por hectárea  y ubicación de viviendas de estratos socioeconómicos cuatro a seis.</w:t>
      </w:r>
    </w:p>
    <w:p w:rsidR="00000000" w:rsidRDefault="00F37AB2">
      <w:pPr>
        <w:suppressAutoHyphens/>
        <w:jc w:val="both"/>
        <w:rPr>
          <w:rFonts w:ascii="Arial Narrow" w:hAnsi="Arial Narrow"/>
          <w:sz w:val="24"/>
        </w:rPr>
      </w:pPr>
    </w:p>
    <w:p w:rsidR="00000000" w:rsidRDefault="00F37AB2">
      <w:pPr>
        <w:suppressAutoHyphens/>
        <w:jc w:val="both"/>
        <w:rPr>
          <w:rFonts w:ascii="Arial Narrow" w:hAnsi="Arial Narrow"/>
          <w:sz w:val="24"/>
        </w:rPr>
      </w:pPr>
      <w:r>
        <w:rPr>
          <w:rFonts w:ascii="Arial Narrow" w:hAnsi="Arial Narrow"/>
          <w:sz w:val="24"/>
        </w:rPr>
        <w:t>El perímetro de la zona de expansión urbana esta compuesto por una poligonal cuyas coordenadas son:</w:t>
      </w:r>
    </w:p>
    <w:p w:rsidR="00000000" w:rsidRDefault="00F37AB2">
      <w:pPr>
        <w:suppressAutoHyphens/>
        <w:jc w:val="both"/>
        <w:rPr>
          <w:rFonts w:ascii="Arial Narrow" w:hAnsi="Arial Narrow"/>
          <w:sz w:val="24"/>
        </w:rPr>
      </w:pPr>
    </w:p>
    <w:p w:rsidR="00000000" w:rsidRDefault="00F37AB2">
      <w:pPr>
        <w:suppressAutoHyphens/>
        <w:jc w:val="both"/>
        <w:rPr>
          <w:rFonts w:ascii="Arial Narrow" w:hAnsi="Arial Narrow"/>
          <w:sz w:val="24"/>
        </w:rPr>
      </w:pPr>
      <w:r>
        <w:rPr>
          <w:rFonts w:ascii="Arial Narrow" w:hAnsi="Arial Narrow"/>
          <w:sz w:val="24"/>
        </w:rPr>
        <w:t>.</w:t>
      </w:r>
    </w:p>
    <w:tbl>
      <w:tblPr>
        <w:tblW w:w="0" w:type="auto"/>
        <w:tblInd w:w="970" w:type="dxa"/>
        <w:tblLayout w:type="fixed"/>
        <w:tblCellMar>
          <w:left w:w="70" w:type="dxa"/>
          <w:right w:w="70" w:type="dxa"/>
        </w:tblCellMar>
        <w:tblLook w:val="0000"/>
      </w:tblPr>
      <w:tblGrid>
        <w:gridCol w:w="720"/>
        <w:gridCol w:w="1620"/>
        <w:gridCol w:w="1980"/>
      </w:tblGrid>
      <w:tr w:rsidR="00000000">
        <w:tblPrEx>
          <w:tblCellMar>
            <w:top w:w="0" w:type="dxa"/>
            <w:bottom w:w="0" w:type="dxa"/>
          </w:tblCellMar>
        </w:tblPrEx>
        <w:tc>
          <w:tcPr>
            <w:tcW w:w="720" w:type="dxa"/>
          </w:tcPr>
          <w:p w:rsidR="00000000" w:rsidRDefault="00F37AB2">
            <w:pPr>
              <w:suppressAutoHyphens/>
              <w:jc w:val="center"/>
              <w:rPr>
                <w:rFonts w:ascii="Arial Narrow" w:hAnsi="Arial Narrow"/>
                <w:sz w:val="24"/>
              </w:rPr>
            </w:pPr>
            <w:r>
              <w:rPr>
                <w:rFonts w:ascii="Arial Narrow" w:hAnsi="Arial Narrow"/>
                <w:sz w:val="24"/>
              </w:rPr>
              <w:t>A</w:t>
            </w:r>
          </w:p>
        </w:tc>
        <w:tc>
          <w:tcPr>
            <w:tcW w:w="1620" w:type="dxa"/>
          </w:tcPr>
          <w:p w:rsidR="00000000" w:rsidRDefault="00F37AB2">
            <w:pPr>
              <w:suppressAutoHyphens/>
              <w:jc w:val="right"/>
              <w:rPr>
                <w:rFonts w:ascii="Arial Narrow" w:hAnsi="Arial Narrow"/>
                <w:sz w:val="24"/>
              </w:rPr>
            </w:pPr>
            <w:r>
              <w:rPr>
                <w:rFonts w:ascii="Arial Narrow" w:hAnsi="Arial Narrow"/>
                <w:sz w:val="24"/>
              </w:rPr>
              <w:t>1077367.5</w:t>
            </w:r>
          </w:p>
        </w:tc>
        <w:tc>
          <w:tcPr>
            <w:tcW w:w="1980" w:type="dxa"/>
          </w:tcPr>
          <w:p w:rsidR="00000000" w:rsidRDefault="00F37AB2">
            <w:pPr>
              <w:suppressAutoHyphens/>
              <w:jc w:val="right"/>
              <w:rPr>
                <w:rFonts w:ascii="Arial Narrow" w:hAnsi="Arial Narrow"/>
                <w:sz w:val="24"/>
              </w:rPr>
            </w:pPr>
            <w:r>
              <w:rPr>
                <w:rFonts w:ascii="Arial Narrow" w:hAnsi="Arial Narrow"/>
                <w:sz w:val="24"/>
              </w:rPr>
              <w:t>917854.9</w:t>
            </w:r>
          </w:p>
        </w:tc>
      </w:tr>
      <w:tr w:rsidR="00000000">
        <w:tblPrEx>
          <w:tblCellMar>
            <w:top w:w="0" w:type="dxa"/>
            <w:bottom w:w="0" w:type="dxa"/>
          </w:tblCellMar>
        </w:tblPrEx>
        <w:tc>
          <w:tcPr>
            <w:tcW w:w="720" w:type="dxa"/>
          </w:tcPr>
          <w:p w:rsidR="00000000" w:rsidRDefault="00F37AB2">
            <w:pPr>
              <w:suppressAutoHyphens/>
              <w:jc w:val="center"/>
              <w:rPr>
                <w:rFonts w:ascii="Arial Narrow" w:hAnsi="Arial Narrow"/>
                <w:sz w:val="24"/>
              </w:rPr>
            </w:pPr>
            <w:r>
              <w:rPr>
                <w:rFonts w:ascii="Arial Narrow" w:hAnsi="Arial Narrow"/>
                <w:sz w:val="24"/>
              </w:rPr>
              <w:t>B</w:t>
            </w:r>
          </w:p>
        </w:tc>
        <w:tc>
          <w:tcPr>
            <w:tcW w:w="1620" w:type="dxa"/>
          </w:tcPr>
          <w:p w:rsidR="00000000" w:rsidRDefault="00F37AB2">
            <w:pPr>
              <w:suppressAutoHyphens/>
              <w:jc w:val="right"/>
              <w:rPr>
                <w:rFonts w:ascii="Arial Narrow" w:hAnsi="Arial Narrow"/>
                <w:sz w:val="24"/>
              </w:rPr>
            </w:pPr>
            <w:r>
              <w:rPr>
                <w:rFonts w:ascii="Arial Narrow" w:hAnsi="Arial Narrow"/>
                <w:sz w:val="24"/>
              </w:rPr>
              <w:t>1077093.7</w:t>
            </w:r>
          </w:p>
        </w:tc>
        <w:tc>
          <w:tcPr>
            <w:tcW w:w="1980" w:type="dxa"/>
          </w:tcPr>
          <w:p w:rsidR="00000000" w:rsidRDefault="00F37AB2">
            <w:pPr>
              <w:suppressAutoHyphens/>
              <w:jc w:val="right"/>
              <w:rPr>
                <w:rFonts w:ascii="Arial Narrow" w:hAnsi="Arial Narrow"/>
                <w:sz w:val="24"/>
              </w:rPr>
            </w:pPr>
            <w:r>
              <w:rPr>
                <w:rFonts w:ascii="Arial Narrow" w:hAnsi="Arial Narrow"/>
                <w:sz w:val="24"/>
              </w:rPr>
              <w:t>917945.9</w:t>
            </w:r>
          </w:p>
        </w:tc>
      </w:tr>
      <w:tr w:rsidR="00000000">
        <w:tblPrEx>
          <w:tblCellMar>
            <w:top w:w="0" w:type="dxa"/>
            <w:bottom w:w="0" w:type="dxa"/>
          </w:tblCellMar>
        </w:tblPrEx>
        <w:tc>
          <w:tcPr>
            <w:tcW w:w="720" w:type="dxa"/>
          </w:tcPr>
          <w:p w:rsidR="00000000" w:rsidRDefault="00F37AB2">
            <w:pPr>
              <w:suppressAutoHyphens/>
              <w:jc w:val="center"/>
              <w:rPr>
                <w:rFonts w:ascii="Arial Narrow" w:hAnsi="Arial Narrow"/>
                <w:sz w:val="24"/>
              </w:rPr>
            </w:pPr>
            <w:r>
              <w:rPr>
                <w:rFonts w:ascii="Arial Narrow" w:hAnsi="Arial Narrow"/>
                <w:sz w:val="24"/>
              </w:rPr>
              <w:t>C</w:t>
            </w:r>
          </w:p>
        </w:tc>
        <w:tc>
          <w:tcPr>
            <w:tcW w:w="1620" w:type="dxa"/>
          </w:tcPr>
          <w:p w:rsidR="00000000" w:rsidRDefault="00F37AB2">
            <w:pPr>
              <w:suppressAutoHyphens/>
              <w:jc w:val="right"/>
              <w:rPr>
                <w:rFonts w:ascii="Arial Narrow" w:hAnsi="Arial Narrow"/>
                <w:sz w:val="24"/>
              </w:rPr>
            </w:pPr>
            <w:r>
              <w:rPr>
                <w:rFonts w:ascii="Arial Narrow" w:hAnsi="Arial Narrow"/>
                <w:sz w:val="24"/>
              </w:rPr>
              <w:t>1077</w:t>
            </w:r>
            <w:r>
              <w:rPr>
                <w:rFonts w:ascii="Arial Narrow" w:hAnsi="Arial Narrow"/>
                <w:sz w:val="24"/>
              </w:rPr>
              <w:t>048.1</w:t>
            </w:r>
          </w:p>
        </w:tc>
        <w:tc>
          <w:tcPr>
            <w:tcW w:w="1980" w:type="dxa"/>
          </w:tcPr>
          <w:p w:rsidR="00000000" w:rsidRDefault="00F37AB2">
            <w:pPr>
              <w:suppressAutoHyphens/>
              <w:jc w:val="right"/>
              <w:rPr>
                <w:rFonts w:ascii="Arial Narrow" w:hAnsi="Arial Narrow"/>
                <w:sz w:val="24"/>
              </w:rPr>
            </w:pPr>
            <w:r>
              <w:rPr>
                <w:rFonts w:ascii="Arial Narrow" w:hAnsi="Arial Narrow"/>
                <w:sz w:val="24"/>
              </w:rPr>
              <w:t>918014.1</w:t>
            </w:r>
          </w:p>
        </w:tc>
      </w:tr>
      <w:tr w:rsidR="00000000">
        <w:tblPrEx>
          <w:tblCellMar>
            <w:top w:w="0" w:type="dxa"/>
            <w:bottom w:w="0" w:type="dxa"/>
          </w:tblCellMar>
        </w:tblPrEx>
        <w:tc>
          <w:tcPr>
            <w:tcW w:w="720" w:type="dxa"/>
          </w:tcPr>
          <w:p w:rsidR="00000000" w:rsidRDefault="00F37AB2">
            <w:pPr>
              <w:suppressAutoHyphens/>
              <w:jc w:val="center"/>
              <w:rPr>
                <w:rFonts w:ascii="Arial Narrow" w:hAnsi="Arial Narrow"/>
                <w:sz w:val="24"/>
              </w:rPr>
            </w:pPr>
            <w:r>
              <w:rPr>
                <w:rFonts w:ascii="Arial Narrow" w:hAnsi="Arial Narrow"/>
                <w:sz w:val="24"/>
              </w:rPr>
              <w:t>D</w:t>
            </w:r>
          </w:p>
        </w:tc>
        <w:tc>
          <w:tcPr>
            <w:tcW w:w="1620" w:type="dxa"/>
          </w:tcPr>
          <w:p w:rsidR="00000000" w:rsidRDefault="00F37AB2">
            <w:pPr>
              <w:suppressAutoHyphens/>
              <w:jc w:val="right"/>
              <w:rPr>
                <w:rFonts w:ascii="Arial Narrow" w:hAnsi="Arial Narrow"/>
                <w:sz w:val="24"/>
              </w:rPr>
            </w:pPr>
            <w:r>
              <w:rPr>
                <w:rFonts w:ascii="Arial Narrow" w:hAnsi="Arial Narrow"/>
                <w:sz w:val="24"/>
              </w:rPr>
              <w:t>1076842.8</w:t>
            </w:r>
          </w:p>
        </w:tc>
        <w:tc>
          <w:tcPr>
            <w:tcW w:w="1980" w:type="dxa"/>
          </w:tcPr>
          <w:p w:rsidR="00000000" w:rsidRDefault="00F37AB2">
            <w:pPr>
              <w:suppressAutoHyphens/>
              <w:jc w:val="right"/>
              <w:rPr>
                <w:rFonts w:ascii="Arial Narrow" w:hAnsi="Arial Narrow"/>
                <w:sz w:val="24"/>
              </w:rPr>
            </w:pPr>
            <w:r>
              <w:rPr>
                <w:rFonts w:ascii="Arial Narrow" w:hAnsi="Arial Narrow"/>
                <w:sz w:val="24"/>
              </w:rPr>
              <w:t>917638.8</w:t>
            </w:r>
          </w:p>
        </w:tc>
      </w:tr>
      <w:tr w:rsidR="00000000">
        <w:tblPrEx>
          <w:tblCellMar>
            <w:top w:w="0" w:type="dxa"/>
            <w:bottom w:w="0" w:type="dxa"/>
          </w:tblCellMar>
        </w:tblPrEx>
        <w:tc>
          <w:tcPr>
            <w:tcW w:w="720" w:type="dxa"/>
          </w:tcPr>
          <w:p w:rsidR="00000000" w:rsidRDefault="00F37AB2">
            <w:pPr>
              <w:suppressAutoHyphens/>
              <w:jc w:val="center"/>
              <w:rPr>
                <w:rFonts w:ascii="Arial Narrow" w:hAnsi="Arial Narrow"/>
                <w:sz w:val="24"/>
              </w:rPr>
            </w:pPr>
            <w:r>
              <w:rPr>
                <w:rFonts w:ascii="Arial Narrow" w:hAnsi="Arial Narrow"/>
                <w:sz w:val="24"/>
              </w:rPr>
              <w:t>E</w:t>
            </w:r>
          </w:p>
        </w:tc>
        <w:tc>
          <w:tcPr>
            <w:tcW w:w="1620" w:type="dxa"/>
          </w:tcPr>
          <w:p w:rsidR="00000000" w:rsidRDefault="00F37AB2">
            <w:pPr>
              <w:suppressAutoHyphens/>
              <w:jc w:val="right"/>
              <w:rPr>
                <w:rFonts w:ascii="Arial Narrow" w:hAnsi="Arial Narrow"/>
                <w:sz w:val="24"/>
              </w:rPr>
            </w:pPr>
            <w:r>
              <w:rPr>
                <w:rFonts w:ascii="Arial Narrow" w:hAnsi="Arial Narrow"/>
                <w:sz w:val="24"/>
              </w:rPr>
              <w:t>1076951.2</w:t>
            </w:r>
          </w:p>
        </w:tc>
        <w:tc>
          <w:tcPr>
            <w:tcW w:w="1980" w:type="dxa"/>
          </w:tcPr>
          <w:p w:rsidR="00000000" w:rsidRDefault="00F37AB2">
            <w:pPr>
              <w:suppressAutoHyphens/>
              <w:jc w:val="right"/>
              <w:rPr>
                <w:rFonts w:ascii="Arial Narrow" w:hAnsi="Arial Narrow"/>
                <w:sz w:val="24"/>
              </w:rPr>
            </w:pPr>
            <w:r>
              <w:rPr>
                <w:rFonts w:ascii="Arial Narrow" w:hAnsi="Arial Narrow"/>
                <w:sz w:val="24"/>
              </w:rPr>
              <w:t>917206.6</w:t>
            </w:r>
          </w:p>
        </w:tc>
      </w:tr>
      <w:tr w:rsidR="00000000">
        <w:tblPrEx>
          <w:tblCellMar>
            <w:top w:w="0" w:type="dxa"/>
            <w:bottom w:w="0" w:type="dxa"/>
          </w:tblCellMar>
        </w:tblPrEx>
        <w:tc>
          <w:tcPr>
            <w:tcW w:w="720" w:type="dxa"/>
          </w:tcPr>
          <w:p w:rsidR="00000000" w:rsidRDefault="00F37AB2">
            <w:pPr>
              <w:suppressAutoHyphens/>
              <w:jc w:val="center"/>
              <w:rPr>
                <w:rFonts w:ascii="Arial Narrow" w:hAnsi="Arial Narrow"/>
                <w:sz w:val="24"/>
              </w:rPr>
            </w:pPr>
            <w:r>
              <w:rPr>
                <w:rFonts w:ascii="Arial Narrow" w:hAnsi="Arial Narrow"/>
                <w:sz w:val="24"/>
              </w:rPr>
              <w:t>F</w:t>
            </w:r>
          </w:p>
        </w:tc>
        <w:tc>
          <w:tcPr>
            <w:tcW w:w="1620" w:type="dxa"/>
          </w:tcPr>
          <w:p w:rsidR="00000000" w:rsidRDefault="00F37AB2">
            <w:pPr>
              <w:suppressAutoHyphens/>
              <w:jc w:val="right"/>
              <w:rPr>
                <w:rFonts w:ascii="Arial Narrow" w:hAnsi="Arial Narrow"/>
                <w:sz w:val="24"/>
              </w:rPr>
            </w:pPr>
            <w:r>
              <w:rPr>
                <w:rFonts w:ascii="Arial Narrow" w:hAnsi="Arial Narrow"/>
                <w:sz w:val="24"/>
              </w:rPr>
              <w:t>1077128.0</w:t>
            </w:r>
          </w:p>
        </w:tc>
        <w:tc>
          <w:tcPr>
            <w:tcW w:w="1980" w:type="dxa"/>
          </w:tcPr>
          <w:p w:rsidR="00000000" w:rsidRDefault="00F37AB2">
            <w:pPr>
              <w:suppressAutoHyphens/>
              <w:jc w:val="right"/>
              <w:rPr>
                <w:rFonts w:ascii="Arial Narrow" w:hAnsi="Arial Narrow"/>
                <w:sz w:val="24"/>
              </w:rPr>
            </w:pPr>
            <w:r>
              <w:rPr>
                <w:rFonts w:ascii="Arial Narrow" w:hAnsi="Arial Narrow"/>
                <w:sz w:val="24"/>
              </w:rPr>
              <w:t>917138.4</w:t>
            </w:r>
          </w:p>
        </w:tc>
      </w:tr>
      <w:tr w:rsidR="00000000">
        <w:tblPrEx>
          <w:tblCellMar>
            <w:top w:w="0" w:type="dxa"/>
            <w:bottom w:w="0" w:type="dxa"/>
          </w:tblCellMar>
        </w:tblPrEx>
        <w:tc>
          <w:tcPr>
            <w:tcW w:w="720" w:type="dxa"/>
          </w:tcPr>
          <w:p w:rsidR="00000000" w:rsidRDefault="00F37AB2">
            <w:pPr>
              <w:suppressAutoHyphens/>
              <w:jc w:val="center"/>
              <w:rPr>
                <w:rFonts w:ascii="Arial Narrow" w:hAnsi="Arial Narrow"/>
                <w:sz w:val="24"/>
              </w:rPr>
            </w:pPr>
            <w:r>
              <w:rPr>
                <w:rFonts w:ascii="Arial Narrow" w:hAnsi="Arial Narrow"/>
                <w:sz w:val="24"/>
              </w:rPr>
              <w:t>G</w:t>
            </w:r>
          </w:p>
        </w:tc>
        <w:tc>
          <w:tcPr>
            <w:tcW w:w="1620" w:type="dxa"/>
          </w:tcPr>
          <w:p w:rsidR="00000000" w:rsidRDefault="00F37AB2">
            <w:pPr>
              <w:suppressAutoHyphens/>
              <w:jc w:val="right"/>
              <w:rPr>
                <w:rFonts w:ascii="Arial Narrow" w:hAnsi="Arial Narrow"/>
                <w:sz w:val="24"/>
              </w:rPr>
            </w:pPr>
            <w:r>
              <w:rPr>
                <w:rFonts w:ascii="Arial Narrow" w:hAnsi="Arial Narrow"/>
                <w:sz w:val="24"/>
              </w:rPr>
              <w:t>1077321.9</w:t>
            </w:r>
          </w:p>
        </w:tc>
        <w:tc>
          <w:tcPr>
            <w:tcW w:w="1980" w:type="dxa"/>
          </w:tcPr>
          <w:p w:rsidR="00000000" w:rsidRDefault="00F37AB2">
            <w:pPr>
              <w:suppressAutoHyphens/>
              <w:jc w:val="right"/>
              <w:rPr>
                <w:rFonts w:ascii="Arial Narrow" w:hAnsi="Arial Narrow"/>
                <w:sz w:val="24"/>
              </w:rPr>
            </w:pPr>
            <w:r>
              <w:rPr>
                <w:rFonts w:ascii="Arial Narrow" w:hAnsi="Arial Narrow"/>
                <w:sz w:val="24"/>
              </w:rPr>
              <w:t>917235.1</w:t>
            </w:r>
          </w:p>
        </w:tc>
      </w:tr>
      <w:tr w:rsidR="00000000">
        <w:tblPrEx>
          <w:tblCellMar>
            <w:top w:w="0" w:type="dxa"/>
            <w:bottom w:w="0" w:type="dxa"/>
          </w:tblCellMar>
        </w:tblPrEx>
        <w:tc>
          <w:tcPr>
            <w:tcW w:w="720" w:type="dxa"/>
          </w:tcPr>
          <w:p w:rsidR="00000000" w:rsidRDefault="00F37AB2">
            <w:pPr>
              <w:suppressAutoHyphens/>
              <w:jc w:val="center"/>
              <w:rPr>
                <w:rFonts w:ascii="Arial Narrow" w:hAnsi="Arial Narrow"/>
                <w:sz w:val="24"/>
              </w:rPr>
            </w:pPr>
            <w:r>
              <w:rPr>
                <w:rFonts w:ascii="Arial Narrow" w:hAnsi="Arial Narrow"/>
                <w:sz w:val="24"/>
              </w:rPr>
              <w:t>H</w:t>
            </w:r>
          </w:p>
        </w:tc>
        <w:tc>
          <w:tcPr>
            <w:tcW w:w="1620" w:type="dxa"/>
          </w:tcPr>
          <w:p w:rsidR="00000000" w:rsidRDefault="00F37AB2">
            <w:pPr>
              <w:suppressAutoHyphens/>
              <w:jc w:val="right"/>
              <w:rPr>
                <w:rFonts w:ascii="Arial Narrow" w:hAnsi="Arial Narrow"/>
                <w:sz w:val="24"/>
              </w:rPr>
            </w:pPr>
            <w:r>
              <w:rPr>
                <w:rFonts w:ascii="Arial Narrow" w:hAnsi="Arial Narrow"/>
                <w:sz w:val="24"/>
              </w:rPr>
              <w:t>1077378.9</w:t>
            </w:r>
          </w:p>
        </w:tc>
        <w:tc>
          <w:tcPr>
            <w:tcW w:w="1980" w:type="dxa"/>
          </w:tcPr>
          <w:p w:rsidR="00000000" w:rsidRDefault="00F37AB2">
            <w:pPr>
              <w:suppressAutoHyphens/>
              <w:jc w:val="right"/>
              <w:rPr>
                <w:rFonts w:ascii="Arial Narrow" w:hAnsi="Arial Narrow"/>
                <w:sz w:val="24"/>
              </w:rPr>
            </w:pPr>
            <w:r>
              <w:rPr>
                <w:rFonts w:ascii="Arial Narrow" w:hAnsi="Arial Narrow"/>
                <w:sz w:val="24"/>
              </w:rPr>
              <w:t>917428.4</w:t>
            </w:r>
          </w:p>
        </w:tc>
      </w:tr>
      <w:tr w:rsidR="00000000">
        <w:tblPrEx>
          <w:tblCellMar>
            <w:top w:w="0" w:type="dxa"/>
            <w:bottom w:w="0" w:type="dxa"/>
          </w:tblCellMar>
        </w:tblPrEx>
        <w:tc>
          <w:tcPr>
            <w:tcW w:w="720" w:type="dxa"/>
          </w:tcPr>
          <w:p w:rsidR="00000000" w:rsidRDefault="00F37AB2">
            <w:pPr>
              <w:suppressAutoHyphens/>
              <w:jc w:val="center"/>
              <w:rPr>
                <w:rFonts w:ascii="Arial Narrow" w:hAnsi="Arial Narrow"/>
                <w:sz w:val="24"/>
              </w:rPr>
            </w:pPr>
            <w:r>
              <w:rPr>
                <w:rFonts w:ascii="Arial Narrow" w:hAnsi="Arial Narrow"/>
                <w:sz w:val="24"/>
              </w:rPr>
              <w:t>I</w:t>
            </w:r>
          </w:p>
        </w:tc>
        <w:tc>
          <w:tcPr>
            <w:tcW w:w="1620" w:type="dxa"/>
          </w:tcPr>
          <w:p w:rsidR="00000000" w:rsidRDefault="00F37AB2">
            <w:pPr>
              <w:suppressAutoHyphens/>
              <w:jc w:val="right"/>
              <w:rPr>
                <w:rFonts w:ascii="Arial Narrow" w:hAnsi="Arial Narrow"/>
                <w:sz w:val="24"/>
              </w:rPr>
            </w:pPr>
            <w:r>
              <w:rPr>
                <w:rFonts w:ascii="Arial Narrow" w:hAnsi="Arial Narrow"/>
                <w:sz w:val="24"/>
              </w:rPr>
              <w:t>1077373.2</w:t>
            </w:r>
          </w:p>
        </w:tc>
        <w:tc>
          <w:tcPr>
            <w:tcW w:w="1980" w:type="dxa"/>
          </w:tcPr>
          <w:p w:rsidR="00000000" w:rsidRDefault="00F37AB2">
            <w:pPr>
              <w:suppressAutoHyphens/>
              <w:jc w:val="right"/>
              <w:rPr>
                <w:rFonts w:ascii="Arial Narrow" w:hAnsi="Arial Narrow"/>
                <w:sz w:val="24"/>
              </w:rPr>
            </w:pPr>
            <w:r>
              <w:rPr>
                <w:rFonts w:ascii="Arial Narrow" w:hAnsi="Arial Narrow"/>
                <w:sz w:val="24"/>
              </w:rPr>
              <w:t>917866.2</w:t>
            </w:r>
          </w:p>
        </w:tc>
      </w:tr>
    </w:tbl>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t xml:space="preserve">PARÁGRAFO 1: </w:t>
      </w:r>
      <w:r>
        <w:rPr>
          <w:rFonts w:ascii="Arial Narrow" w:hAnsi="Arial Narrow"/>
          <w:color w:val="000000"/>
          <w:sz w:val="24"/>
        </w:rPr>
        <w:t>Tal como se prevé en el artículo 19 de la Ley 388 de 1997, los terrenos delimitados en este ar</w:t>
      </w:r>
      <w:r>
        <w:rPr>
          <w:rFonts w:ascii="Arial Narrow" w:hAnsi="Arial Narrow"/>
          <w:color w:val="000000"/>
          <w:sz w:val="24"/>
        </w:rPr>
        <w:t>tículo y localizados en el Plano No. 8</w:t>
      </w:r>
      <w:r>
        <w:rPr>
          <w:rFonts w:ascii="Arial Narrow" w:hAnsi="Arial Narrow"/>
          <w:b/>
          <w:color w:val="000000"/>
          <w:sz w:val="24"/>
        </w:rPr>
        <w:t xml:space="preserve"> </w:t>
      </w:r>
      <w:r>
        <w:rPr>
          <w:rFonts w:ascii="Arial Narrow" w:hAnsi="Arial Narrow"/>
          <w:color w:val="000000"/>
          <w:sz w:val="24"/>
        </w:rPr>
        <w:t>deberán desarrollarse mediante Plan de Gestión Urbanística del Plan Parcial de Expansión que deberán presentar acordes con las normas en este acuerdo establecidas.</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t xml:space="preserve">PARÁGRAFO 2: </w:t>
      </w:r>
      <w:r>
        <w:rPr>
          <w:rFonts w:ascii="Arial Narrow" w:hAnsi="Arial Narrow"/>
          <w:color w:val="000000"/>
          <w:sz w:val="24"/>
        </w:rPr>
        <w:t>Para  expedir las autorizaciones al Pla</w:t>
      </w:r>
      <w:r>
        <w:rPr>
          <w:rFonts w:ascii="Arial Narrow" w:hAnsi="Arial Narrow"/>
          <w:color w:val="000000"/>
          <w:sz w:val="24"/>
        </w:rPr>
        <w:t>n Parcial de Expansión Urbana para el desarrollo de la parcelación de vivienda de desarrollo difuso  por condominio se deberá tener en cuenta lo siguientes requisitos:</w:t>
      </w:r>
    </w:p>
    <w:p w:rsidR="00000000" w:rsidRDefault="00F37AB2" w:rsidP="00F37AB2">
      <w:pPr>
        <w:numPr>
          <w:ilvl w:val="0"/>
          <w:numId w:val="27"/>
        </w:numPr>
        <w:jc w:val="both"/>
        <w:rPr>
          <w:rFonts w:ascii="Arial Narrow" w:hAnsi="Arial Narrow"/>
          <w:color w:val="000000"/>
          <w:sz w:val="24"/>
        </w:rPr>
      </w:pPr>
      <w:r>
        <w:rPr>
          <w:rFonts w:ascii="Arial Narrow" w:hAnsi="Arial Narrow"/>
          <w:color w:val="000000"/>
          <w:sz w:val="24"/>
        </w:rPr>
        <w:t>Constituirse los propietarios o gestores privados en Unidad de Gestión Urbana, y prepara</w:t>
      </w:r>
      <w:r>
        <w:rPr>
          <w:rFonts w:ascii="Arial Narrow" w:hAnsi="Arial Narrow"/>
          <w:color w:val="000000"/>
          <w:sz w:val="24"/>
        </w:rPr>
        <w:t>r el Plan Parcial de Expansión Urbana</w:t>
      </w:r>
    </w:p>
    <w:p w:rsidR="00000000" w:rsidRDefault="00F37AB2" w:rsidP="00F37AB2">
      <w:pPr>
        <w:numPr>
          <w:ilvl w:val="0"/>
          <w:numId w:val="27"/>
        </w:numPr>
        <w:jc w:val="both"/>
        <w:rPr>
          <w:rFonts w:ascii="Arial Narrow" w:hAnsi="Arial Narrow"/>
          <w:color w:val="000000"/>
          <w:sz w:val="24"/>
        </w:rPr>
      </w:pPr>
      <w:r>
        <w:rPr>
          <w:rFonts w:ascii="Arial Narrow" w:hAnsi="Arial Narrow"/>
          <w:color w:val="000000"/>
          <w:sz w:val="24"/>
        </w:rPr>
        <w:t>Mantener el carácter del predio para parcelación de vivienda de desarrollo difuso  por condominio.</w:t>
      </w:r>
    </w:p>
    <w:p w:rsidR="00000000" w:rsidRDefault="00F37AB2" w:rsidP="00F37AB2">
      <w:pPr>
        <w:numPr>
          <w:ilvl w:val="0"/>
          <w:numId w:val="27"/>
        </w:numPr>
        <w:jc w:val="both"/>
        <w:rPr>
          <w:rFonts w:ascii="Arial Narrow" w:hAnsi="Arial Narrow"/>
          <w:color w:val="000000"/>
          <w:sz w:val="24"/>
        </w:rPr>
      </w:pPr>
      <w:r>
        <w:rPr>
          <w:rFonts w:ascii="Arial Narrow" w:hAnsi="Arial Narrow"/>
          <w:color w:val="000000"/>
          <w:sz w:val="24"/>
        </w:rPr>
        <w:t>Ceder al municipio el 15% del área bruta del terreno para vías.</w:t>
      </w:r>
    </w:p>
    <w:p w:rsidR="00000000" w:rsidRDefault="00F37AB2" w:rsidP="00F37AB2">
      <w:pPr>
        <w:numPr>
          <w:ilvl w:val="0"/>
          <w:numId w:val="27"/>
        </w:numPr>
        <w:jc w:val="both"/>
        <w:rPr>
          <w:rFonts w:ascii="Arial Narrow" w:hAnsi="Arial Narrow"/>
          <w:color w:val="000000"/>
          <w:sz w:val="24"/>
        </w:rPr>
      </w:pPr>
      <w:r>
        <w:rPr>
          <w:rFonts w:ascii="Arial Narrow" w:hAnsi="Arial Narrow"/>
          <w:color w:val="000000"/>
          <w:sz w:val="24"/>
        </w:rPr>
        <w:t>Ceder al municipio el 15% del área bruta del terreno pa</w:t>
      </w:r>
      <w:r>
        <w:rPr>
          <w:rFonts w:ascii="Arial Narrow" w:hAnsi="Arial Narrow"/>
          <w:color w:val="000000"/>
          <w:sz w:val="24"/>
        </w:rPr>
        <w:t>ra zonas verdes protectoras del Río Yotoco, aislamiento de la Malla Vial del Valle del Cauca  y equipamiento comunitario del sector.</w:t>
      </w:r>
    </w:p>
    <w:p w:rsidR="00000000" w:rsidRDefault="00F37AB2" w:rsidP="00F37AB2">
      <w:pPr>
        <w:numPr>
          <w:ilvl w:val="0"/>
          <w:numId w:val="28"/>
        </w:numPr>
        <w:jc w:val="both"/>
        <w:rPr>
          <w:rFonts w:ascii="Arial Narrow" w:hAnsi="Arial Narrow"/>
          <w:color w:val="000000"/>
          <w:sz w:val="24"/>
        </w:rPr>
      </w:pPr>
      <w:r>
        <w:rPr>
          <w:rFonts w:ascii="Arial Narrow" w:hAnsi="Arial Narrow"/>
          <w:color w:val="000000"/>
          <w:sz w:val="24"/>
        </w:rPr>
        <w:t xml:space="preserve">El tamaño predial para la autorización de Parcelación por Condominio no podrá ser inferior a mil metros cuadrados (1.000), </w:t>
      </w:r>
      <w:r>
        <w:rPr>
          <w:rFonts w:ascii="Arial Narrow" w:hAnsi="Arial Narrow"/>
          <w:color w:val="000000"/>
          <w:sz w:val="24"/>
        </w:rPr>
        <w:t>por unidad de vivienda.</w:t>
      </w:r>
    </w:p>
    <w:p w:rsidR="00000000" w:rsidRDefault="00F37AB2" w:rsidP="00F37AB2">
      <w:pPr>
        <w:numPr>
          <w:ilvl w:val="0"/>
          <w:numId w:val="28"/>
        </w:numPr>
        <w:jc w:val="both"/>
        <w:rPr>
          <w:rFonts w:ascii="Arial Narrow" w:hAnsi="Arial Narrow"/>
          <w:color w:val="000000"/>
          <w:sz w:val="24"/>
        </w:rPr>
      </w:pPr>
      <w:r>
        <w:rPr>
          <w:rFonts w:ascii="Arial Narrow" w:hAnsi="Arial Narrow"/>
          <w:color w:val="000000"/>
          <w:sz w:val="24"/>
        </w:rPr>
        <w:t>En la parcelación por Condominio, se permitirá como ocupación máxima el 40% como área cuando se utilice para construcción de vivienda, utilizando el resto del predio para reforestación con especies nativas o para el desarrollo de zo</w:t>
      </w:r>
      <w:r>
        <w:rPr>
          <w:rFonts w:ascii="Arial Narrow" w:hAnsi="Arial Narrow"/>
          <w:color w:val="000000"/>
          <w:sz w:val="24"/>
        </w:rPr>
        <w:t>nas recreativas o productivas agrícolas u ornamentales.</w:t>
      </w:r>
    </w:p>
    <w:p w:rsidR="00000000" w:rsidRDefault="00F37AB2" w:rsidP="00F37AB2">
      <w:pPr>
        <w:numPr>
          <w:ilvl w:val="0"/>
          <w:numId w:val="29"/>
        </w:numPr>
        <w:jc w:val="both"/>
        <w:rPr>
          <w:rFonts w:ascii="Arial Narrow" w:hAnsi="Arial Narrow"/>
          <w:color w:val="000000"/>
          <w:sz w:val="24"/>
        </w:rPr>
      </w:pPr>
      <w:r>
        <w:rPr>
          <w:rFonts w:ascii="Arial Narrow" w:hAnsi="Arial Narrow"/>
          <w:color w:val="000000"/>
          <w:sz w:val="24"/>
        </w:rPr>
        <w:t>El proyecto del Plan Parcial de expansión urbana para la Parcelación por condominio requiere previa presentación de Licencia ambiental.</w:t>
      </w:r>
    </w:p>
    <w:p w:rsidR="00000000" w:rsidRDefault="00F37AB2" w:rsidP="00F37AB2">
      <w:pPr>
        <w:numPr>
          <w:ilvl w:val="0"/>
          <w:numId w:val="30"/>
        </w:numPr>
        <w:jc w:val="both"/>
        <w:rPr>
          <w:rFonts w:ascii="Arial Narrow" w:hAnsi="Arial Narrow"/>
          <w:color w:val="000000"/>
          <w:sz w:val="24"/>
        </w:rPr>
      </w:pPr>
      <w:r>
        <w:rPr>
          <w:rFonts w:ascii="Arial Narrow" w:hAnsi="Arial Narrow"/>
          <w:color w:val="000000"/>
          <w:sz w:val="24"/>
        </w:rPr>
        <w:t>El proyecto del Plan Parcial de expansión urbana para la Parcela</w:t>
      </w:r>
      <w:r>
        <w:rPr>
          <w:rFonts w:ascii="Arial Narrow" w:hAnsi="Arial Narrow"/>
          <w:color w:val="000000"/>
          <w:sz w:val="24"/>
        </w:rPr>
        <w:t>ción por condominio, requiere previos permisos para conexiones a servicios públicos domiciliarios de la zona, o la presentación de un proyecto de aprovisionamiento de los mismos por autogestión, según autorización de la licencia ambiental.</w:t>
      </w:r>
    </w:p>
    <w:p w:rsidR="00000000" w:rsidRDefault="00F37AB2" w:rsidP="00F37AB2">
      <w:pPr>
        <w:numPr>
          <w:ilvl w:val="0"/>
          <w:numId w:val="30"/>
        </w:numPr>
        <w:jc w:val="both"/>
        <w:rPr>
          <w:rFonts w:ascii="Arial Narrow" w:hAnsi="Arial Narrow"/>
          <w:color w:val="000000"/>
          <w:sz w:val="24"/>
        </w:rPr>
      </w:pPr>
      <w:r>
        <w:rPr>
          <w:rFonts w:ascii="Arial Narrow" w:hAnsi="Arial Narrow"/>
          <w:color w:val="000000"/>
          <w:sz w:val="24"/>
        </w:rPr>
        <w:t xml:space="preserve">El Plan Parcial </w:t>
      </w:r>
      <w:r>
        <w:rPr>
          <w:rFonts w:ascii="Arial Narrow" w:hAnsi="Arial Narrow"/>
          <w:color w:val="000000"/>
          <w:sz w:val="24"/>
        </w:rPr>
        <w:t>de expansión urbana podrá considerar el establecimiento de grandes servicios de:</w:t>
      </w:r>
    </w:p>
    <w:p w:rsidR="00000000" w:rsidRDefault="00F37AB2">
      <w:pPr>
        <w:ind w:left="360"/>
        <w:jc w:val="both"/>
        <w:rPr>
          <w:rFonts w:ascii="Arial Narrow" w:hAnsi="Arial Narrow"/>
          <w:color w:val="000000"/>
          <w:sz w:val="24"/>
        </w:rPr>
      </w:pPr>
      <w:r>
        <w:rPr>
          <w:rFonts w:ascii="Arial Narrow" w:hAnsi="Arial Narrow"/>
          <w:color w:val="000000"/>
          <w:sz w:val="24"/>
        </w:rPr>
        <w:t>- Recreación, Centros deportivos, Clubes sociales o deportivos.</w:t>
      </w:r>
    </w:p>
    <w:p w:rsidR="00000000" w:rsidRDefault="00F37AB2">
      <w:pPr>
        <w:ind w:left="360"/>
        <w:jc w:val="both"/>
        <w:rPr>
          <w:rFonts w:ascii="Arial Narrow" w:hAnsi="Arial Narrow"/>
          <w:color w:val="000000"/>
          <w:sz w:val="24"/>
        </w:rPr>
      </w:pPr>
      <w:r>
        <w:rPr>
          <w:rFonts w:ascii="Arial Narrow" w:hAnsi="Arial Narrow"/>
          <w:color w:val="000000"/>
          <w:sz w:val="24"/>
        </w:rPr>
        <w:t>- Centros educativos.</w:t>
      </w:r>
    </w:p>
    <w:p w:rsidR="00000000" w:rsidRDefault="00F37AB2">
      <w:pPr>
        <w:ind w:left="360"/>
        <w:jc w:val="both"/>
        <w:rPr>
          <w:rFonts w:ascii="Arial Narrow" w:hAnsi="Arial Narrow"/>
          <w:color w:val="000000"/>
          <w:sz w:val="24"/>
        </w:rPr>
      </w:pPr>
      <w:r>
        <w:rPr>
          <w:rFonts w:ascii="Arial Narrow" w:hAnsi="Arial Narrow"/>
          <w:color w:val="000000"/>
          <w:sz w:val="24"/>
        </w:rPr>
        <w:t>- Supermercados o hipermercados.</w:t>
      </w:r>
    </w:p>
    <w:p w:rsidR="00000000" w:rsidRDefault="00F37AB2">
      <w:pPr>
        <w:ind w:left="360"/>
        <w:jc w:val="both"/>
        <w:rPr>
          <w:rFonts w:ascii="Arial Narrow" w:hAnsi="Arial Narrow"/>
          <w:color w:val="000000"/>
          <w:sz w:val="28"/>
        </w:rPr>
      </w:pPr>
      <w:r>
        <w:rPr>
          <w:rFonts w:ascii="Arial Narrow" w:hAnsi="Arial Narrow"/>
          <w:color w:val="000000"/>
          <w:sz w:val="24"/>
        </w:rPr>
        <w:t>- Centros comerciales.</w:t>
      </w:r>
    </w:p>
    <w:p w:rsidR="00000000" w:rsidRDefault="00F37AB2">
      <w:pPr>
        <w:jc w:val="both"/>
        <w:rPr>
          <w:rFonts w:ascii="Arial Narrow" w:hAnsi="Arial Narrow"/>
          <w:b/>
          <w:color w:val="000000"/>
          <w:sz w:val="24"/>
        </w:rPr>
      </w:pPr>
    </w:p>
    <w:p w:rsidR="00000000" w:rsidRDefault="00F37AB2">
      <w:pPr>
        <w:jc w:val="both"/>
        <w:rPr>
          <w:rFonts w:ascii="Arial Narrow" w:hAnsi="Arial Narrow"/>
          <w:b/>
          <w:color w:val="000000"/>
          <w:sz w:val="24"/>
        </w:rPr>
      </w:pPr>
      <w:r>
        <w:rPr>
          <w:rFonts w:ascii="Arial Narrow" w:hAnsi="Arial Narrow"/>
          <w:b/>
          <w:color w:val="000000"/>
          <w:sz w:val="24"/>
        </w:rPr>
        <w:t xml:space="preserve">PARÁGRAFO 3: </w:t>
      </w:r>
      <w:r>
        <w:rPr>
          <w:rFonts w:ascii="Arial Narrow" w:hAnsi="Arial Narrow"/>
          <w:color w:val="000000"/>
          <w:sz w:val="24"/>
        </w:rPr>
        <w:t>Los terrenos delimi</w:t>
      </w:r>
      <w:r>
        <w:rPr>
          <w:rFonts w:ascii="Arial Narrow" w:hAnsi="Arial Narrow"/>
          <w:color w:val="000000"/>
          <w:sz w:val="24"/>
        </w:rPr>
        <w:t>tados en este artículo y localizados en el Plano No. 8</w:t>
      </w:r>
      <w:r>
        <w:rPr>
          <w:rFonts w:ascii="Arial Narrow" w:hAnsi="Arial Narrow"/>
          <w:b/>
          <w:color w:val="000000"/>
          <w:sz w:val="24"/>
        </w:rPr>
        <w:t xml:space="preserve"> </w:t>
      </w:r>
      <w:r>
        <w:rPr>
          <w:rFonts w:ascii="Arial Narrow" w:hAnsi="Arial Narrow"/>
          <w:color w:val="000000"/>
          <w:sz w:val="24"/>
        </w:rPr>
        <w:t>deberán desarrollar vivienda de desarrollo difuso.  El gestor urbano deberá acreditar los estudios técnicos de demanda de expansión residencial.</w:t>
      </w:r>
    </w:p>
    <w:p w:rsidR="00000000" w:rsidRDefault="00F37AB2">
      <w:pPr>
        <w:jc w:val="both"/>
        <w:rPr>
          <w:rFonts w:ascii="Arial Narrow" w:hAnsi="Arial Narrow"/>
          <w:b/>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t xml:space="preserve">PARÁGRAFO 4: </w:t>
      </w:r>
      <w:r>
        <w:rPr>
          <w:rFonts w:ascii="Arial Narrow" w:hAnsi="Arial Narrow"/>
          <w:color w:val="000000"/>
          <w:sz w:val="24"/>
        </w:rPr>
        <w:t>Durante la vigencia del EOT, los propietar</w:t>
      </w:r>
      <w:r>
        <w:rPr>
          <w:rFonts w:ascii="Arial Narrow" w:hAnsi="Arial Narrow"/>
          <w:color w:val="000000"/>
          <w:sz w:val="24"/>
        </w:rPr>
        <w:t>ios o gestores solicitantes de ampliación al suelo de e</w:t>
      </w:r>
      <w:r>
        <w:rPr>
          <w:rFonts w:ascii="Arial Narrow" w:hAnsi="Arial Narrow"/>
          <w:color w:val="000000"/>
          <w:sz w:val="24"/>
        </w:rPr>
        <w:t>x</w:t>
      </w:r>
      <w:r>
        <w:rPr>
          <w:rFonts w:ascii="Arial Narrow" w:hAnsi="Arial Narrow"/>
          <w:color w:val="000000"/>
          <w:sz w:val="24"/>
        </w:rPr>
        <w:t>pansión urbana señalado en el presente artículo, deberán reunir las condiciones y requisitos establecidos en este Acuerdo,  las de licencia ambiental por parte de la CVC, así como las de dotación de r</w:t>
      </w:r>
      <w:r>
        <w:rPr>
          <w:rFonts w:ascii="Arial Narrow" w:hAnsi="Arial Narrow"/>
          <w:color w:val="000000"/>
          <w:sz w:val="24"/>
        </w:rPr>
        <w:t>edes de servicios públicos domiciliarios de acueducto, alcantarillado, ene</w:t>
      </w:r>
      <w:r>
        <w:rPr>
          <w:rFonts w:ascii="Arial Narrow" w:hAnsi="Arial Narrow"/>
          <w:color w:val="000000"/>
          <w:sz w:val="24"/>
        </w:rPr>
        <w:t>r</w:t>
      </w:r>
      <w:r>
        <w:rPr>
          <w:rFonts w:ascii="Arial Narrow" w:hAnsi="Arial Narrow"/>
          <w:color w:val="000000"/>
          <w:sz w:val="24"/>
        </w:rPr>
        <w:t>gía, vías de acceso, en el marco del Plan de Gestión Urbanística o Plan Parcial de Expansión que presenten para ser autorizados por parte del Comité Técnico de Planeación.</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bookmarkStart w:id="0" w:name="_Toc445036451"/>
      <w:bookmarkStart w:id="1" w:name="_Toc445038686"/>
      <w:bookmarkStart w:id="2" w:name="_Toc445118529"/>
      <w:r>
        <w:rPr>
          <w:rFonts w:ascii="Arial Narrow" w:hAnsi="Arial Narrow"/>
          <w:b/>
          <w:color w:val="000000"/>
          <w:sz w:val="24"/>
        </w:rPr>
        <w:t>ARTÍCULO</w:t>
      </w:r>
      <w:r>
        <w:rPr>
          <w:rFonts w:ascii="Arial Narrow" w:hAnsi="Arial Narrow"/>
          <w:b/>
          <w:color w:val="000000"/>
          <w:sz w:val="24"/>
        </w:rPr>
        <w:t xml:space="preserve"> 8.</w:t>
      </w:r>
      <w:bookmarkEnd w:id="0"/>
      <w:bookmarkEnd w:id="1"/>
      <w:bookmarkEnd w:id="2"/>
      <w:r>
        <w:rPr>
          <w:rFonts w:ascii="Arial Narrow" w:hAnsi="Arial Narrow"/>
          <w:b/>
          <w:color w:val="000000"/>
          <w:sz w:val="24"/>
        </w:rPr>
        <w:t xml:space="preserve"> </w:t>
      </w:r>
      <w:r>
        <w:rPr>
          <w:rFonts w:ascii="Arial Narrow" w:hAnsi="Arial Narrow"/>
          <w:color w:val="000000"/>
          <w:sz w:val="24"/>
        </w:rPr>
        <w:t xml:space="preserve">Forman parte del suelo rural los terrenos e inmuebles que se encuentran definido por los límites políticos del municipio en 31.190 hectáreas, localizados en el Plano 1. Igualmente forman parte del suelo rural, los terrenos e inmuebles donde se mezclan </w:t>
      </w:r>
      <w:r>
        <w:rPr>
          <w:rFonts w:ascii="Arial Narrow" w:hAnsi="Arial Narrow"/>
          <w:color w:val="000000"/>
          <w:sz w:val="24"/>
        </w:rPr>
        <w:t xml:space="preserve">formas de vida urbana y rural y que pueden ser desarrolladas como parcelaciones con restricciones de uso, intensidad y densidad, tal como se precisa en las normas sobre usos del suelo del componente rural del presente Acuerdo.  Los terrenos así declarados </w:t>
      </w:r>
      <w:r>
        <w:rPr>
          <w:rFonts w:ascii="Arial Narrow" w:hAnsi="Arial Narrow"/>
          <w:color w:val="000000"/>
          <w:sz w:val="24"/>
        </w:rPr>
        <w:t>mediante autorización para intervención por parte del Comité Técnico de Planeación se adoptaran como zonas de área suburbana.</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t>PARÁGRAFO:</w:t>
      </w:r>
      <w:r>
        <w:rPr>
          <w:rFonts w:ascii="Arial Narrow" w:hAnsi="Arial Narrow"/>
          <w:color w:val="000000"/>
          <w:sz w:val="24"/>
        </w:rPr>
        <w:t xml:space="preserve"> El desarrollo de las áreas suburbanas, tal como se señala en este artículo, solo podrá realizarse garantizando el abas</w:t>
      </w:r>
      <w:r>
        <w:rPr>
          <w:rFonts w:ascii="Arial Narrow" w:hAnsi="Arial Narrow"/>
          <w:color w:val="000000"/>
          <w:sz w:val="24"/>
        </w:rPr>
        <w:t>tecimiento de servicios públicos de agua potable, saneamiento básico, energía eléctrica y disposición de residuos sólidos y el cumpl</w:t>
      </w:r>
      <w:r>
        <w:rPr>
          <w:rFonts w:ascii="Arial Narrow" w:hAnsi="Arial Narrow"/>
          <w:color w:val="000000"/>
          <w:sz w:val="24"/>
        </w:rPr>
        <w:t>i</w:t>
      </w:r>
      <w:r>
        <w:rPr>
          <w:rFonts w:ascii="Arial Narrow" w:hAnsi="Arial Narrow"/>
          <w:color w:val="000000"/>
          <w:sz w:val="24"/>
        </w:rPr>
        <w:t>miento de las normas ambientales, según se establece en las normas específicas de usos del suelo por parte de la CVC.</w:t>
      </w:r>
      <w:bookmarkStart w:id="3" w:name="_Toc445036453"/>
      <w:bookmarkStart w:id="4" w:name="_Toc445038687"/>
      <w:bookmarkStart w:id="5" w:name="_Toc445118530"/>
    </w:p>
    <w:p w:rsidR="00000000" w:rsidRDefault="00F37AB2">
      <w:pPr>
        <w:jc w:val="both"/>
        <w:rPr>
          <w:rFonts w:ascii="Arial Narrow" w:hAnsi="Arial Narrow"/>
          <w:b/>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t>ARTÍ</w:t>
      </w:r>
      <w:r>
        <w:rPr>
          <w:rFonts w:ascii="Arial Narrow" w:hAnsi="Arial Narrow"/>
          <w:b/>
          <w:color w:val="000000"/>
          <w:sz w:val="24"/>
        </w:rPr>
        <w:t>CULO 9.</w:t>
      </w:r>
      <w:r>
        <w:rPr>
          <w:rFonts w:ascii="Arial Narrow" w:hAnsi="Arial Narrow"/>
          <w:b/>
          <w:color w:val="000000"/>
          <w:sz w:val="24"/>
        </w:rPr>
        <w:tab/>
      </w:r>
      <w:bookmarkEnd w:id="3"/>
      <w:bookmarkEnd w:id="4"/>
      <w:bookmarkEnd w:id="5"/>
      <w:r>
        <w:rPr>
          <w:rFonts w:ascii="Arial Narrow" w:hAnsi="Arial Narrow"/>
          <w:color w:val="000000"/>
          <w:sz w:val="24"/>
        </w:rPr>
        <w:t>El suelo de reserva para la conservación y protección del medio ambiente y los recursos naturales que en conjunto esta definido en el presente Acuerdo, se identifica como:</w:t>
      </w:r>
    </w:p>
    <w:p w:rsidR="00000000" w:rsidRDefault="00F37AB2">
      <w:pPr>
        <w:jc w:val="both"/>
        <w:rPr>
          <w:rFonts w:ascii="Arial Narrow" w:hAnsi="Arial Narrow"/>
          <w:color w:val="000000"/>
          <w:sz w:val="24"/>
        </w:rPr>
      </w:pPr>
      <w:r>
        <w:rPr>
          <w:rFonts w:ascii="Arial Narrow" w:hAnsi="Arial Narrow"/>
          <w:color w:val="000000"/>
          <w:sz w:val="24"/>
        </w:rPr>
        <w:t>- Áreas con Restricciones por vulnerabilidad y Amenaza Naturales o antrópica</w:t>
      </w:r>
      <w:r>
        <w:rPr>
          <w:rFonts w:ascii="Arial Narrow" w:hAnsi="Arial Narrow"/>
          <w:color w:val="000000"/>
          <w:sz w:val="24"/>
        </w:rPr>
        <w:t>.</w:t>
      </w:r>
    </w:p>
    <w:p w:rsidR="00000000" w:rsidRDefault="00F37AB2">
      <w:pPr>
        <w:jc w:val="both"/>
        <w:rPr>
          <w:rFonts w:ascii="Arial Narrow" w:hAnsi="Arial Narrow"/>
          <w:color w:val="000000"/>
          <w:sz w:val="24"/>
        </w:rPr>
      </w:pPr>
      <w:r>
        <w:rPr>
          <w:rFonts w:ascii="Arial Narrow" w:hAnsi="Arial Narrow"/>
          <w:color w:val="000000"/>
          <w:sz w:val="24"/>
        </w:rPr>
        <w:t>- Áreas de Amortiguación de Impactos Ambientales a la zonas urbanas.</w:t>
      </w:r>
    </w:p>
    <w:p w:rsidR="00000000" w:rsidRDefault="00F37AB2">
      <w:pPr>
        <w:jc w:val="both"/>
        <w:rPr>
          <w:rFonts w:ascii="Arial Narrow" w:hAnsi="Arial Narrow"/>
          <w:color w:val="000000"/>
          <w:sz w:val="24"/>
        </w:rPr>
      </w:pPr>
      <w:r>
        <w:rPr>
          <w:rFonts w:ascii="Arial Narrow" w:hAnsi="Arial Narrow"/>
          <w:color w:val="000000"/>
          <w:sz w:val="24"/>
        </w:rPr>
        <w:t>- Áreas de Conservación y Protección de los Recursos Naturales</w:t>
      </w:r>
    </w:p>
    <w:p w:rsidR="00000000" w:rsidRDefault="00F37AB2">
      <w:pPr>
        <w:jc w:val="both"/>
        <w:rPr>
          <w:color w:val="000000"/>
        </w:rPr>
      </w:pPr>
      <w:r>
        <w:rPr>
          <w:rFonts w:ascii="Arial Narrow" w:hAnsi="Arial Narrow"/>
          <w:color w:val="000000"/>
          <w:sz w:val="24"/>
        </w:rPr>
        <w:t>- Áreas Dotacionales para la Provisión de Servicios Públicos Domiciliarios.</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t>PARÁGRAFO:</w:t>
      </w:r>
      <w:r>
        <w:rPr>
          <w:rFonts w:ascii="Arial Narrow" w:hAnsi="Arial Narrow"/>
          <w:color w:val="000000"/>
          <w:sz w:val="24"/>
        </w:rPr>
        <w:t xml:space="preserve"> El desarrollo de la normatividad, </w:t>
      </w:r>
      <w:r>
        <w:rPr>
          <w:rFonts w:ascii="Arial Narrow" w:hAnsi="Arial Narrow"/>
          <w:color w:val="000000"/>
          <w:sz w:val="24"/>
        </w:rPr>
        <w:t>previsiones de conservación y protección de cada una de las áreas señaladas en este artículo, se completara en los componentes Urbano Y Rural. La localización y alcance de los mismos se determina así:</w:t>
      </w:r>
    </w:p>
    <w:p w:rsidR="00000000" w:rsidRDefault="00F37AB2">
      <w:pPr>
        <w:jc w:val="both"/>
        <w:rPr>
          <w:rFonts w:ascii="Arial Narrow" w:hAnsi="Arial Narrow"/>
          <w:color w:val="000000"/>
          <w:sz w:val="24"/>
        </w:rPr>
      </w:pPr>
      <w:r>
        <w:rPr>
          <w:rFonts w:ascii="Arial Narrow" w:hAnsi="Arial Narrow"/>
          <w:color w:val="000000"/>
          <w:sz w:val="24"/>
        </w:rPr>
        <w:t xml:space="preserve">- Áreas con Restricciones por vulnerabilidad y Amenaza </w:t>
      </w:r>
      <w:r>
        <w:rPr>
          <w:rFonts w:ascii="Arial Narrow" w:hAnsi="Arial Narrow"/>
          <w:color w:val="000000"/>
          <w:sz w:val="24"/>
        </w:rPr>
        <w:t xml:space="preserve">Naturales o antrópica: Planos 3 y 11 </w:t>
      </w:r>
    </w:p>
    <w:p w:rsidR="00000000" w:rsidRDefault="00F37AB2">
      <w:pPr>
        <w:jc w:val="both"/>
        <w:rPr>
          <w:rFonts w:ascii="Arial Narrow" w:hAnsi="Arial Narrow"/>
          <w:color w:val="000000"/>
          <w:sz w:val="24"/>
        </w:rPr>
      </w:pPr>
      <w:r>
        <w:rPr>
          <w:rFonts w:ascii="Arial Narrow" w:hAnsi="Arial Narrow"/>
          <w:color w:val="000000"/>
          <w:sz w:val="24"/>
        </w:rPr>
        <w:t>- Áreas de Amortiguación de Impactos Ambientales a la zonas urbanas: Plano 3 y 9.</w:t>
      </w:r>
    </w:p>
    <w:p w:rsidR="00000000" w:rsidRDefault="00F37AB2">
      <w:pPr>
        <w:jc w:val="both"/>
        <w:rPr>
          <w:rFonts w:ascii="Arial Narrow" w:hAnsi="Arial Narrow"/>
          <w:color w:val="000000"/>
          <w:sz w:val="24"/>
        </w:rPr>
      </w:pPr>
      <w:r>
        <w:rPr>
          <w:rFonts w:ascii="Arial Narrow" w:hAnsi="Arial Narrow"/>
          <w:color w:val="000000"/>
          <w:sz w:val="24"/>
        </w:rPr>
        <w:t>- Áreas de Conservación y Protección de los Recursos Naturales: Plano 3.</w:t>
      </w:r>
    </w:p>
    <w:p w:rsidR="00000000" w:rsidRDefault="00F37AB2">
      <w:pPr>
        <w:jc w:val="both"/>
        <w:rPr>
          <w:rFonts w:ascii="Arial Narrow" w:hAnsi="Arial Narrow"/>
          <w:color w:val="000000"/>
          <w:sz w:val="24"/>
        </w:rPr>
      </w:pPr>
      <w:r>
        <w:rPr>
          <w:rFonts w:ascii="Arial Narrow" w:hAnsi="Arial Narrow"/>
          <w:color w:val="000000"/>
          <w:sz w:val="24"/>
        </w:rPr>
        <w:t>- Áreas Dotacionales para la Provisión de Servicios Públicos Do</w:t>
      </w:r>
      <w:r>
        <w:rPr>
          <w:rFonts w:ascii="Arial Narrow" w:hAnsi="Arial Narrow"/>
          <w:color w:val="000000"/>
          <w:sz w:val="24"/>
        </w:rPr>
        <w:t>miciliarios: Plano 11.</w:t>
      </w:r>
    </w:p>
    <w:p w:rsidR="00000000" w:rsidRDefault="00F37AB2">
      <w:pPr>
        <w:pStyle w:val="3"/>
        <w:rPr>
          <w:rFonts w:ascii="Arial Narrow" w:hAnsi="Arial Narrow"/>
          <w:snapToGrid/>
          <w:color w:val="000000"/>
          <w:lang w:val="es-CO"/>
        </w:rPr>
      </w:pPr>
    </w:p>
    <w:p w:rsidR="00000000" w:rsidRDefault="00F37AB2">
      <w:pPr>
        <w:jc w:val="both"/>
        <w:rPr>
          <w:rFonts w:ascii="Arial Narrow" w:hAnsi="Arial Narrow"/>
          <w:color w:val="000000"/>
          <w:sz w:val="24"/>
        </w:rPr>
      </w:pPr>
      <w:r>
        <w:rPr>
          <w:rFonts w:ascii="Arial Narrow" w:hAnsi="Arial Narrow"/>
          <w:b/>
          <w:color w:val="000000"/>
          <w:sz w:val="24"/>
        </w:rPr>
        <w:t>ARTÍCULO 10.</w:t>
      </w:r>
      <w:r>
        <w:rPr>
          <w:rFonts w:ascii="Arial Narrow" w:hAnsi="Arial Narrow"/>
          <w:b/>
          <w:color w:val="000000"/>
          <w:sz w:val="24"/>
        </w:rPr>
        <w:tab/>
      </w:r>
      <w:r>
        <w:rPr>
          <w:rFonts w:ascii="Arial Narrow" w:hAnsi="Arial Narrow"/>
          <w:color w:val="000000"/>
          <w:sz w:val="24"/>
        </w:rPr>
        <w:t>Para establecer la determinación de los lugares y áreas expuestas a amenazas y vulnerabilidad que generen riesgo, el EOT adopta las siguientes definiciones:</w:t>
      </w:r>
    </w:p>
    <w:p w:rsidR="00000000" w:rsidRDefault="00F37AB2">
      <w:pPr>
        <w:jc w:val="both"/>
        <w:rPr>
          <w:rFonts w:ascii="Arial Narrow" w:hAnsi="Arial Narrow"/>
          <w:color w:val="000000"/>
          <w:sz w:val="24"/>
        </w:rPr>
      </w:pPr>
      <w:r>
        <w:rPr>
          <w:rFonts w:ascii="Arial Narrow" w:hAnsi="Arial Narrow"/>
          <w:color w:val="000000"/>
          <w:sz w:val="24"/>
        </w:rPr>
        <w:t>AMENAZA: Probabilidad de ocurrencia de un fenómeno potencialme</w:t>
      </w:r>
      <w:r>
        <w:rPr>
          <w:rFonts w:ascii="Arial Narrow" w:hAnsi="Arial Narrow"/>
          <w:color w:val="000000"/>
          <w:sz w:val="24"/>
        </w:rPr>
        <w:t>nte dañino, dentro de un tiempo especifico y un área dada.</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color w:val="000000"/>
          <w:sz w:val="24"/>
        </w:rPr>
        <w:t>VULNERABILIDAD: Grado estimado de daño o perdida de un elemento o grupo de elementos expuestos, como resultado de la ocurrencia de un fenómeno de magnitud o intensidad dada.</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color w:val="000000"/>
          <w:sz w:val="24"/>
        </w:rPr>
        <w:t>RIESGO: Posibilidad d</w:t>
      </w:r>
      <w:r>
        <w:rPr>
          <w:rFonts w:ascii="Arial Narrow" w:hAnsi="Arial Narrow"/>
          <w:color w:val="000000"/>
          <w:sz w:val="24"/>
        </w:rPr>
        <w:t>e exceder un valor especifico de consecuencias económicas o sociales en un sitio particular y durante un tiempo de exposición determinado.</w:t>
      </w:r>
    </w:p>
    <w:p w:rsidR="00000000" w:rsidRDefault="00F37AB2">
      <w:pPr>
        <w:jc w:val="both"/>
        <w:rPr>
          <w:rFonts w:ascii="Arial Narrow" w:hAnsi="Arial Narrow"/>
          <w:color w:val="000000"/>
          <w:sz w:val="24"/>
        </w:rPr>
      </w:pPr>
      <w:r>
        <w:rPr>
          <w:rFonts w:ascii="Arial Narrow" w:hAnsi="Arial Narrow"/>
          <w:color w:val="000000"/>
          <w:sz w:val="24"/>
        </w:rPr>
        <w:lastRenderedPageBreak/>
        <w:t>DESASTRE:  Evento o conjunto de eventos, causados por la Naturaleza, (Terremotos, sequías, inundaciones, etc), durant</w:t>
      </w:r>
      <w:r>
        <w:rPr>
          <w:rFonts w:ascii="Arial Narrow" w:hAnsi="Arial Narrow"/>
          <w:color w:val="000000"/>
          <w:sz w:val="24"/>
        </w:rPr>
        <w:t>e el cual hay pérdidas humanas y naturales.</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t>ARTICULO 11</w:t>
      </w:r>
      <w:r>
        <w:rPr>
          <w:rFonts w:ascii="Arial Narrow" w:hAnsi="Arial Narrow"/>
          <w:color w:val="000000"/>
          <w:sz w:val="24"/>
        </w:rPr>
        <w:t xml:space="preserve"> A fin de realizar el análisis de valor relativo de Riegos, se proponen unas variables y ponderaciones</w:t>
      </w:r>
      <w:r>
        <w:rPr>
          <w:rStyle w:val="Refdenotaalpie"/>
          <w:rFonts w:ascii="Arial Narrow" w:hAnsi="Arial Narrow"/>
          <w:color w:val="000000"/>
          <w:sz w:val="24"/>
          <w:vertAlign w:val="baseline"/>
        </w:rPr>
        <w:footnoteReference w:id="1"/>
      </w:r>
      <w:r>
        <w:rPr>
          <w:rFonts w:ascii="Arial Narrow" w:hAnsi="Arial Narrow"/>
          <w:color w:val="000000"/>
          <w:sz w:val="24"/>
        </w:rPr>
        <w:t xml:space="preserve"> estadísticas que arrojen resultados evaluables. Se considera en la propuesta:</w:t>
      </w:r>
    </w:p>
    <w:p w:rsidR="00000000" w:rsidRDefault="00F37AB2">
      <w:pPr>
        <w:jc w:val="both"/>
        <w:rPr>
          <w:rFonts w:ascii="Arial Narrow" w:hAnsi="Arial Narrow"/>
          <w:b/>
          <w:color w:val="000000"/>
          <w:sz w:val="24"/>
        </w:rPr>
      </w:pPr>
    </w:p>
    <w:p w:rsidR="00000000" w:rsidRDefault="00F37AB2">
      <w:pPr>
        <w:jc w:val="both"/>
        <w:rPr>
          <w:rFonts w:ascii="Arial Narrow" w:hAnsi="Arial Narrow"/>
          <w:b/>
          <w:color w:val="000000"/>
          <w:sz w:val="24"/>
        </w:rPr>
      </w:pPr>
      <w:r>
        <w:rPr>
          <w:rFonts w:ascii="Arial Narrow" w:hAnsi="Arial Narrow"/>
          <w:b/>
          <w:color w:val="000000"/>
          <w:sz w:val="24"/>
        </w:rPr>
        <w:t>AMENAZA DE RIESGO</w:t>
      </w:r>
      <w:r>
        <w:rPr>
          <w:rFonts w:ascii="Arial Narrow" w:hAnsi="Arial Narrow"/>
          <w:b/>
          <w:color w:val="000000"/>
          <w:sz w:val="24"/>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686"/>
        <w:gridCol w:w="713"/>
        <w:gridCol w:w="4139"/>
        <w:gridCol w:w="875"/>
      </w:tblGrid>
      <w:tr w:rsidR="00000000">
        <w:tblPrEx>
          <w:tblCellMar>
            <w:top w:w="0" w:type="dxa"/>
            <w:bottom w:w="0" w:type="dxa"/>
          </w:tblCellMar>
        </w:tblPrEx>
        <w:tc>
          <w:tcPr>
            <w:tcW w:w="2686" w:type="dxa"/>
            <w:tcBorders>
              <w:bottom w:val="nil"/>
            </w:tcBorders>
          </w:tcPr>
          <w:p w:rsidR="00000000" w:rsidRDefault="00F37AB2">
            <w:pPr>
              <w:jc w:val="both"/>
              <w:rPr>
                <w:rFonts w:ascii="Arial Narrow" w:hAnsi="Arial Narrow"/>
                <w:b/>
                <w:color w:val="000000"/>
              </w:rPr>
            </w:pPr>
            <w:r>
              <w:rPr>
                <w:rFonts w:ascii="Arial Narrow" w:hAnsi="Arial Narrow"/>
                <w:b/>
                <w:color w:val="000000"/>
              </w:rPr>
              <w:t>Variable</w:t>
            </w:r>
          </w:p>
        </w:tc>
        <w:tc>
          <w:tcPr>
            <w:tcW w:w="5727" w:type="dxa"/>
            <w:gridSpan w:val="3"/>
          </w:tcPr>
          <w:p w:rsidR="00000000" w:rsidRDefault="00F37AB2">
            <w:pPr>
              <w:jc w:val="both"/>
              <w:rPr>
                <w:rFonts w:ascii="Arial Narrow" w:hAnsi="Arial Narrow"/>
                <w:b/>
                <w:color w:val="000000"/>
              </w:rPr>
            </w:pPr>
            <w:r>
              <w:rPr>
                <w:rFonts w:ascii="Arial Narrow" w:hAnsi="Arial Narrow"/>
                <w:b/>
                <w:color w:val="000000"/>
              </w:rPr>
              <w:t>Ponderación</w:t>
            </w:r>
          </w:p>
        </w:tc>
      </w:tr>
      <w:tr w:rsidR="00000000">
        <w:tblPrEx>
          <w:tblCellMar>
            <w:top w:w="0" w:type="dxa"/>
            <w:bottom w:w="0" w:type="dxa"/>
          </w:tblCellMar>
        </w:tblPrEx>
        <w:trPr>
          <w:cantSplit/>
        </w:trPr>
        <w:tc>
          <w:tcPr>
            <w:tcW w:w="2686" w:type="dxa"/>
            <w:tcBorders>
              <w:top w:val="nil"/>
            </w:tcBorders>
          </w:tcPr>
          <w:p w:rsidR="00000000" w:rsidRDefault="00F37AB2">
            <w:pPr>
              <w:jc w:val="both"/>
              <w:rPr>
                <w:rFonts w:ascii="Arial Narrow" w:hAnsi="Arial Narrow"/>
                <w:b/>
                <w:color w:val="000000"/>
              </w:rPr>
            </w:pPr>
            <w:r>
              <w:rPr>
                <w:rFonts w:ascii="Arial Narrow" w:hAnsi="Arial Narrow"/>
                <w:b/>
                <w:color w:val="000000"/>
              </w:rPr>
              <w:t>Amenazas por</w:t>
            </w:r>
          </w:p>
        </w:tc>
        <w:tc>
          <w:tcPr>
            <w:tcW w:w="713" w:type="dxa"/>
          </w:tcPr>
          <w:p w:rsidR="00000000" w:rsidRDefault="00F37AB2">
            <w:pPr>
              <w:jc w:val="both"/>
              <w:rPr>
                <w:rFonts w:ascii="Arial Narrow" w:hAnsi="Arial Narrow"/>
                <w:b/>
                <w:color w:val="000000"/>
              </w:rPr>
            </w:pPr>
            <w:r>
              <w:rPr>
                <w:rFonts w:ascii="Arial Narrow" w:hAnsi="Arial Narrow"/>
                <w:b/>
                <w:color w:val="000000"/>
              </w:rPr>
              <w:t>%</w:t>
            </w:r>
          </w:p>
        </w:tc>
        <w:tc>
          <w:tcPr>
            <w:tcW w:w="4139" w:type="dxa"/>
          </w:tcPr>
          <w:p w:rsidR="00000000" w:rsidRDefault="00F37AB2">
            <w:pPr>
              <w:jc w:val="both"/>
              <w:rPr>
                <w:rFonts w:ascii="Arial Narrow" w:hAnsi="Arial Narrow"/>
                <w:b/>
                <w:color w:val="000000"/>
              </w:rPr>
            </w:pPr>
            <w:r>
              <w:rPr>
                <w:rFonts w:ascii="Arial Narrow" w:hAnsi="Arial Narrow"/>
                <w:b/>
                <w:color w:val="000000"/>
              </w:rPr>
              <w:t xml:space="preserve">Rango </w:t>
            </w:r>
          </w:p>
        </w:tc>
        <w:tc>
          <w:tcPr>
            <w:tcW w:w="875" w:type="dxa"/>
          </w:tcPr>
          <w:p w:rsidR="00000000" w:rsidRDefault="00F37AB2">
            <w:pPr>
              <w:jc w:val="both"/>
              <w:rPr>
                <w:rFonts w:ascii="Arial Narrow" w:hAnsi="Arial Narrow"/>
                <w:b/>
                <w:color w:val="000000"/>
              </w:rPr>
            </w:pPr>
            <w:r>
              <w:rPr>
                <w:rFonts w:ascii="Arial Narrow" w:hAnsi="Arial Narrow"/>
                <w:b/>
                <w:color w:val="000000"/>
              </w:rPr>
              <w:t>Valor</w:t>
            </w:r>
          </w:p>
        </w:tc>
      </w:tr>
      <w:tr w:rsidR="00000000">
        <w:tblPrEx>
          <w:tblCellMar>
            <w:top w:w="0" w:type="dxa"/>
            <w:bottom w:w="0" w:type="dxa"/>
          </w:tblCellMar>
        </w:tblPrEx>
        <w:trPr>
          <w:cantSplit/>
          <w:trHeight w:val="85"/>
        </w:trPr>
        <w:tc>
          <w:tcPr>
            <w:tcW w:w="2686" w:type="dxa"/>
            <w:vMerge w:val="restart"/>
          </w:tcPr>
          <w:p w:rsidR="00000000" w:rsidRDefault="00F37AB2">
            <w:pPr>
              <w:jc w:val="both"/>
              <w:rPr>
                <w:rFonts w:ascii="Arial Narrow" w:hAnsi="Arial Narrow"/>
                <w:color w:val="000000"/>
              </w:rPr>
            </w:pPr>
            <w:r>
              <w:rPr>
                <w:rFonts w:ascii="Arial Narrow" w:hAnsi="Arial Narrow"/>
                <w:color w:val="000000"/>
              </w:rPr>
              <w:t>Ocurrencia Histórica</w:t>
            </w:r>
          </w:p>
        </w:tc>
        <w:tc>
          <w:tcPr>
            <w:tcW w:w="713" w:type="dxa"/>
            <w:vMerge w:val="restart"/>
          </w:tcPr>
          <w:p w:rsidR="00000000" w:rsidRDefault="00F37AB2">
            <w:pPr>
              <w:jc w:val="both"/>
              <w:rPr>
                <w:rFonts w:ascii="Arial Narrow" w:hAnsi="Arial Narrow"/>
                <w:color w:val="000000"/>
              </w:rPr>
            </w:pPr>
            <w:r>
              <w:rPr>
                <w:rFonts w:ascii="Arial Narrow" w:hAnsi="Arial Narrow"/>
                <w:color w:val="000000"/>
              </w:rPr>
              <w:t>20.0</w:t>
            </w:r>
          </w:p>
        </w:tc>
        <w:tc>
          <w:tcPr>
            <w:tcW w:w="4139" w:type="dxa"/>
          </w:tcPr>
          <w:p w:rsidR="00000000" w:rsidRDefault="00F37AB2">
            <w:pPr>
              <w:jc w:val="both"/>
              <w:rPr>
                <w:rFonts w:ascii="Arial Narrow" w:hAnsi="Arial Narrow"/>
                <w:color w:val="000000"/>
              </w:rPr>
            </w:pPr>
            <w:r>
              <w:rPr>
                <w:rFonts w:ascii="Arial Narrow" w:hAnsi="Arial Narrow"/>
                <w:color w:val="000000"/>
              </w:rPr>
              <w:t>1</w:t>
            </w:r>
          </w:p>
        </w:tc>
        <w:tc>
          <w:tcPr>
            <w:tcW w:w="875" w:type="dxa"/>
          </w:tcPr>
          <w:p w:rsidR="00000000" w:rsidRDefault="00F37AB2">
            <w:pPr>
              <w:jc w:val="both"/>
              <w:rPr>
                <w:rFonts w:ascii="Arial Narrow" w:hAnsi="Arial Narrow"/>
                <w:color w:val="000000"/>
              </w:rPr>
            </w:pPr>
            <w:r>
              <w:rPr>
                <w:rFonts w:ascii="Arial Narrow" w:hAnsi="Arial Narrow"/>
                <w:color w:val="000000"/>
              </w:rPr>
              <w:t>5.0</w:t>
            </w:r>
          </w:p>
        </w:tc>
      </w:tr>
      <w:tr w:rsidR="00000000">
        <w:tblPrEx>
          <w:tblCellMar>
            <w:top w:w="0" w:type="dxa"/>
            <w:bottom w:w="0" w:type="dxa"/>
          </w:tblCellMar>
        </w:tblPrEx>
        <w:trPr>
          <w:cantSplit/>
          <w:trHeight w:val="85"/>
        </w:trPr>
        <w:tc>
          <w:tcPr>
            <w:tcW w:w="2686" w:type="dxa"/>
            <w:vMerge/>
          </w:tcPr>
          <w:p w:rsidR="00000000" w:rsidRDefault="00F37AB2">
            <w:pPr>
              <w:jc w:val="both"/>
              <w:rPr>
                <w:rFonts w:ascii="Arial Narrow" w:hAnsi="Arial Narrow"/>
                <w:color w:val="000000"/>
              </w:rPr>
            </w:pPr>
          </w:p>
        </w:tc>
        <w:tc>
          <w:tcPr>
            <w:tcW w:w="713" w:type="dxa"/>
            <w:vMerge/>
          </w:tcPr>
          <w:p w:rsidR="00000000" w:rsidRDefault="00F37AB2">
            <w:pPr>
              <w:jc w:val="both"/>
              <w:rPr>
                <w:rFonts w:ascii="Arial Narrow" w:hAnsi="Arial Narrow"/>
                <w:color w:val="000000"/>
              </w:rPr>
            </w:pPr>
          </w:p>
        </w:tc>
        <w:tc>
          <w:tcPr>
            <w:tcW w:w="4139" w:type="dxa"/>
          </w:tcPr>
          <w:p w:rsidR="00000000" w:rsidRDefault="00F37AB2">
            <w:pPr>
              <w:jc w:val="both"/>
              <w:rPr>
                <w:rFonts w:ascii="Arial Narrow" w:hAnsi="Arial Narrow"/>
                <w:color w:val="000000"/>
              </w:rPr>
            </w:pPr>
            <w:r>
              <w:rPr>
                <w:rFonts w:ascii="Arial Narrow" w:hAnsi="Arial Narrow"/>
                <w:color w:val="000000"/>
              </w:rPr>
              <w:t>2 y 3</w:t>
            </w:r>
          </w:p>
        </w:tc>
        <w:tc>
          <w:tcPr>
            <w:tcW w:w="875" w:type="dxa"/>
          </w:tcPr>
          <w:p w:rsidR="00000000" w:rsidRDefault="00F37AB2">
            <w:pPr>
              <w:jc w:val="both"/>
              <w:rPr>
                <w:rFonts w:ascii="Arial Narrow" w:hAnsi="Arial Narrow"/>
                <w:color w:val="000000"/>
              </w:rPr>
            </w:pPr>
            <w:r>
              <w:rPr>
                <w:rFonts w:ascii="Arial Narrow" w:hAnsi="Arial Narrow"/>
                <w:color w:val="000000"/>
              </w:rPr>
              <w:t>10.0</w:t>
            </w:r>
          </w:p>
        </w:tc>
      </w:tr>
      <w:tr w:rsidR="00000000">
        <w:tblPrEx>
          <w:tblCellMar>
            <w:top w:w="0" w:type="dxa"/>
            <w:bottom w:w="0" w:type="dxa"/>
          </w:tblCellMar>
        </w:tblPrEx>
        <w:trPr>
          <w:cantSplit/>
          <w:trHeight w:val="85"/>
        </w:trPr>
        <w:tc>
          <w:tcPr>
            <w:tcW w:w="2686" w:type="dxa"/>
            <w:vMerge/>
          </w:tcPr>
          <w:p w:rsidR="00000000" w:rsidRDefault="00F37AB2">
            <w:pPr>
              <w:jc w:val="both"/>
              <w:rPr>
                <w:rFonts w:ascii="Arial Narrow" w:hAnsi="Arial Narrow"/>
                <w:color w:val="000000"/>
              </w:rPr>
            </w:pPr>
          </w:p>
        </w:tc>
        <w:tc>
          <w:tcPr>
            <w:tcW w:w="713" w:type="dxa"/>
            <w:vMerge/>
          </w:tcPr>
          <w:p w:rsidR="00000000" w:rsidRDefault="00F37AB2">
            <w:pPr>
              <w:jc w:val="both"/>
              <w:rPr>
                <w:rFonts w:ascii="Arial Narrow" w:hAnsi="Arial Narrow"/>
                <w:color w:val="000000"/>
              </w:rPr>
            </w:pPr>
          </w:p>
        </w:tc>
        <w:tc>
          <w:tcPr>
            <w:tcW w:w="4139" w:type="dxa"/>
          </w:tcPr>
          <w:p w:rsidR="00000000" w:rsidRDefault="00F37AB2">
            <w:pPr>
              <w:jc w:val="both"/>
              <w:rPr>
                <w:rFonts w:ascii="Arial Narrow" w:hAnsi="Arial Narrow"/>
                <w:color w:val="000000"/>
              </w:rPr>
            </w:pPr>
            <w:r>
              <w:rPr>
                <w:rFonts w:ascii="Arial Narrow" w:hAnsi="Arial Narrow"/>
                <w:color w:val="000000"/>
              </w:rPr>
              <w:t>4 y 5</w:t>
            </w:r>
          </w:p>
        </w:tc>
        <w:tc>
          <w:tcPr>
            <w:tcW w:w="875" w:type="dxa"/>
          </w:tcPr>
          <w:p w:rsidR="00000000" w:rsidRDefault="00F37AB2">
            <w:pPr>
              <w:jc w:val="both"/>
              <w:rPr>
                <w:rFonts w:ascii="Arial Narrow" w:hAnsi="Arial Narrow"/>
                <w:color w:val="000000"/>
              </w:rPr>
            </w:pPr>
            <w:r>
              <w:rPr>
                <w:rFonts w:ascii="Arial Narrow" w:hAnsi="Arial Narrow"/>
                <w:color w:val="000000"/>
              </w:rPr>
              <w:t>15.0</w:t>
            </w:r>
          </w:p>
        </w:tc>
      </w:tr>
      <w:tr w:rsidR="00000000">
        <w:tblPrEx>
          <w:tblCellMar>
            <w:top w:w="0" w:type="dxa"/>
            <w:bottom w:w="0" w:type="dxa"/>
          </w:tblCellMar>
        </w:tblPrEx>
        <w:trPr>
          <w:cantSplit/>
          <w:trHeight w:val="85"/>
        </w:trPr>
        <w:tc>
          <w:tcPr>
            <w:tcW w:w="2686" w:type="dxa"/>
            <w:vMerge/>
          </w:tcPr>
          <w:p w:rsidR="00000000" w:rsidRDefault="00F37AB2">
            <w:pPr>
              <w:jc w:val="both"/>
              <w:rPr>
                <w:rFonts w:ascii="Arial Narrow" w:hAnsi="Arial Narrow"/>
                <w:color w:val="000000"/>
              </w:rPr>
            </w:pPr>
          </w:p>
        </w:tc>
        <w:tc>
          <w:tcPr>
            <w:tcW w:w="713" w:type="dxa"/>
            <w:vMerge/>
          </w:tcPr>
          <w:p w:rsidR="00000000" w:rsidRDefault="00F37AB2">
            <w:pPr>
              <w:jc w:val="both"/>
              <w:rPr>
                <w:rFonts w:ascii="Arial Narrow" w:hAnsi="Arial Narrow"/>
                <w:color w:val="000000"/>
              </w:rPr>
            </w:pPr>
          </w:p>
        </w:tc>
        <w:tc>
          <w:tcPr>
            <w:tcW w:w="4139" w:type="dxa"/>
          </w:tcPr>
          <w:p w:rsidR="00000000" w:rsidRDefault="00F37AB2">
            <w:pPr>
              <w:jc w:val="both"/>
              <w:rPr>
                <w:rFonts w:ascii="Arial Narrow" w:hAnsi="Arial Narrow"/>
                <w:color w:val="000000"/>
              </w:rPr>
            </w:pPr>
            <w:r>
              <w:rPr>
                <w:rFonts w:ascii="Arial Narrow" w:hAnsi="Arial Narrow"/>
                <w:color w:val="000000"/>
              </w:rPr>
              <w:t>6 o mas</w:t>
            </w:r>
          </w:p>
        </w:tc>
        <w:tc>
          <w:tcPr>
            <w:tcW w:w="875" w:type="dxa"/>
          </w:tcPr>
          <w:p w:rsidR="00000000" w:rsidRDefault="00F37AB2">
            <w:pPr>
              <w:jc w:val="both"/>
              <w:rPr>
                <w:rFonts w:ascii="Arial Narrow" w:hAnsi="Arial Narrow"/>
                <w:color w:val="000000"/>
              </w:rPr>
            </w:pPr>
            <w:r>
              <w:rPr>
                <w:rFonts w:ascii="Arial Narrow" w:hAnsi="Arial Narrow"/>
                <w:color w:val="000000"/>
              </w:rPr>
              <w:t>20.0</w:t>
            </w:r>
          </w:p>
        </w:tc>
      </w:tr>
      <w:tr w:rsidR="00000000">
        <w:tblPrEx>
          <w:tblCellMar>
            <w:top w:w="0" w:type="dxa"/>
            <w:bottom w:w="0" w:type="dxa"/>
          </w:tblCellMar>
        </w:tblPrEx>
        <w:trPr>
          <w:cantSplit/>
          <w:trHeight w:val="170"/>
        </w:trPr>
        <w:tc>
          <w:tcPr>
            <w:tcW w:w="2686" w:type="dxa"/>
            <w:vMerge w:val="restart"/>
          </w:tcPr>
          <w:p w:rsidR="00000000" w:rsidRDefault="00F37AB2">
            <w:pPr>
              <w:jc w:val="both"/>
              <w:rPr>
                <w:rFonts w:ascii="Arial Narrow" w:hAnsi="Arial Narrow"/>
                <w:color w:val="000000"/>
              </w:rPr>
            </w:pPr>
            <w:r>
              <w:rPr>
                <w:rFonts w:ascii="Arial Narrow" w:hAnsi="Arial Narrow"/>
                <w:color w:val="000000"/>
              </w:rPr>
              <w:t>Importancia del Camino</w:t>
            </w:r>
          </w:p>
        </w:tc>
        <w:tc>
          <w:tcPr>
            <w:tcW w:w="713" w:type="dxa"/>
            <w:vMerge w:val="restart"/>
          </w:tcPr>
          <w:p w:rsidR="00000000" w:rsidRDefault="00F37AB2">
            <w:pPr>
              <w:jc w:val="both"/>
              <w:rPr>
                <w:rFonts w:ascii="Arial Narrow" w:hAnsi="Arial Narrow"/>
                <w:color w:val="000000"/>
              </w:rPr>
            </w:pPr>
            <w:r>
              <w:rPr>
                <w:rFonts w:ascii="Arial Narrow" w:hAnsi="Arial Narrow"/>
                <w:color w:val="000000"/>
              </w:rPr>
              <w:t>3.0</w:t>
            </w:r>
          </w:p>
        </w:tc>
        <w:tc>
          <w:tcPr>
            <w:tcW w:w="4139" w:type="dxa"/>
          </w:tcPr>
          <w:p w:rsidR="00000000" w:rsidRDefault="00F37AB2">
            <w:pPr>
              <w:jc w:val="both"/>
              <w:rPr>
                <w:rFonts w:ascii="Arial Narrow" w:hAnsi="Arial Narrow"/>
                <w:color w:val="000000"/>
              </w:rPr>
            </w:pPr>
            <w:r>
              <w:rPr>
                <w:rFonts w:ascii="Arial Narrow" w:hAnsi="Arial Narrow"/>
                <w:color w:val="000000"/>
              </w:rPr>
              <w:t>Red Secundaria o Local</w:t>
            </w:r>
          </w:p>
        </w:tc>
        <w:tc>
          <w:tcPr>
            <w:tcW w:w="875" w:type="dxa"/>
          </w:tcPr>
          <w:p w:rsidR="00000000" w:rsidRDefault="00F37AB2">
            <w:pPr>
              <w:jc w:val="both"/>
              <w:rPr>
                <w:rFonts w:ascii="Arial Narrow" w:hAnsi="Arial Narrow"/>
                <w:color w:val="000000"/>
              </w:rPr>
            </w:pPr>
            <w:r>
              <w:rPr>
                <w:rFonts w:ascii="Arial Narrow" w:hAnsi="Arial Narrow"/>
                <w:color w:val="000000"/>
              </w:rPr>
              <w:t>2.0</w:t>
            </w:r>
          </w:p>
        </w:tc>
      </w:tr>
      <w:tr w:rsidR="00000000">
        <w:tblPrEx>
          <w:tblCellMar>
            <w:top w:w="0" w:type="dxa"/>
            <w:bottom w:w="0" w:type="dxa"/>
          </w:tblCellMar>
        </w:tblPrEx>
        <w:trPr>
          <w:cantSplit/>
          <w:trHeight w:val="170"/>
        </w:trPr>
        <w:tc>
          <w:tcPr>
            <w:tcW w:w="2686" w:type="dxa"/>
            <w:vMerge/>
          </w:tcPr>
          <w:p w:rsidR="00000000" w:rsidRDefault="00F37AB2">
            <w:pPr>
              <w:jc w:val="both"/>
              <w:rPr>
                <w:rFonts w:ascii="Arial Narrow" w:hAnsi="Arial Narrow"/>
                <w:color w:val="000000"/>
              </w:rPr>
            </w:pPr>
          </w:p>
        </w:tc>
        <w:tc>
          <w:tcPr>
            <w:tcW w:w="713" w:type="dxa"/>
            <w:vMerge/>
          </w:tcPr>
          <w:p w:rsidR="00000000" w:rsidRDefault="00F37AB2">
            <w:pPr>
              <w:jc w:val="both"/>
              <w:rPr>
                <w:rFonts w:ascii="Arial Narrow" w:hAnsi="Arial Narrow"/>
                <w:color w:val="000000"/>
              </w:rPr>
            </w:pPr>
          </w:p>
        </w:tc>
        <w:tc>
          <w:tcPr>
            <w:tcW w:w="4139" w:type="dxa"/>
          </w:tcPr>
          <w:p w:rsidR="00000000" w:rsidRDefault="00F37AB2">
            <w:pPr>
              <w:jc w:val="both"/>
              <w:rPr>
                <w:rFonts w:ascii="Arial Narrow" w:hAnsi="Arial Narrow"/>
                <w:color w:val="000000"/>
              </w:rPr>
            </w:pPr>
            <w:r>
              <w:rPr>
                <w:rFonts w:ascii="Arial Narrow" w:hAnsi="Arial Narrow"/>
                <w:color w:val="000000"/>
              </w:rPr>
              <w:t>Red Principal Municipal Regional</w:t>
            </w:r>
          </w:p>
        </w:tc>
        <w:tc>
          <w:tcPr>
            <w:tcW w:w="875" w:type="dxa"/>
          </w:tcPr>
          <w:p w:rsidR="00000000" w:rsidRDefault="00F37AB2">
            <w:pPr>
              <w:jc w:val="both"/>
              <w:rPr>
                <w:rFonts w:ascii="Arial Narrow" w:hAnsi="Arial Narrow"/>
                <w:color w:val="000000"/>
              </w:rPr>
            </w:pPr>
            <w:r>
              <w:rPr>
                <w:rFonts w:ascii="Arial Narrow" w:hAnsi="Arial Narrow"/>
                <w:color w:val="000000"/>
              </w:rPr>
              <w:t>3.0</w:t>
            </w:r>
          </w:p>
        </w:tc>
      </w:tr>
      <w:tr w:rsidR="00000000">
        <w:tblPrEx>
          <w:tblCellMar>
            <w:top w:w="0" w:type="dxa"/>
            <w:bottom w:w="0" w:type="dxa"/>
          </w:tblCellMar>
        </w:tblPrEx>
        <w:trPr>
          <w:cantSplit/>
        </w:trPr>
        <w:tc>
          <w:tcPr>
            <w:tcW w:w="2686" w:type="dxa"/>
          </w:tcPr>
          <w:p w:rsidR="00000000" w:rsidRDefault="00F37AB2">
            <w:pPr>
              <w:jc w:val="both"/>
              <w:rPr>
                <w:rFonts w:ascii="Arial Narrow" w:hAnsi="Arial Narrow"/>
                <w:color w:val="000000"/>
              </w:rPr>
            </w:pPr>
            <w:r>
              <w:rPr>
                <w:rFonts w:ascii="Arial Narrow" w:hAnsi="Arial Narrow"/>
                <w:color w:val="000000"/>
              </w:rPr>
              <w:t>Recreación</w:t>
            </w:r>
          </w:p>
        </w:tc>
        <w:tc>
          <w:tcPr>
            <w:tcW w:w="713" w:type="dxa"/>
          </w:tcPr>
          <w:p w:rsidR="00000000" w:rsidRDefault="00F37AB2">
            <w:pPr>
              <w:jc w:val="both"/>
              <w:rPr>
                <w:rFonts w:ascii="Arial Narrow" w:hAnsi="Arial Narrow"/>
                <w:color w:val="000000"/>
              </w:rPr>
            </w:pPr>
            <w:r>
              <w:rPr>
                <w:rFonts w:ascii="Arial Narrow" w:hAnsi="Arial Narrow"/>
                <w:color w:val="000000"/>
              </w:rPr>
              <w:t>8.0</w:t>
            </w:r>
          </w:p>
        </w:tc>
        <w:tc>
          <w:tcPr>
            <w:tcW w:w="4139" w:type="dxa"/>
          </w:tcPr>
          <w:p w:rsidR="00000000" w:rsidRDefault="00F37AB2">
            <w:pPr>
              <w:jc w:val="both"/>
              <w:rPr>
                <w:rFonts w:ascii="Arial Narrow" w:hAnsi="Arial Narrow"/>
                <w:color w:val="000000"/>
              </w:rPr>
            </w:pPr>
          </w:p>
        </w:tc>
        <w:tc>
          <w:tcPr>
            <w:tcW w:w="875" w:type="dxa"/>
          </w:tcPr>
          <w:p w:rsidR="00000000" w:rsidRDefault="00F37AB2">
            <w:pPr>
              <w:jc w:val="both"/>
              <w:rPr>
                <w:rFonts w:ascii="Arial Narrow" w:hAnsi="Arial Narrow"/>
                <w:color w:val="000000"/>
              </w:rPr>
            </w:pPr>
            <w:r>
              <w:rPr>
                <w:rFonts w:ascii="Arial Narrow" w:hAnsi="Arial Narrow"/>
                <w:color w:val="000000"/>
              </w:rPr>
              <w:t>8.0</w:t>
            </w:r>
          </w:p>
        </w:tc>
      </w:tr>
      <w:tr w:rsidR="00000000">
        <w:tblPrEx>
          <w:tblCellMar>
            <w:top w:w="0" w:type="dxa"/>
            <w:bottom w:w="0" w:type="dxa"/>
          </w:tblCellMar>
        </w:tblPrEx>
        <w:trPr>
          <w:cantSplit/>
          <w:trHeight w:val="85"/>
        </w:trPr>
        <w:tc>
          <w:tcPr>
            <w:tcW w:w="2686" w:type="dxa"/>
            <w:vMerge w:val="restart"/>
          </w:tcPr>
          <w:p w:rsidR="00000000" w:rsidRDefault="00F37AB2">
            <w:pPr>
              <w:jc w:val="both"/>
              <w:rPr>
                <w:rFonts w:ascii="Arial Narrow" w:hAnsi="Arial Narrow"/>
                <w:color w:val="000000"/>
              </w:rPr>
            </w:pPr>
            <w:r>
              <w:rPr>
                <w:rFonts w:ascii="Arial Narrow" w:hAnsi="Arial Narrow"/>
                <w:color w:val="000000"/>
              </w:rPr>
              <w:t>Población</w:t>
            </w:r>
          </w:p>
        </w:tc>
        <w:tc>
          <w:tcPr>
            <w:tcW w:w="713" w:type="dxa"/>
            <w:vMerge w:val="restart"/>
          </w:tcPr>
          <w:p w:rsidR="00000000" w:rsidRDefault="00F37AB2">
            <w:pPr>
              <w:jc w:val="both"/>
              <w:rPr>
                <w:rFonts w:ascii="Arial Narrow" w:hAnsi="Arial Narrow"/>
                <w:color w:val="000000"/>
              </w:rPr>
            </w:pPr>
            <w:r>
              <w:rPr>
                <w:rFonts w:ascii="Arial Narrow" w:hAnsi="Arial Narrow"/>
                <w:color w:val="000000"/>
              </w:rPr>
              <w:t>4.0</w:t>
            </w:r>
          </w:p>
        </w:tc>
        <w:tc>
          <w:tcPr>
            <w:tcW w:w="4139" w:type="dxa"/>
          </w:tcPr>
          <w:p w:rsidR="00000000" w:rsidRDefault="00F37AB2">
            <w:pPr>
              <w:jc w:val="both"/>
              <w:rPr>
                <w:rFonts w:ascii="Arial Narrow" w:hAnsi="Arial Narrow"/>
                <w:color w:val="000000"/>
              </w:rPr>
            </w:pPr>
            <w:r>
              <w:rPr>
                <w:rFonts w:ascii="Arial Narrow" w:hAnsi="Arial Narrow"/>
                <w:color w:val="000000"/>
              </w:rPr>
              <w:t>Zona rural dispersa.</w:t>
            </w:r>
          </w:p>
        </w:tc>
        <w:tc>
          <w:tcPr>
            <w:tcW w:w="875" w:type="dxa"/>
          </w:tcPr>
          <w:p w:rsidR="00000000" w:rsidRDefault="00F37AB2">
            <w:pPr>
              <w:jc w:val="both"/>
              <w:rPr>
                <w:rFonts w:ascii="Arial Narrow" w:hAnsi="Arial Narrow"/>
                <w:color w:val="000000"/>
              </w:rPr>
            </w:pPr>
            <w:r>
              <w:rPr>
                <w:rFonts w:ascii="Arial Narrow" w:hAnsi="Arial Narrow"/>
                <w:color w:val="000000"/>
              </w:rPr>
              <w:t>1.0</w:t>
            </w:r>
          </w:p>
        </w:tc>
      </w:tr>
      <w:tr w:rsidR="00000000">
        <w:tblPrEx>
          <w:tblCellMar>
            <w:top w:w="0" w:type="dxa"/>
            <w:bottom w:w="0" w:type="dxa"/>
          </w:tblCellMar>
        </w:tblPrEx>
        <w:trPr>
          <w:cantSplit/>
          <w:trHeight w:val="85"/>
        </w:trPr>
        <w:tc>
          <w:tcPr>
            <w:tcW w:w="2686" w:type="dxa"/>
            <w:vMerge/>
          </w:tcPr>
          <w:p w:rsidR="00000000" w:rsidRDefault="00F37AB2">
            <w:pPr>
              <w:jc w:val="both"/>
              <w:rPr>
                <w:rFonts w:ascii="Arial Narrow" w:hAnsi="Arial Narrow"/>
                <w:color w:val="000000"/>
              </w:rPr>
            </w:pPr>
          </w:p>
        </w:tc>
        <w:tc>
          <w:tcPr>
            <w:tcW w:w="713" w:type="dxa"/>
            <w:vMerge/>
          </w:tcPr>
          <w:p w:rsidR="00000000" w:rsidRDefault="00F37AB2">
            <w:pPr>
              <w:jc w:val="both"/>
              <w:rPr>
                <w:rFonts w:ascii="Arial Narrow" w:hAnsi="Arial Narrow"/>
                <w:color w:val="000000"/>
              </w:rPr>
            </w:pPr>
          </w:p>
        </w:tc>
        <w:tc>
          <w:tcPr>
            <w:tcW w:w="4139" w:type="dxa"/>
          </w:tcPr>
          <w:p w:rsidR="00000000" w:rsidRDefault="00F37AB2">
            <w:pPr>
              <w:jc w:val="both"/>
              <w:rPr>
                <w:rFonts w:ascii="Arial Narrow" w:hAnsi="Arial Narrow"/>
                <w:color w:val="000000"/>
              </w:rPr>
            </w:pPr>
            <w:r>
              <w:rPr>
                <w:rFonts w:ascii="Arial Narrow" w:hAnsi="Arial Narrow"/>
                <w:color w:val="000000"/>
              </w:rPr>
              <w:t>Zona Rural.</w:t>
            </w:r>
          </w:p>
        </w:tc>
        <w:tc>
          <w:tcPr>
            <w:tcW w:w="875" w:type="dxa"/>
          </w:tcPr>
          <w:p w:rsidR="00000000" w:rsidRDefault="00F37AB2">
            <w:pPr>
              <w:jc w:val="both"/>
              <w:rPr>
                <w:rFonts w:ascii="Arial Narrow" w:hAnsi="Arial Narrow"/>
                <w:color w:val="000000"/>
              </w:rPr>
            </w:pPr>
            <w:r>
              <w:rPr>
                <w:rFonts w:ascii="Arial Narrow" w:hAnsi="Arial Narrow"/>
                <w:color w:val="000000"/>
              </w:rPr>
              <w:t>2.0</w:t>
            </w:r>
          </w:p>
        </w:tc>
      </w:tr>
      <w:tr w:rsidR="00000000">
        <w:tblPrEx>
          <w:tblCellMar>
            <w:top w:w="0" w:type="dxa"/>
            <w:bottom w:w="0" w:type="dxa"/>
          </w:tblCellMar>
        </w:tblPrEx>
        <w:trPr>
          <w:cantSplit/>
          <w:trHeight w:val="85"/>
        </w:trPr>
        <w:tc>
          <w:tcPr>
            <w:tcW w:w="2686" w:type="dxa"/>
            <w:vMerge/>
          </w:tcPr>
          <w:p w:rsidR="00000000" w:rsidRDefault="00F37AB2">
            <w:pPr>
              <w:jc w:val="both"/>
              <w:rPr>
                <w:rFonts w:ascii="Arial Narrow" w:hAnsi="Arial Narrow"/>
                <w:color w:val="000000"/>
              </w:rPr>
            </w:pPr>
          </w:p>
        </w:tc>
        <w:tc>
          <w:tcPr>
            <w:tcW w:w="713" w:type="dxa"/>
            <w:vMerge/>
          </w:tcPr>
          <w:p w:rsidR="00000000" w:rsidRDefault="00F37AB2">
            <w:pPr>
              <w:jc w:val="both"/>
              <w:rPr>
                <w:rFonts w:ascii="Arial Narrow" w:hAnsi="Arial Narrow"/>
                <w:color w:val="000000"/>
              </w:rPr>
            </w:pPr>
          </w:p>
        </w:tc>
        <w:tc>
          <w:tcPr>
            <w:tcW w:w="4139" w:type="dxa"/>
          </w:tcPr>
          <w:p w:rsidR="00000000" w:rsidRDefault="00F37AB2">
            <w:pPr>
              <w:jc w:val="both"/>
              <w:rPr>
                <w:rFonts w:ascii="Arial Narrow" w:hAnsi="Arial Narrow"/>
                <w:color w:val="000000"/>
              </w:rPr>
            </w:pPr>
            <w:r>
              <w:rPr>
                <w:rFonts w:ascii="Arial Narrow" w:hAnsi="Arial Narrow"/>
                <w:color w:val="000000"/>
              </w:rPr>
              <w:t>Núcleo Urbano en zona rural.</w:t>
            </w:r>
          </w:p>
        </w:tc>
        <w:tc>
          <w:tcPr>
            <w:tcW w:w="875" w:type="dxa"/>
          </w:tcPr>
          <w:p w:rsidR="00000000" w:rsidRDefault="00F37AB2">
            <w:pPr>
              <w:jc w:val="both"/>
              <w:rPr>
                <w:rFonts w:ascii="Arial Narrow" w:hAnsi="Arial Narrow"/>
                <w:color w:val="000000"/>
              </w:rPr>
            </w:pPr>
            <w:r>
              <w:rPr>
                <w:rFonts w:ascii="Arial Narrow" w:hAnsi="Arial Narrow"/>
                <w:color w:val="000000"/>
              </w:rPr>
              <w:t>3.0</w:t>
            </w:r>
          </w:p>
        </w:tc>
      </w:tr>
      <w:tr w:rsidR="00000000">
        <w:tblPrEx>
          <w:tblCellMar>
            <w:top w:w="0" w:type="dxa"/>
            <w:bottom w:w="0" w:type="dxa"/>
          </w:tblCellMar>
        </w:tblPrEx>
        <w:trPr>
          <w:cantSplit/>
          <w:trHeight w:val="85"/>
        </w:trPr>
        <w:tc>
          <w:tcPr>
            <w:tcW w:w="2686" w:type="dxa"/>
            <w:vMerge/>
          </w:tcPr>
          <w:p w:rsidR="00000000" w:rsidRDefault="00F37AB2">
            <w:pPr>
              <w:jc w:val="both"/>
              <w:rPr>
                <w:rFonts w:ascii="Arial Narrow" w:hAnsi="Arial Narrow"/>
                <w:color w:val="000000"/>
              </w:rPr>
            </w:pPr>
          </w:p>
        </w:tc>
        <w:tc>
          <w:tcPr>
            <w:tcW w:w="713" w:type="dxa"/>
            <w:vMerge/>
          </w:tcPr>
          <w:p w:rsidR="00000000" w:rsidRDefault="00F37AB2">
            <w:pPr>
              <w:jc w:val="both"/>
              <w:rPr>
                <w:rFonts w:ascii="Arial Narrow" w:hAnsi="Arial Narrow"/>
                <w:color w:val="000000"/>
              </w:rPr>
            </w:pPr>
          </w:p>
        </w:tc>
        <w:tc>
          <w:tcPr>
            <w:tcW w:w="4139" w:type="dxa"/>
          </w:tcPr>
          <w:p w:rsidR="00000000" w:rsidRDefault="00F37AB2">
            <w:pPr>
              <w:jc w:val="both"/>
              <w:rPr>
                <w:rFonts w:ascii="Arial Narrow" w:hAnsi="Arial Narrow"/>
                <w:color w:val="000000"/>
              </w:rPr>
            </w:pPr>
            <w:r>
              <w:rPr>
                <w:rFonts w:ascii="Arial Narrow" w:hAnsi="Arial Narrow"/>
                <w:color w:val="000000"/>
              </w:rPr>
              <w:t>Zona Urbana.</w:t>
            </w:r>
          </w:p>
        </w:tc>
        <w:tc>
          <w:tcPr>
            <w:tcW w:w="875" w:type="dxa"/>
          </w:tcPr>
          <w:p w:rsidR="00000000" w:rsidRDefault="00F37AB2">
            <w:pPr>
              <w:jc w:val="both"/>
              <w:rPr>
                <w:rFonts w:ascii="Arial Narrow" w:hAnsi="Arial Narrow"/>
                <w:color w:val="000000"/>
              </w:rPr>
            </w:pPr>
            <w:r>
              <w:rPr>
                <w:rFonts w:ascii="Arial Narrow" w:hAnsi="Arial Narrow"/>
                <w:color w:val="000000"/>
              </w:rPr>
              <w:t>4.0</w:t>
            </w:r>
          </w:p>
        </w:tc>
      </w:tr>
      <w:tr w:rsidR="00000000">
        <w:tblPrEx>
          <w:tblCellMar>
            <w:top w:w="0" w:type="dxa"/>
            <w:bottom w:w="0" w:type="dxa"/>
          </w:tblCellMar>
        </w:tblPrEx>
        <w:trPr>
          <w:cantSplit/>
          <w:trHeight w:val="85"/>
        </w:trPr>
        <w:tc>
          <w:tcPr>
            <w:tcW w:w="2686" w:type="dxa"/>
            <w:vMerge w:val="restart"/>
          </w:tcPr>
          <w:p w:rsidR="00000000" w:rsidRDefault="00F37AB2">
            <w:pPr>
              <w:jc w:val="both"/>
              <w:rPr>
                <w:rFonts w:ascii="Arial Narrow" w:hAnsi="Arial Narrow"/>
                <w:color w:val="000000"/>
              </w:rPr>
            </w:pPr>
            <w:r>
              <w:rPr>
                <w:rFonts w:ascii="Arial Narrow" w:hAnsi="Arial Narrow"/>
                <w:color w:val="000000"/>
              </w:rPr>
              <w:t>Faenas Agrícolas</w:t>
            </w:r>
          </w:p>
        </w:tc>
        <w:tc>
          <w:tcPr>
            <w:tcW w:w="713" w:type="dxa"/>
            <w:vMerge w:val="restart"/>
          </w:tcPr>
          <w:p w:rsidR="00000000" w:rsidRDefault="00F37AB2">
            <w:pPr>
              <w:jc w:val="both"/>
              <w:rPr>
                <w:rFonts w:ascii="Arial Narrow" w:hAnsi="Arial Narrow"/>
                <w:color w:val="000000"/>
              </w:rPr>
            </w:pPr>
            <w:r>
              <w:rPr>
                <w:rFonts w:ascii="Arial Narrow" w:hAnsi="Arial Narrow"/>
                <w:color w:val="000000"/>
              </w:rPr>
              <w:t>5.0</w:t>
            </w:r>
          </w:p>
        </w:tc>
        <w:tc>
          <w:tcPr>
            <w:tcW w:w="4139" w:type="dxa"/>
          </w:tcPr>
          <w:p w:rsidR="00000000" w:rsidRDefault="00F37AB2">
            <w:pPr>
              <w:jc w:val="both"/>
              <w:rPr>
                <w:rFonts w:ascii="Arial Narrow" w:hAnsi="Arial Narrow"/>
                <w:color w:val="000000"/>
              </w:rPr>
            </w:pPr>
            <w:r>
              <w:rPr>
                <w:rFonts w:ascii="Arial Narrow" w:hAnsi="Arial Narrow"/>
                <w:color w:val="000000"/>
              </w:rPr>
              <w:t>Agricultura de pan coger</w:t>
            </w:r>
          </w:p>
        </w:tc>
        <w:tc>
          <w:tcPr>
            <w:tcW w:w="875" w:type="dxa"/>
          </w:tcPr>
          <w:p w:rsidR="00000000" w:rsidRDefault="00F37AB2">
            <w:pPr>
              <w:jc w:val="both"/>
              <w:rPr>
                <w:rFonts w:ascii="Arial Narrow" w:hAnsi="Arial Narrow"/>
                <w:color w:val="000000"/>
              </w:rPr>
            </w:pPr>
            <w:r>
              <w:rPr>
                <w:rFonts w:ascii="Arial Narrow" w:hAnsi="Arial Narrow"/>
                <w:color w:val="000000"/>
              </w:rPr>
              <w:t>2.0</w:t>
            </w:r>
          </w:p>
        </w:tc>
      </w:tr>
      <w:tr w:rsidR="00000000">
        <w:tblPrEx>
          <w:tblCellMar>
            <w:top w:w="0" w:type="dxa"/>
            <w:bottom w:w="0" w:type="dxa"/>
          </w:tblCellMar>
        </w:tblPrEx>
        <w:trPr>
          <w:cantSplit/>
          <w:trHeight w:val="85"/>
        </w:trPr>
        <w:tc>
          <w:tcPr>
            <w:tcW w:w="2686" w:type="dxa"/>
            <w:vMerge/>
          </w:tcPr>
          <w:p w:rsidR="00000000" w:rsidRDefault="00F37AB2">
            <w:pPr>
              <w:jc w:val="both"/>
              <w:rPr>
                <w:rFonts w:ascii="Arial Narrow" w:hAnsi="Arial Narrow"/>
                <w:color w:val="000000"/>
              </w:rPr>
            </w:pPr>
          </w:p>
        </w:tc>
        <w:tc>
          <w:tcPr>
            <w:tcW w:w="713" w:type="dxa"/>
            <w:vMerge/>
          </w:tcPr>
          <w:p w:rsidR="00000000" w:rsidRDefault="00F37AB2">
            <w:pPr>
              <w:jc w:val="both"/>
              <w:rPr>
                <w:rFonts w:ascii="Arial Narrow" w:hAnsi="Arial Narrow"/>
                <w:color w:val="000000"/>
              </w:rPr>
            </w:pPr>
          </w:p>
        </w:tc>
        <w:tc>
          <w:tcPr>
            <w:tcW w:w="4139" w:type="dxa"/>
          </w:tcPr>
          <w:p w:rsidR="00000000" w:rsidRDefault="00F37AB2">
            <w:pPr>
              <w:jc w:val="both"/>
              <w:rPr>
                <w:rFonts w:ascii="Arial Narrow" w:hAnsi="Arial Narrow"/>
                <w:color w:val="000000"/>
              </w:rPr>
            </w:pPr>
            <w:r>
              <w:rPr>
                <w:rFonts w:ascii="Arial Narrow" w:hAnsi="Arial Narrow"/>
                <w:color w:val="000000"/>
              </w:rPr>
              <w:t>Agricultura media a pequeña parcela</w:t>
            </w:r>
          </w:p>
        </w:tc>
        <w:tc>
          <w:tcPr>
            <w:tcW w:w="875" w:type="dxa"/>
          </w:tcPr>
          <w:p w:rsidR="00000000" w:rsidRDefault="00F37AB2">
            <w:pPr>
              <w:jc w:val="both"/>
              <w:rPr>
                <w:rFonts w:ascii="Arial Narrow" w:hAnsi="Arial Narrow"/>
                <w:color w:val="000000"/>
              </w:rPr>
            </w:pPr>
            <w:r>
              <w:rPr>
                <w:rFonts w:ascii="Arial Narrow" w:hAnsi="Arial Narrow"/>
                <w:color w:val="000000"/>
              </w:rPr>
              <w:t>3.0</w:t>
            </w:r>
          </w:p>
        </w:tc>
      </w:tr>
      <w:tr w:rsidR="00000000">
        <w:tblPrEx>
          <w:tblCellMar>
            <w:top w:w="0" w:type="dxa"/>
            <w:bottom w:w="0" w:type="dxa"/>
          </w:tblCellMar>
        </w:tblPrEx>
        <w:trPr>
          <w:cantSplit/>
          <w:trHeight w:val="85"/>
        </w:trPr>
        <w:tc>
          <w:tcPr>
            <w:tcW w:w="2686" w:type="dxa"/>
            <w:vMerge/>
          </w:tcPr>
          <w:p w:rsidR="00000000" w:rsidRDefault="00F37AB2">
            <w:pPr>
              <w:jc w:val="both"/>
              <w:rPr>
                <w:rFonts w:ascii="Arial Narrow" w:hAnsi="Arial Narrow"/>
                <w:color w:val="000000"/>
              </w:rPr>
            </w:pPr>
          </w:p>
        </w:tc>
        <w:tc>
          <w:tcPr>
            <w:tcW w:w="713" w:type="dxa"/>
            <w:vMerge/>
          </w:tcPr>
          <w:p w:rsidR="00000000" w:rsidRDefault="00F37AB2">
            <w:pPr>
              <w:jc w:val="both"/>
              <w:rPr>
                <w:rFonts w:ascii="Arial Narrow" w:hAnsi="Arial Narrow"/>
                <w:color w:val="000000"/>
              </w:rPr>
            </w:pPr>
          </w:p>
        </w:tc>
        <w:tc>
          <w:tcPr>
            <w:tcW w:w="4139" w:type="dxa"/>
          </w:tcPr>
          <w:p w:rsidR="00000000" w:rsidRDefault="00F37AB2">
            <w:pPr>
              <w:jc w:val="both"/>
              <w:rPr>
                <w:rFonts w:ascii="Arial Narrow" w:hAnsi="Arial Narrow"/>
                <w:color w:val="000000"/>
              </w:rPr>
            </w:pPr>
            <w:r>
              <w:rPr>
                <w:rFonts w:ascii="Arial Narrow" w:hAnsi="Arial Narrow"/>
                <w:color w:val="000000"/>
              </w:rPr>
              <w:t>Agricultura extensiva industrial</w:t>
            </w:r>
          </w:p>
        </w:tc>
        <w:tc>
          <w:tcPr>
            <w:tcW w:w="875" w:type="dxa"/>
          </w:tcPr>
          <w:p w:rsidR="00000000" w:rsidRDefault="00F37AB2">
            <w:pPr>
              <w:jc w:val="both"/>
              <w:rPr>
                <w:rFonts w:ascii="Arial Narrow" w:hAnsi="Arial Narrow"/>
                <w:color w:val="000000"/>
              </w:rPr>
            </w:pPr>
            <w:r>
              <w:rPr>
                <w:rFonts w:ascii="Arial Narrow" w:hAnsi="Arial Narrow"/>
                <w:color w:val="000000"/>
              </w:rPr>
              <w:t>4.0</w:t>
            </w:r>
          </w:p>
        </w:tc>
      </w:tr>
      <w:tr w:rsidR="00000000">
        <w:tblPrEx>
          <w:tblCellMar>
            <w:top w:w="0" w:type="dxa"/>
            <w:bottom w:w="0" w:type="dxa"/>
          </w:tblCellMar>
        </w:tblPrEx>
        <w:trPr>
          <w:cantSplit/>
          <w:trHeight w:val="85"/>
        </w:trPr>
        <w:tc>
          <w:tcPr>
            <w:tcW w:w="2686" w:type="dxa"/>
            <w:vMerge/>
          </w:tcPr>
          <w:p w:rsidR="00000000" w:rsidRDefault="00F37AB2">
            <w:pPr>
              <w:jc w:val="both"/>
              <w:rPr>
                <w:rFonts w:ascii="Arial Narrow" w:hAnsi="Arial Narrow"/>
                <w:color w:val="000000"/>
              </w:rPr>
            </w:pPr>
          </w:p>
        </w:tc>
        <w:tc>
          <w:tcPr>
            <w:tcW w:w="713" w:type="dxa"/>
            <w:vMerge/>
          </w:tcPr>
          <w:p w:rsidR="00000000" w:rsidRDefault="00F37AB2">
            <w:pPr>
              <w:jc w:val="both"/>
              <w:rPr>
                <w:rFonts w:ascii="Arial Narrow" w:hAnsi="Arial Narrow"/>
                <w:color w:val="000000"/>
              </w:rPr>
            </w:pPr>
          </w:p>
        </w:tc>
        <w:tc>
          <w:tcPr>
            <w:tcW w:w="4139" w:type="dxa"/>
          </w:tcPr>
          <w:p w:rsidR="00000000" w:rsidRDefault="00F37AB2">
            <w:pPr>
              <w:jc w:val="both"/>
              <w:rPr>
                <w:rFonts w:ascii="Arial Narrow" w:hAnsi="Arial Narrow"/>
                <w:color w:val="000000"/>
              </w:rPr>
            </w:pPr>
            <w:r>
              <w:rPr>
                <w:rFonts w:ascii="Arial Narrow" w:hAnsi="Arial Narrow"/>
                <w:color w:val="000000"/>
              </w:rPr>
              <w:t>Agricultura in</w:t>
            </w:r>
            <w:r>
              <w:rPr>
                <w:rFonts w:ascii="Arial Narrow" w:hAnsi="Arial Narrow"/>
                <w:color w:val="000000"/>
              </w:rPr>
              <w:t>tensiva industrial</w:t>
            </w:r>
          </w:p>
        </w:tc>
        <w:tc>
          <w:tcPr>
            <w:tcW w:w="875" w:type="dxa"/>
          </w:tcPr>
          <w:p w:rsidR="00000000" w:rsidRDefault="00F37AB2">
            <w:pPr>
              <w:jc w:val="both"/>
              <w:rPr>
                <w:rFonts w:ascii="Arial Narrow" w:hAnsi="Arial Narrow"/>
                <w:color w:val="000000"/>
              </w:rPr>
            </w:pPr>
            <w:r>
              <w:rPr>
                <w:rFonts w:ascii="Arial Narrow" w:hAnsi="Arial Narrow"/>
                <w:color w:val="000000"/>
              </w:rPr>
              <w:t>5.0</w:t>
            </w:r>
          </w:p>
        </w:tc>
      </w:tr>
      <w:tr w:rsidR="00000000">
        <w:tblPrEx>
          <w:tblCellMar>
            <w:top w:w="0" w:type="dxa"/>
            <w:bottom w:w="0" w:type="dxa"/>
          </w:tblCellMar>
        </w:tblPrEx>
        <w:trPr>
          <w:cantSplit/>
        </w:trPr>
        <w:tc>
          <w:tcPr>
            <w:tcW w:w="2686" w:type="dxa"/>
          </w:tcPr>
          <w:p w:rsidR="00000000" w:rsidRDefault="00F37AB2">
            <w:pPr>
              <w:jc w:val="both"/>
              <w:rPr>
                <w:rFonts w:ascii="Arial Narrow" w:hAnsi="Arial Narrow"/>
                <w:b/>
                <w:color w:val="000000"/>
              </w:rPr>
            </w:pPr>
            <w:r>
              <w:rPr>
                <w:rFonts w:ascii="Arial Narrow" w:hAnsi="Arial Narrow"/>
                <w:b/>
                <w:color w:val="000000"/>
              </w:rPr>
              <w:t>Total</w:t>
            </w:r>
          </w:p>
        </w:tc>
        <w:tc>
          <w:tcPr>
            <w:tcW w:w="713" w:type="dxa"/>
          </w:tcPr>
          <w:p w:rsidR="00000000" w:rsidRDefault="00F37AB2">
            <w:pPr>
              <w:jc w:val="both"/>
              <w:rPr>
                <w:rFonts w:ascii="Arial Narrow" w:hAnsi="Arial Narrow"/>
                <w:b/>
                <w:color w:val="000000"/>
              </w:rPr>
            </w:pPr>
            <w:r>
              <w:rPr>
                <w:rFonts w:ascii="Arial Narrow" w:hAnsi="Arial Narrow"/>
                <w:b/>
                <w:color w:val="000000"/>
              </w:rPr>
              <w:t>40.0</w:t>
            </w:r>
          </w:p>
        </w:tc>
        <w:tc>
          <w:tcPr>
            <w:tcW w:w="4139" w:type="dxa"/>
          </w:tcPr>
          <w:p w:rsidR="00000000" w:rsidRDefault="00F37AB2">
            <w:pPr>
              <w:jc w:val="both"/>
              <w:rPr>
                <w:rFonts w:ascii="Arial Narrow" w:hAnsi="Arial Narrow"/>
                <w:b/>
                <w:color w:val="000000"/>
              </w:rPr>
            </w:pPr>
          </w:p>
        </w:tc>
        <w:tc>
          <w:tcPr>
            <w:tcW w:w="875" w:type="dxa"/>
          </w:tcPr>
          <w:p w:rsidR="00000000" w:rsidRDefault="00F37AB2">
            <w:pPr>
              <w:jc w:val="both"/>
              <w:rPr>
                <w:rFonts w:ascii="Arial Narrow" w:hAnsi="Arial Narrow"/>
                <w:b/>
                <w:color w:val="000000"/>
              </w:rPr>
            </w:pPr>
            <w:r>
              <w:rPr>
                <w:rFonts w:ascii="Arial Narrow" w:hAnsi="Arial Narrow"/>
                <w:b/>
                <w:color w:val="000000"/>
              </w:rPr>
              <w:t>40.0</w:t>
            </w:r>
          </w:p>
        </w:tc>
      </w:tr>
    </w:tbl>
    <w:p w:rsidR="00000000" w:rsidRDefault="00F37AB2">
      <w:pPr>
        <w:jc w:val="both"/>
        <w:rPr>
          <w:rFonts w:ascii="Arial Narrow" w:hAnsi="Arial Narrow"/>
          <w:b/>
          <w:color w:val="000000"/>
        </w:rPr>
      </w:pPr>
    </w:p>
    <w:p w:rsidR="00000000" w:rsidRDefault="00F37AB2">
      <w:pPr>
        <w:jc w:val="both"/>
        <w:rPr>
          <w:rFonts w:ascii="Arial Narrow" w:hAnsi="Arial Narrow"/>
          <w:b/>
          <w:color w:val="000000"/>
        </w:rPr>
      </w:pPr>
    </w:p>
    <w:p w:rsidR="00000000" w:rsidRDefault="00F37AB2">
      <w:pPr>
        <w:jc w:val="both"/>
        <w:rPr>
          <w:rFonts w:ascii="Arial Narrow" w:hAnsi="Arial Narrow"/>
          <w:b/>
          <w:color w:val="000000"/>
          <w:sz w:val="24"/>
        </w:rPr>
      </w:pPr>
      <w:r>
        <w:rPr>
          <w:rFonts w:ascii="Arial Narrow" w:hAnsi="Arial Narrow"/>
          <w:b/>
          <w:color w:val="000000"/>
          <w:sz w:val="24"/>
        </w:rPr>
        <w:t>VULNERABILIDAD DE RIESGOS.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697"/>
        <w:gridCol w:w="712"/>
        <w:gridCol w:w="4131"/>
        <w:gridCol w:w="873"/>
      </w:tblGrid>
      <w:tr w:rsidR="00000000">
        <w:tblPrEx>
          <w:tblCellMar>
            <w:top w:w="0" w:type="dxa"/>
            <w:bottom w:w="0" w:type="dxa"/>
          </w:tblCellMar>
        </w:tblPrEx>
        <w:tc>
          <w:tcPr>
            <w:tcW w:w="2697" w:type="dxa"/>
            <w:tcBorders>
              <w:bottom w:val="nil"/>
            </w:tcBorders>
          </w:tcPr>
          <w:p w:rsidR="00000000" w:rsidRDefault="00F37AB2">
            <w:pPr>
              <w:jc w:val="both"/>
              <w:rPr>
                <w:rFonts w:ascii="Arial Narrow" w:hAnsi="Arial Narrow"/>
                <w:b/>
                <w:color w:val="000000"/>
              </w:rPr>
            </w:pPr>
            <w:r>
              <w:rPr>
                <w:rFonts w:ascii="Arial Narrow" w:hAnsi="Arial Narrow"/>
                <w:b/>
                <w:color w:val="000000"/>
              </w:rPr>
              <w:t>Variable</w:t>
            </w:r>
          </w:p>
        </w:tc>
        <w:tc>
          <w:tcPr>
            <w:tcW w:w="5716" w:type="dxa"/>
            <w:gridSpan w:val="3"/>
          </w:tcPr>
          <w:p w:rsidR="00000000" w:rsidRDefault="00F37AB2">
            <w:pPr>
              <w:jc w:val="both"/>
              <w:rPr>
                <w:rFonts w:ascii="Arial Narrow" w:hAnsi="Arial Narrow"/>
                <w:b/>
                <w:color w:val="000000"/>
              </w:rPr>
            </w:pPr>
            <w:r>
              <w:rPr>
                <w:rFonts w:ascii="Arial Narrow" w:hAnsi="Arial Narrow"/>
                <w:b/>
                <w:color w:val="000000"/>
              </w:rPr>
              <w:t>Ponderación</w:t>
            </w:r>
          </w:p>
        </w:tc>
      </w:tr>
      <w:tr w:rsidR="00000000">
        <w:tblPrEx>
          <w:tblCellMar>
            <w:top w:w="0" w:type="dxa"/>
            <w:bottom w:w="0" w:type="dxa"/>
          </w:tblCellMar>
        </w:tblPrEx>
        <w:trPr>
          <w:cantSplit/>
        </w:trPr>
        <w:tc>
          <w:tcPr>
            <w:tcW w:w="2697" w:type="dxa"/>
            <w:tcBorders>
              <w:top w:val="nil"/>
            </w:tcBorders>
          </w:tcPr>
          <w:p w:rsidR="00000000" w:rsidRDefault="00F37AB2">
            <w:pPr>
              <w:jc w:val="both"/>
              <w:rPr>
                <w:rFonts w:ascii="Arial Narrow" w:hAnsi="Arial Narrow"/>
                <w:b/>
                <w:color w:val="000000"/>
              </w:rPr>
            </w:pPr>
            <w:r>
              <w:rPr>
                <w:rFonts w:ascii="Arial Narrow" w:hAnsi="Arial Narrow"/>
                <w:b/>
                <w:color w:val="000000"/>
              </w:rPr>
              <w:t>Vulnerabilidad por</w:t>
            </w:r>
          </w:p>
        </w:tc>
        <w:tc>
          <w:tcPr>
            <w:tcW w:w="712" w:type="dxa"/>
          </w:tcPr>
          <w:p w:rsidR="00000000" w:rsidRDefault="00F37AB2">
            <w:pPr>
              <w:jc w:val="both"/>
              <w:rPr>
                <w:rFonts w:ascii="Arial Narrow" w:hAnsi="Arial Narrow"/>
                <w:b/>
                <w:color w:val="000000"/>
              </w:rPr>
            </w:pPr>
            <w:r>
              <w:rPr>
                <w:rFonts w:ascii="Arial Narrow" w:hAnsi="Arial Narrow"/>
                <w:b/>
                <w:color w:val="000000"/>
              </w:rPr>
              <w:t>%</w:t>
            </w:r>
          </w:p>
        </w:tc>
        <w:tc>
          <w:tcPr>
            <w:tcW w:w="4131" w:type="dxa"/>
          </w:tcPr>
          <w:p w:rsidR="00000000" w:rsidRDefault="00F37AB2">
            <w:pPr>
              <w:jc w:val="both"/>
              <w:rPr>
                <w:rFonts w:ascii="Arial Narrow" w:hAnsi="Arial Narrow"/>
                <w:b/>
                <w:color w:val="000000"/>
              </w:rPr>
            </w:pPr>
            <w:r>
              <w:rPr>
                <w:rFonts w:ascii="Arial Narrow" w:hAnsi="Arial Narrow"/>
                <w:b/>
                <w:color w:val="000000"/>
              </w:rPr>
              <w:t xml:space="preserve">Rango </w:t>
            </w:r>
          </w:p>
        </w:tc>
        <w:tc>
          <w:tcPr>
            <w:tcW w:w="873" w:type="dxa"/>
          </w:tcPr>
          <w:p w:rsidR="00000000" w:rsidRDefault="00F37AB2">
            <w:pPr>
              <w:jc w:val="both"/>
              <w:rPr>
                <w:rFonts w:ascii="Arial Narrow" w:hAnsi="Arial Narrow"/>
                <w:b/>
                <w:color w:val="000000"/>
              </w:rPr>
            </w:pPr>
            <w:r>
              <w:rPr>
                <w:rFonts w:ascii="Arial Narrow" w:hAnsi="Arial Narrow"/>
                <w:b/>
                <w:color w:val="000000"/>
              </w:rPr>
              <w:t>Valor</w:t>
            </w:r>
          </w:p>
        </w:tc>
      </w:tr>
      <w:tr w:rsidR="00000000">
        <w:tblPrEx>
          <w:tblCellMar>
            <w:top w:w="0" w:type="dxa"/>
            <w:bottom w:w="0" w:type="dxa"/>
          </w:tblCellMar>
        </w:tblPrEx>
        <w:trPr>
          <w:cantSplit/>
          <w:trHeight w:val="85"/>
        </w:trPr>
        <w:tc>
          <w:tcPr>
            <w:tcW w:w="2697" w:type="dxa"/>
            <w:vMerge w:val="restart"/>
          </w:tcPr>
          <w:p w:rsidR="00000000" w:rsidRDefault="00F37AB2">
            <w:pPr>
              <w:jc w:val="both"/>
              <w:rPr>
                <w:rFonts w:ascii="Arial Narrow" w:hAnsi="Arial Narrow"/>
                <w:color w:val="000000"/>
              </w:rPr>
            </w:pPr>
            <w:r>
              <w:rPr>
                <w:rFonts w:ascii="Arial Narrow" w:hAnsi="Arial Narrow"/>
                <w:color w:val="000000"/>
              </w:rPr>
              <w:t>Propagación</w:t>
            </w:r>
          </w:p>
        </w:tc>
        <w:tc>
          <w:tcPr>
            <w:tcW w:w="712" w:type="dxa"/>
            <w:vMerge w:val="restart"/>
          </w:tcPr>
          <w:p w:rsidR="00000000" w:rsidRDefault="00F37AB2">
            <w:pPr>
              <w:jc w:val="both"/>
              <w:rPr>
                <w:rFonts w:ascii="Arial Narrow" w:hAnsi="Arial Narrow"/>
                <w:color w:val="000000"/>
              </w:rPr>
            </w:pPr>
            <w:r>
              <w:rPr>
                <w:rFonts w:ascii="Arial Narrow" w:hAnsi="Arial Narrow"/>
                <w:color w:val="000000"/>
              </w:rPr>
              <w:t>15.0</w:t>
            </w:r>
          </w:p>
        </w:tc>
        <w:tc>
          <w:tcPr>
            <w:tcW w:w="4131" w:type="dxa"/>
          </w:tcPr>
          <w:p w:rsidR="00000000" w:rsidRDefault="00F37AB2">
            <w:pPr>
              <w:jc w:val="both"/>
              <w:rPr>
                <w:rFonts w:ascii="Arial Narrow" w:hAnsi="Arial Narrow"/>
                <w:color w:val="000000"/>
              </w:rPr>
            </w:pPr>
            <w:r>
              <w:rPr>
                <w:rFonts w:ascii="Arial Narrow" w:hAnsi="Arial Narrow"/>
                <w:color w:val="000000"/>
              </w:rPr>
              <w:t>Baja. (bosques)</w:t>
            </w:r>
          </w:p>
        </w:tc>
        <w:tc>
          <w:tcPr>
            <w:tcW w:w="873" w:type="dxa"/>
          </w:tcPr>
          <w:p w:rsidR="00000000" w:rsidRDefault="00F37AB2">
            <w:pPr>
              <w:jc w:val="both"/>
              <w:rPr>
                <w:rFonts w:ascii="Arial Narrow" w:hAnsi="Arial Narrow"/>
                <w:color w:val="000000"/>
              </w:rPr>
            </w:pPr>
            <w:r>
              <w:rPr>
                <w:rFonts w:ascii="Arial Narrow" w:hAnsi="Arial Narrow"/>
                <w:color w:val="000000"/>
              </w:rPr>
              <w:t>3.0</w:t>
            </w:r>
          </w:p>
        </w:tc>
      </w:tr>
      <w:tr w:rsidR="00000000">
        <w:tblPrEx>
          <w:tblCellMar>
            <w:top w:w="0" w:type="dxa"/>
            <w:bottom w:w="0" w:type="dxa"/>
          </w:tblCellMar>
        </w:tblPrEx>
        <w:trPr>
          <w:cantSplit/>
          <w:trHeight w:val="85"/>
        </w:trPr>
        <w:tc>
          <w:tcPr>
            <w:tcW w:w="2697" w:type="dxa"/>
            <w:vMerge/>
          </w:tcPr>
          <w:p w:rsidR="00000000" w:rsidRDefault="00F37AB2">
            <w:pPr>
              <w:jc w:val="both"/>
              <w:rPr>
                <w:rFonts w:ascii="Arial Narrow" w:hAnsi="Arial Narrow"/>
                <w:color w:val="000000"/>
              </w:rPr>
            </w:pPr>
          </w:p>
        </w:tc>
        <w:tc>
          <w:tcPr>
            <w:tcW w:w="712" w:type="dxa"/>
            <w:vMerge/>
          </w:tcPr>
          <w:p w:rsidR="00000000" w:rsidRDefault="00F37AB2">
            <w:pPr>
              <w:jc w:val="both"/>
              <w:rPr>
                <w:rFonts w:ascii="Arial Narrow" w:hAnsi="Arial Narrow"/>
                <w:color w:val="000000"/>
              </w:rPr>
            </w:pPr>
          </w:p>
        </w:tc>
        <w:tc>
          <w:tcPr>
            <w:tcW w:w="4131" w:type="dxa"/>
          </w:tcPr>
          <w:p w:rsidR="00000000" w:rsidRDefault="00F37AB2">
            <w:pPr>
              <w:jc w:val="both"/>
              <w:rPr>
                <w:rFonts w:ascii="Arial Narrow" w:hAnsi="Arial Narrow"/>
                <w:color w:val="000000"/>
              </w:rPr>
            </w:pPr>
            <w:r>
              <w:rPr>
                <w:rFonts w:ascii="Arial Narrow" w:hAnsi="Arial Narrow"/>
                <w:color w:val="000000"/>
              </w:rPr>
              <w:t>Media. (bosques y cuencas)</w:t>
            </w:r>
          </w:p>
        </w:tc>
        <w:tc>
          <w:tcPr>
            <w:tcW w:w="873" w:type="dxa"/>
          </w:tcPr>
          <w:p w:rsidR="00000000" w:rsidRDefault="00F37AB2">
            <w:pPr>
              <w:jc w:val="both"/>
              <w:rPr>
                <w:rFonts w:ascii="Arial Narrow" w:hAnsi="Arial Narrow"/>
                <w:color w:val="000000"/>
              </w:rPr>
            </w:pPr>
            <w:r>
              <w:rPr>
                <w:rFonts w:ascii="Arial Narrow" w:hAnsi="Arial Narrow"/>
                <w:color w:val="000000"/>
              </w:rPr>
              <w:t>6.0</w:t>
            </w:r>
          </w:p>
        </w:tc>
      </w:tr>
      <w:tr w:rsidR="00000000">
        <w:tblPrEx>
          <w:tblCellMar>
            <w:top w:w="0" w:type="dxa"/>
            <w:bottom w:w="0" w:type="dxa"/>
          </w:tblCellMar>
        </w:tblPrEx>
        <w:trPr>
          <w:cantSplit/>
          <w:trHeight w:val="85"/>
        </w:trPr>
        <w:tc>
          <w:tcPr>
            <w:tcW w:w="2697" w:type="dxa"/>
            <w:vMerge/>
          </w:tcPr>
          <w:p w:rsidR="00000000" w:rsidRDefault="00F37AB2">
            <w:pPr>
              <w:jc w:val="both"/>
              <w:rPr>
                <w:rFonts w:ascii="Arial Narrow" w:hAnsi="Arial Narrow"/>
                <w:color w:val="000000"/>
              </w:rPr>
            </w:pPr>
          </w:p>
        </w:tc>
        <w:tc>
          <w:tcPr>
            <w:tcW w:w="712" w:type="dxa"/>
            <w:vMerge/>
          </w:tcPr>
          <w:p w:rsidR="00000000" w:rsidRDefault="00F37AB2">
            <w:pPr>
              <w:jc w:val="both"/>
              <w:rPr>
                <w:rFonts w:ascii="Arial Narrow" w:hAnsi="Arial Narrow"/>
                <w:color w:val="000000"/>
              </w:rPr>
            </w:pPr>
          </w:p>
        </w:tc>
        <w:tc>
          <w:tcPr>
            <w:tcW w:w="4131" w:type="dxa"/>
          </w:tcPr>
          <w:p w:rsidR="00000000" w:rsidRDefault="00F37AB2">
            <w:pPr>
              <w:jc w:val="both"/>
              <w:rPr>
                <w:rFonts w:ascii="Arial Narrow" w:hAnsi="Arial Narrow"/>
                <w:color w:val="000000"/>
              </w:rPr>
            </w:pPr>
            <w:r>
              <w:rPr>
                <w:rFonts w:ascii="Arial Narrow" w:hAnsi="Arial Narrow"/>
                <w:color w:val="000000"/>
              </w:rPr>
              <w:t>Media Alta (asentamientos rurales)</w:t>
            </w:r>
          </w:p>
        </w:tc>
        <w:tc>
          <w:tcPr>
            <w:tcW w:w="873" w:type="dxa"/>
          </w:tcPr>
          <w:p w:rsidR="00000000" w:rsidRDefault="00F37AB2">
            <w:pPr>
              <w:jc w:val="both"/>
              <w:rPr>
                <w:rFonts w:ascii="Arial Narrow" w:hAnsi="Arial Narrow"/>
                <w:color w:val="000000"/>
              </w:rPr>
            </w:pPr>
            <w:r>
              <w:rPr>
                <w:rFonts w:ascii="Arial Narrow" w:hAnsi="Arial Narrow"/>
                <w:color w:val="000000"/>
              </w:rPr>
              <w:t>12.0</w:t>
            </w:r>
          </w:p>
        </w:tc>
      </w:tr>
      <w:tr w:rsidR="00000000">
        <w:tblPrEx>
          <w:tblCellMar>
            <w:top w:w="0" w:type="dxa"/>
            <w:bottom w:w="0" w:type="dxa"/>
          </w:tblCellMar>
        </w:tblPrEx>
        <w:trPr>
          <w:cantSplit/>
          <w:trHeight w:val="85"/>
        </w:trPr>
        <w:tc>
          <w:tcPr>
            <w:tcW w:w="2697" w:type="dxa"/>
            <w:vMerge/>
          </w:tcPr>
          <w:p w:rsidR="00000000" w:rsidRDefault="00F37AB2">
            <w:pPr>
              <w:jc w:val="both"/>
              <w:rPr>
                <w:rFonts w:ascii="Arial Narrow" w:hAnsi="Arial Narrow"/>
                <w:color w:val="000000"/>
              </w:rPr>
            </w:pPr>
          </w:p>
        </w:tc>
        <w:tc>
          <w:tcPr>
            <w:tcW w:w="712" w:type="dxa"/>
            <w:vMerge/>
          </w:tcPr>
          <w:p w:rsidR="00000000" w:rsidRDefault="00F37AB2">
            <w:pPr>
              <w:jc w:val="both"/>
              <w:rPr>
                <w:rFonts w:ascii="Arial Narrow" w:hAnsi="Arial Narrow"/>
                <w:color w:val="000000"/>
              </w:rPr>
            </w:pPr>
          </w:p>
        </w:tc>
        <w:tc>
          <w:tcPr>
            <w:tcW w:w="4131" w:type="dxa"/>
          </w:tcPr>
          <w:p w:rsidR="00000000" w:rsidRDefault="00F37AB2">
            <w:pPr>
              <w:jc w:val="both"/>
              <w:rPr>
                <w:rFonts w:ascii="Arial Narrow" w:hAnsi="Arial Narrow"/>
                <w:color w:val="000000"/>
              </w:rPr>
            </w:pPr>
            <w:r>
              <w:rPr>
                <w:rFonts w:ascii="Arial Narrow" w:hAnsi="Arial Narrow"/>
                <w:color w:val="000000"/>
              </w:rPr>
              <w:t xml:space="preserve">Alta cubre </w:t>
            </w:r>
            <w:r>
              <w:rPr>
                <w:rFonts w:ascii="Arial Narrow" w:hAnsi="Arial Narrow"/>
                <w:color w:val="000000"/>
              </w:rPr>
              <w:t>(asentamientos urbanos)</w:t>
            </w:r>
          </w:p>
        </w:tc>
        <w:tc>
          <w:tcPr>
            <w:tcW w:w="873" w:type="dxa"/>
          </w:tcPr>
          <w:p w:rsidR="00000000" w:rsidRDefault="00F37AB2">
            <w:pPr>
              <w:jc w:val="both"/>
              <w:rPr>
                <w:rFonts w:ascii="Arial Narrow" w:hAnsi="Arial Narrow"/>
                <w:color w:val="000000"/>
              </w:rPr>
            </w:pPr>
            <w:r>
              <w:rPr>
                <w:rFonts w:ascii="Arial Narrow" w:hAnsi="Arial Narrow"/>
                <w:color w:val="000000"/>
              </w:rPr>
              <w:t>15.0</w:t>
            </w:r>
          </w:p>
        </w:tc>
      </w:tr>
      <w:tr w:rsidR="00000000">
        <w:tblPrEx>
          <w:tblCellMar>
            <w:top w:w="0" w:type="dxa"/>
            <w:bottom w:w="0" w:type="dxa"/>
          </w:tblCellMar>
        </w:tblPrEx>
        <w:trPr>
          <w:cantSplit/>
          <w:trHeight w:val="170"/>
        </w:trPr>
        <w:tc>
          <w:tcPr>
            <w:tcW w:w="2697" w:type="dxa"/>
            <w:vMerge w:val="restart"/>
          </w:tcPr>
          <w:p w:rsidR="00000000" w:rsidRDefault="00F37AB2">
            <w:pPr>
              <w:jc w:val="both"/>
              <w:rPr>
                <w:rFonts w:ascii="Arial Narrow" w:hAnsi="Arial Narrow"/>
                <w:color w:val="000000"/>
              </w:rPr>
            </w:pPr>
            <w:r>
              <w:rPr>
                <w:rFonts w:ascii="Arial Narrow" w:hAnsi="Arial Narrow"/>
                <w:color w:val="000000"/>
              </w:rPr>
              <w:t>Resistencia al Control</w:t>
            </w:r>
          </w:p>
        </w:tc>
        <w:tc>
          <w:tcPr>
            <w:tcW w:w="712" w:type="dxa"/>
            <w:vMerge w:val="restart"/>
          </w:tcPr>
          <w:p w:rsidR="00000000" w:rsidRDefault="00F37AB2">
            <w:pPr>
              <w:jc w:val="both"/>
              <w:rPr>
                <w:rFonts w:ascii="Arial Narrow" w:hAnsi="Arial Narrow"/>
                <w:color w:val="000000"/>
              </w:rPr>
            </w:pPr>
            <w:r>
              <w:rPr>
                <w:rFonts w:ascii="Arial Narrow" w:hAnsi="Arial Narrow"/>
                <w:color w:val="000000"/>
              </w:rPr>
              <w:t>3.0</w:t>
            </w:r>
          </w:p>
        </w:tc>
        <w:tc>
          <w:tcPr>
            <w:tcW w:w="4131" w:type="dxa"/>
          </w:tcPr>
          <w:p w:rsidR="00000000" w:rsidRDefault="00F37AB2">
            <w:pPr>
              <w:jc w:val="both"/>
              <w:rPr>
                <w:rFonts w:ascii="Arial Narrow" w:hAnsi="Arial Narrow"/>
                <w:color w:val="000000"/>
              </w:rPr>
            </w:pPr>
            <w:r>
              <w:rPr>
                <w:rFonts w:ascii="Arial Narrow" w:hAnsi="Arial Narrow"/>
                <w:color w:val="000000"/>
              </w:rPr>
              <w:t>Baja a media</w:t>
            </w:r>
          </w:p>
        </w:tc>
        <w:tc>
          <w:tcPr>
            <w:tcW w:w="873" w:type="dxa"/>
          </w:tcPr>
          <w:p w:rsidR="00000000" w:rsidRDefault="00F37AB2">
            <w:pPr>
              <w:jc w:val="both"/>
              <w:rPr>
                <w:rFonts w:ascii="Arial Narrow" w:hAnsi="Arial Narrow"/>
                <w:color w:val="000000"/>
              </w:rPr>
            </w:pPr>
            <w:r>
              <w:rPr>
                <w:rFonts w:ascii="Arial Narrow" w:hAnsi="Arial Narrow"/>
                <w:color w:val="000000"/>
              </w:rPr>
              <w:t>2.0</w:t>
            </w:r>
          </w:p>
        </w:tc>
      </w:tr>
      <w:tr w:rsidR="00000000">
        <w:tblPrEx>
          <w:tblCellMar>
            <w:top w:w="0" w:type="dxa"/>
            <w:bottom w:w="0" w:type="dxa"/>
          </w:tblCellMar>
        </w:tblPrEx>
        <w:trPr>
          <w:cantSplit/>
          <w:trHeight w:val="170"/>
        </w:trPr>
        <w:tc>
          <w:tcPr>
            <w:tcW w:w="2697" w:type="dxa"/>
            <w:vMerge/>
          </w:tcPr>
          <w:p w:rsidR="00000000" w:rsidRDefault="00F37AB2">
            <w:pPr>
              <w:jc w:val="both"/>
              <w:rPr>
                <w:rFonts w:ascii="Arial Narrow" w:hAnsi="Arial Narrow"/>
                <w:color w:val="000000"/>
              </w:rPr>
            </w:pPr>
          </w:p>
        </w:tc>
        <w:tc>
          <w:tcPr>
            <w:tcW w:w="712" w:type="dxa"/>
            <w:vMerge/>
          </w:tcPr>
          <w:p w:rsidR="00000000" w:rsidRDefault="00F37AB2">
            <w:pPr>
              <w:jc w:val="both"/>
              <w:rPr>
                <w:rFonts w:ascii="Arial Narrow" w:hAnsi="Arial Narrow"/>
                <w:color w:val="000000"/>
              </w:rPr>
            </w:pPr>
          </w:p>
        </w:tc>
        <w:tc>
          <w:tcPr>
            <w:tcW w:w="4131" w:type="dxa"/>
          </w:tcPr>
          <w:p w:rsidR="00000000" w:rsidRDefault="00F37AB2">
            <w:pPr>
              <w:jc w:val="both"/>
              <w:rPr>
                <w:rFonts w:ascii="Arial Narrow" w:hAnsi="Arial Narrow"/>
                <w:color w:val="000000"/>
              </w:rPr>
            </w:pPr>
            <w:r>
              <w:rPr>
                <w:rFonts w:ascii="Arial Narrow" w:hAnsi="Arial Narrow"/>
                <w:color w:val="000000"/>
              </w:rPr>
              <w:t>Alta</w:t>
            </w:r>
          </w:p>
        </w:tc>
        <w:tc>
          <w:tcPr>
            <w:tcW w:w="873" w:type="dxa"/>
          </w:tcPr>
          <w:p w:rsidR="00000000" w:rsidRDefault="00F37AB2">
            <w:pPr>
              <w:jc w:val="both"/>
              <w:rPr>
                <w:rFonts w:ascii="Arial Narrow" w:hAnsi="Arial Narrow"/>
                <w:color w:val="000000"/>
              </w:rPr>
            </w:pPr>
            <w:r>
              <w:rPr>
                <w:rFonts w:ascii="Arial Narrow" w:hAnsi="Arial Narrow"/>
                <w:color w:val="000000"/>
              </w:rPr>
              <w:t>3.0</w:t>
            </w:r>
          </w:p>
        </w:tc>
      </w:tr>
      <w:tr w:rsidR="00000000">
        <w:tblPrEx>
          <w:tblCellMar>
            <w:top w:w="0" w:type="dxa"/>
            <w:bottom w:w="0" w:type="dxa"/>
          </w:tblCellMar>
        </w:tblPrEx>
        <w:trPr>
          <w:cantSplit/>
        </w:trPr>
        <w:tc>
          <w:tcPr>
            <w:tcW w:w="2697" w:type="dxa"/>
          </w:tcPr>
          <w:p w:rsidR="00000000" w:rsidRDefault="00F37AB2">
            <w:pPr>
              <w:jc w:val="both"/>
              <w:rPr>
                <w:rFonts w:ascii="Arial Narrow" w:hAnsi="Arial Narrow"/>
                <w:color w:val="000000"/>
              </w:rPr>
            </w:pPr>
            <w:r>
              <w:rPr>
                <w:rFonts w:ascii="Arial Narrow" w:hAnsi="Arial Narrow"/>
                <w:color w:val="000000"/>
              </w:rPr>
              <w:t>Clima</w:t>
            </w:r>
          </w:p>
        </w:tc>
        <w:tc>
          <w:tcPr>
            <w:tcW w:w="712" w:type="dxa"/>
          </w:tcPr>
          <w:p w:rsidR="00000000" w:rsidRDefault="00F37AB2">
            <w:pPr>
              <w:jc w:val="both"/>
              <w:rPr>
                <w:rFonts w:ascii="Arial Narrow" w:hAnsi="Arial Narrow"/>
                <w:color w:val="000000"/>
              </w:rPr>
            </w:pPr>
            <w:r>
              <w:rPr>
                <w:rFonts w:ascii="Arial Narrow" w:hAnsi="Arial Narrow"/>
                <w:color w:val="000000"/>
              </w:rPr>
              <w:t>5.0</w:t>
            </w:r>
          </w:p>
        </w:tc>
        <w:tc>
          <w:tcPr>
            <w:tcW w:w="4131" w:type="dxa"/>
          </w:tcPr>
          <w:p w:rsidR="00000000" w:rsidRDefault="00F37AB2">
            <w:pPr>
              <w:jc w:val="both"/>
              <w:rPr>
                <w:rFonts w:ascii="Arial Narrow" w:hAnsi="Arial Narrow"/>
                <w:color w:val="000000"/>
              </w:rPr>
            </w:pPr>
          </w:p>
        </w:tc>
        <w:tc>
          <w:tcPr>
            <w:tcW w:w="873" w:type="dxa"/>
          </w:tcPr>
          <w:p w:rsidR="00000000" w:rsidRDefault="00F37AB2">
            <w:pPr>
              <w:jc w:val="both"/>
              <w:rPr>
                <w:rFonts w:ascii="Arial Narrow" w:hAnsi="Arial Narrow"/>
                <w:color w:val="000000"/>
              </w:rPr>
            </w:pPr>
            <w:r>
              <w:rPr>
                <w:rFonts w:ascii="Arial Narrow" w:hAnsi="Arial Narrow"/>
                <w:color w:val="000000"/>
              </w:rPr>
              <w:t>5.0</w:t>
            </w:r>
          </w:p>
        </w:tc>
      </w:tr>
      <w:tr w:rsidR="00000000">
        <w:tblPrEx>
          <w:tblCellMar>
            <w:top w:w="0" w:type="dxa"/>
            <w:bottom w:w="0" w:type="dxa"/>
          </w:tblCellMar>
        </w:tblPrEx>
        <w:trPr>
          <w:cantSplit/>
          <w:trHeight w:val="85"/>
        </w:trPr>
        <w:tc>
          <w:tcPr>
            <w:tcW w:w="2697" w:type="dxa"/>
            <w:vMerge w:val="restart"/>
          </w:tcPr>
          <w:p w:rsidR="00000000" w:rsidRDefault="00F37AB2">
            <w:pPr>
              <w:jc w:val="both"/>
              <w:rPr>
                <w:rFonts w:ascii="Arial Narrow" w:hAnsi="Arial Narrow"/>
                <w:color w:val="000000"/>
              </w:rPr>
            </w:pPr>
            <w:r>
              <w:rPr>
                <w:rFonts w:ascii="Arial Narrow" w:hAnsi="Arial Narrow"/>
                <w:color w:val="000000"/>
              </w:rPr>
              <w:t>Topografía</w:t>
            </w:r>
          </w:p>
        </w:tc>
        <w:tc>
          <w:tcPr>
            <w:tcW w:w="712" w:type="dxa"/>
            <w:vMerge w:val="restart"/>
          </w:tcPr>
          <w:p w:rsidR="00000000" w:rsidRDefault="00F37AB2">
            <w:pPr>
              <w:jc w:val="both"/>
              <w:rPr>
                <w:rFonts w:ascii="Arial Narrow" w:hAnsi="Arial Narrow"/>
                <w:color w:val="000000"/>
              </w:rPr>
            </w:pPr>
            <w:r>
              <w:rPr>
                <w:rFonts w:ascii="Arial Narrow" w:hAnsi="Arial Narrow"/>
                <w:color w:val="000000"/>
              </w:rPr>
              <w:t>7.0</w:t>
            </w:r>
          </w:p>
        </w:tc>
        <w:tc>
          <w:tcPr>
            <w:tcW w:w="4131" w:type="dxa"/>
          </w:tcPr>
          <w:p w:rsidR="00000000" w:rsidRDefault="00F37AB2">
            <w:pPr>
              <w:jc w:val="both"/>
              <w:rPr>
                <w:rFonts w:ascii="Arial Narrow" w:hAnsi="Arial Narrow"/>
                <w:color w:val="000000"/>
              </w:rPr>
            </w:pPr>
            <w:r>
              <w:rPr>
                <w:rFonts w:ascii="Arial Narrow" w:hAnsi="Arial Narrow"/>
                <w:color w:val="000000"/>
              </w:rPr>
              <w:t>Plana</w:t>
            </w:r>
          </w:p>
        </w:tc>
        <w:tc>
          <w:tcPr>
            <w:tcW w:w="873" w:type="dxa"/>
          </w:tcPr>
          <w:p w:rsidR="00000000" w:rsidRDefault="00F37AB2">
            <w:pPr>
              <w:jc w:val="both"/>
              <w:rPr>
                <w:rFonts w:ascii="Arial Narrow" w:hAnsi="Arial Narrow"/>
                <w:color w:val="000000"/>
              </w:rPr>
            </w:pPr>
            <w:r>
              <w:rPr>
                <w:rFonts w:ascii="Arial Narrow" w:hAnsi="Arial Narrow"/>
                <w:color w:val="000000"/>
              </w:rPr>
              <w:t>1.0</w:t>
            </w:r>
          </w:p>
        </w:tc>
      </w:tr>
      <w:tr w:rsidR="00000000">
        <w:tblPrEx>
          <w:tblCellMar>
            <w:top w:w="0" w:type="dxa"/>
            <w:bottom w:w="0" w:type="dxa"/>
          </w:tblCellMar>
        </w:tblPrEx>
        <w:trPr>
          <w:cantSplit/>
          <w:trHeight w:val="85"/>
        </w:trPr>
        <w:tc>
          <w:tcPr>
            <w:tcW w:w="2697" w:type="dxa"/>
            <w:vMerge/>
          </w:tcPr>
          <w:p w:rsidR="00000000" w:rsidRDefault="00F37AB2">
            <w:pPr>
              <w:jc w:val="both"/>
              <w:rPr>
                <w:rFonts w:ascii="Arial Narrow" w:hAnsi="Arial Narrow"/>
                <w:color w:val="000000"/>
              </w:rPr>
            </w:pPr>
          </w:p>
        </w:tc>
        <w:tc>
          <w:tcPr>
            <w:tcW w:w="712" w:type="dxa"/>
            <w:vMerge/>
          </w:tcPr>
          <w:p w:rsidR="00000000" w:rsidRDefault="00F37AB2">
            <w:pPr>
              <w:jc w:val="both"/>
              <w:rPr>
                <w:rFonts w:ascii="Arial Narrow" w:hAnsi="Arial Narrow"/>
                <w:color w:val="000000"/>
              </w:rPr>
            </w:pPr>
          </w:p>
        </w:tc>
        <w:tc>
          <w:tcPr>
            <w:tcW w:w="4131" w:type="dxa"/>
          </w:tcPr>
          <w:p w:rsidR="00000000" w:rsidRDefault="00F37AB2">
            <w:pPr>
              <w:jc w:val="both"/>
              <w:rPr>
                <w:rFonts w:ascii="Arial Narrow" w:hAnsi="Arial Narrow"/>
                <w:color w:val="000000"/>
              </w:rPr>
            </w:pPr>
            <w:r>
              <w:rPr>
                <w:rFonts w:ascii="Arial Narrow" w:hAnsi="Arial Narrow"/>
                <w:color w:val="000000"/>
              </w:rPr>
              <w:t>Pie de monte</w:t>
            </w:r>
          </w:p>
        </w:tc>
        <w:tc>
          <w:tcPr>
            <w:tcW w:w="873" w:type="dxa"/>
          </w:tcPr>
          <w:p w:rsidR="00000000" w:rsidRDefault="00F37AB2">
            <w:pPr>
              <w:jc w:val="both"/>
              <w:rPr>
                <w:rFonts w:ascii="Arial Narrow" w:hAnsi="Arial Narrow"/>
                <w:color w:val="000000"/>
              </w:rPr>
            </w:pPr>
            <w:r>
              <w:rPr>
                <w:rFonts w:ascii="Arial Narrow" w:hAnsi="Arial Narrow"/>
                <w:color w:val="000000"/>
              </w:rPr>
              <w:t>3.0</w:t>
            </w:r>
          </w:p>
        </w:tc>
      </w:tr>
      <w:tr w:rsidR="00000000">
        <w:tblPrEx>
          <w:tblCellMar>
            <w:top w:w="0" w:type="dxa"/>
            <w:bottom w:w="0" w:type="dxa"/>
          </w:tblCellMar>
        </w:tblPrEx>
        <w:trPr>
          <w:cantSplit/>
          <w:trHeight w:val="85"/>
        </w:trPr>
        <w:tc>
          <w:tcPr>
            <w:tcW w:w="2697" w:type="dxa"/>
            <w:vMerge/>
          </w:tcPr>
          <w:p w:rsidR="00000000" w:rsidRDefault="00F37AB2">
            <w:pPr>
              <w:jc w:val="both"/>
              <w:rPr>
                <w:rFonts w:ascii="Arial Narrow" w:hAnsi="Arial Narrow"/>
                <w:color w:val="000000"/>
              </w:rPr>
            </w:pPr>
          </w:p>
        </w:tc>
        <w:tc>
          <w:tcPr>
            <w:tcW w:w="712" w:type="dxa"/>
            <w:vMerge/>
          </w:tcPr>
          <w:p w:rsidR="00000000" w:rsidRDefault="00F37AB2">
            <w:pPr>
              <w:jc w:val="both"/>
              <w:rPr>
                <w:rFonts w:ascii="Arial Narrow" w:hAnsi="Arial Narrow"/>
                <w:color w:val="000000"/>
              </w:rPr>
            </w:pPr>
          </w:p>
        </w:tc>
        <w:tc>
          <w:tcPr>
            <w:tcW w:w="4131" w:type="dxa"/>
          </w:tcPr>
          <w:p w:rsidR="00000000" w:rsidRDefault="00F37AB2">
            <w:pPr>
              <w:jc w:val="both"/>
              <w:rPr>
                <w:rFonts w:ascii="Arial Narrow" w:hAnsi="Arial Narrow"/>
                <w:color w:val="000000"/>
              </w:rPr>
            </w:pPr>
            <w:r>
              <w:rPr>
                <w:rFonts w:ascii="Arial Narrow" w:hAnsi="Arial Narrow"/>
                <w:color w:val="000000"/>
              </w:rPr>
              <w:t>Montañosa</w:t>
            </w:r>
          </w:p>
        </w:tc>
        <w:tc>
          <w:tcPr>
            <w:tcW w:w="873" w:type="dxa"/>
          </w:tcPr>
          <w:p w:rsidR="00000000" w:rsidRDefault="00F37AB2">
            <w:pPr>
              <w:jc w:val="both"/>
              <w:rPr>
                <w:rFonts w:ascii="Arial Narrow" w:hAnsi="Arial Narrow"/>
                <w:color w:val="000000"/>
              </w:rPr>
            </w:pPr>
            <w:r>
              <w:rPr>
                <w:rFonts w:ascii="Arial Narrow" w:hAnsi="Arial Narrow"/>
                <w:color w:val="000000"/>
              </w:rPr>
              <w:t>5.0</w:t>
            </w:r>
          </w:p>
        </w:tc>
      </w:tr>
      <w:tr w:rsidR="00000000">
        <w:tblPrEx>
          <w:tblCellMar>
            <w:top w:w="0" w:type="dxa"/>
            <w:bottom w:w="0" w:type="dxa"/>
          </w:tblCellMar>
        </w:tblPrEx>
        <w:trPr>
          <w:cantSplit/>
          <w:trHeight w:val="85"/>
        </w:trPr>
        <w:tc>
          <w:tcPr>
            <w:tcW w:w="2697" w:type="dxa"/>
            <w:vMerge/>
          </w:tcPr>
          <w:p w:rsidR="00000000" w:rsidRDefault="00F37AB2">
            <w:pPr>
              <w:jc w:val="both"/>
              <w:rPr>
                <w:rFonts w:ascii="Arial Narrow" w:hAnsi="Arial Narrow"/>
                <w:color w:val="000000"/>
              </w:rPr>
            </w:pPr>
          </w:p>
        </w:tc>
        <w:tc>
          <w:tcPr>
            <w:tcW w:w="712" w:type="dxa"/>
            <w:vMerge/>
          </w:tcPr>
          <w:p w:rsidR="00000000" w:rsidRDefault="00F37AB2">
            <w:pPr>
              <w:jc w:val="both"/>
              <w:rPr>
                <w:rFonts w:ascii="Arial Narrow" w:hAnsi="Arial Narrow"/>
                <w:color w:val="000000"/>
              </w:rPr>
            </w:pPr>
          </w:p>
        </w:tc>
        <w:tc>
          <w:tcPr>
            <w:tcW w:w="4131" w:type="dxa"/>
          </w:tcPr>
          <w:p w:rsidR="00000000" w:rsidRDefault="00F37AB2">
            <w:pPr>
              <w:jc w:val="both"/>
              <w:rPr>
                <w:rFonts w:ascii="Arial Narrow" w:hAnsi="Arial Narrow"/>
                <w:color w:val="000000"/>
              </w:rPr>
            </w:pPr>
            <w:r>
              <w:rPr>
                <w:rFonts w:ascii="Arial Narrow" w:hAnsi="Arial Narrow"/>
                <w:color w:val="000000"/>
              </w:rPr>
              <w:t>Alta Montaña</w:t>
            </w:r>
          </w:p>
        </w:tc>
        <w:tc>
          <w:tcPr>
            <w:tcW w:w="873" w:type="dxa"/>
          </w:tcPr>
          <w:p w:rsidR="00000000" w:rsidRDefault="00F37AB2">
            <w:pPr>
              <w:jc w:val="both"/>
              <w:rPr>
                <w:rFonts w:ascii="Arial Narrow" w:hAnsi="Arial Narrow"/>
                <w:color w:val="000000"/>
              </w:rPr>
            </w:pPr>
            <w:r>
              <w:rPr>
                <w:rFonts w:ascii="Arial Narrow" w:hAnsi="Arial Narrow"/>
                <w:color w:val="000000"/>
              </w:rPr>
              <w:t>7.0</w:t>
            </w:r>
          </w:p>
        </w:tc>
      </w:tr>
      <w:tr w:rsidR="00000000">
        <w:tblPrEx>
          <w:tblCellMar>
            <w:top w:w="0" w:type="dxa"/>
            <w:bottom w:w="0" w:type="dxa"/>
          </w:tblCellMar>
        </w:tblPrEx>
        <w:trPr>
          <w:cantSplit/>
        </w:trPr>
        <w:tc>
          <w:tcPr>
            <w:tcW w:w="2697" w:type="dxa"/>
          </w:tcPr>
          <w:p w:rsidR="00000000" w:rsidRDefault="00F37AB2">
            <w:pPr>
              <w:jc w:val="both"/>
              <w:rPr>
                <w:rFonts w:ascii="Arial Narrow" w:hAnsi="Arial Narrow"/>
                <w:b/>
                <w:color w:val="000000"/>
              </w:rPr>
            </w:pPr>
            <w:r>
              <w:rPr>
                <w:rFonts w:ascii="Arial Narrow" w:hAnsi="Arial Narrow"/>
                <w:b/>
                <w:color w:val="000000"/>
              </w:rPr>
              <w:t>Total</w:t>
            </w:r>
          </w:p>
        </w:tc>
        <w:tc>
          <w:tcPr>
            <w:tcW w:w="712" w:type="dxa"/>
          </w:tcPr>
          <w:p w:rsidR="00000000" w:rsidRDefault="00F37AB2">
            <w:pPr>
              <w:jc w:val="both"/>
              <w:rPr>
                <w:rFonts w:ascii="Arial Narrow" w:hAnsi="Arial Narrow"/>
                <w:b/>
                <w:color w:val="000000"/>
              </w:rPr>
            </w:pPr>
            <w:r>
              <w:rPr>
                <w:rFonts w:ascii="Arial Narrow" w:hAnsi="Arial Narrow"/>
                <w:b/>
                <w:color w:val="000000"/>
              </w:rPr>
              <w:t>30.0</w:t>
            </w:r>
          </w:p>
        </w:tc>
        <w:tc>
          <w:tcPr>
            <w:tcW w:w="4131" w:type="dxa"/>
          </w:tcPr>
          <w:p w:rsidR="00000000" w:rsidRDefault="00F37AB2">
            <w:pPr>
              <w:jc w:val="both"/>
              <w:rPr>
                <w:rFonts w:ascii="Arial Narrow" w:hAnsi="Arial Narrow"/>
                <w:b/>
                <w:color w:val="000000"/>
              </w:rPr>
            </w:pPr>
          </w:p>
        </w:tc>
        <w:tc>
          <w:tcPr>
            <w:tcW w:w="873" w:type="dxa"/>
          </w:tcPr>
          <w:p w:rsidR="00000000" w:rsidRDefault="00F37AB2">
            <w:pPr>
              <w:jc w:val="both"/>
              <w:rPr>
                <w:rFonts w:ascii="Arial Narrow" w:hAnsi="Arial Narrow"/>
                <w:b/>
                <w:color w:val="000000"/>
              </w:rPr>
            </w:pPr>
            <w:r>
              <w:rPr>
                <w:rFonts w:ascii="Arial Narrow" w:hAnsi="Arial Narrow"/>
                <w:b/>
                <w:color w:val="000000"/>
              </w:rPr>
              <w:t>30.0</w:t>
            </w:r>
          </w:p>
        </w:tc>
      </w:tr>
    </w:tbl>
    <w:p w:rsidR="00000000" w:rsidRDefault="00F37AB2">
      <w:pPr>
        <w:jc w:val="both"/>
        <w:rPr>
          <w:rFonts w:ascii="Arial Narrow" w:hAnsi="Arial Narrow"/>
          <w:b/>
          <w:color w:val="000000"/>
        </w:rPr>
      </w:pPr>
    </w:p>
    <w:p w:rsidR="00000000" w:rsidRDefault="00F37AB2">
      <w:pPr>
        <w:jc w:val="both"/>
        <w:rPr>
          <w:rFonts w:ascii="Arial Narrow" w:hAnsi="Arial Narrow"/>
          <w:b/>
          <w:color w:val="000000"/>
        </w:rPr>
      </w:pPr>
      <w:r>
        <w:rPr>
          <w:rFonts w:ascii="Arial Narrow" w:hAnsi="Arial Narrow"/>
          <w:b/>
          <w:color w:val="000000"/>
        </w:rPr>
        <w:br w:type="page"/>
      </w:r>
    </w:p>
    <w:p w:rsidR="00000000" w:rsidRDefault="00F37AB2">
      <w:pPr>
        <w:pStyle w:val="Ttulo8"/>
        <w:rPr>
          <w:color w:val="000000"/>
        </w:rPr>
      </w:pPr>
      <w:r>
        <w:rPr>
          <w:color w:val="000000"/>
        </w:rPr>
        <w:t>IMPACTO DE RIESGOS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679"/>
        <w:gridCol w:w="713"/>
        <w:gridCol w:w="4146"/>
        <w:gridCol w:w="875"/>
      </w:tblGrid>
      <w:tr w:rsidR="00000000">
        <w:tblPrEx>
          <w:tblCellMar>
            <w:top w:w="0" w:type="dxa"/>
            <w:bottom w:w="0" w:type="dxa"/>
          </w:tblCellMar>
        </w:tblPrEx>
        <w:tc>
          <w:tcPr>
            <w:tcW w:w="2679" w:type="dxa"/>
            <w:tcBorders>
              <w:bottom w:val="nil"/>
            </w:tcBorders>
          </w:tcPr>
          <w:p w:rsidR="00000000" w:rsidRDefault="00F37AB2">
            <w:pPr>
              <w:jc w:val="both"/>
              <w:rPr>
                <w:rFonts w:ascii="Arial Narrow" w:hAnsi="Arial Narrow"/>
                <w:b/>
                <w:color w:val="000000"/>
              </w:rPr>
            </w:pPr>
            <w:r>
              <w:rPr>
                <w:rFonts w:ascii="Arial Narrow" w:hAnsi="Arial Narrow"/>
                <w:b/>
                <w:color w:val="000000"/>
              </w:rPr>
              <w:t>Variable</w:t>
            </w:r>
          </w:p>
        </w:tc>
        <w:tc>
          <w:tcPr>
            <w:tcW w:w="5734" w:type="dxa"/>
            <w:gridSpan w:val="3"/>
          </w:tcPr>
          <w:p w:rsidR="00000000" w:rsidRDefault="00F37AB2">
            <w:pPr>
              <w:jc w:val="both"/>
              <w:rPr>
                <w:rFonts w:ascii="Arial Narrow" w:hAnsi="Arial Narrow"/>
                <w:b/>
                <w:color w:val="000000"/>
              </w:rPr>
            </w:pPr>
            <w:r>
              <w:rPr>
                <w:rFonts w:ascii="Arial Narrow" w:hAnsi="Arial Narrow"/>
                <w:b/>
                <w:color w:val="000000"/>
              </w:rPr>
              <w:t>Ponderación</w:t>
            </w:r>
          </w:p>
        </w:tc>
      </w:tr>
      <w:tr w:rsidR="00000000">
        <w:tblPrEx>
          <w:tblCellMar>
            <w:top w:w="0" w:type="dxa"/>
            <w:bottom w:w="0" w:type="dxa"/>
          </w:tblCellMar>
        </w:tblPrEx>
        <w:trPr>
          <w:cantSplit/>
        </w:trPr>
        <w:tc>
          <w:tcPr>
            <w:tcW w:w="2679" w:type="dxa"/>
            <w:tcBorders>
              <w:top w:val="nil"/>
            </w:tcBorders>
          </w:tcPr>
          <w:p w:rsidR="00000000" w:rsidRDefault="00F37AB2">
            <w:pPr>
              <w:jc w:val="both"/>
              <w:rPr>
                <w:rFonts w:ascii="Arial Narrow" w:hAnsi="Arial Narrow"/>
                <w:b/>
                <w:color w:val="000000"/>
              </w:rPr>
            </w:pPr>
            <w:r>
              <w:rPr>
                <w:rFonts w:ascii="Arial Narrow" w:hAnsi="Arial Narrow"/>
                <w:b/>
                <w:color w:val="000000"/>
              </w:rPr>
              <w:t>Impacto</w:t>
            </w:r>
          </w:p>
        </w:tc>
        <w:tc>
          <w:tcPr>
            <w:tcW w:w="713" w:type="dxa"/>
          </w:tcPr>
          <w:p w:rsidR="00000000" w:rsidRDefault="00F37AB2">
            <w:pPr>
              <w:jc w:val="both"/>
              <w:rPr>
                <w:rFonts w:ascii="Arial Narrow" w:hAnsi="Arial Narrow"/>
                <w:b/>
                <w:color w:val="000000"/>
              </w:rPr>
            </w:pPr>
            <w:r>
              <w:rPr>
                <w:rFonts w:ascii="Arial Narrow" w:hAnsi="Arial Narrow"/>
                <w:b/>
                <w:color w:val="000000"/>
              </w:rPr>
              <w:t>%</w:t>
            </w:r>
          </w:p>
        </w:tc>
        <w:tc>
          <w:tcPr>
            <w:tcW w:w="4146" w:type="dxa"/>
          </w:tcPr>
          <w:p w:rsidR="00000000" w:rsidRDefault="00F37AB2">
            <w:pPr>
              <w:jc w:val="both"/>
              <w:rPr>
                <w:rFonts w:ascii="Arial Narrow" w:hAnsi="Arial Narrow"/>
                <w:b/>
                <w:color w:val="000000"/>
              </w:rPr>
            </w:pPr>
            <w:r>
              <w:rPr>
                <w:rFonts w:ascii="Arial Narrow" w:hAnsi="Arial Narrow"/>
                <w:b/>
                <w:color w:val="000000"/>
              </w:rPr>
              <w:t xml:space="preserve">Rango </w:t>
            </w:r>
          </w:p>
        </w:tc>
        <w:tc>
          <w:tcPr>
            <w:tcW w:w="875" w:type="dxa"/>
          </w:tcPr>
          <w:p w:rsidR="00000000" w:rsidRDefault="00F37AB2">
            <w:pPr>
              <w:jc w:val="both"/>
              <w:rPr>
                <w:rFonts w:ascii="Arial Narrow" w:hAnsi="Arial Narrow"/>
                <w:b/>
                <w:color w:val="000000"/>
              </w:rPr>
            </w:pPr>
            <w:r>
              <w:rPr>
                <w:rFonts w:ascii="Arial Narrow" w:hAnsi="Arial Narrow"/>
                <w:b/>
                <w:color w:val="000000"/>
              </w:rPr>
              <w:t>Valor</w:t>
            </w:r>
          </w:p>
        </w:tc>
      </w:tr>
      <w:tr w:rsidR="00000000">
        <w:tblPrEx>
          <w:tblCellMar>
            <w:top w:w="0" w:type="dxa"/>
            <w:bottom w:w="0" w:type="dxa"/>
          </w:tblCellMar>
        </w:tblPrEx>
        <w:trPr>
          <w:cantSplit/>
          <w:trHeight w:val="85"/>
        </w:trPr>
        <w:tc>
          <w:tcPr>
            <w:tcW w:w="2679" w:type="dxa"/>
            <w:vMerge w:val="restart"/>
          </w:tcPr>
          <w:p w:rsidR="00000000" w:rsidRDefault="00F37AB2">
            <w:pPr>
              <w:jc w:val="both"/>
              <w:rPr>
                <w:rFonts w:ascii="Arial Narrow" w:hAnsi="Arial Narrow"/>
                <w:color w:val="000000"/>
              </w:rPr>
            </w:pPr>
            <w:r>
              <w:rPr>
                <w:rFonts w:ascii="Arial Narrow" w:hAnsi="Arial Narrow"/>
                <w:color w:val="000000"/>
              </w:rPr>
              <w:t>Económico</w:t>
            </w:r>
          </w:p>
        </w:tc>
        <w:tc>
          <w:tcPr>
            <w:tcW w:w="713" w:type="dxa"/>
            <w:vMerge w:val="restart"/>
          </w:tcPr>
          <w:p w:rsidR="00000000" w:rsidRDefault="00F37AB2">
            <w:pPr>
              <w:jc w:val="both"/>
              <w:rPr>
                <w:rFonts w:ascii="Arial Narrow" w:hAnsi="Arial Narrow"/>
                <w:color w:val="000000"/>
              </w:rPr>
            </w:pPr>
            <w:r>
              <w:rPr>
                <w:rFonts w:ascii="Arial Narrow" w:hAnsi="Arial Narrow"/>
                <w:color w:val="000000"/>
              </w:rPr>
              <w:t>10.0</w:t>
            </w:r>
          </w:p>
        </w:tc>
        <w:tc>
          <w:tcPr>
            <w:tcW w:w="4146" w:type="dxa"/>
          </w:tcPr>
          <w:p w:rsidR="00000000" w:rsidRDefault="00F37AB2">
            <w:pPr>
              <w:jc w:val="both"/>
              <w:rPr>
                <w:rFonts w:ascii="Arial Narrow" w:hAnsi="Arial Narrow"/>
                <w:color w:val="000000"/>
              </w:rPr>
            </w:pPr>
            <w:r>
              <w:rPr>
                <w:rFonts w:ascii="Arial Narrow" w:hAnsi="Arial Narrow"/>
                <w:color w:val="000000"/>
              </w:rPr>
              <w:t>Bajo</w:t>
            </w:r>
          </w:p>
        </w:tc>
        <w:tc>
          <w:tcPr>
            <w:tcW w:w="875" w:type="dxa"/>
          </w:tcPr>
          <w:p w:rsidR="00000000" w:rsidRDefault="00F37AB2">
            <w:pPr>
              <w:jc w:val="both"/>
              <w:rPr>
                <w:rFonts w:ascii="Arial Narrow" w:hAnsi="Arial Narrow"/>
                <w:color w:val="000000"/>
              </w:rPr>
            </w:pPr>
            <w:r>
              <w:rPr>
                <w:rFonts w:ascii="Arial Narrow" w:hAnsi="Arial Narrow"/>
                <w:color w:val="000000"/>
              </w:rPr>
              <w:t>4.0</w:t>
            </w:r>
          </w:p>
        </w:tc>
      </w:tr>
      <w:tr w:rsidR="00000000">
        <w:tblPrEx>
          <w:tblCellMar>
            <w:top w:w="0" w:type="dxa"/>
            <w:bottom w:w="0" w:type="dxa"/>
          </w:tblCellMar>
        </w:tblPrEx>
        <w:trPr>
          <w:cantSplit/>
          <w:trHeight w:val="85"/>
        </w:trPr>
        <w:tc>
          <w:tcPr>
            <w:tcW w:w="2679" w:type="dxa"/>
            <w:vMerge/>
          </w:tcPr>
          <w:p w:rsidR="00000000" w:rsidRDefault="00F37AB2">
            <w:pPr>
              <w:jc w:val="both"/>
              <w:rPr>
                <w:rFonts w:ascii="Arial Narrow" w:hAnsi="Arial Narrow"/>
                <w:color w:val="000000"/>
              </w:rPr>
            </w:pPr>
          </w:p>
        </w:tc>
        <w:tc>
          <w:tcPr>
            <w:tcW w:w="713" w:type="dxa"/>
            <w:vMerge/>
          </w:tcPr>
          <w:p w:rsidR="00000000" w:rsidRDefault="00F37AB2">
            <w:pPr>
              <w:jc w:val="both"/>
              <w:rPr>
                <w:rFonts w:ascii="Arial Narrow" w:hAnsi="Arial Narrow"/>
                <w:color w:val="000000"/>
              </w:rPr>
            </w:pPr>
          </w:p>
        </w:tc>
        <w:tc>
          <w:tcPr>
            <w:tcW w:w="4146" w:type="dxa"/>
          </w:tcPr>
          <w:p w:rsidR="00000000" w:rsidRDefault="00F37AB2">
            <w:pPr>
              <w:jc w:val="both"/>
              <w:rPr>
                <w:rFonts w:ascii="Arial Narrow" w:hAnsi="Arial Narrow"/>
                <w:color w:val="000000"/>
              </w:rPr>
            </w:pPr>
            <w:r>
              <w:rPr>
                <w:rFonts w:ascii="Arial Narrow" w:hAnsi="Arial Narrow"/>
                <w:color w:val="000000"/>
              </w:rPr>
              <w:t>Medio</w:t>
            </w:r>
          </w:p>
        </w:tc>
        <w:tc>
          <w:tcPr>
            <w:tcW w:w="875" w:type="dxa"/>
          </w:tcPr>
          <w:p w:rsidR="00000000" w:rsidRDefault="00F37AB2">
            <w:pPr>
              <w:jc w:val="both"/>
              <w:rPr>
                <w:rFonts w:ascii="Arial Narrow" w:hAnsi="Arial Narrow"/>
                <w:color w:val="000000"/>
              </w:rPr>
            </w:pPr>
            <w:r>
              <w:rPr>
                <w:rFonts w:ascii="Arial Narrow" w:hAnsi="Arial Narrow"/>
                <w:color w:val="000000"/>
              </w:rPr>
              <w:t>6.0</w:t>
            </w:r>
          </w:p>
        </w:tc>
      </w:tr>
      <w:tr w:rsidR="00000000">
        <w:tblPrEx>
          <w:tblCellMar>
            <w:top w:w="0" w:type="dxa"/>
            <w:bottom w:w="0" w:type="dxa"/>
          </w:tblCellMar>
        </w:tblPrEx>
        <w:trPr>
          <w:cantSplit/>
          <w:trHeight w:val="85"/>
        </w:trPr>
        <w:tc>
          <w:tcPr>
            <w:tcW w:w="2679" w:type="dxa"/>
            <w:vMerge/>
          </w:tcPr>
          <w:p w:rsidR="00000000" w:rsidRDefault="00F37AB2">
            <w:pPr>
              <w:jc w:val="both"/>
              <w:rPr>
                <w:rFonts w:ascii="Arial Narrow" w:hAnsi="Arial Narrow"/>
                <w:color w:val="000000"/>
              </w:rPr>
            </w:pPr>
          </w:p>
        </w:tc>
        <w:tc>
          <w:tcPr>
            <w:tcW w:w="713" w:type="dxa"/>
            <w:vMerge/>
          </w:tcPr>
          <w:p w:rsidR="00000000" w:rsidRDefault="00F37AB2">
            <w:pPr>
              <w:jc w:val="both"/>
              <w:rPr>
                <w:rFonts w:ascii="Arial Narrow" w:hAnsi="Arial Narrow"/>
                <w:color w:val="000000"/>
              </w:rPr>
            </w:pPr>
          </w:p>
        </w:tc>
        <w:tc>
          <w:tcPr>
            <w:tcW w:w="4146" w:type="dxa"/>
          </w:tcPr>
          <w:p w:rsidR="00000000" w:rsidRDefault="00F37AB2">
            <w:pPr>
              <w:jc w:val="both"/>
              <w:rPr>
                <w:rFonts w:ascii="Arial Narrow" w:hAnsi="Arial Narrow"/>
                <w:color w:val="000000"/>
              </w:rPr>
            </w:pPr>
            <w:r>
              <w:rPr>
                <w:rFonts w:ascii="Arial Narrow" w:hAnsi="Arial Narrow"/>
                <w:color w:val="000000"/>
              </w:rPr>
              <w:t>Medio Alto</w:t>
            </w:r>
          </w:p>
        </w:tc>
        <w:tc>
          <w:tcPr>
            <w:tcW w:w="875" w:type="dxa"/>
          </w:tcPr>
          <w:p w:rsidR="00000000" w:rsidRDefault="00F37AB2">
            <w:pPr>
              <w:jc w:val="both"/>
              <w:rPr>
                <w:rFonts w:ascii="Arial Narrow" w:hAnsi="Arial Narrow"/>
                <w:color w:val="000000"/>
              </w:rPr>
            </w:pPr>
            <w:r>
              <w:rPr>
                <w:rFonts w:ascii="Arial Narrow" w:hAnsi="Arial Narrow"/>
                <w:color w:val="000000"/>
              </w:rPr>
              <w:t>8.0</w:t>
            </w:r>
          </w:p>
        </w:tc>
      </w:tr>
      <w:tr w:rsidR="00000000">
        <w:tblPrEx>
          <w:tblCellMar>
            <w:top w:w="0" w:type="dxa"/>
            <w:bottom w:w="0" w:type="dxa"/>
          </w:tblCellMar>
        </w:tblPrEx>
        <w:trPr>
          <w:cantSplit/>
          <w:trHeight w:val="85"/>
        </w:trPr>
        <w:tc>
          <w:tcPr>
            <w:tcW w:w="2679" w:type="dxa"/>
            <w:vMerge/>
          </w:tcPr>
          <w:p w:rsidR="00000000" w:rsidRDefault="00F37AB2">
            <w:pPr>
              <w:jc w:val="both"/>
              <w:rPr>
                <w:rFonts w:ascii="Arial Narrow" w:hAnsi="Arial Narrow"/>
                <w:color w:val="000000"/>
              </w:rPr>
            </w:pPr>
          </w:p>
        </w:tc>
        <w:tc>
          <w:tcPr>
            <w:tcW w:w="713" w:type="dxa"/>
            <w:vMerge/>
          </w:tcPr>
          <w:p w:rsidR="00000000" w:rsidRDefault="00F37AB2">
            <w:pPr>
              <w:jc w:val="both"/>
              <w:rPr>
                <w:rFonts w:ascii="Arial Narrow" w:hAnsi="Arial Narrow"/>
                <w:color w:val="000000"/>
              </w:rPr>
            </w:pPr>
          </w:p>
        </w:tc>
        <w:tc>
          <w:tcPr>
            <w:tcW w:w="4146" w:type="dxa"/>
          </w:tcPr>
          <w:p w:rsidR="00000000" w:rsidRDefault="00F37AB2">
            <w:pPr>
              <w:jc w:val="both"/>
              <w:rPr>
                <w:rFonts w:ascii="Arial Narrow" w:hAnsi="Arial Narrow"/>
                <w:color w:val="000000"/>
              </w:rPr>
            </w:pPr>
            <w:r>
              <w:rPr>
                <w:rFonts w:ascii="Arial Narrow" w:hAnsi="Arial Narrow"/>
                <w:color w:val="000000"/>
              </w:rPr>
              <w:t>Alto</w:t>
            </w:r>
          </w:p>
        </w:tc>
        <w:tc>
          <w:tcPr>
            <w:tcW w:w="875" w:type="dxa"/>
          </w:tcPr>
          <w:p w:rsidR="00000000" w:rsidRDefault="00F37AB2">
            <w:pPr>
              <w:jc w:val="both"/>
              <w:rPr>
                <w:rFonts w:ascii="Arial Narrow" w:hAnsi="Arial Narrow"/>
                <w:color w:val="000000"/>
              </w:rPr>
            </w:pPr>
            <w:r>
              <w:rPr>
                <w:rFonts w:ascii="Arial Narrow" w:hAnsi="Arial Narrow"/>
                <w:color w:val="000000"/>
              </w:rPr>
              <w:t>10.0</w:t>
            </w:r>
          </w:p>
        </w:tc>
      </w:tr>
      <w:tr w:rsidR="00000000">
        <w:tblPrEx>
          <w:tblCellMar>
            <w:top w:w="0" w:type="dxa"/>
            <w:bottom w:w="0" w:type="dxa"/>
          </w:tblCellMar>
        </w:tblPrEx>
        <w:trPr>
          <w:cantSplit/>
          <w:trHeight w:val="170"/>
        </w:trPr>
        <w:tc>
          <w:tcPr>
            <w:tcW w:w="2679" w:type="dxa"/>
            <w:vMerge w:val="restart"/>
          </w:tcPr>
          <w:p w:rsidR="00000000" w:rsidRDefault="00F37AB2">
            <w:pPr>
              <w:jc w:val="both"/>
              <w:rPr>
                <w:rFonts w:ascii="Arial Narrow" w:hAnsi="Arial Narrow"/>
                <w:color w:val="000000"/>
              </w:rPr>
            </w:pPr>
            <w:r>
              <w:rPr>
                <w:rFonts w:ascii="Arial Narrow" w:hAnsi="Arial Narrow"/>
                <w:color w:val="000000"/>
              </w:rPr>
              <w:t>Social</w:t>
            </w:r>
          </w:p>
        </w:tc>
        <w:tc>
          <w:tcPr>
            <w:tcW w:w="713" w:type="dxa"/>
            <w:vMerge w:val="restart"/>
          </w:tcPr>
          <w:p w:rsidR="00000000" w:rsidRDefault="00F37AB2">
            <w:pPr>
              <w:jc w:val="both"/>
              <w:rPr>
                <w:rFonts w:ascii="Arial Narrow" w:hAnsi="Arial Narrow"/>
                <w:color w:val="000000"/>
              </w:rPr>
            </w:pPr>
            <w:r>
              <w:rPr>
                <w:rFonts w:ascii="Arial Narrow" w:hAnsi="Arial Narrow"/>
                <w:color w:val="000000"/>
              </w:rPr>
              <w:t>10.0</w:t>
            </w:r>
          </w:p>
        </w:tc>
        <w:tc>
          <w:tcPr>
            <w:tcW w:w="4146" w:type="dxa"/>
          </w:tcPr>
          <w:p w:rsidR="00000000" w:rsidRDefault="00F37AB2">
            <w:pPr>
              <w:jc w:val="both"/>
              <w:rPr>
                <w:rFonts w:ascii="Arial Narrow" w:hAnsi="Arial Narrow"/>
                <w:color w:val="000000"/>
              </w:rPr>
            </w:pPr>
            <w:r>
              <w:rPr>
                <w:rFonts w:ascii="Arial Narrow" w:hAnsi="Arial Narrow"/>
                <w:color w:val="000000"/>
              </w:rPr>
              <w:t>Efectos en Estrato cuatro a seis</w:t>
            </w:r>
          </w:p>
        </w:tc>
        <w:tc>
          <w:tcPr>
            <w:tcW w:w="875" w:type="dxa"/>
          </w:tcPr>
          <w:p w:rsidR="00000000" w:rsidRDefault="00F37AB2">
            <w:pPr>
              <w:jc w:val="both"/>
              <w:rPr>
                <w:rFonts w:ascii="Arial Narrow" w:hAnsi="Arial Narrow"/>
                <w:color w:val="000000"/>
              </w:rPr>
            </w:pPr>
            <w:r>
              <w:rPr>
                <w:rFonts w:ascii="Arial Narrow" w:hAnsi="Arial Narrow"/>
                <w:color w:val="000000"/>
              </w:rPr>
              <w:t>6.0</w:t>
            </w:r>
          </w:p>
        </w:tc>
      </w:tr>
      <w:tr w:rsidR="00000000">
        <w:tblPrEx>
          <w:tblCellMar>
            <w:top w:w="0" w:type="dxa"/>
            <w:bottom w:w="0" w:type="dxa"/>
          </w:tblCellMar>
        </w:tblPrEx>
        <w:trPr>
          <w:cantSplit/>
          <w:trHeight w:val="170"/>
        </w:trPr>
        <w:tc>
          <w:tcPr>
            <w:tcW w:w="2679" w:type="dxa"/>
            <w:vMerge/>
            <w:tcBorders>
              <w:bottom w:val="nil"/>
            </w:tcBorders>
          </w:tcPr>
          <w:p w:rsidR="00000000" w:rsidRDefault="00F37AB2">
            <w:pPr>
              <w:jc w:val="both"/>
              <w:rPr>
                <w:rFonts w:ascii="Arial Narrow" w:hAnsi="Arial Narrow"/>
                <w:color w:val="000000"/>
              </w:rPr>
            </w:pPr>
          </w:p>
        </w:tc>
        <w:tc>
          <w:tcPr>
            <w:tcW w:w="713" w:type="dxa"/>
            <w:vMerge/>
            <w:tcBorders>
              <w:bottom w:val="nil"/>
            </w:tcBorders>
          </w:tcPr>
          <w:p w:rsidR="00000000" w:rsidRDefault="00F37AB2">
            <w:pPr>
              <w:jc w:val="both"/>
              <w:rPr>
                <w:rFonts w:ascii="Arial Narrow" w:hAnsi="Arial Narrow"/>
                <w:color w:val="000000"/>
              </w:rPr>
            </w:pPr>
          </w:p>
        </w:tc>
        <w:tc>
          <w:tcPr>
            <w:tcW w:w="4146" w:type="dxa"/>
          </w:tcPr>
          <w:p w:rsidR="00000000" w:rsidRDefault="00F37AB2">
            <w:pPr>
              <w:jc w:val="both"/>
              <w:rPr>
                <w:rFonts w:ascii="Arial Narrow" w:hAnsi="Arial Narrow"/>
                <w:color w:val="000000"/>
              </w:rPr>
            </w:pPr>
            <w:r>
              <w:rPr>
                <w:rFonts w:ascii="Arial Narrow" w:hAnsi="Arial Narrow"/>
                <w:color w:val="000000"/>
              </w:rPr>
              <w:t>Efectos en Estrato tres</w:t>
            </w:r>
          </w:p>
        </w:tc>
        <w:tc>
          <w:tcPr>
            <w:tcW w:w="875" w:type="dxa"/>
          </w:tcPr>
          <w:p w:rsidR="00000000" w:rsidRDefault="00F37AB2">
            <w:pPr>
              <w:jc w:val="both"/>
              <w:rPr>
                <w:rFonts w:ascii="Arial Narrow" w:hAnsi="Arial Narrow"/>
                <w:color w:val="000000"/>
              </w:rPr>
            </w:pPr>
            <w:r>
              <w:rPr>
                <w:rFonts w:ascii="Arial Narrow" w:hAnsi="Arial Narrow"/>
                <w:color w:val="000000"/>
              </w:rPr>
              <w:t>8.0</w:t>
            </w:r>
          </w:p>
        </w:tc>
      </w:tr>
      <w:tr w:rsidR="00000000">
        <w:tblPrEx>
          <w:tblCellMar>
            <w:top w:w="0" w:type="dxa"/>
            <w:bottom w:w="0" w:type="dxa"/>
          </w:tblCellMar>
        </w:tblPrEx>
        <w:trPr>
          <w:cantSplit/>
          <w:trHeight w:val="170"/>
        </w:trPr>
        <w:tc>
          <w:tcPr>
            <w:tcW w:w="2679" w:type="dxa"/>
            <w:tcBorders>
              <w:top w:val="nil"/>
            </w:tcBorders>
          </w:tcPr>
          <w:p w:rsidR="00000000" w:rsidRDefault="00F37AB2">
            <w:pPr>
              <w:jc w:val="both"/>
              <w:rPr>
                <w:rFonts w:ascii="Arial Narrow" w:hAnsi="Arial Narrow"/>
                <w:color w:val="000000"/>
              </w:rPr>
            </w:pPr>
          </w:p>
        </w:tc>
        <w:tc>
          <w:tcPr>
            <w:tcW w:w="713" w:type="dxa"/>
            <w:tcBorders>
              <w:top w:val="nil"/>
            </w:tcBorders>
          </w:tcPr>
          <w:p w:rsidR="00000000" w:rsidRDefault="00F37AB2">
            <w:pPr>
              <w:jc w:val="both"/>
              <w:rPr>
                <w:rFonts w:ascii="Arial Narrow" w:hAnsi="Arial Narrow"/>
                <w:color w:val="000000"/>
              </w:rPr>
            </w:pPr>
          </w:p>
        </w:tc>
        <w:tc>
          <w:tcPr>
            <w:tcW w:w="4146" w:type="dxa"/>
          </w:tcPr>
          <w:p w:rsidR="00000000" w:rsidRDefault="00F37AB2">
            <w:pPr>
              <w:jc w:val="both"/>
              <w:rPr>
                <w:rFonts w:ascii="Arial Narrow" w:hAnsi="Arial Narrow"/>
                <w:color w:val="000000"/>
              </w:rPr>
            </w:pPr>
            <w:r>
              <w:rPr>
                <w:rFonts w:ascii="Arial Narrow" w:hAnsi="Arial Narrow"/>
                <w:color w:val="000000"/>
              </w:rPr>
              <w:t>Efectos en Estratos uno y dos</w:t>
            </w:r>
          </w:p>
        </w:tc>
        <w:tc>
          <w:tcPr>
            <w:tcW w:w="875" w:type="dxa"/>
          </w:tcPr>
          <w:p w:rsidR="00000000" w:rsidRDefault="00F37AB2">
            <w:pPr>
              <w:jc w:val="both"/>
              <w:rPr>
                <w:rFonts w:ascii="Arial Narrow" w:hAnsi="Arial Narrow"/>
                <w:color w:val="000000"/>
              </w:rPr>
            </w:pPr>
            <w:r>
              <w:rPr>
                <w:rFonts w:ascii="Arial Narrow" w:hAnsi="Arial Narrow"/>
                <w:color w:val="000000"/>
              </w:rPr>
              <w:t>10.0</w:t>
            </w:r>
          </w:p>
        </w:tc>
      </w:tr>
      <w:tr w:rsidR="00000000">
        <w:tblPrEx>
          <w:tblCellMar>
            <w:top w:w="0" w:type="dxa"/>
            <w:bottom w:w="0" w:type="dxa"/>
          </w:tblCellMar>
        </w:tblPrEx>
        <w:trPr>
          <w:cantSplit/>
          <w:trHeight w:val="100"/>
        </w:trPr>
        <w:tc>
          <w:tcPr>
            <w:tcW w:w="2679" w:type="dxa"/>
            <w:vMerge w:val="restart"/>
          </w:tcPr>
          <w:p w:rsidR="00000000" w:rsidRDefault="00F37AB2">
            <w:pPr>
              <w:jc w:val="both"/>
              <w:rPr>
                <w:rFonts w:ascii="Arial Narrow" w:hAnsi="Arial Narrow"/>
                <w:color w:val="000000"/>
              </w:rPr>
            </w:pPr>
            <w:r>
              <w:rPr>
                <w:rFonts w:ascii="Arial Narrow" w:hAnsi="Arial Narrow"/>
                <w:color w:val="000000"/>
              </w:rPr>
              <w:t>Ambiental</w:t>
            </w:r>
          </w:p>
        </w:tc>
        <w:tc>
          <w:tcPr>
            <w:tcW w:w="713" w:type="dxa"/>
            <w:vMerge w:val="restart"/>
          </w:tcPr>
          <w:p w:rsidR="00000000" w:rsidRDefault="00F37AB2">
            <w:pPr>
              <w:jc w:val="both"/>
              <w:rPr>
                <w:rFonts w:ascii="Arial Narrow" w:hAnsi="Arial Narrow"/>
                <w:color w:val="000000"/>
              </w:rPr>
            </w:pPr>
            <w:r>
              <w:rPr>
                <w:rFonts w:ascii="Arial Narrow" w:hAnsi="Arial Narrow"/>
                <w:color w:val="000000"/>
              </w:rPr>
              <w:t>10.0</w:t>
            </w:r>
          </w:p>
        </w:tc>
        <w:tc>
          <w:tcPr>
            <w:tcW w:w="4146" w:type="dxa"/>
          </w:tcPr>
          <w:p w:rsidR="00000000" w:rsidRDefault="00F37AB2">
            <w:pPr>
              <w:jc w:val="both"/>
              <w:rPr>
                <w:rFonts w:ascii="Arial Narrow" w:hAnsi="Arial Narrow"/>
                <w:color w:val="000000"/>
              </w:rPr>
            </w:pPr>
            <w:r>
              <w:rPr>
                <w:rFonts w:ascii="Arial Narrow" w:hAnsi="Arial Narrow"/>
                <w:color w:val="000000"/>
              </w:rPr>
              <w:t>Zona nucleada o urbana</w:t>
            </w:r>
          </w:p>
        </w:tc>
        <w:tc>
          <w:tcPr>
            <w:tcW w:w="875" w:type="dxa"/>
          </w:tcPr>
          <w:p w:rsidR="00000000" w:rsidRDefault="00F37AB2">
            <w:pPr>
              <w:jc w:val="both"/>
              <w:rPr>
                <w:rFonts w:ascii="Arial Narrow" w:hAnsi="Arial Narrow"/>
                <w:color w:val="000000"/>
              </w:rPr>
            </w:pPr>
            <w:r>
              <w:rPr>
                <w:rFonts w:ascii="Arial Narrow" w:hAnsi="Arial Narrow"/>
                <w:color w:val="000000"/>
              </w:rPr>
              <w:t>5.0</w:t>
            </w:r>
          </w:p>
        </w:tc>
      </w:tr>
      <w:tr w:rsidR="00000000">
        <w:tblPrEx>
          <w:tblCellMar>
            <w:top w:w="0" w:type="dxa"/>
            <w:bottom w:w="0" w:type="dxa"/>
          </w:tblCellMar>
        </w:tblPrEx>
        <w:trPr>
          <w:cantSplit/>
          <w:trHeight w:val="100"/>
        </w:trPr>
        <w:tc>
          <w:tcPr>
            <w:tcW w:w="2679" w:type="dxa"/>
            <w:vMerge/>
          </w:tcPr>
          <w:p w:rsidR="00000000" w:rsidRDefault="00F37AB2">
            <w:pPr>
              <w:jc w:val="both"/>
              <w:rPr>
                <w:rFonts w:ascii="Arial Narrow" w:hAnsi="Arial Narrow"/>
                <w:color w:val="000000"/>
              </w:rPr>
            </w:pPr>
          </w:p>
        </w:tc>
        <w:tc>
          <w:tcPr>
            <w:tcW w:w="713" w:type="dxa"/>
            <w:vMerge/>
          </w:tcPr>
          <w:p w:rsidR="00000000" w:rsidRDefault="00F37AB2">
            <w:pPr>
              <w:jc w:val="both"/>
              <w:rPr>
                <w:rFonts w:ascii="Arial Narrow" w:hAnsi="Arial Narrow"/>
                <w:color w:val="000000"/>
              </w:rPr>
            </w:pPr>
          </w:p>
        </w:tc>
        <w:tc>
          <w:tcPr>
            <w:tcW w:w="4146" w:type="dxa"/>
          </w:tcPr>
          <w:p w:rsidR="00000000" w:rsidRDefault="00F37AB2">
            <w:pPr>
              <w:jc w:val="both"/>
              <w:rPr>
                <w:rFonts w:ascii="Arial Narrow" w:hAnsi="Arial Narrow"/>
                <w:color w:val="000000"/>
              </w:rPr>
            </w:pPr>
            <w:r>
              <w:rPr>
                <w:rFonts w:ascii="Arial Narrow" w:hAnsi="Arial Narrow"/>
                <w:color w:val="000000"/>
              </w:rPr>
              <w:t>Zona Ag</w:t>
            </w:r>
            <w:r>
              <w:rPr>
                <w:rFonts w:ascii="Arial Narrow" w:hAnsi="Arial Narrow"/>
                <w:color w:val="000000"/>
              </w:rPr>
              <w:t>ropecuaria</w:t>
            </w:r>
          </w:p>
        </w:tc>
        <w:tc>
          <w:tcPr>
            <w:tcW w:w="875" w:type="dxa"/>
          </w:tcPr>
          <w:p w:rsidR="00000000" w:rsidRDefault="00F37AB2">
            <w:pPr>
              <w:jc w:val="both"/>
              <w:rPr>
                <w:rFonts w:ascii="Arial Narrow" w:hAnsi="Arial Narrow"/>
                <w:color w:val="000000"/>
              </w:rPr>
            </w:pPr>
            <w:r>
              <w:rPr>
                <w:rFonts w:ascii="Arial Narrow" w:hAnsi="Arial Narrow"/>
                <w:color w:val="000000"/>
              </w:rPr>
              <w:t>6.0</w:t>
            </w:r>
          </w:p>
        </w:tc>
      </w:tr>
      <w:tr w:rsidR="00000000">
        <w:tblPrEx>
          <w:tblCellMar>
            <w:top w:w="0" w:type="dxa"/>
            <w:bottom w:w="0" w:type="dxa"/>
          </w:tblCellMar>
        </w:tblPrEx>
        <w:trPr>
          <w:cantSplit/>
          <w:trHeight w:val="100"/>
        </w:trPr>
        <w:tc>
          <w:tcPr>
            <w:tcW w:w="2679" w:type="dxa"/>
            <w:vMerge/>
          </w:tcPr>
          <w:p w:rsidR="00000000" w:rsidRDefault="00F37AB2">
            <w:pPr>
              <w:jc w:val="both"/>
              <w:rPr>
                <w:rFonts w:ascii="Arial Narrow" w:hAnsi="Arial Narrow"/>
                <w:color w:val="000000"/>
              </w:rPr>
            </w:pPr>
          </w:p>
        </w:tc>
        <w:tc>
          <w:tcPr>
            <w:tcW w:w="713" w:type="dxa"/>
            <w:vMerge/>
          </w:tcPr>
          <w:p w:rsidR="00000000" w:rsidRDefault="00F37AB2">
            <w:pPr>
              <w:jc w:val="both"/>
              <w:rPr>
                <w:rFonts w:ascii="Arial Narrow" w:hAnsi="Arial Narrow"/>
                <w:color w:val="000000"/>
              </w:rPr>
            </w:pPr>
          </w:p>
        </w:tc>
        <w:tc>
          <w:tcPr>
            <w:tcW w:w="4146" w:type="dxa"/>
          </w:tcPr>
          <w:p w:rsidR="00000000" w:rsidRDefault="00F37AB2">
            <w:pPr>
              <w:jc w:val="both"/>
              <w:rPr>
                <w:rFonts w:ascii="Arial Narrow" w:hAnsi="Arial Narrow"/>
                <w:color w:val="000000"/>
              </w:rPr>
            </w:pPr>
            <w:r>
              <w:rPr>
                <w:rFonts w:ascii="Arial Narrow" w:hAnsi="Arial Narrow"/>
                <w:color w:val="000000"/>
              </w:rPr>
              <w:t>Bosques</w:t>
            </w:r>
          </w:p>
        </w:tc>
        <w:tc>
          <w:tcPr>
            <w:tcW w:w="875" w:type="dxa"/>
          </w:tcPr>
          <w:p w:rsidR="00000000" w:rsidRDefault="00F37AB2">
            <w:pPr>
              <w:jc w:val="both"/>
              <w:rPr>
                <w:rFonts w:ascii="Arial Narrow" w:hAnsi="Arial Narrow"/>
                <w:color w:val="000000"/>
              </w:rPr>
            </w:pPr>
            <w:r>
              <w:rPr>
                <w:rFonts w:ascii="Arial Narrow" w:hAnsi="Arial Narrow"/>
                <w:color w:val="000000"/>
              </w:rPr>
              <w:t>7.0</w:t>
            </w:r>
          </w:p>
        </w:tc>
      </w:tr>
      <w:tr w:rsidR="00000000">
        <w:tblPrEx>
          <w:tblCellMar>
            <w:top w:w="0" w:type="dxa"/>
            <w:bottom w:w="0" w:type="dxa"/>
          </w:tblCellMar>
        </w:tblPrEx>
        <w:trPr>
          <w:cantSplit/>
          <w:trHeight w:val="85"/>
        </w:trPr>
        <w:tc>
          <w:tcPr>
            <w:tcW w:w="2679" w:type="dxa"/>
            <w:vMerge/>
          </w:tcPr>
          <w:p w:rsidR="00000000" w:rsidRDefault="00F37AB2">
            <w:pPr>
              <w:jc w:val="both"/>
              <w:rPr>
                <w:rFonts w:ascii="Arial Narrow" w:hAnsi="Arial Narrow"/>
                <w:color w:val="000000"/>
              </w:rPr>
            </w:pPr>
          </w:p>
        </w:tc>
        <w:tc>
          <w:tcPr>
            <w:tcW w:w="713" w:type="dxa"/>
            <w:vMerge/>
          </w:tcPr>
          <w:p w:rsidR="00000000" w:rsidRDefault="00F37AB2">
            <w:pPr>
              <w:jc w:val="both"/>
              <w:rPr>
                <w:rFonts w:ascii="Arial Narrow" w:hAnsi="Arial Narrow"/>
                <w:color w:val="000000"/>
              </w:rPr>
            </w:pPr>
          </w:p>
        </w:tc>
        <w:tc>
          <w:tcPr>
            <w:tcW w:w="4146" w:type="dxa"/>
          </w:tcPr>
          <w:p w:rsidR="00000000" w:rsidRDefault="00F37AB2">
            <w:pPr>
              <w:jc w:val="both"/>
              <w:rPr>
                <w:rFonts w:ascii="Arial Narrow" w:hAnsi="Arial Narrow"/>
                <w:color w:val="000000"/>
              </w:rPr>
            </w:pPr>
            <w:r>
              <w:rPr>
                <w:rFonts w:ascii="Arial Narrow" w:hAnsi="Arial Narrow"/>
                <w:color w:val="000000"/>
              </w:rPr>
              <w:t>Zona fauna y flora nativa</w:t>
            </w:r>
          </w:p>
        </w:tc>
        <w:tc>
          <w:tcPr>
            <w:tcW w:w="875" w:type="dxa"/>
          </w:tcPr>
          <w:p w:rsidR="00000000" w:rsidRDefault="00F37AB2">
            <w:pPr>
              <w:jc w:val="both"/>
              <w:rPr>
                <w:rFonts w:ascii="Arial Narrow" w:hAnsi="Arial Narrow"/>
                <w:color w:val="000000"/>
              </w:rPr>
            </w:pPr>
            <w:r>
              <w:rPr>
                <w:rFonts w:ascii="Arial Narrow" w:hAnsi="Arial Narrow"/>
                <w:color w:val="000000"/>
              </w:rPr>
              <w:t>8.0</w:t>
            </w:r>
          </w:p>
        </w:tc>
      </w:tr>
      <w:tr w:rsidR="00000000">
        <w:tblPrEx>
          <w:tblCellMar>
            <w:top w:w="0" w:type="dxa"/>
            <w:bottom w:w="0" w:type="dxa"/>
          </w:tblCellMar>
        </w:tblPrEx>
        <w:trPr>
          <w:cantSplit/>
          <w:trHeight w:val="85"/>
        </w:trPr>
        <w:tc>
          <w:tcPr>
            <w:tcW w:w="2679" w:type="dxa"/>
            <w:vMerge/>
          </w:tcPr>
          <w:p w:rsidR="00000000" w:rsidRDefault="00F37AB2">
            <w:pPr>
              <w:jc w:val="both"/>
              <w:rPr>
                <w:rFonts w:ascii="Arial Narrow" w:hAnsi="Arial Narrow"/>
                <w:color w:val="000000"/>
              </w:rPr>
            </w:pPr>
          </w:p>
        </w:tc>
        <w:tc>
          <w:tcPr>
            <w:tcW w:w="713" w:type="dxa"/>
            <w:vMerge/>
          </w:tcPr>
          <w:p w:rsidR="00000000" w:rsidRDefault="00F37AB2">
            <w:pPr>
              <w:jc w:val="both"/>
              <w:rPr>
                <w:rFonts w:ascii="Arial Narrow" w:hAnsi="Arial Narrow"/>
                <w:color w:val="000000"/>
              </w:rPr>
            </w:pPr>
          </w:p>
        </w:tc>
        <w:tc>
          <w:tcPr>
            <w:tcW w:w="4146" w:type="dxa"/>
          </w:tcPr>
          <w:p w:rsidR="00000000" w:rsidRDefault="00F37AB2">
            <w:pPr>
              <w:jc w:val="both"/>
              <w:rPr>
                <w:rFonts w:ascii="Arial Narrow" w:hAnsi="Arial Narrow"/>
                <w:color w:val="000000"/>
              </w:rPr>
            </w:pPr>
            <w:r>
              <w:rPr>
                <w:rFonts w:ascii="Arial Narrow" w:hAnsi="Arial Narrow"/>
                <w:color w:val="000000"/>
              </w:rPr>
              <w:t>Zona protección cuencas, Subcuencas</w:t>
            </w:r>
          </w:p>
        </w:tc>
        <w:tc>
          <w:tcPr>
            <w:tcW w:w="875" w:type="dxa"/>
          </w:tcPr>
          <w:p w:rsidR="00000000" w:rsidRDefault="00F37AB2">
            <w:pPr>
              <w:jc w:val="both"/>
              <w:rPr>
                <w:rFonts w:ascii="Arial Narrow" w:hAnsi="Arial Narrow"/>
                <w:color w:val="000000"/>
              </w:rPr>
            </w:pPr>
            <w:r>
              <w:rPr>
                <w:rFonts w:ascii="Arial Narrow" w:hAnsi="Arial Narrow"/>
                <w:color w:val="000000"/>
              </w:rPr>
              <w:t>9.0</w:t>
            </w:r>
          </w:p>
        </w:tc>
      </w:tr>
      <w:tr w:rsidR="00000000">
        <w:tblPrEx>
          <w:tblCellMar>
            <w:top w:w="0" w:type="dxa"/>
            <w:bottom w:w="0" w:type="dxa"/>
          </w:tblCellMar>
        </w:tblPrEx>
        <w:trPr>
          <w:cantSplit/>
          <w:trHeight w:val="85"/>
        </w:trPr>
        <w:tc>
          <w:tcPr>
            <w:tcW w:w="2679" w:type="dxa"/>
            <w:vMerge/>
          </w:tcPr>
          <w:p w:rsidR="00000000" w:rsidRDefault="00F37AB2">
            <w:pPr>
              <w:jc w:val="both"/>
              <w:rPr>
                <w:rFonts w:ascii="Arial Narrow" w:hAnsi="Arial Narrow"/>
                <w:color w:val="000000"/>
              </w:rPr>
            </w:pPr>
          </w:p>
        </w:tc>
        <w:tc>
          <w:tcPr>
            <w:tcW w:w="713" w:type="dxa"/>
            <w:vMerge/>
          </w:tcPr>
          <w:p w:rsidR="00000000" w:rsidRDefault="00F37AB2">
            <w:pPr>
              <w:jc w:val="both"/>
              <w:rPr>
                <w:rFonts w:ascii="Arial Narrow" w:hAnsi="Arial Narrow"/>
                <w:color w:val="000000"/>
              </w:rPr>
            </w:pPr>
          </w:p>
        </w:tc>
        <w:tc>
          <w:tcPr>
            <w:tcW w:w="4146" w:type="dxa"/>
          </w:tcPr>
          <w:p w:rsidR="00000000" w:rsidRDefault="00F37AB2">
            <w:pPr>
              <w:jc w:val="both"/>
              <w:rPr>
                <w:rFonts w:ascii="Arial Narrow" w:hAnsi="Arial Narrow"/>
                <w:color w:val="000000"/>
              </w:rPr>
            </w:pPr>
            <w:r>
              <w:rPr>
                <w:rFonts w:ascii="Arial Narrow" w:hAnsi="Arial Narrow"/>
                <w:color w:val="000000"/>
              </w:rPr>
              <w:t>Efecto en zona estratégica ambiental</w:t>
            </w:r>
          </w:p>
        </w:tc>
        <w:tc>
          <w:tcPr>
            <w:tcW w:w="875" w:type="dxa"/>
          </w:tcPr>
          <w:p w:rsidR="00000000" w:rsidRDefault="00F37AB2">
            <w:pPr>
              <w:jc w:val="both"/>
              <w:rPr>
                <w:rFonts w:ascii="Arial Narrow" w:hAnsi="Arial Narrow"/>
                <w:color w:val="000000"/>
              </w:rPr>
            </w:pPr>
            <w:r>
              <w:rPr>
                <w:rFonts w:ascii="Arial Narrow" w:hAnsi="Arial Narrow"/>
                <w:color w:val="000000"/>
              </w:rPr>
              <w:t>10.0</w:t>
            </w:r>
          </w:p>
        </w:tc>
      </w:tr>
      <w:tr w:rsidR="00000000">
        <w:tblPrEx>
          <w:tblCellMar>
            <w:top w:w="0" w:type="dxa"/>
            <w:bottom w:w="0" w:type="dxa"/>
          </w:tblCellMar>
        </w:tblPrEx>
        <w:trPr>
          <w:cantSplit/>
        </w:trPr>
        <w:tc>
          <w:tcPr>
            <w:tcW w:w="2679" w:type="dxa"/>
          </w:tcPr>
          <w:p w:rsidR="00000000" w:rsidRDefault="00F37AB2">
            <w:pPr>
              <w:jc w:val="both"/>
              <w:rPr>
                <w:rFonts w:ascii="Arial Narrow" w:hAnsi="Arial Narrow"/>
                <w:b/>
                <w:color w:val="000000"/>
              </w:rPr>
            </w:pPr>
            <w:r>
              <w:rPr>
                <w:rFonts w:ascii="Arial Narrow" w:hAnsi="Arial Narrow"/>
                <w:b/>
                <w:color w:val="000000"/>
              </w:rPr>
              <w:t>Total</w:t>
            </w:r>
          </w:p>
        </w:tc>
        <w:tc>
          <w:tcPr>
            <w:tcW w:w="713" w:type="dxa"/>
          </w:tcPr>
          <w:p w:rsidR="00000000" w:rsidRDefault="00F37AB2">
            <w:pPr>
              <w:jc w:val="both"/>
              <w:rPr>
                <w:rFonts w:ascii="Arial Narrow" w:hAnsi="Arial Narrow"/>
                <w:b/>
                <w:color w:val="000000"/>
              </w:rPr>
            </w:pPr>
            <w:r>
              <w:rPr>
                <w:rFonts w:ascii="Arial Narrow" w:hAnsi="Arial Narrow"/>
                <w:b/>
                <w:color w:val="000000"/>
              </w:rPr>
              <w:t>30.0</w:t>
            </w:r>
          </w:p>
        </w:tc>
        <w:tc>
          <w:tcPr>
            <w:tcW w:w="4146" w:type="dxa"/>
          </w:tcPr>
          <w:p w:rsidR="00000000" w:rsidRDefault="00F37AB2">
            <w:pPr>
              <w:jc w:val="both"/>
              <w:rPr>
                <w:rFonts w:ascii="Arial Narrow" w:hAnsi="Arial Narrow"/>
                <w:b/>
                <w:color w:val="000000"/>
              </w:rPr>
            </w:pPr>
          </w:p>
        </w:tc>
        <w:tc>
          <w:tcPr>
            <w:tcW w:w="875" w:type="dxa"/>
          </w:tcPr>
          <w:p w:rsidR="00000000" w:rsidRDefault="00F37AB2">
            <w:pPr>
              <w:jc w:val="both"/>
              <w:rPr>
                <w:rFonts w:ascii="Arial Narrow" w:hAnsi="Arial Narrow"/>
                <w:b/>
                <w:color w:val="000000"/>
              </w:rPr>
            </w:pPr>
            <w:r>
              <w:rPr>
                <w:rFonts w:ascii="Arial Narrow" w:hAnsi="Arial Narrow"/>
                <w:b/>
                <w:color w:val="000000"/>
              </w:rPr>
              <w:t>30.0</w:t>
            </w:r>
          </w:p>
        </w:tc>
      </w:tr>
    </w:tbl>
    <w:p w:rsidR="00000000" w:rsidRDefault="00F37AB2">
      <w:pPr>
        <w:jc w:val="both"/>
        <w:rPr>
          <w:rFonts w:ascii="Arial Narrow" w:hAnsi="Arial Narrow"/>
          <w:b/>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t xml:space="preserve">Parágrafo: </w:t>
      </w:r>
      <w:r>
        <w:rPr>
          <w:rFonts w:ascii="Arial Narrow" w:hAnsi="Arial Narrow"/>
          <w:color w:val="000000"/>
          <w:sz w:val="24"/>
        </w:rPr>
        <w:t>Una vez calificados los riegos mediante las tres tablas anteriores y valor</w:t>
      </w:r>
      <w:r>
        <w:rPr>
          <w:rFonts w:ascii="Arial Narrow" w:hAnsi="Arial Narrow"/>
          <w:color w:val="000000"/>
          <w:sz w:val="24"/>
        </w:rPr>
        <w:t>ados sus rangos de amenaza, vulnerabilidad e impacto se procede a efectuar una clasificación de estos, de acuerdo a la siguiente tabla:</w:t>
      </w: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80"/>
        <w:gridCol w:w="2126"/>
        <w:gridCol w:w="2014"/>
      </w:tblGrid>
      <w:tr w:rsidR="00000000">
        <w:tblPrEx>
          <w:tblCellMar>
            <w:top w:w="0" w:type="dxa"/>
            <w:bottom w:w="0" w:type="dxa"/>
          </w:tblCellMar>
        </w:tblPrEx>
        <w:tc>
          <w:tcPr>
            <w:tcW w:w="2880" w:type="dxa"/>
          </w:tcPr>
          <w:p w:rsidR="00000000" w:rsidRDefault="00F37AB2">
            <w:pPr>
              <w:jc w:val="both"/>
              <w:rPr>
                <w:rFonts w:ascii="Arial Narrow" w:hAnsi="Arial Narrow"/>
                <w:b/>
                <w:color w:val="000000"/>
                <w:sz w:val="24"/>
              </w:rPr>
            </w:pPr>
            <w:r>
              <w:rPr>
                <w:rFonts w:ascii="Arial Narrow" w:hAnsi="Arial Narrow"/>
                <w:b/>
                <w:color w:val="000000"/>
                <w:sz w:val="24"/>
              </w:rPr>
              <w:t>Rango de Prioridad</w:t>
            </w:r>
          </w:p>
        </w:tc>
        <w:tc>
          <w:tcPr>
            <w:tcW w:w="2126" w:type="dxa"/>
          </w:tcPr>
          <w:p w:rsidR="00000000" w:rsidRDefault="00F37AB2">
            <w:pPr>
              <w:jc w:val="both"/>
              <w:rPr>
                <w:rFonts w:ascii="Arial Narrow" w:hAnsi="Arial Narrow"/>
                <w:b/>
                <w:color w:val="000000"/>
                <w:sz w:val="24"/>
              </w:rPr>
            </w:pPr>
            <w:r>
              <w:rPr>
                <w:rFonts w:ascii="Arial Narrow" w:hAnsi="Arial Narrow"/>
                <w:b/>
                <w:color w:val="000000"/>
                <w:sz w:val="24"/>
              </w:rPr>
              <w:t>Prioridad</w:t>
            </w:r>
          </w:p>
        </w:tc>
        <w:tc>
          <w:tcPr>
            <w:tcW w:w="2014" w:type="dxa"/>
          </w:tcPr>
          <w:p w:rsidR="00000000" w:rsidRDefault="00F37AB2">
            <w:pPr>
              <w:jc w:val="both"/>
              <w:rPr>
                <w:rFonts w:ascii="Arial Narrow" w:hAnsi="Arial Narrow"/>
                <w:b/>
                <w:color w:val="000000"/>
                <w:sz w:val="24"/>
              </w:rPr>
            </w:pPr>
            <w:r>
              <w:rPr>
                <w:rFonts w:ascii="Arial Narrow" w:hAnsi="Arial Narrow"/>
                <w:b/>
                <w:color w:val="000000"/>
                <w:sz w:val="24"/>
              </w:rPr>
              <w:t>Color</w:t>
            </w:r>
          </w:p>
        </w:tc>
      </w:tr>
      <w:tr w:rsidR="00000000">
        <w:tblPrEx>
          <w:tblCellMar>
            <w:top w:w="0" w:type="dxa"/>
            <w:bottom w:w="0" w:type="dxa"/>
          </w:tblCellMar>
        </w:tblPrEx>
        <w:tc>
          <w:tcPr>
            <w:tcW w:w="2880" w:type="dxa"/>
          </w:tcPr>
          <w:p w:rsidR="00000000" w:rsidRDefault="00F37AB2">
            <w:pPr>
              <w:jc w:val="both"/>
              <w:rPr>
                <w:rFonts w:ascii="Arial Narrow" w:hAnsi="Arial Narrow"/>
                <w:color w:val="000000"/>
                <w:sz w:val="24"/>
              </w:rPr>
            </w:pPr>
            <w:r>
              <w:rPr>
                <w:rFonts w:ascii="Arial Narrow" w:hAnsi="Arial Narrow"/>
                <w:color w:val="000000"/>
                <w:sz w:val="24"/>
              </w:rPr>
              <w:t>80 a 100 Puntos</w:t>
            </w:r>
          </w:p>
        </w:tc>
        <w:tc>
          <w:tcPr>
            <w:tcW w:w="2126" w:type="dxa"/>
          </w:tcPr>
          <w:p w:rsidR="00000000" w:rsidRDefault="00F37AB2">
            <w:pPr>
              <w:jc w:val="both"/>
              <w:rPr>
                <w:rFonts w:ascii="Arial Narrow" w:hAnsi="Arial Narrow"/>
                <w:color w:val="000000"/>
                <w:sz w:val="24"/>
              </w:rPr>
            </w:pPr>
            <w:r>
              <w:rPr>
                <w:rFonts w:ascii="Arial Narrow" w:hAnsi="Arial Narrow"/>
                <w:color w:val="000000"/>
                <w:sz w:val="24"/>
              </w:rPr>
              <w:t>MUY ALTA</w:t>
            </w:r>
          </w:p>
        </w:tc>
        <w:tc>
          <w:tcPr>
            <w:tcW w:w="2014" w:type="dxa"/>
          </w:tcPr>
          <w:p w:rsidR="00000000" w:rsidRDefault="00F37AB2">
            <w:pPr>
              <w:jc w:val="both"/>
              <w:rPr>
                <w:rFonts w:ascii="Arial Narrow" w:hAnsi="Arial Narrow"/>
                <w:color w:val="000000"/>
                <w:sz w:val="24"/>
              </w:rPr>
            </w:pPr>
            <w:r>
              <w:rPr>
                <w:rFonts w:ascii="Arial Narrow" w:hAnsi="Arial Narrow"/>
                <w:color w:val="000000"/>
                <w:sz w:val="24"/>
              </w:rPr>
              <w:t>ROJO</w:t>
            </w:r>
          </w:p>
        </w:tc>
      </w:tr>
      <w:tr w:rsidR="00000000">
        <w:tblPrEx>
          <w:tblCellMar>
            <w:top w:w="0" w:type="dxa"/>
            <w:bottom w:w="0" w:type="dxa"/>
          </w:tblCellMar>
        </w:tblPrEx>
        <w:tc>
          <w:tcPr>
            <w:tcW w:w="2880" w:type="dxa"/>
          </w:tcPr>
          <w:p w:rsidR="00000000" w:rsidRDefault="00F37AB2">
            <w:pPr>
              <w:jc w:val="both"/>
              <w:rPr>
                <w:rFonts w:ascii="Arial Narrow" w:hAnsi="Arial Narrow"/>
                <w:color w:val="000000"/>
                <w:sz w:val="24"/>
              </w:rPr>
            </w:pPr>
            <w:r>
              <w:rPr>
                <w:rFonts w:ascii="Arial Narrow" w:hAnsi="Arial Narrow"/>
                <w:color w:val="000000"/>
                <w:sz w:val="24"/>
              </w:rPr>
              <w:t>60 a 80 Puntos</w:t>
            </w:r>
          </w:p>
        </w:tc>
        <w:tc>
          <w:tcPr>
            <w:tcW w:w="2126" w:type="dxa"/>
          </w:tcPr>
          <w:p w:rsidR="00000000" w:rsidRDefault="00F37AB2">
            <w:pPr>
              <w:jc w:val="both"/>
              <w:rPr>
                <w:rFonts w:ascii="Arial Narrow" w:hAnsi="Arial Narrow"/>
                <w:color w:val="000000"/>
                <w:sz w:val="24"/>
              </w:rPr>
            </w:pPr>
            <w:r>
              <w:rPr>
                <w:rFonts w:ascii="Arial Narrow" w:hAnsi="Arial Narrow"/>
                <w:color w:val="000000"/>
                <w:sz w:val="24"/>
              </w:rPr>
              <w:t>ALTA</w:t>
            </w:r>
          </w:p>
        </w:tc>
        <w:tc>
          <w:tcPr>
            <w:tcW w:w="2014" w:type="dxa"/>
          </w:tcPr>
          <w:p w:rsidR="00000000" w:rsidRDefault="00F37AB2">
            <w:pPr>
              <w:jc w:val="both"/>
              <w:rPr>
                <w:rFonts w:ascii="Arial Narrow" w:hAnsi="Arial Narrow"/>
                <w:color w:val="000000"/>
                <w:sz w:val="24"/>
              </w:rPr>
            </w:pPr>
            <w:r>
              <w:rPr>
                <w:rFonts w:ascii="Arial Narrow" w:hAnsi="Arial Narrow"/>
                <w:color w:val="000000"/>
                <w:sz w:val="24"/>
              </w:rPr>
              <w:t>NARANJA</w:t>
            </w:r>
          </w:p>
        </w:tc>
      </w:tr>
      <w:tr w:rsidR="00000000">
        <w:tblPrEx>
          <w:tblCellMar>
            <w:top w:w="0" w:type="dxa"/>
            <w:bottom w:w="0" w:type="dxa"/>
          </w:tblCellMar>
        </w:tblPrEx>
        <w:tc>
          <w:tcPr>
            <w:tcW w:w="2880" w:type="dxa"/>
          </w:tcPr>
          <w:p w:rsidR="00000000" w:rsidRDefault="00F37AB2">
            <w:pPr>
              <w:jc w:val="both"/>
              <w:rPr>
                <w:rFonts w:ascii="Arial Narrow" w:hAnsi="Arial Narrow"/>
                <w:color w:val="000000"/>
                <w:sz w:val="24"/>
              </w:rPr>
            </w:pPr>
            <w:r>
              <w:rPr>
                <w:rFonts w:ascii="Arial Narrow" w:hAnsi="Arial Narrow"/>
                <w:color w:val="000000"/>
                <w:sz w:val="24"/>
              </w:rPr>
              <w:t>40 a 60 puntos</w:t>
            </w:r>
          </w:p>
        </w:tc>
        <w:tc>
          <w:tcPr>
            <w:tcW w:w="2126" w:type="dxa"/>
          </w:tcPr>
          <w:p w:rsidR="00000000" w:rsidRDefault="00F37AB2">
            <w:pPr>
              <w:jc w:val="both"/>
              <w:rPr>
                <w:rFonts w:ascii="Arial Narrow" w:hAnsi="Arial Narrow"/>
                <w:color w:val="000000"/>
                <w:sz w:val="24"/>
              </w:rPr>
            </w:pPr>
            <w:r>
              <w:rPr>
                <w:rFonts w:ascii="Arial Narrow" w:hAnsi="Arial Narrow"/>
                <w:color w:val="000000"/>
                <w:sz w:val="24"/>
              </w:rPr>
              <w:t>MEDIA</w:t>
            </w:r>
          </w:p>
        </w:tc>
        <w:tc>
          <w:tcPr>
            <w:tcW w:w="2014" w:type="dxa"/>
          </w:tcPr>
          <w:p w:rsidR="00000000" w:rsidRDefault="00F37AB2">
            <w:pPr>
              <w:jc w:val="both"/>
              <w:rPr>
                <w:rFonts w:ascii="Arial Narrow" w:hAnsi="Arial Narrow"/>
                <w:color w:val="000000"/>
                <w:sz w:val="24"/>
              </w:rPr>
            </w:pPr>
            <w:r>
              <w:rPr>
                <w:rFonts w:ascii="Arial Narrow" w:hAnsi="Arial Narrow"/>
                <w:color w:val="000000"/>
                <w:sz w:val="24"/>
              </w:rPr>
              <w:t>MAR</w:t>
            </w:r>
            <w:r>
              <w:rPr>
                <w:rFonts w:ascii="Arial Narrow" w:hAnsi="Arial Narrow"/>
                <w:color w:val="000000"/>
                <w:sz w:val="24"/>
              </w:rPr>
              <w:t>RON</w:t>
            </w:r>
          </w:p>
        </w:tc>
      </w:tr>
      <w:tr w:rsidR="00000000">
        <w:tblPrEx>
          <w:tblCellMar>
            <w:top w:w="0" w:type="dxa"/>
            <w:bottom w:w="0" w:type="dxa"/>
          </w:tblCellMar>
        </w:tblPrEx>
        <w:tc>
          <w:tcPr>
            <w:tcW w:w="2880" w:type="dxa"/>
          </w:tcPr>
          <w:p w:rsidR="00000000" w:rsidRDefault="00F37AB2">
            <w:pPr>
              <w:jc w:val="both"/>
              <w:rPr>
                <w:rFonts w:ascii="Arial Narrow" w:hAnsi="Arial Narrow"/>
                <w:color w:val="000000"/>
                <w:sz w:val="24"/>
              </w:rPr>
            </w:pPr>
            <w:r>
              <w:rPr>
                <w:rFonts w:ascii="Arial Narrow" w:hAnsi="Arial Narrow"/>
                <w:color w:val="000000"/>
                <w:sz w:val="24"/>
              </w:rPr>
              <w:t>20 a 40 puntos</w:t>
            </w:r>
          </w:p>
        </w:tc>
        <w:tc>
          <w:tcPr>
            <w:tcW w:w="2126" w:type="dxa"/>
          </w:tcPr>
          <w:p w:rsidR="00000000" w:rsidRDefault="00F37AB2">
            <w:pPr>
              <w:jc w:val="both"/>
              <w:rPr>
                <w:rFonts w:ascii="Arial Narrow" w:hAnsi="Arial Narrow"/>
                <w:color w:val="000000"/>
                <w:sz w:val="24"/>
              </w:rPr>
            </w:pPr>
            <w:r>
              <w:rPr>
                <w:rFonts w:ascii="Arial Narrow" w:hAnsi="Arial Narrow"/>
                <w:color w:val="000000"/>
                <w:sz w:val="24"/>
              </w:rPr>
              <w:t>BAJA</w:t>
            </w:r>
          </w:p>
        </w:tc>
        <w:tc>
          <w:tcPr>
            <w:tcW w:w="2014" w:type="dxa"/>
          </w:tcPr>
          <w:p w:rsidR="00000000" w:rsidRDefault="00F37AB2">
            <w:pPr>
              <w:jc w:val="both"/>
              <w:rPr>
                <w:rFonts w:ascii="Arial Narrow" w:hAnsi="Arial Narrow"/>
                <w:color w:val="000000"/>
                <w:sz w:val="24"/>
              </w:rPr>
            </w:pPr>
            <w:r>
              <w:rPr>
                <w:rFonts w:ascii="Arial Narrow" w:hAnsi="Arial Narrow"/>
                <w:color w:val="000000"/>
                <w:sz w:val="24"/>
              </w:rPr>
              <w:t>AMARILLO</w:t>
            </w:r>
          </w:p>
        </w:tc>
      </w:tr>
    </w:tbl>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t>ARTICULO 12</w:t>
      </w:r>
      <w:r>
        <w:rPr>
          <w:rFonts w:ascii="Arial Narrow" w:hAnsi="Arial Narrow"/>
          <w:i/>
          <w:color w:val="000000"/>
          <w:sz w:val="24"/>
        </w:rPr>
        <w:t xml:space="preserve">: </w:t>
      </w:r>
      <w:r>
        <w:rPr>
          <w:rFonts w:ascii="Arial Narrow" w:hAnsi="Arial Narrow"/>
          <w:color w:val="000000"/>
          <w:sz w:val="24"/>
        </w:rPr>
        <w:t xml:space="preserve">Conjuntos urbanos, históricos y culturales. </w:t>
      </w:r>
      <w:r>
        <w:rPr>
          <w:rFonts w:ascii="Arial Narrow" w:hAnsi="Arial Narrow"/>
          <w:color w:val="000000"/>
          <w:sz w:val="24"/>
        </w:rPr>
        <w:fldChar w:fldCharType="begin"/>
      </w:r>
      <w:r>
        <w:rPr>
          <w:rFonts w:ascii="Arial Narrow" w:hAnsi="Arial Narrow"/>
          <w:color w:val="000000"/>
          <w:sz w:val="24"/>
        </w:rPr>
        <w:instrText>TC</w:instrText>
      </w:r>
      <w:r>
        <w:rPr>
          <w:rFonts w:ascii="Arial Narrow" w:hAnsi="Arial Narrow"/>
          <w:color w:val="000000"/>
          <w:sz w:val="24"/>
        </w:rPr>
        <w:instrText xml:space="preserve"> "ARTICULO \:</w:instrText>
      </w:r>
      <w:r>
        <w:rPr>
          <w:rFonts w:ascii="Arial Narrow" w:hAnsi="Arial Narrow"/>
          <w:color w:val="000000"/>
          <w:sz w:val="24"/>
          <w:u w:val="single"/>
        </w:rPr>
        <w:instrText>Conjuntos urbanos, históricos y culturales</w:instrText>
      </w:r>
      <w:r>
        <w:rPr>
          <w:rFonts w:ascii="Arial Narrow" w:hAnsi="Arial Narrow"/>
          <w:color w:val="000000"/>
          <w:sz w:val="24"/>
        </w:rPr>
        <w:instrText>. " \l 2</w:instrText>
      </w:r>
      <w:r>
        <w:rPr>
          <w:rFonts w:ascii="Arial Narrow" w:hAnsi="Arial Narrow"/>
          <w:color w:val="000000"/>
          <w:sz w:val="24"/>
        </w:rPr>
        <w:fldChar w:fldCharType="end"/>
      </w:r>
      <w:r>
        <w:rPr>
          <w:rFonts w:ascii="Arial Narrow" w:hAnsi="Arial Narrow"/>
          <w:color w:val="000000"/>
          <w:sz w:val="24"/>
        </w:rPr>
        <w:t>El decreto reglamentario 264 de 1963 de la Ley 163 de 1959, estableció que las alcaldías o las o</w:t>
      </w:r>
      <w:r>
        <w:rPr>
          <w:rFonts w:ascii="Arial Narrow" w:hAnsi="Arial Narrow"/>
          <w:color w:val="000000"/>
          <w:sz w:val="24"/>
        </w:rPr>
        <w:t>ficinas de su dependencia encargadas de expedir licencias para la ejecución de obras, no podrán conceder licencias para demoliciones, reparaciones y reconstrucciones en los sectores antiguos o en los edificios monumentales, sin previa autorización del Cons</w:t>
      </w:r>
      <w:r>
        <w:rPr>
          <w:rFonts w:ascii="Arial Narrow" w:hAnsi="Arial Narrow"/>
          <w:color w:val="000000"/>
          <w:sz w:val="24"/>
        </w:rPr>
        <w:t xml:space="preserve">ejo de Monumentos Nacionales. Adicionalmente en la Ley 9 de 1989, se les asignó a los municipios la necesidad de conservar y proteger las áreas urbanas y zonas de interés histórico, arquitectónico y ambiental. </w:t>
      </w:r>
    </w:p>
    <w:p w:rsidR="00000000" w:rsidRDefault="00F37AB2">
      <w:pPr>
        <w:jc w:val="both"/>
        <w:rPr>
          <w:rFonts w:ascii="Arial Narrow" w:hAnsi="Arial Narrow"/>
          <w:color w:val="000000"/>
          <w:sz w:val="24"/>
        </w:rPr>
      </w:pPr>
      <w:r>
        <w:rPr>
          <w:rFonts w:ascii="Arial Narrow" w:hAnsi="Arial Narrow"/>
          <w:color w:val="000000"/>
          <w:sz w:val="24"/>
        </w:rPr>
        <w:t>En tal razón le compete a la Alcaldía municip</w:t>
      </w:r>
      <w:r>
        <w:rPr>
          <w:rFonts w:ascii="Arial Narrow" w:hAnsi="Arial Narrow"/>
          <w:color w:val="000000"/>
          <w:sz w:val="24"/>
        </w:rPr>
        <w:t>al, a través del ejecutivo o de sus diversas dependencias u organismos, el control y supervisión de las normas, exenciones, alivios tributarios y aun las sanciones a quiénes afecten en patrimonio histórico, cultural, arquitectónico y ambiental.</w:t>
      </w:r>
    </w:p>
    <w:p w:rsidR="00000000" w:rsidRDefault="00F37AB2">
      <w:pPr>
        <w:jc w:val="both"/>
        <w:rPr>
          <w:rFonts w:ascii="Arial Narrow" w:hAnsi="Arial Narrow"/>
          <w:color w:val="000000"/>
          <w:sz w:val="24"/>
        </w:rPr>
      </w:pPr>
      <w:r>
        <w:rPr>
          <w:rFonts w:ascii="Arial Narrow" w:hAnsi="Arial Narrow"/>
          <w:color w:val="000000"/>
          <w:sz w:val="24"/>
        </w:rPr>
        <w:t>Los inmuebl</w:t>
      </w:r>
      <w:r>
        <w:rPr>
          <w:rFonts w:ascii="Arial Narrow" w:hAnsi="Arial Narrow"/>
          <w:color w:val="000000"/>
          <w:sz w:val="24"/>
        </w:rPr>
        <w:t>es que se detallan en este articulo están clasificados según las obras permitidas en cada uno de ellos, así:</w:t>
      </w:r>
    </w:p>
    <w:p w:rsidR="00000000" w:rsidRDefault="00F37AB2">
      <w:pPr>
        <w:jc w:val="both"/>
        <w:rPr>
          <w:rFonts w:ascii="Arial Narrow" w:hAnsi="Arial Narrow"/>
          <w:color w:val="000000"/>
          <w:sz w:val="24"/>
        </w:rPr>
        <w:sectPr w:rsidR="00000000">
          <w:headerReference w:type="even" r:id="rId7"/>
          <w:headerReference w:type="default" r:id="rId8"/>
          <w:type w:val="continuous"/>
          <w:pgSz w:w="12240" w:h="15840"/>
          <w:pgMar w:top="1417" w:right="1440" w:bottom="1417" w:left="1440" w:header="720" w:footer="720" w:gutter="0"/>
          <w:cols w:space="720"/>
          <w:noEndnote/>
        </w:sectPr>
      </w:pPr>
    </w:p>
    <w:p w:rsidR="00000000" w:rsidRDefault="00F37AB2">
      <w:pPr>
        <w:jc w:val="both"/>
        <w:rPr>
          <w:rFonts w:ascii="Arial Narrow" w:hAnsi="Arial Narrow"/>
          <w:b/>
          <w:color w:val="000000"/>
          <w:sz w:val="24"/>
        </w:rPr>
      </w:pPr>
      <w:r>
        <w:rPr>
          <w:rFonts w:ascii="Arial Narrow" w:hAnsi="Arial Narrow"/>
          <w:b/>
          <w:color w:val="000000"/>
          <w:sz w:val="24"/>
        </w:rPr>
        <w:lastRenderedPageBreak/>
        <w:t>Conservación Integral.</w:t>
      </w:r>
    </w:p>
    <w:p w:rsidR="00000000" w:rsidRDefault="00F37AB2">
      <w:pPr>
        <w:pStyle w:val="3"/>
        <w:rPr>
          <w:rFonts w:ascii="Arial Narrow" w:hAnsi="Arial Narrow"/>
          <w:snapToGrid/>
          <w:color w:val="000000"/>
          <w:lang w:val="es-CO"/>
        </w:rPr>
      </w:pPr>
      <w:r>
        <w:rPr>
          <w:rFonts w:ascii="Arial Narrow" w:hAnsi="Arial Narrow"/>
          <w:snapToGrid/>
          <w:color w:val="000000"/>
          <w:lang w:val="es-CO"/>
        </w:rPr>
        <w:t>Están sujetos a esta categoría los inmuebles que poseen calidades excepcionales en el ámbito de la historia urbana de Yotoc</w:t>
      </w:r>
      <w:r>
        <w:rPr>
          <w:rFonts w:ascii="Arial Narrow" w:hAnsi="Arial Narrow"/>
          <w:snapToGrid/>
          <w:color w:val="000000"/>
          <w:lang w:val="es-CO"/>
        </w:rPr>
        <w:t>o.  Las acciones sobre estos inmuebles están dirigidas a preservar las características originales del inmueble en su totalidad, al igual que las intervenciones posteriores que revistan interés histórico o artístico, garantizar su conservación en óptimas co</w:t>
      </w:r>
      <w:r>
        <w:rPr>
          <w:rFonts w:ascii="Arial Narrow" w:hAnsi="Arial Narrow"/>
          <w:snapToGrid/>
          <w:color w:val="000000"/>
          <w:lang w:val="es-CO"/>
        </w:rPr>
        <w:t>ndiciones y enfatizar o señalar los elementos y valores que así lo ameriten.</w:t>
      </w:r>
    </w:p>
    <w:p w:rsidR="00000000" w:rsidRDefault="00F37AB2">
      <w:pPr>
        <w:jc w:val="both"/>
        <w:rPr>
          <w:rFonts w:ascii="Arial Narrow" w:hAnsi="Arial Narrow"/>
          <w:b/>
          <w:color w:val="000000"/>
          <w:sz w:val="24"/>
        </w:rPr>
      </w:pPr>
      <w:r>
        <w:rPr>
          <w:rFonts w:ascii="Arial Narrow" w:hAnsi="Arial Narrow"/>
          <w:b/>
          <w:color w:val="000000"/>
          <w:sz w:val="24"/>
        </w:rPr>
        <w:t>Conservación Especial.</w:t>
      </w:r>
    </w:p>
    <w:p w:rsidR="00000000" w:rsidRDefault="00F37AB2">
      <w:pPr>
        <w:jc w:val="both"/>
        <w:rPr>
          <w:rFonts w:ascii="Arial Narrow" w:hAnsi="Arial Narrow"/>
          <w:color w:val="000000"/>
          <w:sz w:val="24"/>
        </w:rPr>
      </w:pPr>
      <w:r>
        <w:rPr>
          <w:rFonts w:ascii="Arial Narrow" w:hAnsi="Arial Narrow"/>
          <w:color w:val="000000"/>
          <w:sz w:val="24"/>
        </w:rPr>
        <w:t>Están sujetos a esta categoría los inmuebles singulares de carácter no monumental que tiene un alto interés y valor regional y local, por lo que ameriten pr</w:t>
      </w:r>
      <w:r>
        <w:rPr>
          <w:rFonts w:ascii="Arial Narrow" w:hAnsi="Arial Narrow"/>
          <w:color w:val="000000"/>
          <w:sz w:val="24"/>
        </w:rPr>
        <w:t xml:space="preserve">otección especial.  Las acciones sobre estos </w:t>
      </w:r>
      <w:r>
        <w:rPr>
          <w:rFonts w:ascii="Arial Narrow" w:hAnsi="Arial Narrow"/>
          <w:color w:val="000000"/>
          <w:sz w:val="24"/>
        </w:rPr>
        <w:lastRenderedPageBreak/>
        <w:t>inmuebles están dirigidas a preservar las características estructurales originales del inmueble, al igual que las intervenciones posteriores que revistan interés histórico o artístico enfatizando los elementos y</w:t>
      </w:r>
      <w:r>
        <w:rPr>
          <w:rFonts w:ascii="Arial Narrow" w:hAnsi="Arial Narrow"/>
          <w:color w:val="000000"/>
          <w:sz w:val="24"/>
        </w:rPr>
        <w:t xml:space="preserve"> valores que así lo ameriten.</w:t>
      </w:r>
    </w:p>
    <w:p w:rsidR="00000000" w:rsidRDefault="00F37AB2">
      <w:pPr>
        <w:jc w:val="both"/>
        <w:rPr>
          <w:rFonts w:ascii="Arial Narrow" w:hAnsi="Arial Narrow"/>
          <w:b/>
          <w:color w:val="000000"/>
          <w:sz w:val="24"/>
        </w:rPr>
      </w:pPr>
      <w:r>
        <w:rPr>
          <w:rFonts w:ascii="Arial Narrow" w:hAnsi="Arial Narrow"/>
          <w:b/>
          <w:color w:val="000000"/>
          <w:sz w:val="24"/>
        </w:rPr>
        <w:t>Conservación Tipológica.</w:t>
      </w:r>
    </w:p>
    <w:p w:rsidR="00000000" w:rsidRDefault="00F37AB2">
      <w:pPr>
        <w:jc w:val="both"/>
        <w:rPr>
          <w:rFonts w:ascii="Arial Narrow" w:hAnsi="Arial Narrow"/>
          <w:color w:val="000000"/>
          <w:sz w:val="24"/>
        </w:rPr>
      </w:pPr>
      <w:r>
        <w:rPr>
          <w:rFonts w:ascii="Arial Narrow" w:hAnsi="Arial Narrow"/>
          <w:color w:val="000000"/>
          <w:sz w:val="24"/>
        </w:rPr>
        <w:t xml:space="preserve">     Están sujetos a esta categoría de Conservación Tipológica que contienen reconocidas calidades arquitectónicas, técnicas, históricas y que conforman conjuntos urbanos homogéneos, por medio de los c</w:t>
      </w:r>
      <w:r>
        <w:rPr>
          <w:rFonts w:ascii="Arial Narrow" w:hAnsi="Arial Narrow"/>
          <w:color w:val="000000"/>
          <w:sz w:val="24"/>
        </w:rPr>
        <w:t>uales es posible  comprender el desarrollo urbano de la ciudad en el tiempo.  Las intervenciones en estos inmuebles tienen por objeto su adaptación a condiciones normales de habitación o uso, acorde con la evolución lógica de      la tipología, sin desfigu</w:t>
      </w:r>
      <w:r>
        <w:rPr>
          <w:rFonts w:ascii="Arial Narrow" w:hAnsi="Arial Narrow"/>
          <w:color w:val="000000"/>
          <w:sz w:val="24"/>
        </w:rPr>
        <w:t>rara su organización espacial.  La adaptación del inmueble debe partir de la preservación, recuperación y realce los elementos tipológicos formales y estructurales de la edificación, entre los cuales se señalan: La fachada, los espacios de carácter singula</w:t>
      </w:r>
      <w:r>
        <w:rPr>
          <w:rFonts w:ascii="Arial Narrow" w:hAnsi="Arial Narrow"/>
          <w:color w:val="000000"/>
          <w:sz w:val="24"/>
        </w:rPr>
        <w:t>r, los muros principales  antigua, los patios y tras patios en su calidad de espacios ambientales al aire libre y los elementos de cubierta tales como armadura, tejado y cielo raso.</w:t>
      </w:r>
    </w:p>
    <w:p w:rsidR="00000000" w:rsidRDefault="00F37AB2">
      <w:pPr>
        <w:jc w:val="both"/>
        <w:rPr>
          <w:rFonts w:ascii="Arial Narrow" w:hAnsi="Arial Narrow"/>
          <w:b/>
          <w:color w:val="000000"/>
          <w:sz w:val="24"/>
        </w:rPr>
      </w:pPr>
      <w:r>
        <w:rPr>
          <w:rFonts w:ascii="Arial Narrow" w:hAnsi="Arial Narrow"/>
          <w:b/>
          <w:color w:val="000000"/>
          <w:sz w:val="24"/>
        </w:rPr>
        <w:t>Conservación Parcial.</w:t>
      </w:r>
    </w:p>
    <w:p w:rsidR="00000000" w:rsidRDefault="00F37AB2">
      <w:pPr>
        <w:jc w:val="both"/>
        <w:rPr>
          <w:rFonts w:ascii="Arial Narrow" w:hAnsi="Arial Narrow"/>
          <w:color w:val="000000"/>
          <w:sz w:val="24"/>
        </w:rPr>
      </w:pPr>
      <w:r>
        <w:rPr>
          <w:rFonts w:ascii="Arial Narrow" w:hAnsi="Arial Narrow"/>
          <w:color w:val="000000"/>
          <w:sz w:val="24"/>
        </w:rPr>
        <w:t>Esta categoría se dirige a los inmuebles que pertene</w:t>
      </w:r>
      <w:r>
        <w:rPr>
          <w:rFonts w:ascii="Arial Narrow" w:hAnsi="Arial Narrow"/>
          <w:color w:val="000000"/>
          <w:sz w:val="24"/>
        </w:rPr>
        <w:t>ciendo originalmente a las tipologías tradicionales, han sufrido intervenciones  que han afectado notoriamente al inmueble pero que aun así poseen fragmentarios valores arquitectónicos, estéticos o ambientales que se pueden destacar o recuperar.</w:t>
      </w:r>
    </w:p>
    <w:p w:rsidR="00000000" w:rsidRDefault="00F37AB2">
      <w:pPr>
        <w:jc w:val="both"/>
        <w:rPr>
          <w:rFonts w:ascii="Arial Narrow" w:hAnsi="Arial Narrow"/>
          <w:color w:val="000000"/>
          <w:sz w:val="24"/>
        </w:rPr>
      </w:pPr>
    </w:p>
    <w:p w:rsidR="00000000" w:rsidRDefault="00F37AB2">
      <w:pPr>
        <w:jc w:val="center"/>
        <w:rPr>
          <w:rFonts w:ascii="Arial Narrow" w:hAnsi="Arial Narrow"/>
          <w:b/>
          <w:color w:val="000000"/>
          <w:sz w:val="24"/>
        </w:rPr>
      </w:pPr>
      <w:r>
        <w:rPr>
          <w:rFonts w:ascii="Arial Narrow" w:hAnsi="Arial Narrow"/>
          <w:b/>
          <w:color w:val="000000"/>
          <w:sz w:val="24"/>
        </w:rPr>
        <w:t>PARTE III</w:t>
      </w:r>
      <w:r>
        <w:rPr>
          <w:rFonts w:ascii="Arial Narrow" w:hAnsi="Arial Narrow"/>
          <w:b/>
          <w:color w:val="000000"/>
          <w:sz w:val="24"/>
        </w:rPr>
        <w:fldChar w:fldCharType="begin"/>
      </w:r>
      <w:r>
        <w:rPr>
          <w:rFonts w:ascii="Arial Narrow" w:hAnsi="Arial Narrow"/>
          <w:b/>
          <w:color w:val="000000"/>
          <w:sz w:val="24"/>
        </w:rPr>
        <w:instrText>TC</w:instrText>
      </w:r>
      <w:r>
        <w:rPr>
          <w:rFonts w:ascii="Arial Narrow" w:hAnsi="Arial Narrow"/>
          <w:b/>
          <w:color w:val="000000"/>
          <w:sz w:val="24"/>
        </w:rPr>
        <w:instrText xml:space="preserve"> "PARTE II"</w:instrText>
      </w:r>
      <w:r>
        <w:rPr>
          <w:rFonts w:ascii="Arial Narrow" w:hAnsi="Arial Narrow"/>
          <w:b/>
          <w:color w:val="000000"/>
          <w:sz w:val="24"/>
        </w:rPr>
        <w:fldChar w:fldCharType="end"/>
      </w:r>
    </w:p>
    <w:p w:rsidR="00000000" w:rsidRDefault="00F37AB2">
      <w:pPr>
        <w:jc w:val="center"/>
        <w:rPr>
          <w:rFonts w:ascii="Arial Narrow" w:hAnsi="Arial Narrow"/>
          <w:color w:val="000000"/>
          <w:sz w:val="24"/>
        </w:rPr>
      </w:pPr>
      <w:r>
        <w:rPr>
          <w:rFonts w:ascii="Arial Narrow" w:hAnsi="Arial Narrow"/>
          <w:b/>
          <w:color w:val="000000"/>
          <w:sz w:val="24"/>
        </w:rPr>
        <w:t>COMPONENTE URBANO DEL EOT</w:t>
      </w:r>
    </w:p>
    <w:p w:rsidR="00000000" w:rsidRDefault="00F37AB2">
      <w:pPr>
        <w:jc w:val="both"/>
        <w:rPr>
          <w:rFonts w:ascii="Arial Narrow" w:hAnsi="Arial Narrow"/>
          <w:i/>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t>ARTICULO 13 :</w:t>
      </w:r>
      <w:r>
        <w:rPr>
          <w:rFonts w:ascii="Arial Narrow" w:hAnsi="Arial Narrow"/>
          <w:color w:val="000000"/>
          <w:sz w:val="24"/>
        </w:rPr>
        <w:t xml:space="preserve"> El componente urbano del Esquema de Ordenamiento Territorial. Tal como lo propone el Decreto 879 de mayo de 1998, en el artículo 16, en el inciso dos, el componente urbano del Esquema de Ordenamiento</w:t>
      </w:r>
      <w:r>
        <w:rPr>
          <w:rFonts w:ascii="Arial Narrow" w:hAnsi="Arial Narrow"/>
          <w:color w:val="000000"/>
          <w:sz w:val="24"/>
        </w:rPr>
        <w:t xml:space="preserve"> Territorial de Yotoco deberá identificar y definir la estructura general del suelo urbano, en especial en los siguientes aspectos:</w:t>
      </w:r>
    </w:p>
    <w:p w:rsidR="00000000" w:rsidRDefault="00F37AB2">
      <w:pPr>
        <w:jc w:val="both"/>
        <w:rPr>
          <w:rFonts w:ascii="Arial Narrow" w:hAnsi="Arial Narrow"/>
          <w:color w:val="000000"/>
          <w:sz w:val="24"/>
        </w:rPr>
        <w:sectPr w:rsidR="00000000">
          <w:headerReference w:type="even" r:id="rId9"/>
          <w:headerReference w:type="default" r:id="rId10"/>
          <w:type w:val="continuous"/>
          <w:pgSz w:w="12240" w:h="15840"/>
          <w:pgMar w:top="1417" w:right="1440" w:bottom="1417" w:left="1440" w:header="720" w:footer="720" w:gutter="0"/>
          <w:cols w:space="720"/>
          <w:noEndnote/>
        </w:sectPr>
      </w:pPr>
    </w:p>
    <w:p w:rsidR="00000000" w:rsidRDefault="00F37AB2">
      <w:pPr>
        <w:jc w:val="both"/>
        <w:rPr>
          <w:rFonts w:ascii="Arial Narrow" w:hAnsi="Arial Narrow"/>
          <w:color w:val="000000"/>
          <w:sz w:val="24"/>
        </w:rPr>
      </w:pPr>
      <w:r>
        <w:rPr>
          <w:rFonts w:ascii="Arial Narrow" w:hAnsi="Arial Narrow"/>
          <w:color w:val="000000"/>
          <w:sz w:val="24"/>
        </w:rPr>
        <w:lastRenderedPageBreak/>
        <w:t>El Plan de vías.</w:t>
      </w:r>
    </w:p>
    <w:p w:rsidR="00000000" w:rsidRDefault="00F37AB2">
      <w:pPr>
        <w:jc w:val="both"/>
        <w:rPr>
          <w:rFonts w:ascii="Arial Narrow" w:hAnsi="Arial Narrow"/>
          <w:color w:val="000000"/>
          <w:sz w:val="24"/>
        </w:rPr>
      </w:pPr>
      <w:r>
        <w:rPr>
          <w:rFonts w:ascii="Arial Narrow" w:hAnsi="Arial Narrow"/>
          <w:color w:val="000000"/>
          <w:sz w:val="24"/>
        </w:rPr>
        <w:t>El Plan de servicios públicos domiciliarios.</w:t>
      </w:r>
    </w:p>
    <w:p w:rsidR="00000000" w:rsidRDefault="00F37AB2">
      <w:pPr>
        <w:jc w:val="both"/>
        <w:rPr>
          <w:rFonts w:ascii="Arial Narrow" w:hAnsi="Arial Narrow"/>
          <w:color w:val="000000"/>
          <w:sz w:val="24"/>
        </w:rPr>
      </w:pPr>
      <w:r>
        <w:rPr>
          <w:rFonts w:ascii="Arial Narrow" w:hAnsi="Arial Narrow"/>
          <w:color w:val="000000"/>
          <w:sz w:val="24"/>
        </w:rPr>
        <w:t>Vivienda de Interés Social.</w:t>
      </w:r>
    </w:p>
    <w:p w:rsidR="00000000" w:rsidRDefault="00F37AB2">
      <w:pPr>
        <w:jc w:val="both"/>
        <w:rPr>
          <w:rFonts w:ascii="Arial Narrow" w:hAnsi="Arial Narrow"/>
          <w:color w:val="000000"/>
          <w:sz w:val="24"/>
        </w:rPr>
      </w:pPr>
      <w:r>
        <w:rPr>
          <w:rFonts w:ascii="Arial Narrow" w:hAnsi="Arial Narrow"/>
          <w:color w:val="000000"/>
          <w:sz w:val="24"/>
        </w:rPr>
        <w:t>Delimitación de áreas de protecci</w:t>
      </w:r>
      <w:r>
        <w:rPr>
          <w:rFonts w:ascii="Arial Narrow" w:hAnsi="Arial Narrow"/>
          <w:color w:val="000000"/>
          <w:sz w:val="24"/>
        </w:rPr>
        <w:t>ón y conservación de recursos naturales.</w:t>
      </w:r>
    </w:p>
    <w:p w:rsidR="00000000" w:rsidRDefault="00F37AB2">
      <w:pPr>
        <w:jc w:val="both"/>
        <w:rPr>
          <w:rFonts w:ascii="Arial Narrow" w:hAnsi="Arial Narrow"/>
          <w:color w:val="000000"/>
          <w:sz w:val="24"/>
        </w:rPr>
      </w:pPr>
      <w:r>
        <w:rPr>
          <w:rFonts w:ascii="Arial Narrow" w:hAnsi="Arial Narrow"/>
          <w:color w:val="000000"/>
          <w:sz w:val="24"/>
        </w:rPr>
        <w:t>Patrimonio histórico y cultural.</w:t>
      </w:r>
    </w:p>
    <w:p w:rsidR="00000000" w:rsidRDefault="00F37AB2">
      <w:pPr>
        <w:jc w:val="both"/>
        <w:rPr>
          <w:rFonts w:ascii="Arial Narrow" w:hAnsi="Arial Narrow"/>
          <w:color w:val="000000"/>
          <w:sz w:val="24"/>
        </w:rPr>
      </w:pPr>
      <w:r>
        <w:rPr>
          <w:rFonts w:ascii="Arial Narrow" w:hAnsi="Arial Narrow"/>
          <w:color w:val="000000"/>
          <w:sz w:val="24"/>
        </w:rPr>
        <w:t>La expedición de normas urbanísticas para las actuaciones de parcelación, urbanización y construcción.</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t>ARTÍCULO 14 :</w:t>
      </w:r>
      <w:r>
        <w:rPr>
          <w:rFonts w:ascii="Arial Narrow" w:hAnsi="Arial Narrow"/>
          <w:color w:val="000000"/>
          <w:sz w:val="24"/>
        </w:rPr>
        <w:t xml:space="preserve"> El Plan vial y de transporte,  tiene como ámbito de aplicación e</w:t>
      </w:r>
      <w:r>
        <w:rPr>
          <w:rFonts w:ascii="Arial Narrow" w:hAnsi="Arial Narrow"/>
          <w:color w:val="000000"/>
          <w:sz w:val="24"/>
        </w:rPr>
        <w:t xml:space="preserve">l área urbana del Municipio de Yotoco, contenida al interior de los perímetros de la cabecera funcional y de Mediacanoa.  </w:t>
      </w:r>
    </w:p>
    <w:p w:rsidR="00000000" w:rsidRDefault="00F37AB2">
      <w:pPr>
        <w:pStyle w:val="3"/>
        <w:rPr>
          <w:rFonts w:ascii="Arial Narrow" w:hAnsi="Arial Narrow"/>
          <w:snapToGrid/>
          <w:color w:val="000000"/>
          <w:lang w:val="es-CO"/>
        </w:rPr>
      </w:pPr>
      <w:r>
        <w:rPr>
          <w:rFonts w:ascii="Arial Narrow" w:hAnsi="Arial Narrow"/>
          <w:snapToGrid/>
          <w:color w:val="000000"/>
          <w:lang w:val="es-CO"/>
        </w:rPr>
        <w:t>La zona urbana comprende la porción territorial plenamente vinculada al desarrollo urbanístico y casi en su totalidad consolidada, Lo</w:t>
      </w:r>
      <w:r>
        <w:rPr>
          <w:rFonts w:ascii="Arial Narrow" w:hAnsi="Arial Narrow"/>
          <w:snapToGrid/>
          <w:color w:val="000000"/>
          <w:lang w:val="es-CO"/>
        </w:rPr>
        <w:t>s planes viales de Yotoco y Mediacanoa se encuentran contenidos en los Planos 4 y 4A.</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t>ARTICULO 15</w:t>
      </w:r>
      <w:r>
        <w:rPr>
          <w:rFonts w:ascii="Arial Narrow" w:hAnsi="Arial Narrow"/>
          <w:color w:val="000000"/>
          <w:sz w:val="24"/>
        </w:rPr>
        <w:t>: Se entiende por Plan Vial y de Transporte, el Conjunto de objetivos, acciones, programas,  proyectos y decisiones de  tipo administrativo, institucional, fi</w:t>
      </w:r>
      <w:r>
        <w:rPr>
          <w:rFonts w:ascii="Arial Narrow" w:hAnsi="Arial Narrow"/>
          <w:color w:val="000000"/>
          <w:sz w:val="24"/>
        </w:rPr>
        <w:t>nanciero y de ejecución, orientado a regular el desarrollo de la infraestructura vial, de transito y  transporte del municipio de Yotoco, entre los que se destacan:</w:t>
      </w:r>
    </w:p>
    <w:p w:rsidR="00000000" w:rsidRDefault="00F37AB2" w:rsidP="00F37AB2">
      <w:pPr>
        <w:numPr>
          <w:ilvl w:val="0"/>
          <w:numId w:val="9"/>
        </w:numPr>
        <w:jc w:val="both"/>
        <w:rPr>
          <w:rFonts w:ascii="Arial Narrow" w:hAnsi="Arial Narrow"/>
          <w:color w:val="000000"/>
          <w:sz w:val="24"/>
        </w:rPr>
      </w:pPr>
      <w:r>
        <w:rPr>
          <w:rFonts w:ascii="Arial Narrow" w:hAnsi="Arial Narrow"/>
          <w:color w:val="000000"/>
          <w:sz w:val="24"/>
        </w:rPr>
        <w:t>Racionalizar el sistema vial a corto plazo y optimizar el actual sistema de transporte públ</w:t>
      </w:r>
      <w:r>
        <w:rPr>
          <w:rFonts w:ascii="Arial Narrow" w:hAnsi="Arial Narrow"/>
          <w:color w:val="000000"/>
          <w:sz w:val="24"/>
        </w:rPr>
        <w:t>ico colectivo intermunicipal y la distribución urbana de  mercancías.</w:t>
      </w:r>
    </w:p>
    <w:p w:rsidR="00000000" w:rsidRDefault="00F37AB2" w:rsidP="00F37AB2">
      <w:pPr>
        <w:numPr>
          <w:ilvl w:val="0"/>
          <w:numId w:val="9"/>
        </w:numPr>
        <w:jc w:val="both"/>
        <w:rPr>
          <w:rFonts w:ascii="Arial Narrow" w:hAnsi="Arial Narrow"/>
          <w:color w:val="000000"/>
          <w:sz w:val="24"/>
        </w:rPr>
      </w:pPr>
      <w:r>
        <w:rPr>
          <w:rFonts w:ascii="Arial Narrow" w:hAnsi="Arial Narrow"/>
          <w:color w:val="000000"/>
          <w:sz w:val="24"/>
        </w:rPr>
        <w:t>Definir, con base en las características técnicas y funcionales de la red vial básica actual, su proceso de desarrollo por trienios, de manera que se evalúe su desarrollo y se realicen a</w:t>
      </w:r>
      <w:r>
        <w:rPr>
          <w:rFonts w:ascii="Arial Narrow" w:hAnsi="Arial Narrow"/>
          <w:color w:val="000000"/>
          <w:sz w:val="24"/>
        </w:rPr>
        <w:t>justes hasta el año 2.010.</w:t>
      </w:r>
    </w:p>
    <w:p w:rsidR="00000000" w:rsidRDefault="00F37AB2" w:rsidP="00F37AB2">
      <w:pPr>
        <w:numPr>
          <w:ilvl w:val="0"/>
          <w:numId w:val="9"/>
        </w:numPr>
        <w:jc w:val="both"/>
        <w:rPr>
          <w:rFonts w:ascii="Arial Narrow" w:hAnsi="Arial Narrow"/>
          <w:color w:val="000000"/>
          <w:sz w:val="24"/>
        </w:rPr>
      </w:pPr>
      <w:r>
        <w:rPr>
          <w:rFonts w:ascii="Arial Narrow" w:hAnsi="Arial Narrow"/>
          <w:color w:val="000000"/>
          <w:sz w:val="24"/>
        </w:rPr>
        <w:lastRenderedPageBreak/>
        <w:t>Establecer los mecanismos administrativos de coordinación, financiación y de ejecución  de todos y cada uno de los programas y proyectos integrantes del Plan Vial y de Transportes</w:t>
      </w:r>
    </w:p>
    <w:p w:rsidR="00000000" w:rsidRDefault="00F37AB2" w:rsidP="00F37AB2">
      <w:pPr>
        <w:numPr>
          <w:ilvl w:val="0"/>
          <w:numId w:val="9"/>
        </w:numPr>
        <w:jc w:val="both"/>
        <w:rPr>
          <w:rFonts w:ascii="Arial Narrow" w:hAnsi="Arial Narrow"/>
          <w:i/>
          <w:color w:val="000000"/>
          <w:sz w:val="24"/>
        </w:rPr>
      </w:pPr>
      <w:r>
        <w:rPr>
          <w:rFonts w:ascii="Arial Narrow" w:hAnsi="Arial Narrow"/>
          <w:color w:val="000000"/>
          <w:sz w:val="24"/>
        </w:rPr>
        <w:t>Definir para las vías nuevas, la reserva de áreas</w:t>
      </w:r>
      <w:r>
        <w:rPr>
          <w:rFonts w:ascii="Arial Narrow" w:hAnsi="Arial Narrow"/>
          <w:color w:val="000000"/>
          <w:sz w:val="24"/>
        </w:rPr>
        <w:t>, de acuerdo con las características geométricas de los trazados y adoptar los mecanismos para su efectivo cumplimiento.</w:t>
      </w:r>
    </w:p>
    <w:p w:rsidR="00000000" w:rsidRDefault="00F37AB2" w:rsidP="00F37AB2">
      <w:pPr>
        <w:numPr>
          <w:ilvl w:val="0"/>
          <w:numId w:val="9"/>
        </w:numPr>
        <w:jc w:val="both"/>
        <w:rPr>
          <w:rFonts w:ascii="Arial Narrow" w:hAnsi="Arial Narrow"/>
          <w:i/>
          <w:color w:val="000000"/>
          <w:sz w:val="24"/>
        </w:rPr>
      </w:pPr>
      <w:r>
        <w:rPr>
          <w:rFonts w:ascii="Arial Narrow" w:hAnsi="Arial Narrow"/>
          <w:color w:val="000000"/>
          <w:sz w:val="24"/>
        </w:rPr>
        <w:t>Minimizar el impacto ambiental producido por la construcción y operación de las vías, al mismo tiempo que se mejora la calidad del espa</w:t>
      </w:r>
      <w:r>
        <w:rPr>
          <w:rFonts w:ascii="Arial Narrow" w:hAnsi="Arial Narrow"/>
          <w:color w:val="000000"/>
          <w:sz w:val="24"/>
        </w:rPr>
        <w:t>cio público.</w:t>
      </w:r>
    </w:p>
    <w:p w:rsidR="00000000" w:rsidRDefault="00F37AB2">
      <w:pPr>
        <w:pStyle w:val="3"/>
        <w:rPr>
          <w:rFonts w:ascii="Arial Narrow" w:hAnsi="Arial Narrow"/>
          <w:snapToGrid/>
          <w:color w:val="000000"/>
          <w:lang w:val="es-CO"/>
        </w:rPr>
      </w:pPr>
    </w:p>
    <w:p w:rsidR="00000000" w:rsidRDefault="00F37AB2">
      <w:pPr>
        <w:jc w:val="both"/>
        <w:rPr>
          <w:rFonts w:ascii="Arial Narrow" w:hAnsi="Arial Narrow"/>
          <w:color w:val="000000"/>
          <w:sz w:val="24"/>
        </w:rPr>
      </w:pPr>
      <w:r>
        <w:rPr>
          <w:rFonts w:ascii="Arial Narrow" w:hAnsi="Arial Narrow"/>
          <w:b/>
          <w:color w:val="000000"/>
          <w:sz w:val="24"/>
        </w:rPr>
        <w:t>ARTICULO 16:</w:t>
      </w:r>
      <w:r>
        <w:rPr>
          <w:rFonts w:ascii="Arial Narrow" w:hAnsi="Arial Narrow"/>
          <w:color w:val="000000"/>
          <w:sz w:val="24"/>
        </w:rPr>
        <w:t xml:space="preserve"> El Plan vial adoptado en el presente acuerdo establece para el municipio la siguiente jerarquía vial: </w:t>
      </w:r>
      <w:r>
        <w:rPr>
          <w:rFonts w:ascii="Arial Narrow" w:hAnsi="Arial Narrow"/>
          <w:color w:val="000000"/>
          <w:sz w:val="24"/>
        </w:rPr>
        <w:fldChar w:fldCharType="begin"/>
      </w:r>
      <w:r>
        <w:rPr>
          <w:rFonts w:ascii="Arial Narrow" w:hAnsi="Arial Narrow"/>
          <w:color w:val="000000"/>
          <w:sz w:val="24"/>
        </w:rPr>
        <w:instrText>TC</w:instrText>
      </w:r>
      <w:r>
        <w:rPr>
          <w:rFonts w:ascii="Arial Narrow" w:hAnsi="Arial Narrow"/>
          <w:color w:val="000000"/>
          <w:sz w:val="24"/>
        </w:rPr>
        <w:instrText xml:space="preserve"> "</w:instrText>
      </w:r>
      <w:r>
        <w:rPr>
          <w:rFonts w:ascii="Arial Narrow" w:hAnsi="Arial Narrow"/>
          <w:i/>
          <w:color w:val="000000"/>
          <w:sz w:val="24"/>
        </w:rPr>
        <w:instrText xml:space="preserve">ARTICULO </w:instrText>
      </w:r>
      <w:r>
        <w:rPr>
          <w:rFonts w:ascii="Arial Narrow" w:hAnsi="Arial Narrow"/>
          <w:color w:val="000000"/>
          <w:sz w:val="24"/>
        </w:rPr>
        <w:instrText>\:</w:instrText>
      </w:r>
      <w:r>
        <w:rPr>
          <w:rFonts w:ascii="Arial Narrow" w:hAnsi="Arial Narrow"/>
          <w:i/>
          <w:color w:val="000000"/>
          <w:sz w:val="24"/>
          <w:u w:val="single"/>
        </w:rPr>
        <w:instrText>Ordenamiento de las vías</w:instrText>
      </w:r>
      <w:r>
        <w:rPr>
          <w:rFonts w:ascii="Arial Narrow" w:hAnsi="Arial Narrow"/>
          <w:color w:val="000000"/>
          <w:sz w:val="24"/>
        </w:rPr>
        <w:instrText>. El Plan vial adoptado en el presente acuerdo establece para el municipio la siguiente</w:instrText>
      </w:r>
      <w:r>
        <w:rPr>
          <w:rFonts w:ascii="Arial Narrow" w:hAnsi="Arial Narrow"/>
          <w:color w:val="000000"/>
          <w:sz w:val="24"/>
        </w:rPr>
        <w:instrText xml:space="preserve"> jerarquía vial\: " \l 5</w:instrText>
      </w:r>
      <w:r>
        <w:rPr>
          <w:rFonts w:ascii="Arial Narrow" w:hAnsi="Arial Narrow"/>
          <w:color w:val="000000"/>
          <w:sz w:val="24"/>
        </w:rPr>
        <w:fldChar w:fldCharType="end"/>
      </w:r>
    </w:p>
    <w:p w:rsidR="00000000" w:rsidRDefault="00F37AB2">
      <w:pPr>
        <w:jc w:val="both"/>
        <w:rPr>
          <w:rFonts w:ascii="Arial Narrow" w:hAnsi="Arial Narrow"/>
          <w:color w:val="000000"/>
          <w:sz w:val="24"/>
        </w:rPr>
      </w:pPr>
      <w:r>
        <w:rPr>
          <w:rFonts w:ascii="Arial Narrow" w:hAnsi="Arial Narrow"/>
          <w:color w:val="000000"/>
          <w:sz w:val="24"/>
        </w:rPr>
        <w:t>a. Sistema de Corredores Interregionales: C.I.R.</w:t>
      </w:r>
    </w:p>
    <w:p w:rsidR="00000000" w:rsidRDefault="00F37AB2">
      <w:pPr>
        <w:jc w:val="both"/>
        <w:rPr>
          <w:rFonts w:ascii="Arial Narrow" w:hAnsi="Arial Narrow"/>
          <w:color w:val="000000"/>
          <w:sz w:val="24"/>
        </w:rPr>
      </w:pPr>
      <w:r>
        <w:rPr>
          <w:rFonts w:ascii="Arial Narrow" w:hAnsi="Arial Narrow"/>
          <w:color w:val="000000"/>
          <w:sz w:val="24"/>
        </w:rPr>
        <w:t>A este sistema corresponden las vías de interconexión regional y nacional que pasan por el Municipio de Yotoco, y que son parte integrante del proyecto MALLA VIAL DEL VALLE DEL CAUC</w:t>
      </w:r>
      <w:r>
        <w:rPr>
          <w:rFonts w:ascii="Arial Narrow" w:hAnsi="Arial Narrow"/>
          <w:color w:val="000000"/>
          <w:sz w:val="24"/>
        </w:rPr>
        <w:t>A Y NORTE DEL VALLE, en el tramo Mediacanoa – Vijes – Cali, para la cual se reserva una franja de treinta (30.00) Metros a todo lo largo de la actual calzada que corresponden a la traza urbana actual, (carrera 10 de la nomenclatura oficial).  Y 30 metros m</w:t>
      </w:r>
      <w:r>
        <w:rPr>
          <w:rFonts w:ascii="Arial Narrow" w:hAnsi="Arial Narrow"/>
          <w:color w:val="000000"/>
          <w:sz w:val="24"/>
        </w:rPr>
        <w:t>as en el tramo Y Norte y empalme con río Yotoco, paralela a la actual carrera 10 de la nomenclatura oficial a 250 metros promedio del eje, tal como se presenta en el plano 4 que es parte integrante de este Acuerdo.</w:t>
      </w:r>
    </w:p>
    <w:p w:rsidR="00000000" w:rsidRDefault="00F37AB2">
      <w:pPr>
        <w:jc w:val="both"/>
        <w:rPr>
          <w:rFonts w:ascii="Arial Narrow" w:hAnsi="Arial Narrow"/>
          <w:color w:val="000000"/>
          <w:sz w:val="24"/>
        </w:rPr>
      </w:pPr>
      <w:r>
        <w:rPr>
          <w:rFonts w:ascii="Arial Narrow" w:hAnsi="Arial Narrow"/>
          <w:color w:val="000000"/>
          <w:sz w:val="24"/>
        </w:rPr>
        <w:t>Además la vía al mar en el tramo Punta Br</w:t>
      </w:r>
      <w:r>
        <w:rPr>
          <w:rFonts w:ascii="Arial Narrow" w:hAnsi="Arial Narrow"/>
          <w:color w:val="000000"/>
          <w:sz w:val="24"/>
        </w:rPr>
        <w:t>ava – Mediacanoa – Puente tierra para la cual se reserva una franja de treinta (30.00) Metros a todo lo largo de la actual calzada.</w:t>
      </w:r>
    </w:p>
    <w:p w:rsidR="00000000" w:rsidRDefault="00F37AB2">
      <w:pPr>
        <w:jc w:val="both"/>
        <w:rPr>
          <w:rFonts w:ascii="Arial Narrow" w:hAnsi="Arial Narrow"/>
          <w:color w:val="000000"/>
          <w:sz w:val="24"/>
        </w:rPr>
      </w:pPr>
      <w:r>
        <w:rPr>
          <w:rFonts w:ascii="Arial Narrow" w:hAnsi="Arial Narrow"/>
          <w:color w:val="000000"/>
          <w:sz w:val="24"/>
        </w:rPr>
        <w:t>b. Sistema corredores urbanos principales: CUP.-</w:t>
      </w:r>
    </w:p>
    <w:p w:rsidR="00000000" w:rsidRDefault="00F37AB2">
      <w:pPr>
        <w:pStyle w:val="3"/>
        <w:rPr>
          <w:rFonts w:ascii="Arial Narrow" w:hAnsi="Arial Narrow"/>
          <w:snapToGrid/>
          <w:color w:val="000000"/>
          <w:lang w:val="es-CO"/>
        </w:rPr>
      </w:pPr>
      <w:r>
        <w:rPr>
          <w:rFonts w:ascii="Arial Narrow" w:hAnsi="Arial Narrow"/>
          <w:snapToGrid/>
          <w:color w:val="000000"/>
          <w:lang w:val="es-CO"/>
        </w:rPr>
        <w:t>Es el conjunto de vías urbanas, (en la traza urbana central y en Mediacanoa</w:t>
      </w:r>
      <w:r>
        <w:rPr>
          <w:rFonts w:ascii="Arial Narrow" w:hAnsi="Arial Narrow"/>
          <w:snapToGrid/>
          <w:color w:val="000000"/>
          <w:lang w:val="es-CO"/>
        </w:rPr>
        <w:t>), con nivel de servicio alto, pero limitadas en los accesos.  Estas vías están destinadas a soportar  los flujos de tráfico de transporte público masivo intermunicipal.  A este sistema corresponde las siguientes vías:</w:t>
      </w:r>
    </w:p>
    <w:p w:rsidR="00000000" w:rsidRDefault="00F37AB2">
      <w:pPr>
        <w:pStyle w:val="3"/>
        <w:rPr>
          <w:rFonts w:ascii="Arial Narrow" w:hAnsi="Arial Narrow"/>
          <w:snapToGrid/>
          <w:color w:val="000000"/>
          <w:lang w:val="es-CO"/>
        </w:rPr>
      </w:pPr>
      <w:r>
        <w:rPr>
          <w:rFonts w:ascii="Arial Narrow" w:hAnsi="Arial Narrow"/>
          <w:snapToGrid/>
          <w:color w:val="000000"/>
          <w:lang w:val="es-CO"/>
        </w:rPr>
        <w:t>Corredor Urbano Principal CUP</w:t>
      </w:r>
    </w:p>
    <w:tbl>
      <w:tblPr>
        <w:tblW w:w="0" w:type="auto"/>
        <w:tblInd w:w="778" w:type="dxa"/>
        <w:tblLayout w:type="fixed"/>
        <w:tblCellMar>
          <w:left w:w="58" w:type="dxa"/>
          <w:right w:w="58" w:type="dxa"/>
        </w:tblCellMar>
        <w:tblLook w:val="0000"/>
      </w:tblPr>
      <w:tblGrid>
        <w:gridCol w:w="3391"/>
        <w:gridCol w:w="5019"/>
      </w:tblGrid>
      <w:tr w:rsidR="00000000">
        <w:tblPrEx>
          <w:tblCellMar>
            <w:top w:w="0" w:type="dxa"/>
            <w:bottom w:w="0" w:type="dxa"/>
          </w:tblCellMar>
        </w:tblPrEx>
        <w:trPr>
          <w:cantSplit/>
        </w:trPr>
        <w:tc>
          <w:tcPr>
            <w:tcW w:w="3391"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b/>
                <w:color w:val="000000"/>
                <w:sz w:val="24"/>
              </w:rPr>
            </w:pPr>
            <w:r>
              <w:rPr>
                <w:rFonts w:ascii="Arial Narrow" w:hAnsi="Arial Narrow"/>
                <w:b/>
                <w:color w:val="000000"/>
                <w:sz w:val="24"/>
              </w:rPr>
              <w:t>NOMENCL</w:t>
            </w:r>
            <w:r>
              <w:rPr>
                <w:rFonts w:ascii="Arial Narrow" w:hAnsi="Arial Narrow"/>
                <w:b/>
                <w:color w:val="000000"/>
                <w:sz w:val="24"/>
              </w:rPr>
              <w:t>ATURA DE LA VIA</w:t>
            </w:r>
          </w:p>
        </w:tc>
        <w:tc>
          <w:tcPr>
            <w:tcW w:w="5019"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b/>
                <w:color w:val="000000"/>
                <w:sz w:val="24"/>
              </w:rPr>
            </w:pPr>
            <w:r>
              <w:rPr>
                <w:rFonts w:ascii="Arial Narrow" w:hAnsi="Arial Narrow"/>
                <w:b/>
                <w:color w:val="000000"/>
                <w:sz w:val="24"/>
              </w:rPr>
              <w:t>SENTIDO</w:t>
            </w:r>
          </w:p>
        </w:tc>
      </w:tr>
      <w:tr w:rsidR="00000000">
        <w:tblPrEx>
          <w:tblCellMar>
            <w:top w:w="0" w:type="dxa"/>
            <w:bottom w:w="0" w:type="dxa"/>
          </w:tblCellMar>
        </w:tblPrEx>
        <w:trPr>
          <w:cantSplit/>
        </w:trPr>
        <w:tc>
          <w:tcPr>
            <w:tcW w:w="3391"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2"/>
              </w:rPr>
            </w:pPr>
            <w:r>
              <w:rPr>
                <w:rFonts w:ascii="Arial Narrow" w:hAnsi="Arial Narrow"/>
                <w:color w:val="000000"/>
                <w:sz w:val="22"/>
              </w:rPr>
              <w:t>Carrera 5</w:t>
            </w:r>
          </w:p>
        </w:tc>
        <w:tc>
          <w:tcPr>
            <w:tcW w:w="5019"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2"/>
              </w:rPr>
            </w:pPr>
            <w:r>
              <w:rPr>
                <w:rFonts w:ascii="Arial Narrow" w:hAnsi="Arial Narrow"/>
                <w:color w:val="000000"/>
                <w:sz w:val="22"/>
              </w:rPr>
              <w:t>Doble Sur – Norte Empalme Y norte con CIR y Calle 8</w:t>
            </w:r>
          </w:p>
        </w:tc>
      </w:tr>
      <w:tr w:rsidR="00000000">
        <w:tblPrEx>
          <w:tblCellMar>
            <w:top w:w="0" w:type="dxa"/>
            <w:bottom w:w="0" w:type="dxa"/>
          </w:tblCellMar>
        </w:tblPrEx>
        <w:trPr>
          <w:cantSplit/>
        </w:trPr>
        <w:tc>
          <w:tcPr>
            <w:tcW w:w="3391"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2"/>
              </w:rPr>
            </w:pPr>
            <w:r>
              <w:rPr>
                <w:rFonts w:ascii="Arial Narrow" w:hAnsi="Arial Narrow"/>
                <w:color w:val="000000"/>
                <w:sz w:val="22"/>
              </w:rPr>
              <w:t>Calle 8</w:t>
            </w:r>
          </w:p>
        </w:tc>
        <w:tc>
          <w:tcPr>
            <w:tcW w:w="5019"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2"/>
              </w:rPr>
            </w:pPr>
            <w:r>
              <w:rPr>
                <w:rFonts w:ascii="Arial Narrow" w:hAnsi="Arial Narrow"/>
                <w:color w:val="000000"/>
                <w:sz w:val="22"/>
              </w:rPr>
              <w:t>Entre Cra 5 y Cra 10 de occidente a oriente.</w:t>
            </w:r>
          </w:p>
        </w:tc>
      </w:tr>
      <w:tr w:rsidR="00000000">
        <w:tblPrEx>
          <w:tblCellMar>
            <w:top w:w="0" w:type="dxa"/>
            <w:bottom w:w="0" w:type="dxa"/>
          </w:tblCellMar>
        </w:tblPrEx>
        <w:trPr>
          <w:cantSplit/>
        </w:trPr>
        <w:tc>
          <w:tcPr>
            <w:tcW w:w="3391"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2"/>
              </w:rPr>
            </w:pPr>
            <w:r>
              <w:rPr>
                <w:rFonts w:ascii="Arial Narrow" w:hAnsi="Arial Narrow"/>
                <w:color w:val="000000"/>
                <w:sz w:val="22"/>
              </w:rPr>
              <w:t>Cra 7</w:t>
            </w:r>
          </w:p>
        </w:tc>
        <w:tc>
          <w:tcPr>
            <w:tcW w:w="5019"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2"/>
              </w:rPr>
            </w:pPr>
            <w:r>
              <w:rPr>
                <w:rFonts w:ascii="Arial Narrow" w:hAnsi="Arial Narrow"/>
                <w:color w:val="000000"/>
                <w:sz w:val="22"/>
              </w:rPr>
              <w:t>Doble, sur a norte. Entre calles 11 a 5</w:t>
            </w:r>
          </w:p>
        </w:tc>
      </w:tr>
      <w:tr w:rsidR="00000000">
        <w:tblPrEx>
          <w:tblCellMar>
            <w:top w:w="0" w:type="dxa"/>
            <w:bottom w:w="0" w:type="dxa"/>
          </w:tblCellMar>
        </w:tblPrEx>
        <w:trPr>
          <w:cantSplit/>
        </w:trPr>
        <w:tc>
          <w:tcPr>
            <w:tcW w:w="3391"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2"/>
              </w:rPr>
            </w:pPr>
            <w:r>
              <w:rPr>
                <w:rFonts w:ascii="Arial Narrow" w:hAnsi="Arial Narrow"/>
                <w:color w:val="000000"/>
                <w:sz w:val="22"/>
              </w:rPr>
              <w:t>Camino Real</w:t>
            </w:r>
          </w:p>
        </w:tc>
        <w:tc>
          <w:tcPr>
            <w:tcW w:w="5019"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2"/>
              </w:rPr>
            </w:pPr>
            <w:r>
              <w:rPr>
                <w:rFonts w:ascii="Arial Narrow" w:hAnsi="Arial Narrow"/>
                <w:color w:val="000000"/>
                <w:sz w:val="22"/>
              </w:rPr>
              <w:t>Doble entre Cra 11 a empalme con anillo sur con CIR.</w:t>
            </w:r>
          </w:p>
        </w:tc>
      </w:tr>
    </w:tbl>
    <w:p w:rsidR="00000000" w:rsidRDefault="00F37AB2">
      <w:pPr>
        <w:jc w:val="both"/>
        <w:rPr>
          <w:rFonts w:ascii="Arial Narrow" w:hAnsi="Arial Narrow"/>
          <w:color w:val="000000"/>
          <w:sz w:val="24"/>
        </w:rPr>
      </w:pPr>
      <w:r>
        <w:rPr>
          <w:rFonts w:ascii="Arial Narrow" w:hAnsi="Arial Narrow"/>
          <w:color w:val="000000"/>
          <w:sz w:val="24"/>
        </w:rPr>
        <w:t>c</w:t>
      </w:r>
      <w:r>
        <w:rPr>
          <w:rFonts w:ascii="Arial Narrow" w:hAnsi="Arial Narrow"/>
          <w:color w:val="000000"/>
          <w:sz w:val="24"/>
        </w:rPr>
        <w:t>. Sistema local.</w:t>
      </w:r>
    </w:p>
    <w:p w:rsidR="00000000" w:rsidRDefault="00F37AB2">
      <w:pPr>
        <w:jc w:val="both"/>
        <w:rPr>
          <w:rFonts w:ascii="Arial Narrow" w:hAnsi="Arial Narrow"/>
          <w:color w:val="000000"/>
          <w:sz w:val="24"/>
        </w:rPr>
      </w:pPr>
      <w:r>
        <w:rPr>
          <w:rFonts w:ascii="Arial Narrow" w:hAnsi="Arial Narrow"/>
          <w:color w:val="000000"/>
          <w:sz w:val="24"/>
        </w:rPr>
        <w:t>i. Vías Locales VL.</w:t>
      </w:r>
    </w:p>
    <w:p w:rsidR="00000000" w:rsidRDefault="00F37AB2">
      <w:pPr>
        <w:pStyle w:val="3"/>
        <w:rPr>
          <w:rFonts w:ascii="Arial Narrow" w:hAnsi="Arial Narrow"/>
          <w:snapToGrid/>
          <w:color w:val="000000"/>
          <w:lang w:val="es-CO"/>
        </w:rPr>
      </w:pPr>
      <w:r>
        <w:rPr>
          <w:rFonts w:ascii="Arial Narrow" w:hAnsi="Arial Narrow"/>
          <w:snapToGrid/>
          <w:color w:val="000000"/>
          <w:lang w:val="es-CO"/>
        </w:rPr>
        <w:t>Es el conjunto de vías urbanas que penetran al centro del núcleo urbano central o de Mediacanoa y distribuyen el tráfico vehicular y peatonal en los barrios. Tienen como función acceder directamente a la propiedad priva</w:t>
      </w:r>
      <w:r>
        <w:rPr>
          <w:rFonts w:ascii="Arial Narrow" w:hAnsi="Arial Narrow"/>
          <w:snapToGrid/>
          <w:color w:val="000000"/>
          <w:lang w:val="es-CO"/>
        </w:rPr>
        <w:t>da. Las vías locales de carácter especial existentes en la traza urbana central de Yotoco son:</w:t>
      </w:r>
    </w:p>
    <w:tbl>
      <w:tblPr>
        <w:tblW w:w="0" w:type="auto"/>
        <w:tblInd w:w="778" w:type="dxa"/>
        <w:tblLayout w:type="fixed"/>
        <w:tblCellMar>
          <w:left w:w="58" w:type="dxa"/>
          <w:right w:w="58" w:type="dxa"/>
        </w:tblCellMar>
        <w:tblLook w:val="0000"/>
      </w:tblPr>
      <w:tblGrid>
        <w:gridCol w:w="2463"/>
        <w:gridCol w:w="5646"/>
      </w:tblGrid>
      <w:tr w:rsidR="00000000">
        <w:tblPrEx>
          <w:tblCellMar>
            <w:top w:w="0" w:type="dxa"/>
            <w:bottom w:w="0" w:type="dxa"/>
          </w:tblCellMar>
        </w:tblPrEx>
        <w:trPr>
          <w:cantSplit/>
        </w:trPr>
        <w:tc>
          <w:tcPr>
            <w:tcW w:w="2463"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b/>
                <w:color w:val="000000"/>
                <w:sz w:val="24"/>
              </w:rPr>
            </w:pPr>
            <w:r>
              <w:rPr>
                <w:rFonts w:ascii="Arial Narrow" w:hAnsi="Arial Narrow"/>
                <w:b/>
                <w:color w:val="000000"/>
                <w:sz w:val="24"/>
              </w:rPr>
              <w:t>NOMENCLATURA</w:t>
            </w:r>
          </w:p>
        </w:tc>
        <w:tc>
          <w:tcPr>
            <w:tcW w:w="5646"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b/>
                <w:color w:val="000000"/>
                <w:sz w:val="24"/>
              </w:rPr>
            </w:pPr>
            <w:r>
              <w:rPr>
                <w:rFonts w:ascii="Arial Narrow" w:hAnsi="Arial Narrow"/>
                <w:b/>
                <w:color w:val="000000"/>
                <w:sz w:val="24"/>
              </w:rPr>
              <w:t>SENTIDO EN YOTOCO</w:t>
            </w:r>
          </w:p>
        </w:tc>
      </w:tr>
      <w:tr w:rsidR="00000000">
        <w:tblPrEx>
          <w:tblCellMar>
            <w:top w:w="0" w:type="dxa"/>
            <w:bottom w:w="0" w:type="dxa"/>
          </w:tblCellMar>
        </w:tblPrEx>
        <w:trPr>
          <w:cantSplit/>
        </w:trPr>
        <w:tc>
          <w:tcPr>
            <w:tcW w:w="2463"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2"/>
              </w:rPr>
            </w:pPr>
            <w:r>
              <w:rPr>
                <w:rFonts w:ascii="Arial Narrow" w:hAnsi="Arial Narrow"/>
                <w:color w:val="000000"/>
                <w:sz w:val="22"/>
              </w:rPr>
              <w:t>Carrera 1</w:t>
            </w:r>
          </w:p>
        </w:tc>
        <w:tc>
          <w:tcPr>
            <w:tcW w:w="5646"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2"/>
              </w:rPr>
            </w:pPr>
            <w:r>
              <w:rPr>
                <w:rFonts w:ascii="Arial Narrow" w:hAnsi="Arial Narrow"/>
                <w:color w:val="000000"/>
                <w:sz w:val="22"/>
              </w:rPr>
              <w:t>Doble vía entre calles 2 y 3</w:t>
            </w:r>
          </w:p>
        </w:tc>
      </w:tr>
      <w:tr w:rsidR="00000000">
        <w:tblPrEx>
          <w:tblCellMar>
            <w:top w:w="0" w:type="dxa"/>
            <w:bottom w:w="0" w:type="dxa"/>
          </w:tblCellMar>
        </w:tblPrEx>
        <w:trPr>
          <w:cantSplit/>
        </w:trPr>
        <w:tc>
          <w:tcPr>
            <w:tcW w:w="2463"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2"/>
              </w:rPr>
            </w:pPr>
            <w:r>
              <w:rPr>
                <w:rFonts w:ascii="Arial Narrow" w:hAnsi="Arial Narrow"/>
                <w:color w:val="000000"/>
                <w:sz w:val="22"/>
              </w:rPr>
              <w:t>Carrera 2</w:t>
            </w:r>
          </w:p>
        </w:tc>
        <w:tc>
          <w:tcPr>
            <w:tcW w:w="5646"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2"/>
              </w:rPr>
            </w:pPr>
            <w:r>
              <w:rPr>
                <w:rFonts w:ascii="Arial Narrow" w:hAnsi="Arial Narrow"/>
                <w:color w:val="000000"/>
                <w:sz w:val="22"/>
              </w:rPr>
              <w:t>Norte a Sur entre calles 2 a 4</w:t>
            </w:r>
          </w:p>
        </w:tc>
      </w:tr>
      <w:tr w:rsidR="00000000">
        <w:tblPrEx>
          <w:tblCellMar>
            <w:top w:w="0" w:type="dxa"/>
            <w:bottom w:w="0" w:type="dxa"/>
          </w:tblCellMar>
        </w:tblPrEx>
        <w:trPr>
          <w:cantSplit/>
        </w:trPr>
        <w:tc>
          <w:tcPr>
            <w:tcW w:w="2463"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2"/>
              </w:rPr>
            </w:pPr>
            <w:r>
              <w:rPr>
                <w:rFonts w:ascii="Arial Narrow" w:hAnsi="Arial Narrow"/>
                <w:color w:val="000000"/>
                <w:sz w:val="22"/>
              </w:rPr>
              <w:t>Carrera 4</w:t>
            </w:r>
          </w:p>
        </w:tc>
        <w:tc>
          <w:tcPr>
            <w:tcW w:w="5646"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2"/>
              </w:rPr>
            </w:pPr>
            <w:r>
              <w:rPr>
                <w:rFonts w:ascii="Arial Narrow" w:hAnsi="Arial Narrow"/>
                <w:color w:val="000000"/>
                <w:sz w:val="22"/>
              </w:rPr>
              <w:t>Norte a Sur Calles 1 a 10</w:t>
            </w:r>
          </w:p>
        </w:tc>
      </w:tr>
      <w:tr w:rsidR="00000000">
        <w:tblPrEx>
          <w:tblCellMar>
            <w:top w:w="0" w:type="dxa"/>
            <w:bottom w:w="0" w:type="dxa"/>
          </w:tblCellMar>
        </w:tblPrEx>
        <w:trPr>
          <w:cantSplit/>
        </w:trPr>
        <w:tc>
          <w:tcPr>
            <w:tcW w:w="2463"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2"/>
              </w:rPr>
            </w:pPr>
            <w:r>
              <w:rPr>
                <w:rFonts w:ascii="Arial Narrow" w:hAnsi="Arial Narrow"/>
                <w:color w:val="000000"/>
                <w:sz w:val="22"/>
              </w:rPr>
              <w:t>Carrera 7</w:t>
            </w:r>
          </w:p>
        </w:tc>
        <w:tc>
          <w:tcPr>
            <w:tcW w:w="5646"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2"/>
              </w:rPr>
            </w:pPr>
            <w:r>
              <w:rPr>
                <w:rFonts w:ascii="Arial Narrow" w:hAnsi="Arial Narrow"/>
                <w:color w:val="000000"/>
                <w:sz w:val="22"/>
              </w:rPr>
              <w:t xml:space="preserve">Doble vía </w:t>
            </w:r>
          </w:p>
        </w:tc>
      </w:tr>
      <w:tr w:rsidR="00000000">
        <w:tblPrEx>
          <w:tblCellMar>
            <w:top w:w="0" w:type="dxa"/>
            <w:bottom w:w="0" w:type="dxa"/>
          </w:tblCellMar>
        </w:tblPrEx>
        <w:trPr>
          <w:cantSplit/>
        </w:trPr>
        <w:tc>
          <w:tcPr>
            <w:tcW w:w="2463"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2"/>
              </w:rPr>
            </w:pPr>
            <w:r>
              <w:rPr>
                <w:rFonts w:ascii="Arial Narrow" w:hAnsi="Arial Narrow"/>
                <w:color w:val="000000"/>
                <w:sz w:val="22"/>
              </w:rPr>
              <w:t>Carrera 8</w:t>
            </w:r>
          </w:p>
        </w:tc>
        <w:tc>
          <w:tcPr>
            <w:tcW w:w="5646"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2"/>
              </w:rPr>
            </w:pPr>
            <w:r>
              <w:rPr>
                <w:rFonts w:ascii="Arial Narrow" w:hAnsi="Arial Narrow"/>
                <w:color w:val="000000"/>
                <w:sz w:val="22"/>
              </w:rPr>
              <w:t>Calles 11 a 6</w:t>
            </w:r>
          </w:p>
        </w:tc>
      </w:tr>
      <w:tr w:rsidR="00000000">
        <w:tblPrEx>
          <w:tblCellMar>
            <w:top w:w="0" w:type="dxa"/>
            <w:bottom w:w="0" w:type="dxa"/>
          </w:tblCellMar>
        </w:tblPrEx>
        <w:trPr>
          <w:cantSplit/>
        </w:trPr>
        <w:tc>
          <w:tcPr>
            <w:tcW w:w="2463"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2"/>
              </w:rPr>
            </w:pPr>
            <w:r>
              <w:rPr>
                <w:rFonts w:ascii="Arial Narrow" w:hAnsi="Arial Narrow"/>
                <w:color w:val="000000"/>
                <w:sz w:val="22"/>
              </w:rPr>
              <w:t>Calle 5</w:t>
            </w:r>
          </w:p>
        </w:tc>
        <w:tc>
          <w:tcPr>
            <w:tcW w:w="5646"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2"/>
              </w:rPr>
            </w:pPr>
            <w:r>
              <w:rPr>
                <w:rFonts w:ascii="Arial Narrow" w:hAnsi="Arial Narrow"/>
                <w:color w:val="000000"/>
                <w:sz w:val="22"/>
              </w:rPr>
              <w:t>De Oriente a Occidente entre carrera 3 a 10</w:t>
            </w:r>
          </w:p>
        </w:tc>
      </w:tr>
      <w:tr w:rsidR="00000000">
        <w:tblPrEx>
          <w:tblCellMar>
            <w:top w:w="0" w:type="dxa"/>
            <w:bottom w:w="0" w:type="dxa"/>
          </w:tblCellMar>
        </w:tblPrEx>
        <w:trPr>
          <w:cantSplit/>
        </w:trPr>
        <w:tc>
          <w:tcPr>
            <w:tcW w:w="2463"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2"/>
              </w:rPr>
            </w:pPr>
            <w:r>
              <w:rPr>
                <w:rFonts w:ascii="Arial Narrow" w:hAnsi="Arial Narrow"/>
                <w:color w:val="000000"/>
                <w:sz w:val="22"/>
              </w:rPr>
              <w:t>Calle 6</w:t>
            </w:r>
          </w:p>
        </w:tc>
        <w:tc>
          <w:tcPr>
            <w:tcW w:w="5646"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2"/>
              </w:rPr>
            </w:pPr>
            <w:r>
              <w:rPr>
                <w:rFonts w:ascii="Arial Narrow" w:hAnsi="Arial Narrow"/>
                <w:color w:val="000000"/>
                <w:sz w:val="22"/>
              </w:rPr>
              <w:t>De Oriente a Occidente entre carreras 3 a  10</w:t>
            </w:r>
          </w:p>
        </w:tc>
      </w:tr>
      <w:tr w:rsidR="00000000">
        <w:tblPrEx>
          <w:tblCellMar>
            <w:top w:w="0" w:type="dxa"/>
            <w:bottom w:w="0" w:type="dxa"/>
          </w:tblCellMar>
        </w:tblPrEx>
        <w:trPr>
          <w:cantSplit/>
        </w:trPr>
        <w:tc>
          <w:tcPr>
            <w:tcW w:w="2463"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2"/>
              </w:rPr>
            </w:pPr>
            <w:r>
              <w:rPr>
                <w:rFonts w:ascii="Arial Narrow" w:hAnsi="Arial Narrow"/>
                <w:color w:val="000000"/>
                <w:sz w:val="22"/>
              </w:rPr>
              <w:t>Calle 8</w:t>
            </w:r>
          </w:p>
        </w:tc>
        <w:tc>
          <w:tcPr>
            <w:tcW w:w="5646"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2"/>
              </w:rPr>
            </w:pPr>
            <w:r>
              <w:rPr>
                <w:rFonts w:ascii="Arial Narrow" w:hAnsi="Arial Narrow"/>
                <w:color w:val="000000"/>
                <w:sz w:val="22"/>
              </w:rPr>
              <w:t>De Oriente a Occidente entre carreras 4 a 11</w:t>
            </w:r>
          </w:p>
        </w:tc>
      </w:tr>
      <w:tr w:rsidR="00000000">
        <w:tblPrEx>
          <w:tblCellMar>
            <w:top w:w="0" w:type="dxa"/>
            <w:bottom w:w="0" w:type="dxa"/>
          </w:tblCellMar>
        </w:tblPrEx>
        <w:trPr>
          <w:cantSplit/>
        </w:trPr>
        <w:tc>
          <w:tcPr>
            <w:tcW w:w="2463"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2"/>
              </w:rPr>
            </w:pPr>
            <w:r>
              <w:rPr>
                <w:rFonts w:ascii="Arial Narrow" w:hAnsi="Arial Narrow"/>
                <w:color w:val="000000"/>
                <w:sz w:val="22"/>
              </w:rPr>
              <w:t>Calle 9</w:t>
            </w:r>
          </w:p>
        </w:tc>
        <w:tc>
          <w:tcPr>
            <w:tcW w:w="5646"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2"/>
              </w:rPr>
            </w:pPr>
            <w:r>
              <w:rPr>
                <w:rFonts w:ascii="Arial Narrow" w:hAnsi="Arial Narrow"/>
                <w:color w:val="000000"/>
                <w:sz w:val="22"/>
              </w:rPr>
              <w:t>De Occidente a Oriente entre carreras 5 a 11</w:t>
            </w:r>
          </w:p>
        </w:tc>
      </w:tr>
      <w:tr w:rsidR="00000000">
        <w:tblPrEx>
          <w:tblCellMar>
            <w:top w:w="0" w:type="dxa"/>
            <w:bottom w:w="0" w:type="dxa"/>
          </w:tblCellMar>
        </w:tblPrEx>
        <w:trPr>
          <w:cantSplit/>
        </w:trPr>
        <w:tc>
          <w:tcPr>
            <w:tcW w:w="2463"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2"/>
              </w:rPr>
            </w:pPr>
            <w:r>
              <w:rPr>
                <w:rFonts w:ascii="Arial Narrow" w:hAnsi="Arial Narrow"/>
                <w:color w:val="000000"/>
                <w:sz w:val="22"/>
              </w:rPr>
              <w:t>Cal</w:t>
            </w:r>
            <w:r>
              <w:rPr>
                <w:rFonts w:ascii="Arial Narrow" w:hAnsi="Arial Narrow"/>
                <w:color w:val="000000"/>
                <w:sz w:val="22"/>
              </w:rPr>
              <w:t>le 11</w:t>
            </w:r>
          </w:p>
        </w:tc>
        <w:tc>
          <w:tcPr>
            <w:tcW w:w="5646"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2"/>
              </w:rPr>
            </w:pPr>
            <w:r>
              <w:rPr>
                <w:rFonts w:ascii="Arial Narrow" w:hAnsi="Arial Narrow"/>
                <w:color w:val="000000"/>
                <w:sz w:val="22"/>
              </w:rPr>
              <w:t>De Occidente a Oriente entre carreras 6 a 10</w:t>
            </w:r>
          </w:p>
        </w:tc>
      </w:tr>
    </w:tbl>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color w:val="000000"/>
          <w:sz w:val="24"/>
        </w:rPr>
        <w:lastRenderedPageBreak/>
        <w:t>ii Vía Local Paisajística VLP.</w:t>
      </w:r>
    </w:p>
    <w:p w:rsidR="00000000" w:rsidRDefault="00F37AB2">
      <w:pPr>
        <w:pStyle w:val="3"/>
        <w:rPr>
          <w:rFonts w:ascii="Arial Narrow" w:hAnsi="Arial Narrow"/>
          <w:snapToGrid/>
          <w:color w:val="000000"/>
          <w:lang w:val="es-CO"/>
        </w:rPr>
      </w:pPr>
      <w:r>
        <w:rPr>
          <w:rFonts w:ascii="Arial Narrow" w:hAnsi="Arial Narrow"/>
          <w:snapToGrid/>
          <w:color w:val="000000"/>
          <w:lang w:val="es-CO"/>
        </w:rPr>
        <w:t>Es el conjunto de vías urbanas que actuan con anillo de recorrido y confinamiento del Río Yotoco a su paso por la traza urbana del municipio. En especial tiene como función</w:t>
      </w:r>
      <w:r>
        <w:rPr>
          <w:rFonts w:ascii="Arial Narrow" w:hAnsi="Arial Narrow"/>
          <w:snapToGrid/>
          <w:color w:val="000000"/>
          <w:lang w:val="es-CO"/>
        </w:rPr>
        <w:t xml:space="preserve"> posibilitar la existencia de un parque longitudinal de reforestación de protección con actividad de recreación pasiva y activa. La vía local paisajística de carácter especial tiene el perfil que acompaña este documento y en  la traza urbana central de Yot</w:t>
      </w:r>
      <w:r>
        <w:rPr>
          <w:rFonts w:ascii="Arial Narrow" w:hAnsi="Arial Narrow"/>
          <w:snapToGrid/>
          <w:color w:val="000000"/>
          <w:lang w:val="es-CO"/>
        </w:rPr>
        <w:t>oco es:</w:t>
      </w:r>
    </w:p>
    <w:tbl>
      <w:tblPr>
        <w:tblW w:w="0" w:type="auto"/>
        <w:tblInd w:w="778" w:type="dxa"/>
        <w:tblLayout w:type="fixed"/>
        <w:tblCellMar>
          <w:left w:w="58" w:type="dxa"/>
          <w:right w:w="58" w:type="dxa"/>
        </w:tblCellMar>
        <w:tblLook w:val="0000"/>
      </w:tblPr>
      <w:tblGrid>
        <w:gridCol w:w="2463"/>
        <w:gridCol w:w="5646"/>
      </w:tblGrid>
      <w:tr w:rsidR="00000000">
        <w:tblPrEx>
          <w:tblCellMar>
            <w:top w:w="0" w:type="dxa"/>
            <w:bottom w:w="0" w:type="dxa"/>
          </w:tblCellMar>
        </w:tblPrEx>
        <w:trPr>
          <w:cantSplit/>
        </w:trPr>
        <w:tc>
          <w:tcPr>
            <w:tcW w:w="2463"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b/>
                <w:color w:val="000000"/>
                <w:sz w:val="24"/>
              </w:rPr>
            </w:pPr>
            <w:r>
              <w:rPr>
                <w:rFonts w:ascii="Arial Narrow" w:hAnsi="Arial Narrow"/>
                <w:b/>
                <w:color w:val="000000"/>
                <w:sz w:val="24"/>
              </w:rPr>
              <w:t>NOMENCLATURA</w:t>
            </w:r>
          </w:p>
        </w:tc>
        <w:tc>
          <w:tcPr>
            <w:tcW w:w="5646"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b/>
                <w:color w:val="000000"/>
                <w:sz w:val="24"/>
              </w:rPr>
            </w:pPr>
            <w:r>
              <w:rPr>
                <w:rFonts w:ascii="Arial Narrow" w:hAnsi="Arial Narrow"/>
                <w:b/>
                <w:color w:val="000000"/>
                <w:sz w:val="24"/>
              </w:rPr>
              <w:t>SENTIDO EN YOTOCO</w:t>
            </w:r>
          </w:p>
        </w:tc>
      </w:tr>
      <w:tr w:rsidR="00000000">
        <w:tblPrEx>
          <w:tblCellMar>
            <w:top w:w="0" w:type="dxa"/>
            <w:bottom w:w="0" w:type="dxa"/>
          </w:tblCellMar>
        </w:tblPrEx>
        <w:trPr>
          <w:cantSplit/>
        </w:trPr>
        <w:tc>
          <w:tcPr>
            <w:tcW w:w="2463"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2"/>
              </w:rPr>
            </w:pPr>
            <w:r>
              <w:rPr>
                <w:rFonts w:ascii="Arial Narrow" w:hAnsi="Arial Narrow"/>
                <w:color w:val="000000"/>
                <w:sz w:val="22"/>
              </w:rPr>
              <w:t>Carrera 11</w:t>
            </w:r>
          </w:p>
        </w:tc>
        <w:tc>
          <w:tcPr>
            <w:tcW w:w="5646"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2"/>
              </w:rPr>
            </w:pPr>
            <w:r>
              <w:rPr>
                <w:rFonts w:ascii="Arial Narrow" w:hAnsi="Arial Narrow"/>
                <w:color w:val="000000"/>
                <w:sz w:val="22"/>
              </w:rPr>
              <w:t>Calles 4 a 10 (margen izquierda Río Yotoco)</w:t>
            </w:r>
          </w:p>
        </w:tc>
      </w:tr>
      <w:tr w:rsidR="00000000">
        <w:tblPrEx>
          <w:tblCellMar>
            <w:top w:w="0" w:type="dxa"/>
            <w:bottom w:w="0" w:type="dxa"/>
          </w:tblCellMar>
        </w:tblPrEx>
        <w:trPr>
          <w:cantSplit/>
        </w:trPr>
        <w:tc>
          <w:tcPr>
            <w:tcW w:w="2463"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2"/>
              </w:rPr>
            </w:pPr>
            <w:r>
              <w:rPr>
                <w:rFonts w:ascii="Arial Narrow" w:hAnsi="Arial Narrow"/>
                <w:color w:val="000000"/>
                <w:sz w:val="22"/>
              </w:rPr>
              <w:t>Carrera 12</w:t>
            </w:r>
          </w:p>
        </w:tc>
        <w:tc>
          <w:tcPr>
            <w:tcW w:w="5646"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2"/>
              </w:rPr>
            </w:pPr>
            <w:r>
              <w:rPr>
                <w:rFonts w:ascii="Arial Narrow" w:hAnsi="Arial Narrow"/>
                <w:color w:val="000000"/>
                <w:sz w:val="22"/>
              </w:rPr>
              <w:t>Calles 8 a 10 (margen derecha Río Yotoco)</w:t>
            </w:r>
          </w:p>
        </w:tc>
      </w:tr>
    </w:tbl>
    <w:p w:rsidR="00000000" w:rsidRDefault="00F37AB2">
      <w:pPr>
        <w:jc w:val="both"/>
        <w:rPr>
          <w:rFonts w:ascii="Arial Narrow" w:hAnsi="Arial Narrow"/>
          <w:color w:val="000000"/>
          <w:sz w:val="24"/>
        </w:rPr>
      </w:pPr>
      <w:r>
        <w:rPr>
          <w:rFonts w:ascii="Arial Narrow" w:hAnsi="Arial Narrow"/>
          <w:color w:val="000000"/>
          <w:sz w:val="24"/>
        </w:rPr>
        <w:t>iii. Vías Peatonales: VP.</w:t>
      </w:r>
    </w:p>
    <w:p w:rsidR="00000000" w:rsidRDefault="00F37AB2">
      <w:pPr>
        <w:pStyle w:val="3"/>
        <w:rPr>
          <w:rFonts w:ascii="Arial Narrow" w:hAnsi="Arial Narrow"/>
          <w:snapToGrid/>
          <w:color w:val="000000"/>
          <w:lang w:val="es-CO"/>
        </w:rPr>
      </w:pPr>
      <w:r>
        <w:rPr>
          <w:rFonts w:ascii="Arial Narrow" w:hAnsi="Arial Narrow"/>
          <w:snapToGrid/>
          <w:color w:val="000000"/>
          <w:lang w:val="es-CO"/>
        </w:rPr>
        <w:t>Corresponden a las vías peatonales exclusivas y las vías peatonales con tránsito</w:t>
      </w:r>
      <w:r>
        <w:rPr>
          <w:rFonts w:ascii="Arial Narrow" w:hAnsi="Arial Narrow"/>
          <w:snapToGrid/>
          <w:color w:val="000000"/>
          <w:lang w:val="es-CO"/>
        </w:rPr>
        <w:t xml:space="preserve"> vehicular eventual o de emergencia. Las vías peatonales de carácter especial existentes en  la traza urbana central de Yotoco son:</w:t>
      </w:r>
    </w:p>
    <w:tbl>
      <w:tblPr>
        <w:tblW w:w="0" w:type="auto"/>
        <w:tblInd w:w="778" w:type="dxa"/>
        <w:tblLayout w:type="fixed"/>
        <w:tblCellMar>
          <w:left w:w="58" w:type="dxa"/>
          <w:right w:w="58" w:type="dxa"/>
        </w:tblCellMar>
        <w:tblLook w:val="0000"/>
      </w:tblPr>
      <w:tblGrid>
        <w:gridCol w:w="4038"/>
        <w:gridCol w:w="4110"/>
      </w:tblGrid>
      <w:tr w:rsidR="00000000">
        <w:tblPrEx>
          <w:tblCellMar>
            <w:top w:w="0" w:type="dxa"/>
            <w:bottom w:w="0" w:type="dxa"/>
          </w:tblCellMar>
        </w:tblPrEx>
        <w:trPr>
          <w:cantSplit/>
        </w:trPr>
        <w:tc>
          <w:tcPr>
            <w:tcW w:w="4038" w:type="dxa"/>
            <w:tcBorders>
              <w:top w:val="single" w:sz="6" w:space="0" w:color="auto"/>
              <w:left w:val="single" w:sz="6" w:space="0" w:color="auto"/>
              <w:bottom w:val="single" w:sz="6" w:space="0" w:color="auto"/>
              <w:right w:val="single" w:sz="6" w:space="0" w:color="auto"/>
            </w:tcBorders>
          </w:tcPr>
          <w:p w:rsidR="00000000" w:rsidRDefault="00F37AB2">
            <w:pPr>
              <w:pStyle w:val="Ttulo3"/>
              <w:rPr>
                <w:color w:val="000000"/>
              </w:rPr>
            </w:pPr>
            <w:r>
              <w:rPr>
                <w:color w:val="000000"/>
              </w:rPr>
              <w:t>NOMENCLATURA DE LA VIA</w:t>
            </w:r>
          </w:p>
        </w:tc>
        <w:tc>
          <w:tcPr>
            <w:tcW w:w="4110"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b/>
                <w:color w:val="000000"/>
                <w:sz w:val="24"/>
              </w:rPr>
            </w:pPr>
            <w:r>
              <w:rPr>
                <w:rFonts w:ascii="Arial Narrow" w:hAnsi="Arial Narrow"/>
                <w:b/>
                <w:color w:val="000000"/>
                <w:sz w:val="24"/>
              </w:rPr>
              <w:t xml:space="preserve">SENTIDO </w:t>
            </w:r>
          </w:p>
        </w:tc>
      </w:tr>
      <w:tr w:rsidR="00000000">
        <w:tblPrEx>
          <w:tblCellMar>
            <w:top w:w="0" w:type="dxa"/>
            <w:bottom w:w="0" w:type="dxa"/>
          </w:tblCellMar>
        </w:tblPrEx>
        <w:trPr>
          <w:cantSplit/>
        </w:trPr>
        <w:tc>
          <w:tcPr>
            <w:tcW w:w="4038"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2"/>
              </w:rPr>
            </w:pPr>
            <w:r>
              <w:rPr>
                <w:rFonts w:ascii="Arial Narrow" w:hAnsi="Arial Narrow"/>
                <w:color w:val="000000"/>
                <w:sz w:val="22"/>
              </w:rPr>
              <w:t>Carrera 1 A W</w:t>
            </w:r>
          </w:p>
        </w:tc>
        <w:tc>
          <w:tcPr>
            <w:tcW w:w="411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2"/>
              </w:rPr>
            </w:pPr>
            <w:r>
              <w:rPr>
                <w:rFonts w:ascii="Arial Narrow" w:hAnsi="Arial Narrow"/>
                <w:color w:val="000000"/>
                <w:sz w:val="22"/>
              </w:rPr>
              <w:t>Entre Calle 2 y 3</w:t>
            </w:r>
          </w:p>
        </w:tc>
      </w:tr>
      <w:tr w:rsidR="00000000">
        <w:tblPrEx>
          <w:tblCellMar>
            <w:top w:w="0" w:type="dxa"/>
            <w:bottom w:w="0" w:type="dxa"/>
          </w:tblCellMar>
        </w:tblPrEx>
        <w:trPr>
          <w:cantSplit/>
        </w:trPr>
        <w:tc>
          <w:tcPr>
            <w:tcW w:w="4038"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2"/>
              </w:rPr>
            </w:pPr>
            <w:r>
              <w:rPr>
                <w:rFonts w:ascii="Arial Narrow" w:hAnsi="Arial Narrow"/>
                <w:color w:val="000000"/>
                <w:sz w:val="22"/>
              </w:rPr>
              <w:t>Carrera 3 A</w:t>
            </w:r>
          </w:p>
        </w:tc>
        <w:tc>
          <w:tcPr>
            <w:tcW w:w="411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2"/>
              </w:rPr>
            </w:pPr>
            <w:r>
              <w:rPr>
                <w:rFonts w:ascii="Arial Narrow" w:hAnsi="Arial Narrow"/>
                <w:color w:val="000000"/>
                <w:sz w:val="22"/>
              </w:rPr>
              <w:t>Entre Calle 1 y 1 B</w:t>
            </w:r>
          </w:p>
        </w:tc>
      </w:tr>
      <w:tr w:rsidR="00000000">
        <w:tblPrEx>
          <w:tblCellMar>
            <w:top w:w="0" w:type="dxa"/>
            <w:bottom w:w="0" w:type="dxa"/>
          </w:tblCellMar>
        </w:tblPrEx>
        <w:trPr>
          <w:cantSplit/>
        </w:trPr>
        <w:tc>
          <w:tcPr>
            <w:tcW w:w="4038"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2"/>
              </w:rPr>
            </w:pPr>
            <w:r>
              <w:rPr>
                <w:rFonts w:ascii="Arial Narrow" w:hAnsi="Arial Narrow"/>
                <w:color w:val="000000"/>
                <w:sz w:val="22"/>
              </w:rPr>
              <w:t>Calle 1 A</w:t>
            </w:r>
          </w:p>
        </w:tc>
        <w:tc>
          <w:tcPr>
            <w:tcW w:w="411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2"/>
              </w:rPr>
            </w:pPr>
            <w:r>
              <w:rPr>
                <w:rFonts w:ascii="Arial Narrow" w:hAnsi="Arial Narrow"/>
                <w:color w:val="000000"/>
                <w:sz w:val="22"/>
              </w:rPr>
              <w:t>Con carrera 4</w:t>
            </w:r>
          </w:p>
        </w:tc>
      </w:tr>
      <w:tr w:rsidR="00000000">
        <w:tblPrEx>
          <w:tblCellMar>
            <w:top w:w="0" w:type="dxa"/>
            <w:bottom w:w="0" w:type="dxa"/>
          </w:tblCellMar>
        </w:tblPrEx>
        <w:trPr>
          <w:cantSplit/>
        </w:trPr>
        <w:tc>
          <w:tcPr>
            <w:tcW w:w="4038"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2"/>
              </w:rPr>
            </w:pPr>
            <w:r>
              <w:rPr>
                <w:rFonts w:ascii="Arial Narrow" w:hAnsi="Arial Narrow"/>
                <w:color w:val="000000"/>
                <w:sz w:val="22"/>
              </w:rPr>
              <w:t>Calle 1 B</w:t>
            </w:r>
          </w:p>
        </w:tc>
        <w:tc>
          <w:tcPr>
            <w:tcW w:w="411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2"/>
              </w:rPr>
            </w:pPr>
            <w:r>
              <w:rPr>
                <w:rFonts w:ascii="Arial Narrow" w:hAnsi="Arial Narrow"/>
                <w:color w:val="000000"/>
                <w:sz w:val="22"/>
              </w:rPr>
              <w:t>Con carrera 4</w:t>
            </w:r>
          </w:p>
        </w:tc>
      </w:tr>
      <w:tr w:rsidR="00000000">
        <w:tblPrEx>
          <w:tblCellMar>
            <w:top w:w="0" w:type="dxa"/>
            <w:bottom w:w="0" w:type="dxa"/>
          </w:tblCellMar>
        </w:tblPrEx>
        <w:trPr>
          <w:cantSplit/>
        </w:trPr>
        <w:tc>
          <w:tcPr>
            <w:tcW w:w="4038"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2"/>
              </w:rPr>
            </w:pPr>
            <w:r>
              <w:rPr>
                <w:rFonts w:ascii="Arial Narrow" w:hAnsi="Arial Narrow"/>
                <w:color w:val="000000"/>
                <w:sz w:val="22"/>
              </w:rPr>
              <w:t>Calle 3 A</w:t>
            </w:r>
          </w:p>
        </w:tc>
        <w:tc>
          <w:tcPr>
            <w:tcW w:w="411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2"/>
              </w:rPr>
            </w:pPr>
            <w:r>
              <w:rPr>
                <w:rFonts w:ascii="Arial Narrow" w:hAnsi="Arial Narrow"/>
                <w:color w:val="000000"/>
                <w:sz w:val="22"/>
              </w:rPr>
              <w:t>Con Carrera 6</w:t>
            </w:r>
          </w:p>
        </w:tc>
      </w:tr>
      <w:tr w:rsidR="00000000">
        <w:tblPrEx>
          <w:tblCellMar>
            <w:top w:w="0" w:type="dxa"/>
            <w:bottom w:w="0" w:type="dxa"/>
          </w:tblCellMar>
        </w:tblPrEx>
        <w:trPr>
          <w:cantSplit/>
        </w:trPr>
        <w:tc>
          <w:tcPr>
            <w:tcW w:w="4038"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2"/>
              </w:rPr>
            </w:pPr>
            <w:r>
              <w:rPr>
                <w:rFonts w:ascii="Arial Narrow" w:hAnsi="Arial Narrow"/>
                <w:color w:val="000000"/>
                <w:sz w:val="22"/>
              </w:rPr>
              <w:t>Carrera 3 A</w:t>
            </w:r>
          </w:p>
        </w:tc>
        <w:tc>
          <w:tcPr>
            <w:tcW w:w="411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2"/>
              </w:rPr>
            </w:pPr>
            <w:r>
              <w:rPr>
                <w:rFonts w:ascii="Arial Narrow" w:hAnsi="Arial Narrow"/>
                <w:color w:val="000000"/>
                <w:sz w:val="22"/>
              </w:rPr>
              <w:t>Con Calle 5</w:t>
            </w:r>
          </w:p>
        </w:tc>
      </w:tr>
      <w:tr w:rsidR="00000000">
        <w:tblPrEx>
          <w:tblCellMar>
            <w:top w:w="0" w:type="dxa"/>
            <w:bottom w:w="0" w:type="dxa"/>
          </w:tblCellMar>
        </w:tblPrEx>
        <w:trPr>
          <w:cantSplit/>
        </w:trPr>
        <w:tc>
          <w:tcPr>
            <w:tcW w:w="4038"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2"/>
              </w:rPr>
            </w:pPr>
            <w:r>
              <w:rPr>
                <w:rFonts w:ascii="Arial Narrow" w:hAnsi="Arial Narrow"/>
                <w:color w:val="000000"/>
                <w:sz w:val="22"/>
              </w:rPr>
              <w:t>Carrera 8 A</w:t>
            </w:r>
          </w:p>
        </w:tc>
        <w:tc>
          <w:tcPr>
            <w:tcW w:w="411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2"/>
              </w:rPr>
            </w:pPr>
            <w:r>
              <w:rPr>
                <w:rFonts w:ascii="Arial Narrow" w:hAnsi="Arial Narrow"/>
                <w:color w:val="000000"/>
                <w:sz w:val="22"/>
              </w:rPr>
              <w:t>Con Calle 5</w:t>
            </w:r>
          </w:p>
        </w:tc>
      </w:tr>
      <w:tr w:rsidR="00000000">
        <w:tblPrEx>
          <w:tblCellMar>
            <w:top w:w="0" w:type="dxa"/>
            <w:bottom w:w="0" w:type="dxa"/>
          </w:tblCellMar>
        </w:tblPrEx>
        <w:trPr>
          <w:cantSplit/>
        </w:trPr>
        <w:tc>
          <w:tcPr>
            <w:tcW w:w="4038"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2"/>
              </w:rPr>
            </w:pPr>
            <w:r>
              <w:rPr>
                <w:rFonts w:ascii="Arial Narrow" w:hAnsi="Arial Narrow"/>
                <w:color w:val="000000"/>
                <w:sz w:val="22"/>
              </w:rPr>
              <w:t>Carrera 8 A</w:t>
            </w:r>
          </w:p>
        </w:tc>
        <w:tc>
          <w:tcPr>
            <w:tcW w:w="411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2"/>
              </w:rPr>
            </w:pPr>
            <w:r>
              <w:rPr>
                <w:rFonts w:ascii="Arial Narrow" w:hAnsi="Arial Narrow"/>
                <w:color w:val="000000"/>
                <w:sz w:val="22"/>
              </w:rPr>
              <w:t>Con calle 7</w:t>
            </w:r>
          </w:p>
        </w:tc>
      </w:tr>
      <w:tr w:rsidR="00000000">
        <w:tblPrEx>
          <w:tblCellMar>
            <w:top w:w="0" w:type="dxa"/>
            <w:bottom w:w="0" w:type="dxa"/>
          </w:tblCellMar>
        </w:tblPrEx>
        <w:trPr>
          <w:cantSplit/>
        </w:trPr>
        <w:tc>
          <w:tcPr>
            <w:tcW w:w="4038"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2"/>
              </w:rPr>
            </w:pPr>
            <w:r>
              <w:rPr>
                <w:rFonts w:ascii="Arial Narrow" w:hAnsi="Arial Narrow"/>
                <w:color w:val="000000"/>
                <w:sz w:val="22"/>
              </w:rPr>
              <w:t>Carrera 8 B</w:t>
            </w:r>
          </w:p>
        </w:tc>
        <w:tc>
          <w:tcPr>
            <w:tcW w:w="411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2"/>
              </w:rPr>
            </w:pPr>
            <w:r>
              <w:rPr>
                <w:rFonts w:ascii="Arial Narrow" w:hAnsi="Arial Narrow"/>
                <w:color w:val="000000"/>
                <w:sz w:val="22"/>
              </w:rPr>
              <w:t>Con Calle 7</w:t>
            </w:r>
          </w:p>
        </w:tc>
      </w:tr>
      <w:tr w:rsidR="00000000">
        <w:tblPrEx>
          <w:tblCellMar>
            <w:top w:w="0" w:type="dxa"/>
            <w:bottom w:w="0" w:type="dxa"/>
          </w:tblCellMar>
        </w:tblPrEx>
        <w:trPr>
          <w:cantSplit/>
        </w:trPr>
        <w:tc>
          <w:tcPr>
            <w:tcW w:w="4038"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2"/>
              </w:rPr>
            </w:pPr>
            <w:r>
              <w:rPr>
                <w:rFonts w:ascii="Arial Narrow" w:hAnsi="Arial Narrow"/>
                <w:color w:val="000000"/>
                <w:sz w:val="22"/>
              </w:rPr>
              <w:t>Carrera 8 C</w:t>
            </w:r>
          </w:p>
        </w:tc>
        <w:tc>
          <w:tcPr>
            <w:tcW w:w="411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2"/>
              </w:rPr>
            </w:pPr>
            <w:r>
              <w:rPr>
                <w:rFonts w:ascii="Arial Narrow" w:hAnsi="Arial Narrow"/>
                <w:color w:val="000000"/>
                <w:sz w:val="22"/>
              </w:rPr>
              <w:t>Con Calle 7</w:t>
            </w:r>
          </w:p>
        </w:tc>
      </w:tr>
      <w:tr w:rsidR="00000000">
        <w:tblPrEx>
          <w:tblCellMar>
            <w:top w:w="0" w:type="dxa"/>
            <w:bottom w:w="0" w:type="dxa"/>
          </w:tblCellMar>
        </w:tblPrEx>
        <w:trPr>
          <w:cantSplit/>
        </w:trPr>
        <w:tc>
          <w:tcPr>
            <w:tcW w:w="4038"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2"/>
              </w:rPr>
            </w:pPr>
            <w:r>
              <w:rPr>
                <w:rFonts w:ascii="Arial Narrow" w:hAnsi="Arial Narrow"/>
                <w:color w:val="000000"/>
                <w:sz w:val="22"/>
              </w:rPr>
              <w:t>Carrera 8 D</w:t>
            </w:r>
          </w:p>
        </w:tc>
        <w:tc>
          <w:tcPr>
            <w:tcW w:w="411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2"/>
              </w:rPr>
            </w:pPr>
            <w:r>
              <w:rPr>
                <w:rFonts w:ascii="Arial Narrow" w:hAnsi="Arial Narrow"/>
                <w:color w:val="000000"/>
                <w:sz w:val="22"/>
              </w:rPr>
              <w:t>Con Calle 7</w:t>
            </w:r>
          </w:p>
        </w:tc>
      </w:tr>
      <w:tr w:rsidR="00000000">
        <w:tblPrEx>
          <w:tblCellMar>
            <w:top w:w="0" w:type="dxa"/>
            <w:bottom w:w="0" w:type="dxa"/>
          </w:tblCellMar>
        </w:tblPrEx>
        <w:trPr>
          <w:cantSplit/>
        </w:trPr>
        <w:tc>
          <w:tcPr>
            <w:tcW w:w="4038"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2"/>
              </w:rPr>
            </w:pPr>
            <w:r>
              <w:rPr>
                <w:rFonts w:ascii="Arial Narrow" w:hAnsi="Arial Narrow"/>
                <w:color w:val="000000"/>
                <w:sz w:val="22"/>
              </w:rPr>
              <w:t>Calle 7 A</w:t>
            </w:r>
          </w:p>
        </w:tc>
        <w:tc>
          <w:tcPr>
            <w:tcW w:w="411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2"/>
              </w:rPr>
            </w:pPr>
            <w:r>
              <w:rPr>
                <w:rFonts w:ascii="Arial Narrow" w:hAnsi="Arial Narrow"/>
                <w:color w:val="000000"/>
                <w:sz w:val="22"/>
              </w:rPr>
              <w:t>Carrera 8 D y 9</w:t>
            </w:r>
          </w:p>
        </w:tc>
      </w:tr>
      <w:tr w:rsidR="00000000">
        <w:tblPrEx>
          <w:tblCellMar>
            <w:top w:w="0" w:type="dxa"/>
            <w:bottom w:w="0" w:type="dxa"/>
          </w:tblCellMar>
        </w:tblPrEx>
        <w:trPr>
          <w:cantSplit/>
        </w:trPr>
        <w:tc>
          <w:tcPr>
            <w:tcW w:w="4038"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2"/>
              </w:rPr>
            </w:pPr>
            <w:r>
              <w:rPr>
                <w:rFonts w:ascii="Arial Narrow" w:hAnsi="Arial Narrow"/>
                <w:color w:val="000000"/>
                <w:sz w:val="22"/>
              </w:rPr>
              <w:t>Carrera 8 A</w:t>
            </w:r>
          </w:p>
        </w:tc>
        <w:tc>
          <w:tcPr>
            <w:tcW w:w="411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2"/>
              </w:rPr>
            </w:pPr>
            <w:r>
              <w:rPr>
                <w:rFonts w:ascii="Arial Narrow" w:hAnsi="Arial Narrow"/>
                <w:color w:val="000000"/>
                <w:sz w:val="22"/>
              </w:rPr>
              <w:t>Calle 9</w:t>
            </w:r>
          </w:p>
        </w:tc>
      </w:tr>
      <w:tr w:rsidR="00000000">
        <w:tblPrEx>
          <w:tblCellMar>
            <w:top w:w="0" w:type="dxa"/>
            <w:bottom w:w="0" w:type="dxa"/>
          </w:tblCellMar>
        </w:tblPrEx>
        <w:trPr>
          <w:cantSplit/>
        </w:trPr>
        <w:tc>
          <w:tcPr>
            <w:tcW w:w="4038"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2"/>
              </w:rPr>
            </w:pPr>
            <w:r>
              <w:rPr>
                <w:rFonts w:ascii="Arial Narrow" w:hAnsi="Arial Narrow"/>
                <w:color w:val="000000"/>
                <w:sz w:val="22"/>
              </w:rPr>
              <w:t xml:space="preserve">Carrera </w:t>
            </w:r>
            <w:r>
              <w:rPr>
                <w:rFonts w:ascii="Arial Narrow" w:hAnsi="Arial Narrow"/>
                <w:color w:val="000000"/>
                <w:sz w:val="22"/>
              </w:rPr>
              <w:t>8 B</w:t>
            </w:r>
          </w:p>
        </w:tc>
        <w:tc>
          <w:tcPr>
            <w:tcW w:w="411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2"/>
              </w:rPr>
            </w:pPr>
            <w:r>
              <w:rPr>
                <w:rFonts w:ascii="Arial Narrow" w:hAnsi="Arial Narrow"/>
                <w:color w:val="000000"/>
                <w:sz w:val="22"/>
              </w:rPr>
              <w:t>Calle 9</w:t>
            </w:r>
          </w:p>
        </w:tc>
      </w:tr>
      <w:tr w:rsidR="00000000">
        <w:tblPrEx>
          <w:tblCellMar>
            <w:top w:w="0" w:type="dxa"/>
            <w:bottom w:w="0" w:type="dxa"/>
          </w:tblCellMar>
        </w:tblPrEx>
        <w:trPr>
          <w:cantSplit/>
        </w:trPr>
        <w:tc>
          <w:tcPr>
            <w:tcW w:w="4038"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2"/>
              </w:rPr>
            </w:pPr>
            <w:r>
              <w:rPr>
                <w:rFonts w:ascii="Arial Narrow" w:hAnsi="Arial Narrow"/>
                <w:color w:val="000000"/>
                <w:sz w:val="22"/>
              </w:rPr>
              <w:t>Calle 9 A</w:t>
            </w:r>
          </w:p>
        </w:tc>
        <w:tc>
          <w:tcPr>
            <w:tcW w:w="411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2"/>
              </w:rPr>
            </w:pPr>
            <w:r>
              <w:rPr>
                <w:rFonts w:ascii="Arial Narrow" w:hAnsi="Arial Narrow"/>
                <w:color w:val="000000"/>
                <w:sz w:val="22"/>
              </w:rPr>
              <w:t>Carrera 7</w:t>
            </w:r>
          </w:p>
        </w:tc>
      </w:tr>
      <w:tr w:rsidR="00000000">
        <w:tblPrEx>
          <w:tblCellMar>
            <w:top w:w="0" w:type="dxa"/>
            <w:bottom w:w="0" w:type="dxa"/>
          </w:tblCellMar>
        </w:tblPrEx>
        <w:trPr>
          <w:cantSplit/>
        </w:trPr>
        <w:tc>
          <w:tcPr>
            <w:tcW w:w="4038"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2"/>
              </w:rPr>
            </w:pPr>
            <w:r>
              <w:rPr>
                <w:rFonts w:ascii="Arial Narrow" w:hAnsi="Arial Narrow"/>
                <w:color w:val="000000"/>
                <w:sz w:val="22"/>
              </w:rPr>
              <w:t>Calle 9 B</w:t>
            </w:r>
          </w:p>
        </w:tc>
        <w:tc>
          <w:tcPr>
            <w:tcW w:w="411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2"/>
              </w:rPr>
            </w:pPr>
            <w:r>
              <w:rPr>
                <w:rFonts w:ascii="Arial Narrow" w:hAnsi="Arial Narrow"/>
                <w:color w:val="000000"/>
                <w:sz w:val="22"/>
              </w:rPr>
              <w:t>Carrera 7</w:t>
            </w:r>
          </w:p>
        </w:tc>
      </w:tr>
      <w:tr w:rsidR="00000000">
        <w:tblPrEx>
          <w:tblCellMar>
            <w:top w:w="0" w:type="dxa"/>
            <w:bottom w:w="0" w:type="dxa"/>
          </w:tblCellMar>
        </w:tblPrEx>
        <w:trPr>
          <w:cantSplit/>
        </w:trPr>
        <w:tc>
          <w:tcPr>
            <w:tcW w:w="4038"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2"/>
              </w:rPr>
            </w:pPr>
            <w:r>
              <w:rPr>
                <w:rFonts w:ascii="Arial Narrow" w:hAnsi="Arial Narrow"/>
                <w:color w:val="000000"/>
                <w:sz w:val="22"/>
              </w:rPr>
              <w:t>Carrera 4 A</w:t>
            </w:r>
          </w:p>
        </w:tc>
        <w:tc>
          <w:tcPr>
            <w:tcW w:w="411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2"/>
              </w:rPr>
            </w:pPr>
            <w:r>
              <w:rPr>
                <w:rFonts w:ascii="Arial Narrow" w:hAnsi="Arial Narrow"/>
                <w:color w:val="000000"/>
                <w:sz w:val="22"/>
              </w:rPr>
              <w:t>Calle 10</w:t>
            </w:r>
          </w:p>
        </w:tc>
      </w:tr>
    </w:tbl>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t>ARTICULO 17</w:t>
      </w:r>
      <w:r>
        <w:rPr>
          <w:rFonts w:ascii="Arial Narrow" w:hAnsi="Arial Narrow"/>
          <w:i/>
          <w:color w:val="000000"/>
          <w:sz w:val="24"/>
        </w:rPr>
        <w:t xml:space="preserve">: </w:t>
      </w:r>
      <w:r>
        <w:rPr>
          <w:rFonts w:ascii="Arial Narrow" w:hAnsi="Arial Narrow"/>
          <w:color w:val="000000"/>
          <w:sz w:val="24"/>
        </w:rPr>
        <w:t>Las secciones transversales tipo por vía que se adoptan con este acuerdo para construcción o ampliaciones futuras son:</w:t>
      </w:r>
    </w:p>
    <w:p w:rsidR="00000000" w:rsidRDefault="00F37AB2">
      <w:pPr>
        <w:jc w:val="both"/>
        <w:rPr>
          <w:rFonts w:ascii="Arial Narrow" w:hAnsi="Arial Narrow"/>
          <w:color w:val="000000"/>
          <w:sz w:val="24"/>
        </w:rPr>
      </w:pPr>
      <w:r>
        <w:rPr>
          <w:rFonts w:ascii="Arial Narrow" w:hAnsi="Arial Narrow"/>
          <w:color w:val="000000"/>
          <w:sz w:val="24"/>
        </w:rPr>
        <w:t>Vía CIR</w:t>
      </w:r>
      <w:r>
        <w:rPr>
          <w:rFonts w:ascii="Arial Narrow" w:hAnsi="Arial Narrow"/>
          <w:color w:val="000000"/>
          <w:sz w:val="24"/>
        </w:rPr>
        <w:tab/>
      </w:r>
      <w:r>
        <w:rPr>
          <w:rFonts w:ascii="Arial Narrow" w:hAnsi="Arial Narrow"/>
          <w:color w:val="000000"/>
          <w:sz w:val="24"/>
        </w:rPr>
        <w:tab/>
      </w:r>
      <w:r>
        <w:rPr>
          <w:rFonts w:ascii="Arial Narrow" w:hAnsi="Arial Narrow"/>
          <w:color w:val="000000"/>
          <w:sz w:val="24"/>
        </w:rPr>
        <w:tab/>
        <w:t>Ancho mínimo</w:t>
      </w:r>
      <w:r>
        <w:rPr>
          <w:rFonts w:ascii="Arial Narrow" w:hAnsi="Arial Narrow"/>
          <w:color w:val="000000"/>
          <w:sz w:val="24"/>
        </w:rPr>
        <w:tab/>
        <w:t>30.00 mts</w:t>
      </w:r>
    </w:p>
    <w:p w:rsidR="00000000" w:rsidRDefault="00F37AB2">
      <w:pPr>
        <w:pStyle w:val="Ttulo9"/>
        <w:rPr>
          <w:rFonts w:ascii="Arial Narrow" w:hAnsi="Arial Narrow"/>
          <w:snapToGrid/>
          <w:color w:val="000000"/>
          <w:lang w:val="es-CO"/>
        </w:rPr>
      </w:pPr>
      <w:r>
        <w:rPr>
          <w:rFonts w:ascii="Arial Narrow" w:hAnsi="Arial Narrow"/>
          <w:snapToGrid/>
          <w:color w:val="000000"/>
          <w:lang w:val="es-CO"/>
        </w:rPr>
        <w:t>Vía CUP</w:t>
      </w:r>
      <w:r>
        <w:rPr>
          <w:rFonts w:ascii="Arial Narrow" w:hAnsi="Arial Narrow"/>
          <w:snapToGrid/>
          <w:color w:val="000000"/>
          <w:lang w:val="es-CO"/>
        </w:rPr>
        <w:tab/>
      </w:r>
      <w:r>
        <w:rPr>
          <w:rFonts w:ascii="Arial Narrow" w:hAnsi="Arial Narrow"/>
          <w:snapToGrid/>
          <w:color w:val="000000"/>
          <w:lang w:val="es-CO"/>
        </w:rPr>
        <w:tab/>
        <w:t>Anch</w:t>
      </w:r>
      <w:r>
        <w:rPr>
          <w:rFonts w:ascii="Arial Narrow" w:hAnsi="Arial Narrow"/>
          <w:snapToGrid/>
          <w:color w:val="000000"/>
          <w:lang w:val="es-CO"/>
        </w:rPr>
        <w:t>o mínimo</w:t>
      </w:r>
      <w:r>
        <w:rPr>
          <w:rFonts w:ascii="Arial Narrow" w:hAnsi="Arial Narrow"/>
          <w:snapToGrid/>
          <w:color w:val="000000"/>
          <w:lang w:val="es-CO"/>
        </w:rPr>
        <w:tab/>
        <w:t>12.50 mts</w:t>
      </w:r>
    </w:p>
    <w:p w:rsidR="00000000" w:rsidRDefault="00F37AB2">
      <w:pPr>
        <w:jc w:val="both"/>
        <w:rPr>
          <w:rFonts w:ascii="Arial Narrow" w:hAnsi="Arial Narrow"/>
          <w:color w:val="000000"/>
          <w:sz w:val="24"/>
        </w:rPr>
      </w:pPr>
      <w:r>
        <w:rPr>
          <w:rFonts w:ascii="Arial Narrow" w:hAnsi="Arial Narrow"/>
          <w:color w:val="000000"/>
          <w:sz w:val="24"/>
        </w:rPr>
        <w:t xml:space="preserve">Vía L    </w:t>
      </w:r>
      <w:r>
        <w:rPr>
          <w:rFonts w:ascii="Arial Narrow" w:hAnsi="Arial Narrow"/>
          <w:color w:val="000000"/>
          <w:sz w:val="24"/>
        </w:rPr>
        <w:tab/>
      </w:r>
      <w:r>
        <w:rPr>
          <w:rFonts w:ascii="Arial Narrow" w:hAnsi="Arial Narrow"/>
          <w:color w:val="000000"/>
          <w:sz w:val="24"/>
        </w:rPr>
        <w:tab/>
      </w:r>
      <w:r>
        <w:rPr>
          <w:rFonts w:ascii="Arial Narrow" w:hAnsi="Arial Narrow"/>
          <w:color w:val="000000"/>
          <w:sz w:val="24"/>
        </w:rPr>
        <w:tab/>
        <w:t>Ancho mínimo</w:t>
      </w:r>
      <w:r>
        <w:rPr>
          <w:rFonts w:ascii="Arial Narrow" w:hAnsi="Arial Narrow"/>
          <w:color w:val="000000"/>
          <w:sz w:val="24"/>
        </w:rPr>
        <w:tab/>
        <w:t xml:space="preserve">  8.00 mts</w:t>
      </w:r>
    </w:p>
    <w:p w:rsidR="00000000" w:rsidRDefault="00F37AB2">
      <w:pPr>
        <w:jc w:val="both"/>
        <w:rPr>
          <w:rFonts w:ascii="Arial Narrow" w:hAnsi="Arial Narrow"/>
          <w:color w:val="000000"/>
          <w:sz w:val="24"/>
        </w:rPr>
      </w:pPr>
      <w:r>
        <w:rPr>
          <w:rFonts w:ascii="Arial Narrow" w:hAnsi="Arial Narrow"/>
          <w:color w:val="000000"/>
          <w:sz w:val="24"/>
        </w:rPr>
        <w:t>Vía Local Paisajística</w:t>
      </w:r>
      <w:r>
        <w:rPr>
          <w:rFonts w:ascii="Arial Narrow" w:hAnsi="Arial Narrow"/>
          <w:color w:val="000000"/>
          <w:sz w:val="24"/>
        </w:rPr>
        <w:tab/>
        <w:t>Ancho mínimo</w:t>
      </w:r>
      <w:r>
        <w:rPr>
          <w:rFonts w:ascii="Arial Narrow" w:hAnsi="Arial Narrow"/>
          <w:color w:val="000000"/>
          <w:sz w:val="24"/>
        </w:rPr>
        <w:tab/>
        <w:t xml:space="preserve">  9.50 mts</w:t>
      </w:r>
    </w:p>
    <w:p w:rsidR="00000000" w:rsidRDefault="00F37AB2">
      <w:pPr>
        <w:jc w:val="both"/>
        <w:rPr>
          <w:rFonts w:ascii="Arial Narrow" w:hAnsi="Arial Narrow"/>
          <w:color w:val="000000"/>
          <w:sz w:val="24"/>
        </w:rPr>
      </w:pPr>
      <w:r>
        <w:rPr>
          <w:rFonts w:ascii="Arial Narrow" w:hAnsi="Arial Narrow"/>
          <w:color w:val="000000"/>
          <w:sz w:val="24"/>
        </w:rPr>
        <w:t>Vía (P)  Peatonal</w:t>
      </w:r>
      <w:r>
        <w:rPr>
          <w:rFonts w:ascii="Arial Narrow" w:hAnsi="Arial Narrow"/>
          <w:color w:val="000000"/>
          <w:sz w:val="24"/>
        </w:rPr>
        <w:tab/>
        <w:t>Ancho mínimo</w:t>
      </w:r>
      <w:r>
        <w:rPr>
          <w:rFonts w:ascii="Arial Narrow" w:hAnsi="Arial Narrow"/>
          <w:color w:val="000000"/>
          <w:sz w:val="24"/>
        </w:rPr>
        <w:tab/>
        <w:t xml:space="preserve">  4.50 mts</w:t>
      </w:r>
    </w:p>
    <w:p w:rsidR="00000000" w:rsidRDefault="00F37AB2">
      <w:pPr>
        <w:jc w:val="both"/>
        <w:rPr>
          <w:rFonts w:ascii="Arial Narrow" w:hAnsi="Arial Narrow"/>
          <w:i/>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t>PARAGRAFO 1:</w:t>
      </w:r>
      <w:r>
        <w:rPr>
          <w:rFonts w:ascii="Arial Narrow" w:hAnsi="Arial Narrow"/>
          <w:i/>
          <w:color w:val="000000"/>
          <w:sz w:val="24"/>
        </w:rPr>
        <w:t xml:space="preserve"> </w:t>
      </w:r>
      <w:r>
        <w:rPr>
          <w:rFonts w:ascii="Arial Narrow" w:hAnsi="Arial Narrow"/>
          <w:color w:val="000000"/>
          <w:sz w:val="24"/>
        </w:rPr>
        <w:t>Sección transversal del sistema de corredores interregionales: C.I.R</w:t>
      </w:r>
    </w:p>
    <w:tbl>
      <w:tblPr>
        <w:tblW w:w="0" w:type="auto"/>
        <w:tblInd w:w="744" w:type="dxa"/>
        <w:tblLayout w:type="fixed"/>
        <w:tblCellMar>
          <w:left w:w="58" w:type="dxa"/>
          <w:right w:w="58" w:type="dxa"/>
        </w:tblCellMar>
        <w:tblLook w:val="0000"/>
      </w:tblPr>
      <w:tblGrid>
        <w:gridCol w:w="4536"/>
        <w:gridCol w:w="1983"/>
      </w:tblGrid>
      <w:tr w:rsidR="00000000">
        <w:tblPrEx>
          <w:tblCellMar>
            <w:top w:w="0" w:type="dxa"/>
            <w:bottom w:w="0" w:type="dxa"/>
          </w:tblCellMar>
        </w:tblPrEx>
        <w:tc>
          <w:tcPr>
            <w:tcW w:w="4536"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Sección Transversal</w:t>
            </w:r>
          </w:p>
        </w:tc>
        <w:tc>
          <w:tcPr>
            <w:tcW w:w="1983"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Ancho mín</w:t>
            </w:r>
            <w:r>
              <w:rPr>
                <w:rFonts w:ascii="Arial Narrow" w:hAnsi="Arial Narrow"/>
                <w:color w:val="000000"/>
                <w:sz w:val="24"/>
              </w:rPr>
              <w:t>imo</w:t>
            </w:r>
          </w:p>
        </w:tc>
      </w:tr>
      <w:tr w:rsidR="00000000">
        <w:tblPrEx>
          <w:tblCellMar>
            <w:top w:w="0" w:type="dxa"/>
            <w:bottom w:w="0" w:type="dxa"/>
          </w:tblCellMar>
        </w:tblPrEx>
        <w:tc>
          <w:tcPr>
            <w:tcW w:w="4536"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Anden (zona dura)</w:t>
            </w:r>
          </w:p>
          <w:p w:rsidR="00000000" w:rsidRDefault="00F37AB2">
            <w:pPr>
              <w:jc w:val="both"/>
              <w:rPr>
                <w:rFonts w:ascii="Arial Narrow" w:hAnsi="Arial Narrow"/>
                <w:color w:val="000000"/>
                <w:sz w:val="24"/>
              </w:rPr>
            </w:pPr>
            <w:r>
              <w:rPr>
                <w:rFonts w:ascii="Arial Narrow" w:hAnsi="Arial Narrow"/>
                <w:color w:val="000000"/>
                <w:sz w:val="24"/>
              </w:rPr>
              <w:t>Protección Ambiental (zona verde)</w:t>
            </w:r>
          </w:p>
          <w:p w:rsidR="00000000" w:rsidRDefault="00F37AB2">
            <w:pPr>
              <w:jc w:val="both"/>
              <w:rPr>
                <w:rFonts w:ascii="Arial Narrow" w:hAnsi="Arial Narrow"/>
                <w:color w:val="000000"/>
                <w:sz w:val="24"/>
              </w:rPr>
            </w:pPr>
            <w:r>
              <w:rPr>
                <w:rFonts w:ascii="Arial Narrow" w:hAnsi="Arial Narrow"/>
                <w:color w:val="000000"/>
                <w:sz w:val="24"/>
              </w:rPr>
              <w:t>Separador</w:t>
            </w:r>
          </w:p>
          <w:p w:rsidR="00000000" w:rsidRDefault="00F37AB2">
            <w:pPr>
              <w:jc w:val="both"/>
              <w:rPr>
                <w:rFonts w:ascii="Arial Narrow" w:hAnsi="Arial Narrow"/>
                <w:color w:val="000000"/>
                <w:sz w:val="24"/>
              </w:rPr>
            </w:pPr>
            <w:r>
              <w:rPr>
                <w:rFonts w:ascii="Arial Narrow" w:hAnsi="Arial Narrow"/>
                <w:color w:val="000000"/>
                <w:sz w:val="24"/>
              </w:rPr>
              <w:t>Calzada</w:t>
            </w:r>
          </w:p>
          <w:p w:rsidR="00000000" w:rsidRDefault="00F37AB2">
            <w:pPr>
              <w:jc w:val="both"/>
              <w:rPr>
                <w:rFonts w:ascii="Arial Narrow" w:hAnsi="Arial Narrow"/>
                <w:color w:val="000000"/>
                <w:sz w:val="24"/>
              </w:rPr>
            </w:pPr>
            <w:r>
              <w:rPr>
                <w:rFonts w:ascii="Arial Narrow" w:hAnsi="Arial Narrow"/>
                <w:color w:val="000000"/>
                <w:sz w:val="24"/>
              </w:rPr>
              <w:t>Separador</w:t>
            </w:r>
          </w:p>
          <w:p w:rsidR="00000000" w:rsidRDefault="00F37AB2">
            <w:pPr>
              <w:jc w:val="both"/>
              <w:rPr>
                <w:rFonts w:ascii="Arial Narrow" w:hAnsi="Arial Narrow"/>
                <w:color w:val="000000"/>
                <w:sz w:val="24"/>
              </w:rPr>
            </w:pPr>
            <w:r>
              <w:rPr>
                <w:rFonts w:ascii="Arial Narrow" w:hAnsi="Arial Narrow"/>
                <w:color w:val="000000"/>
                <w:sz w:val="24"/>
              </w:rPr>
              <w:t>Protección Ambiental</w:t>
            </w:r>
          </w:p>
          <w:p w:rsidR="00000000" w:rsidRDefault="00F37AB2">
            <w:pPr>
              <w:jc w:val="both"/>
              <w:rPr>
                <w:rFonts w:ascii="Arial Narrow" w:hAnsi="Arial Narrow"/>
                <w:color w:val="000000"/>
                <w:sz w:val="24"/>
              </w:rPr>
            </w:pPr>
            <w:r>
              <w:rPr>
                <w:rFonts w:ascii="Arial Narrow" w:hAnsi="Arial Narrow"/>
                <w:color w:val="000000"/>
                <w:sz w:val="24"/>
              </w:rPr>
              <w:lastRenderedPageBreak/>
              <w:t>Anden</w:t>
            </w:r>
          </w:p>
        </w:tc>
        <w:tc>
          <w:tcPr>
            <w:tcW w:w="1983"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lastRenderedPageBreak/>
              <w:t>2.00 mts</w:t>
            </w:r>
          </w:p>
          <w:p w:rsidR="00000000" w:rsidRDefault="00F37AB2">
            <w:pPr>
              <w:jc w:val="both"/>
              <w:rPr>
                <w:rFonts w:ascii="Arial Narrow" w:hAnsi="Arial Narrow"/>
                <w:color w:val="000000"/>
                <w:sz w:val="24"/>
              </w:rPr>
            </w:pPr>
            <w:r>
              <w:rPr>
                <w:rFonts w:ascii="Arial Narrow" w:hAnsi="Arial Narrow"/>
                <w:color w:val="000000"/>
                <w:sz w:val="24"/>
              </w:rPr>
              <w:t>2.30 mts</w:t>
            </w:r>
          </w:p>
          <w:p w:rsidR="00000000" w:rsidRDefault="00F37AB2">
            <w:pPr>
              <w:jc w:val="both"/>
              <w:rPr>
                <w:rFonts w:ascii="Arial Narrow" w:hAnsi="Arial Narrow"/>
                <w:color w:val="000000"/>
                <w:sz w:val="24"/>
              </w:rPr>
            </w:pPr>
            <w:r>
              <w:rPr>
                <w:rFonts w:ascii="Arial Narrow" w:hAnsi="Arial Narrow"/>
                <w:color w:val="000000"/>
                <w:sz w:val="24"/>
              </w:rPr>
              <w:t>6.00 mts</w:t>
            </w:r>
          </w:p>
          <w:p w:rsidR="00000000" w:rsidRDefault="00F37AB2">
            <w:pPr>
              <w:jc w:val="both"/>
              <w:rPr>
                <w:rFonts w:ascii="Arial Narrow" w:hAnsi="Arial Narrow"/>
                <w:color w:val="000000"/>
                <w:sz w:val="24"/>
              </w:rPr>
            </w:pPr>
            <w:r>
              <w:rPr>
                <w:rFonts w:ascii="Arial Narrow" w:hAnsi="Arial Narrow"/>
                <w:color w:val="000000"/>
                <w:sz w:val="24"/>
              </w:rPr>
              <w:t>9.60 mts</w:t>
            </w:r>
          </w:p>
          <w:p w:rsidR="00000000" w:rsidRDefault="00F37AB2">
            <w:pPr>
              <w:jc w:val="both"/>
              <w:rPr>
                <w:rFonts w:ascii="Arial Narrow" w:hAnsi="Arial Narrow"/>
                <w:color w:val="000000"/>
                <w:sz w:val="24"/>
              </w:rPr>
            </w:pPr>
            <w:r>
              <w:rPr>
                <w:rFonts w:ascii="Arial Narrow" w:hAnsi="Arial Narrow"/>
                <w:color w:val="000000"/>
                <w:sz w:val="24"/>
              </w:rPr>
              <w:t>6.00 mts</w:t>
            </w:r>
          </w:p>
          <w:p w:rsidR="00000000" w:rsidRDefault="00F37AB2">
            <w:pPr>
              <w:jc w:val="both"/>
              <w:rPr>
                <w:rFonts w:ascii="Arial Narrow" w:hAnsi="Arial Narrow"/>
                <w:color w:val="000000"/>
                <w:sz w:val="24"/>
              </w:rPr>
            </w:pPr>
            <w:r>
              <w:rPr>
                <w:rFonts w:ascii="Arial Narrow" w:hAnsi="Arial Narrow"/>
                <w:color w:val="000000"/>
                <w:sz w:val="24"/>
              </w:rPr>
              <w:t>2.30 mts</w:t>
            </w:r>
          </w:p>
          <w:p w:rsidR="00000000" w:rsidRDefault="00F37AB2">
            <w:pPr>
              <w:jc w:val="both"/>
              <w:rPr>
                <w:rFonts w:ascii="Arial Narrow" w:hAnsi="Arial Narrow"/>
                <w:color w:val="000000"/>
                <w:sz w:val="24"/>
              </w:rPr>
            </w:pPr>
            <w:r>
              <w:rPr>
                <w:rFonts w:ascii="Arial Narrow" w:hAnsi="Arial Narrow"/>
                <w:color w:val="000000"/>
                <w:sz w:val="24"/>
              </w:rPr>
              <w:lastRenderedPageBreak/>
              <w:t>2.00 mts</w:t>
            </w:r>
          </w:p>
        </w:tc>
      </w:tr>
      <w:tr w:rsidR="00000000">
        <w:tblPrEx>
          <w:tblCellMar>
            <w:top w:w="0" w:type="dxa"/>
            <w:bottom w:w="0" w:type="dxa"/>
          </w:tblCellMar>
        </w:tblPrEx>
        <w:tc>
          <w:tcPr>
            <w:tcW w:w="4536"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lastRenderedPageBreak/>
              <w:t xml:space="preserve">ANCHO MINIMO TOTAL </w:t>
            </w:r>
            <w:r>
              <w:rPr>
                <w:rFonts w:ascii="Arial Narrow" w:hAnsi="Arial Narrow"/>
                <w:color w:val="000000"/>
                <w:sz w:val="24"/>
              </w:rPr>
              <w:fldChar w:fldCharType="begin"/>
            </w:r>
            <w:r>
              <w:rPr>
                <w:rFonts w:ascii="Arial Narrow" w:hAnsi="Arial Narrow"/>
                <w:color w:val="000000"/>
                <w:sz w:val="24"/>
              </w:rPr>
              <w:instrText>TC</w:instrText>
            </w:r>
            <w:r>
              <w:rPr>
                <w:rFonts w:ascii="Arial Narrow" w:hAnsi="Arial Narrow"/>
                <w:color w:val="000000"/>
                <w:sz w:val="24"/>
              </w:rPr>
              <w:instrText xml:space="preserve"> "ANCHO MINIMO TOTAL " \l 5</w:instrText>
            </w:r>
            <w:r>
              <w:rPr>
                <w:rFonts w:ascii="Arial Narrow" w:hAnsi="Arial Narrow"/>
                <w:color w:val="000000"/>
                <w:sz w:val="24"/>
              </w:rPr>
              <w:fldChar w:fldCharType="end"/>
            </w:r>
          </w:p>
        </w:tc>
        <w:tc>
          <w:tcPr>
            <w:tcW w:w="1983"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30.0 MTS</w:t>
            </w:r>
          </w:p>
        </w:tc>
      </w:tr>
    </w:tbl>
    <w:p w:rsidR="00000000" w:rsidRDefault="00F37AB2">
      <w:pPr>
        <w:pStyle w:val="3"/>
        <w:rPr>
          <w:rFonts w:ascii="Arial Narrow" w:hAnsi="Arial Narrow"/>
          <w:snapToGrid/>
          <w:color w:val="000000"/>
          <w:lang w:val="es-CO"/>
        </w:rPr>
      </w:pPr>
    </w:p>
    <w:p w:rsidR="00000000" w:rsidRDefault="00F37AB2">
      <w:pPr>
        <w:jc w:val="both"/>
        <w:rPr>
          <w:rFonts w:ascii="Arial Narrow" w:hAnsi="Arial Narrow"/>
          <w:color w:val="000000"/>
          <w:sz w:val="24"/>
        </w:rPr>
      </w:pPr>
      <w:r>
        <w:rPr>
          <w:rFonts w:ascii="Arial Narrow" w:hAnsi="Arial Narrow"/>
          <w:b/>
          <w:color w:val="000000"/>
          <w:sz w:val="24"/>
        </w:rPr>
        <w:t>PARAGRAFO 2:</w:t>
      </w:r>
      <w:r>
        <w:rPr>
          <w:rFonts w:ascii="Arial Narrow" w:hAnsi="Arial Narrow"/>
          <w:i/>
          <w:color w:val="000000"/>
          <w:sz w:val="24"/>
        </w:rPr>
        <w:t xml:space="preserve"> </w:t>
      </w:r>
      <w:r>
        <w:rPr>
          <w:rFonts w:ascii="Arial Narrow" w:hAnsi="Arial Narrow"/>
          <w:color w:val="000000"/>
          <w:sz w:val="24"/>
        </w:rPr>
        <w:t>Secci</w:t>
      </w:r>
      <w:r>
        <w:rPr>
          <w:rFonts w:ascii="Arial Narrow" w:hAnsi="Arial Narrow"/>
          <w:color w:val="000000"/>
          <w:sz w:val="24"/>
        </w:rPr>
        <w:t>ón transversal del sistema corredor urbano principal: CUP 1.</w:t>
      </w:r>
    </w:p>
    <w:tbl>
      <w:tblPr>
        <w:tblW w:w="0" w:type="auto"/>
        <w:tblInd w:w="744" w:type="dxa"/>
        <w:tblLayout w:type="fixed"/>
        <w:tblCellMar>
          <w:left w:w="58" w:type="dxa"/>
          <w:right w:w="58" w:type="dxa"/>
        </w:tblCellMar>
        <w:tblLook w:val="0000"/>
      </w:tblPr>
      <w:tblGrid>
        <w:gridCol w:w="4536"/>
        <w:gridCol w:w="1983"/>
      </w:tblGrid>
      <w:tr w:rsidR="00000000">
        <w:tblPrEx>
          <w:tblCellMar>
            <w:top w:w="0" w:type="dxa"/>
            <w:bottom w:w="0" w:type="dxa"/>
          </w:tblCellMar>
        </w:tblPrEx>
        <w:tc>
          <w:tcPr>
            <w:tcW w:w="4536"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Sección Transversal</w:t>
            </w:r>
          </w:p>
        </w:tc>
        <w:tc>
          <w:tcPr>
            <w:tcW w:w="1983"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Ancho mínimo</w:t>
            </w:r>
          </w:p>
        </w:tc>
      </w:tr>
      <w:tr w:rsidR="00000000">
        <w:tblPrEx>
          <w:tblCellMar>
            <w:top w:w="0" w:type="dxa"/>
            <w:bottom w:w="0" w:type="dxa"/>
          </w:tblCellMar>
        </w:tblPrEx>
        <w:tc>
          <w:tcPr>
            <w:tcW w:w="4536"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Anden (zona dura)</w:t>
            </w:r>
          </w:p>
          <w:p w:rsidR="00000000" w:rsidRDefault="00F37AB2">
            <w:pPr>
              <w:jc w:val="both"/>
              <w:rPr>
                <w:rFonts w:ascii="Arial Narrow" w:hAnsi="Arial Narrow"/>
                <w:color w:val="000000"/>
                <w:sz w:val="24"/>
              </w:rPr>
            </w:pPr>
            <w:r>
              <w:rPr>
                <w:rFonts w:ascii="Arial Narrow" w:hAnsi="Arial Narrow"/>
                <w:color w:val="000000"/>
                <w:sz w:val="24"/>
              </w:rPr>
              <w:t>Calzada</w:t>
            </w:r>
          </w:p>
          <w:p w:rsidR="00000000" w:rsidRDefault="00F37AB2">
            <w:pPr>
              <w:jc w:val="both"/>
              <w:rPr>
                <w:rFonts w:ascii="Arial Narrow" w:hAnsi="Arial Narrow"/>
                <w:color w:val="000000"/>
                <w:sz w:val="24"/>
              </w:rPr>
            </w:pPr>
            <w:r>
              <w:rPr>
                <w:rFonts w:ascii="Arial Narrow" w:hAnsi="Arial Narrow"/>
                <w:color w:val="000000"/>
                <w:sz w:val="24"/>
              </w:rPr>
              <w:t>Separador</w:t>
            </w:r>
          </w:p>
          <w:p w:rsidR="00000000" w:rsidRDefault="00F37AB2">
            <w:pPr>
              <w:jc w:val="both"/>
              <w:rPr>
                <w:rFonts w:ascii="Arial Narrow" w:hAnsi="Arial Narrow"/>
                <w:color w:val="000000"/>
                <w:sz w:val="24"/>
              </w:rPr>
            </w:pPr>
            <w:r>
              <w:rPr>
                <w:rFonts w:ascii="Arial Narrow" w:hAnsi="Arial Narrow"/>
                <w:color w:val="000000"/>
                <w:sz w:val="24"/>
              </w:rPr>
              <w:t>Calzada</w:t>
            </w:r>
          </w:p>
          <w:p w:rsidR="00000000" w:rsidRDefault="00F37AB2">
            <w:pPr>
              <w:jc w:val="both"/>
              <w:rPr>
                <w:rFonts w:ascii="Arial Narrow" w:hAnsi="Arial Narrow"/>
                <w:color w:val="000000"/>
                <w:sz w:val="24"/>
              </w:rPr>
            </w:pPr>
            <w:r>
              <w:rPr>
                <w:rFonts w:ascii="Arial Narrow" w:hAnsi="Arial Narrow"/>
                <w:color w:val="000000"/>
                <w:sz w:val="24"/>
              </w:rPr>
              <w:t>Anden</w:t>
            </w:r>
          </w:p>
        </w:tc>
        <w:tc>
          <w:tcPr>
            <w:tcW w:w="1983"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1.50 mts</w:t>
            </w:r>
          </w:p>
          <w:p w:rsidR="00000000" w:rsidRDefault="00F37AB2">
            <w:pPr>
              <w:jc w:val="both"/>
              <w:rPr>
                <w:rFonts w:ascii="Arial Narrow" w:hAnsi="Arial Narrow"/>
                <w:color w:val="000000"/>
                <w:sz w:val="24"/>
              </w:rPr>
            </w:pPr>
            <w:r>
              <w:rPr>
                <w:rFonts w:ascii="Arial Narrow" w:hAnsi="Arial Narrow"/>
                <w:color w:val="000000"/>
                <w:sz w:val="24"/>
              </w:rPr>
              <w:t>4.50 mts</w:t>
            </w:r>
          </w:p>
          <w:p w:rsidR="00000000" w:rsidRDefault="00F37AB2">
            <w:pPr>
              <w:jc w:val="both"/>
              <w:rPr>
                <w:rFonts w:ascii="Arial Narrow" w:hAnsi="Arial Narrow"/>
                <w:color w:val="000000"/>
                <w:sz w:val="24"/>
              </w:rPr>
            </w:pPr>
            <w:r>
              <w:rPr>
                <w:rFonts w:ascii="Arial Narrow" w:hAnsi="Arial Narrow"/>
                <w:color w:val="000000"/>
                <w:sz w:val="24"/>
              </w:rPr>
              <w:t>0.50 mts</w:t>
            </w:r>
          </w:p>
          <w:p w:rsidR="00000000" w:rsidRDefault="00F37AB2">
            <w:pPr>
              <w:jc w:val="both"/>
              <w:rPr>
                <w:rFonts w:ascii="Arial Narrow" w:hAnsi="Arial Narrow"/>
                <w:color w:val="000000"/>
                <w:sz w:val="24"/>
              </w:rPr>
            </w:pPr>
            <w:r>
              <w:rPr>
                <w:rFonts w:ascii="Arial Narrow" w:hAnsi="Arial Narrow"/>
                <w:color w:val="000000"/>
                <w:sz w:val="24"/>
              </w:rPr>
              <w:t>4.50 mts</w:t>
            </w:r>
          </w:p>
          <w:p w:rsidR="00000000" w:rsidRDefault="00F37AB2">
            <w:pPr>
              <w:jc w:val="both"/>
              <w:rPr>
                <w:rFonts w:ascii="Arial Narrow" w:hAnsi="Arial Narrow"/>
                <w:color w:val="000000"/>
                <w:sz w:val="24"/>
              </w:rPr>
            </w:pPr>
            <w:r>
              <w:rPr>
                <w:rFonts w:ascii="Arial Narrow" w:hAnsi="Arial Narrow"/>
                <w:color w:val="000000"/>
                <w:sz w:val="24"/>
              </w:rPr>
              <w:t>1.50 mts</w:t>
            </w:r>
          </w:p>
        </w:tc>
      </w:tr>
      <w:tr w:rsidR="00000000">
        <w:tblPrEx>
          <w:tblCellMar>
            <w:top w:w="0" w:type="dxa"/>
            <w:bottom w:w="0" w:type="dxa"/>
          </w:tblCellMar>
        </w:tblPrEx>
        <w:tc>
          <w:tcPr>
            <w:tcW w:w="4536"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 xml:space="preserve">ANCHO TOTAL </w:t>
            </w:r>
            <w:r>
              <w:rPr>
                <w:rFonts w:ascii="Arial Narrow" w:hAnsi="Arial Narrow"/>
                <w:color w:val="000000"/>
                <w:sz w:val="24"/>
              </w:rPr>
              <w:fldChar w:fldCharType="begin"/>
            </w:r>
            <w:r>
              <w:rPr>
                <w:rFonts w:ascii="Arial Narrow" w:hAnsi="Arial Narrow"/>
                <w:color w:val="000000"/>
                <w:sz w:val="24"/>
              </w:rPr>
              <w:instrText>TC</w:instrText>
            </w:r>
            <w:r>
              <w:rPr>
                <w:rFonts w:ascii="Arial Narrow" w:hAnsi="Arial Narrow"/>
                <w:color w:val="000000"/>
                <w:sz w:val="24"/>
              </w:rPr>
              <w:instrText xml:space="preserve"> "ANCHO TOTAL " \l 5</w:instrText>
            </w:r>
            <w:r>
              <w:rPr>
                <w:rFonts w:ascii="Arial Narrow" w:hAnsi="Arial Narrow"/>
                <w:color w:val="000000"/>
                <w:sz w:val="24"/>
              </w:rPr>
              <w:fldChar w:fldCharType="end"/>
            </w:r>
          </w:p>
        </w:tc>
        <w:tc>
          <w:tcPr>
            <w:tcW w:w="1983"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12.50 MTS</w:t>
            </w:r>
          </w:p>
        </w:tc>
      </w:tr>
    </w:tbl>
    <w:p w:rsidR="00000000" w:rsidRDefault="00F37AB2">
      <w:pPr>
        <w:jc w:val="both"/>
        <w:rPr>
          <w:rFonts w:ascii="Arial Narrow" w:hAnsi="Arial Narrow"/>
          <w:color w:val="000000"/>
          <w:sz w:val="24"/>
        </w:rPr>
      </w:pPr>
      <w:r>
        <w:rPr>
          <w:rFonts w:ascii="Arial Narrow" w:hAnsi="Arial Narrow"/>
          <w:color w:val="000000"/>
          <w:sz w:val="24"/>
        </w:rPr>
        <w:t>Esta sección típi</w:t>
      </w:r>
      <w:r>
        <w:rPr>
          <w:rFonts w:ascii="Arial Narrow" w:hAnsi="Arial Narrow"/>
          <w:color w:val="000000"/>
          <w:sz w:val="24"/>
        </w:rPr>
        <w:t xml:space="preserve">ca solo se conservara en zonas no consolidadas de la traza urbana, en las secciones ya existentes se trabajara en par vial para el Corredor Urbano Principal. CUP. </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t>PARAGRAFO 3:</w:t>
      </w:r>
      <w:r>
        <w:rPr>
          <w:rFonts w:ascii="Arial Narrow" w:hAnsi="Arial Narrow"/>
          <w:color w:val="000000"/>
          <w:sz w:val="24"/>
        </w:rPr>
        <w:t xml:space="preserve"> Sección transversal del sistema de vías locales: L</w:t>
      </w:r>
    </w:p>
    <w:tbl>
      <w:tblPr>
        <w:tblW w:w="0" w:type="auto"/>
        <w:tblInd w:w="744" w:type="dxa"/>
        <w:tblLayout w:type="fixed"/>
        <w:tblCellMar>
          <w:left w:w="58" w:type="dxa"/>
          <w:right w:w="58" w:type="dxa"/>
        </w:tblCellMar>
        <w:tblLook w:val="0000"/>
      </w:tblPr>
      <w:tblGrid>
        <w:gridCol w:w="4536"/>
        <w:gridCol w:w="1983"/>
      </w:tblGrid>
      <w:tr w:rsidR="00000000">
        <w:tblPrEx>
          <w:tblCellMar>
            <w:top w:w="0" w:type="dxa"/>
            <w:bottom w:w="0" w:type="dxa"/>
          </w:tblCellMar>
        </w:tblPrEx>
        <w:tc>
          <w:tcPr>
            <w:tcW w:w="4536"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Sección Transversal</w:t>
            </w:r>
          </w:p>
        </w:tc>
        <w:tc>
          <w:tcPr>
            <w:tcW w:w="1983"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Ancho m</w:t>
            </w:r>
            <w:r>
              <w:rPr>
                <w:rFonts w:ascii="Arial Narrow" w:hAnsi="Arial Narrow"/>
                <w:color w:val="000000"/>
                <w:sz w:val="24"/>
              </w:rPr>
              <w:t>ínimo</w:t>
            </w:r>
          </w:p>
        </w:tc>
      </w:tr>
      <w:tr w:rsidR="00000000">
        <w:tblPrEx>
          <w:tblCellMar>
            <w:top w:w="0" w:type="dxa"/>
            <w:bottom w:w="0" w:type="dxa"/>
          </w:tblCellMar>
        </w:tblPrEx>
        <w:tc>
          <w:tcPr>
            <w:tcW w:w="4536"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Anden (zona dura)</w:t>
            </w:r>
          </w:p>
          <w:p w:rsidR="00000000" w:rsidRDefault="00F37AB2">
            <w:pPr>
              <w:jc w:val="both"/>
              <w:rPr>
                <w:rFonts w:ascii="Arial Narrow" w:hAnsi="Arial Narrow"/>
                <w:color w:val="000000"/>
                <w:sz w:val="24"/>
              </w:rPr>
            </w:pPr>
            <w:r>
              <w:rPr>
                <w:rFonts w:ascii="Arial Narrow" w:hAnsi="Arial Narrow"/>
                <w:color w:val="000000"/>
                <w:sz w:val="24"/>
              </w:rPr>
              <w:t>Calzada</w:t>
            </w:r>
          </w:p>
          <w:p w:rsidR="00000000" w:rsidRDefault="00F37AB2">
            <w:pPr>
              <w:jc w:val="both"/>
              <w:rPr>
                <w:rFonts w:ascii="Arial Narrow" w:hAnsi="Arial Narrow"/>
                <w:color w:val="000000"/>
                <w:sz w:val="24"/>
              </w:rPr>
            </w:pPr>
            <w:r>
              <w:rPr>
                <w:rFonts w:ascii="Arial Narrow" w:hAnsi="Arial Narrow"/>
                <w:color w:val="000000"/>
                <w:sz w:val="24"/>
              </w:rPr>
              <w:t>Anden</w:t>
            </w:r>
          </w:p>
        </w:tc>
        <w:tc>
          <w:tcPr>
            <w:tcW w:w="1983"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1.25 mts</w:t>
            </w:r>
          </w:p>
          <w:p w:rsidR="00000000" w:rsidRDefault="00F37AB2">
            <w:pPr>
              <w:jc w:val="both"/>
              <w:rPr>
                <w:rFonts w:ascii="Arial Narrow" w:hAnsi="Arial Narrow"/>
                <w:color w:val="000000"/>
                <w:sz w:val="24"/>
              </w:rPr>
            </w:pPr>
            <w:r>
              <w:rPr>
                <w:rFonts w:ascii="Arial Narrow" w:hAnsi="Arial Narrow"/>
                <w:color w:val="000000"/>
                <w:sz w:val="24"/>
              </w:rPr>
              <w:t>5.50 mts</w:t>
            </w:r>
          </w:p>
          <w:p w:rsidR="00000000" w:rsidRDefault="00F37AB2">
            <w:pPr>
              <w:jc w:val="both"/>
              <w:rPr>
                <w:rFonts w:ascii="Arial Narrow" w:hAnsi="Arial Narrow"/>
                <w:color w:val="000000"/>
                <w:sz w:val="24"/>
              </w:rPr>
            </w:pPr>
            <w:r>
              <w:rPr>
                <w:rFonts w:ascii="Arial Narrow" w:hAnsi="Arial Narrow"/>
                <w:color w:val="000000"/>
                <w:sz w:val="24"/>
              </w:rPr>
              <w:t>1.25 mts</w:t>
            </w:r>
          </w:p>
        </w:tc>
      </w:tr>
      <w:tr w:rsidR="00000000">
        <w:tblPrEx>
          <w:tblCellMar>
            <w:top w:w="0" w:type="dxa"/>
            <w:bottom w:w="0" w:type="dxa"/>
          </w:tblCellMar>
        </w:tblPrEx>
        <w:tc>
          <w:tcPr>
            <w:tcW w:w="4536"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 xml:space="preserve">ANCHO TOTAL </w:t>
            </w:r>
            <w:r>
              <w:rPr>
                <w:rFonts w:ascii="Arial Narrow" w:hAnsi="Arial Narrow"/>
                <w:color w:val="000000"/>
                <w:sz w:val="24"/>
              </w:rPr>
              <w:fldChar w:fldCharType="begin"/>
            </w:r>
            <w:r>
              <w:rPr>
                <w:rFonts w:ascii="Arial Narrow" w:hAnsi="Arial Narrow"/>
                <w:color w:val="000000"/>
                <w:sz w:val="24"/>
              </w:rPr>
              <w:instrText>TC</w:instrText>
            </w:r>
            <w:r>
              <w:rPr>
                <w:rFonts w:ascii="Arial Narrow" w:hAnsi="Arial Narrow"/>
                <w:color w:val="000000"/>
                <w:sz w:val="24"/>
              </w:rPr>
              <w:instrText xml:space="preserve"> "ANCHO TOTAL " \l 5</w:instrText>
            </w:r>
            <w:r>
              <w:rPr>
                <w:rFonts w:ascii="Arial Narrow" w:hAnsi="Arial Narrow"/>
                <w:color w:val="000000"/>
                <w:sz w:val="24"/>
              </w:rPr>
              <w:fldChar w:fldCharType="end"/>
            </w:r>
          </w:p>
        </w:tc>
        <w:tc>
          <w:tcPr>
            <w:tcW w:w="1983"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8.00 MTS</w:t>
            </w:r>
          </w:p>
        </w:tc>
      </w:tr>
    </w:tbl>
    <w:p w:rsidR="00000000" w:rsidRDefault="00F37AB2">
      <w:pPr>
        <w:jc w:val="both"/>
        <w:rPr>
          <w:rFonts w:ascii="Arial Narrow" w:hAnsi="Arial Narrow"/>
          <w:color w:val="000000"/>
          <w:sz w:val="24"/>
        </w:rPr>
      </w:pPr>
      <w:r>
        <w:rPr>
          <w:rFonts w:ascii="Arial Narrow" w:hAnsi="Arial Narrow"/>
          <w:color w:val="000000"/>
          <w:sz w:val="24"/>
        </w:rPr>
        <w:t>Esta sección típica solo se conservara en zonas no consolidadas de la traza urbana, en las secciones ya existentes se conserva igual.</w:t>
      </w:r>
    </w:p>
    <w:p w:rsidR="00000000" w:rsidRDefault="00F37AB2">
      <w:pPr>
        <w:jc w:val="both"/>
        <w:rPr>
          <w:rFonts w:ascii="Arial Narrow" w:hAnsi="Arial Narrow"/>
          <w:color w:val="000000"/>
          <w:sz w:val="24"/>
        </w:rPr>
      </w:pPr>
      <w:r>
        <w:rPr>
          <w:rFonts w:ascii="Arial Narrow" w:hAnsi="Arial Narrow"/>
          <w:color w:val="000000"/>
          <w:sz w:val="24"/>
        </w:rPr>
        <w:t xml:space="preserve"> </w:t>
      </w:r>
    </w:p>
    <w:p w:rsidR="00000000" w:rsidRDefault="00F37AB2">
      <w:pPr>
        <w:jc w:val="both"/>
        <w:rPr>
          <w:rFonts w:ascii="Arial Narrow" w:hAnsi="Arial Narrow"/>
          <w:color w:val="000000"/>
          <w:sz w:val="24"/>
        </w:rPr>
      </w:pPr>
      <w:r>
        <w:rPr>
          <w:rFonts w:ascii="Arial Narrow" w:hAnsi="Arial Narrow"/>
          <w:b/>
          <w:color w:val="000000"/>
          <w:sz w:val="24"/>
        </w:rPr>
        <w:t>PARAGR</w:t>
      </w:r>
      <w:r>
        <w:rPr>
          <w:rFonts w:ascii="Arial Narrow" w:hAnsi="Arial Narrow"/>
          <w:b/>
          <w:color w:val="000000"/>
          <w:sz w:val="24"/>
        </w:rPr>
        <w:t>AFO 4:</w:t>
      </w:r>
      <w:r>
        <w:rPr>
          <w:rFonts w:ascii="Arial Narrow" w:hAnsi="Arial Narrow"/>
          <w:color w:val="000000"/>
          <w:sz w:val="24"/>
        </w:rPr>
        <w:t xml:space="preserve"> Sección transversal de las vías peatonales: (P)</w:t>
      </w:r>
    </w:p>
    <w:tbl>
      <w:tblPr>
        <w:tblW w:w="0" w:type="auto"/>
        <w:tblInd w:w="744" w:type="dxa"/>
        <w:tblLayout w:type="fixed"/>
        <w:tblCellMar>
          <w:left w:w="58" w:type="dxa"/>
          <w:right w:w="58" w:type="dxa"/>
        </w:tblCellMar>
        <w:tblLook w:val="0000"/>
      </w:tblPr>
      <w:tblGrid>
        <w:gridCol w:w="4536"/>
        <w:gridCol w:w="1983"/>
      </w:tblGrid>
      <w:tr w:rsidR="00000000">
        <w:tblPrEx>
          <w:tblCellMar>
            <w:top w:w="0" w:type="dxa"/>
            <w:bottom w:w="0" w:type="dxa"/>
          </w:tblCellMar>
        </w:tblPrEx>
        <w:tc>
          <w:tcPr>
            <w:tcW w:w="4536" w:type="dxa"/>
            <w:tcBorders>
              <w:top w:val="single" w:sz="6" w:space="0" w:color="auto"/>
              <w:left w:val="single" w:sz="6" w:space="0" w:color="auto"/>
              <w:bottom w:val="single" w:sz="6" w:space="0" w:color="auto"/>
              <w:right w:val="single" w:sz="6" w:space="0" w:color="auto"/>
            </w:tcBorders>
          </w:tcPr>
          <w:p w:rsidR="00000000" w:rsidRDefault="00F37AB2">
            <w:pPr>
              <w:pStyle w:val="Ttulo9"/>
              <w:rPr>
                <w:rFonts w:ascii="Arial Narrow" w:hAnsi="Arial Narrow"/>
                <w:snapToGrid/>
                <w:color w:val="000000"/>
                <w:lang w:val="es-CO"/>
              </w:rPr>
            </w:pPr>
            <w:r>
              <w:rPr>
                <w:rFonts w:ascii="Arial Narrow" w:hAnsi="Arial Narrow"/>
                <w:snapToGrid/>
                <w:color w:val="000000"/>
                <w:lang w:val="es-CO"/>
              </w:rPr>
              <w:t>Sección Transversal</w:t>
            </w:r>
          </w:p>
        </w:tc>
        <w:tc>
          <w:tcPr>
            <w:tcW w:w="1983"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Ancho mínimo</w:t>
            </w:r>
          </w:p>
        </w:tc>
      </w:tr>
      <w:tr w:rsidR="00000000">
        <w:tblPrEx>
          <w:tblCellMar>
            <w:top w:w="0" w:type="dxa"/>
            <w:bottom w:w="0" w:type="dxa"/>
          </w:tblCellMar>
        </w:tblPrEx>
        <w:tc>
          <w:tcPr>
            <w:tcW w:w="4536"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Anden (zona dura)</w:t>
            </w:r>
          </w:p>
          <w:p w:rsidR="00000000" w:rsidRDefault="00F37AB2">
            <w:pPr>
              <w:jc w:val="both"/>
              <w:rPr>
                <w:rFonts w:ascii="Arial Narrow" w:hAnsi="Arial Narrow"/>
                <w:color w:val="000000"/>
                <w:sz w:val="24"/>
              </w:rPr>
            </w:pPr>
            <w:r>
              <w:rPr>
                <w:rFonts w:ascii="Arial Narrow" w:hAnsi="Arial Narrow"/>
                <w:color w:val="000000"/>
                <w:sz w:val="24"/>
              </w:rPr>
              <w:t>Zona Blanda central</w:t>
            </w:r>
          </w:p>
          <w:p w:rsidR="00000000" w:rsidRDefault="00F37AB2">
            <w:pPr>
              <w:jc w:val="both"/>
              <w:rPr>
                <w:rFonts w:ascii="Arial Narrow" w:hAnsi="Arial Narrow"/>
                <w:color w:val="000000"/>
                <w:sz w:val="24"/>
              </w:rPr>
            </w:pPr>
            <w:r>
              <w:rPr>
                <w:rFonts w:ascii="Arial Narrow" w:hAnsi="Arial Narrow"/>
                <w:color w:val="000000"/>
                <w:sz w:val="24"/>
              </w:rPr>
              <w:t>Anden</w:t>
            </w:r>
          </w:p>
        </w:tc>
        <w:tc>
          <w:tcPr>
            <w:tcW w:w="1983"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1.25 mts</w:t>
            </w:r>
          </w:p>
          <w:p w:rsidR="00000000" w:rsidRDefault="00F37AB2">
            <w:pPr>
              <w:jc w:val="both"/>
              <w:rPr>
                <w:rFonts w:ascii="Arial Narrow" w:hAnsi="Arial Narrow"/>
                <w:color w:val="000000"/>
                <w:sz w:val="24"/>
              </w:rPr>
            </w:pPr>
            <w:r>
              <w:rPr>
                <w:rFonts w:ascii="Arial Narrow" w:hAnsi="Arial Narrow"/>
                <w:color w:val="000000"/>
                <w:sz w:val="24"/>
              </w:rPr>
              <w:t>2.00 mts</w:t>
            </w:r>
          </w:p>
          <w:p w:rsidR="00000000" w:rsidRDefault="00F37AB2">
            <w:pPr>
              <w:jc w:val="both"/>
              <w:rPr>
                <w:rFonts w:ascii="Arial Narrow" w:hAnsi="Arial Narrow"/>
                <w:color w:val="000000"/>
                <w:sz w:val="24"/>
              </w:rPr>
            </w:pPr>
            <w:r>
              <w:rPr>
                <w:rFonts w:ascii="Arial Narrow" w:hAnsi="Arial Narrow"/>
                <w:color w:val="000000"/>
                <w:sz w:val="24"/>
              </w:rPr>
              <w:t>1.25 mts</w:t>
            </w:r>
          </w:p>
        </w:tc>
      </w:tr>
      <w:tr w:rsidR="00000000">
        <w:tblPrEx>
          <w:tblCellMar>
            <w:top w:w="0" w:type="dxa"/>
            <w:bottom w:w="0" w:type="dxa"/>
          </w:tblCellMar>
        </w:tblPrEx>
        <w:tc>
          <w:tcPr>
            <w:tcW w:w="4536"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 xml:space="preserve">ANCHO TOTAL </w:t>
            </w:r>
            <w:r>
              <w:rPr>
                <w:rFonts w:ascii="Arial Narrow" w:hAnsi="Arial Narrow"/>
                <w:color w:val="000000"/>
                <w:sz w:val="24"/>
              </w:rPr>
              <w:fldChar w:fldCharType="begin"/>
            </w:r>
            <w:r>
              <w:rPr>
                <w:rFonts w:ascii="Arial Narrow" w:hAnsi="Arial Narrow"/>
                <w:color w:val="000000"/>
                <w:sz w:val="24"/>
              </w:rPr>
              <w:instrText>TC</w:instrText>
            </w:r>
            <w:r>
              <w:rPr>
                <w:rFonts w:ascii="Arial Narrow" w:hAnsi="Arial Narrow"/>
                <w:color w:val="000000"/>
                <w:sz w:val="24"/>
              </w:rPr>
              <w:instrText xml:space="preserve"> "ANCHO TOTAL " \l 5</w:instrText>
            </w:r>
            <w:r>
              <w:rPr>
                <w:rFonts w:ascii="Arial Narrow" w:hAnsi="Arial Narrow"/>
                <w:color w:val="000000"/>
                <w:sz w:val="24"/>
              </w:rPr>
              <w:fldChar w:fldCharType="end"/>
            </w:r>
          </w:p>
        </w:tc>
        <w:tc>
          <w:tcPr>
            <w:tcW w:w="1983"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4.5 MTS</w:t>
            </w:r>
          </w:p>
        </w:tc>
      </w:tr>
    </w:tbl>
    <w:p w:rsidR="00000000" w:rsidRDefault="00F37AB2">
      <w:pPr>
        <w:jc w:val="both"/>
        <w:rPr>
          <w:rFonts w:ascii="Arial Narrow" w:hAnsi="Arial Narrow"/>
          <w:color w:val="000000"/>
          <w:sz w:val="24"/>
        </w:rPr>
      </w:pPr>
      <w:r>
        <w:rPr>
          <w:rFonts w:ascii="Arial Narrow" w:hAnsi="Arial Narrow"/>
          <w:color w:val="000000"/>
          <w:sz w:val="24"/>
        </w:rPr>
        <w:t>Esta sección típica solo se conservara en zonas n</w:t>
      </w:r>
      <w:r>
        <w:rPr>
          <w:rFonts w:ascii="Arial Narrow" w:hAnsi="Arial Narrow"/>
          <w:color w:val="000000"/>
          <w:sz w:val="24"/>
        </w:rPr>
        <w:t>o consolidadas de la traza urbana, en las secciones ya existentes se conserva igual.</w:t>
      </w:r>
    </w:p>
    <w:p w:rsidR="00000000" w:rsidRDefault="00F37AB2">
      <w:pPr>
        <w:pStyle w:val="3"/>
        <w:rPr>
          <w:rFonts w:ascii="Arial Narrow" w:hAnsi="Arial Narrow"/>
          <w:snapToGrid/>
          <w:color w:val="000000"/>
          <w:lang w:val="es-CO"/>
        </w:rPr>
      </w:pPr>
    </w:p>
    <w:p w:rsidR="00000000" w:rsidRDefault="00F37AB2">
      <w:pPr>
        <w:jc w:val="both"/>
        <w:rPr>
          <w:rFonts w:ascii="Arial Narrow" w:hAnsi="Arial Narrow"/>
          <w:color w:val="000000"/>
          <w:sz w:val="24"/>
        </w:rPr>
      </w:pPr>
      <w:r>
        <w:rPr>
          <w:rFonts w:ascii="Arial Narrow" w:hAnsi="Arial Narrow"/>
          <w:b/>
          <w:color w:val="000000"/>
          <w:sz w:val="24"/>
        </w:rPr>
        <w:t>ARTICULO 18:</w:t>
      </w:r>
      <w:r>
        <w:rPr>
          <w:rFonts w:ascii="Arial Narrow" w:hAnsi="Arial Narrow"/>
          <w:i/>
          <w:color w:val="000000"/>
          <w:sz w:val="24"/>
        </w:rPr>
        <w:t xml:space="preserve">  </w:t>
      </w:r>
      <w:r>
        <w:rPr>
          <w:rFonts w:ascii="Arial Narrow" w:hAnsi="Arial Narrow"/>
          <w:color w:val="000000"/>
          <w:sz w:val="24"/>
        </w:rPr>
        <w:t>Las bahías de estacionamiento para buses (parada), a construirse en el marco de este Plan Vial,  tendrán un ancho mínimo de 2.75 metros, con radio de empalm</w:t>
      </w:r>
      <w:r>
        <w:rPr>
          <w:rFonts w:ascii="Arial Narrow" w:hAnsi="Arial Narrow"/>
          <w:color w:val="000000"/>
          <w:sz w:val="24"/>
        </w:rPr>
        <w:t>e a cordones de 7.50 metros.  se ubicarán preferencialmente en vías de los sistemas de CUP y , a una distancia mínima de 15.00 de la esquina más próxima; los andenes deberán conservarse a todo lo largo de las bahías de estacionamiento o de acceso.</w:t>
      </w:r>
    </w:p>
    <w:p w:rsidR="00000000" w:rsidRDefault="00F37AB2">
      <w:pPr>
        <w:jc w:val="both"/>
        <w:rPr>
          <w:rFonts w:ascii="Arial Narrow" w:hAnsi="Arial Narrow"/>
          <w:i/>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t>ARTICUL</w:t>
      </w:r>
      <w:r>
        <w:rPr>
          <w:rFonts w:ascii="Arial Narrow" w:hAnsi="Arial Narrow"/>
          <w:b/>
          <w:color w:val="000000"/>
          <w:sz w:val="24"/>
        </w:rPr>
        <w:t>O 19:</w:t>
      </w:r>
      <w:r>
        <w:rPr>
          <w:rFonts w:ascii="Arial Narrow" w:hAnsi="Arial Narrow"/>
          <w:i/>
          <w:color w:val="000000"/>
          <w:sz w:val="24"/>
        </w:rPr>
        <w:t xml:space="preserve"> </w:t>
      </w:r>
      <w:r>
        <w:rPr>
          <w:rFonts w:ascii="Arial Narrow" w:hAnsi="Arial Narrow"/>
          <w:color w:val="000000"/>
          <w:sz w:val="24"/>
        </w:rPr>
        <w:t xml:space="preserve">Se adopta el siguiente Plan de servicios públicos: </w:t>
      </w:r>
      <w:r>
        <w:rPr>
          <w:rFonts w:ascii="Arial Narrow" w:hAnsi="Arial Narrow"/>
          <w:color w:val="000000"/>
          <w:sz w:val="24"/>
        </w:rPr>
        <w:fldChar w:fldCharType="begin"/>
      </w:r>
      <w:r>
        <w:rPr>
          <w:rFonts w:ascii="Arial Narrow" w:hAnsi="Arial Narrow"/>
          <w:color w:val="000000"/>
          <w:sz w:val="24"/>
        </w:rPr>
        <w:instrText>TC</w:instrText>
      </w:r>
      <w:r>
        <w:rPr>
          <w:rFonts w:ascii="Arial Narrow" w:hAnsi="Arial Narrow"/>
          <w:color w:val="000000"/>
          <w:sz w:val="24"/>
        </w:rPr>
        <w:instrText xml:space="preserve"> "</w:instrText>
      </w:r>
      <w:r>
        <w:rPr>
          <w:rFonts w:ascii="Arial Narrow" w:hAnsi="Arial Narrow"/>
          <w:i/>
          <w:color w:val="000000"/>
          <w:sz w:val="24"/>
        </w:rPr>
        <w:instrText>ARTICULO \:</w:instrText>
      </w:r>
      <w:r>
        <w:rPr>
          <w:rFonts w:ascii="Arial Narrow" w:hAnsi="Arial Narrow"/>
          <w:i/>
          <w:color w:val="000000"/>
          <w:sz w:val="24"/>
          <w:u w:val="single"/>
        </w:rPr>
        <w:instrText>Redes de servicios públicos.</w:instrText>
      </w:r>
      <w:r>
        <w:rPr>
          <w:rFonts w:ascii="Arial Narrow" w:hAnsi="Arial Narrow"/>
          <w:color w:val="000000"/>
          <w:sz w:val="24"/>
        </w:rPr>
        <w:instrText xml:space="preserve"> " \l 2</w:instrText>
      </w:r>
      <w:r>
        <w:rPr>
          <w:rFonts w:ascii="Arial Narrow" w:hAnsi="Arial Narrow"/>
          <w:color w:val="000000"/>
          <w:sz w:val="24"/>
        </w:rPr>
        <w:fldChar w:fldCharType="end"/>
      </w:r>
    </w:p>
    <w:p w:rsidR="00000000" w:rsidRDefault="00F37AB2" w:rsidP="00F37AB2">
      <w:pPr>
        <w:pStyle w:val="3"/>
        <w:numPr>
          <w:ilvl w:val="0"/>
          <w:numId w:val="10"/>
        </w:numPr>
        <w:rPr>
          <w:rFonts w:ascii="Arial Narrow" w:hAnsi="Arial Narrow"/>
          <w:snapToGrid/>
          <w:color w:val="000000"/>
          <w:lang w:val="es-CO"/>
        </w:rPr>
      </w:pPr>
      <w:r>
        <w:rPr>
          <w:rFonts w:ascii="Arial Narrow" w:hAnsi="Arial Narrow"/>
          <w:snapToGrid/>
          <w:color w:val="000000"/>
          <w:lang w:val="es-CO"/>
        </w:rPr>
        <w:t>Servicio público de acueducto:</w:t>
      </w:r>
    </w:p>
    <w:p w:rsidR="00000000" w:rsidRDefault="00F37AB2">
      <w:pPr>
        <w:jc w:val="both"/>
        <w:rPr>
          <w:rFonts w:ascii="Arial Narrow" w:hAnsi="Arial Narrow"/>
          <w:color w:val="000000"/>
          <w:sz w:val="24"/>
        </w:rPr>
      </w:pPr>
      <w:r>
        <w:rPr>
          <w:rFonts w:ascii="Arial Narrow" w:hAnsi="Arial Narrow"/>
          <w:color w:val="000000"/>
          <w:sz w:val="24"/>
        </w:rPr>
        <w:t>La empresa de servicios públicos domiciliarios de acueducto mediante una planta de tratamiento de aguas Tipo A exis</w:t>
      </w:r>
      <w:r>
        <w:rPr>
          <w:rFonts w:ascii="Arial Narrow" w:hAnsi="Arial Narrow"/>
          <w:color w:val="000000"/>
          <w:sz w:val="24"/>
        </w:rPr>
        <w:t>tente en la municipalidad y que cubre el casco urbano principal deberá prepararse para las siguientes metas:</w:t>
      </w:r>
    </w:p>
    <w:p w:rsidR="00000000" w:rsidRDefault="00F37AB2">
      <w:pPr>
        <w:jc w:val="both"/>
        <w:rPr>
          <w:rFonts w:ascii="Arial Narrow" w:hAnsi="Arial Narrow"/>
          <w:color w:val="000000"/>
          <w:sz w:val="24"/>
        </w:rPr>
      </w:pPr>
      <w:r>
        <w:rPr>
          <w:rFonts w:ascii="Arial Narrow" w:hAnsi="Arial Narrow"/>
          <w:i/>
          <w:color w:val="000000"/>
          <w:sz w:val="24"/>
        </w:rPr>
        <w:t xml:space="preserve">Meta 1. </w:t>
      </w:r>
      <w:r>
        <w:rPr>
          <w:rFonts w:ascii="Arial Narrow" w:hAnsi="Arial Narrow"/>
          <w:color w:val="000000"/>
          <w:sz w:val="24"/>
        </w:rPr>
        <w:t>A partir del año 2001 deberá prepararse para prestar servicio de agua potable a los siguientes usuarios:</w:t>
      </w:r>
    </w:p>
    <w:p w:rsidR="00000000" w:rsidRDefault="00F37AB2">
      <w:pPr>
        <w:jc w:val="both"/>
        <w:rPr>
          <w:rFonts w:ascii="Arial Narrow" w:hAnsi="Arial Narrow"/>
          <w:i/>
          <w:color w:val="000000"/>
          <w:sz w:val="24"/>
        </w:rPr>
      </w:pPr>
    </w:p>
    <w:tbl>
      <w:tblPr>
        <w:tblW w:w="0" w:type="auto"/>
        <w:tblInd w:w="1498" w:type="dxa"/>
        <w:tblLayout w:type="fixed"/>
        <w:tblCellMar>
          <w:left w:w="58" w:type="dxa"/>
          <w:right w:w="58" w:type="dxa"/>
        </w:tblCellMar>
        <w:tblLook w:val="0000"/>
      </w:tblPr>
      <w:tblGrid>
        <w:gridCol w:w="1912"/>
        <w:gridCol w:w="1417"/>
        <w:gridCol w:w="1700"/>
        <w:gridCol w:w="1700"/>
        <w:gridCol w:w="1558"/>
      </w:tblGrid>
      <w:tr w:rsidR="00000000">
        <w:tblPrEx>
          <w:tblCellMar>
            <w:top w:w="0" w:type="dxa"/>
            <w:bottom w:w="0" w:type="dxa"/>
          </w:tblCellMar>
        </w:tblPrEx>
        <w:trPr>
          <w:cantSplit/>
        </w:trPr>
        <w:tc>
          <w:tcPr>
            <w:tcW w:w="1912"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lastRenderedPageBreak/>
              <w:t>VARIABLE</w:t>
            </w:r>
          </w:p>
        </w:tc>
        <w:tc>
          <w:tcPr>
            <w:tcW w:w="1417"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2000</w:t>
            </w:r>
          </w:p>
        </w:tc>
        <w:tc>
          <w:tcPr>
            <w:tcW w:w="170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2002</w:t>
            </w:r>
          </w:p>
        </w:tc>
        <w:tc>
          <w:tcPr>
            <w:tcW w:w="170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2004</w:t>
            </w:r>
          </w:p>
        </w:tc>
        <w:tc>
          <w:tcPr>
            <w:tcW w:w="1558"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2006</w:t>
            </w:r>
          </w:p>
        </w:tc>
      </w:tr>
      <w:tr w:rsidR="00000000">
        <w:tblPrEx>
          <w:tblCellMar>
            <w:top w:w="0" w:type="dxa"/>
            <w:bottom w:w="0" w:type="dxa"/>
          </w:tblCellMar>
        </w:tblPrEx>
        <w:trPr>
          <w:cantSplit/>
        </w:trPr>
        <w:tc>
          <w:tcPr>
            <w:tcW w:w="1912"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URB</w:t>
            </w:r>
            <w:r>
              <w:rPr>
                <w:rFonts w:ascii="Arial Narrow" w:hAnsi="Arial Narrow"/>
                <w:color w:val="000000"/>
                <w:sz w:val="24"/>
              </w:rPr>
              <w:t>ANO</w:t>
            </w:r>
          </w:p>
        </w:tc>
        <w:tc>
          <w:tcPr>
            <w:tcW w:w="1417"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2.080</w:t>
            </w:r>
          </w:p>
        </w:tc>
        <w:tc>
          <w:tcPr>
            <w:tcW w:w="170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2.250</w:t>
            </w:r>
          </w:p>
        </w:tc>
        <w:tc>
          <w:tcPr>
            <w:tcW w:w="170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2.339</w:t>
            </w:r>
          </w:p>
        </w:tc>
        <w:tc>
          <w:tcPr>
            <w:tcW w:w="1558"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2.434</w:t>
            </w:r>
          </w:p>
        </w:tc>
      </w:tr>
    </w:tbl>
    <w:p w:rsidR="00000000" w:rsidRDefault="00F37AB2">
      <w:pPr>
        <w:jc w:val="both"/>
        <w:rPr>
          <w:rFonts w:ascii="Arial Narrow" w:hAnsi="Arial Narrow"/>
          <w:color w:val="000000"/>
          <w:sz w:val="24"/>
        </w:rPr>
      </w:pPr>
      <w:r>
        <w:rPr>
          <w:rFonts w:ascii="Arial Narrow" w:hAnsi="Arial Narrow"/>
          <w:color w:val="000000"/>
          <w:sz w:val="24"/>
        </w:rPr>
        <w:t>Meta 2: A partir del año 2001 deberá captar y tratar 30 Lt/seg para lograr caudales de referencia de uso eficiente.</w:t>
      </w:r>
    </w:p>
    <w:p w:rsidR="00000000" w:rsidRDefault="00F37AB2">
      <w:pPr>
        <w:jc w:val="both"/>
        <w:rPr>
          <w:rFonts w:ascii="Arial Narrow" w:hAnsi="Arial Narrow"/>
          <w:color w:val="000000"/>
          <w:sz w:val="24"/>
        </w:rPr>
      </w:pPr>
      <w:r>
        <w:rPr>
          <w:rFonts w:ascii="Arial Narrow" w:hAnsi="Arial Narrow"/>
          <w:color w:val="000000"/>
          <w:sz w:val="24"/>
        </w:rPr>
        <w:t>Meta 3.  A partir del año 2001 deberá iniciar inversiones en mejoramiento del sistema de captación y la ampliac</w:t>
      </w:r>
      <w:r>
        <w:rPr>
          <w:rFonts w:ascii="Arial Narrow" w:hAnsi="Arial Narrow"/>
          <w:color w:val="000000"/>
          <w:sz w:val="24"/>
        </w:rPr>
        <w:t>ión de la planta de tratamiento en 7 Lts. / seg.</w:t>
      </w:r>
    </w:p>
    <w:p w:rsidR="00000000" w:rsidRDefault="00F37AB2">
      <w:pPr>
        <w:jc w:val="both"/>
        <w:rPr>
          <w:rFonts w:ascii="Arial Narrow" w:hAnsi="Arial Narrow"/>
          <w:color w:val="000000"/>
          <w:sz w:val="24"/>
        </w:rPr>
      </w:pPr>
      <w:r>
        <w:rPr>
          <w:rFonts w:ascii="Arial Narrow" w:hAnsi="Arial Narrow"/>
          <w:color w:val="000000"/>
          <w:sz w:val="24"/>
        </w:rPr>
        <w:t>Meta 4. A partir del segundo semestre de 2001 deberá iniciar inversiones en la Red de Distribución Urbana Central para lograr mitigar fugas y contaminación en la conducción, las pérdidas superan el 46%.</w:t>
      </w:r>
    </w:p>
    <w:p w:rsidR="00000000" w:rsidRDefault="00F37AB2">
      <w:pPr>
        <w:jc w:val="both"/>
        <w:rPr>
          <w:rFonts w:ascii="Arial Narrow" w:hAnsi="Arial Narrow"/>
          <w:color w:val="000000"/>
          <w:sz w:val="24"/>
        </w:rPr>
      </w:pPr>
      <w:r>
        <w:rPr>
          <w:rFonts w:ascii="Arial Narrow" w:hAnsi="Arial Narrow"/>
          <w:color w:val="000000"/>
          <w:sz w:val="24"/>
        </w:rPr>
        <w:t>Meta</w:t>
      </w:r>
      <w:r>
        <w:rPr>
          <w:rFonts w:ascii="Arial Narrow" w:hAnsi="Arial Narrow"/>
          <w:color w:val="000000"/>
          <w:sz w:val="24"/>
        </w:rPr>
        <w:t xml:space="preserve"> 5. El programa de macro medición y la distribución por zonas de la traza urbana principal a partir de la colocación de válvulas de control y distribución es un programa que deberá iniciar a partir de 2002.</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color w:val="000000"/>
          <w:sz w:val="24"/>
        </w:rPr>
        <w:t xml:space="preserve">2. Servicio Público de Alcantarillado: </w:t>
      </w:r>
    </w:p>
    <w:p w:rsidR="00000000" w:rsidRDefault="00F37AB2">
      <w:pPr>
        <w:jc w:val="both"/>
        <w:rPr>
          <w:rFonts w:ascii="Arial Narrow" w:hAnsi="Arial Narrow"/>
          <w:color w:val="000000"/>
          <w:sz w:val="24"/>
        </w:rPr>
      </w:pPr>
      <w:r>
        <w:rPr>
          <w:rFonts w:ascii="Arial Narrow" w:hAnsi="Arial Narrow"/>
          <w:color w:val="000000"/>
          <w:sz w:val="24"/>
        </w:rPr>
        <w:t>La empre</w:t>
      </w:r>
      <w:r>
        <w:rPr>
          <w:rFonts w:ascii="Arial Narrow" w:hAnsi="Arial Narrow"/>
          <w:color w:val="000000"/>
          <w:sz w:val="24"/>
        </w:rPr>
        <w:t>sa de servicios públicos domiciliarios de alcantarillado cubre el 75.29% de las viviendas de la zona urbana central de Yotoco; la disposición final se hace al río Cauca, la información sobre el estado de la planta de tratamiento es crítica.  No se posee in</w:t>
      </w:r>
      <w:r>
        <w:rPr>
          <w:rFonts w:ascii="Arial Narrow" w:hAnsi="Arial Narrow"/>
          <w:color w:val="000000"/>
          <w:sz w:val="24"/>
        </w:rPr>
        <w:t xml:space="preserve">formación sobre pozos de inspección, ni de los emisores finales, ni de sistema de colectores.  La red de distribución esta en regular estado y no existe sistema de bombeo, por tal razón se propone las siguientes metas:  </w:t>
      </w:r>
    </w:p>
    <w:p w:rsidR="00000000" w:rsidRDefault="00F37AB2">
      <w:pPr>
        <w:jc w:val="both"/>
        <w:rPr>
          <w:rFonts w:ascii="Arial Narrow" w:hAnsi="Arial Narrow"/>
          <w:color w:val="000000"/>
          <w:sz w:val="24"/>
        </w:rPr>
      </w:pPr>
      <w:r>
        <w:rPr>
          <w:rFonts w:ascii="Arial Narrow" w:hAnsi="Arial Narrow"/>
          <w:color w:val="000000"/>
          <w:sz w:val="24"/>
        </w:rPr>
        <w:t>Meta 1. El sistema urbano de alcant</w:t>
      </w:r>
      <w:r>
        <w:rPr>
          <w:rFonts w:ascii="Arial Narrow" w:hAnsi="Arial Narrow"/>
          <w:color w:val="000000"/>
          <w:sz w:val="24"/>
        </w:rPr>
        <w:t xml:space="preserve">arillado de Yotoco requiere inversiones a partir del estudio de plan maestro a partir del segundo semestre de 2001.  </w:t>
      </w:r>
    </w:p>
    <w:p w:rsidR="00000000" w:rsidRDefault="00F37AB2">
      <w:pPr>
        <w:jc w:val="both"/>
        <w:rPr>
          <w:rFonts w:ascii="Arial Narrow" w:hAnsi="Arial Narrow"/>
          <w:color w:val="000000"/>
          <w:sz w:val="24"/>
        </w:rPr>
      </w:pPr>
      <w:r>
        <w:rPr>
          <w:rFonts w:ascii="Arial Narrow" w:hAnsi="Arial Narrow"/>
          <w:color w:val="000000"/>
          <w:sz w:val="24"/>
        </w:rPr>
        <w:t xml:space="preserve">Meta 2. Las conexiones domiciliarias del alcantarillado urbanas de Yotoco en condiciones regulares deberán ser objeto de reposición en el </w:t>
      </w:r>
      <w:r>
        <w:rPr>
          <w:rFonts w:ascii="Arial Narrow" w:hAnsi="Arial Narrow"/>
          <w:color w:val="000000"/>
          <w:sz w:val="24"/>
        </w:rPr>
        <w:t>periodo 2001 – 2006.</w:t>
      </w:r>
    </w:p>
    <w:p w:rsidR="00000000" w:rsidRDefault="00F37AB2">
      <w:pPr>
        <w:jc w:val="both"/>
        <w:rPr>
          <w:rFonts w:ascii="Arial Narrow" w:hAnsi="Arial Narrow"/>
          <w:color w:val="000000"/>
          <w:sz w:val="24"/>
        </w:rPr>
      </w:pPr>
      <w:r>
        <w:rPr>
          <w:rFonts w:ascii="Arial Narrow" w:hAnsi="Arial Narrow"/>
          <w:color w:val="000000"/>
          <w:sz w:val="24"/>
        </w:rPr>
        <w:t>Meta 3. Con la terminación en 2000 del colector se hace urgente la construcción del sistema de tratamiento de aguas residuales a partir de inversiones en el segundo semestre del año 2001.</w:t>
      </w:r>
    </w:p>
    <w:p w:rsidR="00000000" w:rsidRDefault="00F37AB2">
      <w:pPr>
        <w:jc w:val="both"/>
        <w:rPr>
          <w:rFonts w:ascii="Arial Narrow" w:hAnsi="Arial Narrow"/>
          <w:color w:val="000000"/>
          <w:sz w:val="24"/>
        </w:rPr>
      </w:pPr>
      <w:r>
        <w:rPr>
          <w:rFonts w:ascii="Arial Narrow" w:hAnsi="Arial Narrow"/>
          <w:color w:val="000000"/>
          <w:sz w:val="24"/>
        </w:rPr>
        <w:t>Meta 4. El Corregimiento de Mediacanoa y sus 1.</w:t>
      </w:r>
      <w:r>
        <w:rPr>
          <w:rFonts w:ascii="Arial Narrow" w:hAnsi="Arial Narrow"/>
          <w:color w:val="000000"/>
          <w:sz w:val="24"/>
        </w:rPr>
        <w:t>903 habitantes disponen las aguas residuales a un alcantarillado las cuales son encausadas y llevadas al río Mediacanoa.  A partir del año 2002 debe emprenderse la construcción de redes y las  conexiones domiciliarias.</w:t>
      </w:r>
    </w:p>
    <w:p w:rsidR="00000000" w:rsidRDefault="00F37AB2">
      <w:pPr>
        <w:jc w:val="both"/>
        <w:rPr>
          <w:rFonts w:ascii="Arial Narrow" w:hAnsi="Arial Narrow"/>
          <w:color w:val="000000"/>
          <w:sz w:val="24"/>
        </w:rPr>
      </w:pPr>
    </w:p>
    <w:p w:rsidR="00000000" w:rsidRDefault="00F37AB2" w:rsidP="00F37AB2">
      <w:pPr>
        <w:numPr>
          <w:ilvl w:val="0"/>
          <w:numId w:val="11"/>
        </w:numPr>
        <w:jc w:val="both"/>
        <w:rPr>
          <w:rFonts w:ascii="Arial Narrow" w:hAnsi="Arial Narrow"/>
          <w:color w:val="000000"/>
          <w:sz w:val="24"/>
        </w:rPr>
      </w:pPr>
      <w:r>
        <w:rPr>
          <w:rFonts w:ascii="Arial Narrow" w:hAnsi="Arial Narrow"/>
          <w:color w:val="000000"/>
          <w:sz w:val="24"/>
        </w:rPr>
        <w:t>Servicio público de Recolección de R</w:t>
      </w:r>
      <w:r>
        <w:rPr>
          <w:rFonts w:ascii="Arial Narrow" w:hAnsi="Arial Narrow"/>
          <w:color w:val="000000"/>
          <w:sz w:val="24"/>
        </w:rPr>
        <w:t xml:space="preserve">esiduos Sólidos Urbanos: </w:t>
      </w:r>
    </w:p>
    <w:p w:rsidR="00000000" w:rsidRDefault="00F37AB2">
      <w:pPr>
        <w:jc w:val="both"/>
        <w:rPr>
          <w:rFonts w:ascii="Arial Narrow" w:hAnsi="Arial Narrow"/>
          <w:color w:val="000000"/>
          <w:sz w:val="24"/>
        </w:rPr>
      </w:pPr>
      <w:r>
        <w:rPr>
          <w:rFonts w:ascii="Arial Narrow" w:hAnsi="Arial Narrow"/>
          <w:color w:val="000000"/>
          <w:sz w:val="24"/>
        </w:rPr>
        <w:t>La disposición de desechos sólidos es  prestada por la Administración Municipal de Yotoco mediante la contratación de la empresa internacional FCC - PROACTIVA, para atender la producción municipal que es de 126 toneladas mensuales</w:t>
      </w:r>
      <w:r>
        <w:rPr>
          <w:rFonts w:ascii="Arial Narrow" w:hAnsi="Arial Narrow"/>
          <w:color w:val="000000"/>
          <w:sz w:val="24"/>
        </w:rPr>
        <w:t xml:space="preserve">. </w:t>
      </w:r>
    </w:p>
    <w:p w:rsidR="00000000" w:rsidRDefault="00F37AB2">
      <w:pPr>
        <w:jc w:val="both"/>
        <w:rPr>
          <w:rFonts w:ascii="Arial Narrow" w:hAnsi="Arial Narrow"/>
          <w:color w:val="000000"/>
          <w:sz w:val="24"/>
        </w:rPr>
      </w:pPr>
      <w:r>
        <w:rPr>
          <w:rFonts w:ascii="Arial Narrow" w:hAnsi="Arial Narrow"/>
          <w:color w:val="000000"/>
          <w:sz w:val="24"/>
        </w:rPr>
        <w:t>La disposición final se realiza en el relleno regional de Presidente. No obstante se proponen para el corto plazo las siguientes acciones:</w:t>
      </w:r>
    </w:p>
    <w:p w:rsidR="00000000" w:rsidRDefault="00F37AB2">
      <w:pPr>
        <w:jc w:val="both"/>
        <w:rPr>
          <w:rFonts w:ascii="Arial Narrow" w:hAnsi="Arial Narrow"/>
          <w:color w:val="000000"/>
          <w:sz w:val="24"/>
        </w:rPr>
      </w:pPr>
      <w:r>
        <w:rPr>
          <w:rFonts w:ascii="Arial Narrow" w:hAnsi="Arial Narrow"/>
          <w:color w:val="000000"/>
          <w:sz w:val="24"/>
        </w:rPr>
        <w:t>Meta 1.  En el futuro se deberán  recolectar y disponer eficientemente  las siguientes cantidades de R.S.U. reside</w:t>
      </w:r>
      <w:r>
        <w:rPr>
          <w:rFonts w:ascii="Arial Narrow" w:hAnsi="Arial Narrow"/>
          <w:color w:val="000000"/>
          <w:sz w:val="24"/>
        </w:rPr>
        <w:t>ncial en toneladas por mes</w:t>
      </w:r>
    </w:p>
    <w:p w:rsidR="00000000" w:rsidRDefault="00F37AB2">
      <w:pPr>
        <w:jc w:val="both"/>
        <w:rPr>
          <w:rFonts w:ascii="Arial Narrow" w:hAnsi="Arial Narrow"/>
          <w:color w:val="000000"/>
          <w:sz w:val="24"/>
        </w:rPr>
      </w:pPr>
    </w:p>
    <w:tbl>
      <w:tblPr>
        <w:tblW w:w="0" w:type="auto"/>
        <w:tblInd w:w="484" w:type="dxa"/>
        <w:tblLayout w:type="fixed"/>
        <w:tblCellMar>
          <w:left w:w="58" w:type="dxa"/>
          <w:right w:w="58" w:type="dxa"/>
        </w:tblCellMar>
        <w:tblLook w:val="0000"/>
      </w:tblPr>
      <w:tblGrid>
        <w:gridCol w:w="1134"/>
        <w:gridCol w:w="992"/>
        <w:gridCol w:w="1276"/>
        <w:gridCol w:w="1134"/>
        <w:gridCol w:w="1275"/>
      </w:tblGrid>
      <w:tr w:rsidR="00000000">
        <w:tblPrEx>
          <w:tblCellMar>
            <w:top w:w="0" w:type="dxa"/>
            <w:bottom w:w="0" w:type="dxa"/>
          </w:tblCellMar>
        </w:tblPrEx>
        <w:trPr>
          <w:cantSplit/>
        </w:trPr>
        <w:tc>
          <w:tcPr>
            <w:tcW w:w="113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VARIABLE</w:t>
            </w:r>
          </w:p>
        </w:tc>
        <w:tc>
          <w:tcPr>
            <w:tcW w:w="992"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2000</w:t>
            </w:r>
          </w:p>
        </w:tc>
        <w:tc>
          <w:tcPr>
            <w:tcW w:w="1276"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2002</w:t>
            </w:r>
          </w:p>
        </w:tc>
        <w:tc>
          <w:tcPr>
            <w:tcW w:w="113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2004</w:t>
            </w:r>
          </w:p>
        </w:tc>
        <w:tc>
          <w:tcPr>
            <w:tcW w:w="1275"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2006</w:t>
            </w:r>
          </w:p>
        </w:tc>
      </w:tr>
      <w:tr w:rsidR="00000000">
        <w:tblPrEx>
          <w:tblCellMar>
            <w:top w:w="0" w:type="dxa"/>
            <w:bottom w:w="0" w:type="dxa"/>
          </w:tblCellMar>
        </w:tblPrEx>
        <w:trPr>
          <w:cantSplit/>
        </w:trPr>
        <w:tc>
          <w:tcPr>
            <w:tcW w:w="113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URBANO</w:t>
            </w:r>
          </w:p>
        </w:tc>
        <w:tc>
          <w:tcPr>
            <w:tcW w:w="992" w:type="dxa"/>
            <w:tcBorders>
              <w:top w:val="single" w:sz="6" w:space="0" w:color="auto"/>
              <w:left w:val="single" w:sz="6" w:space="0" w:color="auto"/>
              <w:bottom w:val="single" w:sz="6" w:space="0" w:color="auto"/>
              <w:right w:val="single" w:sz="6" w:space="0" w:color="auto"/>
            </w:tcBorders>
          </w:tcPr>
          <w:p w:rsidR="00000000" w:rsidRDefault="00F37AB2">
            <w:pPr>
              <w:jc w:val="right"/>
              <w:rPr>
                <w:rFonts w:ascii="Arial Narrow" w:hAnsi="Arial Narrow"/>
                <w:color w:val="000000"/>
                <w:sz w:val="24"/>
              </w:rPr>
            </w:pPr>
            <w:r>
              <w:rPr>
                <w:rFonts w:ascii="Arial Narrow" w:hAnsi="Arial Narrow"/>
                <w:color w:val="000000"/>
                <w:sz w:val="24"/>
              </w:rPr>
              <w:t>80.9</w:t>
            </w:r>
          </w:p>
        </w:tc>
        <w:tc>
          <w:tcPr>
            <w:tcW w:w="1276" w:type="dxa"/>
            <w:tcBorders>
              <w:top w:val="single" w:sz="6" w:space="0" w:color="auto"/>
              <w:left w:val="single" w:sz="6" w:space="0" w:color="auto"/>
              <w:bottom w:val="single" w:sz="6" w:space="0" w:color="auto"/>
              <w:right w:val="single" w:sz="6" w:space="0" w:color="auto"/>
            </w:tcBorders>
          </w:tcPr>
          <w:p w:rsidR="00000000" w:rsidRDefault="00F37AB2">
            <w:pPr>
              <w:jc w:val="right"/>
              <w:rPr>
                <w:rFonts w:ascii="Arial Narrow" w:hAnsi="Arial Narrow"/>
                <w:color w:val="000000"/>
                <w:sz w:val="24"/>
              </w:rPr>
            </w:pPr>
            <w:r>
              <w:rPr>
                <w:rFonts w:ascii="Arial Narrow" w:hAnsi="Arial Narrow"/>
                <w:color w:val="000000"/>
                <w:sz w:val="24"/>
              </w:rPr>
              <w:t>85.5</w:t>
            </w:r>
          </w:p>
        </w:tc>
        <w:tc>
          <w:tcPr>
            <w:tcW w:w="1134" w:type="dxa"/>
            <w:tcBorders>
              <w:top w:val="single" w:sz="6" w:space="0" w:color="auto"/>
              <w:left w:val="single" w:sz="6" w:space="0" w:color="auto"/>
              <w:bottom w:val="single" w:sz="6" w:space="0" w:color="auto"/>
              <w:right w:val="single" w:sz="6" w:space="0" w:color="auto"/>
            </w:tcBorders>
          </w:tcPr>
          <w:p w:rsidR="00000000" w:rsidRDefault="00F37AB2">
            <w:pPr>
              <w:jc w:val="right"/>
              <w:rPr>
                <w:rFonts w:ascii="Arial Narrow" w:hAnsi="Arial Narrow"/>
                <w:color w:val="000000"/>
                <w:sz w:val="24"/>
              </w:rPr>
            </w:pPr>
            <w:r>
              <w:rPr>
                <w:rFonts w:ascii="Arial Narrow" w:hAnsi="Arial Narrow"/>
                <w:color w:val="000000"/>
                <w:sz w:val="24"/>
              </w:rPr>
              <w:t>90.4</w:t>
            </w:r>
          </w:p>
        </w:tc>
        <w:tc>
          <w:tcPr>
            <w:tcW w:w="1275" w:type="dxa"/>
            <w:tcBorders>
              <w:top w:val="single" w:sz="6" w:space="0" w:color="auto"/>
              <w:left w:val="single" w:sz="6" w:space="0" w:color="auto"/>
              <w:bottom w:val="single" w:sz="6" w:space="0" w:color="auto"/>
              <w:right w:val="single" w:sz="6" w:space="0" w:color="auto"/>
            </w:tcBorders>
          </w:tcPr>
          <w:p w:rsidR="00000000" w:rsidRDefault="00F37AB2">
            <w:pPr>
              <w:jc w:val="right"/>
              <w:rPr>
                <w:rFonts w:ascii="Arial Narrow" w:hAnsi="Arial Narrow"/>
                <w:color w:val="000000"/>
                <w:sz w:val="24"/>
              </w:rPr>
            </w:pPr>
            <w:r>
              <w:rPr>
                <w:rFonts w:ascii="Arial Narrow" w:hAnsi="Arial Narrow"/>
                <w:color w:val="000000"/>
                <w:sz w:val="24"/>
              </w:rPr>
              <w:t>95.6</w:t>
            </w:r>
          </w:p>
        </w:tc>
      </w:tr>
    </w:tbl>
    <w:p w:rsidR="00000000" w:rsidRDefault="00F37AB2">
      <w:pPr>
        <w:jc w:val="both"/>
        <w:rPr>
          <w:rFonts w:ascii="Arial Narrow" w:hAnsi="Arial Narrow"/>
          <w:color w:val="000000"/>
          <w:sz w:val="18"/>
        </w:rPr>
      </w:pPr>
      <w:r>
        <w:rPr>
          <w:rFonts w:ascii="Arial Narrow" w:hAnsi="Arial Narrow"/>
          <w:color w:val="000000"/>
          <w:sz w:val="18"/>
        </w:rPr>
        <w:t>En 1999 en la zona urbana se produce 0.6 kilogramos por habitante/DIA.</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color w:val="000000"/>
          <w:sz w:val="24"/>
        </w:rPr>
        <w:t>Meta 2. Se requiere a partir del año 2.001 regularizar la recolección por zonas de la traza urbana</w:t>
      </w:r>
      <w:r>
        <w:rPr>
          <w:rFonts w:ascii="Arial Narrow" w:hAnsi="Arial Narrow"/>
          <w:color w:val="000000"/>
          <w:sz w:val="24"/>
        </w:rPr>
        <w:t xml:space="preserve"> principal de Yotoco no menos de dos veces por semana.</w:t>
      </w:r>
    </w:p>
    <w:p w:rsidR="00000000" w:rsidRDefault="00F37AB2">
      <w:pPr>
        <w:jc w:val="both"/>
        <w:rPr>
          <w:rFonts w:ascii="Arial Narrow" w:hAnsi="Arial Narrow"/>
          <w:color w:val="000000"/>
          <w:sz w:val="24"/>
        </w:rPr>
      </w:pPr>
      <w:r>
        <w:rPr>
          <w:rFonts w:ascii="Arial Narrow" w:hAnsi="Arial Narrow"/>
          <w:color w:val="000000"/>
          <w:sz w:val="24"/>
        </w:rPr>
        <w:t>Meta 3. El municipio establecerá el estudio de alternativas ambientales en el corto plazo, para los sitios potenciales para ubicación del relleno sanitario en territorio local para disposición final de</w:t>
      </w:r>
      <w:r>
        <w:rPr>
          <w:rFonts w:ascii="Arial Narrow" w:hAnsi="Arial Narrow"/>
          <w:color w:val="000000"/>
          <w:sz w:val="24"/>
        </w:rPr>
        <w:t xml:space="preserve"> R.S.U. y Escombros  La identificación de los lugares potenciales para el estudio de alternativas se localizan en el plano 10.</w:t>
      </w:r>
    </w:p>
    <w:p w:rsidR="00000000" w:rsidRDefault="00F37AB2">
      <w:pPr>
        <w:jc w:val="both"/>
        <w:rPr>
          <w:rFonts w:ascii="Arial Narrow" w:hAnsi="Arial Narrow"/>
          <w:color w:val="000000"/>
          <w:sz w:val="24"/>
        </w:rPr>
      </w:pPr>
      <w:r>
        <w:rPr>
          <w:rFonts w:ascii="Arial Narrow" w:hAnsi="Arial Narrow"/>
          <w:color w:val="000000"/>
          <w:sz w:val="24"/>
        </w:rPr>
        <w:lastRenderedPageBreak/>
        <w:t>Meta 4. Una vez se defina, mediante el estudio de alternativas ambientales el lugar apto para la disposición final de R.S.U. y Es</w:t>
      </w:r>
      <w:r>
        <w:rPr>
          <w:rFonts w:ascii="Arial Narrow" w:hAnsi="Arial Narrow"/>
          <w:color w:val="000000"/>
          <w:sz w:val="24"/>
        </w:rPr>
        <w:t>combros, se procederá a solicitar la licencia ambiental en los términos de la legislación vigente y de los términos de referencia de la CVC.</w:t>
      </w:r>
    </w:p>
    <w:p w:rsidR="00000000" w:rsidRDefault="00F37AB2">
      <w:pPr>
        <w:jc w:val="both"/>
        <w:rPr>
          <w:rFonts w:ascii="Arial Narrow" w:hAnsi="Arial Narrow"/>
          <w:color w:val="000000"/>
          <w:sz w:val="24"/>
        </w:rPr>
      </w:pPr>
      <w:r>
        <w:rPr>
          <w:rFonts w:ascii="Arial Narrow" w:hAnsi="Arial Narrow"/>
          <w:color w:val="000000"/>
          <w:sz w:val="24"/>
        </w:rPr>
        <w:t>Meta 5. El lote o lotes resultantes de la evaluación y estudios consagrados en las metas 3 y 4 se declaran afectado</w:t>
      </w:r>
      <w:r>
        <w:rPr>
          <w:rFonts w:ascii="Arial Narrow" w:hAnsi="Arial Narrow"/>
          <w:color w:val="000000"/>
          <w:sz w:val="24"/>
        </w:rPr>
        <w:t xml:space="preserve">s para la provisión de servicios públicos domiciliarios y en tal sentido se adquirirán con destino a la provisión de lugares para R.S.U. y escombrara. </w:t>
      </w:r>
    </w:p>
    <w:p w:rsidR="00000000" w:rsidRDefault="00F37AB2">
      <w:pPr>
        <w:jc w:val="both"/>
        <w:rPr>
          <w:rFonts w:ascii="Arial Narrow" w:hAnsi="Arial Narrow"/>
          <w:color w:val="000000"/>
          <w:sz w:val="24"/>
        </w:rPr>
      </w:pPr>
      <w:r>
        <w:rPr>
          <w:rFonts w:ascii="Arial Narrow" w:hAnsi="Arial Narrow"/>
          <w:color w:val="000000"/>
          <w:sz w:val="24"/>
        </w:rPr>
        <w:t>Meta 6. Antes del año 2001 se requiere gestionar  una asociación de municipios para coordinar y concerta</w:t>
      </w:r>
      <w:r>
        <w:rPr>
          <w:rFonts w:ascii="Arial Narrow" w:hAnsi="Arial Narrow"/>
          <w:color w:val="000000"/>
          <w:sz w:val="24"/>
        </w:rPr>
        <w:t>r el tipo de alternativas de sistemas de saneamiento para disposición final de residuos sólidos con el fin de limitar los impactos producidos por la mayor producción de los mismos.</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color w:val="000000"/>
          <w:sz w:val="24"/>
        </w:rPr>
        <w:t xml:space="preserve">4.Servicio público de Telefonía: </w:t>
      </w:r>
    </w:p>
    <w:p w:rsidR="00000000" w:rsidRDefault="00F37AB2">
      <w:pPr>
        <w:jc w:val="both"/>
        <w:rPr>
          <w:rFonts w:ascii="Arial Narrow" w:hAnsi="Arial Narrow"/>
          <w:color w:val="000000"/>
          <w:sz w:val="24"/>
        </w:rPr>
      </w:pPr>
      <w:r>
        <w:rPr>
          <w:rFonts w:ascii="Arial Narrow" w:hAnsi="Arial Narrow"/>
          <w:color w:val="000000"/>
          <w:sz w:val="24"/>
        </w:rPr>
        <w:t>El servicio de telefonía básica se encue</w:t>
      </w:r>
      <w:r>
        <w:rPr>
          <w:rFonts w:ascii="Arial Narrow" w:hAnsi="Arial Narrow"/>
          <w:color w:val="000000"/>
          <w:sz w:val="24"/>
        </w:rPr>
        <w:t>ntra en el mejor momento de ofertas en el mercado nacional y regional, existiendo no menos de tres empresas de telefonía ESP de alto nivel tecnológico y de servicio que pueden cubrir la totalidad del territorio local. Por tal razón la relación de cooperaci</w:t>
      </w:r>
      <w:r>
        <w:rPr>
          <w:rFonts w:ascii="Arial Narrow" w:hAnsi="Arial Narrow"/>
          <w:color w:val="000000"/>
          <w:sz w:val="24"/>
        </w:rPr>
        <w:t>ón en este servicio como en la mayoría de los públicos domiciliarios es la de mejorar la relación entre lo público y lo privado, y el estado local deberá:</w:t>
      </w:r>
    </w:p>
    <w:p w:rsidR="00000000" w:rsidRDefault="00F37AB2">
      <w:pPr>
        <w:jc w:val="both"/>
        <w:rPr>
          <w:rFonts w:ascii="Arial Narrow" w:hAnsi="Arial Narrow"/>
          <w:color w:val="000000"/>
          <w:sz w:val="24"/>
        </w:rPr>
      </w:pPr>
      <w:r>
        <w:rPr>
          <w:rFonts w:ascii="Arial Narrow" w:hAnsi="Arial Narrow"/>
          <w:color w:val="000000"/>
          <w:sz w:val="24"/>
        </w:rPr>
        <w:t>Meta 1. Intermediar el mercado telefónico básico  local e inalámbrico urbano y rural, para garantizar</w:t>
      </w:r>
      <w:r>
        <w:rPr>
          <w:rFonts w:ascii="Arial Narrow" w:hAnsi="Arial Narrow"/>
          <w:color w:val="000000"/>
          <w:sz w:val="24"/>
        </w:rPr>
        <w:t xml:space="preserve"> los costos de competencia a los usuarios en igualdad de condiciones.</w:t>
      </w:r>
    </w:p>
    <w:p w:rsidR="00000000" w:rsidRDefault="00F37AB2">
      <w:pPr>
        <w:jc w:val="both"/>
        <w:rPr>
          <w:rFonts w:ascii="Arial Narrow" w:hAnsi="Arial Narrow"/>
          <w:color w:val="000000"/>
          <w:sz w:val="24"/>
        </w:rPr>
      </w:pPr>
      <w:r>
        <w:rPr>
          <w:rFonts w:ascii="Arial Narrow" w:hAnsi="Arial Narrow"/>
          <w:color w:val="000000"/>
          <w:sz w:val="24"/>
        </w:rPr>
        <w:t>Meta 2. Intermediar en el corto plazo ante las empresas de telefonía celular a fin de que instalen los equipos necesarios para una mejor recepción desde y hacia el municipio de Yotoco.</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color w:val="000000"/>
          <w:sz w:val="24"/>
        </w:rPr>
        <w:t>5.Servicio de  Alumbrado Público</w:t>
      </w:r>
    </w:p>
    <w:p w:rsidR="00000000" w:rsidRDefault="00F37AB2">
      <w:pPr>
        <w:jc w:val="both"/>
        <w:rPr>
          <w:rFonts w:ascii="Arial Narrow" w:hAnsi="Arial Narrow"/>
          <w:color w:val="000000"/>
          <w:sz w:val="24"/>
        </w:rPr>
      </w:pPr>
      <w:r>
        <w:rPr>
          <w:rFonts w:ascii="Arial Narrow" w:hAnsi="Arial Narrow"/>
          <w:color w:val="000000"/>
          <w:sz w:val="24"/>
        </w:rPr>
        <w:t>El alumbrado público es atendido por una empresa privada que se contrato por concesión municipal a tarifas domiciliarias, comerciales, industriales e institucionales. Se establecen como emtas para lograr un servicio de cali</w:t>
      </w:r>
      <w:r>
        <w:rPr>
          <w:rFonts w:ascii="Arial Narrow" w:hAnsi="Arial Narrow"/>
          <w:color w:val="000000"/>
          <w:sz w:val="24"/>
        </w:rPr>
        <w:t>dad con equidad tarifaría las siguientes:</w:t>
      </w:r>
    </w:p>
    <w:p w:rsidR="00000000" w:rsidRDefault="00F37AB2">
      <w:pPr>
        <w:jc w:val="both"/>
        <w:rPr>
          <w:rFonts w:ascii="Arial Narrow" w:hAnsi="Arial Narrow"/>
          <w:color w:val="000000"/>
          <w:sz w:val="24"/>
        </w:rPr>
      </w:pPr>
      <w:r>
        <w:rPr>
          <w:rFonts w:ascii="Arial Narrow" w:hAnsi="Arial Narrow"/>
          <w:color w:val="000000"/>
          <w:sz w:val="24"/>
        </w:rPr>
        <w:t>Meta 1. Antes de finalizar el  año 2003 se requiere haber logrado una asociación de municipios para coordinar y concertar el tipo de alternativas de sistemas de alumbrado publico que garantice costos competitivos p</w:t>
      </w:r>
      <w:r>
        <w:rPr>
          <w:rFonts w:ascii="Arial Narrow" w:hAnsi="Arial Narrow"/>
          <w:color w:val="000000"/>
          <w:sz w:val="24"/>
        </w:rPr>
        <w:t>or economías de compra y venta de escala mayor con efectos en seguridad y calidad de vida del territorio municipal.</w:t>
      </w:r>
    </w:p>
    <w:p w:rsidR="00000000" w:rsidRDefault="00F37AB2">
      <w:pPr>
        <w:jc w:val="both"/>
        <w:rPr>
          <w:rFonts w:ascii="Arial Narrow" w:hAnsi="Arial Narrow"/>
          <w:color w:val="000000"/>
          <w:sz w:val="24"/>
        </w:rPr>
      </w:pPr>
      <w:r>
        <w:rPr>
          <w:rFonts w:ascii="Arial Narrow" w:hAnsi="Arial Narrow"/>
          <w:color w:val="000000"/>
          <w:sz w:val="24"/>
        </w:rPr>
        <w:t>Meta 2.  Antes del año 2002 se debe haber repotenciado el sistema de alumbrado público  de Yotoco cambiando las luminarias de los corredores</w:t>
      </w:r>
      <w:r>
        <w:rPr>
          <w:rFonts w:ascii="Arial Narrow" w:hAnsi="Arial Narrow"/>
          <w:color w:val="000000"/>
          <w:sz w:val="24"/>
        </w:rPr>
        <w:t xml:space="preserve"> urbanos por sodio. </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color w:val="000000"/>
          <w:sz w:val="24"/>
        </w:rPr>
        <w:t>6. Servicio público de Gas Domiciliario.</w:t>
      </w:r>
    </w:p>
    <w:p w:rsidR="00000000" w:rsidRDefault="00F37AB2">
      <w:pPr>
        <w:jc w:val="both"/>
        <w:rPr>
          <w:rFonts w:ascii="Arial Narrow" w:hAnsi="Arial Narrow"/>
          <w:color w:val="000000"/>
          <w:sz w:val="24"/>
        </w:rPr>
      </w:pPr>
      <w:r>
        <w:rPr>
          <w:rFonts w:ascii="Arial Narrow" w:hAnsi="Arial Narrow"/>
          <w:color w:val="000000"/>
          <w:sz w:val="24"/>
        </w:rPr>
        <w:t>Meta 1.  Antes del año 2009 la totalidad de los hogares del municipio de Yotoco contaran con red de distribución de gas  domiciliario.</w:t>
      </w:r>
    </w:p>
    <w:p w:rsidR="00000000" w:rsidRDefault="00F37AB2">
      <w:pPr>
        <w:pStyle w:val="3"/>
        <w:rPr>
          <w:rFonts w:ascii="Arial Narrow" w:hAnsi="Arial Narrow"/>
        </w:rPr>
      </w:pPr>
    </w:p>
    <w:p w:rsidR="00000000" w:rsidRDefault="00F37AB2">
      <w:pPr>
        <w:pStyle w:val="3"/>
        <w:rPr>
          <w:rFonts w:ascii="Arial Narrow" w:hAnsi="Arial Narrow"/>
          <w:snapToGrid/>
          <w:color w:val="000000"/>
          <w:lang w:val="es-CO"/>
        </w:rPr>
      </w:pPr>
      <w:r>
        <w:rPr>
          <w:rFonts w:ascii="Arial Narrow" w:hAnsi="Arial Narrow"/>
          <w:b/>
        </w:rPr>
        <w:t>PARAGRAFO:</w:t>
      </w:r>
      <w:r>
        <w:rPr>
          <w:rFonts w:ascii="Arial Narrow" w:hAnsi="Arial Narrow"/>
        </w:rPr>
        <w:t xml:space="preserve"> En los seis meses siguientes a la entrada en v</w:t>
      </w:r>
      <w:r>
        <w:rPr>
          <w:rFonts w:ascii="Arial Narrow" w:hAnsi="Arial Narrow"/>
        </w:rPr>
        <w:t>igencia del presente acuerdo, la administración municipal, solicitará ajustes al proyecto de factibilidad de la Planta de Tratamiento de Aguas Residuales de Yotoco, para verificar la cota de entrega al alcantarillado final para el tratamiento, evaluando lo</w:t>
      </w:r>
      <w:r>
        <w:rPr>
          <w:rFonts w:ascii="Arial Narrow" w:hAnsi="Arial Narrow"/>
        </w:rPr>
        <w:t>s riesgos de inundación y proyectando las obras de protección.</w:t>
      </w:r>
    </w:p>
    <w:p w:rsidR="00000000" w:rsidRDefault="00F37AB2">
      <w:pPr>
        <w:pStyle w:val="3"/>
        <w:rPr>
          <w:rFonts w:ascii="Arial Narrow" w:hAnsi="Arial Narrow"/>
          <w:snapToGrid/>
          <w:color w:val="000000"/>
          <w:lang w:val="es-CO"/>
        </w:rPr>
      </w:pPr>
    </w:p>
    <w:p w:rsidR="00000000" w:rsidRDefault="00F37AB2">
      <w:pPr>
        <w:jc w:val="both"/>
        <w:rPr>
          <w:rFonts w:ascii="Arial Narrow" w:hAnsi="Arial Narrow"/>
          <w:color w:val="000000"/>
          <w:sz w:val="24"/>
        </w:rPr>
      </w:pPr>
      <w:r>
        <w:rPr>
          <w:rFonts w:ascii="Arial Narrow" w:hAnsi="Arial Narrow"/>
          <w:b/>
          <w:color w:val="000000"/>
          <w:sz w:val="24"/>
        </w:rPr>
        <w:t>ARTÍCULO 20:</w:t>
      </w:r>
      <w:r>
        <w:rPr>
          <w:rFonts w:ascii="Arial Narrow" w:hAnsi="Arial Narrow"/>
          <w:color w:val="000000"/>
          <w:sz w:val="24"/>
        </w:rPr>
        <w:t xml:space="preserve"> Establézcanse como Metas para el servicio público social de Educación Urbano:</w:t>
      </w:r>
    </w:p>
    <w:p w:rsidR="00000000" w:rsidRDefault="00F37AB2">
      <w:pPr>
        <w:jc w:val="both"/>
        <w:rPr>
          <w:rFonts w:ascii="Arial Narrow" w:hAnsi="Arial Narrow"/>
          <w:color w:val="000000"/>
          <w:sz w:val="24"/>
        </w:rPr>
      </w:pPr>
      <w:r>
        <w:rPr>
          <w:rFonts w:ascii="Arial Narrow" w:hAnsi="Arial Narrow"/>
          <w:color w:val="000000"/>
          <w:sz w:val="24"/>
        </w:rPr>
        <w:t>Meta 1. Establecer para PEM prioridades de inversión en preescolar  Oficial y recreación para infante</w:t>
      </w:r>
      <w:r>
        <w:rPr>
          <w:rFonts w:ascii="Arial Narrow" w:hAnsi="Arial Narrow"/>
          <w:color w:val="000000"/>
          <w:sz w:val="24"/>
        </w:rPr>
        <w:t>s:</w:t>
      </w:r>
    </w:p>
    <w:p w:rsidR="00000000" w:rsidRDefault="00F37AB2">
      <w:pPr>
        <w:jc w:val="both"/>
        <w:rPr>
          <w:rFonts w:ascii="Arial Narrow" w:hAnsi="Arial Narrow"/>
          <w:color w:val="000000"/>
          <w:sz w:val="24"/>
        </w:rPr>
      </w:pPr>
      <w:r>
        <w:rPr>
          <w:rFonts w:ascii="Arial Narrow" w:hAnsi="Arial Narrow"/>
          <w:color w:val="000000"/>
          <w:sz w:val="24"/>
        </w:rPr>
        <w:br w:type="page"/>
      </w:r>
    </w:p>
    <w:tbl>
      <w:tblPr>
        <w:tblW w:w="0" w:type="auto"/>
        <w:tblInd w:w="1498" w:type="dxa"/>
        <w:tblLayout w:type="fixed"/>
        <w:tblCellMar>
          <w:left w:w="58" w:type="dxa"/>
          <w:right w:w="58" w:type="dxa"/>
        </w:tblCellMar>
        <w:tblLook w:val="0000"/>
      </w:tblPr>
      <w:tblGrid>
        <w:gridCol w:w="3046"/>
        <w:gridCol w:w="847"/>
        <w:gridCol w:w="1200"/>
        <w:gridCol w:w="1050"/>
        <w:gridCol w:w="974"/>
        <w:gridCol w:w="1126"/>
      </w:tblGrid>
      <w:tr w:rsidR="00000000">
        <w:tblPrEx>
          <w:tblCellMar>
            <w:top w:w="0" w:type="dxa"/>
            <w:bottom w:w="0" w:type="dxa"/>
          </w:tblCellMar>
        </w:tblPrEx>
        <w:tc>
          <w:tcPr>
            <w:tcW w:w="3046" w:type="dxa"/>
            <w:tcBorders>
              <w:top w:val="single" w:sz="6" w:space="0" w:color="auto"/>
              <w:left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VARIABLES</w:t>
            </w:r>
          </w:p>
        </w:tc>
        <w:tc>
          <w:tcPr>
            <w:tcW w:w="5197" w:type="dxa"/>
            <w:gridSpan w:val="5"/>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PROYECCIÓN</w:t>
            </w:r>
          </w:p>
        </w:tc>
      </w:tr>
      <w:tr w:rsidR="00000000">
        <w:tblPrEx>
          <w:tblCellMar>
            <w:top w:w="0" w:type="dxa"/>
            <w:bottom w:w="0" w:type="dxa"/>
          </w:tblCellMar>
        </w:tblPrEx>
        <w:trPr>
          <w:cantSplit/>
        </w:trPr>
        <w:tc>
          <w:tcPr>
            <w:tcW w:w="3046" w:type="dxa"/>
            <w:tcBorders>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p>
        </w:tc>
        <w:tc>
          <w:tcPr>
            <w:tcW w:w="847"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1998</w:t>
            </w:r>
          </w:p>
        </w:tc>
        <w:tc>
          <w:tcPr>
            <w:tcW w:w="120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2000</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2005</w:t>
            </w:r>
          </w:p>
        </w:tc>
        <w:tc>
          <w:tcPr>
            <w:tcW w:w="9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2010</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2015</w:t>
            </w:r>
          </w:p>
        </w:tc>
      </w:tr>
      <w:tr w:rsidR="00000000">
        <w:tblPrEx>
          <w:tblCellMar>
            <w:top w:w="0" w:type="dxa"/>
            <w:bottom w:w="0" w:type="dxa"/>
          </w:tblCellMar>
        </w:tblPrEx>
        <w:trPr>
          <w:cantSplit/>
        </w:trPr>
        <w:tc>
          <w:tcPr>
            <w:tcW w:w="3046"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Población matriculada*</w:t>
            </w:r>
          </w:p>
        </w:tc>
        <w:tc>
          <w:tcPr>
            <w:tcW w:w="847"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311</w:t>
            </w:r>
          </w:p>
        </w:tc>
        <w:tc>
          <w:tcPr>
            <w:tcW w:w="120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9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r>
      <w:tr w:rsidR="00000000">
        <w:tblPrEx>
          <w:tblCellMar>
            <w:top w:w="0" w:type="dxa"/>
            <w:bottom w:w="0" w:type="dxa"/>
          </w:tblCellMar>
        </w:tblPrEx>
        <w:trPr>
          <w:cantSplit/>
        </w:trPr>
        <w:tc>
          <w:tcPr>
            <w:tcW w:w="3046"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Aulas disponibles</w:t>
            </w:r>
          </w:p>
        </w:tc>
        <w:tc>
          <w:tcPr>
            <w:tcW w:w="847"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10</w:t>
            </w:r>
          </w:p>
        </w:tc>
        <w:tc>
          <w:tcPr>
            <w:tcW w:w="120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9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r>
      <w:tr w:rsidR="00000000">
        <w:tblPrEx>
          <w:tblCellMar>
            <w:top w:w="0" w:type="dxa"/>
            <w:bottom w:w="0" w:type="dxa"/>
          </w:tblCellMar>
        </w:tblPrEx>
        <w:trPr>
          <w:cantSplit/>
        </w:trPr>
        <w:tc>
          <w:tcPr>
            <w:tcW w:w="3046"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 xml:space="preserve">Matricula proyectada </w:t>
            </w:r>
          </w:p>
        </w:tc>
        <w:tc>
          <w:tcPr>
            <w:tcW w:w="847"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20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661</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687</w:t>
            </w:r>
          </w:p>
        </w:tc>
        <w:tc>
          <w:tcPr>
            <w:tcW w:w="9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707</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721</w:t>
            </w:r>
          </w:p>
        </w:tc>
      </w:tr>
      <w:tr w:rsidR="00000000">
        <w:tblPrEx>
          <w:tblCellMar>
            <w:top w:w="0" w:type="dxa"/>
            <w:bottom w:w="0" w:type="dxa"/>
          </w:tblCellMar>
        </w:tblPrEx>
        <w:trPr>
          <w:cantSplit/>
        </w:trPr>
        <w:tc>
          <w:tcPr>
            <w:tcW w:w="3046"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Aulas necesarias</w:t>
            </w:r>
          </w:p>
        </w:tc>
        <w:tc>
          <w:tcPr>
            <w:tcW w:w="847"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20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12</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9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1</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1</w:t>
            </w:r>
          </w:p>
        </w:tc>
      </w:tr>
      <w:tr w:rsidR="00000000">
        <w:tblPrEx>
          <w:tblCellMar>
            <w:top w:w="0" w:type="dxa"/>
            <w:bottom w:w="0" w:type="dxa"/>
          </w:tblCellMar>
        </w:tblPrEx>
        <w:trPr>
          <w:cantSplit/>
        </w:trPr>
        <w:tc>
          <w:tcPr>
            <w:tcW w:w="3046"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Área Recreativa Necesaria</w:t>
            </w:r>
          </w:p>
        </w:tc>
        <w:tc>
          <w:tcPr>
            <w:tcW w:w="847"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20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622 m2</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52 m2</w:t>
            </w:r>
          </w:p>
        </w:tc>
        <w:tc>
          <w:tcPr>
            <w:tcW w:w="9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20 m2</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28 m2</w:t>
            </w:r>
          </w:p>
        </w:tc>
      </w:tr>
    </w:tbl>
    <w:p w:rsidR="00000000" w:rsidRDefault="00F37AB2">
      <w:pPr>
        <w:jc w:val="both"/>
        <w:rPr>
          <w:rFonts w:ascii="Arial Narrow" w:hAnsi="Arial Narrow"/>
          <w:color w:val="000000"/>
          <w:sz w:val="18"/>
        </w:rPr>
      </w:pPr>
      <w:r>
        <w:rPr>
          <w:rFonts w:ascii="Arial Narrow" w:hAnsi="Arial Narrow"/>
          <w:color w:val="000000"/>
          <w:sz w:val="18"/>
        </w:rPr>
        <w:t>* Crecimient</w:t>
      </w:r>
      <w:r>
        <w:rPr>
          <w:rFonts w:ascii="Arial Narrow" w:hAnsi="Arial Narrow"/>
          <w:color w:val="000000"/>
          <w:sz w:val="18"/>
        </w:rPr>
        <w:t>o vegetativo con proyección actual.</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color w:val="000000"/>
          <w:sz w:val="24"/>
        </w:rPr>
        <w:t>Meta 2</w:t>
      </w:r>
      <w:r>
        <w:rPr>
          <w:rFonts w:ascii="Arial Narrow" w:hAnsi="Arial Narrow"/>
          <w:i/>
          <w:color w:val="000000"/>
          <w:sz w:val="24"/>
        </w:rPr>
        <w:t>.</w:t>
      </w:r>
      <w:r>
        <w:rPr>
          <w:rFonts w:ascii="Arial Narrow" w:hAnsi="Arial Narrow"/>
          <w:color w:val="000000"/>
          <w:sz w:val="24"/>
        </w:rPr>
        <w:t xml:space="preserve"> Establecer para PEM prioridades de inversión en educación básica, ciclo primaria Oficial y recreación las que siguen:</w:t>
      </w:r>
    </w:p>
    <w:tbl>
      <w:tblPr>
        <w:tblW w:w="0" w:type="auto"/>
        <w:tblInd w:w="1498" w:type="dxa"/>
        <w:tblLayout w:type="fixed"/>
        <w:tblCellMar>
          <w:left w:w="58" w:type="dxa"/>
          <w:right w:w="58" w:type="dxa"/>
        </w:tblCellMar>
        <w:tblLook w:val="0000"/>
      </w:tblPr>
      <w:tblGrid>
        <w:gridCol w:w="3046"/>
        <w:gridCol w:w="847"/>
        <w:gridCol w:w="1200"/>
        <w:gridCol w:w="1050"/>
        <w:gridCol w:w="1050"/>
        <w:gridCol w:w="1050"/>
      </w:tblGrid>
      <w:tr w:rsidR="00000000">
        <w:tblPrEx>
          <w:tblCellMar>
            <w:top w:w="0" w:type="dxa"/>
            <w:bottom w:w="0" w:type="dxa"/>
          </w:tblCellMar>
        </w:tblPrEx>
        <w:tc>
          <w:tcPr>
            <w:tcW w:w="3046" w:type="dxa"/>
            <w:tcBorders>
              <w:top w:val="single" w:sz="6" w:space="0" w:color="auto"/>
              <w:left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VARIABLES</w:t>
            </w:r>
          </w:p>
        </w:tc>
        <w:tc>
          <w:tcPr>
            <w:tcW w:w="5197" w:type="dxa"/>
            <w:gridSpan w:val="5"/>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PROYECCIÓN</w:t>
            </w:r>
          </w:p>
        </w:tc>
      </w:tr>
      <w:tr w:rsidR="00000000">
        <w:tblPrEx>
          <w:tblCellMar>
            <w:top w:w="0" w:type="dxa"/>
            <w:bottom w:w="0" w:type="dxa"/>
          </w:tblCellMar>
        </w:tblPrEx>
        <w:trPr>
          <w:cantSplit/>
        </w:trPr>
        <w:tc>
          <w:tcPr>
            <w:tcW w:w="3046" w:type="dxa"/>
            <w:tcBorders>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p>
        </w:tc>
        <w:tc>
          <w:tcPr>
            <w:tcW w:w="847"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1998</w:t>
            </w:r>
          </w:p>
        </w:tc>
        <w:tc>
          <w:tcPr>
            <w:tcW w:w="120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2000</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2005</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2010</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2015</w:t>
            </w:r>
          </w:p>
        </w:tc>
      </w:tr>
      <w:tr w:rsidR="00000000">
        <w:tblPrEx>
          <w:tblCellMar>
            <w:top w:w="0" w:type="dxa"/>
            <w:bottom w:w="0" w:type="dxa"/>
          </w:tblCellMar>
        </w:tblPrEx>
        <w:trPr>
          <w:cantSplit/>
        </w:trPr>
        <w:tc>
          <w:tcPr>
            <w:tcW w:w="3046"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Población matriculada*</w:t>
            </w:r>
          </w:p>
        </w:tc>
        <w:tc>
          <w:tcPr>
            <w:tcW w:w="847"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1.266</w:t>
            </w:r>
          </w:p>
        </w:tc>
        <w:tc>
          <w:tcPr>
            <w:tcW w:w="120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r>
      <w:tr w:rsidR="00000000">
        <w:tblPrEx>
          <w:tblCellMar>
            <w:top w:w="0" w:type="dxa"/>
            <w:bottom w:w="0" w:type="dxa"/>
          </w:tblCellMar>
        </w:tblPrEx>
        <w:trPr>
          <w:cantSplit/>
        </w:trPr>
        <w:tc>
          <w:tcPr>
            <w:tcW w:w="3046"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 xml:space="preserve">Aulas </w:t>
            </w:r>
            <w:r>
              <w:rPr>
                <w:rFonts w:ascii="Arial Narrow" w:hAnsi="Arial Narrow"/>
                <w:color w:val="000000"/>
                <w:sz w:val="24"/>
              </w:rPr>
              <w:t>disponibles</w:t>
            </w:r>
          </w:p>
        </w:tc>
        <w:tc>
          <w:tcPr>
            <w:tcW w:w="847"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60</w:t>
            </w:r>
          </w:p>
        </w:tc>
        <w:tc>
          <w:tcPr>
            <w:tcW w:w="120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r>
      <w:tr w:rsidR="00000000">
        <w:tblPrEx>
          <w:tblCellMar>
            <w:top w:w="0" w:type="dxa"/>
            <w:bottom w:w="0" w:type="dxa"/>
          </w:tblCellMar>
        </w:tblPrEx>
        <w:trPr>
          <w:cantSplit/>
        </w:trPr>
        <w:tc>
          <w:tcPr>
            <w:tcW w:w="3046"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Matricula proyectada</w:t>
            </w:r>
          </w:p>
        </w:tc>
        <w:tc>
          <w:tcPr>
            <w:tcW w:w="847"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20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2.690</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2.798</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2.880</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2.937</w:t>
            </w:r>
          </w:p>
        </w:tc>
      </w:tr>
      <w:tr w:rsidR="00000000">
        <w:tblPrEx>
          <w:tblCellMar>
            <w:top w:w="0" w:type="dxa"/>
            <w:bottom w:w="0" w:type="dxa"/>
          </w:tblCellMar>
        </w:tblPrEx>
        <w:trPr>
          <w:cantSplit/>
        </w:trPr>
        <w:tc>
          <w:tcPr>
            <w:tcW w:w="3046"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Aulas necesarias</w:t>
            </w:r>
          </w:p>
        </w:tc>
        <w:tc>
          <w:tcPr>
            <w:tcW w:w="847"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20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16</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3</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w:t>
            </w:r>
          </w:p>
        </w:tc>
      </w:tr>
      <w:tr w:rsidR="00000000">
        <w:tblPrEx>
          <w:tblCellMar>
            <w:top w:w="0" w:type="dxa"/>
            <w:bottom w:w="0" w:type="dxa"/>
          </w:tblCellMar>
        </w:tblPrEx>
        <w:trPr>
          <w:cantSplit/>
        </w:trPr>
        <w:tc>
          <w:tcPr>
            <w:tcW w:w="3046"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Area Recreativa Necesaria</w:t>
            </w:r>
          </w:p>
        </w:tc>
        <w:tc>
          <w:tcPr>
            <w:tcW w:w="847"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20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1.139 m2</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216 m2</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164 m2</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114 m2</w:t>
            </w:r>
          </w:p>
        </w:tc>
      </w:tr>
    </w:tbl>
    <w:p w:rsidR="00000000" w:rsidRDefault="00F37AB2">
      <w:pPr>
        <w:jc w:val="both"/>
        <w:rPr>
          <w:rFonts w:ascii="Arial Narrow" w:hAnsi="Arial Narrow"/>
          <w:color w:val="000000"/>
          <w:sz w:val="18"/>
        </w:rPr>
      </w:pPr>
      <w:r>
        <w:rPr>
          <w:rFonts w:ascii="Arial Narrow" w:hAnsi="Arial Narrow"/>
          <w:color w:val="000000"/>
          <w:sz w:val="18"/>
        </w:rPr>
        <w:t>* Crecimiento vegetativo con proyección actual.</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color w:val="000000"/>
          <w:sz w:val="24"/>
        </w:rPr>
        <w:t>Meta 3</w:t>
      </w:r>
      <w:r>
        <w:rPr>
          <w:rFonts w:ascii="Arial Narrow" w:hAnsi="Arial Narrow"/>
          <w:i/>
          <w:color w:val="000000"/>
          <w:sz w:val="24"/>
        </w:rPr>
        <w:t>.</w:t>
      </w:r>
      <w:r>
        <w:rPr>
          <w:rFonts w:ascii="Arial Narrow" w:hAnsi="Arial Narrow"/>
          <w:color w:val="000000"/>
          <w:sz w:val="24"/>
        </w:rPr>
        <w:t xml:space="preserve"> Establecer para PEM prioridades de inve</w:t>
      </w:r>
      <w:r>
        <w:rPr>
          <w:rFonts w:ascii="Arial Narrow" w:hAnsi="Arial Narrow"/>
          <w:color w:val="000000"/>
          <w:sz w:val="24"/>
        </w:rPr>
        <w:t>rsión en educación básica, ciclo secundaria Oficial y recreación las que siguen:</w:t>
      </w:r>
    </w:p>
    <w:tbl>
      <w:tblPr>
        <w:tblW w:w="0" w:type="auto"/>
        <w:tblInd w:w="1498" w:type="dxa"/>
        <w:tblLayout w:type="fixed"/>
        <w:tblCellMar>
          <w:left w:w="58" w:type="dxa"/>
          <w:right w:w="58" w:type="dxa"/>
        </w:tblCellMar>
        <w:tblLook w:val="0000"/>
      </w:tblPr>
      <w:tblGrid>
        <w:gridCol w:w="3046"/>
        <w:gridCol w:w="847"/>
        <w:gridCol w:w="1200"/>
        <w:gridCol w:w="1050"/>
        <w:gridCol w:w="1050"/>
        <w:gridCol w:w="1050"/>
      </w:tblGrid>
      <w:tr w:rsidR="00000000">
        <w:tblPrEx>
          <w:tblCellMar>
            <w:top w:w="0" w:type="dxa"/>
            <w:bottom w:w="0" w:type="dxa"/>
          </w:tblCellMar>
        </w:tblPrEx>
        <w:tc>
          <w:tcPr>
            <w:tcW w:w="3046" w:type="dxa"/>
            <w:tcBorders>
              <w:top w:val="single" w:sz="6" w:space="0" w:color="auto"/>
              <w:left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VARIABLES</w:t>
            </w:r>
          </w:p>
        </w:tc>
        <w:tc>
          <w:tcPr>
            <w:tcW w:w="5197" w:type="dxa"/>
            <w:gridSpan w:val="5"/>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PROYECCIÓN</w:t>
            </w:r>
          </w:p>
        </w:tc>
      </w:tr>
      <w:tr w:rsidR="00000000">
        <w:tblPrEx>
          <w:tblCellMar>
            <w:top w:w="0" w:type="dxa"/>
            <w:bottom w:w="0" w:type="dxa"/>
          </w:tblCellMar>
        </w:tblPrEx>
        <w:trPr>
          <w:cantSplit/>
        </w:trPr>
        <w:tc>
          <w:tcPr>
            <w:tcW w:w="3046" w:type="dxa"/>
            <w:tcBorders>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p>
        </w:tc>
        <w:tc>
          <w:tcPr>
            <w:tcW w:w="847"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1998</w:t>
            </w:r>
          </w:p>
        </w:tc>
        <w:tc>
          <w:tcPr>
            <w:tcW w:w="120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2000</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2005</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2010</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2015</w:t>
            </w:r>
          </w:p>
        </w:tc>
      </w:tr>
      <w:tr w:rsidR="00000000">
        <w:tblPrEx>
          <w:tblCellMar>
            <w:top w:w="0" w:type="dxa"/>
            <w:bottom w:w="0" w:type="dxa"/>
          </w:tblCellMar>
        </w:tblPrEx>
        <w:trPr>
          <w:cantSplit/>
        </w:trPr>
        <w:tc>
          <w:tcPr>
            <w:tcW w:w="3046"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 xml:space="preserve">Matricula Secundaria  </w:t>
            </w:r>
          </w:p>
        </w:tc>
        <w:tc>
          <w:tcPr>
            <w:tcW w:w="847"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1.090</w:t>
            </w:r>
          </w:p>
        </w:tc>
        <w:tc>
          <w:tcPr>
            <w:tcW w:w="120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r>
      <w:tr w:rsidR="00000000">
        <w:tblPrEx>
          <w:tblCellMar>
            <w:top w:w="0" w:type="dxa"/>
            <w:bottom w:w="0" w:type="dxa"/>
          </w:tblCellMar>
        </w:tblPrEx>
        <w:trPr>
          <w:cantSplit/>
        </w:trPr>
        <w:tc>
          <w:tcPr>
            <w:tcW w:w="3046"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Aulas disponibles</w:t>
            </w:r>
          </w:p>
        </w:tc>
        <w:tc>
          <w:tcPr>
            <w:tcW w:w="847"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41</w:t>
            </w:r>
          </w:p>
        </w:tc>
        <w:tc>
          <w:tcPr>
            <w:tcW w:w="120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r>
      <w:tr w:rsidR="00000000">
        <w:tblPrEx>
          <w:tblCellMar>
            <w:top w:w="0" w:type="dxa"/>
            <w:bottom w:w="0" w:type="dxa"/>
          </w:tblCellMar>
        </w:tblPrEx>
        <w:trPr>
          <w:cantSplit/>
        </w:trPr>
        <w:tc>
          <w:tcPr>
            <w:tcW w:w="3046"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Aulas disponibles</w:t>
            </w:r>
          </w:p>
        </w:tc>
        <w:tc>
          <w:tcPr>
            <w:tcW w:w="847"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20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1.357</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1.411</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1.453</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1.482</w:t>
            </w:r>
          </w:p>
        </w:tc>
      </w:tr>
      <w:tr w:rsidR="00000000">
        <w:tblPrEx>
          <w:tblCellMar>
            <w:top w:w="0" w:type="dxa"/>
            <w:bottom w:w="0" w:type="dxa"/>
          </w:tblCellMar>
        </w:tblPrEx>
        <w:trPr>
          <w:cantSplit/>
        </w:trPr>
        <w:tc>
          <w:tcPr>
            <w:tcW w:w="3046"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Aulas necesar</w:t>
            </w:r>
            <w:r>
              <w:rPr>
                <w:rFonts w:ascii="Arial Narrow" w:hAnsi="Arial Narrow"/>
                <w:color w:val="000000"/>
                <w:sz w:val="24"/>
              </w:rPr>
              <w:t>ias</w:t>
            </w:r>
          </w:p>
        </w:tc>
        <w:tc>
          <w:tcPr>
            <w:tcW w:w="847"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20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1</w:t>
            </w:r>
          </w:p>
        </w:tc>
      </w:tr>
      <w:tr w:rsidR="00000000">
        <w:tblPrEx>
          <w:tblCellMar>
            <w:top w:w="0" w:type="dxa"/>
            <w:bottom w:w="0" w:type="dxa"/>
          </w:tblCellMar>
        </w:tblPrEx>
        <w:trPr>
          <w:cantSplit/>
        </w:trPr>
        <w:tc>
          <w:tcPr>
            <w:tcW w:w="3046"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Área Recreativa Necesaria</w:t>
            </w:r>
          </w:p>
        </w:tc>
        <w:tc>
          <w:tcPr>
            <w:tcW w:w="847"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20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1.417 m2</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108 m2</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84 m2</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58 m2</w:t>
            </w:r>
          </w:p>
        </w:tc>
      </w:tr>
    </w:tbl>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color w:val="000000"/>
          <w:sz w:val="24"/>
        </w:rPr>
        <w:t>Meta 4 Se requiere emprender la construcción y dotación de áreas recreativas urbanas, unidas al periodo señalado en la tabla que sigue:</w:t>
      </w:r>
    </w:p>
    <w:tbl>
      <w:tblPr>
        <w:tblW w:w="0" w:type="auto"/>
        <w:tblInd w:w="625" w:type="dxa"/>
        <w:tblLayout w:type="fixed"/>
        <w:tblCellMar>
          <w:left w:w="58" w:type="dxa"/>
          <w:right w:w="58" w:type="dxa"/>
        </w:tblCellMar>
        <w:tblLook w:val="0000"/>
      </w:tblPr>
      <w:tblGrid>
        <w:gridCol w:w="3642"/>
        <w:gridCol w:w="1124"/>
        <w:gridCol w:w="1050"/>
        <w:gridCol w:w="1050"/>
        <w:gridCol w:w="1304"/>
        <w:gridCol w:w="1096"/>
      </w:tblGrid>
      <w:tr w:rsidR="00000000">
        <w:tblPrEx>
          <w:tblCellMar>
            <w:top w:w="0" w:type="dxa"/>
            <w:bottom w:w="0" w:type="dxa"/>
          </w:tblCellMar>
        </w:tblPrEx>
        <w:tc>
          <w:tcPr>
            <w:tcW w:w="3642" w:type="dxa"/>
            <w:tcBorders>
              <w:top w:val="single" w:sz="6" w:space="0" w:color="auto"/>
              <w:left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 xml:space="preserve">VARIABLES </w:t>
            </w:r>
            <w:r>
              <w:rPr>
                <w:rFonts w:ascii="Arial Narrow" w:hAnsi="Arial Narrow"/>
                <w:color w:val="000000"/>
                <w:sz w:val="24"/>
              </w:rPr>
              <w:fldChar w:fldCharType="begin"/>
            </w:r>
            <w:r>
              <w:rPr>
                <w:rFonts w:ascii="Arial Narrow" w:hAnsi="Arial Narrow"/>
                <w:color w:val="000000"/>
                <w:sz w:val="24"/>
              </w:rPr>
              <w:instrText>TC</w:instrText>
            </w:r>
            <w:r>
              <w:rPr>
                <w:rFonts w:ascii="Arial Narrow" w:hAnsi="Arial Narrow"/>
                <w:color w:val="000000"/>
                <w:sz w:val="24"/>
              </w:rPr>
              <w:instrText xml:space="preserve"> "VARIABLES " \l 5</w:instrText>
            </w:r>
            <w:r>
              <w:rPr>
                <w:rFonts w:ascii="Arial Narrow" w:hAnsi="Arial Narrow"/>
                <w:color w:val="000000"/>
                <w:sz w:val="24"/>
              </w:rPr>
              <w:fldChar w:fldCharType="end"/>
            </w:r>
          </w:p>
        </w:tc>
        <w:tc>
          <w:tcPr>
            <w:tcW w:w="5624" w:type="dxa"/>
            <w:gridSpan w:val="5"/>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PROYECCION</w:t>
            </w:r>
          </w:p>
        </w:tc>
      </w:tr>
      <w:tr w:rsidR="00000000">
        <w:tblPrEx>
          <w:tblCellMar>
            <w:top w:w="0" w:type="dxa"/>
            <w:bottom w:w="0" w:type="dxa"/>
          </w:tblCellMar>
        </w:tblPrEx>
        <w:trPr>
          <w:cantSplit/>
        </w:trPr>
        <w:tc>
          <w:tcPr>
            <w:tcW w:w="3642" w:type="dxa"/>
            <w:tcBorders>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1</w:t>
            </w:r>
            <w:r>
              <w:rPr>
                <w:rFonts w:ascii="Arial Narrow" w:hAnsi="Arial Narrow"/>
                <w:color w:val="000000"/>
                <w:sz w:val="24"/>
              </w:rPr>
              <w:t>998</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i/>
                <w:color w:val="000000"/>
                <w:sz w:val="24"/>
              </w:rPr>
              <w:t>2000</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i/>
                <w:color w:val="000000"/>
                <w:sz w:val="24"/>
              </w:rPr>
              <w:t>2005</w:t>
            </w:r>
          </w:p>
        </w:tc>
        <w:tc>
          <w:tcPr>
            <w:tcW w:w="130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i/>
                <w:color w:val="000000"/>
                <w:sz w:val="24"/>
              </w:rPr>
              <w:t>2010</w:t>
            </w:r>
          </w:p>
        </w:tc>
        <w:tc>
          <w:tcPr>
            <w:tcW w:w="109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i/>
                <w:color w:val="000000"/>
                <w:sz w:val="24"/>
              </w:rPr>
              <w:t>2015</w:t>
            </w:r>
          </w:p>
        </w:tc>
      </w:tr>
      <w:tr w:rsidR="00000000">
        <w:tblPrEx>
          <w:tblCellMar>
            <w:top w:w="0" w:type="dxa"/>
            <w:bottom w:w="0" w:type="dxa"/>
          </w:tblCellMar>
        </w:tblPrEx>
        <w:trPr>
          <w:cantSplit/>
        </w:trPr>
        <w:tc>
          <w:tcPr>
            <w:tcW w:w="3642"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Población proyectada</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6.689</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7.654</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8.530</w:t>
            </w:r>
          </w:p>
        </w:tc>
        <w:tc>
          <w:tcPr>
            <w:tcW w:w="130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9.305</w:t>
            </w:r>
          </w:p>
        </w:tc>
        <w:tc>
          <w:tcPr>
            <w:tcW w:w="109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9.973</w:t>
            </w:r>
          </w:p>
        </w:tc>
      </w:tr>
      <w:tr w:rsidR="00000000">
        <w:tblPrEx>
          <w:tblCellMar>
            <w:top w:w="0" w:type="dxa"/>
            <w:bottom w:w="0" w:type="dxa"/>
          </w:tblCellMar>
        </w:tblPrEx>
        <w:trPr>
          <w:cantSplit/>
        </w:trPr>
        <w:tc>
          <w:tcPr>
            <w:tcW w:w="3642"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Área Recreativa / Habitante Mts. / hab.</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3.16 m/hb.</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4.5 m/hb.</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6.0 m/hb.</w:t>
            </w:r>
          </w:p>
        </w:tc>
        <w:tc>
          <w:tcPr>
            <w:tcW w:w="130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9.0 m/hb.</w:t>
            </w:r>
          </w:p>
        </w:tc>
        <w:tc>
          <w:tcPr>
            <w:tcW w:w="109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15.0 m/hb.</w:t>
            </w:r>
          </w:p>
        </w:tc>
      </w:tr>
      <w:tr w:rsidR="00000000">
        <w:tblPrEx>
          <w:tblCellMar>
            <w:top w:w="0" w:type="dxa"/>
            <w:bottom w:w="0" w:type="dxa"/>
          </w:tblCellMar>
        </w:tblPrEx>
        <w:trPr>
          <w:cantSplit/>
        </w:trPr>
        <w:tc>
          <w:tcPr>
            <w:tcW w:w="3642"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Área Recreativa Total Necesaria</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right"/>
              <w:rPr>
                <w:rFonts w:ascii="Arial Narrow" w:hAnsi="Arial Narrow"/>
                <w:color w:val="000000"/>
                <w:sz w:val="24"/>
              </w:rPr>
            </w:pPr>
            <w:r>
              <w:rPr>
                <w:rFonts w:ascii="Arial Narrow" w:hAnsi="Arial Narrow"/>
                <w:color w:val="000000"/>
                <w:sz w:val="24"/>
              </w:rPr>
              <w:t>26.653*</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right"/>
              <w:rPr>
                <w:rFonts w:ascii="Arial Narrow" w:hAnsi="Arial Narrow"/>
                <w:color w:val="000000"/>
                <w:sz w:val="24"/>
              </w:rPr>
            </w:pPr>
            <w:r>
              <w:rPr>
                <w:rFonts w:ascii="Arial Narrow" w:hAnsi="Arial Narrow"/>
                <w:color w:val="000000"/>
                <w:sz w:val="24"/>
              </w:rPr>
              <w:t>34.443</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right"/>
              <w:rPr>
                <w:rFonts w:ascii="Arial Narrow" w:hAnsi="Arial Narrow"/>
                <w:color w:val="000000"/>
                <w:sz w:val="24"/>
              </w:rPr>
            </w:pPr>
            <w:r>
              <w:rPr>
                <w:rFonts w:ascii="Arial Narrow" w:hAnsi="Arial Narrow"/>
                <w:color w:val="000000"/>
                <w:sz w:val="24"/>
              </w:rPr>
              <w:t>51.180</w:t>
            </w:r>
          </w:p>
        </w:tc>
        <w:tc>
          <w:tcPr>
            <w:tcW w:w="1304" w:type="dxa"/>
            <w:tcBorders>
              <w:top w:val="single" w:sz="6" w:space="0" w:color="auto"/>
              <w:left w:val="single" w:sz="6" w:space="0" w:color="auto"/>
              <w:bottom w:val="single" w:sz="6" w:space="0" w:color="auto"/>
              <w:right w:val="single" w:sz="6" w:space="0" w:color="auto"/>
            </w:tcBorders>
          </w:tcPr>
          <w:p w:rsidR="00000000" w:rsidRDefault="00F37AB2">
            <w:pPr>
              <w:jc w:val="right"/>
              <w:rPr>
                <w:rFonts w:ascii="Arial Narrow" w:hAnsi="Arial Narrow"/>
                <w:color w:val="000000"/>
                <w:sz w:val="24"/>
              </w:rPr>
            </w:pPr>
            <w:r>
              <w:rPr>
                <w:rFonts w:ascii="Arial Narrow" w:hAnsi="Arial Narrow"/>
                <w:color w:val="000000"/>
                <w:sz w:val="24"/>
              </w:rPr>
              <w:t>83.745</w:t>
            </w:r>
          </w:p>
        </w:tc>
        <w:tc>
          <w:tcPr>
            <w:tcW w:w="1094" w:type="dxa"/>
            <w:tcBorders>
              <w:top w:val="single" w:sz="6" w:space="0" w:color="auto"/>
              <w:left w:val="single" w:sz="6" w:space="0" w:color="auto"/>
              <w:bottom w:val="single" w:sz="6" w:space="0" w:color="auto"/>
              <w:right w:val="single" w:sz="6" w:space="0" w:color="auto"/>
            </w:tcBorders>
          </w:tcPr>
          <w:p w:rsidR="00000000" w:rsidRDefault="00F37AB2">
            <w:pPr>
              <w:jc w:val="right"/>
              <w:rPr>
                <w:rFonts w:ascii="Arial Narrow" w:hAnsi="Arial Narrow"/>
                <w:color w:val="000000"/>
                <w:sz w:val="24"/>
              </w:rPr>
            </w:pPr>
            <w:r>
              <w:rPr>
                <w:rFonts w:ascii="Arial Narrow" w:hAnsi="Arial Narrow"/>
                <w:color w:val="000000"/>
                <w:sz w:val="24"/>
              </w:rPr>
              <w:t>149.595</w:t>
            </w:r>
          </w:p>
        </w:tc>
      </w:tr>
      <w:tr w:rsidR="00000000">
        <w:tblPrEx>
          <w:tblCellMar>
            <w:top w:w="0" w:type="dxa"/>
            <w:bottom w:w="0" w:type="dxa"/>
          </w:tblCellMar>
        </w:tblPrEx>
        <w:trPr>
          <w:cantSplit/>
        </w:trPr>
        <w:tc>
          <w:tcPr>
            <w:tcW w:w="3642"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Área a Construir</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right"/>
              <w:rPr>
                <w:rFonts w:ascii="Arial Narrow" w:hAnsi="Arial Narrow"/>
                <w:color w:val="000000"/>
                <w:sz w:val="24"/>
              </w:rPr>
            </w:pPr>
            <w:r>
              <w:rPr>
                <w:rFonts w:ascii="Arial Narrow" w:hAnsi="Arial Narrow"/>
                <w:color w:val="000000"/>
                <w:sz w:val="24"/>
              </w:rPr>
              <w:t>-</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right"/>
              <w:rPr>
                <w:rFonts w:ascii="Arial Narrow" w:hAnsi="Arial Narrow"/>
                <w:color w:val="000000"/>
                <w:sz w:val="24"/>
              </w:rPr>
            </w:pPr>
            <w:r>
              <w:rPr>
                <w:rFonts w:ascii="Arial Narrow" w:hAnsi="Arial Narrow"/>
                <w:color w:val="000000"/>
                <w:sz w:val="24"/>
              </w:rPr>
              <w:t>7.790</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right"/>
              <w:rPr>
                <w:rFonts w:ascii="Arial Narrow" w:hAnsi="Arial Narrow"/>
                <w:color w:val="000000"/>
                <w:sz w:val="24"/>
              </w:rPr>
            </w:pPr>
            <w:r>
              <w:rPr>
                <w:rFonts w:ascii="Arial Narrow" w:hAnsi="Arial Narrow"/>
                <w:color w:val="000000"/>
                <w:sz w:val="24"/>
              </w:rPr>
              <w:t>47.737</w:t>
            </w:r>
          </w:p>
        </w:tc>
        <w:tc>
          <w:tcPr>
            <w:tcW w:w="1304" w:type="dxa"/>
            <w:tcBorders>
              <w:top w:val="single" w:sz="6" w:space="0" w:color="auto"/>
              <w:left w:val="single" w:sz="6" w:space="0" w:color="auto"/>
              <w:bottom w:val="single" w:sz="6" w:space="0" w:color="auto"/>
              <w:right w:val="single" w:sz="6" w:space="0" w:color="auto"/>
            </w:tcBorders>
          </w:tcPr>
          <w:p w:rsidR="00000000" w:rsidRDefault="00F37AB2">
            <w:pPr>
              <w:jc w:val="right"/>
              <w:rPr>
                <w:rFonts w:ascii="Arial Narrow" w:hAnsi="Arial Narrow"/>
                <w:color w:val="000000"/>
                <w:sz w:val="24"/>
              </w:rPr>
            </w:pPr>
            <w:r>
              <w:rPr>
                <w:rFonts w:ascii="Arial Narrow" w:hAnsi="Arial Narrow"/>
                <w:color w:val="000000"/>
                <w:sz w:val="24"/>
              </w:rPr>
              <w:t>32.565</w:t>
            </w:r>
          </w:p>
        </w:tc>
        <w:tc>
          <w:tcPr>
            <w:tcW w:w="1094" w:type="dxa"/>
            <w:tcBorders>
              <w:top w:val="single" w:sz="6" w:space="0" w:color="auto"/>
              <w:left w:val="single" w:sz="6" w:space="0" w:color="auto"/>
              <w:bottom w:val="single" w:sz="6" w:space="0" w:color="auto"/>
              <w:right w:val="single" w:sz="6" w:space="0" w:color="auto"/>
            </w:tcBorders>
          </w:tcPr>
          <w:p w:rsidR="00000000" w:rsidRDefault="00F37AB2">
            <w:pPr>
              <w:jc w:val="right"/>
              <w:rPr>
                <w:rFonts w:ascii="Arial Narrow" w:hAnsi="Arial Narrow"/>
                <w:color w:val="000000"/>
                <w:sz w:val="24"/>
              </w:rPr>
            </w:pPr>
            <w:r>
              <w:rPr>
                <w:rFonts w:ascii="Arial Narrow" w:hAnsi="Arial Narrow"/>
                <w:color w:val="000000"/>
                <w:sz w:val="24"/>
              </w:rPr>
              <w:t>65.850</w:t>
            </w:r>
          </w:p>
        </w:tc>
      </w:tr>
    </w:tbl>
    <w:p w:rsidR="00000000" w:rsidRDefault="00F37AB2">
      <w:pPr>
        <w:jc w:val="both"/>
        <w:rPr>
          <w:rFonts w:ascii="Arial Narrow" w:hAnsi="Arial Narrow"/>
          <w:color w:val="000000"/>
          <w:sz w:val="24"/>
        </w:rPr>
      </w:pPr>
      <w:r>
        <w:rPr>
          <w:rFonts w:ascii="Arial Narrow" w:hAnsi="Arial Narrow"/>
          <w:color w:val="000000"/>
          <w:sz w:val="18"/>
        </w:rPr>
        <w:t xml:space="preserve">       Estadio Municipal: 13.825 M2 – Parque Central: 4.844 M2 –  Coliseo  1.730 M2 –  Canchas Múltiples y  Áreas Escolares 6.254  M2</w:t>
      </w:r>
      <w:r>
        <w:rPr>
          <w:rFonts w:ascii="Arial Narrow" w:hAnsi="Arial Narrow"/>
          <w:color w:val="000000"/>
          <w:sz w:val="24"/>
        </w:rPr>
        <w:t xml:space="preserve">   </w:t>
      </w:r>
    </w:p>
    <w:p w:rsidR="00000000" w:rsidRDefault="00F37AB2">
      <w:pPr>
        <w:jc w:val="both"/>
        <w:rPr>
          <w:rFonts w:ascii="Arial Narrow" w:hAnsi="Arial Narrow"/>
          <w:color w:val="000000"/>
          <w:sz w:val="18"/>
        </w:rPr>
      </w:pPr>
      <w:r>
        <w:rPr>
          <w:rFonts w:ascii="Arial Narrow" w:hAnsi="Arial Narrow"/>
          <w:color w:val="000000"/>
          <w:sz w:val="18"/>
        </w:rPr>
        <w:t>Mts. / hab. Metro cuadrado por habitante.</w:t>
      </w:r>
    </w:p>
    <w:p w:rsidR="00000000" w:rsidRDefault="00F37AB2">
      <w:pPr>
        <w:pStyle w:val="3"/>
        <w:rPr>
          <w:rFonts w:ascii="Arial Narrow" w:hAnsi="Arial Narrow"/>
          <w:snapToGrid/>
          <w:color w:val="000000"/>
          <w:lang w:val="es-CO"/>
        </w:rPr>
      </w:pPr>
    </w:p>
    <w:p w:rsidR="00000000" w:rsidRDefault="00F37AB2">
      <w:pPr>
        <w:jc w:val="both"/>
        <w:rPr>
          <w:rFonts w:ascii="Arial Narrow" w:hAnsi="Arial Narrow"/>
          <w:color w:val="000000"/>
          <w:sz w:val="24"/>
        </w:rPr>
      </w:pPr>
      <w:r>
        <w:rPr>
          <w:rFonts w:ascii="Arial Narrow" w:hAnsi="Arial Narrow"/>
          <w:b/>
          <w:color w:val="000000"/>
          <w:sz w:val="24"/>
        </w:rPr>
        <w:t>ARTÍCULO 21:</w:t>
      </w:r>
      <w:r>
        <w:rPr>
          <w:rFonts w:ascii="Arial Narrow" w:hAnsi="Arial Narrow"/>
          <w:color w:val="000000"/>
          <w:sz w:val="24"/>
        </w:rPr>
        <w:t xml:space="preserve"> Establézcanse como Metas para el</w:t>
      </w:r>
      <w:r>
        <w:rPr>
          <w:rFonts w:ascii="Arial Narrow" w:hAnsi="Arial Narrow"/>
          <w:color w:val="000000"/>
          <w:sz w:val="24"/>
        </w:rPr>
        <w:t xml:space="preserve"> servicio público social de Salud:</w:t>
      </w:r>
    </w:p>
    <w:p w:rsidR="00000000" w:rsidRDefault="00F37AB2">
      <w:pPr>
        <w:jc w:val="both"/>
        <w:rPr>
          <w:rFonts w:ascii="Arial Narrow" w:hAnsi="Arial Narrow"/>
          <w:color w:val="000000"/>
          <w:sz w:val="24"/>
        </w:rPr>
      </w:pPr>
      <w:r>
        <w:rPr>
          <w:rFonts w:ascii="Arial Narrow" w:hAnsi="Arial Narrow"/>
          <w:color w:val="000000"/>
          <w:sz w:val="24"/>
        </w:rPr>
        <w:t>Meta 1. A fin de optimizar el servicio medico y paramédico del municipio, el servicio debe lograr las siguientes ampliaciones.</w:t>
      </w:r>
    </w:p>
    <w:p w:rsidR="00000000" w:rsidRDefault="00F37AB2">
      <w:pPr>
        <w:jc w:val="both"/>
        <w:rPr>
          <w:rFonts w:ascii="Arial Narrow" w:hAnsi="Arial Narrow"/>
          <w:color w:val="000000"/>
          <w:sz w:val="24"/>
        </w:rPr>
      </w:pPr>
    </w:p>
    <w:tbl>
      <w:tblPr>
        <w:tblW w:w="0" w:type="auto"/>
        <w:tblInd w:w="1498" w:type="dxa"/>
        <w:tblLayout w:type="fixed"/>
        <w:tblCellMar>
          <w:left w:w="58" w:type="dxa"/>
          <w:right w:w="58" w:type="dxa"/>
        </w:tblCellMar>
        <w:tblLook w:val="0000"/>
      </w:tblPr>
      <w:tblGrid>
        <w:gridCol w:w="3613"/>
        <w:gridCol w:w="991"/>
        <w:gridCol w:w="992"/>
        <w:gridCol w:w="991"/>
        <w:gridCol w:w="991"/>
        <w:gridCol w:w="815"/>
      </w:tblGrid>
      <w:tr w:rsidR="00000000">
        <w:tblPrEx>
          <w:tblCellMar>
            <w:top w:w="0" w:type="dxa"/>
            <w:bottom w:w="0" w:type="dxa"/>
          </w:tblCellMar>
        </w:tblPrEx>
        <w:tc>
          <w:tcPr>
            <w:tcW w:w="3613" w:type="dxa"/>
            <w:tcBorders>
              <w:top w:val="single" w:sz="6" w:space="0" w:color="auto"/>
              <w:left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lastRenderedPageBreak/>
              <w:t>VARIABLES</w:t>
            </w:r>
          </w:p>
        </w:tc>
        <w:tc>
          <w:tcPr>
            <w:tcW w:w="4780" w:type="dxa"/>
            <w:gridSpan w:val="5"/>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PROYECCIÓN</w:t>
            </w:r>
          </w:p>
        </w:tc>
      </w:tr>
      <w:tr w:rsidR="00000000">
        <w:tblPrEx>
          <w:tblCellMar>
            <w:top w:w="0" w:type="dxa"/>
            <w:bottom w:w="0" w:type="dxa"/>
          </w:tblCellMar>
        </w:tblPrEx>
        <w:trPr>
          <w:cantSplit/>
        </w:trPr>
        <w:tc>
          <w:tcPr>
            <w:tcW w:w="3613" w:type="dxa"/>
            <w:tcBorders>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p>
        </w:tc>
        <w:tc>
          <w:tcPr>
            <w:tcW w:w="991"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1998</w:t>
            </w:r>
          </w:p>
        </w:tc>
        <w:tc>
          <w:tcPr>
            <w:tcW w:w="992"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i/>
                <w:color w:val="000000"/>
                <w:sz w:val="24"/>
              </w:rPr>
              <w:t>2000</w:t>
            </w:r>
          </w:p>
        </w:tc>
        <w:tc>
          <w:tcPr>
            <w:tcW w:w="991"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i/>
                <w:color w:val="000000"/>
                <w:sz w:val="24"/>
              </w:rPr>
              <w:t>2005</w:t>
            </w:r>
          </w:p>
        </w:tc>
        <w:tc>
          <w:tcPr>
            <w:tcW w:w="991"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i/>
                <w:color w:val="000000"/>
                <w:sz w:val="24"/>
              </w:rPr>
              <w:t>2010</w:t>
            </w:r>
          </w:p>
        </w:tc>
        <w:tc>
          <w:tcPr>
            <w:tcW w:w="811"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i/>
                <w:color w:val="000000"/>
                <w:sz w:val="24"/>
              </w:rPr>
              <w:t>2015</w:t>
            </w:r>
          </w:p>
        </w:tc>
      </w:tr>
      <w:tr w:rsidR="00000000">
        <w:tblPrEx>
          <w:tblCellMar>
            <w:top w:w="0" w:type="dxa"/>
            <w:bottom w:w="0" w:type="dxa"/>
          </w:tblCellMar>
        </w:tblPrEx>
        <w:trPr>
          <w:cantSplit/>
        </w:trPr>
        <w:tc>
          <w:tcPr>
            <w:tcW w:w="3613"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Población proyectada</w:t>
            </w:r>
          </w:p>
        </w:tc>
        <w:tc>
          <w:tcPr>
            <w:tcW w:w="991"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6.689</w:t>
            </w:r>
          </w:p>
        </w:tc>
        <w:tc>
          <w:tcPr>
            <w:tcW w:w="992"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7.654</w:t>
            </w:r>
          </w:p>
        </w:tc>
        <w:tc>
          <w:tcPr>
            <w:tcW w:w="991"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8.530</w:t>
            </w:r>
          </w:p>
        </w:tc>
        <w:tc>
          <w:tcPr>
            <w:tcW w:w="991"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9.305</w:t>
            </w:r>
          </w:p>
        </w:tc>
        <w:tc>
          <w:tcPr>
            <w:tcW w:w="811"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9.973</w:t>
            </w:r>
          </w:p>
        </w:tc>
      </w:tr>
      <w:tr w:rsidR="00000000">
        <w:tblPrEx>
          <w:tblCellMar>
            <w:top w:w="0" w:type="dxa"/>
            <w:bottom w:w="0" w:type="dxa"/>
          </w:tblCellMar>
        </w:tblPrEx>
        <w:trPr>
          <w:cantSplit/>
        </w:trPr>
        <w:tc>
          <w:tcPr>
            <w:tcW w:w="3613"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Medico por 500 habitantes</w:t>
            </w:r>
          </w:p>
        </w:tc>
        <w:tc>
          <w:tcPr>
            <w:tcW w:w="991"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0.15</w:t>
            </w:r>
          </w:p>
        </w:tc>
        <w:tc>
          <w:tcPr>
            <w:tcW w:w="992"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991"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991"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811"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r>
      <w:tr w:rsidR="00000000">
        <w:tblPrEx>
          <w:tblCellMar>
            <w:top w:w="0" w:type="dxa"/>
            <w:bottom w:w="0" w:type="dxa"/>
          </w:tblCellMar>
        </w:tblPrEx>
        <w:trPr>
          <w:cantSplit/>
        </w:trPr>
        <w:tc>
          <w:tcPr>
            <w:tcW w:w="3613"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Paramédico por 500 habitante</w:t>
            </w:r>
          </w:p>
        </w:tc>
        <w:tc>
          <w:tcPr>
            <w:tcW w:w="991"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0.07</w:t>
            </w:r>
          </w:p>
        </w:tc>
        <w:tc>
          <w:tcPr>
            <w:tcW w:w="992"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991"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991"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811"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r>
      <w:tr w:rsidR="00000000">
        <w:tblPrEx>
          <w:tblCellMar>
            <w:top w:w="0" w:type="dxa"/>
            <w:bottom w:w="0" w:type="dxa"/>
          </w:tblCellMar>
        </w:tblPrEx>
        <w:trPr>
          <w:cantSplit/>
        </w:trPr>
        <w:tc>
          <w:tcPr>
            <w:tcW w:w="3613"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Auxiliares por 500 habitantes</w:t>
            </w:r>
          </w:p>
        </w:tc>
        <w:tc>
          <w:tcPr>
            <w:tcW w:w="991"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0.38</w:t>
            </w:r>
          </w:p>
        </w:tc>
        <w:tc>
          <w:tcPr>
            <w:tcW w:w="992"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991"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991"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811"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r>
      <w:tr w:rsidR="00000000">
        <w:tblPrEx>
          <w:tblCellMar>
            <w:top w:w="0" w:type="dxa"/>
            <w:bottom w:w="0" w:type="dxa"/>
          </w:tblCellMar>
        </w:tblPrEx>
        <w:trPr>
          <w:cantSplit/>
        </w:trPr>
        <w:tc>
          <w:tcPr>
            <w:tcW w:w="3613"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Médicos necesarios</w:t>
            </w:r>
          </w:p>
        </w:tc>
        <w:tc>
          <w:tcPr>
            <w:tcW w:w="991"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992"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w:t>
            </w:r>
          </w:p>
        </w:tc>
        <w:tc>
          <w:tcPr>
            <w:tcW w:w="991"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3</w:t>
            </w:r>
          </w:p>
        </w:tc>
        <w:tc>
          <w:tcPr>
            <w:tcW w:w="991"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3</w:t>
            </w:r>
          </w:p>
        </w:tc>
        <w:tc>
          <w:tcPr>
            <w:tcW w:w="811"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3</w:t>
            </w:r>
          </w:p>
        </w:tc>
      </w:tr>
      <w:tr w:rsidR="00000000">
        <w:tblPrEx>
          <w:tblCellMar>
            <w:top w:w="0" w:type="dxa"/>
            <w:bottom w:w="0" w:type="dxa"/>
          </w:tblCellMar>
        </w:tblPrEx>
        <w:trPr>
          <w:cantSplit/>
        </w:trPr>
        <w:tc>
          <w:tcPr>
            <w:tcW w:w="3613"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Paramédicos necesarios</w:t>
            </w:r>
          </w:p>
        </w:tc>
        <w:tc>
          <w:tcPr>
            <w:tcW w:w="991"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992"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1</w:t>
            </w:r>
          </w:p>
        </w:tc>
        <w:tc>
          <w:tcPr>
            <w:tcW w:w="991"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1</w:t>
            </w:r>
          </w:p>
        </w:tc>
        <w:tc>
          <w:tcPr>
            <w:tcW w:w="991"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1</w:t>
            </w:r>
          </w:p>
        </w:tc>
        <w:tc>
          <w:tcPr>
            <w:tcW w:w="811"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1</w:t>
            </w:r>
          </w:p>
        </w:tc>
      </w:tr>
      <w:tr w:rsidR="00000000">
        <w:tblPrEx>
          <w:tblCellMar>
            <w:top w:w="0" w:type="dxa"/>
            <w:bottom w:w="0" w:type="dxa"/>
          </w:tblCellMar>
        </w:tblPrEx>
        <w:trPr>
          <w:cantSplit/>
        </w:trPr>
        <w:tc>
          <w:tcPr>
            <w:tcW w:w="3613"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Auxiliares necesarios</w:t>
            </w:r>
          </w:p>
        </w:tc>
        <w:tc>
          <w:tcPr>
            <w:tcW w:w="991"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992"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6</w:t>
            </w:r>
          </w:p>
        </w:tc>
        <w:tc>
          <w:tcPr>
            <w:tcW w:w="991"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6</w:t>
            </w:r>
          </w:p>
        </w:tc>
        <w:tc>
          <w:tcPr>
            <w:tcW w:w="991"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7</w:t>
            </w:r>
          </w:p>
        </w:tc>
        <w:tc>
          <w:tcPr>
            <w:tcW w:w="811"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8</w:t>
            </w:r>
          </w:p>
        </w:tc>
      </w:tr>
    </w:tbl>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color w:val="000000"/>
          <w:sz w:val="24"/>
        </w:rPr>
        <w:t>Meta 2. En la primera e</w:t>
      </w:r>
      <w:r>
        <w:rPr>
          <w:rFonts w:ascii="Arial Narrow" w:hAnsi="Arial Narrow"/>
          <w:color w:val="000000"/>
          <w:sz w:val="24"/>
        </w:rPr>
        <w:t>tapa del PBOT, se  cuenta  con doce (12) camas disponibles , con una ocupación promedio del 50. A fin de optimizar el servicio del municipio, el servicio debe lograr las siguientes ampliaciones</w:t>
      </w:r>
    </w:p>
    <w:tbl>
      <w:tblPr>
        <w:tblW w:w="0" w:type="auto"/>
        <w:tblInd w:w="1498" w:type="dxa"/>
        <w:tblLayout w:type="fixed"/>
        <w:tblCellMar>
          <w:left w:w="58" w:type="dxa"/>
          <w:right w:w="58" w:type="dxa"/>
        </w:tblCellMar>
        <w:tblLook w:val="0000"/>
      </w:tblPr>
      <w:tblGrid>
        <w:gridCol w:w="2904"/>
        <w:gridCol w:w="1064"/>
        <w:gridCol w:w="1050"/>
        <w:gridCol w:w="1124"/>
        <w:gridCol w:w="1124"/>
        <w:gridCol w:w="1128"/>
      </w:tblGrid>
      <w:tr w:rsidR="00000000">
        <w:tblPrEx>
          <w:tblCellMar>
            <w:top w:w="0" w:type="dxa"/>
            <w:bottom w:w="0" w:type="dxa"/>
          </w:tblCellMar>
        </w:tblPrEx>
        <w:tc>
          <w:tcPr>
            <w:tcW w:w="2904" w:type="dxa"/>
            <w:tcBorders>
              <w:top w:val="single" w:sz="6" w:space="0" w:color="auto"/>
              <w:left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VARIABLES</w:t>
            </w:r>
          </w:p>
        </w:tc>
        <w:tc>
          <w:tcPr>
            <w:tcW w:w="5490" w:type="dxa"/>
            <w:gridSpan w:val="5"/>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PROYECCIÓN</w:t>
            </w:r>
          </w:p>
        </w:tc>
      </w:tr>
      <w:tr w:rsidR="00000000">
        <w:tblPrEx>
          <w:tblCellMar>
            <w:top w:w="0" w:type="dxa"/>
            <w:bottom w:w="0" w:type="dxa"/>
          </w:tblCellMar>
        </w:tblPrEx>
        <w:trPr>
          <w:cantSplit/>
        </w:trPr>
        <w:tc>
          <w:tcPr>
            <w:tcW w:w="2904" w:type="dxa"/>
            <w:tcBorders>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p>
        </w:tc>
        <w:tc>
          <w:tcPr>
            <w:tcW w:w="106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1998</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i/>
                <w:color w:val="000000"/>
                <w:sz w:val="24"/>
              </w:rPr>
              <w:t>2000</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i/>
                <w:color w:val="000000"/>
                <w:sz w:val="24"/>
              </w:rPr>
              <w:t>2005</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i/>
                <w:color w:val="000000"/>
                <w:sz w:val="24"/>
              </w:rPr>
              <w:t>2010</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i/>
                <w:color w:val="000000"/>
                <w:sz w:val="24"/>
              </w:rPr>
              <w:t>2015</w:t>
            </w:r>
          </w:p>
        </w:tc>
      </w:tr>
      <w:tr w:rsidR="00000000">
        <w:tblPrEx>
          <w:tblCellMar>
            <w:top w:w="0" w:type="dxa"/>
            <w:bottom w:w="0" w:type="dxa"/>
          </w:tblCellMar>
        </w:tblPrEx>
        <w:trPr>
          <w:cantSplit/>
        </w:trPr>
        <w:tc>
          <w:tcPr>
            <w:tcW w:w="2904" w:type="dxa"/>
            <w:tcBorders>
              <w:top w:val="single" w:sz="6" w:space="0" w:color="auto"/>
              <w:left w:val="single" w:sz="6" w:space="0" w:color="auto"/>
              <w:bottom w:val="single" w:sz="6" w:space="0" w:color="auto"/>
              <w:right w:val="single" w:sz="6" w:space="0" w:color="auto"/>
            </w:tcBorders>
          </w:tcPr>
          <w:p w:rsidR="00000000" w:rsidRDefault="00F37AB2">
            <w:pPr>
              <w:pStyle w:val="Ttulo9"/>
              <w:rPr>
                <w:rFonts w:ascii="Arial Narrow" w:hAnsi="Arial Narrow"/>
                <w:snapToGrid/>
                <w:color w:val="000000"/>
                <w:lang w:val="es-CO"/>
              </w:rPr>
            </w:pPr>
            <w:r>
              <w:rPr>
                <w:rFonts w:ascii="Arial Narrow" w:hAnsi="Arial Narrow"/>
                <w:snapToGrid/>
                <w:color w:val="000000"/>
                <w:lang w:val="es-CO"/>
              </w:rPr>
              <w:t>Población pro</w:t>
            </w:r>
            <w:r>
              <w:rPr>
                <w:rFonts w:ascii="Arial Narrow" w:hAnsi="Arial Narrow"/>
                <w:snapToGrid/>
                <w:color w:val="000000"/>
                <w:lang w:val="es-CO"/>
              </w:rPr>
              <w:t>yectada</w:t>
            </w:r>
          </w:p>
        </w:tc>
        <w:tc>
          <w:tcPr>
            <w:tcW w:w="106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6.689</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7.654</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8.530</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9.305</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9.973</w:t>
            </w:r>
          </w:p>
        </w:tc>
      </w:tr>
      <w:tr w:rsidR="00000000">
        <w:tblPrEx>
          <w:tblCellMar>
            <w:top w:w="0" w:type="dxa"/>
            <w:bottom w:w="0" w:type="dxa"/>
          </w:tblCellMar>
        </w:tblPrEx>
        <w:trPr>
          <w:cantSplit/>
        </w:trPr>
        <w:tc>
          <w:tcPr>
            <w:tcW w:w="290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 xml:space="preserve"> 2 Camas por 1000 habitantes</w:t>
            </w:r>
          </w:p>
        </w:tc>
        <w:tc>
          <w:tcPr>
            <w:tcW w:w="106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13</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15</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17</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18</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20</w:t>
            </w:r>
          </w:p>
        </w:tc>
      </w:tr>
      <w:tr w:rsidR="00000000">
        <w:tblPrEx>
          <w:tblCellMar>
            <w:top w:w="0" w:type="dxa"/>
            <w:bottom w:w="0" w:type="dxa"/>
          </w:tblCellMar>
        </w:tblPrEx>
        <w:trPr>
          <w:cantSplit/>
        </w:trPr>
        <w:tc>
          <w:tcPr>
            <w:tcW w:w="290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Camas necesarias</w:t>
            </w:r>
          </w:p>
        </w:tc>
        <w:tc>
          <w:tcPr>
            <w:tcW w:w="106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1</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w:t>
            </w:r>
          </w:p>
        </w:tc>
      </w:tr>
    </w:tbl>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t xml:space="preserve">PARAGRAFO: </w:t>
      </w:r>
      <w:r>
        <w:rPr>
          <w:rFonts w:ascii="Arial Narrow" w:hAnsi="Arial Narrow"/>
          <w:color w:val="000000"/>
          <w:sz w:val="24"/>
        </w:rPr>
        <w:t>Las anteriores consideraciones se hacen con base en los indicadores de eficiencia y estándares de la Organización Panamericana de la</w:t>
      </w:r>
      <w:r>
        <w:rPr>
          <w:rFonts w:ascii="Arial Narrow" w:hAnsi="Arial Narrow"/>
          <w:color w:val="000000"/>
          <w:sz w:val="24"/>
        </w:rPr>
        <w:t xml:space="preserve"> Salud.</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t>ARTICULO 22</w:t>
      </w:r>
      <w:r>
        <w:rPr>
          <w:rFonts w:ascii="Arial Narrow" w:hAnsi="Arial Narrow"/>
          <w:i/>
          <w:color w:val="000000"/>
          <w:sz w:val="24"/>
        </w:rPr>
        <w:t xml:space="preserve">: </w:t>
      </w:r>
      <w:r>
        <w:rPr>
          <w:rFonts w:ascii="Arial Narrow" w:hAnsi="Arial Narrow"/>
          <w:color w:val="000000"/>
          <w:sz w:val="24"/>
        </w:rPr>
        <w:t>Establézcanse como inmuebles o predios a conservar como patrimonio por categorías los siguientes:</w:t>
      </w:r>
    </w:p>
    <w:tbl>
      <w:tblPr>
        <w:tblW w:w="0" w:type="auto"/>
        <w:tblInd w:w="58" w:type="dxa"/>
        <w:tblLayout w:type="fixed"/>
        <w:tblCellMar>
          <w:left w:w="58" w:type="dxa"/>
          <w:right w:w="58" w:type="dxa"/>
        </w:tblCellMar>
        <w:tblLook w:val="0000"/>
      </w:tblPr>
      <w:tblGrid>
        <w:gridCol w:w="3119"/>
        <w:gridCol w:w="3895"/>
        <w:gridCol w:w="2342"/>
      </w:tblGrid>
      <w:tr w:rsidR="00000000">
        <w:tblPrEx>
          <w:tblCellMar>
            <w:top w:w="0" w:type="dxa"/>
            <w:bottom w:w="0" w:type="dxa"/>
          </w:tblCellMar>
        </w:tblPrEx>
        <w:tc>
          <w:tcPr>
            <w:tcW w:w="9356" w:type="dxa"/>
            <w:gridSpan w:val="3"/>
            <w:tcBorders>
              <w:top w:val="single" w:sz="6" w:space="0" w:color="auto"/>
              <w:left w:val="single" w:sz="6" w:space="0" w:color="auto"/>
              <w:bottom w:val="single" w:sz="6" w:space="0" w:color="auto"/>
              <w:right w:val="single" w:sz="6" w:space="0" w:color="auto"/>
            </w:tcBorders>
          </w:tcPr>
          <w:p w:rsidR="00000000" w:rsidRDefault="00F37AB2">
            <w:pPr>
              <w:pStyle w:val="Ttulo8"/>
              <w:rPr>
                <w:color w:val="000000"/>
              </w:rPr>
            </w:pPr>
            <w:r>
              <w:rPr>
                <w:color w:val="000000"/>
              </w:rPr>
              <w:t>CONSERVACION INTEGRAL</w:t>
            </w:r>
          </w:p>
        </w:tc>
      </w:tr>
      <w:tr w:rsidR="00000000">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sz w:val="24"/>
              </w:rPr>
            </w:pPr>
            <w:r>
              <w:rPr>
                <w:rFonts w:ascii="Arial Narrow" w:hAnsi="Arial Narrow"/>
                <w:color w:val="000000"/>
              </w:rPr>
              <w:t>Nombre del Predio</w:t>
            </w:r>
          </w:p>
        </w:tc>
        <w:tc>
          <w:tcPr>
            <w:tcW w:w="3895"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sz w:val="24"/>
              </w:rPr>
            </w:pPr>
            <w:r>
              <w:rPr>
                <w:rFonts w:ascii="Arial Narrow" w:hAnsi="Arial Narrow"/>
                <w:color w:val="000000"/>
              </w:rPr>
              <w:t>Dirección</w:t>
            </w:r>
          </w:p>
        </w:tc>
        <w:tc>
          <w:tcPr>
            <w:tcW w:w="2342"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sz w:val="24"/>
              </w:rPr>
            </w:pPr>
            <w:r>
              <w:rPr>
                <w:rFonts w:ascii="Arial Narrow" w:hAnsi="Arial Narrow"/>
                <w:color w:val="000000"/>
              </w:rPr>
              <w:t>Numero Catastral Manzana</w:t>
            </w:r>
          </w:p>
        </w:tc>
      </w:tr>
      <w:tr w:rsidR="00000000">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Casa de Hda Hato Viejo</w:t>
            </w:r>
          </w:p>
        </w:tc>
        <w:tc>
          <w:tcPr>
            <w:tcW w:w="3895"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Vía a Cali Troncal del Río Cauca</w:t>
            </w:r>
          </w:p>
        </w:tc>
        <w:tc>
          <w:tcPr>
            <w:tcW w:w="2342"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sz w:val="24"/>
              </w:rPr>
            </w:pPr>
          </w:p>
        </w:tc>
      </w:tr>
      <w:tr w:rsidR="00000000">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C</w:t>
            </w:r>
            <w:r>
              <w:rPr>
                <w:rFonts w:ascii="Arial Narrow" w:hAnsi="Arial Narrow"/>
                <w:color w:val="000000"/>
                <w:sz w:val="24"/>
              </w:rPr>
              <w:t>ementerio Católico</w:t>
            </w:r>
          </w:p>
        </w:tc>
        <w:tc>
          <w:tcPr>
            <w:tcW w:w="3895"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Carrera 7 Calle 3</w:t>
            </w:r>
          </w:p>
        </w:tc>
        <w:tc>
          <w:tcPr>
            <w:tcW w:w="2342"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sz w:val="24"/>
              </w:rPr>
            </w:pPr>
            <w:r>
              <w:rPr>
                <w:rFonts w:ascii="Arial Narrow" w:hAnsi="Arial Narrow"/>
                <w:color w:val="000000"/>
                <w:sz w:val="24"/>
              </w:rPr>
              <w:t>35</w:t>
            </w:r>
          </w:p>
        </w:tc>
      </w:tr>
    </w:tbl>
    <w:p w:rsidR="00000000" w:rsidRDefault="00F37AB2">
      <w:pPr>
        <w:jc w:val="both"/>
        <w:rPr>
          <w:rFonts w:ascii="Arial Narrow" w:hAnsi="Arial Narrow"/>
          <w:color w:val="000000"/>
          <w:sz w:val="24"/>
        </w:rPr>
      </w:pPr>
    </w:p>
    <w:tbl>
      <w:tblPr>
        <w:tblW w:w="0" w:type="auto"/>
        <w:tblInd w:w="58" w:type="dxa"/>
        <w:tblLayout w:type="fixed"/>
        <w:tblCellMar>
          <w:left w:w="58" w:type="dxa"/>
          <w:right w:w="58" w:type="dxa"/>
        </w:tblCellMar>
        <w:tblLook w:val="0000"/>
      </w:tblPr>
      <w:tblGrid>
        <w:gridCol w:w="3119"/>
        <w:gridCol w:w="3895"/>
        <w:gridCol w:w="2342"/>
      </w:tblGrid>
      <w:tr w:rsidR="00000000">
        <w:tblPrEx>
          <w:tblCellMar>
            <w:top w:w="0" w:type="dxa"/>
            <w:bottom w:w="0" w:type="dxa"/>
          </w:tblCellMar>
        </w:tblPrEx>
        <w:tc>
          <w:tcPr>
            <w:tcW w:w="9356" w:type="dxa"/>
            <w:gridSpan w:val="3"/>
            <w:tcBorders>
              <w:top w:val="single" w:sz="6" w:space="0" w:color="auto"/>
              <w:left w:val="single" w:sz="6" w:space="0" w:color="auto"/>
              <w:bottom w:val="single" w:sz="6" w:space="0" w:color="auto"/>
              <w:right w:val="single" w:sz="6" w:space="0" w:color="auto"/>
            </w:tcBorders>
          </w:tcPr>
          <w:p w:rsidR="00000000" w:rsidRDefault="00F37AB2">
            <w:pPr>
              <w:pStyle w:val="Ttulo8"/>
              <w:rPr>
                <w:color w:val="000000"/>
              </w:rPr>
            </w:pPr>
            <w:r>
              <w:rPr>
                <w:color w:val="000000"/>
              </w:rPr>
              <w:t>CONSERVACION ESPECIAL</w:t>
            </w:r>
          </w:p>
        </w:tc>
      </w:tr>
      <w:tr w:rsidR="00000000">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sz w:val="24"/>
              </w:rPr>
            </w:pPr>
            <w:r>
              <w:rPr>
                <w:rFonts w:ascii="Arial Narrow" w:hAnsi="Arial Narrow"/>
                <w:color w:val="000000"/>
              </w:rPr>
              <w:t>Nombre del Predio</w:t>
            </w:r>
          </w:p>
        </w:tc>
        <w:tc>
          <w:tcPr>
            <w:tcW w:w="3895"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sz w:val="24"/>
              </w:rPr>
            </w:pPr>
            <w:r>
              <w:rPr>
                <w:rFonts w:ascii="Arial Narrow" w:hAnsi="Arial Narrow"/>
                <w:color w:val="000000"/>
              </w:rPr>
              <w:t>Dirección</w:t>
            </w:r>
          </w:p>
        </w:tc>
        <w:tc>
          <w:tcPr>
            <w:tcW w:w="2342"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sz w:val="24"/>
              </w:rPr>
            </w:pPr>
            <w:r>
              <w:rPr>
                <w:rFonts w:ascii="Arial Narrow" w:hAnsi="Arial Narrow"/>
                <w:color w:val="000000"/>
              </w:rPr>
              <w:t>Numero Catastral Manzana</w:t>
            </w:r>
          </w:p>
        </w:tc>
      </w:tr>
      <w:tr w:rsidR="00000000">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Traza urbana central</w:t>
            </w:r>
          </w:p>
        </w:tc>
        <w:tc>
          <w:tcPr>
            <w:tcW w:w="3895"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Zona Urbana fundacional</w:t>
            </w:r>
          </w:p>
        </w:tc>
        <w:tc>
          <w:tcPr>
            <w:tcW w:w="2342"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sz w:val="24"/>
              </w:rPr>
            </w:pPr>
          </w:p>
        </w:tc>
      </w:tr>
      <w:tr w:rsidR="00000000">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Parque central</w:t>
            </w:r>
          </w:p>
        </w:tc>
        <w:tc>
          <w:tcPr>
            <w:tcW w:w="3895"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Calles 5 y 6, Carreras 4 y 5</w:t>
            </w:r>
          </w:p>
        </w:tc>
        <w:tc>
          <w:tcPr>
            <w:tcW w:w="2342"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sz w:val="24"/>
              </w:rPr>
            </w:pPr>
            <w:r>
              <w:rPr>
                <w:rFonts w:ascii="Arial Narrow" w:hAnsi="Arial Narrow"/>
                <w:color w:val="000000"/>
                <w:sz w:val="24"/>
              </w:rPr>
              <w:t>72</w:t>
            </w:r>
          </w:p>
        </w:tc>
      </w:tr>
    </w:tbl>
    <w:p w:rsidR="00000000" w:rsidRDefault="00F37AB2">
      <w:pPr>
        <w:jc w:val="both"/>
        <w:rPr>
          <w:rFonts w:ascii="Arial Narrow" w:hAnsi="Arial Narrow"/>
          <w:color w:val="000000"/>
          <w:sz w:val="24"/>
        </w:rPr>
      </w:pPr>
    </w:p>
    <w:tbl>
      <w:tblPr>
        <w:tblW w:w="0" w:type="auto"/>
        <w:tblInd w:w="58" w:type="dxa"/>
        <w:tblLayout w:type="fixed"/>
        <w:tblCellMar>
          <w:left w:w="58" w:type="dxa"/>
          <w:right w:w="58" w:type="dxa"/>
        </w:tblCellMar>
        <w:tblLook w:val="0000"/>
      </w:tblPr>
      <w:tblGrid>
        <w:gridCol w:w="3119"/>
        <w:gridCol w:w="3895"/>
        <w:gridCol w:w="2342"/>
      </w:tblGrid>
      <w:tr w:rsidR="00000000">
        <w:tblPrEx>
          <w:tblCellMar>
            <w:top w:w="0" w:type="dxa"/>
            <w:bottom w:w="0" w:type="dxa"/>
          </w:tblCellMar>
        </w:tblPrEx>
        <w:tc>
          <w:tcPr>
            <w:tcW w:w="9356" w:type="dxa"/>
            <w:gridSpan w:val="3"/>
            <w:tcBorders>
              <w:top w:val="single" w:sz="6" w:space="0" w:color="auto"/>
              <w:left w:val="single" w:sz="6" w:space="0" w:color="auto"/>
              <w:bottom w:val="single" w:sz="6" w:space="0" w:color="auto"/>
              <w:right w:val="single" w:sz="6" w:space="0" w:color="auto"/>
            </w:tcBorders>
          </w:tcPr>
          <w:p w:rsidR="00000000" w:rsidRDefault="00F37AB2">
            <w:pPr>
              <w:pStyle w:val="Ttulo8"/>
              <w:rPr>
                <w:color w:val="000000"/>
              </w:rPr>
            </w:pPr>
            <w:r>
              <w:rPr>
                <w:color w:val="000000"/>
              </w:rPr>
              <w:t>CONSERVACION Tipológica</w:t>
            </w:r>
          </w:p>
        </w:tc>
      </w:tr>
      <w:tr w:rsidR="00000000">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sz w:val="24"/>
              </w:rPr>
            </w:pPr>
            <w:r>
              <w:rPr>
                <w:rFonts w:ascii="Arial Narrow" w:hAnsi="Arial Narrow"/>
                <w:color w:val="000000"/>
              </w:rPr>
              <w:t>Nombre del Predi</w:t>
            </w:r>
            <w:r>
              <w:rPr>
                <w:rFonts w:ascii="Arial Narrow" w:hAnsi="Arial Narrow"/>
                <w:color w:val="000000"/>
              </w:rPr>
              <w:t>o</w:t>
            </w:r>
          </w:p>
        </w:tc>
        <w:tc>
          <w:tcPr>
            <w:tcW w:w="3895"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sz w:val="24"/>
              </w:rPr>
            </w:pPr>
            <w:r>
              <w:rPr>
                <w:rFonts w:ascii="Arial Narrow" w:hAnsi="Arial Narrow"/>
                <w:color w:val="000000"/>
              </w:rPr>
              <w:t>Dirección</w:t>
            </w:r>
          </w:p>
        </w:tc>
        <w:tc>
          <w:tcPr>
            <w:tcW w:w="2342"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sz w:val="24"/>
              </w:rPr>
            </w:pPr>
            <w:r>
              <w:rPr>
                <w:rFonts w:ascii="Arial Narrow" w:hAnsi="Arial Narrow"/>
                <w:color w:val="000000"/>
              </w:rPr>
              <w:t>Numero Catastral Manzana</w:t>
            </w:r>
          </w:p>
        </w:tc>
      </w:tr>
      <w:tr w:rsidR="00000000">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Capilla de Mediacanoa</w:t>
            </w:r>
          </w:p>
        </w:tc>
        <w:tc>
          <w:tcPr>
            <w:tcW w:w="3895"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Parque principal Mediacanoa</w:t>
            </w:r>
          </w:p>
        </w:tc>
        <w:tc>
          <w:tcPr>
            <w:tcW w:w="2342"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p>
        </w:tc>
      </w:tr>
    </w:tbl>
    <w:p w:rsidR="00000000" w:rsidRDefault="00F37AB2">
      <w:pPr>
        <w:jc w:val="both"/>
        <w:rPr>
          <w:rFonts w:ascii="Arial Narrow" w:hAnsi="Arial Narrow"/>
          <w:color w:val="000000"/>
          <w:sz w:val="24"/>
        </w:rPr>
      </w:pPr>
    </w:p>
    <w:tbl>
      <w:tblPr>
        <w:tblW w:w="0" w:type="auto"/>
        <w:tblInd w:w="58" w:type="dxa"/>
        <w:tblLayout w:type="fixed"/>
        <w:tblCellMar>
          <w:left w:w="58" w:type="dxa"/>
          <w:right w:w="58" w:type="dxa"/>
        </w:tblCellMar>
        <w:tblLook w:val="0000"/>
      </w:tblPr>
      <w:tblGrid>
        <w:gridCol w:w="3119"/>
        <w:gridCol w:w="3895"/>
        <w:gridCol w:w="2342"/>
      </w:tblGrid>
      <w:tr w:rsidR="00000000">
        <w:tblPrEx>
          <w:tblCellMar>
            <w:top w:w="0" w:type="dxa"/>
            <w:bottom w:w="0" w:type="dxa"/>
          </w:tblCellMar>
        </w:tblPrEx>
        <w:tc>
          <w:tcPr>
            <w:tcW w:w="9356" w:type="dxa"/>
            <w:gridSpan w:val="3"/>
            <w:tcBorders>
              <w:top w:val="single" w:sz="6" w:space="0" w:color="auto"/>
              <w:left w:val="single" w:sz="6" w:space="0" w:color="auto"/>
              <w:bottom w:val="single" w:sz="6" w:space="0" w:color="auto"/>
              <w:right w:val="single" w:sz="6" w:space="0" w:color="auto"/>
            </w:tcBorders>
          </w:tcPr>
          <w:p w:rsidR="00000000" w:rsidRDefault="00F37AB2">
            <w:pPr>
              <w:pStyle w:val="Ttulo8"/>
              <w:rPr>
                <w:color w:val="000000"/>
              </w:rPr>
            </w:pPr>
            <w:r>
              <w:rPr>
                <w:color w:val="000000"/>
              </w:rPr>
              <w:t>CONSERVACION PARCIAL</w:t>
            </w:r>
          </w:p>
        </w:tc>
      </w:tr>
      <w:tr w:rsidR="00000000">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sz w:val="24"/>
              </w:rPr>
            </w:pPr>
            <w:r>
              <w:rPr>
                <w:rFonts w:ascii="Arial Narrow" w:hAnsi="Arial Narrow"/>
                <w:color w:val="000000"/>
              </w:rPr>
              <w:t>Nombre del Predio</w:t>
            </w:r>
          </w:p>
        </w:tc>
        <w:tc>
          <w:tcPr>
            <w:tcW w:w="3895"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sz w:val="24"/>
              </w:rPr>
            </w:pPr>
            <w:r>
              <w:rPr>
                <w:rFonts w:ascii="Arial Narrow" w:hAnsi="Arial Narrow"/>
                <w:color w:val="000000"/>
              </w:rPr>
              <w:t>Dirección</w:t>
            </w:r>
          </w:p>
        </w:tc>
        <w:tc>
          <w:tcPr>
            <w:tcW w:w="2342"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sz w:val="24"/>
              </w:rPr>
            </w:pPr>
            <w:r>
              <w:rPr>
                <w:rFonts w:ascii="Arial Narrow" w:hAnsi="Arial Narrow"/>
                <w:color w:val="000000"/>
              </w:rPr>
              <w:t>Numero Catastral Manzana</w:t>
            </w:r>
          </w:p>
        </w:tc>
      </w:tr>
      <w:tr w:rsidR="00000000">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Casa de la Cultura</w:t>
            </w:r>
          </w:p>
        </w:tc>
        <w:tc>
          <w:tcPr>
            <w:tcW w:w="3895"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Calle 6 con Carrera 5 Esq.</w:t>
            </w:r>
          </w:p>
        </w:tc>
        <w:tc>
          <w:tcPr>
            <w:tcW w:w="2342"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sz w:val="24"/>
              </w:rPr>
            </w:pPr>
            <w:r>
              <w:rPr>
                <w:rFonts w:ascii="Arial Narrow" w:hAnsi="Arial Narrow"/>
                <w:color w:val="000000"/>
                <w:sz w:val="24"/>
              </w:rPr>
              <w:t>71</w:t>
            </w:r>
          </w:p>
        </w:tc>
      </w:tr>
      <w:tr w:rsidR="00000000">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Centro Administrativo Municipal</w:t>
            </w:r>
          </w:p>
        </w:tc>
        <w:tc>
          <w:tcPr>
            <w:tcW w:w="3895"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Calle 6</w:t>
            </w:r>
            <w:r>
              <w:rPr>
                <w:rFonts w:ascii="Arial Narrow" w:hAnsi="Arial Narrow"/>
                <w:color w:val="000000"/>
                <w:sz w:val="24"/>
              </w:rPr>
              <w:t xml:space="preserve"> con Carrera 4 Esq.</w:t>
            </w:r>
          </w:p>
        </w:tc>
        <w:tc>
          <w:tcPr>
            <w:tcW w:w="2342"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sz w:val="24"/>
              </w:rPr>
            </w:pPr>
            <w:r>
              <w:rPr>
                <w:rFonts w:ascii="Arial Narrow" w:hAnsi="Arial Narrow"/>
                <w:color w:val="000000"/>
                <w:sz w:val="24"/>
              </w:rPr>
              <w:t>71</w:t>
            </w:r>
          </w:p>
        </w:tc>
      </w:tr>
      <w:tr w:rsidR="00000000">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Colegio Alfonso Zawasdky</w:t>
            </w:r>
          </w:p>
        </w:tc>
        <w:tc>
          <w:tcPr>
            <w:tcW w:w="3895"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Carrera 5 con Calle 6 Esq.</w:t>
            </w:r>
          </w:p>
        </w:tc>
        <w:tc>
          <w:tcPr>
            <w:tcW w:w="2342"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sz w:val="24"/>
              </w:rPr>
            </w:pPr>
            <w:r>
              <w:rPr>
                <w:rFonts w:ascii="Arial Narrow" w:hAnsi="Arial Narrow"/>
                <w:color w:val="000000"/>
                <w:sz w:val="24"/>
              </w:rPr>
              <w:t>65</w:t>
            </w:r>
          </w:p>
        </w:tc>
      </w:tr>
      <w:tr w:rsidR="00000000">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Iglesia Parroquial</w:t>
            </w:r>
          </w:p>
        </w:tc>
        <w:tc>
          <w:tcPr>
            <w:tcW w:w="3895"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Carrera 5 entra calles 5 y 6</w:t>
            </w:r>
          </w:p>
        </w:tc>
        <w:tc>
          <w:tcPr>
            <w:tcW w:w="2342"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sz w:val="24"/>
              </w:rPr>
            </w:pPr>
            <w:r>
              <w:rPr>
                <w:rFonts w:ascii="Arial Narrow" w:hAnsi="Arial Narrow"/>
                <w:color w:val="000000"/>
                <w:sz w:val="24"/>
              </w:rPr>
              <w:t>65</w:t>
            </w:r>
          </w:p>
        </w:tc>
      </w:tr>
    </w:tbl>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lastRenderedPageBreak/>
        <w:t>PARAGRAFO 1</w:t>
      </w:r>
      <w:r>
        <w:rPr>
          <w:rFonts w:ascii="Arial Narrow" w:hAnsi="Arial Narrow"/>
          <w:color w:val="000000"/>
          <w:sz w:val="24"/>
        </w:rPr>
        <w:t>: Compete a la Oficina de Planeación Municipal de Yotoco la supervisión, control y aplicación de normas de inter</w:t>
      </w:r>
      <w:r>
        <w:rPr>
          <w:rFonts w:ascii="Arial Narrow" w:hAnsi="Arial Narrow"/>
          <w:color w:val="000000"/>
          <w:sz w:val="24"/>
        </w:rPr>
        <w:t>vención en los lugares de interés histórico, arquitectónico y cultural que se detallan en el presente articulo.  En virtud de lo cual:</w:t>
      </w:r>
    </w:p>
    <w:p w:rsidR="00000000" w:rsidRDefault="00F37AB2" w:rsidP="00F37AB2">
      <w:pPr>
        <w:numPr>
          <w:ilvl w:val="0"/>
          <w:numId w:val="12"/>
        </w:numPr>
        <w:jc w:val="both"/>
        <w:rPr>
          <w:rFonts w:ascii="Arial Narrow" w:hAnsi="Arial Narrow"/>
          <w:color w:val="000000"/>
          <w:sz w:val="24"/>
        </w:rPr>
      </w:pPr>
      <w:r>
        <w:rPr>
          <w:rFonts w:ascii="Arial Narrow" w:hAnsi="Arial Narrow"/>
          <w:color w:val="000000"/>
          <w:sz w:val="24"/>
        </w:rPr>
        <w:t>Recibirán las solicitudes y atenderán los trámites que se deban adelantar ante el Consejo Nacional de Monumentos y el Cen</w:t>
      </w:r>
      <w:r>
        <w:rPr>
          <w:rFonts w:ascii="Arial Narrow" w:hAnsi="Arial Narrow"/>
          <w:color w:val="000000"/>
          <w:sz w:val="24"/>
        </w:rPr>
        <w:t>tro filial del Valle del Cauca.</w:t>
      </w:r>
    </w:p>
    <w:p w:rsidR="00000000" w:rsidRDefault="00F37AB2" w:rsidP="00F37AB2">
      <w:pPr>
        <w:numPr>
          <w:ilvl w:val="0"/>
          <w:numId w:val="12"/>
        </w:numPr>
        <w:jc w:val="both"/>
        <w:rPr>
          <w:rFonts w:ascii="Arial Narrow" w:hAnsi="Arial Narrow"/>
          <w:color w:val="000000"/>
          <w:sz w:val="24"/>
        </w:rPr>
      </w:pPr>
      <w:r>
        <w:rPr>
          <w:rFonts w:ascii="Arial Narrow" w:hAnsi="Arial Narrow"/>
          <w:color w:val="000000"/>
          <w:sz w:val="24"/>
        </w:rPr>
        <w:t>Aprobar las reparaciones, mantenimiento y conservación en inmuebles y predios clasificados en el presente articulo.</w:t>
      </w:r>
    </w:p>
    <w:p w:rsidR="00000000" w:rsidRDefault="00F37AB2" w:rsidP="00F37AB2">
      <w:pPr>
        <w:numPr>
          <w:ilvl w:val="0"/>
          <w:numId w:val="12"/>
        </w:numPr>
        <w:jc w:val="both"/>
        <w:rPr>
          <w:rFonts w:ascii="Arial Narrow" w:hAnsi="Arial Narrow"/>
          <w:color w:val="000000"/>
          <w:sz w:val="24"/>
        </w:rPr>
      </w:pPr>
      <w:r>
        <w:rPr>
          <w:rFonts w:ascii="Arial Narrow" w:hAnsi="Arial Narrow"/>
          <w:color w:val="000000"/>
          <w:sz w:val="24"/>
        </w:rPr>
        <w:t>Expedir las licencias y permisos para las obras y usos, previo estudio y autorización de la autoridad compet</w:t>
      </w:r>
      <w:r>
        <w:rPr>
          <w:rFonts w:ascii="Arial Narrow" w:hAnsi="Arial Narrow"/>
          <w:color w:val="000000"/>
          <w:sz w:val="24"/>
        </w:rPr>
        <w:t>ente de Monumentos Nacionales.</w:t>
      </w:r>
    </w:p>
    <w:p w:rsidR="00000000" w:rsidRDefault="00F37AB2" w:rsidP="00F37AB2">
      <w:pPr>
        <w:numPr>
          <w:ilvl w:val="0"/>
          <w:numId w:val="12"/>
        </w:numPr>
        <w:jc w:val="both"/>
        <w:rPr>
          <w:rFonts w:ascii="Arial Narrow" w:hAnsi="Arial Narrow"/>
          <w:color w:val="000000"/>
          <w:sz w:val="24"/>
        </w:rPr>
      </w:pPr>
      <w:r>
        <w:rPr>
          <w:rFonts w:ascii="Arial Narrow" w:hAnsi="Arial Narrow"/>
          <w:color w:val="000000"/>
          <w:sz w:val="24"/>
        </w:rPr>
        <w:t>Solicitar a la autoridad de policía, la suspención de toda obra o construcción que carezca de aprobación, o que poseyéndola se aparte de las obras o planos autorizados.</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t>PARAGRAFO 2:</w:t>
      </w:r>
      <w:r>
        <w:rPr>
          <w:rFonts w:ascii="Arial Narrow" w:hAnsi="Arial Narrow"/>
          <w:color w:val="000000"/>
          <w:sz w:val="24"/>
        </w:rPr>
        <w:t xml:space="preserve"> Compete a la Oficina de Planeación Municip</w:t>
      </w:r>
      <w:r>
        <w:rPr>
          <w:rFonts w:ascii="Arial Narrow" w:hAnsi="Arial Narrow"/>
          <w:color w:val="000000"/>
          <w:sz w:val="24"/>
        </w:rPr>
        <w:t>al de Yotoco, preparar un listado de los inmuebles que se deban clasificar en las categorías de: Conservación Integral, Conservación Especial, Conservación Tipológica, Conservación Parcial.</w:t>
      </w:r>
    </w:p>
    <w:p w:rsidR="00000000" w:rsidRDefault="00F37AB2">
      <w:pPr>
        <w:pStyle w:val="3"/>
        <w:rPr>
          <w:rFonts w:ascii="Arial Narrow" w:hAnsi="Arial Narrow"/>
          <w:snapToGrid/>
          <w:color w:val="000000"/>
          <w:lang w:val="es-CO"/>
        </w:rPr>
      </w:pPr>
    </w:p>
    <w:p w:rsidR="00000000" w:rsidRDefault="00F37AB2">
      <w:pPr>
        <w:jc w:val="both"/>
        <w:rPr>
          <w:rFonts w:ascii="Arial Narrow" w:hAnsi="Arial Narrow"/>
          <w:color w:val="000000"/>
          <w:sz w:val="24"/>
        </w:rPr>
      </w:pPr>
      <w:r>
        <w:rPr>
          <w:rFonts w:ascii="Arial Narrow" w:hAnsi="Arial Narrow"/>
          <w:b/>
          <w:color w:val="000000"/>
          <w:sz w:val="24"/>
        </w:rPr>
        <w:t>PARAGRAFO 3:</w:t>
      </w:r>
      <w:r>
        <w:rPr>
          <w:rFonts w:ascii="Arial Narrow" w:hAnsi="Arial Narrow"/>
          <w:color w:val="000000"/>
          <w:sz w:val="24"/>
        </w:rPr>
        <w:t xml:space="preserve"> El siguiente es el cuadro donde se consignan los tip</w:t>
      </w:r>
      <w:r>
        <w:rPr>
          <w:rFonts w:ascii="Arial Narrow" w:hAnsi="Arial Narrow"/>
          <w:color w:val="000000"/>
          <w:sz w:val="24"/>
        </w:rPr>
        <w:t>os de obra permitidos en cada categoría de intervención, así como la instancia de decisión correspondiente:</w:t>
      </w:r>
    </w:p>
    <w:tbl>
      <w:tblPr>
        <w:tblW w:w="0" w:type="auto"/>
        <w:tblInd w:w="418" w:type="dxa"/>
        <w:tblLayout w:type="fixed"/>
        <w:tblCellMar>
          <w:left w:w="58" w:type="dxa"/>
          <w:right w:w="58" w:type="dxa"/>
        </w:tblCellMar>
        <w:tblLook w:val="0000"/>
      </w:tblPr>
      <w:tblGrid>
        <w:gridCol w:w="3613"/>
        <w:gridCol w:w="1417"/>
        <w:gridCol w:w="1416"/>
        <w:gridCol w:w="1986"/>
      </w:tblGrid>
      <w:tr w:rsidR="00000000">
        <w:tblPrEx>
          <w:tblCellMar>
            <w:top w:w="0" w:type="dxa"/>
            <w:bottom w:w="0" w:type="dxa"/>
          </w:tblCellMar>
        </w:tblPrEx>
        <w:tc>
          <w:tcPr>
            <w:tcW w:w="3613" w:type="dxa"/>
            <w:tcBorders>
              <w:top w:val="single" w:sz="6" w:space="0" w:color="auto"/>
              <w:left w:val="single" w:sz="6" w:space="0" w:color="auto"/>
              <w:right w:val="single" w:sz="6" w:space="0" w:color="auto"/>
            </w:tcBorders>
          </w:tcPr>
          <w:p w:rsidR="00000000" w:rsidRDefault="00F37AB2">
            <w:pPr>
              <w:jc w:val="center"/>
              <w:rPr>
                <w:rFonts w:ascii="Arial Narrow" w:hAnsi="Arial Narrow"/>
                <w:b/>
                <w:color w:val="000000"/>
                <w:sz w:val="24"/>
              </w:rPr>
            </w:pPr>
            <w:r>
              <w:rPr>
                <w:rFonts w:ascii="Arial Narrow" w:hAnsi="Arial Narrow"/>
                <w:b/>
                <w:color w:val="000000"/>
                <w:sz w:val="24"/>
              </w:rPr>
              <w:t>TIPOS DE OBRA</w:t>
            </w:r>
          </w:p>
        </w:tc>
        <w:tc>
          <w:tcPr>
            <w:tcW w:w="4819" w:type="dxa"/>
            <w:gridSpan w:val="3"/>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b/>
                <w:color w:val="000000"/>
                <w:sz w:val="24"/>
              </w:rPr>
            </w:pPr>
            <w:r>
              <w:rPr>
                <w:rFonts w:ascii="Arial Narrow" w:hAnsi="Arial Narrow"/>
                <w:b/>
                <w:color w:val="000000"/>
                <w:sz w:val="24"/>
              </w:rPr>
              <w:t>CATEGORIAS DE INTERVENCIÓN</w:t>
            </w:r>
          </w:p>
        </w:tc>
      </w:tr>
      <w:tr w:rsidR="00000000">
        <w:tblPrEx>
          <w:tblCellMar>
            <w:top w:w="0" w:type="dxa"/>
            <w:bottom w:w="0" w:type="dxa"/>
          </w:tblCellMar>
        </w:tblPrEx>
        <w:tc>
          <w:tcPr>
            <w:tcW w:w="3613" w:type="dxa"/>
            <w:tcBorders>
              <w:left w:val="single" w:sz="6" w:space="0" w:color="auto"/>
              <w:right w:val="single" w:sz="6" w:space="0" w:color="auto"/>
            </w:tcBorders>
          </w:tcPr>
          <w:p w:rsidR="00000000" w:rsidRDefault="00F37AB2">
            <w:pPr>
              <w:jc w:val="center"/>
              <w:rPr>
                <w:rFonts w:ascii="Arial Narrow" w:hAnsi="Arial Narrow"/>
                <w:color w:val="000000"/>
              </w:rPr>
            </w:pPr>
          </w:p>
        </w:tc>
        <w:tc>
          <w:tcPr>
            <w:tcW w:w="1417"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rPr>
            </w:pPr>
            <w:r>
              <w:rPr>
                <w:rFonts w:ascii="Arial Narrow" w:hAnsi="Arial Narrow"/>
                <w:color w:val="000000"/>
              </w:rPr>
              <w:t>Conservación Integral</w:t>
            </w:r>
          </w:p>
        </w:tc>
        <w:tc>
          <w:tcPr>
            <w:tcW w:w="1416"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rPr>
            </w:pPr>
            <w:r>
              <w:rPr>
                <w:rFonts w:ascii="Arial Narrow" w:hAnsi="Arial Narrow"/>
                <w:color w:val="000000"/>
              </w:rPr>
              <w:t>Conservación Especial</w:t>
            </w:r>
          </w:p>
        </w:tc>
        <w:tc>
          <w:tcPr>
            <w:tcW w:w="1984"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rPr>
            </w:pPr>
            <w:r>
              <w:rPr>
                <w:rFonts w:ascii="Arial Narrow" w:hAnsi="Arial Narrow"/>
                <w:color w:val="000000"/>
              </w:rPr>
              <w:t xml:space="preserve">Conservación Tipológica </w:t>
            </w:r>
            <w:r>
              <w:rPr>
                <w:rFonts w:ascii="Arial Narrow" w:hAnsi="Arial Narrow"/>
                <w:color w:val="000000"/>
              </w:rPr>
              <w:fldChar w:fldCharType="begin"/>
            </w:r>
            <w:r>
              <w:rPr>
                <w:rFonts w:ascii="Arial Narrow" w:hAnsi="Arial Narrow"/>
                <w:color w:val="000000"/>
              </w:rPr>
              <w:instrText>TC</w:instrText>
            </w:r>
            <w:r>
              <w:rPr>
                <w:rFonts w:ascii="Arial Narrow" w:hAnsi="Arial Narrow"/>
                <w:color w:val="000000"/>
              </w:rPr>
              <w:instrText xml:space="preserve"> "Conservación Tipológica " \l 5</w:instrText>
            </w:r>
            <w:r>
              <w:rPr>
                <w:rFonts w:ascii="Arial Narrow" w:hAnsi="Arial Narrow"/>
                <w:color w:val="000000"/>
              </w:rPr>
              <w:fldChar w:fldCharType="end"/>
            </w:r>
          </w:p>
          <w:p w:rsidR="00000000" w:rsidRDefault="00F37AB2">
            <w:pPr>
              <w:jc w:val="center"/>
              <w:rPr>
                <w:rFonts w:ascii="Arial Narrow" w:hAnsi="Arial Narrow"/>
                <w:color w:val="000000"/>
              </w:rPr>
            </w:pPr>
            <w:r>
              <w:rPr>
                <w:rFonts w:ascii="Arial Narrow" w:hAnsi="Arial Narrow"/>
                <w:color w:val="000000"/>
              </w:rPr>
              <w:t>Conservación Parcial</w:t>
            </w:r>
          </w:p>
        </w:tc>
      </w:tr>
      <w:tr w:rsidR="00000000">
        <w:tblPrEx>
          <w:tblCellMar>
            <w:top w:w="0" w:type="dxa"/>
            <w:bottom w:w="0" w:type="dxa"/>
          </w:tblCellMar>
        </w:tblPrEx>
        <w:tc>
          <w:tcPr>
            <w:tcW w:w="3613"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rPr>
            </w:pPr>
            <w:r>
              <w:rPr>
                <w:rFonts w:ascii="Arial Narrow" w:hAnsi="Arial Narrow"/>
                <w:color w:val="000000"/>
              </w:rPr>
              <w:t>ADECUACION</w:t>
            </w:r>
          </w:p>
        </w:tc>
        <w:tc>
          <w:tcPr>
            <w:tcW w:w="1417"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rPr>
            </w:pPr>
            <w:r>
              <w:rPr>
                <w:rFonts w:ascii="Arial Narrow" w:hAnsi="Arial Narrow"/>
                <w:color w:val="000000"/>
              </w:rPr>
              <w:t>CM</w:t>
            </w:r>
          </w:p>
        </w:tc>
        <w:tc>
          <w:tcPr>
            <w:tcW w:w="1416"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rPr>
            </w:pPr>
            <w:r>
              <w:rPr>
                <w:rFonts w:ascii="Arial Narrow" w:hAnsi="Arial Narrow"/>
                <w:color w:val="000000"/>
              </w:rPr>
              <w:t>CFM</w:t>
            </w:r>
          </w:p>
        </w:tc>
        <w:tc>
          <w:tcPr>
            <w:tcW w:w="1984"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rPr>
            </w:pPr>
            <w:r>
              <w:rPr>
                <w:rFonts w:ascii="Arial Narrow" w:hAnsi="Arial Narrow"/>
                <w:color w:val="000000"/>
              </w:rPr>
              <w:t xml:space="preserve">CTPM </w:t>
            </w:r>
            <w:r>
              <w:rPr>
                <w:rFonts w:ascii="Arial Narrow" w:hAnsi="Arial Narrow"/>
                <w:color w:val="000000"/>
              </w:rPr>
              <w:fldChar w:fldCharType="begin"/>
            </w:r>
            <w:r>
              <w:rPr>
                <w:rFonts w:ascii="Arial Narrow" w:hAnsi="Arial Narrow"/>
                <w:color w:val="000000"/>
              </w:rPr>
              <w:instrText>TC</w:instrText>
            </w:r>
            <w:r>
              <w:rPr>
                <w:rFonts w:ascii="Arial Narrow" w:hAnsi="Arial Narrow"/>
                <w:color w:val="000000"/>
              </w:rPr>
              <w:instrText xml:space="preserve"> "CTPM " \l 5</w:instrText>
            </w:r>
            <w:r>
              <w:rPr>
                <w:rFonts w:ascii="Arial Narrow" w:hAnsi="Arial Narrow"/>
                <w:color w:val="000000"/>
              </w:rPr>
              <w:fldChar w:fldCharType="end"/>
            </w:r>
          </w:p>
        </w:tc>
      </w:tr>
      <w:tr w:rsidR="00000000">
        <w:tblPrEx>
          <w:tblCellMar>
            <w:top w:w="0" w:type="dxa"/>
            <w:bottom w:w="0" w:type="dxa"/>
          </w:tblCellMar>
        </w:tblPrEx>
        <w:tc>
          <w:tcPr>
            <w:tcW w:w="3613"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rPr>
            </w:pPr>
            <w:r>
              <w:rPr>
                <w:rFonts w:ascii="Arial Narrow" w:hAnsi="Arial Narrow"/>
                <w:color w:val="000000"/>
              </w:rPr>
              <w:t>AMPLIACIÓN</w:t>
            </w:r>
          </w:p>
        </w:tc>
        <w:tc>
          <w:tcPr>
            <w:tcW w:w="1417"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rPr>
            </w:pPr>
            <w:r>
              <w:rPr>
                <w:rFonts w:ascii="Arial Narrow" w:hAnsi="Arial Narrow"/>
                <w:color w:val="000000"/>
              </w:rPr>
              <w:t>*</w:t>
            </w:r>
          </w:p>
        </w:tc>
        <w:tc>
          <w:tcPr>
            <w:tcW w:w="1416"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rPr>
            </w:pPr>
            <w:r>
              <w:rPr>
                <w:rFonts w:ascii="Arial Narrow" w:hAnsi="Arial Narrow"/>
                <w:color w:val="000000"/>
              </w:rPr>
              <w:t>CFM</w:t>
            </w:r>
          </w:p>
        </w:tc>
        <w:tc>
          <w:tcPr>
            <w:tcW w:w="1984"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rPr>
            </w:pPr>
            <w:r>
              <w:rPr>
                <w:rFonts w:ascii="Arial Narrow" w:hAnsi="Arial Narrow"/>
                <w:color w:val="000000"/>
              </w:rPr>
              <w:t xml:space="preserve">CTPM </w:t>
            </w:r>
            <w:r>
              <w:rPr>
                <w:rFonts w:ascii="Arial Narrow" w:hAnsi="Arial Narrow"/>
                <w:color w:val="000000"/>
              </w:rPr>
              <w:fldChar w:fldCharType="begin"/>
            </w:r>
            <w:r>
              <w:rPr>
                <w:rFonts w:ascii="Arial Narrow" w:hAnsi="Arial Narrow"/>
                <w:color w:val="000000"/>
              </w:rPr>
              <w:instrText>TC</w:instrText>
            </w:r>
            <w:r>
              <w:rPr>
                <w:rFonts w:ascii="Arial Narrow" w:hAnsi="Arial Narrow"/>
                <w:color w:val="000000"/>
              </w:rPr>
              <w:instrText xml:space="preserve"> "CTPM " \l 5</w:instrText>
            </w:r>
            <w:r>
              <w:rPr>
                <w:rFonts w:ascii="Arial Narrow" w:hAnsi="Arial Narrow"/>
                <w:color w:val="000000"/>
              </w:rPr>
              <w:fldChar w:fldCharType="end"/>
            </w:r>
          </w:p>
        </w:tc>
      </w:tr>
      <w:tr w:rsidR="00000000">
        <w:tblPrEx>
          <w:tblCellMar>
            <w:top w:w="0" w:type="dxa"/>
            <w:bottom w:w="0" w:type="dxa"/>
          </w:tblCellMar>
        </w:tblPrEx>
        <w:tc>
          <w:tcPr>
            <w:tcW w:w="3613"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rPr>
            </w:pPr>
            <w:r>
              <w:rPr>
                <w:rFonts w:ascii="Arial Narrow" w:hAnsi="Arial Narrow"/>
                <w:color w:val="000000"/>
              </w:rPr>
              <w:t>CONSOLIDACIÓN</w:t>
            </w:r>
          </w:p>
        </w:tc>
        <w:tc>
          <w:tcPr>
            <w:tcW w:w="1417"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rPr>
            </w:pPr>
          </w:p>
        </w:tc>
        <w:tc>
          <w:tcPr>
            <w:tcW w:w="1416"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rPr>
            </w:pPr>
            <w:r>
              <w:rPr>
                <w:rFonts w:ascii="Arial Narrow" w:hAnsi="Arial Narrow"/>
                <w:color w:val="000000"/>
              </w:rPr>
              <w:t>CFM</w:t>
            </w:r>
          </w:p>
        </w:tc>
        <w:tc>
          <w:tcPr>
            <w:tcW w:w="1984"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rPr>
            </w:pPr>
            <w:r>
              <w:rPr>
                <w:rFonts w:ascii="Arial Narrow" w:hAnsi="Arial Narrow"/>
                <w:color w:val="000000"/>
              </w:rPr>
              <w:t xml:space="preserve">CTPM </w:t>
            </w:r>
            <w:r>
              <w:rPr>
                <w:rFonts w:ascii="Arial Narrow" w:hAnsi="Arial Narrow"/>
                <w:color w:val="000000"/>
              </w:rPr>
              <w:fldChar w:fldCharType="begin"/>
            </w:r>
            <w:r>
              <w:rPr>
                <w:rFonts w:ascii="Arial Narrow" w:hAnsi="Arial Narrow"/>
                <w:color w:val="000000"/>
              </w:rPr>
              <w:instrText>TC</w:instrText>
            </w:r>
            <w:r>
              <w:rPr>
                <w:rFonts w:ascii="Arial Narrow" w:hAnsi="Arial Narrow"/>
                <w:color w:val="000000"/>
              </w:rPr>
              <w:instrText xml:space="preserve"> "CTPM " \l 5</w:instrText>
            </w:r>
            <w:r>
              <w:rPr>
                <w:rFonts w:ascii="Arial Narrow" w:hAnsi="Arial Narrow"/>
                <w:color w:val="000000"/>
              </w:rPr>
              <w:fldChar w:fldCharType="end"/>
            </w:r>
          </w:p>
        </w:tc>
      </w:tr>
      <w:tr w:rsidR="00000000">
        <w:tblPrEx>
          <w:tblCellMar>
            <w:top w:w="0" w:type="dxa"/>
            <w:bottom w:w="0" w:type="dxa"/>
          </w:tblCellMar>
        </w:tblPrEx>
        <w:tc>
          <w:tcPr>
            <w:tcW w:w="3613"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rPr>
            </w:pPr>
            <w:r>
              <w:rPr>
                <w:rFonts w:ascii="Arial Narrow" w:hAnsi="Arial Narrow"/>
                <w:color w:val="000000"/>
              </w:rPr>
              <w:t>DEMOLICIÓN</w:t>
            </w:r>
          </w:p>
        </w:tc>
        <w:tc>
          <w:tcPr>
            <w:tcW w:w="1417"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rPr>
            </w:pPr>
            <w:r>
              <w:rPr>
                <w:rFonts w:ascii="Arial Narrow" w:hAnsi="Arial Narrow"/>
                <w:color w:val="000000"/>
              </w:rPr>
              <w:t>*</w:t>
            </w:r>
          </w:p>
        </w:tc>
        <w:tc>
          <w:tcPr>
            <w:tcW w:w="1416"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rPr>
            </w:pPr>
            <w:r>
              <w:rPr>
                <w:rFonts w:ascii="Arial Narrow" w:hAnsi="Arial Narrow"/>
                <w:color w:val="000000"/>
              </w:rPr>
              <w:t>*</w:t>
            </w:r>
          </w:p>
        </w:tc>
        <w:tc>
          <w:tcPr>
            <w:tcW w:w="1984"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rPr>
            </w:pPr>
            <w:r>
              <w:rPr>
                <w:rFonts w:ascii="Arial Narrow" w:hAnsi="Arial Narrow"/>
                <w:color w:val="000000"/>
              </w:rPr>
              <w:t xml:space="preserve">* </w:t>
            </w:r>
            <w:r>
              <w:rPr>
                <w:rFonts w:ascii="Arial Narrow" w:hAnsi="Arial Narrow"/>
                <w:color w:val="000000"/>
              </w:rPr>
              <w:fldChar w:fldCharType="begin"/>
            </w:r>
            <w:r>
              <w:rPr>
                <w:rFonts w:ascii="Arial Narrow" w:hAnsi="Arial Narrow"/>
                <w:color w:val="000000"/>
              </w:rPr>
              <w:instrText>TC</w:instrText>
            </w:r>
            <w:r>
              <w:rPr>
                <w:rFonts w:ascii="Arial Narrow" w:hAnsi="Arial Narrow"/>
                <w:color w:val="000000"/>
              </w:rPr>
              <w:instrText xml:space="preserve"> "* " \l 5</w:instrText>
            </w:r>
            <w:r>
              <w:rPr>
                <w:rFonts w:ascii="Arial Narrow" w:hAnsi="Arial Narrow"/>
                <w:color w:val="000000"/>
              </w:rPr>
              <w:fldChar w:fldCharType="end"/>
            </w:r>
          </w:p>
        </w:tc>
      </w:tr>
      <w:tr w:rsidR="00000000">
        <w:tblPrEx>
          <w:tblCellMar>
            <w:top w:w="0" w:type="dxa"/>
            <w:bottom w:w="0" w:type="dxa"/>
          </w:tblCellMar>
        </w:tblPrEx>
        <w:tc>
          <w:tcPr>
            <w:tcW w:w="3613"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rPr>
            </w:pPr>
            <w:r>
              <w:rPr>
                <w:rFonts w:ascii="Arial Narrow" w:hAnsi="Arial Narrow"/>
                <w:color w:val="000000"/>
              </w:rPr>
              <w:t>INTEGRACIÓN / LIBERACION</w:t>
            </w:r>
          </w:p>
        </w:tc>
        <w:tc>
          <w:tcPr>
            <w:tcW w:w="1417"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rPr>
            </w:pPr>
            <w:r>
              <w:rPr>
                <w:rFonts w:ascii="Arial Narrow" w:hAnsi="Arial Narrow"/>
                <w:color w:val="000000"/>
              </w:rPr>
              <w:t>CM</w:t>
            </w:r>
          </w:p>
        </w:tc>
        <w:tc>
          <w:tcPr>
            <w:tcW w:w="1416"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rPr>
            </w:pPr>
            <w:r>
              <w:rPr>
                <w:rFonts w:ascii="Arial Narrow" w:hAnsi="Arial Narrow"/>
                <w:color w:val="000000"/>
              </w:rPr>
              <w:t>CFM</w:t>
            </w:r>
          </w:p>
        </w:tc>
        <w:tc>
          <w:tcPr>
            <w:tcW w:w="1984"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rPr>
            </w:pPr>
            <w:r>
              <w:rPr>
                <w:rFonts w:ascii="Arial Narrow" w:hAnsi="Arial Narrow"/>
                <w:color w:val="000000"/>
              </w:rPr>
              <w:t xml:space="preserve">CTPM </w:t>
            </w:r>
            <w:r>
              <w:rPr>
                <w:rFonts w:ascii="Arial Narrow" w:hAnsi="Arial Narrow"/>
                <w:color w:val="000000"/>
              </w:rPr>
              <w:fldChar w:fldCharType="begin"/>
            </w:r>
            <w:r>
              <w:rPr>
                <w:rFonts w:ascii="Arial Narrow" w:hAnsi="Arial Narrow"/>
                <w:color w:val="000000"/>
              </w:rPr>
              <w:instrText>TC</w:instrText>
            </w:r>
            <w:r>
              <w:rPr>
                <w:rFonts w:ascii="Arial Narrow" w:hAnsi="Arial Narrow"/>
                <w:color w:val="000000"/>
              </w:rPr>
              <w:instrText xml:space="preserve"> "CTPM " \l 5</w:instrText>
            </w:r>
            <w:r>
              <w:rPr>
                <w:rFonts w:ascii="Arial Narrow" w:hAnsi="Arial Narrow"/>
                <w:color w:val="000000"/>
              </w:rPr>
              <w:fldChar w:fldCharType="end"/>
            </w:r>
          </w:p>
        </w:tc>
      </w:tr>
      <w:tr w:rsidR="00000000">
        <w:tblPrEx>
          <w:tblCellMar>
            <w:top w:w="0" w:type="dxa"/>
            <w:bottom w:w="0" w:type="dxa"/>
          </w:tblCellMar>
        </w:tblPrEx>
        <w:tc>
          <w:tcPr>
            <w:tcW w:w="3613"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rPr>
            </w:pPr>
            <w:r>
              <w:rPr>
                <w:rFonts w:ascii="Arial Narrow" w:hAnsi="Arial Narrow"/>
                <w:color w:val="000000"/>
              </w:rPr>
              <w:t>MANTENIMIENTO</w:t>
            </w:r>
          </w:p>
        </w:tc>
        <w:tc>
          <w:tcPr>
            <w:tcW w:w="1417"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rPr>
            </w:pPr>
            <w:r>
              <w:rPr>
                <w:rFonts w:ascii="Arial Narrow" w:hAnsi="Arial Narrow"/>
                <w:color w:val="000000"/>
              </w:rPr>
              <w:t>CM</w:t>
            </w:r>
          </w:p>
        </w:tc>
        <w:tc>
          <w:tcPr>
            <w:tcW w:w="1416"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rPr>
            </w:pPr>
            <w:r>
              <w:rPr>
                <w:rFonts w:ascii="Arial Narrow" w:hAnsi="Arial Narrow"/>
                <w:color w:val="000000"/>
              </w:rPr>
              <w:t>CT</w:t>
            </w:r>
            <w:r>
              <w:rPr>
                <w:rFonts w:ascii="Arial Narrow" w:hAnsi="Arial Narrow"/>
                <w:color w:val="000000"/>
              </w:rPr>
              <w:t>PM</w:t>
            </w:r>
          </w:p>
        </w:tc>
        <w:tc>
          <w:tcPr>
            <w:tcW w:w="1984"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rPr>
            </w:pPr>
            <w:r>
              <w:rPr>
                <w:rFonts w:ascii="Arial Narrow" w:hAnsi="Arial Narrow"/>
                <w:color w:val="000000"/>
              </w:rPr>
              <w:t xml:space="preserve">CTPM </w:t>
            </w:r>
            <w:r>
              <w:rPr>
                <w:rFonts w:ascii="Arial Narrow" w:hAnsi="Arial Narrow"/>
                <w:color w:val="000000"/>
              </w:rPr>
              <w:fldChar w:fldCharType="begin"/>
            </w:r>
            <w:r>
              <w:rPr>
                <w:rFonts w:ascii="Arial Narrow" w:hAnsi="Arial Narrow"/>
                <w:color w:val="000000"/>
              </w:rPr>
              <w:instrText>TC</w:instrText>
            </w:r>
            <w:r>
              <w:rPr>
                <w:rFonts w:ascii="Arial Narrow" w:hAnsi="Arial Narrow"/>
                <w:color w:val="000000"/>
              </w:rPr>
              <w:instrText xml:space="preserve"> "CTPM " \l 5</w:instrText>
            </w:r>
            <w:r>
              <w:rPr>
                <w:rFonts w:ascii="Arial Narrow" w:hAnsi="Arial Narrow"/>
                <w:color w:val="000000"/>
              </w:rPr>
              <w:fldChar w:fldCharType="end"/>
            </w:r>
          </w:p>
        </w:tc>
      </w:tr>
      <w:tr w:rsidR="00000000">
        <w:tblPrEx>
          <w:tblCellMar>
            <w:top w:w="0" w:type="dxa"/>
            <w:bottom w:w="0" w:type="dxa"/>
          </w:tblCellMar>
        </w:tblPrEx>
        <w:tc>
          <w:tcPr>
            <w:tcW w:w="3613"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rPr>
            </w:pPr>
            <w:r>
              <w:rPr>
                <w:rFonts w:ascii="Arial Narrow" w:hAnsi="Arial Narrow"/>
                <w:color w:val="000000"/>
              </w:rPr>
              <w:t>RECONSTRUCCIÓN PARCIAL</w:t>
            </w:r>
          </w:p>
        </w:tc>
        <w:tc>
          <w:tcPr>
            <w:tcW w:w="1417"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rPr>
            </w:pPr>
            <w:r>
              <w:rPr>
                <w:rFonts w:ascii="Arial Narrow" w:hAnsi="Arial Narrow"/>
                <w:color w:val="000000"/>
              </w:rPr>
              <w:t>CM</w:t>
            </w:r>
          </w:p>
        </w:tc>
        <w:tc>
          <w:tcPr>
            <w:tcW w:w="1416"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rPr>
            </w:pPr>
            <w:r>
              <w:rPr>
                <w:rFonts w:ascii="Arial Narrow" w:hAnsi="Arial Narrow"/>
                <w:color w:val="000000"/>
              </w:rPr>
              <w:t>CFM</w:t>
            </w:r>
          </w:p>
        </w:tc>
        <w:tc>
          <w:tcPr>
            <w:tcW w:w="1984"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rPr>
            </w:pPr>
            <w:r>
              <w:rPr>
                <w:rFonts w:ascii="Arial Narrow" w:hAnsi="Arial Narrow"/>
                <w:color w:val="000000"/>
              </w:rPr>
              <w:t xml:space="preserve">CTPM </w:t>
            </w:r>
            <w:r>
              <w:rPr>
                <w:rFonts w:ascii="Arial Narrow" w:hAnsi="Arial Narrow"/>
                <w:color w:val="000000"/>
              </w:rPr>
              <w:fldChar w:fldCharType="begin"/>
            </w:r>
            <w:r>
              <w:rPr>
                <w:rFonts w:ascii="Arial Narrow" w:hAnsi="Arial Narrow"/>
                <w:color w:val="000000"/>
              </w:rPr>
              <w:instrText>TC</w:instrText>
            </w:r>
            <w:r>
              <w:rPr>
                <w:rFonts w:ascii="Arial Narrow" w:hAnsi="Arial Narrow"/>
                <w:color w:val="000000"/>
              </w:rPr>
              <w:instrText xml:space="preserve"> "CTPM " \l 5</w:instrText>
            </w:r>
            <w:r>
              <w:rPr>
                <w:rFonts w:ascii="Arial Narrow" w:hAnsi="Arial Narrow"/>
                <w:color w:val="000000"/>
              </w:rPr>
              <w:fldChar w:fldCharType="end"/>
            </w:r>
          </w:p>
        </w:tc>
      </w:tr>
      <w:tr w:rsidR="00000000">
        <w:tblPrEx>
          <w:tblCellMar>
            <w:top w:w="0" w:type="dxa"/>
            <w:bottom w:w="0" w:type="dxa"/>
          </w:tblCellMar>
        </w:tblPrEx>
        <w:tc>
          <w:tcPr>
            <w:tcW w:w="3613"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rPr>
            </w:pPr>
            <w:r>
              <w:rPr>
                <w:rFonts w:ascii="Arial Narrow" w:hAnsi="Arial Narrow"/>
                <w:color w:val="000000"/>
              </w:rPr>
              <w:t>REMODELACIÓN</w:t>
            </w:r>
          </w:p>
        </w:tc>
        <w:tc>
          <w:tcPr>
            <w:tcW w:w="1417"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rPr>
            </w:pPr>
            <w:r>
              <w:rPr>
                <w:rFonts w:ascii="Arial Narrow" w:hAnsi="Arial Narrow"/>
                <w:color w:val="000000"/>
              </w:rPr>
              <w:t>*</w:t>
            </w:r>
          </w:p>
        </w:tc>
        <w:tc>
          <w:tcPr>
            <w:tcW w:w="1416"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rPr>
            </w:pPr>
            <w:r>
              <w:rPr>
                <w:rFonts w:ascii="Arial Narrow" w:hAnsi="Arial Narrow"/>
                <w:color w:val="000000"/>
              </w:rPr>
              <w:t>*</w:t>
            </w:r>
          </w:p>
        </w:tc>
        <w:tc>
          <w:tcPr>
            <w:tcW w:w="1984"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rPr>
            </w:pPr>
            <w:r>
              <w:rPr>
                <w:rFonts w:ascii="Arial Narrow" w:hAnsi="Arial Narrow"/>
                <w:color w:val="000000"/>
              </w:rPr>
              <w:t xml:space="preserve">* </w:t>
            </w:r>
            <w:r>
              <w:rPr>
                <w:rFonts w:ascii="Arial Narrow" w:hAnsi="Arial Narrow"/>
                <w:color w:val="000000"/>
              </w:rPr>
              <w:fldChar w:fldCharType="begin"/>
            </w:r>
            <w:r>
              <w:rPr>
                <w:rFonts w:ascii="Arial Narrow" w:hAnsi="Arial Narrow"/>
                <w:color w:val="000000"/>
              </w:rPr>
              <w:instrText>TC</w:instrText>
            </w:r>
            <w:r>
              <w:rPr>
                <w:rFonts w:ascii="Arial Narrow" w:hAnsi="Arial Narrow"/>
                <w:color w:val="000000"/>
              </w:rPr>
              <w:instrText xml:space="preserve"> "* " \l 5</w:instrText>
            </w:r>
            <w:r>
              <w:rPr>
                <w:rFonts w:ascii="Arial Narrow" w:hAnsi="Arial Narrow"/>
                <w:color w:val="000000"/>
              </w:rPr>
              <w:fldChar w:fldCharType="end"/>
            </w:r>
          </w:p>
        </w:tc>
      </w:tr>
      <w:tr w:rsidR="00000000">
        <w:tblPrEx>
          <w:tblCellMar>
            <w:top w:w="0" w:type="dxa"/>
            <w:bottom w:w="0" w:type="dxa"/>
          </w:tblCellMar>
        </w:tblPrEx>
        <w:tc>
          <w:tcPr>
            <w:tcW w:w="3613"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rPr>
            </w:pPr>
            <w:r>
              <w:rPr>
                <w:rFonts w:ascii="Arial Narrow" w:hAnsi="Arial Narrow"/>
                <w:color w:val="000000"/>
              </w:rPr>
              <w:t>REPARACIÓN</w:t>
            </w:r>
          </w:p>
        </w:tc>
        <w:tc>
          <w:tcPr>
            <w:tcW w:w="1417"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rPr>
            </w:pPr>
            <w:r>
              <w:rPr>
                <w:rFonts w:ascii="Arial Narrow" w:hAnsi="Arial Narrow"/>
                <w:color w:val="000000"/>
              </w:rPr>
              <w:t>CM</w:t>
            </w:r>
          </w:p>
        </w:tc>
        <w:tc>
          <w:tcPr>
            <w:tcW w:w="1416"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rPr>
            </w:pPr>
            <w:r>
              <w:rPr>
                <w:rFonts w:ascii="Arial Narrow" w:hAnsi="Arial Narrow"/>
                <w:color w:val="000000"/>
              </w:rPr>
              <w:t>CFM</w:t>
            </w:r>
          </w:p>
        </w:tc>
        <w:tc>
          <w:tcPr>
            <w:tcW w:w="1984"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rPr>
            </w:pPr>
            <w:r>
              <w:rPr>
                <w:rFonts w:ascii="Arial Narrow" w:hAnsi="Arial Narrow"/>
                <w:color w:val="000000"/>
              </w:rPr>
              <w:t xml:space="preserve">CTPM </w:t>
            </w:r>
            <w:r>
              <w:rPr>
                <w:rFonts w:ascii="Arial Narrow" w:hAnsi="Arial Narrow"/>
                <w:color w:val="000000"/>
              </w:rPr>
              <w:fldChar w:fldCharType="begin"/>
            </w:r>
            <w:r>
              <w:rPr>
                <w:rFonts w:ascii="Arial Narrow" w:hAnsi="Arial Narrow"/>
                <w:color w:val="000000"/>
              </w:rPr>
              <w:instrText>TC</w:instrText>
            </w:r>
            <w:r>
              <w:rPr>
                <w:rFonts w:ascii="Arial Narrow" w:hAnsi="Arial Narrow"/>
                <w:color w:val="000000"/>
              </w:rPr>
              <w:instrText xml:space="preserve"> "CTPM " \l 5</w:instrText>
            </w:r>
            <w:r>
              <w:rPr>
                <w:rFonts w:ascii="Arial Narrow" w:hAnsi="Arial Narrow"/>
                <w:color w:val="000000"/>
              </w:rPr>
              <w:fldChar w:fldCharType="end"/>
            </w:r>
          </w:p>
        </w:tc>
      </w:tr>
      <w:tr w:rsidR="00000000">
        <w:tblPrEx>
          <w:tblCellMar>
            <w:top w:w="0" w:type="dxa"/>
            <w:bottom w:w="0" w:type="dxa"/>
          </w:tblCellMar>
        </w:tblPrEx>
        <w:tc>
          <w:tcPr>
            <w:tcW w:w="3613"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rPr>
            </w:pPr>
            <w:r>
              <w:rPr>
                <w:rFonts w:ascii="Arial Narrow" w:hAnsi="Arial Narrow"/>
                <w:color w:val="000000"/>
              </w:rPr>
              <w:t>RESTAURACIÓN</w:t>
            </w:r>
          </w:p>
        </w:tc>
        <w:tc>
          <w:tcPr>
            <w:tcW w:w="1417"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rPr>
            </w:pPr>
            <w:r>
              <w:rPr>
                <w:rFonts w:ascii="Arial Narrow" w:hAnsi="Arial Narrow"/>
                <w:color w:val="000000"/>
              </w:rPr>
              <w:t>CM</w:t>
            </w:r>
          </w:p>
        </w:tc>
        <w:tc>
          <w:tcPr>
            <w:tcW w:w="1416"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rPr>
            </w:pPr>
            <w:r>
              <w:rPr>
                <w:rFonts w:ascii="Arial Narrow" w:hAnsi="Arial Narrow"/>
                <w:color w:val="000000"/>
              </w:rPr>
              <w:t>CFM</w:t>
            </w:r>
          </w:p>
        </w:tc>
        <w:tc>
          <w:tcPr>
            <w:tcW w:w="1984"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rPr>
            </w:pPr>
            <w:r>
              <w:rPr>
                <w:rFonts w:ascii="Arial Narrow" w:hAnsi="Arial Narrow"/>
                <w:color w:val="000000"/>
              </w:rPr>
              <w:t xml:space="preserve">CTPM </w:t>
            </w:r>
            <w:r>
              <w:rPr>
                <w:rFonts w:ascii="Arial Narrow" w:hAnsi="Arial Narrow"/>
                <w:color w:val="000000"/>
              </w:rPr>
              <w:fldChar w:fldCharType="begin"/>
            </w:r>
            <w:r>
              <w:rPr>
                <w:rFonts w:ascii="Arial Narrow" w:hAnsi="Arial Narrow"/>
                <w:color w:val="000000"/>
              </w:rPr>
              <w:instrText>TC</w:instrText>
            </w:r>
            <w:r>
              <w:rPr>
                <w:rFonts w:ascii="Arial Narrow" w:hAnsi="Arial Narrow"/>
                <w:color w:val="000000"/>
              </w:rPr>
              <w:instrText xml:space="preserve"> "CTPM " \l 5</w:instrText>
            </w:r>
            <w:r>
              <w:rPr>
                <w:rFonts w:ascii="Arial Narrow" w:hAnsi="Arial Narrow"/>
                <w:color w:val="000000"/>
              </w:rPr>
              <w:fldChar w:fldCharType="end"/>
            </w:r>
          </w:p>
        </w:tc>
      </w:tr>
      <w:tr w:rsidR="00000000">
        <w:tblPrEx>
          <w:tblCellMar>
            <w:top w:w="0" w:type="dxa"/>
            <w:bottom w:w="0" w:type="dxa"/>
          </w:tblCellMar>
        </w:tblPrEx>
        <w:tc>
          <w:tcPr>
            <w:tcW w:w="3613"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rPr>
            </w:pPr>
            <w:r>
              <w:rPr>
                <w:rFonts w:ascii="Arial Narrow" w:hAnsi="Arial Narrow"/>
                <w:color w:val="000000"/>
              </w:rPr>
              <w:t>SUBDIV.  COPROPIETARIOS</w:t>
            </w:r>
          </w:p>
        </w:tc>
        <w:tc>
          <w:tcPr>
            <w:tcW w:w="1417"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rPr>
            </w:pPr>
            <w:r>
              <w:rPr>
                <w:rFonts w:ascii="Arial Narrow" w:hAnsi="Arial Narrow"/>
                <w:color w:val="000000"/>
              </w:rPr>
              <w:t>*</w:t>
            </w:r>
          </w:p>
        </w:tc>
        <w:tc>
          <w:tcPr>
            <w:tcW w:w="1416"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rPr>
            </w:pPr>
            <w:r>
              <w:rPr>
                <w:rFonts w:ascii="Arial Narrow" w:hAnsi="Arial Narrow"/>
                <w:color w:val="000000"/>
              </w:rPr>
              <w:t>*</w:t>
            </w:r>
          </w:p>
        </w:tc>
        <w:tc>
          <w:tcPr>
            <w:tcW w:w="1984"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rPr>
            </w:pPr>
            <w:r>
              <w:rPr>
                <w:rFonts w:ascii="Arial Narrow" w:hAnsi="Arial Narrow"/>
                <w:color w:val="000000"/>
              </w:rPr>
              <w:t xml:space="preserve">CTPM </w:t>
            </w:r>
            <w:r>
              <w:rPr>
                <w:rFonts w:ascii="Arial Narrow" w:hAnsi="Arial Narrow"/>
                <w:color w:val="000000"/>
              </w:rPr>
              <w:fldChar w:fldCharType="begin"/>
            </w:r>
            <w:r>
              <w:rPr>
                <w:rFonts w:ascii="Arial Narrow" w:hAnsi="Arial Narrow"/>
                <w:color w:val="000000"/>
              </w:rPr>
              <w:instrText>TC</w:instrText>
            </w:r>
            <w:r>
              <w:rPr>
                <w:rFonts w:ascii="Arial Narrow" w:hAnsi="Arial Narrow"/>
                <w:color w:val="000000"/>
              </w:rPr>
              <w:instrText xml:space="preserve"> "CTPM " \l 5</w:instrText>
            </w:r>
            <w:r>
              <w:rPr>
                <w:rFonts w:ascii="Arial Narrow" w:hAnsi="Arial Narrow"/>
                <w:color w:val="000000"/>
              </w:rPr>
              <w:fldChar w:fldCharType="end"/>
            </w:r>
          </w:p>
        </w:tc>
      </w:tr>
    </w:tbl>
    <w:p w:rsidR="00000000" w:rsidRDefault="00F37AB2">
      <w:pPr>
        <w:pStyle w:val="3"/>
        <w:rPr>
          <w:rFonts w:ascii="Arial Narrow" w:hAnsi="Arial Narrow"/>
          <w:snapToGrid/>
          <w:color w:val="000000"/>
          <w:sz w:val="18"/>
          <w:lang w:val="es-CO"/>
        </w:rPr>
      </w:pPr>
      <w:r>
        <w:rPr>
          <w:rFonts w:ascii="Arial Narrow" w:hAnsi="Arial Narrow"/>
          <w:snapToGrid/>
          <w:color w:val="000000"/>
          <w:sz w:val="18"/>
          <w:lang w:val="es-CO"/>
        </w:rPr>
        <w:t>IN</w:t>
      </w:r>
      <w:r>
        <w:rPr>
          <w:rFonts w:ascii="Arial Narrow" w:hAnsi="Arial Narrow"/>
          <w:snapToGrid/>
          <w:color w:val="000000"/>
          <w:sz w:val="18"/>
          <w:lang w:val="es-CO"/>
        </w:rPr>
        <w:t>STANCIAS DE DECISION:</w:t>
      </w:r>
    </w:p>
    <w:p w:rsidR="00000000" w:rsidRDefault="00F37AB2">
      <w:pPr>
        <w:jc w:val="both"/>
        <w:rPr>
          <w:rFonts w:ascii="Arial Narrow" w:hAnsi="Arial Narrow"/>
          <w:color w:val="000000"/>
          <w:sz w:val="18"/>
        </w:rPr>
      </w:pPr>
      <w:r>
        <w:rPr>
          <w:rFonts w:ascii="Arial Narrow" w:hAnsi="Arial Narrow"/>
          <w:color w:val="000000"/>
          <w:sz w:val="18"/>
        </w:rPr>
        <w:t xml:space="preserve">CM:       Consejo de Monumentos Nacionales               </w:t>
      </w:r>
      <w:r>
        <w:rPr>
          <w:rFonts w:ascii="Arial Narrow" w:hAnsi="Arial Narrow"/>
          <w:color w:val="000000"/>
          <w:sz w:val="18"/>
        </w:rPr>
        <w:tab/>
        <w:t xml:space="preserve">CFM:     Centro Filial monumentos Nacionales Valle del Cauca </w:t>
      </w:r>
    </w:p>
    <w:p w:rsidR="00000000" w:rsidRDefault="00F37AB2">
      <w:pPr>
        <w:jc w:val="both"/>
        <w:rPr>
          <w:rFonts w:ascii="Arial Narrow" w:hAnsi="Arial Narrow"/>
          <w:color w:val="000000"/>
          <w:sz w:val="24"/>
        </w:rPr>
      </w:pPr>
      <w:r>
        <w:rPr>
          <w:rFonts w:ascii="Arial Narrow" w:hAnsi="Arial Narrow"/>
          <w:color w:val="000000"/>
          <w:sz w:val="18"/>
        </w:rPr>
        <w:t>CTPM:  Consejo Técnico de Planeación Municipal de Yotoco</w:t>
      </w:r>
      <w:r>
        <w:rPr>
          <w:rFonts w:ascii="Arial Narrow" w:hAnsi="Arial Narrow"/>
          <w:color w:val="000000"/>
          <w:sz w:val="18"/>
        </w:rPr>
        <w:tab/>
        <w:t xml:space="preserve">    *         No se admite intervención.</w:t>
      </w:r>
    </w:p>
    <w:p w:rsidR="00000000" w:rsidRDefault="00F37AB2">
      <w:pPr>
        <w:jc w:val="both"/>
        <w:rPr>
          <w:rFonts w:ascii="Arial Narrow" w:hAnsi="Arial Narrow"/>
          <w:color w:val="000000"/>
          <w:sz w:val="24"/>
        </w:rPr>
      </w:pPr>
      <w:r>
        <w:rPr>
          <w:rFonts w:ascii="Arial Narrow" w:hAnsi="Arial Narrow"/>
          <w:b/>
          <w:color w:val="000000"/>
          <w:sz w:val="24"/>
        </w:rPr>
        <w:t>PARÁGRAFO 4</w:t>
      </w:r>
      <w:r>
        <w:rPr>
          <w:rFonts w:ascii="Arial Narrow" w:hAnsi="Arial Narrow"/>
          <w:color w:val="000000"/>
          <w:sz w:val="24"/>
        </w:rPr>
        <w:t>: Aco</w:t>
      </w:r>
      <w:r>
        <w:rPr>
          <w:rFonts w:ascii="Arial Narrow" w:hAnsi="Arial Narrow"/>
          <w:color w:val="000000"/>
          <w:sz w:val="24"/>
        </w:rPr>
        <w:t>rde con el artículo 112 de la Ley 388 de 1997 el municipio deberá disponer de la correspondiente apropiación presupuestal para el pago de la compensación debida a los propietarios afectados por la declaración de las zonas de patrimonio histórico y cultural</w:t>
      </w:r>
      <w:r>
        <w:rPr>
          <w:rFonts w:ascii="Arial Narrow" w:hAnsi="Arial Narrow"/>
          <w:color w:val="000000"/>
          <w:sz w:val="24"/>
        </w:rPr>
        <w:t xml:space="preserve">, contenidas en este artículo para cumplir  con el principio de reparto equitativo de cargas y beneficios.  </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t>PARÁGRAFO 5:</w:t>
      </w:r>
      <w:r>
        <w:rPr>
          <w:rFonts w:ascii="Arial Narrow" w:hAnsi="Arial Narrow"/>
          <w:color w:val="000000"/>
          <w:sz w:val="24"/>
        </w:rPr>
        <w:t xml:space="preserve"> La estimación para el pago de las afectaciones y los mecanismos para realizar dicho pago, son competencia del Comité Técnico de Plane</w:t>
      </w:r>
      <w:r>
        <w:rPr>
          <w:rFonts w:ascii="Arial Narrow" w:hAnsi="Arial Narrow"/>
          <w:color w:val="000000"/>
          <w:sz w:val="24"/>
        </w:rPr>
        <w:t>ación.</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t>PARÁGRAFO 6:</w:t>
      </w:r>
      <w:r>
        <w:rPr>
          <w:rFonts w:ascii="Arial Narrow" w:hAnsi="Arial Narrow"/>
          <w:color w:val="000000"/>
          <w:sz w:val="24"/>
        </w:rPr>
        <w:t xml:space="preserve"> Los mecanismos de financiación y gestión de los proyectos y programas que compromete la protección y conservación así como la restauración del patrimonio histórico y cultural podrá ser según cada caso:</w:t>
      </w:r>
    </w:p>
    <w:p w:rsidR="00000000" w:rsidRDefault="00F37AB2">
      <w:pPr>
        <w:jc w:val="both"/>
        <w:rPr>
          <w:rFonts w:ascii="Arial Narrow" w:hAnsi="Arial Narrow"/>
          <w:color w:val="000000"/>
          <w:sz w:val="24"/>
        </w:rPr>
      </w:pPr>
      <w:r>
        <w:rPr>
          <w:rFonts w:ascii="Arial Narrow" w:hAnsi="Arial Narrow"/>
          <w:color w:val="000000"/>
          <w:sz w:val="24"/>
        </w:rPr>
        <w:t>-</w:t>
      </w:r>
      <w:r>
        <w:rPr>
          <w:rFonts w:ascii="Arial Narrow" w:hAnsi="Arial Narrow"/>
          <w:color w:val="000000"/>
          <w:sz w:val="24"/>
        </w:rPr>
        <w:tab/>
        <w:t>Mecanismos de  compensación a p</w:t>
      </w:r>
      <w:r>
        <w:rPr>
          <w:rFonts w:ascii="Arial Narrow" w:hAnsi="Arial Narrow"/>
          <w:color w:val="000000"/>
          <w:sz w:val="24"/>
        </w:rPr>
        <w:t>articulares.</w:t>
      </w:r>
      <w:r>
        <w:rPr>
          <w:rFonts w:ascii="Arial Narrow" w:hAnsi="Arial Narrow"/>
          <w:color w:val="000000"/>
          <w:sz w:val="24"/>
        </w:rPr>
        <w:tab/>
        <w:t>-</w:t>
      </w:r>
      <w:r>
        <w:rPr>
          <w:rFonts w:ascii="Arial Narrow" w:hAnsi="Arial Narrow"/>
          <w:color w:val="000000"/>
          <w:sz w:val="24"/>
        </w:rPr>
        <w:tab/>
        <w:t>Valorización por beneficio general.</w:t>
      </w:r>
    </w:p>
    <w:p w:rsidR="00000000" w:rsidRDefault="00F37AB2">
      <w:pPr>
        <w:jc w:val="both"/>
        <w:rPr>
          <w:rFonts w:ascii="Arial Narrow" w:hAnsi="Arial Narrow"/>
          <w:color w:val="000000"/>
          <w:sz w:val="24"/>
        </w:rPr>
      </w:pPr>
      <w:r>
        <w:rPr>
          <w:rFonts w:ascii="Arial Narrow" w:hAnsi="Arial Narrow"/>
          <w:color w:val="000000"/>
          <w:sz w:val="24"/>
        </w:rPr>
        <w:t>-</w:t>
      </w:r>
      <w:r>
        <w:rPr>
          <w:rFonts w:ascii="Arial Narrow" w:hAnsi="Arial Narrow"/>
          <w:color w:val="000000"/>
          <w:sz w:val="24"/>
        </w:rPr>
        <w:tab/>
        <w:t>Cofinanciación Nacional o Internacional</w:t>
      </w:r>
      <w:r>
        <w:rPr>
          <w:rFonts w:ascii="Arial Narrow" w:hAnsi="Arial Narrow"/>
          <w:color w:val="000000"/>
          <w:sz w:val="24"/>
        </w:rPr>
        <w:tab/>
      </w:r>
      <w:r>
        <w:rPr>
          <w:rFonts w:ascii="Arial Narrow" w:hAnsi="Arial Narrow"/>
          <w:color w:val="000000"/>
          <w:sz w:val="24"/>
        </w:rPr>
        <w:tab/>
        <w:t>-</w:t>
      </w:r>
      <w:r>
        <w:rPr>
          <w:rFonts w:ascii="Arial Narrow" w:hAnsi="Arial Narrow"/>
          <w:color w:val="000000"/>
          <w:sz w:val="24"/>
        </w:rPr>
        <w:tab/>
        <w:t>Fondo Mixto de Cultura del Valle.</w:t>
      </w:r>
    </w:p>
    <w:p w:rsidR="00000000" w:rsidRDefault="00F37AB2">
      <w:pPr>
        <w:pStyle w:val="3"/>
        <w:rPr>
          <w:rFonts w:ascii="Arial Narrow" w:hAnsi="Arial Narrow"/>
          <w:snapToGrid/>
          <w:color w:val="000000"/>
          <w:lang w:val="es-CO"/>
        </w:rPr>
      </w:pPr>
    </w:p>
    <w:p w:rsidR="00000000" w:rsidRDefault="00F37AB2">
      <w:pPr>
        <w:jc w:val="both"/>
        <w:rPr>
          <w:rFonts w:ascii="Arial Narrow" w:hAnsi="Arial Narrow"/>
          <w:color w:val="000000"/>
          <w:sz w:val="24"/>
        </w:rPr>
      </w:pPr>
      <w:r>
        <w:rPr>
          <w:rFonts w:ascii="Arial Narrow" w:hAnsi="Arial Narrow"/>
          <w:b/>
          <w:color w:val="000000"/>
          <w:sz w:val="24"/>
        </w:rPr>
        <w:lastRenderedPageBreak/>
        <w:t>ARTICULO 23:</w:t>
      </w:r>
      <w:r>
        <w:rPr>
          <w:rFonts w:ascii="Arial Narrow" w:hAnsi="Arial Narrow"/>
          <w:i/>
          <w:color w:val="000000"/>
          <w:sz w:val="24"/>
        </w:rPr>
        <w:t xml:space="preserve"> </w:t>
      </w:r>
      <w:r>
        <w:rPr>
          <w:rFonts w:ascii="Arial Narrow" w:hAnsi="Arial Narrow"/>
          <w:color w:val="000000"/>
          <w:sz w:val="24"/>
        </w:rPr>
        <w:t>Al expedir el presente Acuerdo se adoptan las normas urbanísticas para las actuaciones de parcelación, urbanizac</w:t>
      </w:r>
      <w:r>
        <w:rPr>
          <w:rFonts w:ascii="Arial Narrow" w:hAnsi="Arial Narrow"/>
          <w:color w:val="000000"/>
          <w:sz w:val="24"/>
        </w:rPr>
        <w:t>ión y construcción del Municipio de Yotoco,  orientadas a regular la renovación, mejoramiento integral, desarrollo, redesarrollo y expansión ordenado.</w:t>
      </w:r>
    </w:p>
    <w:p w:rsidR="00000000" w:rsidRDefault="00F37AB2">
      <w:pPr>
        <w:pStyle w:val="3"/>
        <w:rPr>
          <w:rFonts w:ascii="Arial Narrow" w:hAnsi="Arial Narrow"/>
          <w:snapToGrid/>
          <w:color w:val="000000"/>
          <w:lang w:val="es-CO"/>
        </w:rPr>
      </w:pPr>
    </w:p>
    <w:p w:rsidR="00000000" w:rsidRDefault="00F37AB2">
      <w:pPr>
        <w:jc w:val="both"/>
        <w:rPr>
          <w:rFonts w:ascii="Arial Narrow" w:hAnsi="Arial Narrow"/>
          <w:color w:val="000000"/>
          <w:sz w:val="24"/>
        </w:rPr>
      </w:pPr>
      <w:r>
        <w:rPr>
          <w:rFonts w:ascii="Arial Narrow" w:hAnsi="Arial Narrow"/>
          <w:b/>
          <w:color w:val="000000"/>
          <w:sz w:val="24"/>
        </w:rPr>
        <w:t>ARTÍCULO 24:</w:t>
      </w:r>
      <w:r>
        <w:rPr>
          <w:rFonts w:ascii="Arial Narrow" w:hAnsi="Arial Narrow"/>
          <w:color w:val="000000"/>
          <w:sz w:val="24"/>
        </w:rPr>
        <w:t xml:space="preserve"> Se constituyen en metas de Mediano Plazo, (2000 – 2006), cubrir las siguientes demandas de </w:t>
      </w:r>
      <w:r>
        <w:rPr>
          <w:rFonts w:ascii="Arial Narrow" w:hAnsi="Arial Narrow"/>
          <w:color w:val="000000"/>
          <w:sz w:val="24"/>
        </w:rPr>
        <w:t>espacio público, zonas verdes, vivienda de interés social y vivienda de desarrollo difuso, mediante el redesarrollo y la redensificación del territorio local:</w:t>
      </w:r>
    </w:p>
    <w:tbl>
      <w:tblPr>
        <w:tblW w:w="0" w:type="auto"/>
        <w:tblInd w:w="778" w:type="dxa"/>
        <w:tblLayout w:type="fixed"/>
        <w:tblCellMar>
          <w:left w:w="58" w:type="dxa"/>
          <w:right w:w="58" w:type="dxa"/>
        </w:tblCellMar>
        <w:tblLook w:val="0000"/>
      </w:tblPr>
      <w:tblGrid>
        <w:gridCol w:w="7299"/>
        <w:gridCol w:w="1210"/>
      </w:tblGrid>
      <w:tr w:rsidR="00000000">
        <w:tblPrEx>
          <w:tblCellMar>
            <w:top w:w="0" w:type="dxa"/>
            <w:bottom w:w="0" w:type="dxa"/>
          </w:tblCellMar>
        </w:tblPrEx>
        <w:trPr>
          <w:cantSplit/>
        </w:trPr>
        <w:tc>
          <w:tcPr>
            <w:tcW w:w="7299" w:type="dxa"/>
            <w:tcBorders>
              <w:top w:val="single" w:sz="6" w:space="0" w:color="auto"/>
              <w:left w:val="single" w:sz="6" w:space="0" w:color="auto"/>
              <w:bottom w:val="single" w:sz="6" w:space="0" w:color="auto"/>
              <w:right w:val="single" w:sz="6" w:space="0" w:color="auto"/>
            </w:tcBorders>
            <w:shd w:val="pct10" w:color="auto" w:fill="FFFFFF"/>
          </w:tcPr>
          <w:p w:rsidR="00000000" w:rsidRDefault="00F37AB2">
            <w:pPr>
              <w:rPr>
                <w:rFonts w:ascii="Arial Narrow" w:hAnsi="Arial Narrow"/>
                <w:color w:val="000000"/>
              </w:rPr>
            </w:pPr>
            <w:r>
              <w:rPr>
                <w:rFonts w:ascii="Arial Narrow" w:hAnsi="Arial Narrow"/>
                <w:color w:val="000000"/>
              </w:rPr>
              <w:t>DESCRIPCIÓN</w:t>
            </w:r>
          </w:p>
        </w:tc>
        <w:tc>
          <w:tcPr>
            <w:tcW w:w="1210" w:type="dxa"/>
            <w:tcBorders>
              <w:top w:val="single" w:sz="6" w:space="0" w:color="auto"/>
              <w:left w:val="single" w:sz="6" w:space="0" w:color="auto"/>
              <w:bottom w:val="single" w:sz="6" w:space="0" w:color="auto"/>
              <w:right w:val="single" w:sz="6" w:space="0" w:color="auto"/>
            </w:tcBorders>
            <w:shd w:val="pct10" w:color="auto" w:fill="FFFFFF"/>
          </w:tcPr>
          <w:p w:rsidR="00000000" w:rsidRDefault="00F37AB2">
            <w:pPr>
              <w:rPr>
                <w:rFonts w:ascii="Arial Narrow" w:hAnsi="Arial Narrow"/>
                <w:color w:val="000000"/>
              </w:rPr>
            </w:pPr>
            <w:r>
              <w:rPr>
                <w:rFonts w:ascii="Arial Narrow" w:hAnsi="Arial Narrow"/>
                <w:color w:val="000000"/>
              </w:rPr>
              <w:t>TOTAL</w:t>
            </w:r>
          </w:p>
        </w:tc>
      </w:tr>
      <w:tr w:rsidR="00000000">
        <w:tblPrEx>
          <w:tblCellMar>
            <w:top w:w="0" w:type="dxa"/>
            <w:bottom w:w="0" w:type="dxa"/>
          </w:tblCellMar>
        </w:tblPrEx>
        <w:trPr>
          <w:cantSplit/>
        </w:trPr>
        <w:tc>
          <w:tcPr>
            <w:tcW w:w="7299"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rPr>
                <w:rFonts w:ascii="Arial Narrow" w:hAnsi="Arial Narrow"/>
                <w:color w:val="000000"/>
              </w:rPr>
            </w:pPr>
            <w:r>
              <w:rPr>
                <w:rFonts w:ascii="Arial Narrow" w:hAnsi="Arial Narrow"/>
                <w:color w:val="000000"/>
              </w:rPr>
              <w:t>Población Urbana Adicional Año 2010</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rPr>
                <w:rFonts w:ascii="Arial Narrow" w:hAnsi="Arial Narrow"/>
                <w:color w:val="000000"/>
              </w:rPr>
            </w:pPr>
            <w:r>
              <w:rPr>
                <w:rFonts w:ascii="Arial Narrow" w:hAnsi="Arial Narrow"/>
                <w:color w:val="000000"/>
              </w:rPr>
              <w:t>1.151 Hab.</w:t>
            </w:r>
          </w:p>
        </w:tc>
      </w:tr>
      <w:tr w:rsidR="00000000">
        <w:tblPrEx>
          <w:tblCellMar>
            <w:top w:w="0" w:type="dxa"/>
            <w:bottom w:w="0" w:type="dxa"/>
          </w:tblCellMar>
        </w:tblPrEx>
        <w:trPr>
          <w:cantSplit/>
          <w:trHeight w:val="403"/>
        </w:trPr>
        <w:tc>
          <w:tcPr>
            <w:tcW w:w="7299"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rPr>
                <w:rFonts w:ascii="Arial Narrow" w:hAnsi="Arial Narrow"/>
                <w:color w:val="000000"/>
              </w:rPr>
            </w:pPr>
            <w:r>
              <w:rPr>
                <w:rFonts w:ascii="Arial Narrow" w:hAnsi="Arial Narrow"/>
                <w:color w:val="000000"/>
              </w:rPr>
              <w:t xml:space="preserve">Viviendas Urbanas Adicionales </w:t>
            </w:r>
            <w:r>
              <w:rPr>
                <w:rFonts w:ascii="Arial Narrow" w:hAnsi="Arial Narrow"/>
                <w:color w:val="000000"/>
              </w:rPr>
              <w:t xml:space="preserve">al Año 2010 1..151 Hab.       3.5 Hab. / Viv. </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rPr>
                <w:rFonts w:ascii="Arial Narrow" w:hAnsi="Arial Narrow"/>
                <w:color w:val="000000"/>
              </w:rPr>
            </w:pPr>
            <w:r>
              <w:rPr>
                <w:rFonts w:ascii="Arial Narrow" w:hAnsi="Arial Narrow"/>
                <w:color w:val="000000"/>
              </w:rPr>
              <w:t xml:space="preserve">  328 Viv.</w:t>
            </w:r>
          </w:p>
        </w:tc>
      </w:tr>
      <w:tr w:rsidR="00000000">
        <w:tblPrEx>
          <w:tblCellMar>
            <w:top w:w="0" w:type="dxa"/>
            <w:bottom w:w="0" w:type="dxa"/>
          </w:tblCellMar>
        </w:tblPrEx>
        <w:trPr>
          <w:cantSplit/>
          <w:trHeight w:val="403"/>
        </w:trPr>
        <w:tc>
          <w:tcPr>
            <w:tcW w:w="7299"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rPr>
                <w:rFonts w:ascii="Arial Narrow" w:hAnsi="Arial Narrow"/>
                <w:color w:val="000000"/>
              </w:rPr>
            </w:pPr>
            <w:r>
              <w:rPr>
                <w:rFonts w:ascii="Arial Narrow" w:hAnsi="Arial Narrow"/>
                <w:color w:val="000000"/>
              </w:rPr>
              <w:t>Déficit Actual De Viviendas, (41 para reubicación)</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rPr>
                <w:rFonts w:ascii="Arial Narrow" w:hAnsi="Arial Narrow"/>
                <w:color w:val="000000"/>
              </w:rPr>
            </w:pPr>
            <w:r>
              <w:rPr>
                <w:rFonts w:ascii="Arial Narrow" w:hAnsi="Arial Narrow"/>
                <w:color w:val="000000"/>
              </w:rPr>
              <w:t>175 Viv.</w:t>
            </w:r>
          </w:p>
        </w:tc>
      </w:tr>
      <w:tr w:rsidR="00000000">
        <w:tblPrEx>
          <w:tblCellMar>
            <w:top w:w="0" w:type="dxa"/>
            <w:bottom w:w="0" w:type="dxa"/>
          </w:tblCellMar>
        </w:tblPrEx>
        <w:trPr>
          <w:cantSplit/>
          <w:trHeight w:val="403"/>
        </w:trPr>
        <w:tc>
          <w:tcPr>
            <w:tcW w:w="7299"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rPr>
                <w:rFonts w:ascii="Arial Narrow" w:hAnsi="Arial Narrow"/>
                <w:color w:val="000000"/>
              </w:rPr>
            </w:pPr>
            <w:r>
              <w:rPr>
                <w:rFonts w:ascii="Arial Narrow" w:hAnsi="Arial Narrow"/>
                <w:color w:val="000000"/>
              </w:rPr>
              <w:t>TOTAL VIVIENDAS ADICIONALES  AÑO 2010</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rPr>
                <w:rFonts w:ascii="Arial Narrow" w:hAnsi="Arial Narrow"/>
                <w:color w:val="000000"/>
              </w:rPr>
            </w:pPr>
            <w:r>
              <w:rPr>
                <w:rFonts w:ascii="Arial Narrow" w:hAnsi="Arial Narrow"/>
                <w:color w:val="000000"/>
              </w:rPr>
              <w:t>503 VIV</w:t>
            </w:r>
          </w:p>
        </w:tc>
      </w:tr>
      <w:tr w:rsidR="00000000">
        <w:tblPrEx>
          <w:tblCellMar>
            <w:top w:w="0" w:type="dxa"/>
            <w:bottom w:w="0" w:type="dxa"/>
          </w:tblCellMar>
        </w:tblPrEx>
        <w:trPr>
          <w:cantSplit/>
          <w:trHeight w:val="403"/>
        </w:trPr>
        <w:tc>
          <w:tcPr>
            <w:tcW w:w="7299"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rPr>
                <w:rFonts w:ascii="Arial Narrow" w:hAnsi="Arial Narrow"/>
                <w:color w:val="000000"/>
              </w:rPr>
            </w:pPr>
            <w:r>
              <w:rPr>
                <w:rFonts w:ascii="Arial Narrow" w:hAnsi="Arial Narrow"/>
                <w:color w:val="000000"/>
              </w:rPr>
              <w:t xml:space="preserve">Destinar 85% de soluciones a Viviendas de Interés Social,  VIS.  </w:t>
            </w:r>
          </w:p>
          <w:p w:rsidR="00000000" w:rsidRDefault="00F37AB2">
            <w:pPr>
              <w:rPr>
                <w:rFonts w:ascii="Arial Narrow" w:hAnsi="Arial Narrow"/>
                <w:color w:val="000000"/>
              </w:rPr>
            </w:pPr>
            <w:r>
              <w:rPr>
                <w:rFonts w:ascii="Arial Narrow" w:hAnsi="Arial Narrow"/>
                <w:color w:val="000000"/>
              </w:rPr>
              <w:t>Destinar 15% a Vivienda</w:t>
            </w:r>
            <w:r>
              <w:rPr>
                <w:rFonts w:ascii="Arial Narrow" w:hAnsi="Arial Narrow"/>
                <w:color w:val="000000"/>
              </w:rPr>
              <w:t xml:space="preserve"> de Desarrollo Difuso, VDD (estratos III a V).</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rPr>
                <w:rFonts w:ascii="Arial Narrow" w:hAnsi="Arial Narrow"/>
                <w:color w:val="000000"/>
              </w:rPr>
            </w:pPr>
            <w:r>
              <w:rPr>
                <w:rFonts w:ascii="Arial Narrow" w:hAnsi="Arial Narrow"/>
                <w:color w:val="000000"/>
              </w:rPr>
              <w:t>427 VIS</w:t>
            </w:r>
          </w:p>
          <w:p w:rsidR="00000000" w:rsidRDefault="00F37AB2">
            <w:pPr>
              <w:rPr>
                <w:rFonts w:ascii="Arial Narrow" w:hAnsi="Arial Narrow"/>
                <w:color w:val="000000"/>
              </w:rPr>
            </w:pPr>
            <w:r>
              <w:rPr>
                <w:rFonts w:ascii="Arial Narrow" w:hAnsi="Arial Narrow"/>
                <w:color w:val="000000"/>
              </w:rPr>
              <w:t>75 VDD</w:t>
            </w:r>
          </w:p>
        </w:tc>
      </w:tr>
      <w:tr w:rsidR="00000000">
        <w:tblPrEx>
          <w:tblCellMar>
            <w:top w:w="0" w:type="dxa"/>
            <w:bottom w:w="0" w:type="dxa"/>
          </w:tblCellMar>
        </w:tblPrEx>
        <w:trPr>
          <w:cantSplit/>
          <w:trHeight w:val="403"/>
        </w:trPr>
        <w:tc>
          <w:tcPr>
            <w:tcW w:w="7299"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rPr>
                <w:rFonts w:ascii="Arial Narrow" w:hAnsi="Arial Narrow"/>
                <w:color w:val="000000"/>
              </w:rPr>
            </w:pPr>
            <w:r>
              <w:rPr>
                <w:rFonts w:ascii="Arial Narrow" w:hAnsi="Arial Narrow"/>
                <w:color w:val="000000"/>
              </w:rPr>
              <w:t>Total suelos para redesarrollo  urbano VIS 427 Viv.     /    75 Viv. / Ha.</w:t>
            </w:r>
            <w:r>
              <w:rPr>
                <w:rFonts w:ascii="Arial Narrow" w:hAnsi="Arial Narrow"/>
                <w:color w:val="000000"/>
              </w:rPr>
              <w:footnoteReference w:id="2"/>
            </w:r>
            <w:r>
              <w:rPr>
                <w:rFonts w:ascii="Arial Narrow" w:hAnsi="Arial Narrow"/>
                <w:color w:val="000000"/>
              </w:rPr>
              <w:t xml:space="preserve"> </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rPr>
                <w:rFonts w:ascii="Arial Narrow" w:hAnsi="Arial Narrow"/>
                <w:color w:val="000000"/>
              </w:rPr>
            </w:pPr>
            <w:r>
              <w:rPr>
                <w:rFonts w:ascii="Arial Narrow" w:hAnsi="Arial Narrow"/>
                <w:color w:val="000000"/>
              </w:rPr>
              <w:t>5,6 Has</w:t>
            </w:r>
          </w:p>
        </w:tc>
      </w:tr>
      <w:tr w:rsidR="00000000">
        <w:tblPrEx>
          <w:tblCellMar>
            <w:top w:w="0" w:type="dxa"/>
            <w:bottom w:w="0" w:type="dxa"/>
          </w:tblCellMar>
        </w:tblPrEx>
        <w:trPr>
          <w:cantSplit/>
          <w:trHeight w:val="403"/>
        </w:trPr>
        <w:tc>
          <w:tcPr>
            <w:tcW w:w="7299"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rPr>
                <w:rFonts w:ascii="Arial Narrow" w:hAnsi="Arial Narrow"/>
                <w:color w:val="000000"/>
              </w:rPr>
            </w:pPr>
            <w:r>
              <w:rPr>
                <w:rFonts w:ascii="Arial Narrow" w:hAnsi="Arial Narrow"/>
                <w:color w:val="000000"/>
              </w:rPr>
              <w:t>Total suelos para redesarrollo urbano VDD  75 Viv.     /    37.5 Viv. / Ha.</w:t>
            </w:r>
            <w:r>
              <w:rPr>
                <w:rFonts w:ascii="Arial Narrow" w:hAnsi="Arial Narrow"/>
                <w:color w:val="000000"/>
              </w:rPr>
              <w:footnoteReference w:id="3"/>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rPr>
                <w:rFonts w:ascii="Arial Narrow" w:hAnsi="Arial Narrow"/>
                <w:color w:val="000000"/>
              </w:rPr>
            </w:pPr>
            <w:r>
              <w:rPr>
                <w:rFonts w:ascii="Arial Narrow" w:hAnsi="Arial Narrow"/>
                <w:color w:val="000000"/>
              </w:rPr>
              <w:t>2,0 Has</w:t>
            </w:r>
          </w:p>
        </w:tc>
      </w:tr>
      <w:tr w:rsidR="00000000">
        <w:tblPrEx>
          <w:tblCellMar>
            <w:top w:w="0" w:type="dxa"/>
            <w:bottom w:w="0" w:type="dxa"/>
          </w:tblCellMar>
        </w:tblPrEx>
        <w:trPr>
          <w:cantSplit/>
          <w:trHeight w:val="403"/>
        </w:trPr>
        <w:tc>
          <w:tcPr>
            <w:tcW w:w="7299"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rPr>
                <w:rFonts w:ascii="Arial Narrow" w:hAnsi="Arial Narrow"/>
                <w:color w:val="000000"/>
              </w:rPr>
            </w:pPr>
            <w:r>
              <w:rPr>
                <w:rFonts w:ascii="Arial Narrow" w:hAnsi="Arial Narrow"/>
                <w:color w:val="000000"/>
              </w:rPr>
              <w:t>TOTAL SUELOS PARA VIV</w:t>
            </w:r>
            <w:r>
              <w:rPr>
                <w:rFonts w:ascii="Arial Narrow" w:hAnsi="Arial Narrow"/>
                <w:color w:val="000000"/>
              </w:rPr>
              <w:t>IENDA</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rPr>
                <w:rFonts w:ascii="Arial Narrow" w:hAnsi="Arial Narrow"/>
                <w:color w:val="000000"/>
              </w:rPr>
            </w:pPr>
            <w:r>
              <w:rPr>
                <w:rFonts w:ascii="Arial Narrow" w:hAnsi="Arial Narrow"/>
                <w:color w:val="000000"/>
              </w:rPr>
              <w:t>7.6 Has</w:t>
            </w:r>
          </w:p>
        </w:tc>
      </w:tr>
      <w:tr w:rsidR="00000000">
        <w:tblPrEx>
          <w:tblCellMar>
            <w:top w:w="0" w:type="dxa"/>
            <w:bottom w:w="0" w:type="dxa"/>
          </w:tblCellMar>
        </w:tblPrEx>
        <w:trPr>
          <w:cantSplit/>
          <w:trHeight w:val="403"/>
        </w:trPr>
        <w:tc>
          <w:tcPr>
            <w:tcW w:w="7299"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rPr>
                <w:rFonts w:ascii="Arial Narrow" w:hAnsi="Arial Narrow"/>
                <w:color w:val="000000"/>
              </w:rPr>
            </w:pPr>
            <w:r>
              <w:rPr>
                <w:rFonts w:ascii="Arial Narrow" w:hAnsi="Arial Narrow"/>
                <w:color w:val="000000"/>
              </w:rPr>
              <w:t>Margen de seguridad 15%</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rPr>
                <w:rFonts w:ascii="Arial Narrow" w:hAnsi="Arial Narrow"/>
                <w:color w:val="000000"/>
              </w:rPr>
            </w:pPr>
            <w:r>
              <w:rPr>
                <w:rFonts w:ascii="Arial Narrow" w:hAnsi="Arial Narrow"/>
                <w:color w:val="000000"/>
              </w:rPr>
              <w:t>1,0 Has</w:t>
            </w:r>
          </w:p>
        </w:tc>
      </w:tr>
      <w:tr w:rsidR="00000000">
        <w:tblPrEx>
          <w:tblCellMar>
            <w:top w:w="0" w:type="dxa"/>
            <w:bottom w:w="0" w:type="dxa"/>
          </w:tblCellMar>
        </w:tblPrEx>
        <w:trPr>
          <w:cantSplit/>
          <w:trHeight w:val="403"/>
        </w:trPr>
        <w:tc>
          <w:tcPr>
            <w:tcW w:w="7299"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rPr>
                <w:rFonts w:ascii="Arial Narrow" w:hAnsi="Arial Narrow"/>
                <w:color w:val="000000"/>
              </w:rPr>
            </w:pPr>
            <w:r>
              <w:rPr>
                <w:rFonts w:ascii="Arial Narrow" w:hAnsi="Arial Narrow"/>
                <w:color w:val="000000"/>
              </w:rPr>
              <w:t>SUBTOTAL SUELO DE REDESARROLLO VIVIENDA</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rPr>
                <w:rFonts w:ascii="Arial Narrow" w:hAnsi="Arial Narrow"/>
                <w:color w:val="000000"/>
              </w:rPr>
            </w:pPr>
            <w:r>
              <w:rPr>
                <w:rFonts w:ascii="Arial Narrow" w:hAnsi="Arial Narrow"/>
                <w:color w:val="000000"/>
              </w:rPr>
              <w:t>8,6 Has</w:t>
            </w:r>
          </w:p>
        </w:tc>
      </w:tr>
      <w:tr w:rsidR="00000000">
        <w:tblPrEx>
          <w:tblCellMar>
            <w:top w:w="0" w:type="dxa"/>
            <w:bottom w:w="0" w:type="dxa"/>
          </w:tblCellMar>
        </w:tblPrEx>
        <w:trPr>
          <w:cantSplit/>
          <w:trHeight w:val="403"/>
        </w:trPr>
        <w:tc>
          <w:tcPr>
            <w:tcW w:w="7299"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rPr>
                <w:rFonts w:ascii="Arial Narrow" w:hAnsi="Arial Narrow"/>
                <w:color w:val="000000"/>
              </w:rPr>
            </w:pPr>
            <w:r>
              <w:rPr>
                <w:rFonts w:ascii="Arial Narrow" w:hAnsi="Arial Narrow"/>
                <w:color w:val="000000"/>
              </w:rPr>
              <w:t>ESPACIO PÚBLICO (actual 10.8 Has)</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rPr>
                <w:rFonts w:ascii="Arial Narrow" w:hAnsi="Arial Narrow"/>
                <w:color w:val="000000"/>
              </w:rPr>
            </w:pPr>
          </w:p>
        </w:tc>
      </w:tr>
      <w:tr w:rsidR="00000000">
        <w:tblPrEx>
          <w:tblCellMar>
            <w:top w:w="0" w:type="dxa"/>
            <w:bottom w:w="0" w:type="dxa"/>
          </w:tblCellMar>
        </w:tblPrEx>
        <w:trPr>
          <w:cantSplit/>
          <w:trHeight w:val="403"/>
        </w:trPr>
        <w:tc>
          <w:tcPr>
            <w:tcW w:w="7299"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rPr>
                <w:rFonts w:ascii="Arial Narrow" w:hAnsi="Arial Narrow"/>
                <w:color w:val="000000"/>
              </w:rPr>
            </w:pPr>
            <w:r>
              <w:rPr>
                <w:rFonts w:ascii="Arial Narrow" w:hAnsi="Arial Narrow"/>
                <w:color w:val="000000"/>
              </w:rPr>
              <w:t>Déficit Actual de Espacio Público</w:t>
            </w:r>
            <w:r>
              <w:rPr>
                <w:rFonts w:ascii="Arial Narrow" w:hAnsi="Arial Narrow"/>
                <w:color w:val="000000"/>
              </w:rPr>
              <w:footnoteReference w:id="4"/>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rPr>
                <w:rFonts w:ascii="Arial Narrow" w:hAnsi="Arial Narrow"/>
                <w:color w:val="000000"/>
              </w:rPr>
            </w:pPr>
            <w:r>
              <w:rPr>
                <w:rFonts w:ascii="Arial Narrow" w:hAnsi="Arial Narrow"/>
                <w:color w:val="000000"/>
              </w:rPr>
              <w:t>2.7 has.</w:t>
            </w:r>
          </w:p>
        </w:tc>
      </w:tr>
      <w:tr w:rsidR="00000000">
        <w:tblPrEx>
          <w:tblCellMar>
            <w:top w:w="0" w:type="dxa"/>
            <w:bottom w:w="0" w:type="dxa"/>
          </w:tblCellMar>
        </w:tblPrEx>
        <w:trPr>
          <w:cantSplit/>
          <w:trHeight w:val="403"/>
        </w:trPr>
        <w:tc>
          <w:tcPr>
            <w:tcW w:w="7299"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rPr>
                <w:rFonts w:ascii="Arial Narrow" w:hAnsi="Arial Narrow"/>
                <w:color w:val="000000"/>
              </w:rPr>
            </w:pPr>
            <w:r>
              <w:rPr>
                <w:rFonts w:ascii="Arial Narrow" w:hAnsi="Arial Narrow"/>
                <w:color w:val="000000"/>
              </w:rPr>
              <w:t>Para nuevos habitantes</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rPr>
                <w:rFonts w:ascii="Arial Narrow" w:hAnsi="Arial Narrow"/>
                <w:color w:val="000000"/>
              </w:rPr>
            </w:pPr>
            <w:r>
              <w:rPr>
                <w:rFonts w:ascii="Arial Narrow" w:hAnsi="Arial Narrow"/>
                <w:color w:val="000000"/>
              </w:rPr>
              <w:t>0.5 has</w:t>
            </w:r>
          </w:p>
        </w:tc>
      </w:tr>
      <w:tr w:rsidR="00000000">
        <w:tblPrEx>
          <w:tblCellMar>
            <w:top w:w="0" w:type="dxa"/>
            <w:bottom w:w="0" w:type="dxa"/>
          </w:tblCellMar>
        </w:tblPrEx>
        <w:trPr>
          <w:cantSplit/>
          <w:trHeight w:val="403"/>
        </w:trPr>
        <w:tc>
          <w:tcPr>
            <w:tcW w:w="7299"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rPr>
                <w:rFonts w:ascii="Arial Narrow" w:hAnsi="Arial Narrow"/>
                <w:color w:val="000000"/>
              </w:rPr>
            </w:pPr>
            <w:r>
              <w:rPr>
                <w:rFonts w:ascii="Arial Narrow" w:hAnsi="Arial Narrow"/>
                <w:color w:val="000000"/>
              </w:rPr>
              <w:t>SUBTOTAL SUELO DE ESPACIO UBLICO</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rPr>
                <w:rFonts w:ascii="Arial Narrow" w:hAnsi="Arial Narrow"/>
                <w:color w:val="000000"/>
              </w:rPr>
            </w:pPr>
            <w:r>
              <w:rPr>
                <w:rFonts w:ascii="Arial Narrow" w:hAnsi="Arial Narrow"/>
                <w:color w:val="000000"/>
              </w:rPr>
              <w:t>3.2 Has</w:t>
            </w:r>
          </w:p>
        </w:tc>
      </w:tr>
      <w:tr w:rsidR="00000000">
        <w:tblPrEx>
          <w:tblCellMar>
            <w:top w:w="0" w:type="dxa"/>
            <w:bottom w:w="0" w:type="dxa"/>
          </w:tblCellMar>
        </w:tblPrEx>
        <w:trPr>
          <w:cantSplit/>
          <w:trHeight w:val="403"/>
        </w:trPr>
        <w:tc>
          <w:tcPr>
            <w:tcW w:w="7299"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center"/>
              <w:rPr>
                <w:rFonts w:ascii="Arial Narrow" w:hAnsi="Arial Narrow"/>
                <w:b/>
                <w:color w:val="000000"/>
                <w:sz w:val="24"/>
              </w:rPr>
            </w:pPr>
            <w:r>
              <w:rPr>
                <w:rFonts w:ascii="Arial Narrow" w:hAnsi="Arial Narrow"/>
                <w:b/>
                <w:color w:val="000000"/>
                <w:sz w:val="24"/>
              </w:rPr>
              <w:t>TOTA</w:t>
            </w:r>
            <w:r>
              <w:rPr>
                <w:rFonts w:ascii="Arial Narrow" w:hAnsi="Arial Narrow"/>
                <w:b/>
                <w:color w:val="000000"/>
                <w:sz w:val="24"/>
              </w:rPr>
              <w:t>L SUELO PARA REDENSIFICACION</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center"/>
              <w:rPr>
                <w:rFonts w:ascii="Arial Narrow" w:hAnsi="Arial Narrow"/>
                <w:b/>
                <w:color w:val="000000"/>
                <w:sz w:val="24"/>
              </w:rPr>
            </w:pPr>
            <w:r>
              <w:rPr>
                <w:rFonts w:ascii="Arial Narrow" w:hAnsi="Arial Narrow"/>
                <w:b/>
                <w:color w:val="000000"/>
                <w:sz w:val="24"/>
              </w:rPr>
              <w:t>11.8 Has</w:t>
            </w:r>
          </w:p>
        </w:tc>
      </w:tr>
    </w:tbl>
    <w:p w:rsidR="00000000" w:rsidRDefault="00F37AB2">
      <w:pPr>
        <w:jc w:val="both"/>
        <w:rPr>
          <w:rFonts w:ascii="Arial Narrow" w:hAnsi="Arial Narrow"/>
          <w:color w:val="000000"/>
          <w:sz w:val="24"/>
        </w:rPr>
      </w:pPr>
    </w:p>
    <w:p w:rsidR="00000000" w:rsidRDefault="00F37AB2">
      <w:pPr>
        <w:jc w:val="both"/>
        <w:rPr>
          <w:rFonts w:ascii="Arial Narrow" w:hAnsi="Arial Narrow"/>
          <w:sz w:val="24"/>
        </w:rPr>
      </w:pPr>
      <w:r>
        <w:rPr>
          <w:rFonts w:ascii="Arial Narrow" w:hAnsi="Arial Narrow"/>
          <w:sz w:val="24"/>
        </w:rPr>
        <w:t>PARAGRAFO: El municipio desarrollara en el mediano plazo un plan de espacio público tanto urbano como rural, donde aparezcan los componentes de espacio público efectivo, (natural y artificial), y sus conectores, en d</w:t>
      </w:r>
      <w:r>
        <w:rPr>
          <w:rFonts w:ascii="Arial Narrow" w:hAnsi="Arial Narrow"/>
          <w:sz w:val="24"/>
        </w:rPr>
        <w:t>onde se visualice el sistema de enlace y articulación entre los diferentes niveles y las estrategias para obtener en el área urbana los 15 metros cuadrados por habitante como índice mínimo de espacio público en Yotoco, de acuerdo con el artículo 14 del Dec</w:t>
      </w:r>
      <w:r>
        <w:rPr>
          <w:rFonts w:ascii="Arial Narrow" w:hAnsi="Arial Narrow"/>
          <w:sz w:val="24"/>
        </w:rPr>
        <w:t>reto 1504 de 1998, con la gradualidad que se estableció en el articulo 20, meta 4 de este Acuerdo que incorpora la especialización de los elementos constitutivos del espacio público del artículo 17 del Decreto 4504 de 1998.</w:t>
      </w:r>
    </w:p>
    <w:p w:rsidR="00000000" w:rsidRDefault="00F37AB2">
      <w:pPr>
        <w:jc w:val="both"/>
        <w:rPr>
          <w:rFonts w:ascii="Arial Narrow" w:hAnsi="Arial Narrow"/>
          <w:i/>
          <w:color w:val="000000"/>
          <w:sz w:val="24"/>
          <w:u w:val="single"/>
        </w:rPr>
      </w:pPr>
      <w:r>
        <w:rPr>
          <w:rFonts w:ascii="Arial Narrow" w:hAnsi="Arial Narrow"/>
          <w:color w:val="000000"/>
          <w:sz w:val="24"/>
        </w:rPr>
        <w:fldChar w:fldCharType="begin"/>
      </w:r>
      <w:r>
        <w:rPr>
          <w:rFonts w:ascii="Arial Narrow" w:hAnsi="Arial Narrow"/>
          <w:color w:val="000000"/>
          <w:sz w:val="24"/>
        </w:rPr>
        <w:instrText>TC</w:instrText>
      </w:r>
      <w:r>
        <w:rPr>
          <w:rFonts w:ascii="Arial Narrow" w:hAnsi="Arial Narrow"/>
          <w:color w:val="000000"/>
          <w:sz w:val="24"/>
        </w:rPr>
        <w:instrText xml:space="preserve"> " " \l 5</w:instrText>
      </w:r>
      <w:r>
        <w:rPr>
          <w:rFonts w:ascii="Arial Narrow" w:hAnsi="Arial Narrow"/>
          <w:color w:val="000000"/>
          <w:sz w:val="24"/>
        </w:rPr>
        <w:fldChar w:fldCharType="end"/>
      </w:r>
    </w:p>
    <w:p w:rsidR="00000000" w:rsidRDefault="00F37AB2">
      <w:pPr>
        <w:jc w:val="both"/>
        <w:rPr>
          <w:rFonts w:ascii="Arial Narrow" w:hAnsi="Arial Narrow"/>
          <w:color w:val="000000"/>
          <w:sz w:val="24"/>
        </w:rPr>
      </w:pPr>
      <w:r>
        <w:rPr>
          <w:rFonts w:ascii="Arial Narrow" w:hAnsi="Arial Narrow"/>
          <w:b/>
          <w:color w:val="000000"/>
          <w:sz w:val="24"/>
        </w:rPr>
        <w:t>ARTÍCULO  25:</w:t>
      </w:r>
      <w:r>
        <w:rPr>
          <w:rFonts w:ascii="Arial Narrow" w:hAnsi="Arial Narrow"/>
          <w:color w:val="000000"/>
          <w:sz w:val="24"/>
        </w:rPr>
        <w:t xml:space="preserve"> Cons</w:t>
      </w:r>
      <w:r>
        <w:rPr>
          <w:rFonts w:ascii="Arial Narrow" w:hAnsi="Arial Narrow"/>
          <w:color w:val="000000"/>
          <w:sz w:val="24"/>
        </w:rPr>
        <w:t xml:space="preserve">tituyen elementos integrantes de las normas urbanísticas para las actuaciones de parcelación, urbanización y construcción del Municipio de Yotoco, los siguientes aspectos: </w:t>
      </w:r>
    </w:p>
    <w:p w:rsidR="00000000" w:rsidRDefault="00F37AB2">
      <w:pPr>
        <w:jc w:val="both"/>
        <w:rPr>
          <w:rFonts w:ascii="Arial Narrow" w:hAnsi="Arial Narrow"/>
          <w:color w:val="000000"/>
          <w:sz w:val="24"/>
        </w:rPr>
      </w:pPr>
      <w:r>
        <w:rPr>
          <w:rFonts w:ascii="Arial Narrow" w:hAnsi="Arial Narrow"/>
          <w:color w:val="000000"/>
          <w:sz w:val="24"/>
        </w:rPr>
        <w:t xml:space="preserve">La zonificación del territorio incluido en el ámbito de aplicación del mismo según </w:t>
      </w:r>
      <w:r>
        <w:rPr>
          <w:rFonts w:ascii="Arial Narrow" w:hAnsi="Arial Narrow"/>
          <w:color w:val="000000"/>
          <w:sz w:val="24"/>
        </w:rPr>
        <w:t xml:space="preserve">áreas de actividad; </w:t>
      </w:r>
    </w:p>
    <w:p w:rsidR="00000000" w:rsidRDefault="00F37AB2">
      <w:pPr>
        <w:jc w:val="both"/>
        <w:rPr>
          <w:rFonts w:ascii="Arial Narrow" w:hAnsi="Arial Narrow"/>
          <w:color w:val="000000"/>
          <w:sz w:val="24"/>
        </w:rPr>
      </w:pPr>
      <w:r>
        <w:rPr>
          <w:rFonts w:ascii="Arial Narrow" w:hAnsi="Arial Narrow"/>
          <w:color w:val="000000"/>
          <w:sz w:val="24"/>
        </w:rPr>
        <w:t xml:space="preserve">La reglamentación de los usos del suelo para cada área; </w:t>
      </w:r>
    </w:p>
    <w:p w:rsidR="00000000" w:rsidRDefault="00F37AB2">
      <w:pPr>
        <w:pStyle w:val="3"/>
        <w:rPr>
          <w:rFonts w:ascii="Arial Narrow" w:hAnsi="Arial Narrow"/>
          <w:snapToGrid/>
          <w:color w:val="000000"/>
          <w:lang w:val="es-CO"/>
        </w:rPr>
      </w:pPr>
      <w:r>
        <w:rPr>
          <w:rFonts w:ascii="Arial Narrow" w:hAnsi="Arial Narrow"/>
          <w:snapToGrid/>
          <w:color w:val="000000"/>
          <w:lang w:val="es-CO"/>
        </w:rPr>
        <w:lastRenderedPageBreak/>
        <w:t>Las normas y reglamentos de carácter general.</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t>ARTÍCULO 26</w:t>
      </w:r>
      <w:r>
        <w:rPr>
          <w:rFonts w:ascii="Arial Narrow" w:hAnsi="Arial Narrow"/>
          <w:color w:val="000000"/>
          <w:sz w:val="24"/>
        </w:rPr>
        <w:t xml:space="preserve">: Adoptase como estructura urbana la resultante de la interacción de cuatro sistemas básicos: </w:t>
      </w:r>
    </w:p>
    <w:p w:rsidR="00000000" w:rsidRDefault="00F37AB2">
      <w:pPr>
        <w:jc w:val="both"/>
        <w:rPr>
          <w:rFonts w:ascii="Arial Narrow" w:hAnsi="Arial Narrow"/>
          <w:color w:val="000000"/>
          <w:sz w:val="24"/>
        </w:rPr>
      </w:pPr>
      <w:r>
        <w:rPr>
          <w:rFonts w:ascii="Arial Narrow" w:hAnsi="Arial Narrow"/>
          <w:color w:val="000000"/>
          <w:sz w:val="24"/>
        </w:rPr>
        <w:t xml:space="preserve"> El sistema natural y pai</w:t>
      </w:r>
      <w:r>
        <w:rPr>
          <w:rFonts w:ascii="Arial Narrow" w:hAnsi="Arial Narrow"/>
          <w:color w:val="000000"/>
          <w:sz w:val="24"/>
        </w:rPr>
        <w:t xml:space="preserve">sajístico y de espacios públicos; </w:t>
      </w:r>
    </w:p>
    <w:p w:rsidR="00000000" w:rsidRDefault="00F37AB2">
      <w:pPr>
        <w:jc w:val="both"/>
        <w:rPr>
          <w:rFonts w:ascii="Arial Narrow" w:hAnsi="Arial Narrow"/>
          <w:color w:val="000000"/>
          <w:sz w:val="24"/>
        </w:rPr>
      </w:pPr>
      <w:r>
        <w:rPr>
          <w:rFonts w:ascii="Arial Narrow" w:hAnsi="Arial Narrow"/>
          <w:color w:val="000000"/>
          <w:sz w:val="24"/>
        </w:rPr>
        <w:t xml:space="preserve">El sistema de área de actividad, </w:t>
      </w:r>
    </w:p>
    <w:p w:rsidR="00000000" w:rsidRDefault="00F37AB2">
      <w:pPr>
        <w:jc w:val="both"/>
        <w:rPr>
          <w:rFonts w:ascii="Arial Narrow" w:hAnsi="Arial Narrow"/>
          <w:color w:val="000000"/>
          <w:sz w:val="24"/>
        </w:rPr>
      </w:pPr>
      <w:r>
        <w:rPr>
          <w:rFonts w:ascii="Arial Narrow" w:hAnsi="Arial Narrow"/>
          <w:color w:val="000000"/>
          <w:sz w:val="24"/>
        </w:rPr>
        <w:t xml:space="preserve">El sistema vial, </w:t>
      </w:r>
    </w:p>
    <w:p w:rsidR="00000000" w:rsidRDefault="00F37AB2">
      <w:pPr>
        <w:jc w:val="both"/>
        <w:rPr>
          <w:rFonts w:ascii="Arial Narrow" w:hAnsi="Arial Narrow"/>
          <w:color w:val="000000"/>
          <w:sz w:val="24"/>
        </w:rPr>
      </w:pPr>
      <w:r>
        <w:rPr>
          <w:rFonts w:ascii="Arial Narrow" w:hAnsi="Arial Narrow"/>
          <w:color w:val="000000"/>
          <w:sz w:val="24"/>
        </w:rPr>
        <w:t>Los sistemas de los ordenamientos por riesgos local, cultural e histórico y patrimonio arqueológico.</w:t>
      </w:r>
    </w:p>
    <w:p w:rsidR="00000000" w:rsidRDefault="00F37AB2">
      <w:pPr>
        <w:jc w:val="both"/>
        <w:rPr>
          <w:rFonts w:ascii="Arial Narrow" w:hAnsi="Arial Narrow"/>
          <w:color w:val="000000"/>
          <w:sz w:val="24"/>
        </w:rPr>
      </w:pPr>
      <w:r>
        <w:rPr>
          <w:rFonts w:ascii="Arial Narrow" w:hAnsi="Arial Narrow"/>
          <w:color w:val="000000"/>
          <w:sz w:val="24"/>
        </w:rPr>
        <w:t xml:space="preserve"> Estos sistemas dan como resultado la definición de una cabecera de </w:t>
      </w:r>
      <w:r>
        <w:rPr>
          <w:rFonts w:ascii="Arial Narrow" w:hAnsi="Arial Narrow"/>
          <w:color w:val="000000"/>
          <w:sz w:val="24"/>
        </w:rPr>
        <w:t>área funcional, a partir de la cual se desprenden ejes viales estructurantes que se integran con la subcabecera de Mediacanoa y los núcleos en la zona rural. Se establecen las siguientes políticas urbanas en relación con el desarrollo físico:</w:t>
      </w:r>
    </w:p>
    <w:p w:rsidR="00000000" w:rsidRDefault="00F37AB2">
      <w:pPr>
        <w:jc w:val="both"/>
        <w:rPr>
          <w:rFonts w:ascii="Arial Narrow" w:hAnsi="Arial Narrow"/>
          <w:color w:val="000000"/>
          <w:sz w:val="24"/>
        </w:rPr>
      </w:pPr>
      <w:r>
        <w:rPr>
          <w:rFonts w:ascii="Arial Narrow" w:hAnsi="Arial Narrow"/>
          <w:color w:val="000000"/>
          <w:sz w:val="24"/>
        </w:rPr>
        <w:t>a. Implicacio</w:t>
      </w:r>
      <w:r>
        <w:rPr>
          <w:rFonts w:ascii="Arial Narrow" w:hAnsi="Arial Narrow"/>
          <w:color w:val="000000"/>
          <w:sz w:val="24"/>
        </w:rPr>
        <w:t xml:space="preserve">nes en el modelo de políticas de suelo; </w:t>
      </w:r>
    </w:p>
    <w:p w:rsidR="00000000" w:rsidRDefault="00F37AB2">
      <w:pPr>
        <w:jc w:val="both"/>
        <w:rPr>
          <w:rFonts w:ascii="Arial Narrow" w:hAnsi="Arial Narrow"/>
          <w:color w:val="000000"/>
          <w:sz w:val="24"/>
        </w:rPr>
      </w:pPr>
      <w:r>
        <w:rPr>
          <w:rFonts w:ascii="Arial Narrow" w:hAnsi="Arial Narrow"/>
          <w:color w:val="000000"/>
          <w:sz w:val="24"/>
        </w:rPr>
        <w:tab/>
        <w:t>Múltiple regional – local.</w:t>
      </w:r>
    </w:p>
    <w:p w:rsidR="00000000" w:rsidRDefault="00F37AB2">
      <w:pPr>
        <w:jc w:val="both"/>
        <w:rPr>
          <w:rFonts w:ascii="Arial Narrow" w:hAnsi="Arial Narrow"/>
          <w:color w:val="000000"/>
          <w:sz w:val="24"/>
        </w:rPr>
      </w:pPr>
      <w:r>
        <w:rPr>
          <w:rFonts w:ascii="Arial Narrow" w:hAnsi="Arial Narrow"/>
          <w:color w:val="000000"/>
          <w:sz w:val="24"/>
        </w:rPr>
        <w:tab/>
        <w:t>Areas de actividad industrial.</w:t>
      </w:r>
    </w:p>
    <w:p w:rsidR="00000000" w:rsidRDefault="00F37AB2">
      <w:pPr>
        <w:jc w:val="both"/>
        <w:rPr>
          <w:rFonts w:ascii="Arial Narrow" w:hAnsi="Arial Narrow"/>
          <w:color w:val="000000"/>
          <w:sz w:val="24"/>
        </w:rPr>
      </w:pPr>
      <w:r>
        <w:rPr>
          <w:rFonts w:ascii="Arial Narrow" w:hAnsi="Arial Narrow"/>
          <w:color w:val="000000"/>
          <w:sz w:val="24"/>
        </w:rPr>
        <w:tab/>
        <w:t>Areas de actividad mixta.</w:t>
      </w:r>
    </w:p>
    <w:p w:rsidR="00000000" w:rsidRDefault="00F37AB2">
      <w:pPr>
        <w:jc w:val="both"/>
        <w:rPr>
          <w:rFonts w:ascii="Arial Narrow" w:hAnsi="Arial Narrow"/>
          <w:color w:val="000000"/>
          <w:sz w:val="24"/>
        </w:rPr>
      </w:pPr>
      <w:r>
        <w:rPr>
          <w:rFonts w:ascii="Arial Narrow" w:hAnsi="Arial Narrow"/>
          <w:color w:val="000000"/>
          <w:sz w:val="24"/>
        </w:rPr>
        <w:t>b. Residencial local;</w:t>
      </w:r>
    </w:p>
    <w:p w:rsidR="00000000" w:rsidRDefault="00F37AB2">
      <w:pPr>
        <w:jc w:val="both"/>
        <w:rPr>
          <w:rFonts w:ascii="Arial Narrow" w:hAnsi="Arial Narrow"/>
          <w:color w:val="000000"/>
          <w:sz w:val="24"/>
        </w:rPr>
      </w:pPr>
      <w:r>
        <w:rPr>
          <w:rFonts w:ascii="Arial Narrow" w:hAnsi="Arial Narrow"/>
          <w:color w:val="000000"/>
          <w:sz w:val="24"/>
        </w:rPr>
        <w:tab/>
        <w:t>RO. Crecimiento selectivo.</w:t>
      </w:r>
    </w:p>
    <w:p w:rsidR="00000000" w:rsidRDefault="00F37AB2">
      <w:pPr>
        <w:jc w:val="both"/>
        <w:rPr>
          <w:rFonts w:ascii="Arial Narrow" w:hAnsi="Arial Narrow"/>
          <w:color w:val="000000"/>
          <w:sz w:val="24"/>
        </w:rPr>
      </w:pPr>
      <w:r>
        <w:rPr>
          <w:rFonts w:ascii="Arial Narrow" w:hAnsi="Arial Narrow"/>
          <w:color w:val="000000"/>
          <w:sz w:val="24"/>
        </w:rPr>
        <w:tab/>
        <w:t>R2 – R3.  Crecimiento difuso.</w:t>
      </w:r>
    </w:p>
    <w:p w:rsidR="00000000" w:rsidRDefault="00F37AB2">
      <w:pPr>
        <w:jc w:val="both"/>
        <w:rPr>
          <w:rFonts w:ascii="Arial Narrow" w:hAnsi="Arial Narrow"/>
          <w:color w:val="000000"/>
          <w:sz w:val="24"/>
        </w:rPr>
      </w:pPr>
      <w:r>
        <w:rPr>
          <w:rFonts w:ascii="Arial Narrow" w:hAnsi="Arial Narrow"/>
          <w:color w:val="000000"/>
          <w:sz w:val="24"/>
        </w:rPr>
        <w:tab/>
        <w:t>R4. Vivienda de interés social.</w:t>
      </w:r>
    </w:p>
    <w:p w:rsidR="00000000" w:rsidRDefault="00F37AB2">
      <w:pPr>
        <w:jc w:val="both"/>
        <w:rPr>
          <w:rFonts w:ascii="Arial Narrow" w:hAnsi="Arial Narrow"/>
          <w:color w:val="000000"/>
          <w:sz w:val="24"/>
        </w:rPr>
      </w:pPr>
      <w:r>
        <w:rPr>
          <w:rFonts w:ascii="Arial Narrow" w:hAnsi="Arial Narrow"/>
          <w:color w:val="000000"/>
          <w:sz w:val="24"/>
        </w:rPr>
        <w:t>c.</w:t>
      </w:r>
      <w:r>
        <w:rPr>
          <w:rFonts w:ascii="Arial Narrow" w:hAnsi="Arial Narrow"/>
          <w:color w:val="000000"/>
          <w:sz w:val="24"/>
        </w:rPr>
        <w:tab/>
        <w:t>Utilización</w:t>
      </w:r>
      <w:r>
        <w:rPr>
          <w:rFonts w:ascii="Arial Narrow" w:hAnsi="Arial Narrow"/>
          <w:color w:val="000000"/>
          <w:sz w:val="24"/>
        </w:rPr>
        <w:t xml:space="preserve"> y densificación de las áreas disponibles y vacantes dentro del actual perímetro urbano.</w:t>
      </w:r>
    </w:p>
    <w:p w:rsidR="00000000" w:rsidRDefault="00F37AB2">
      <w:pPr>
        <w:jc w:val="both"/>
        <w:rPr>
          <w:rFonts w:ascii="Arial Narrow" w:hAnsi="Arial Narrow"/>
          <w:color w:val="000000"/>
          <w:sz w:val="24"/>
        </w:rPr>
      </w:pPr>
      <w:r>
        <w:rPr>
          <w:rFonts w:ascii="Arial Narrow" w:hAnsi="Arial Narrow"/>
          <w:color w:val="000000"/>
          <w:sz w:val="24"/>
        </w:rPr>
        <w:t>d.</w:t>
      </w:r>
      <w:r>
        <w:rPr>
          <w:rFonts w:ascii="Arial Narrow" w:hAnsi="Arial Narrow"/>
          <w:color w:val="000000"/>
          <w:sz w:val="24"/>
        </w:rPr>
        <w:tab/>
        <w:t>Establecimiento de un régimen normativo para el manejo de la altura y la volumetría de las edificaciones, de tal manera que se preserven los valores paisajísticos y</w:t>
      </w:r>
      <w:r>
        <w:rPr>
          <w:rFonts w:ascii="Arial Narrow" w:hAnsi="Arial Narrow"/>
          <w:color w:val="000000"/>
          <w:sz w:val="24"/>
        </w:rPr>
        <w:t xml:space="preserve"> las calidades climáticas, ambientales y urbanísticas del municipio, así como el espacio público para beneficio de toda la comunidad.</w:t>
      </w:r>
    </w:p>
    <w:p w:rsidR="00000000" w:rsidRDefault="00F37AB2">
      <w:pPr>
        <w:jc w:val="both"/>
        <w:rPr>
          <w:rFonts w:ascii="Arial Narrow" w:hAnsi="Arial Narrow"/>
          <w:color w:val="000000"/>
          <w:sz w:val="24"/>
        </w:rPr>
      </w:pPr>
      <w:r>
        <w:rPr>
          <w:rFonts w:ascii="Arial Narrow" w:hAnsi="Arial Narrow"/>
          <w:color w:val="000000"/>
          <w:sz w:val="24"/>
        </w:rPr>
        <w:t>e.</w:t>
      </w:r>
      <w:r>
        <w:rPr>
          <w:rFonts w:ascii="Arial Narrow" w:hAnsi="Arial Narrow"/>
          <w:color w:val="000000"/>
          <w:sz w:val="24"/>
        </w:rPr>
        <w:tab/>
        <w:t>Facilitar la inversión privada en el municipio para que conjuntamente con el sector público se genere desarrollo y empl</w:t>
      </w:r>
      <w:r>
        <w:rPr>
          <w:rFonts w:ascii="Arial Narrow" w:hAnsi="Arial Narrow"/>
          <w:color w:val="000000"/>
          <w:sz w:val="24"/>
        </w:rPr>
        <w:t>eo.</w:t>
      </w:r>
    </w:p>
    <w:p w:rsidR="00000000" w:rsidRDefault="00F37AB2">
      <w:pPr>
        <w:jc w:val="both"/>
        <w:rPr>
          <w:rFonts w:ascii="Arial Narrow" w:hAnsi="Arial Narrow"/>
          <w:color w:val="000000"/>
          <w:sz w:val="24"/>
        </w:rPr>
      </w:pPr>
      <w:r>
        <w:rPr>
          <w:rFonts w:ascii="Arial Narrow" w:hAnsi="Arial Narrow"/>
          <w:color w:val="000000"/>
          <w:sz w:val="24"/>
        </w:rPr>
        <w:t>f.  Definir políticas técnicas y financieras para lograr la conformación de un sistema de zonas verdes que actúen como zonas de protección ambiental y Paisajística.</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t>ARTÍCULO 27</w:t>
      </w:r>
      <w:r>
        <w:rPr>
          <w:rFonts w:ascii="Arial Narrow" w:hAnsi="Arial Narrow"/>
          <w:color w:val="000000"/>
          <w:sz w:val="24"/>
        </w:rPr>
        <w:t>: Para efectos de la zonificación del territorio del Municipio de Yotoco, e</w:t>
      </w:r>
      <w:r>
        <w:rPr>
          <w:rFonts w:ascii="Arial Narrow" w:hAnsi="Arial Narrow"/>
          <w:color w:val="000000"/>
          <w:sz w:val="24"/>
        </w:rPr>
        <w:t>n el ámbito de aplicación del presente Estatuto, adoptase la siguiente división por Áreas de Actividad:</w:t>
      </w:r>
    </w:p>
    <w:p w:rsidR="00000000" w:rsidRDefault="00F37AB2">
      <w:pPr>
        <w:pStyle w:val="3"/>
        <w:rPr>
          <w:rFonts w:ascii="Arial Narrow" w:hAnsi="Arial Narrow"/>
          <w:color w:val="000000"/>
        </w:rPr>
      </w:pPr>
      <w:r>
        <w:rPr>
          <w:rFonts w:ascii="Arial Narrow" w:hAnsi="Arial Narrow"/>
          <w:snapToGrid/>
          <w:color w:val="000000"/>
          <w:lang w:val="es-CO"/>
        </w:rPr>
        <w:t>·</w:t>
      </w:r>
      <w:r>
        <w:rPr>
          <w:rFonts w:ascii="Arial Narrow" w:hAnsi="Arial Narrow"/>
          <w:snapToGrid/>
          <w:color w:val="000000"/>
          <w:lang w:val="es-CO"/>
        </w:rPr>
        <w:tab/>
      </w:r>
      <w:r>
        <w:rPr>
          <w:rFonts w:ascii="Arial Narrow" w:hAnsi="Arial Narrow"/>
          <w:color w:val="000000"/>
        </w:rPr>
        <w:t>Área de actividad residencial R-0 a R-2</w:t>
      </w:r>
    </w:p>
    <w:p w:rsidR="00000000" w:rsidRDefault="00F37AB2">
      <w:pPr>
        <w:jc w:val="both"/>
        <w:rPr>
          <w:rFonts w:ascii="Arial Narrow" w:hAnsi="Arial Narrow"/>
          <w:color w:val="000000"/>
          <w:sz w:val="24"/>
        </w:rPr>
      </w:pPr>
      <w:r>
        <w:rPr>
          <w:rFonts w:ascii="Arial Narrow" w:hAnsi="Arial Narrow"/>
          <w:color w:val="000000"/>
          <w:sz w:val="24"/>
        </w:rPr>
        <w:t>·</w:t>
      </w:r>
      <w:r>
        <w:rPr>
          <w:rFonts w:ascii="Arial Narrow" w:hAnsi="Arial Narrow"/>
          <w:color w:val="000000"/>
          <w:sz w:val="24"/>
        </w:rPr>
        <w:tab/>
        <w:t>Área de actividad residencial R-3</w:t>
      </w:r>
    </w:p>
    <w:p w:rsidR="00000000" w:rsidRDefault="00F37AB2">
      <w:pPr>
        <w:pStyle w:val="3"/>
        <w:rPr>
          <w:rFonts w:ascii="Arial Narrow" w:hAnsi="Arial Narrow"/>
          <w:snapToGrid/>
          <w:color w:val="000000"/>
          <w:lang w:val="es-CO"/>
        </w:rPr>
      </w:pPr>
      <w:r>
        <w:rPr>
          <w:rFonts w:ascii="Arial Narrow" w:hAnsi="Arial Narrow"/>
          <w:snapToGrid/>
          <w:color w:val="000000"/>
          <w:lang w:val="es-CO"/>
        </w:rPr>
        <w:t>·</w:t>
      </w:r>
      <w:r>
        <w:rPr>
          <w:rFonts w:ascii="Arial Narrow" w:hAnsi="Arial Narrow"/>
          <w:snapToGrid/>
          <w:color w:val="000000"/>
          <w:lang w:val="es-CO"/>
        </w:rPr>
        <w:tab/>
        <w:t>Área de actividad residencial R-4</w:t>
      </w:r>
    </w:p>
    <w:p w:rsidR="00000000" w:rsidRDefault="00F37AB2">
      <w:pPr>
        <w:jc w:val="both"/>
        <w:rPr>
          <w:rFonts w:ascii="Arial Narrow" w:hAnsi="Arial Narrow"/>
          <w:color w:val="000000"/>
          <w:sz w:val="24"/>
        </w:rPr>
      </w:pPr>
      <w:r>
        <w:rPr>
          <w:rFonts w:ascii="Arial Narrow" w:hAnsi="Arial Narrow"/>
          <w:color w:val="000000"/>
          <w:sz w:val="24"/>
        </w:rPr>
        <w:t>·</w:t>
      </w:r>
      <w:r>
        <w:rPr>
          <w:rFonts w:ascii="Arial Narrow" w:hAnsi="Arial Narrow"/>
          <w:color w:val="000000"/>
          <w:sz w:val="24"/>
        </w:rPr>
        <w:tab/>
        <w:t>Área de actividad múltiple.</w:t>
      </w:r>
    </w:p>
    <w:p w:rsidR="00000000" w:rsidRDefault="00F37AB2">
      <w:pPr>
        <w:jc w:val="both"/>
        <w:rPr>
          <w:rFonts w:ascii="Arial Narrow" w:hAnsi="Arial Narrow"/>
          <w:color w:val="000000"/>
          <w:sz w:val="24"/>
        </w:rPr>
      </w:pPr>
      <w:r>
        <w:rPr>
          <w:rFonts w:ascii="Arial Narrow" w:hAnsi="Arial Narrow"/>
          <w:color w:val="000000"/>
          <w:sz w:val="24"/>
        </w:rPr>
        <w:t>·</w:t>
      </w:r>
      <w:r>
        <w:rPr>
          <w:rFonts w:ascii="Arial Narrow" w:hAnsi="Arial Narrow"/>
          <w:color w:val="000000"/>
          <w:sz w:val="24"/>
        </w:rPr>
        <w:tab/>
        <w:t>Área d</w:t>
      </w:r>
      <w:r>
        <w:rPr>
          <w:rFonts w:ascii="Arial Narrow" w:hAnsi="Arial Narrow"/>
          <w:color w:val="000000"/>
          <w:sz w:val="24"/>
        </w:rPr>
        <w:t>e actividad mixta residencial - comercial M</w:t>
      </w:r>
    </w:p>
    <w:p w:rsidR="00000000" w:rsidRDefault="00F37AB2">
      <w:pPr>
        <w:jc w:val="both"/>
        <w:rPr>
          <w:rFonts w:ascii="Arial Narrow" w:hAnsi="Arial Narrow"/>
          <w:color w:val="000000"/>
          <w:sz w:val="24"/>
        </w:rPr>
      </w:pPr>
      <w:r>
        <w:rPr>
          <w:rFonts w:ascii="Arial Narrow" w:hAnsi="Arial Narrow"/>
          <w:color w:val="000000"/>
          <w:sz w:val="24"/>
        </w:rPr>
        <w:t>·</w:t>
      </w:r>
      <w:r>
        <w:rPr>
          <w:rFonts w:ascii="Arial Narrow" w:hAnsi="Arial Narrow"/>
          <w:color w:val="000000"/>
          <w:sz w:val="24"/>
        </w:rPr>
        <w:tab/>
        <w:t>Área de actividad industrial</w:t>
      </w:r>
    </w:p>
    <w:p w:rsidR="00000000" w:rsidRDefault="00F37AB2">
      <w:pPr>
        <w:jc w:val="both"/>
        <w:rPr>
          <w:rFonts w:ascii="Arial Narrow" w:hAnsi="Arial Narrow"/>
          <w:color w:val="000000"/>
          <w:sz w:val="24"/>
        </w:rPr>
      </w:pPr>
      <w:r>
        <w:rPr>
          <w:rFonts w:ascii="Arial Narrow" w:hAnsi="Arial Narrow"/>
          <w:color w:val="000000"/>
          <w:sz w:val="24"/>
        </w:rPr>
        <w:t>·</w:t>
      </w:r>
      <w:r>
        <w:rPr>
          <w:rFonts w:ascii="Arial Narrow" w:hAnsi="Arial Narrow"/>
          <w:color w:val="000000"/>
          <w:sz w:val="24"/>
        </w:rPr>
        <w:tab/>
        <w:t>Áreas de actividad especializada en el área urbana:</w:t>
      </w:r>
    </w:p>
    <w:p w:rsidR="00000000" w:rsidRDefault="00F37AB2">
      <w:pPr>
        <w:jc w:val="both"/>
        <w:rPr>
          <w:rFonts w:ascii="Arial Narrow" w:hAnsi="Arial Narrow"/>
          <w:color w:val="000000"/>
          <w:sz w:val="24"/>
        </w:rPr>
      </w:pPr>
      <w:r>
        <w:rPr>
          <w:rFonts w:ascii="Arial Narrow" w:hAnsi="Arial Narrow"/>
          <w:color w:val="000000"/>
          <w:sz w:val="24"/>
        </w:rPr>
        <w:t xml:space="preserve">    Zonas comerciales – galerías - matadero</w:t>
      </w:r>
    </w:p>
    <w:p w:rsidR="00000000" w:rsidRDefault="00F37AB2">
      <w:pPr>
        <w:jc w:val="both"/>
        <w:rPr>
          <w:rFonts w:ascii="Arial Narrow" w:hAnsi="Arial Narrow"/>
          <w:color w:val="000000"/>
          <w:sz w:val="24"/>
        </w:rPr>
      </w:pPr>
      <w:r>
        <w:rPr>
          <w:rFonts w:ascii="Arial Narrow" w:hAnsi="Arial Narrow"/>
          <w:color w:val="000000"/>
          <w:sz w:val="24"/>
        </w:rPr>
        <w:t xml:space="preserve">    Cementerio Regional.</w:t>
      </w:r>
    </w:p>
    <w:p w:rsidR="00000000" w:rsidRDefault="00F37AB2">
      <w:pPr>
        <w:jc w:val="both"/>
        <w:rPr>
          <w:rFonts w:ascii="Arial Narrow" w:hAnsi="Arial Narrow"/>
          <w:color w:val="000000"/>
          <w:sz w:val="24"/>
        </w:rPr>
      </w:pPr>
      <w:r>
        <w:rPr>
          <w:rFonts w:ascii="Arial Narrow" w:hAnsi="Arial Narrow"/>
          <w:color w:val="000000"/>
          <w:sz w:val="24"/>
        </w:rPr>
        <w:t xml:space="preserve">    </w:t>
      </w:r>
    </w:p>
    <w:p w:rsidR="00000000" w:rsidRDefault="00F37AB2">
      <w:pPr>
        <w:jc w:val="both"/>
        <w:rPr>
          <w:rFonts w:ascii="Arial Narrow" w:hAnsi="Arial Narrow"/>
          <w:color w:val="000000"/>
          <w:sz w:val="24"/>
        </w:rPr>
      </w:pPr>
      <w:r>
        <w:rPr>
          <w:rFonts w:ascii="Arial Narrow" w:hAnsi="Arial Narrow"/>
          <w:b/>
          <w:color w:val="000000"/>
          <w:sz w:val="24"/>
        </w:rPr>
        <w:t>PARÁGRAFO</w:t>
      </w:r>
      <w:r>
        <w:rPr>
          <w:rFonts w:ascii="Arial Narrow" w:hAnsi="Arial Narrow"/>
          <w:color w:val="000000"/>
          <w:sz w:val="24"/>
        </w:rPr>
        <w:t>: Adoptase el Plano 6 de zonificación del Mu</w:t>
      </w:r>
      <w:r>
        <w:rPr>
          <w:rFonts w:ascii="Arial Narrow" w:hAnsi="Arial Narrow"/>
          <w:color w:val="000000"/>
          <w:sz w:val="24"/>
        </w:rPr>
        <w:t>nicipio de Yotoco  por Áreas de Actividad, que hace parte integral del presente acuerdo.</w:t>
      </w:r>
    </w:p>
    <w:p w:rsidR="00000000" w:rsidRDefault="00F37AB2">
      <w:pPr>
        <w:jc w:val="both"/>
        <w:rPr>
          <w:rFonts w:ascii="Arial Narrow" w:hAnsi="Arial Narrow"/>
          <w:i/>
          <w:color w:val="000000"/>
          <w:sz w:val="24"/>
          <w:u w:val="single"/>
        </w:rPr>
      </w:pPr>
      <w:r>
        <w:rPr>
          <w:rFonts w:ascii="Arial Narrow" w:hAnsi="Arial Narrow"/>
          <w:color w:val="000000"/>
          <w:sz w:val="24"/>
        </w:rPr>
        <w:t xml:space="preserve"> </w:t>
      </w:r>
      <w:r>
        <w:rPr>
          <w:rFonts w:ascii="Arial Narrow" w:hAnsi="Arial Narrow"/>
          <w:color w:val="000000"/>
          <w:sz w:val="24"/>
        </w:rPr>
        <w:fldChar w:fldCharType="begin"/>
      </w:r>
      <w:r>
        <w:rPr>
          <w:rFonts w:ascii="Arial Narrow" w:hAnsi="Arial Narrow"/>
          <w:color w:val="000000"/>
          <w:sz w:val="24"/>
        </w:rPr>
        <w:instrText>TC</w:instrText>
      </w:r>
      <w:r>
        <w:rPr>
          <w:rFonts w:ascii="Arial Narrow" w:hAnsi="Arial Narrow"/>
          <w:color w:val="000000"/>
          <w:sz w:val="24"/>
        </w:rPr>
        <w:instrText xml:space="preserve"> " " \l 5</w:instrText>
      </w:r>
      <w:r>
        <w:rPr>
          <w:rFonts w:ascii="Arial Narrow" w:hAnsi="Arial Narrow"/>
          <w:color w:val="000000"/>
          <w:sz w:val="24"/>
        </w:rPr>
        <w:fldChar w:fldCharType="end"/>
      </w:r>
    </w:p>
    <w:p w:rsidR="00000000" w:rsidRDefault="00F37AB2">
      <w:pPr>
        <w:jc w:val="both"/>
        <w:rPr>
          <w:rFonts w:ascii="Arial Narrow" w:hAnsi="Arial Narrow"/>
          <w:color w:val="000000"/>
          <w:sz w:val="24"/>
        </w:rPr>
      </w:pPr>
      <w:r>
        <w:rPr>
          <w:rFonts w:ascii="Arial Narrow" w:hAnsi="Arial Narrow"/>
          <w:b/>
          <w:color w:val="000000"/>
          <w:sz w:val="24"/>
        </w:rPr>
        <w:t>ARTÍCULO 28:</w:t>
      </w:r>
      <w:r>
        <w:rPr>
          <w:rFonts w:ascii="Arial Narrow" w:hAnsi="Arial Narrow"/>
          <w:color w:val="000000"/>
          <w:sz w:val="24"/>
        </w:rPr>
        <w:t xml:space="preserve"> </w:t>
      </w:r>
      <w:r>
        <w:rPr>
          <w:rFonts w:ascii="Arial Narrow" w:hAnsi="Arial Narrow"/>
          <w:color w:val="000000"/>
          <w:sz w:val="24"/>
        </w:rPr>
        <w:fldChar w:fldCharType="begin"/>
      </w:r>
      <w:r>
        <w:rPr>
          <w:rFonts w:ascii="Arial Narrow" w:hAnsi="Arial Narrow"/>
          <w:color w:val="000000"/>
          <w:sz w:val="24"/>
        </w:rPr>
        <w:instrText>TC</w:instrText>
      </w:r>
      <w:r>
        <w:rPr>
          <w:rFonts w:ascii="Arial Narrow" w:hAnsi="Arial Narrow"/>
          <w:color w:val="000000"/>
          <w:sz w:val="24"/>
        </w:rPr>
        <w:instrText xml:space="preserve"> "ARTÍCULO \:D</w:instrText>
      </w:r>
      <w:r>
        <w:rPr>
          <w:rFonts w:ascii="Arial Narrow" w:hAnsi="Arial Narrow"/>
          <w:i/>
          <w:color w:val="000000"/>
          <w:sz w:val="24"/>
          <w:u w:val="single"/>
        </w:rPr>
        <w:instrText>e la cesión de áreas al municipio de Yotoco.</w:instrText>
      </w:r>
      <w:r>
        <w:rPr>
          <w:rFonts w:ascii="Arial Narrow" w:hAnsi="Arial Narrow"/>
          <w:color w:val="000000"/>
          <w:sz w:val="24"/>
        </w:rPr>
        <w:instrText xml:space="preserve"> " \l 5</w:instrText>
      </w:r>
      <w:r>
        <w:rPr>
          <w:rFonts w:ascii="Arial Narrow" w:hAnsi="Arial Narrow"/>
          <w:color w:val="000000"/>
          <w:sz w:val="24"/>
        </w:rPr>
        <w:fldChar w:fldCharType="end"/>
      </w:r>
      <w:r>
        <w:rPr>
          <w:rFonts w:ascii="Arial Narrow" w:hAnsi="Arial Narrow"/>
          <w:color w:val="000000"/>
          <w:sz w:val="24"/>
        </w:rPr>
        <w:t>Toda urbanización deberá ceder en favor del Municipio a título gratuit</w:t>
      </w:r>
      <w:r>
        <w:rPr>
          <w:rFonts w:ascii="Arial Narrow" w:hAnsi="Arial Narrow"/>
          <w:color w:val="000000"/>
          <w:sz w:val="24"/>
        </w:rPr>
        <w:t xml:space="preserve">o y mediante escritura pública, el 15% para zonas verdes libres  y usos comunales, más las áreas de terreno para vías públicas que determine el Esquema Básico de la vía contenido en el Plan Vial o por el esquema básico de </w:t>
      </w:r>
      <w:r>
        <w:rPr>
          <w:rFonts w:ascii="Arial Narrow" w:hAnsi="Arial Narrow"/>
          <w:color w:val="000000"/>
          <w:sz w:val="24"/>
        </w:rPr>
        <w:lastRenderedPageBreak/>
        <w:t>la vía local suministrado por la S</w:t>
      </w:r>
      <w:r>
        <w:rPr>
          <w:rFonts w:ascii="Arial Narrow" w:hAnsi="Arial Narrow"/>
          <w:color w:val="000000"/>
          <w:sz w:val="24"/>
        </w:rPr>
        <w:t>ecretaría de Planeación Municipal y las demás vías resultantes del proyecto de urbanización.</w:t>
      </w:r>
    </w:p>
    <w:p w:rsidR="00000000" w:rsidRDefault="00F37AB2">
      <w:pPr>
        <w:jc w:val="both"/>
        <w:rPr>
          <w:rFonts w:ascii="Arial Narrow" w:hAnsi="Arial Narrow"/>
          <w:i/>
          <w:color w:val="000000"/>
          <w:sz w:val="24"/>
          <w:u w:val="single"/>
        </w:rPr>
      </w:pPr>
      <w:r>
        <w:rPr>
          <w:rFonts w:ascii="Arial Narrow" w:hAnsi="Arial Narrow"/>
          <w:color w:val="000000"/>
          <w:sz w:val="24"/>
        </w:rPr>
        <w:t xml:space="preserve"> </w:t>
      </w:r>
      <w:r>
        <w:rPr>
          <w:rFonts w:ascii="Arial Narrow" w:hAnsi="Arial Narrow"/>
          <w:color w:val="000000"/>
          <w:sz w:val="24"/>
        </w:rPr>
        <w:fldChar w:fldCharType="begin"/>
      </w:r>
      <w:r>
        <w:rPr>
          <w:rFonts w:ascii="Arial Narrow" w:hAnsi="Arial Narrow"/>
          <w:color w:val="000000"/>
          <w:sz w:val="24"/>
        </w:rPr>
        <w:instrText>TC</w:instrText>
      </w:r>
      <w:r>
        <w:rPr>
          <w:rFonts w:ascii="Arial Narrow" w:hAnsi="Arial Narrow"/>
          <w:color w:val="000000"/>
          <w:sz w:val="24"/>
        </w:rPr>
        <w:instrText xml:space="preserve"> " " \l 5</w:instrText>
      </w:r>
      <w:r>
        <w:rPr>
          <w:rFonts w:ascii="Arial Narrow" w:hAnsi="Arial Narrow"/>
          <w:color w:val="000000"/>
          <w:sz w:val="24"/>
        </w:rPr>
        <w:fldChar w:fldCharType="end"/>
      </w:r>
    </w:p>
    <w:p w:rsidR="00000000" w:rsidRDefault="00F37AB2">
      <w:pPr>
        <w:jc w:val="both"/>
        <w:rPr>
          <w:rFonts w:ascii="Arial Narrow" w:hAnsi="Arial Narrow"/>
          <w:color w:val="000000"/>
          <w:sz w:val="24"/>
        </w:rPr>
      </w:pPr>
      <w:r>
        <w:rPr>
          <w:rFonts w:ascii="Arial Narrow" w:hAnsi="Arial Narrow"/>
          <w:b/>
          <w:color w:val="000000"/>
          <w:sz w:val="24"/>
        </w:rPr>
        <w:t>ARTÍCULO 29</w:t>
      </w:r>
      <w:r>
        <w:rPr>
          <w:rFonts w:ascii="Arial Narrow" w:hAnsi="Arial Narrow"/>
          <w:color w:val="000000"/>
          <w:sz w:val="24"/>
        </w:rPr>
        <w:t>: De preferencia el área a ceder para zonas verdes y usos comunales deberá concentrarse en un sólo globo, pero el Consejo Técnico de la S</w:t>
      </w:r>
      <w:r>
        <w:rPr>
          <w:rFonts w:ascii="Arial Narrow" w:hAnsi="Arial Narrow"/>
          <w:color w:val="000000"/>
          <w:sz w:val="24"/>
        </w:rPr>
        <w:t>ecretaría de Planeación Municipal, a solicitud expresa del urbanizador permitirá su fraccionamiento si con ello se logra una mejor utilización de los espacios y distribución equilibrada en la prestación de los servicios.</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t>PARÁGRAFO:</w:t>
      </w:r>
      <w:r>
        <w:rPr>
          <w:rFonts w:ascii="Arial Narrow" w:hAnsi="Arial Narrow"/>
          <w:color w:val="000000"/>
          <w:sz w:val="24"/>
        </w:rPr>
        <w:t xml:space="preserve"> Los globos de terreno r</w:t>
      </w:r>
      <w:r>
        <w:rPr>
          <w:rFonts w:ascii="Arial Narrow" w:hAnsi="Arial Narrow"/>
          <w:color w:val="000000"/>
          <w:sz w:val="24"/>
        </w:rPr>
        <w:t>esultantes del fraccionamiento autorizado no podrán ser menores de 1.000 metros cuadrados y cada uno de ellos deberá cumplir los requisitos de ubicación que se establecen en el presente Estatuto.</w:t>
      </w:r>
    </w:p>
    <w:p w:rsidR="00000000" w:rsidRDefault="00F37AB2">
      <w:pPr>
        <w:pStyle w:val="3"/>
        <w:rPr>
          <w:rFonts w:ascii="Arial Narrow" w:hAnsi="Arial Narrow"/>
          <w:snapToGrid/>
          <w:color w:val="000000"/>
          <w:lang w:val="es-CO"/>
        </w:rPr>
      </w:pPr>
    </w:p>
    <w:p w:rsidR="00000000" w:rsidRDefault="00F37AB2">
      <w:pPr>
        <w:jc w:val="both"/>
        <w:rPr>
          <w:rFonts w:ascii="Arial Narrow" w:hAnsi="Arial Narrow"/>
          <w:color w:val="000000"/>
          <w:sz w:val="24"/>
        </w:rPr>
      </w:pPr>
      <w:r>
        <w:rPr>
          <w:rFonts w:ascii="Arial Narrow" w:hAnsi="Arial Narrow"/>
          <w:b/>
          <w:color w:val="000000"/>
          <w:sz w:val="24"/>
        </w:rPr>
        <w:t>ARTÍCULO 30:</w:t>
      </w:r>
      <w:r>
        <w:rPr>
          <w:rFonts w:ascii="Arial Narrow" w:hAnsi="Arial Narrow"/>
          <w:color w:val="000000"/>
          <w:sz w:val="24"/>
        </w:rPr>
        <w:t xml:space="preserve"> Las áreas a ceder para zonas verdes o usos com</w:t>
      </w:r>
      <w:r>
        <w:rPr>
          <w:rFonts w:ascii="Arial Narrow" w:hAnsi="Arial Narrow"/>
          <w:color w:val="000000"/>
          <w:sz w:val="24"/>
        </w:rPr>
        <w:t>unales deberán cumplir con los siguientes requisitos:</w:t>
      </w:r>
    </w:p>
    <w:p w:rsidR="00000000" w:rsidRDefault="00F37AB2" w:rsidP="00F37AB2">
      <w:pPr>
        <w:numPr>
          <w:ilvl w:val="0"/>
          <w:numId w:val="13"/>
        </w:numPr>
        <w:jc w:val="both"/>
        <w:rPr>
          <w:rFonts w:ascii="Arial Narrow" w:hAnsi="Arial Narrow"/>
          <w:color w:val="000000"/>
          <w:sz w:val="24"/>
        </w:rPr>
      </w:pPr>
      <w:r>
        <w:rPr>
          <w:rFonts w:ascii="Arial Narrow" w:hAnsi="Arial Narrow"/>
          <w:color w:val="000000"/>
          <w:sz w:val="24"/>
        </w:rPr>
        <w:t>Contigua a una vía del Plan Vial vigente o contigua a vías vehiculares o peatonales de uso público o comunal que tengan continuidad con una o más vías del Plan Vial.</w:t>
      </w:r>
    </w:p>
    <w:p w:rsidR="00000000" w:rsidRDefault="00F37AB2" w:rsidP="00F37AB2">
      <w:pPr>
        <w:numPr>
          <w:ilvl w:val="0"/>
          <w:numId w:val="13"/>
        </w:numPr>
        <w:jc w:val="both"/>
        <w:rPr>
          <w:rFonts w:ascii="Arial Narrow" w:hAnsi="Arial Narrow"/>
          <w:color w:val="000000"/>
          <w:sz w:val="24"/>
        </w:rPr>
      </w:pPr>
      <w:r>
        <w:rPr>
          <w:rFonts w:ascii="Arial Narrow" w:hAnsi="Arial Narrow"/>
          <w:color w:val="000000"/>
          <w:sz w:val="24"/>
        </w:rPr>
        <w:t xml:space="preserve">De preferencia integradas con áreas </w:t>
      </w:r>
      <w:r>
        <w:rPr>
          <w:rFonts w:ascii="Arial Narrow" w:hAnsi="Arial Narrow"/>
          <w:color w:val="000000"/>
          <w:sz w:val="24"/>
        </w:rPr>
        <w:t>de cesión de zonas verdes de otros desarrollos.</w:t>
      </w:r>
    </w:p>
    <w:p w:rsidR="00000000" w:rsidRDefault="00F37AB2" w:rsidP="00F37AB2">
      <w:pPr>
        <w:numPr>
          <w:ilvl w:val="0"/>
          <w:numId w:val="13"/>
        </w:numPr>
        <w:jc w:val="both"/>
        <w:rPr>
          <w:rFonts w:ascii="Arial Narrow" w:hAnsi="Arial Narrow"/>
          <w:color w:val="000000"/>
          <w:sz w:val="24"/>
        </w:rPr>
      </w:pPr>
      <w:r>
        <w:rPr>
          <w:rFonts w:ascii="Arial Narrow" w:hAnsi="Arial Narrow"/>
          <w:color w:val="000000"/>
          <w:sz w:val="24"/>
        </w:rPr>
        <w:t>Contiguas a zonas de reserva forestal, o en zonas forestales protectoras de ríos, quebradas y fuentes de agua definidas éstas según lo dispuesto por la CVC y demás Decretos reglamentarios vigentes.</w:t>
      </w:r>
    </w:p>
    <w:p w:rsidR="00000000" w:rsidRDefault="00F37AB2" w:rsidP="00F37AB2">
      <w:pPr>
        <w:numPr>
          <w:ilvl w:val="0"/>
          <w:numId w:val="13"/>
        </w:numPr>
        <w:jc w:val="both"/>
        <w:rPr>
          <w:rFonts w:ascii="Arial Narrow" w:hAnsi="Arial Narrow"/>
          <w:color w:val="000000"/>
          <w:sz w:val="24"/>
        </w:rPr>
      </w:pPr>
      <w:r>
        <w:rPr>
          <w:rFonts w:ascii="Arial Narrow" w:hAnsi="Arial Narrow"/>
          <w:color w:val="000000"/>
          <w:sz w:val="24"/>
        </w:rPr>
        <w:t>En aquella</w:t>
      </w:r>
      <w:r>
        <w:rPr>
          <w:rFonts w:ascii="Arial Narrow" w:hAnsi="Arial Narrow"/>
          <w:color w:val="000000"/>
          <w:sz w:val="24"/>
        </w:rPr>
        <w:t>s áreas determinadas como zonas de parques o áreas verdes por la Secretaría de Planeación Municipal, especialmente las fajas de zona verde protectora y separadora de los Corredores Interregionales, (Troncal del río Cauca o del Pacífico, en la Malla Vial de</w:t>
      </w:r>
      <w:r>
        <w:rPr>
          <w:rFonts w:ascii="Arial Narrow" w:hAnsi="Arial Narrow"/>
          <w:color w:val="000000"/>
          <w:sz w:val="24"/>
        </w:rPr>
        <w:t>l Valle del Valle del Cauca y Cauca MVVCC), y las franjas protectoras de el río Yotoco.</w:t>
      </w:r>
    </w:p>
    <w:p w:rsidR="00000000" w:rsidRDefault="00F37AB2" w:rsidP="00F37AB2">
      <w:pPr>
        <w:numPr>
          <w:ilvl w:val="0"/>
          <w:numId w:val="13"/>
        </w:numPr>
        <w:jc w:val="both"/>
        <w:rPr>
          <w:rFonts w:ascii="Arial Narrow" w:hAnsi="Arial Narrow"/>
          <w:color w:val="000000"/>
          <w:sz w:val="24"/>
        </w:rPr>
      </w:pPr>
      <w:r>
        <w:rPr>
          <w:rFonts w:ascii="Arial Narrow" w:hAnsi="Arial Narrow"/>
          <w:color w:val="000000"/>
          <w:sz w:val="24"/>
        </w:rPr>
        <w:t>Con la topografía y forma necesaria que garanticen el normal desarrollo de los proyectos para la recreación o usos comunales para los cuales se destinen.</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t>ARTÍCULO 31</w:t>
      </w:r>
      <w:r>
        <w:rPr>
          <w:rFonts w:ascii="Arial Narrow" w:hAnsi="Arial Narrow"/>
          <w:color w:val="000000"/>
          <w:sz w:val="24"/>
        </w:rPr>
        <w:t xml:space="preserve">: </w:t>
      </w:r>
      <w:r>
        <w:rPr>
          <w:rFonts w:ascii="Arial Narrow" w:hAnsi="Arial Narrow"/>
          <w:color w:val="000000"/>
          <w:sz w:val="24"/>
        </w:rPr>
        <w:t>Corresponde al Consejo Técnico de Planeación Municipal fijar la destinación y usos de las zonas verdes para la construcción de parques de recreación activa, parques ornamentales y equipo comunitario y la autorización de eventos, sean permanentes o transito</w:t>
      </w:r>
      <w:r>
        <w:rPr>
          <w:rFonts w:ascii="Arial Narrow" w:hAnsi="Arial Narrow"/>
          <w:color w:val="000000"/>
          <w:sz w:val="24"/>
        </w:rPr>
        <w:t>rios, por parte de entidades o dependencias municipales.</w:t>
      </w:r>
    </w:p>
    <w:p w:rsidR="00000000" w:rsidRDefault="00F37AB2">
      <w:pPr>
        <w:pStyle w:val="3"/>
        <w:rPr>
          <w:rFonts w:ascii="Arial Narrow" w:hAnsi="Arial Narrow"/>
          <w:snapToGrid/>
          <w:color w:val="000000"/>
          <w:lang w:val="es-CO"/>
        </w:rPr>
      </w:pPr>
    </w:p>
    <w:p w:rsidR="00000000" w:rsidRDefault="00F37AB2">
      <w:pPr>
        <w:jc w:val="both"/>
        <w:rPr>
          <w:rFonts w:ascii="Arial Narrow" w:hAnsi="Arial Narrow"/>
          <w:color w:val="000000"/>
          <w:sz w:val="24"/>
        </w:rPr>
      </w:pPr>
      <w:r>
        <w:rPr>
          <w:rFonts w:ascii="Arial Narrow" w:hAnsi="Arial Narrow"/>
          <w:b/>
          <w:color w:val="000000"/>
          <w:sz w:val="24"/>
        </w:rPr>
        <w:t>ARTÍCULO 32:</w:t>
      </w:r>
      <w:r>
        <w:rPr>
          <w:rFonts w:ascii="Arial Narrow" w:hAnsi="Arial Narrow"/>
          <w:color w:val="000000"/>
          <w:sz w:val="24"/>
        </w:rPr>
        <w:t xml:space="preserve"> Para las áreas a ceder por concepto de zonas verdes y usos comunales, el urbanizador deberá efectuar las siguientes obras de adecuación:</w:t>
      </w:r>
    </w:p>
    <w:p w:rsidR="00000000" w:rsidRDefault="00F37AB2" w:rsidP="00F37AB2">
      <w:pPr>
        <w:pStyle w:val="3"/>
        <w:numPr>
          <w:ilvl w:val="0"/>
          <w:numId w:val="14"/>
        </w:numPr>
        <w:rPr>
          <w:rFonts w:ascii="Arial Narrow" w:hAnsi="Arial Narrow"/>
          <w:snapToGrid/>
          <w:color w:val="000000"/>
          <w:lang w:val="es-CO"/>
        </w:rPr>
      </w:pPr>
      <w:r>
        <w:rPr>
          <w:rFonts w:ascii="Arial Narrow" w:hAnsi="Arial Narrow"/>
          <w:snapToGrid/>
          <w:color w:val="000000"/>
          <w:lang w:val="es-CO"/>
        </w:rPr>
        <w:t>Las zonas de parque o zonas verdes estarán adecu</w:t>
      </w:r>
      <w:r>
        <w:rPr>
          <w:rFonts w:ascii="Arial Narrow" w:hAnsi="Arial Narrow"/>
          <w:snapToGrid/>
          <w:color w:val="000000"/>
          <w:lang w:val="es-CO"/>
        </w:rPr>
        <w:t xml:space="preserve">adas, empradizada y con iluminación y riego, de acuerdo con las disposiciones vigentes para tal efecto establece la UMATA. </w:t>
      </w:r>
    </w:p>
    <w:p w:rsidR="00000000" w:rsidRDefault="00F37AB2" w:rsidP="00F37AB2">
      <w:pPr>
        <w:numPr>
          <w:ilvl w:val="0"/>
          <w:numId w:val="14"/>
        </w:numPr>
        <w:jc w:val="both"/>
        <w:rPr>
          <w:rFonts w:ascii="Arial Narrow" w:hAnsi="Arial Narrow"/>
          <w:color w:val="000000"/>
          <w:sz w:val="24"/>
        </w:rPr>
      </w:pPr>
      <w:r>
        <w:rPr>
          <w:rFonts w:ascii="Arial Narrow" w:hAnsi="Arial Narrow"/>
          <w:color w:val="000000"/>
          <w:sz w:val="24"/>
        </w:rPr>
        <w:t>La zona destinada a servicios comunales, estará dotada de todos los servicios públicos.</w:t>
      </w:r>
    </w:p>
    <w:p w:rsidR="00000000" w:rsidRDefault="00F37AB2">
      <w:pPr>
        <w:jc w:val="both"/>
        <w:rPr>
          <w:rFonts w:ascii="Arial Narrow" w:hAnsi="Arial Narrow"/>
          <w:b/>
          <w:i/>
          <w:color w:val="000000"/>
          <w:sz w:val="24"/>
          <w:u w:val="single"/>
        </w:rPr>
      </w:pPr>
      <w:r>
        <w:rPr>
          <w:rFonts w:ascii="Arial Narrow" w:hAnsi="Arial Narrow"/>
          <w:b/>
          <w:color w:val="000000"/>
          <w:sz w:val="24"/>
        </w:rPr>
        <w:t xml:space="preserve"> </w:t>
      </w:r>
      <w:r>
        <w:rPr>
          <w:rFonts w:ascii="Arial Narrow" w:hAnsi="Arial Narrow"/>
          <w:b/>
          <w:color w:val="000000"/>
          <w:sz w:val="24"/>
        </w:rPr>
        <w:fldChar w:fldCharType="begin"/>
      </w:r>
      <w:r>
        <w:rPr>
          <w:rFonts w:ascii="Arial Narrow" w:hAnsi="Arial Narrow"/>
          <w:b/>
          <w:color w:val="000000"/>
          <w:sz w:val="24"/>
        </w:rPr>
        <w:instrText>TC</w:instrText>
      </w:r>
      <w:r>
        <w:rPr>
          <w:rFonts w:ascii="Arial Narrow" w:hAnsi="Arial Narrow"/>
          <w:b/>
          <w:color w:val="000000"/>
          <w:sz w:val="24"/>
        </w:rPr>
        <w:instrText xml:space="preserve"> " " \l 5</w:instrText>
      </w:r>
      <w:r>
        <w:rPr>
          <w:rFonts w:ascii="Arial Narrow" w:hAnsi="Arial Narrow"/>
          <w:b/>
          <w:color w:val="000000"/>
          <w:sz w:val="24"/>
        </w:rPr>
        <w:fldChar w:fldCharType="end"/>
      </w:r>
    </w:p>
    <w:p w:rsidR="00000000" w:rsidRDefault="00F37AB2">
      <w:pPr>
        <w:jc w:val="both"/>
        <w:rPr>
          <w:rFonts w:ascii="Arial Narrow" w:hAnsi="Arial Narrow"/>
          <w:color w:val="000000"/>
          <w:sz w:val="24"/>
        </w:rPr>
      </w:pPr>
      <w:r>
        <w:rPr>
          <w:rFonts w:ascii="Arial Narrow" w:hAnsi="Arial Narrow"/>
          <w:b/>
          <w:color w:val="000000"/>
          <w:sz w:val="24"/>
        </w:rPr>
        <w:t>ARTÍCULO 33:</w:t>
      </w:r>
      <w:r>
        <w:rPr>
          <w:rFonts w:ascii="Arial Narrow" w:hAnsi="Arial Narrow"/>
          <w:color w:val="000000"/>
          <w:sz w:val="24"/>
        </w:rPr>
        <w:t xml:space="preserve"> El Consejo Técni</w:t>
      </w:r>
      <w:r>
        <w:rPr>
          <w:rFonts w:ascii="Arial Narrow" w:hAnsi="Arial Narrow"/>
          <w:color w:val="000000"/>
          <w:sz w:val="24"/>
        </w:rPr>
        <w:t>co de la Secretaría de Planeación Municipal podrá autorizar al urbanizador para negociar ante el Fondo Rotatorio de Tierras Urbanas de la Secretaria de Planeación, bien sea en dinero o en tierra, el porcentaje total o parcial de terrenos con destino a zona</w:t>
      </w:r>
      <w:r>
        <w:rPr>
          <w:rFonts w:ascii="Arial Narrow" w:hAnsi="Arial Narrow"/>
          <w:color w:val="000000"/>
          <w:sz w:val="24"/>
        </w:rPr>
        <w:t>s verdes y usos comunales en los siguientes casos:</w:t>
      </w:r>
    </w:p>
    <w:p w:rsidR="00000000" w:rsidRDefault="00F37AB2" w:rsidP="00F37AB2">
      <w:pPr>
        <w:numPr>
          <w:ilvl w:val="0"/>
          <w:numId w:val="15"/>
        </w:numPr>
        <w:jc w:val="both"/>
        <w:rPr>
          <w:rFonts w:ascii="Arial Narrow" w:hAnsi="Arial Narrow"/>
          <w:color w:val="000000"/>
          <w:sz w:val="24"/>
        </w:rPr>
      </w:pPr>
      <w:r>
        <w:rPr>
          <w:rFonts w:ascii="Arial Narrow" w:hAnsi="Arial Narrow"/>
          <w:color w:val="000000"/>
          <w:sz w:val="24"/>
        </w:rPr>
        <w:t xml:space="preserve">Cuando se determine que la urbanización  por razones de densidad </w:t>
      </w:r>
      <w:r>
        <w:rPr>
          <w:rFonts w:ascii="Arial Narrow" w:hAnsi="Arial Narrow"/>
          <w:color w:val="000000"/>
          <w:sz w:val="24"/>
        </w:rPr>
        <w:tab/>
        <w:t>de población, características sociales y económicas no se  necesita la totalidad o parte de la zona para usos comunales y existe  disponibi</w:t>
      </w:r>
      <w:r>
        <w:rPr>
          <w:rFonts w:ascii="Arial Narrow" w:hAnsi="Arial Narrow"/>
          <w:color w:val="000000"/>
          <w:sz w:val="24"/>
        </w:rPr>
        <w:t>lidad suficiente de zonas verdes en el sector.</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t>ARTICULO 34:</w:t>
      </w:r>
      <w:r>
        <w:rPr>
          <w:rFonts w:ascii="Arial Narrow" w:hAnsi="Arial Narrow"/>
          <w:color w:val="000000"/>
          <w:sz w:val="24"/>
        </w:rPr>
        <w:t xml:space="preserve"> Fondo Rotatorio de Tierras Urbanas, tiene por objetivo la negociación , adquisición en forma directa o por expropiación, enajenación y administración de los bienes inmuebles cedidos al </w:t>
      </w:r>
      <w:r>
        <w:rPr>
          <w:rFonts w:ascii="Arial Narrow" w:hAnsi="Arial Narrow"/>
          <w:color w:val="000000"/>
          <w:sz w:val="24"/>
        </w:rPr>
        <w:lastRenderedPageBreak/>
        <w:t>Municipio,</w:t>
      </w:r>
      <w:r>
        <w:rPr>
          <w:rFonts w:ascii="Arial Narrow" w:hAnsi="Arial Narrow"/>
          <w:color w:val="000000"/>
          <w:sz w:val="24"/>
        </w:rPr>
        <w:t xml:space="preserve"> o requeridos para vías, zonas verdes, servicios comunales y equipamiento y amoblamiento urbano.  Igualmente recaudará, negociará y administrará los recursos financieros necesarios para las negociaciones de predios y los originados en la negociación de los</w:t>
      </w:r>
      <w:r>
        <w:rPr>
          <w:rFonts w:ascii="Arial Narrow" w:hAnsi="Arial Narrow"/>
          <w:color w:val="000000"/>
          <w:sz w:val="24"/>
        </w:rPr>
        <w:t xml:space="preserve"> mismos.</w:t>
      </w:r>
    </w:p>
    <w:p w:rsidR="00000000" w:rsidRDefault="00F37AB2">
      <w:pPr>
        <w:jc w:val="both"/>
        <w:rPr>
          <w:rFonts w:ascii="Arial Narrow" w:hAnsi="Arial Narrow"/>
          <w:color w:val="000000"/>
          <w:sz w:val="24"/>
        </w:rPr>
      </w:pPr>
      <w:r>
        <w:rPr>
          <w:rFonts w:ascii="Arial Narrow" w:hAnsi="Arial Narrow"/>
          <w:color w:val="000000"/>
          <w:sz w:val="24"/>
        </w:rPr>
        <w:t>La administración del  Fondo Rotatorio de Tierras Urbanas corresponde a la Secretaria de Planeación, quien será el ordenador del gasto y encargado de la celebración de contratos, de conformidad con las delegaciones que le haga el Alcalde.</w:t>
      </w:r>
    </w:p>
    <w:p w:rsidR="00000000" w:rsidRDefault="00F37AB2">
      <w:pPr>
        <w:jc w:val="both"/>
        <w:rPr>
          <w:rFonts w:ascii="Arial Narrow" w:hAnsi="Arial Narrow"/>
          <w:i/>
          <w:color w:val="000000"/>
          <w:sz w:val="24"/>
        </w:rPr>
      </w:pPr>
      <w:r>
        <w:rPr>
          <w:rFonts w:ascii="Arial Narrow" w:hAnsi="Arial Narrow"/>
          <w:color w:val="000000"/>
          <w:sz w:val="24"/>
        </w:rPr>
        <w:t>Los bien</w:t>
      </w:r>
      <w:r>
        <w:rPr>
          <w:rFonts w:ascii="Arial Narrow" w:hAnsi="Arial Narrow"/>
          <w:color w:val="000000"/>
          <w:sz w:val="24"/>
        </w:rPr>
        <w:t>es que se ceden al municipio para vías, servicios comunales y/o zonas verdes hacen parte del espacio público de la ciudad y solo podrán ser destinados a estos objetivos.   Cualquier negociación que se realice violando esta disposición tendrá objeto ilícito</w:t>
      </w:r>
      <w:r>
        <w:rPr>
          <w:rFonts w:ascii="Arial Narrow" w:hAnsi="Arial Narrow"/>
          <w:color w:val="000000"/>
          <w:sz w:val="24"/>
        </w:rPr>
        <w:t xml:space="preserve"> y generará responsabilidad penal, fiscal, civil y disciplinaria.</w:t>
      </w:r>
    </w:p>
    <w:p w:rsidR="00000000" w:rsidRDefault="00F37AB2">
      <w:pPr>
        <w:jc w:val="both"/>
        <w:rPr>
          <w:rFonts w:ascii="Arial Narrow" w:hAnsi="Arial Narrow"/>
          <w:i/>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t>PARAGRAFO 1:</w:t>
      </w:r>
      <w:r>
        <w:rPr>
          <w:rFonts w:ascii="Arial Narrow" w:hAnsi="Arial Narrow"/>
          <w:color w:val="000000"/>
          <w:sz w:val="24"/>
        </w:rPr>
        <w:t xml:space="preserve"> El presupuesto del Fondo Rotatorio de Tierras Urbanas es parte integral del presupuesto Municipal, pero constituirá y será presentado como una cuenta especial dentro del mismo.</w:t>
      </w:r>
    </w:p>
    <w:p w:rsidR="00000000" w:rsidRDefault="00F37AB2">
      <w:pPr>
        <w:jc w:val="both"/>
        <w:rPr>
          <w:rFonts w:ascii="Arial Narrow" w:hAnsi="Arial Narrow"/>
          <w:i/>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t>PARAGRAFO 2:</w:t>
      </w:r>
      <w:r>
        <w:rPr>
          <w:rFonts w:ascii="Arial Narrow" w:hAnsi="Arial Narrow"/>
          <w:color w:val="000000"/>
          <w:sz w:val="24"/>
        </w:rPr>
        <w:t xml:space="preserve"> Son recursos del Fondo Rotatorio de Tierras Urbanas, entre otros:</w:t>
      </w:r>
    </w:p>
    <w:p w:rsidR="00000000" w:rsidRDefault="00F37AB2">
      <w:pPr>
        <w:jc w:val="both"/>
        <w:rPr>
          <w:rFonts w:ascii="Arial Narrow" w:hAnsi="Arial Narrow"/>
          <w:color w:val="000000"/>
          <w:sz w:val="24"/>
        </w:rPr>
        <w:sectPr w:rsidR="00000000">
          <w:type w:val="continuous"/>
          <w:pgSz w:w="12240" w:h="15840"/>
          <w:pgMar w:top="1417" w:right="1440" w:bottom="1417" w:left="1440" w:header="720" w:footer="720" w:gutter="0"/>
          <w:cols w:space="720"/>
          <w:noEndnote/>
        </w:sectPr>
      </w:pPr>
    </w:p>
    <w:p w:rsidR="00000000" w:rsidRDefault="00F37AB2" w:rsidP="00F37AB2">
      <w:pPr>
        <w:numPr>
          <w:ilvl w:val="0"/>
          <w:numId w:val="41"/>
        </w:numPr>
        <w:jc w:val="both"/>
        <w:rPr>
          <w:rFonts w:ascii="Arial Narrow" w:hAnsi="Arial Narrow"/>
          <w:color w:val="000000"/>
          <w:sz w:val="24"/>
        </w:rPr>
      </w:pPr>
      <w:r>
        <w:rPr>
          <w:rFonts w:ascii="Arial Narrow" w:hAnsi="Arial Narrow"/>
          <w:color w:val="000000"/>
          <w:sz w:val="24"/>
        </w:rPr>
        <w:lastRenderedPageBreak/>
        <w:t>Los ingresos provenientes del recaudo por concepto de las negociaciones en dinero o en áreas de terreno cedidas por escritura pública con destino a las zonas verdes y usos co</w:t>
      </w:r>
      <w:r>
        <w:rPr>
          <w:rFonts w:ascii="Arial Narrow" w:hAnsi="Arial Narrow"/>
          <w:color w:val="000000"/>
          <w:sz w:val="24"/>
        </w:rPr>
        <w:t xml:space="preserve">munales que contemple el presente Estatuto Urbano y que se proponen como compensación por parte de los constructores y urbanizadores. </w:t>
      </w:r>
    </w:p>
    <w:p w:rsidR="00000000" w:rsidRDefault="00F37AB2">
      <w:pPr>
        <w:jc w:val="both"/>
        <w:rPr>
          <w:rFonts w:ascii="Arial Narrow" w:hAnsi="Arial Narrow"/>
          <w:color w:val="000000"/>
          <w:sz w:val="24"/>
        </w:rPr>
        <w:sectPr w:rsidR="00000000">
          <w:type w:val="continuous"/>
          <w:pgSz w:w="12240" w:h="15840"/>
          <w:pgMar w:top="1417" w:right="1440" w:bottom="1417" w:left="1440" w:header="720" w:footer="720" w:gutter="0"/>
          <w:cols w:space="720"/>
          <w:noEndnote/>
        </w:sectPr>
      </w:pPr>
    </w:p>
    <w:p w:rsidR="00000000" w:rsidRDefault="00F37AB2" w:rsidP="00F37AB2">
      <w:pPr>
        <w:numPr>
          <w:ilvl w:val="0"/>
          <w:numId w:val="42"/>
        </w:numPr>
        <w:jc w:val="both"/>
        <w:rPr>
          <w:rFonts w:ascii="Arial Narrow" w:hAnsi="Arial Narrow"/>
          <w:color w:val="000000"/>
          <w:sz w:val="24"/>
        </w:rPr>
      </w:pPr>
      <w:r>
        <w:rPr>
          <w:rFonts w:ascii="Arial Narrow" w:hAnsi="Arial Narrow"/>
          <w:color w:val="000000"/>
          <w:sz w:val="24"/>
        </w:rPr>
        <w:lastRenderedPageBreak/>
        <w:t>El producto de las operaciones financieras, las apropiaciones que se le asignen en el presupuesto municipal, los emprést</w:t>
      </w:r>
      <w:r>
        <w:rPr>
          <w:rFonts w:ascii="Arial Narrow" w:hAnsi="Arial Narrow"/>
          <w:color w:val="000000"/>
          <w:sz w:val="24"/>
        </w:rPr>
        <w:t>itos que obtenga, los bienes muebles e inmuebles y especies que a cualquier título le transfieren las entidades públicas o privadas o las personas naturales.</w:t>
      </w:r>
    </w:p>
    <w:p w:rsidR="00000000" w:rsidRDefault="00F37AB2" w:rsidP="00F37AB2">
      <w:pPr>
        <w:numPr>
          <w:ilvl w:val="0"/>
          <w:numId w:val="43"/>
        </w:numPr>
        <w:jc w:val="both"/>
        <w:rPr>
          <w:rFonts w:ascii="Arial Narrow" w:hAnsi="Arial Narrow"/>
          <w:color w:val="000000"/>
          <w:sz w:val="24"/>
        </w:rPr>
      </w:pPr>
      <w:r>
        <w:rPr>
          <w:rFonts w:ascii="Arial Narrow" w:hAnsi="Arial Narrow"/>
          <w:color w:val="000000"/>
          <w:sz w:val="24"/>
        </w:rPr>
        <w:t>Las donaciones, ayudas, recursos y créditos provenientes de entidad públicas y privadas, nacionale</w:t>
      </w:r>
      <w:r>
        <w:rPr>
          <w:rFonts w:ascii="Arial Narrow" w:hAnsi="Arial Narrow"/>
          <w:color w:val="000000"/>
          <w:sz w:val="24"/>
        </w:rPr>
        <w:t>s o internacionales que asignen partidas para financiar proyectos.</w:t>
      </w:r>
    </w:p>
    <w:p w:rsidR="00000000" w:rsidRDefault="00F37AB2">
      <w:pPr>
        <w:jc w:val="both"/>
        <w:rPr>
          <w:rFonts w:ascii="Arial Narrow" w:hAnsi="Arial Narrow"/>
          <w:color w:val="000000"/>
          <w:sz w:val="24"/>
        </w:rPr>
        <w:sectPr w:rsidR="00000000">
          <w:type w:val="continuous"/>
          <w:pgSz w:w="12240" w:h="15840"/>
          <w:pgMar w:top="1417" w:right="1440" w:bottom="1417" w:left="1440" w:header="720" w:footer="720" w:gutter="0"/>
          <w:cols w:space="720"/>
          <w:noEndnote/>
        </w:sectPr>
      </w:pPr>
    </w:p>
    <w:p w:rsidR="00000000" w:rsidRDefault="00F37AB2" w:rsidP="00F37AB2">
      <w:pPr>
        <w:numPr>
          <w:ilvl w:val="0"/>
          <w:numId w:val="44"/>
        </w:numPr>
        <w:jc w:val="both"/>
        <w:rPr>
          <w:rFonts w:ascii="Arial Narrow" w:hAnsi="Arial Narrow"/>
          <w:color w:val="000000"/>
          <w:sz w:val="24"/>
        </w:rPr>
      </w:pPr>
      <w:r>
        <w:rPr>
          <w:rFonts w:ascii="Arial Narrow" w:hAnsi="Arial Narrow"/>
          <w:color w:val="000000"/>
          <w:sz w:val="24"/>
        </w:rPr>
        <w:lastRenderedPageBreak/>
        <w:t>Los demás recaudos que se destinen para ser invertidos en el manejo conservación o ampliación de las políticas y planes entregados como función al fondo.</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t>PARAGRAFO 3:</w:t>
      </w:r>
      <w:r>
        <w:rPr>
          <w:rFonts w:ascii="Arial Narrow" w:hAnsi="Arial Narrow"/>
          <w:color w:val="000000"/>
          <w:sz w:val="24"/>
        </w:rPr>
        <w:t xml:space="preserve"> Cuando se autorice p</w:t>
      </w:r>
      <w:r>
        <w:rPr>
          <w:rFonts w:ascii="Arial Narrow" w:hAnsi="Arial Narrow"/>
          <w:color w:val="000000"/>
          <w:sz w:val="24"/>
        </w:rPr>
        <w:t>or parte del Consejo Técnico, en los casos previstos por este Estatuto o por parte de la Secretaria de Planeación, la cancelación en dinero, de las zonas  verdes y de servicios comunitarios a ceder por urbanizadores,  ante el Fondo Rotatorio de Tierras Urb</w:t>
      </w:r>
      <w:r>
        <w:rPr>
          <w:rFonts w:ascii="Arial Narrow" w:hAnsi="Arial Narrow"/>
          <w:color w:val="000000"/>
          <w:sz w:val="24"/>
        </w:rPr>
        <w:t>anas, el valor del área a negociar será liquidado de acuerdo con el avalúo administrativo del terreno donde se pretenda urbanizar, más el valor del beneficio adquirido por el predio con las obras de adecuación de las zonas verdes a que está obligado a efec</w:t>
      </w:r>
      <w:r>
        <w:rPr>
          <w:rFonts w:ascii="Arial Narrow" w:hAnsi="Arial Narrow"/>
          <w:color w:val="000000"/>
          <w:sz w:val="24"/>
        </w:rPr>
        <w:t>tuar el urbanizador, y el destino del dinero se propondrá para generar zonas verdes y servicios comunitarios complementarios.</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t>PARAGRAFO 4</w:t>
      </w:r>
      <w:r>
        <w:rPr>
          <w:rFonts w:ascii="Arial Narrow" w:hAnsi="Arial Narrow"/>
          <w:color w:val="000000"/>
          <w:sz w:val="24"/>
        </w:rPr>
        <w:t xml:space="preserve">  Cuando se ha autorizado por parte del Consejo Técnico, en los casos previstos por este acuerdo o por parte de la Sec</w:t>
      </w:r>
      <w:r>
        <w:rPr>
          <w:rFonts w:ascii="Arial Narrow" w:hAnsi="Arial Narrow"/>
          <w:color w:val="000000"/>
          <w:sz w:val="24"/>
        </w:rPr>
        <w:t>retaria de Planeación, ceder fuera de linderos, las zonas  verdes y de servicios comunitarios, éstos deberán entregarse urbanizados y su valor será equivalente a la totalidad o parte del área que no ha cedido, de acuerdo con el avalúo comercial para el pre</w:t>
      </w:r>
      <w:r>
        <w:rPr>
          <w:rFonts w:ascii="Arial Narrow" w:hAnsi="Arial Narrow"/>
          <w:color w:val="000000"/>
          <w:sz w:val="24"/>
        </w:rPr>
        <w:t>cio de la tierra en el sector de ubicación de la urbanización o parcelación que desarrollará.</w:t>
      </w:r>
    </w:p>
    <w:p w:rsidR="00000000" w:rsidRDefault="00F37AB2">
      <w:pPr>
        <w:jc w:val="both"/>
        <w:rPr>
          <w:rFonts w:ascii="Arial Narrow" w:hAnsi="Arial Narrow"/>
          <w:color w:val="000000"/>
          <w:sz w:val="24"/>
        </w:rPr>
      </w:pPr>
      <w:r>
        <w:rPr>
          <w:rFonts w:ascii="Arial Narrow" w:hAnsi="Arial Narrow"/>
          <w:color w:val="000000"/>
          <w:sz w:val="24"/>
        </w:rPr>
        <w:t>La dependencia encargada de establecer los avalúos comerciales y los términos de negociación para los casos previstos en los artículos anteriores será  el IGAC.</w:t>
      </w:r>
    </w:p>
    <w:p w:rsidR="00000000" w:rsidRDefault="00F37AB2">
      <w:pPr>
        <w:jc w:val="both"/>
        <w:rPr>
          <w:rFonts w:ascii="Arial Narrow" w:hAnsi="Arial Narrow"/>
          <w:color w:val="000000"/>
          <w:sz w:val="24"/>
        </w:rPr>
      </w:pPr>
      <w:r>
        <w:rPr>
          <w:rFonts w:ascii="Arial Narrow" w:hAnsi="Arial Narrow"/>
          <w:color w:val="000000"/>
          <w:sz w:val="24"/>
        </w:rPr>
        <w:t xml:space="preserve"> </w:t>
      </w:r>
    </w:p>
    <w:p w:rsidR="00000000" w:rsidRDefault="00F37AB2">
      <w:pPr>
        <w:jc w:val="both"/>
        <w:rPr>
          <w:rFonts w:ascii="Arial Narrow" w:hAnsi="Arial Narrow"/>
          <w:color w:val="000000"/>
          <w:sz w:val="24"/>
        </w:rPr>
      </w:pPr>
      <w:r>
        <w:rPr>
          <w:rFonts w:ascii="Arial Narrow" w:hAnsi="Arial Narrow"/>
          <w:b/>
          <w:color w:val="000000"/>
          <w:sz w:val="24"/>
        </w:rPr>
        <w:t>PARAGRAFO 5:</w:t>
      </w:r>
      <w:r>
        <w:rPr>
          <w:rFonts w:ascii="Arial Narrow" w:hAnsi="Arial Narrow"/>
          <w:color w:val="000000"/>
          <w:sz w:val="24"/>
        </w:rPr>
        <w:t xml:space="preserve"> Los excedentes o faltantes que resultaren de computar el 15% obligatorio a ceder para zona verde y usos comunitarios sobre la totalidad del terreno destinado a funciones y servicios institucionales y restadas las  áreas libres dedicadas en el</w:t>
      </w:r>
      <w:r>
        <w:rPr>
          <w:rFonts w:ascii="Arial Narrow" w:hAnsi="Arial Narrow"/>
          <w:color w:val="000000"/>
          <w:sz w:val="24"/>
        </w:rPr>
        <w:t xml:space="preserve"> proyecto, deberán ser cedidos o negociados con el Fondo Rotatorio de Tierras Urbanas a los precios y avalúos comerciales que determine  Planeación </w:t>
      </w:r>
      <w:r>
        <w:rPr>
          <w:rFonts w:ascii="Arial Narrow" w:hAnsi="Arial Narrow"/>
          <w:color w:val="000000"/>
          <w:sz w:val="24"/>
        </w:rPr>
        <w:lastRenderedPageBreak/>
        <w:t>municipal.  Para garantizar la seriedad del procedimiento y el cumplimiento, se exigirá la presentación de u</w:t>
      </w:r>
      <w:r>
        <w:rPr>
          <w:rFonts w:ascii="Arial Narrow" w:hAnsi="Arial Narrow"/>
          <w:color w:val="000000"/>
          <w:sz w:val="24"/>
        </w:rPr>
        <w:t>na póliza única respaldada por una compañía de seguros legalmente establecida en Colombia, en cuantías que se determinaran para cada caso por parte de la Secretaria de Planeación Municipal.</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t>PARAGRAFO 6:</w:t>
      </w:r>
      <w:r>
        <w:rPr>
          <w:rFonts w:ascii="Arial Narrow" w:hAnsi="Arial Narrow"/>
          <w:color w:val="000000"/>
          <w:sz w:val="24"/>
        </w:rPr>
        <w:t xml:space="preserve"> Si por cualquier motivo, uno de los proyectos que fu</w:t>
      </w:r>
      <w:r>
        <w:rPr>
          <w:rFonts w:ascii="Arial Narrow" w:hAnsi="Arial Narrow"/>
          <w:color w:val="000000"/>
          <w:sz w:val="24"/>
        </w:rPr>
        <w:t>era aprobado para un  uso institucional decide cambiar por otro uso, el urbanizador está en la obligación de ceder el porcentaje correspondiente de zona verde, de conformidad con lo establecido en el Estatuto Urbano y negociarlo a los precios ajustados que</w:t>
      </w:r>
      <w:r>
        <w:rPr>
          <w:rFonts w:ascii="Arial Narrow" w:hAnsi="Arial Narrow"/>
          <w:color w:val="000000"/>
          <w:sz w:val="24"/>
        </w:rPr>
        <w:t xml:space="preserve"> determine Planeación Municipal en la fecha revisión de las cesiones.</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t>ARTÍCULO 35</w:t>
      </w:r>
      <w:r>
        <w:rPr>
          <w:rFonts w:ascii="Arial Narrow" w:hAnsi="Arial Narrow"/>
          <w:color w:val="000000"/>
          <w:sz w:val="24"/>
        </w:rPr>
        <w:t xml:space="preserve">: Cuando se autorice la cancelación en dinero ante el Fondo Rotatorio de Tierras Urbanas, el valor del área a negociar será liquidado de acuerdo con el avalúo administrativo </w:t>
      </w:r>
      <w:r>
        <w:rPr>
          <w:rFonts w:ascii="Arial Narrow" w:hAnsi="Arial Narrow"/>
          <w:color w:val="000000"/>
          <w:sz w:val="24"/>
        </w:rPr>
        <w:t>del terreno donde se pretenda urbanizar, más el valor del beneficio adquirido por el predio con las obras de adecuación de las zonas verdes a que está obligado a efectuar el urbanizador, y el destino del dinero se destinará a generar zonas verdes y servici</w:t>
      </w:r>
      <w:r>
        <w:rPr>
          <w:rFonts w:ascii="Arial Narrow" w:hAnsi="Arial Narrow"/>
          <w:color w:val="000000"/>
          <w:sz w:val="24"/>
        </w:rPr>
        <w:t>os comunitarios complementarios.</w:t>
      </w:r>
    </w:p>
    <w:p w:rsidR="00000000" w:rsidRDefault="00F37AB2">
      <w:pPr>
        <w:pStyle w:val="3"/>
        <w:rPr>
          <w:rFonts w:ascii="Arial Narrow" w:hAnsi="Arial Narrow"/>
          <w:snapToGrid/>
          <w:color w:val="000000"/>
          <w:lang w:val="es-CO"/>
        </w:rPr>
      </w:pPr>
    </w:p>
    <w:p w:rsidR="00000000" w:rsidRDefault="00F37AB2">
      <w:pPr>
        <w:jc w:val="both"/>
        <w:rPr>
          <w:rFonts w:ascii="Arial Narrow" w:hAnsi="Arial Narrow"/>
          <w:color w:val="000000"/>
          <w:sz w:val="24"/>
        </w:rPr>
      </w:pPr>
      <w:r>
        <w:rPr>
          <w:rFonts w:ascii="Arial Narrow" w:hAnsi="Arial Narrow"/>
          <w:b/>
          <w:color w:val="000000"/>
          <w:sz w:val="24"/>
        </w:rPr>
        <w:t>ARTÍCULO 36:</w:t>
      </w:r>
      <w:r>
        <w:rPr>
          <w:rFonts w:ascii="Arial Narrow" w:hAnsi="Arial Narrow"/>
          <w:color w:val="000000"/>
          <w:sz w:val="24"/>
        </w:rPr>
        <w:t xml:space="preserve"> Cuando se ha autorizado ceder fuera de linderos, éstos deberán entregarse urbanizados y su valor será equivalente a la totalidad parte del área que no ha cedido, de acuerdo con el avalúo comercial para el prec</w:t>
      </w:r>
      <w:r>
        <w:rPr>
          <w:rFonts w:ascii="Arial Narrow" w:hAnsi="Arial Narrow"/>
          <w:color w:val="000000"/>
          <w:sz w:val="24"/>
        </w:rPr>
        <w:t>io de la tierra en el sector de ubicación de la urbanización o parcelación que desarrollará.</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color w:val="000000"/>
          <w:sz w:val="24"/>
        </w:rPr>
        <w:t xml:space="preserve"> </w:t>
      </w:r>
      <w:r>
        <w:rPr>
          <w:rFonts w:ascii="Arial Narrow" w:hAnsi="Arial Narrow"/>
          <w:b/>
          <w:color w:val="000000"/>
          <w:sz w:val="24"/>
        </w:rPr>
        <w:t>ARTÍCULO 37:</w:t>
      </w:r>
      <w:r>
        <w:rPr>
          <w:rFonts w:ascii="Arial Narrow" w:hAnsi="Arial Narrow"/>
          <w:color w:val="000000"/>
          <w:sz w:val="24"/>
        </w:rPr>
        <w:t xml:space="preserve"> La dependencia encargada de establecer los avalúos comerciales y los términos de negociación para los casos previstos en los artículos anteriores se</w:t>
      </w:r>
      <w:r>
        <w:rPr>
          <w:rFonts w:ascii="Arial Narrow" w:hAnsi="Arial Narrow"/>
          <w:color w:val="000000"/>
          <w:sz w:val="24"/>
        </w:rPr>
        <w:t>rá  el IGAC en acuerdo con la administración municipal y el urbanizador.</w:t>
      </w:r>
    </w:p>
    <w:p w:rsidR="00000000" w:rsidRDefault="00F37AB2">
      <w:pPr>
        <w:pStyle w:val="3"/>
        <w:rPr>
          <w:rFonts w:ascii="Arial Narrow" w:hAnsi="Arial Narrow"/>
          <w:snapToGrid/>
          <w:color w:val="000000"/>
          <w:lang w:val="es-CO"/>
        </w:rPr>
      </w:pPr>
    </w:p>
    <w:p w:rsidR="00000000" w:rsidRDefault="00F37AB2">
      <w:pPr>
        <w:jc w:val="both"/>
        <w:rPr>
          <w:rFonts w:ascii="Arial Narrow" w:hAnsi="Arial Narrow"/>
          <w:color w:val="000000"/>
          <w:sz w:val="24"/>
        </w:rPr>
      </w:pPr>
      <w:r>
        <w:rPr>
          <w:rFonts w:ascii="Arial Narrow" w:hAnsi="Arial Narrow"/>
          <w:b/>
          <w:color w:val="000000"/>
          <w:sz w:val="24"/>
        </w:rPr>
        <w:t>ARTÍCULO 38:</w:t>
      </w:r>
      <w:r>
        <w:rPr>
          <w:rFonts w:ascii="Arial Narrow" w:hAnsi="Arial Narrow"/>
          <w:color w:val="000000"/>
          <w:sz w:val="24"/>
        </w:rPr>
        <w:t xml:space="preserve"> </w:t>
      </w:r>
      <w:r>
        <w:rPr>
          <w:rFonts w:ascii="Arial Narrow" w:hAnsi="Arial Narrow"/>
          <w:color w:val="000000"/>
          <w:sz w:val="24"/>
        </w:rPr>
        <w:tab/>
        <w:t>Toda persona natural o jurídica que pretenda realizar una urbanización, o cualquier tipo de construcción deberá ceder a título gratuito y por escritura pública al Munic</w:t>
      </w:r>
      <w:r>
        <w:rPr>
          <w:rFonts w:ascii="Arial Narrow" w:hAnsi="Arial Narrow"/>
          <w:color w:val="000000"/>
          <w:sz w:val="24"/>
        </w:rPr>
        <w:t>ipio de Yotoco, el área de vías de acuerdo con el Plan Vial y para vías locales las que resulten del Esquema Básico otorgado por la Secretaría de Planeación Municipal y del diseño de la urbanización incluyendo andenes, separadores de las vías y bahías de a</w:t>
      </w:r>
      <w:r>
        <w:rPr>
          <w:rFonts w:ascii="Arial Narrow" w:hAnsi="Arial Narrow"/>
          <w:color w:val="000000"/>
          <w:sz w:val="24"/>
        </w:rPr>
        <w:t>cceso o de estacionamiento para transporte público cuando sea del caso, de conformidad con las disposiciones del presente acuerdo.</w:t>
      </w:r>
    </w:p>
    <w:p w:rsidR="00000000" w:rsidRDefault="00F37AB2">
      <w:pPr>
        <w:jc w:val="both"/>
        <w:rPr>
          <w:rFonts w:ascii="Arial Narrow" w:hAnsi="Arial Narrow"/>
          <w:i/>
          <w:color w:val="000000"/>
          <w:sz w:val="24"/>
          <w:u w:val="single"/>
        </w:rPr>
      </w:pPr>
    </w:p>
    <w:p w:rsidR="00000000" w:rsidRDefault="00F37AB2">
      <w:pPr>
        <w:jc w:val="both"/>
        <w:rPr>
          <w:rFonts w:ascii="Arial Narrow" w:hAnsi="Arial Narrow"/>
          <w:color w:val="000000"/>
          <w:sz w:val="24"/>
        </w:rPr>
      </w:pPr>
      <w:r>
        <w:rPr>
          <w:rFonts w:ascii="Arial Narrow" w:hAnsi="Arial Narrow"/>
          <w:b/>
          <w:color w:val="000000"/>
          <w:sz w:val="24"/>
        </w:rPr>
        <w:t>ARTÍCULO 39:</w:t>
      </w:r>
      <w:r>
        <w:rPr>
          <w:rFonts w:ascii="Arial Narrow" w:hAnsi="Arial Narrow"/>
          <w:color w:val="000000"/>
          <w:sz w:val="24"/>
        </w:rPr>
        <w:t xml:space="preserve"> Todas las área de terreno cedidas al Municipio para vías públicas deberán se adecuadas por el urbanizador, o co</w:t>
      </w:r>
      <w:r>
        <w:rPr>
          <w:rFonts w:ascii="Arial Narrow" w:hAnsi="Arial Narrow"/>
          <w:color w:val="000000"/>
          <w:sz w:val="24"/>
        </w:rPr>
        <w:t>nstructor :</w:t>
      </w:r>
    </w:p>
    <w:p w:rsidR="00000000" w:rsidRDefault="00F37AB2" w:rsidP="00F37AB2">
      <w:pPr>
        <w:numPr>
          <w:ilvl w:val="0"/>
          <w:numId w:val="16"/>
        </w:numPr>
        <w:jc w:val="both"/>
        <w:rPr>
          <w:rFonts w:ascii="Arial Narrow" w:hAnsi="Arial Narrow"/>
          <w:color w:val="000000"/>
          <w:sz w:val="24"/>
        </w:rPr>
      </w:pPr>
      <w:r>
        <w:rPr>
          <w:rFonts w:ascii="Arial Narrow" w:hAnsi="Arial Narrow"/>
          <w:color w:val="000000"/>
          <w:sz w:val="24"/>
        </w:rPr>
        <w:t>Cuando se trate de vías de cuatro o más calzadas, el urbanizador, o constructor deberá adecuar la calzada lateral incluido el andén y el separador que da frente al globo de terreno a desarrollar.</w:t>
      </w:r>
    </w:p>
    <w:p w:rsidR="00000000" w:rsidRDefault="00F37AB2" w:rsidP="00F37AB2">
      <w:pPr>
        <w:numPr>
          <w:ilvl w:val="0"/>
          <w:numId w:val="16"/>
        </w:numPr>
        <w:jc w:val="both"/>
        <w:rPr>
          <w:rFonts w:ascii="Arial Narrow" w:hAnsi="Arial Narrow"/>
          <w:color w:val="000000"/>
          <w:sz w:val="24"/>
        </w:rPr>
      </w:pPr>
      <w:r>
        <w:rPr>
          <w:rFonts w:ascii="Arial Narrow" w:hAnsi="Arial Narrow"/>
          <w:color w:val="000000"/>
          <w:sz w:val="24"/>
        </w:rPr>
        <w:t>Cuando se trate de vías de dos calzadas deberá a</w:t>
      </w:r>
      <w:r>
        <w:rPr>
          <w:rFonts w:ascii="Arial Narrow" w:hAnsi="Arial Narrow"/>
          <w:color w:val="000000"/>
          <w:sz w:val="24"/>
        </w:rPr>
        <w:t>decuar la calzada que da frente al globo de terreno a desarrollar.</w:t>
      </w:r>
    </w:p>
    <w:p w:rsidR="00000000" w:rsidRDefault="00F37AB2" w:rsidP="00F37AB2">
      <w:pPr>
        <w:numPr>
          <w:ilvl w:val="0"/>
          <w:numId w:val="16"/>
        </w:numPr>
        <w:jc w:val="both"/>
        <w:rPr>
          <w:rFonts w:ascii="Arial Narrow" w:hAnsi="Arial Narrow"/>
          <w:color w:val="000000"/>
          <w:sz w:val="24"/>
        </w:rPr>
      </w:pPr>
      <w:r>
        <w:rPr>
          <w:rFonts w:ascii="Arial Narrow" w:hAnsi="Arial Narrow"/>
          <w:color w:val="000000"/>
          <w:sz w:val="24"/>
        </w:rPr>
        <w:t>Cuando se trate de vías de una calzada deberá adecuar la media calzada que da frente al globo de terreno a desarrollar.</w:t>
      </w:r>
    </w:p>
    <w:p w:rsidR="00000000" w:rsidRDefault="00F37AB2" w:rsidP="00F37AB2">
      <w:pPr>
        <w:numPr>
          <w:ilvl w:val="0"/>
          <w:numId w:val="16"/>
        </w:numPr>
        <w:jc w:val="both"/>
        <w:rPr>
          <w:rFonts w:ascii="Arial Narrow" w:hAnsi="Arial Narrow"/>
          <w:color w:val="000000"/>
          <w:sz w:val="24"/>
        </w:rPr>
      </w:pPr>
      <w:r>
        <w:rPr>
          <w:rFonts w:ascii="Arial Narrow" w:hAnsi="Arial Narrow"/>
          <w:color w:val="000000"/>
          <w:sz w:val="24"/>
        </w:rPr>
        <w:t xml:space="preserve">Las vías que sean proyectadas al interior de un globo de terreno que </w:t>
      </w:r>
      <w:r>
        <w:rPr>
          <w:rFonts w:ascii="Arial Narrow" w:hAnsi="Arial Narrow"/>
          <w:color w:val="000000"/>
          <w:sz w:val="24"/>
        </w:rPr>
        <w:t>se pretende urbanizar o parcelar, deberán ser adecuadas en su totalidad, salvo lo dispuesto en el numeral 1 del presente artículo.</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t>ARTÍCULO 40:</w:t>
      </w:r>
      <w:r>
        <w:rPr>
          <w:rFonts w:ascii="Arial Narrow" w:hAnsi="Arial Narrow"/>
          <w:color w:val="000000"/>
          <w:sz w:val="24"/>
        </w:rPr>
        <w:t xml:space="preserve"> El urbanizador, parcelador o constructor responsable deberá adecuar, empradizar arborizar e iluminar las áreas </w:t>
      </w:r>
      <w:r>
        <w:rPr>
          <w:rFonts w:ascii="Arial Narrow" w:hAnsi="Arial Narrow"/>
          <w:color w:val="000000"/>
          <w:sz w:val="24"/>
        </w:rPr>
        <w:t>verdes de las vías según las normas que fijen para tal efecto las entidades competentes.</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lastRenderedPageBreak/>
        <w:t>ARTÍCULO 41:</w:t>
      </w:r>
      <w:r>
        <w:rPr>
          <w:rFonts w:ascii="Arial Narrow" w:hAnsi="Arial Narrow"/>
          <w:color w:val="000000"/>
          <w:sz w:val="24"/>
        </w:rPr>
        <w:t xml:space="preserve"> La Secretaría de Planeación Municipal sólo permitirá el desarrollo de urbanizaciones en terrenos que cumplan con las siguientes características:</w:t>
      </w:r>
    </w:p>
    <w:p w:rsidR="00000000" w:rsidRDefault="00F37AB2" w:rsidP="00F37AB2">
      <w:pPr>
        <w:numPr>
          <w:ilvl w:val="0"/>
          <w:numId w:val="17"/>
        </w:numPr>
        <w:jc w:val="both"/>
        <w:rPr>
          <w:rFonts w:ascii="Arial Narrow" w:hAnsi="Arial Narrow"/>
          <w:color w:val="000000"/>
          <w:sz w:val="24"/>
        </w:rPr>
      </w:pPr>
      <w:r>
        <w:rPr>
          <w:rFonts w:ascii="Arial Narrow" w:hAnsi="Arial Narrow"/>
          <w:color w:val="000000"/>
          <w:sz w:val="24"/>
        </w:rPr>
        <w:t>Que gara</w:t>
      </w:r>
      <w:r>
        <w:rPr>
          <w:rFonts w:ascii="Arial Narrow" w:hAnsi="Arial Narrow"/>
          <w:color w:val="000000"/>
          <w:sz w:val="24"/>
        </w:rPr>
        <w:t>ntice condiciones de higiene, salubridad, firmeza y estabilidad del terreno y defensa frene a inundaciones y elementos contaminantes.</w:t>
      </w:r>
    </w:p>
    <w:p w:rsidR="00000000" w:rsidRDefault="00F37AB2" w:rsidP="00F37AB2">
      <w:pPr>
        <w:numPr>
          <w:ilvl w:val="0"/>
          <w:numId w:val="17"/>
        </w:numPr>
        <w:jc w:val="both"/>
        <w:rPr>
          <w:rFonts w:ascii="Arial Narrow" w:hAnsi="Arial Narrow"/>
          <w:color w:val="000000"/>
          <w:sz w:val="24"/>
        </w:rPr>
      </w:pPr>
      <w:r>
        <w:rPr>
          <w:rFonts w:ascii="Arial Narrow" w:hAnsi="Arial Narrow"/>
          <w:color w:val="000000"/>
          <w:sz w:val="24"/>
        </w:rPr>
        <w:t>Que ofrezca la posibilidad de instalación de los servicios públicos básicos: energía, teléfono, gas, acueducto, alcantaril</w:t>
      </w:r>
      <w:r>
        <w:rPr>
          <w:rFonts w:ascii="Arial Narrow" w:hAnsi="Arial Narrow"/>
          <w:color w:val="000000"/>
          <w:sz w:val="24"/>
        </w:rPr>
        <w:t>lado y aseo públicos o privados.</w:t>
      </w:r>
    </w:p>
    <w:p w:rsidR="00000000" w:rsidRDefault="00F37AB2" w:rsidP="00F37AB2">
      <w:pPr>
        <w:numPr>
          <w:ilvl w:val="0"/>
          <w:numId w:val="17"/>
        </w:numPr>
        <w:jc w:val="both"/>
        <w:rPr>
          <w:rFonts w:ascii="Arial Narrow" w:hAnsi="Arial Narrow"/>
          <w:i/>
          <w:color w:val="000000"/>
          <w:sz w:val="24"/>
        </w:rPr>
      </w:pPr>
      <w:r>
        <w:rPr>
          <w:rFonts w:ascii="Arial Narrow" w:hAnsi="Arial Narrow"/>
          <w:color w:val="000000"/>
          <w:sz w:val="24"/>
        </w:rPr>
        <w:t>Que permita la reserva de áreas para zonas verdes, servicios comunales y la construcción de suficientes vías de acceso vehicular y peatonal que garanticen una eficiente comunicación con el sistema vial del municipio.</w:t>
      </w:r>
    </w:p>
    <w:p w:rsidR="00000000" w:rsidRDefault="00F37AB2" w:rsidP="00F37AB2">
      <w:pPr>
        <w:numPr>
          <w:ilvl w:val="0"/>
          <w:numId w:val="17"/>
        </w:numPr>
        <w:jc w:val="both"/>
        <w:rPr>
          <w:color w:val="000000"/>
        </w:rPr>
      </w:pPr>
      <w:r>
        <w:rPr>
          <w:rFonts w:ascii="Arial Narrow" w:hAnsi="Arial Narrow"/>
          <w:color w:val="000000"/>
          <w:sz w:val="24"/>
        </w:rPr>
        <w:t>Que su</w:t>
      </w:r>
      <w:r>
        <w:rPr>
          <w:rFonts w:ascii="Arial Narrow" w:hAnsi="Arial Narrow"/>
          <w:color w:val="000000"/>
          <w:sz w:val="24"/>
        </w:rPr>
        <w:t xml:space="preserve"> desarrollo pueda llevarse a cabo preservando los recursos naturales existentes en el mismo y de conformidad con lo establecido por la CVC.</w:t>
      </w:r>
    </w:p>
    <w:p w:rsidR="00000000" w:rsidRDefault="00F37AB2" w:rsidP="00F37AB2">
      <w:pPr>
        <w:numPr>
          <w:ilvl w:val="0"/>
          <w:numId w:val="17"/>
        </w:numPr>
        <w:jc w:val="both"/>
        <w:rPr>
          <w:color w:val="000000"/>
        </w:rPr>
      </w:pPr>
      <w:r>
        <w:rPr>
          <w:rFonts w:ascii="Arial Narrow" w:hAnsi="Arial Narrow"/>
          <w:color w:val="000000"/>
          <w:sz w:val="24"/>
        </w:rPr>
        <w:t>Que cumpla con las demás normas establecidas en el presente Estatuto y demás disposiciones que lo reglamenten y comp</w:t>
      </w:r>
      <w:r>
        <w:rPr>
          <w:rFonts w:ascii="Arial Narrow" w:hAnsi="Arial Narrow"/>
          <w:color w:val="000000"/>
          <w:sz w:val="24"/>
        </w:rPr>
        <w:t>lementen.</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t>ARTÍCULO 42:</w:t>
      </w:r>
      <w:r>
        <w:rPr>
          <w:rFonts w:ascii="Arial Narrow" w:hAnsi="Arial Narrow"/>
          <w:color w:val="000000"/>
          <w:sz w:val="24"/>
        </w:rPr>
        <w:t xml:space="preserve"> Las urbanizaciones residenciales podrán desarrollarse por el sistema de loteo individual, por el sistema de conjunto en loteo individual, por el sistema de conjunto vertical u horizontal y por el sistema de desarrollo progresivo.</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t>A</w:t>
      </w:r>
      <w:r>
        <w:rPr>
          <w:rFonts w:ascii="Arial Narrow" w:hAnsi="Arial Narrow"/>
          <w:b/>
          <w:color w:val="000000"/>
          <w:sz w:val="24"/>
        </w:rPr>
        <w:t>RTÍCULO 43:</w:t>
      </w:r>
      <w:r>
        <w:rPr>
          <w:rFonts w:ascii="Arial Narrow" w:hAnsi="Arial Narrow"/>
          <w:color w:val="000000"/>
          <w:sz w:val="24"/>
        </w:rPr>
        <w:t xml:space="preserve"> Todas las urbanizaciones y construcciones deberán cumplir con las Normas relacionadas con la protección, seguridad, salud y bienestar de las personas en el ambiente y en especial de los minusválidos.</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t xml:space="preserve">ARTÍCULO 44:  </w:t>
      </w:r>
      <w:r>
        <w:rPr>
          <w:rFonts w:ascii="Arial Narrow" w:hAnsi="Arial Narrow"/>
          <w:color w:val="000000"/>
          <w:sz w:val="24"/>
        </w:rPr>
        <w:t xml:space="preserve">Toda urbanización comercial, </w:t>
      </w:r>
      <w:r>
        <w:rPr>
          <w:rFonts w:ascii="Arial Narrow" w:hAnsi="Arial Narrow"/>
          <w:color w:val="000000"/>
          <w:sz w:val="24"/>
        </w:rPr>
        <w:t>industrial, mixta o agrupación deberá estar provista de servicios públicos de acuerdo con las siguientes exigencias mínimas de acueducto, alcantarillado, alumbrado público, energía eléctrica, gas, teléfono, aseo, vías y nomenclatura, así:</w:t>
      </w:r>
    </w:p>
    <w:p w:rsidR="00000000" w:rsidRDefault="00F37AB2" w:rsidP="00F37AB2">
      <w:pPr>
        <w:numPr>
          <w:ilvl w:val="0"/>
          <w:numId w:val="20"/>
        </w:numPr>
        <w:jc w:val="both"/>
        <w:rPr>
          <w:rFonts w:ascii="Arial Narrow" w:hAnsi="Arial Narrow"/>
          <w:color w:val="000000"/>
          <w:sz w:val="24"/>
        </w:rPr>
      </w:pPr>
      <w:r>
        <w:rPr>
          <w:rFonts w:ascii="Arial Narrow" w:hAnsi="Arial Narrow"/>
          <w:color w:val="000000"/>
          <w:sz w:val="24"/>
        </w:rPr>
        <w:t>Acueducto  y alca</w:t>
      </w:r>
      <w:r>
        <w:rPr>
          <w:rFonts w:ascii="Arial Narrow" w:hAnsi="Arial Narrow"/>
          <w:color w:val="000000"/>
          <w:sz w:val="24"/>
        </w:rPr>
        <w:t>ntarillado domiciliario conectado o no a las redes matrices municipales y sistemas de tratamiento para aguas residuales cuando sea necesario, de acuerdo con las especificaciones y exigencias que para cada caso particular fijen las autoridades prestadoras d</w:t>
      </w:r>
      <w:r>
        <w:rPr>
          <w:rFonts w:ascii="Arial Narrow" w:hAnsi="Arial Narrow"/>
          <w:color w:val="000000"/>
          <w:sz w:val="24"/>
        </w:rPr>
        <w:t>e servicio o la autoridad ambiental competente.</w:t>
      </w:r>
    </w:p>
    <w:p w:rsidR="00000000" w:rsidRDefault="00F37AB2" w:rsidP="00F37AB2">
      <w:pPr>
        <w:numPr>
          <w:ilvl w:val="0"/>
          <w:numId w:val="21"/>
        </w:numPr>
        <w:jc w:val="both"/>
        <w:rPr>
          <w:rFonts w:ascii="Arial Narrow" w:hAnsi="Arial Narrow"/>
          <w:color w:val="000000"/>
          <w:sz w:val="24"/>
        </w:rPr>
      </w:pPr>
      <w:r>
        <w:rPr>
          <w:rFonts w:ascii="Arial Narrow" w:hAnsi="Arial Narrow"/>
          <w:color w:val="000000"/>
          <w:sz w:val="24"/>
        </w:rPr>
        <w:t>Redes de energía eléctrica pública y privada en canalización subterránea, alumbrado público en postes metálicos o de ferroconcreto y transformadores y otros elementos, de acuerdo con las especificaciones fija</w:t>
      </w:r>
      <w:r>
        <w:rPr>
          <w:rFonts w:ascii="Arial Narrow" w:hAnsi="Arial Narrow"/>
          <w:color w:val="000000"/>
          <w:sz w:val="24"/>
        </w:rPr>
        <w:t>das por de la EPSA.</w:t>
      </w:r>
    </w:p>
    <w:p w:rsidR="00000000" w:rsidRDefault="00F37AB2" w:rsidP="00F37AB2">
      <w:pPr>
        <w:numPr>
          <w:ilvl w:val="0"/>
          <w:numId w:val="22"/>
        </w:numPr>
        <w:jc w:val="both"/>
        <w:rPr>
          <w:rFonts w:ascii="Arial Narrow" w:hAnsi="Arial Narrow"/>
          <w:color w:val="000000"/>
          <w:sz w:val="24"/>
        </w:rPr>
      </w:pPr>
      <w:r>
        <w:rPr>
          <w:rFonts w:ascii="Arial Narrow" w:hAnsi="Arial Narrow"/>
          <w:color w:val="000000"/>
          <w:sz w:val="24"/>
        </w:rPr>
        <w:t>Redes para servicio telefónico en canalización subterránea, según especificaciones fijadas por la Empresa de Telecomunicaciones seleccionada.</w:t>
      </w:r>
    </w:p>
    <w:p w:rsidR="00000000" w:rsidRDefault="00F37AB2" w:rsidP="00F37AB2">
      <w:pPr>
        <w:numPr>
          <w:ilvl w:val="0"/>
          <w:numId w:val="23"/>
        </w:numPr>
        <w:jc w:val="both"/>
        <w:rPr>
          <w:rFonts w:ascii="Arial Narrow" w:hAnsi="Arial Narrow"/>
          <w:color w:val="000000"/>
          <w:sz w:val="24"/>
        </w:rPr>
      </w:pPr>
      <w:r>
        <w:rPr>
          <w:rFonts w:ascii="Arial Narrow" w:hAnsi="Arial Narrow"/>
          <w:color w:val="000000"/>
          <w:sz w:val="24"/>
        </w:rPr>
        <w:t>Vías de asfalto o concreto, sardineles, andenes en todas las vías, de conformidad con las espe</w:t>
      </w:r>
      <w:r>
        <w:rPr>
          <w:rFonts w:ascii="Arial Narrow" w:hAnsi="Arial Narrow"/>
          <w:color w:val="000000"/>
          <w:sz w:val="24"/>
        </w:rPr>
        <w:t>cificaciones establecidas por la Secretaria de obras Públicas Municipales.</w:t>
      </w:r>
    </w:p>
    <w:p w:rsidR="00000000" w:rsidRDefault="00F37AB2" w:rsidP="00F37AB2">
      <w:pPr>
        <w:numPr>
          <w:ilvl w:val="0"/>
          <w:numId w:val="24"/>
        </w:numPr>
        <w:jc w:val="both"/>
        <w:rPr>
          <w:rFonts w:ascii="Arial Narrow" w:hAnsi="Arial Narrow"/>
          <w:color w:val="000000"/>
          <w:sz w:val="24"/>
        </w:rPr>
      </w:pPr>
      <w:r>
        <w:rPr>
          <w:rFonts w:ascii="Arial Narrow" w:hAnsi="Arial Narrow"/>
          <w:color w:val="000000"/>
          <w:sz w:val="24"/>
        </w:rPr>
        <w:t>Instalación de los dispositivos de control de Tránsito (ductos, semáforos, señalización y demarcación) con las especificaciones establecidas por la Secretaría de Tránsito y Transpor</w:t>
      </w:r>
      <w:r>
        <w:rPr>
          <w:rFonts w:ascii="Arial Narrow" w:hAnsi="Arial Narrow"/>
          <w:color w:val="000000"/>
          <w:sz w:val="24"/>
        </w:rPr>
        <w:t>te.</w:t>
      </w:r>
    </w:p>
    <w:p w:rsidR="00000000" w:rsidRDefault="00F37AB2" w:rsidP="00F37AB2">
      <w:pPr>
        <w:pStyle w:val="3"/>
        <w:numPr>
          <w:ilvl w:val="0"/>
          <w:numId w:val="25"/>
        </w:numPr>
        <w:rPr>
          <w:rFonts w:ascii="Arial Narrow" w:hAnsi="Arial Narrow"/>
          <w:snapToGrid/>
          <w:color w:val="000000"/>
          <w:lang w:val="es-CO"/>
        </w:rPr>
      </w:pPr>
      <w:r>
        <w:rPr>
          <w:rFonts w:ascii="Arial Narrow" w:hAnsi="Arial Narrow"/>
          <w:snapToGrid/>
          <w:color w:val="000000"/>
          <w:lang w:val="es-CO"/>
        </w:rPr>
        <w:t>Arborización, empradización de las zonas de los andenes y separadores viales y de todas las zonas verdes perimetrales e interiores; unidades de basura localizadas para el fácil desalojo de las basuras y de su recolección de acuerdo con las especificaci</w:t>
      </w:r>
      <w:r>
        <w:rPr>
          <w:rFonts w:ascii="Arial Narrow" w:hAnsi="Arial Narrow"/>
          <w:snapToGrid/>
          <w:color w:val="000000"/>
          <w:lang w:val="es-CO"/>
        </w:rPr>
        <w:t>ones que para tal fin, determine la UMATA competente o la entidad prestadora del servicio.</w:t>
      </w:r>
    </w:p>
    <w:p w:rsidR="00000000" w:rsidRDefault="00F37AB2" w:rsidP="00F37AB2">
      <w:pPr>
        <w:numPr>
          <w:ilvl w:val="0"/>
          <w:numId w:val="26"/>
        </w:numPr>
        <w:jc w:val="both"/>
        <w:rPr>
          <w:rFonts w:ascii="Arial Narrow" w:hAnsi="Arial Narrow"/>
          <w:color w:val="000000"/>
          <w:sz w:val="24"/>
        </w:rPr>
      </w:pPr>
      <w:r>
        <w:rPr>
          <w:rFonts w:ascii="Arial Narrow" w:hAnsi="Arial Narrow"/>
          <w:color w:val="000000"/>
          <w:sz w:val="24"/>
        </w:rPr>
        <w:t>Nomenclatura, vial y domiciliaria y placas de control de coordenadas, de acuerdo con las normas  que para tal efecto fije la Secretaría de Planeación Municipal.</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lastRenderedPageBreak/>
        <w:t>ART</w:t>
      </w:r>
      <w:r>
        <w:rPr>
          <w:rFonts w:ascii="Arial Narrow" w:hAnsi="Arial Narrow"/>
          <w:b/>
          <w:color w:val="000000"/>
          <w:sz w:val="24"/>
        </w:rPr>
        <w:t>ÍCULO 45:</w:t>
      </w:r>
      <w:r>
        <w:rPr>
          <w:rFonts w:ascii="Arial Narrow" w:hAnsi="Arial Narrow"/>
          <w:color w:val="000000"/>
          <w:sz w:val="24"/>
        </w:rPr>
        <w:t xml:space="preserve">  Establézcase como área mínima de vivienda o índice de habitabilidad mínimo permisible el siguiente:</w:t>
      </w:r>
    </w:p>
    <w:p w:rsidR="00000000" w:rsidRDefault="00F37AB2">
      <w:pPr>
        <w:jc w:val="both"/>
        <w:rPr>
          <w:rFonts w:ascii="Arial Narrow" w:hAnsi="Arial Narrow"/>
          <w:color w:val="000000"/>
          <w:sz w:val="24"/>
        </w:rPr>
      </w:pPr>
      <w:r>
        <w:rPr>
          <w:rFonts w:ascii="Arial Narrow" w:hAnsi="Arial Narrow"/>
          <w:color w:val="000000"/>
          <w:sz w:val="24"/>
        </w:rPr>
        <w:t>a.</w:t>
      </w:r>
      <w:r>
        <w:rPr>
          <w:rFonts w:ascii="Arial Narrow" w:hAnsi="Arial Narrow"/>
          <w:color w:val="000000"/>
          <w:sz w:val="24"/>
        </w:rPr>
        <w:tab/>
        <w:t>Para vivienda de una solo alcoba</w:t>
      </w:r>
      <w:r>
        <w:rPr>
          <w:rFonts w:ascii="Arial Narrow" w:hAnsi="Arial Narrow"/>
          <w:color w:val="000000"/>
          <w:sz w:val="24"/>
        </w:rPr>
        <w:tab/>
      </w:r>
      <w:r>
        <w:rPr>
          <w:rFonts w:ascii="Arial Narrow" w:hAnsi="Arial Narrow"/>
          <w:color w:val="000000"/>
          <w:sz w:val="24"/>
        </w:rPr>
        <w:tab/>
        <w:t xml:space="preserve"> 28m2</w:t>
      </w:r>
    </w:p>
    <w:p w:rsidR="00000000" w:rsidRDefault="00F37AB2">
      <w:pPr>
        <w:jc w:val="both"/>
        <w:rPr>
          <w:rFonts w:ascii="Arial Narrow" w:hAnsi="Arial Narrow"/>
          <w:color w:val="000000"/>
          <w:sz w:val="24"/>
        </w:rPr>
      </w:pPr>
      <w:r>
        <w:rPr>
          <w:rFonts w:ascii="Arial Narrow" w:hAnsi="Arial Narrow"/>
          <w:color w:val="000000"/>
          <w:sz w:val="24"/>
        </w:rPr>
        <w:t>b</w:t>
      </w:r>
      <w:r>
        <w:rPr>
          <w:rFonts w:ascii="Arial Narrow" w:hAnsi="Arial Narrow"/>
          <w:color w:val="000000"/>
          <w:sz w:val="24"/>
        </w:rPr>
        <w:tab/>
        <w:t>Para vivienda de dos alcobas</w:t>
      </w:r>
      <w:r>
        <w:rPr>
          <w:rFonts w:ascii="Arial Narrow" w:hAnsi="Arial Narrow"/>
          <w:color w:val="000000"/>
          <w:sz w:val="24"/>
        </w:rPr>
        <w:tab/>
      </w:r>
      <w:r>
        <w:rPr>
          <w:rFonts w:ascii="Arial Narrow" w:hAnsi="Arial Narrow"/>
          <w:color w:val="000000"/>
          <w:sz w:val="24"/>
        </w:rPr>
        <w:tab/>
      </w:r>
      <w:r>
        <w:rPr>
          <w:rFonts w:ascii="Arial Narrow" w:hAnsi="Arial Narrow"/>
          <w:color w:val="000000"/>
          <w:sz w:val="24"/>
        </w:rPr>
        <w:tab/>
        <w:t xml:space="preserve"> 40m2</w:t>
      </w:r>
    </w:p>
    <w:p w:rsidR="00000000" w:rsidRDefault="00F37AB2">
      <w:pPr>
        <w:jc w:val="both"/>
        <w:rPr>
          <w:rFonts w:ascii="Arial Narrow" w:hAnsi="Arial Narrow"/>
          <w:color w:val="000000"/>
          <w:sz w:val="24"/>
        </w:rPr>
      </w:pPr>
      <w:r>
        <w:rPr>
          <w:rFonts w:ascii="Arial Narrow" w:hAnsi="Arial Narrow"/>
          <w:color w:val="000000"/>
          <w:sz w:val="24"/>
        </w:rPr>
        <w:t>c.</w:t>
      </w:r>
      <w:r>
        <w:rPr>
          <w:rFonts w:ascii="Arial Narrow" w:hAnsi="Arial Narrow"/>
          <w:color w:val="000000"/>
          <w:sz w:val="24"/>
        </w:rPr>
        <w:tab/>
        <w:t>Para vivienda de tres alcobas</w:t>
      </w:r>
      <w:r>
        <w:rPr>
          <w:rFonts w:ascii="Arial Narrow" w:hAnsi="Arial Narrow"/>
          <w:color w:val="000000"/>
          <w:sz w:val="24"/>
        </w:rPr>
        <w:tab/>
      </w:r>
      <w:r>
        <w:rPr>
          <w:rFonts w:ascii="Arial Narrow" w:hAnsi="Arial Narrow"/>
          <w:color w:val="000000"/>
          <w:sz w:val="24"/>
        </w:rPr>
        <w:tab/>
      </w:r>
      <w:r>
        <w:rPr>
          <w:rFonts w:ascii="Arial Narrow" w:hAnsi="Arial Narrow"/>
          <w:color w:val="000000"/>
          <w:sz w:val="24"/>
        </w:rPr>
        <w:tab/>
        <w:t xml:space="preserve"> 60m2</w:t>
      </w:r>
    </w:p>
    <w:p w:rsidR="00000000" w:rsidRDefault="00F37AB2">
      <w:pPr>
        <w:jc w:val="both"/>
        <w:rPr>
          <w:rFonts w:ascii="Arial Narrow" w:hAnsi="Arial Narrow"/>
          <w:color w:val="000000"/>
          <w:sz w:val="24"/>
        </w:rPr>
      </w:pPr>
      <w:r>
        <w:rPr>
          <w:rFonts w:ascii="Arial Narrow" w:hAnsi="Arial Narrow"/>
          <w:color w:val="000000"/>
          <w:sz w:val="24"/>
        </w:rPr>
        <w:t>d.</w:t>
      </w:r>
      <w:r>
        <w:rPr>
          <w:rFonts w:ascii="Arial Narrow" w:hAnsi="Arial Narrow"/>
          <w:color w:val="000000"/>
          <w:sz w:val="24"/>
        </w:rPr>
        <w:tab/>
        <w:t>Para vivienda con m</w:t>
      </w:r>
      <w:r>
        <w:rPr>
          <w:rFonts w:ascii="Arial Narrow" w:hAnsi="Arial Narrow"/>
          <w:color w:val="000000"/>
          <w:sz w:val="24"/>
        </w:rPr>
        <w:t>ás de 3 alcobas el índice de habitabilidad se incrementará en 10 m2, por alcoba adicional.</w:t>
      </w:r>
    </w:p>
    <w:p w:rsidR="00000000" w:rsidRDefault="00F37AB2">
      <w:pPr>
        <w:jc w:val="both"/>
        <w:rPr>
          <w:rFonts w:ascii="Arial Narrow" w:hAnsi="Arial Narrow"/>
          <w:color w:val="000000"/>
          <w:sz w:val="24"/>
        </w:rPr>
      </w:pPr>
      <w:r>
        <w:rPr>
          <w:rFonts w:ascii="Arial Narrow" w:hAnsi="Arial Narrow"/>
          <w:color w:val="000000"/>
          <w:sz w:val="24"/>
        </w:rPr>
        <w:t>El área mínima del lote para vivienda en el municipio será de 60 m2</w:t>
      </w:r>
    </w:p>
    <w:p w:rsidR="00000000" w:rsidRDefault="00F37AB2">
      <w:pPr>
        <w:jc w:val="both"/>
        <w:rPr>
          <w:rFonts w:ascii="Arial Narrow" w:hAnsi="Arial Narrow"/>
          <w:color w:val="000000"/>
          <w:sz w:val="24"/>
        </w:rPr>
      </w:pPr>
    </w:p>
    <w:p w:rsidR="00000000" w:rsidRDefault="00F37AB2">
      <w:pPr>
        <w:pStyle w:val="3"/>
        <w:rPr>
          <w:rFonts w:ascii="Arial Narrow" w:hAnsi="Arial Narrow"/>
          <w:snapToGrid/>
          <w:color w:val="000000"/>
          <w:lang w:val="es-CO"/>
        </w:rPr>
      </w:pPr>
      <w:r>
        <w:rPr>
          <w:rFonts w:ascii="Arial Narrow" w:hAnsi="Arial Narrow"/>
          <w:b/>
          <w:snapToGrid/>
          <w:color w:val="000000"/>
          <w:lang w:val="es-CO"/>
        </w:rPr>
        <w:t>PARÁGRAFO</w:t>
      </w:r>
      <w:r>
        <w:rPr>
          <w:rFonts w:ascii="Arial Narrow" w:hAnsi="Arial Narrow"/>
          <w:snapToGrid/>
          <w:color w:val="000000"/>
          <w:lang w:val="es-CO"/>
        </w:rPr>
        <w:t>: El anterior índice de habitabilidad mínimo entiende con exclusión de las áreas para e</w:t>
      </w:r>
      <w:r>
        <w:rPr>
          <w:rFonts w:ascii="Arial Narrow" w:hAnsi="Arial Narrow"/>
          <w:snapToGrid/>
          <w:color w:val="000000"/>
          <w:lang w:val="es-CO"/>
        </w:rPr>
        <w:t>l acceso y circulación comunes a la vivienda.</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t>ARTÍCULO 46:</w:t>
      </w:r>
      <w:r>
        <w:rPr>
          <w:rFonts w:ascii="Arial Narrow" w:hAnsi="Arial Narrow"/>
          <w:color w:val="000000"/>
          <w:sz w:val="24"/>
        </w:rPr>
        <w:t xml:space="preserve"> Para efectos de las normas contenidas en el presente acuerdo sobre alturas y tamaño mínimo de frente para predios, se entiende como:</w:t>
      </w:r>
    </w:p>
    <w:p w:rsidR="00000000" w:rsidRDefault="00F37AB2" w:rsidP="00F37AB2">
      <w:pPr>
        <w:numPr>
          <w:ilvl w:val="0"/>
          <w:numId w:val="18"/>
        </w:numPr>
        <w:jc w:val="both"/>
        <w:rPr>
          <w:rFonts w:ascii="Arial Narrow" w:hAnsi="Arial Narrow"/>
          <w:color w:val="000000"/>
          <w:sz w:val="24"/>
        </w:rPr>
      </w:pPr>
      <w:r>
        <w:rPr>
          <w:rFonts w:ascii="Arial Narrow" w:hAnsi="Arial Narrow"/>
          <w:color w:val="000000"/>
          <w:sz w:val="24"/>
        </w:rPr>
        <w:t>Altura de piso una distancia vertical mínima de 3.50 mts. linea</w:t>
      </w:r>
      <w:r>
        <w:rPr>
          <w:rFonts w:ascii="Arial Narrow" w:hAnsi="Arial Narrow"/>
          <w:color w:val="000000"/>
          <w:sz w:val="24"/>
        </w:rPr>
        <w:t>les libres, entre dos pisos finos y consecutivos.</w:t>
      </w:r>
    </w:p>
    <w:p w:rsidR="00000000" w:rsidRDefault="00F37AB2" w:rsidP="00F37AB2">
      <w:pPr>
        <w:numPr>
          <w:ilvl w:val="0"/>
          <w:numId w:val="18"/>
        </w:numPr>
        <w:jc w:val="both"/>
        <w:rPr>
          <w:rFonts w:ascii="Arial Narrow" w:hAnsi="Arial Narrow"/>
          <w:color w:val="000000"/>
          <w:sz w:val="24"/>
        </w:rPr>
      </w:pPr>
      <w:r>
        <w:rPr>
          <w:rFonts w:ascii="Arial Narrow" w:hAnsi="Arial Narrow"/>
          <w:color w:val="000000"/>
          <w:sz w:val="24"/>
        </w:rPr>
        <w:t xml:space="preserve">Tamaño mínimo del predio 6.50 metros libres de por medio a dos predios colindantes. </w:t>
      </w:r>
    </w:p>
    <w:p w:rsidR="00000000" w:rsidRDefault="00F37AB2">
      <w:pPr>
        <w:pStyle w:val="3"/>
        <w:rPr>
          <w:rFonts w:ascii="Arial Narrow" w:hAnsi="Arial Narrow"/>
          <w:snapToGrid/>
          <w:color w:val="000000"/>
          <w:lang w:val="es-CO"/>
        </w:rPr>
      </w:pPr>
    </w:p>
    <w:p w:rsidR="00000000" w:rsidRDefault="00F37AB2">
      <w:pPr>
        <w:jc w:val="both"/>
        <w:rPr>
          <w:rFonts w:ascii="Arial Narrow" w:hAnsi="Arial Narrow"/>
          <w:color w:val="000000"/>
          <w:sz w:val="24"/>
        </w:rPr>
      </w:pPr>
      <w:r>
        <w:rPr>
          <w:rFonts w:ascii="Arial Narrow" w:hAnsi="Arial Narrow"/>
          <w:b/>
          <w:color w:val="000000"/>
          <w:sz w:val="24"/>
        </w:rPr>
        <w:t>ARTÍCULO 47:</w:t>
      </w:r>
      <w:r>
        <w:rPr>
          <w:rFonts w:ascii="Arial Narrow" w:hAnsi="Arial Narrow"/>
          <w:color w:val="000000"/>
          <w:sz w:val="24"/>
        </w:rPr>
        <w:t xml:space="preserve"> En todas las Áreas de Actividad comprendidas dentro del perímetro urbano y cuadras ya consolidadas, las nue</w:t>
      </w:r>
      <w:r>
        <w:rPr>
          <w:rFonts w:ascii="Arial Narrow" w:hAnsi="Arial Narrow"/>
          <w:color w:val="000000"/>
          <w:sz w:val="24"/>
        </w:rPr>
        <w:t xml:space="preserve">vas edificaciones en altura deberán desarrollarse buscando una solución de empate con el fin de lograr homogeneidad y continuidad en el perfil edificatorio. </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t>PARAGRAFO.</w:t>
      </w:r>
      <w:r>
        <w:rPr>
          <w:rFonts w:ascii="Arial Narrow" w:hAnsi="Arial Narrow"/>
          <w:color w:val="000000"/>
          <w:sz w:val="24"/>
        </w:rPr>
        <w:t xml:space="preserve"> En segundos pisos se permitirá como voladizo hasta un 15% de la longitud del anden, ha</w:t>
      </w:r>
      <w:r>
        <w:rPr>
          <w:rFonts w:ascii="Arial Narrow" w:hAnsi="Arial Narrow"/>
          <w:color w:val="000000"/>
          <w:sz w:val="24"/>
        </w:rPr>
        <w:t>sta 1,50 mts en áreas residenciales.  A partir del tercer piso se permiten voladizos hasta 1,8 mts.</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t>ARTÍCULO 48:</w:t>
      </w:r>
      <w:r>
        <w:rPr>
          <w:rFonts w:ascii="Arial Narrow" w:hAnsi="Arial Narrow"/>
          <w:color w:val="000000"/>
          <w:sz w:val="24"/>
        </w:rPr>
        <w:t xml:space="preserve"> En todas las áreas de Actividad, en aquellos predios que presenten área igual o mayor a 6400 mts2, el urbanizador podrá proponer cualquier sis</w:t>
      </w:r>
      <w:r>
        <w:rPr>
          <w:rFonts w:ascii="Arial Narrow" w:hAnsi="Arial Narrow"/>
          <w:color w:val="000000"/>
          <w:sz w:val="24"/>
        </w:rPr>
        <w:t>tema de urbanización establecido en el presente Estatuto cuando éste conlleve usos compatibles con los principales determinados para la zona y fijar su altura de acuerdo con estudios que para tal fin adelante la oficina de planeación.</w:t>
      </w:r>
    </w:p>
    <w:p w:rsidR="00000000" w:rsidRDefault="00F37AB2">
      <w:pPr>
        <w:jc w:val="both"/>
        <w:rPr>
          <w:rFonts w:ascii="Arial Narrow" w:hAnsi="Arial Narrow"/>
          <w:color w:val="000000"/>
          <w:sz w:val="24"/>
        </w:rPr>
      </w:pPr>
    </w:p>
    <w:p w:rsidR="00000000" w:rsidRDefault="00F37AB2">
      <w:pPr>
        <w:pStyle w:val="3"/>
        <w:rPr>
          <w:color w:val="000000"/>
        </w:rPr>
      </w:pPr>
      <w:r>
        <w:rPr>
          <w:rFonts w:ascii="Arial Narrow" w:hAnsi="Arial Narrow"/>
          <w:b/>
          <w:snapToGrid/>
          <w:color w:val="000000"/>
        </w:rPr>
        <w:t>ARTÍCULO 49</w:t>
      </w:r>
      <w:r>
        <w:rPr>
          <w:rFonts w:ascii="Arial Narrow" w:hAnsi="Arial Narrow"/>
          <w:snapToGrid/>
          <w:color w:val="000000"/>
        </w:rPr>
        <w:t xml:space="preserve">: </w:t>
      </w:r>
      <w:r>
        <w:rPr>
          <w:rFonts w:ascii="Arial Narrow" w:hAnsi="Arial Narrow"/>
          <w:color w:val="000000"/>
        </w:rPr>
        <w:t>Todas l</w:t>
      </w:r>
      <w:r>
        <w:rPr>
          <w:rFonts w:ascii="Arial Narrow" w:hAnsi="Arial Narrow"/>
          <w:color w:val="000000"/>
        </w:rPr>
        <w:t>as construcciones que se desarrollen deberán atemperarse a las normas estipuladas en el  “Código Colombiano de Construcciones Sismo - Resistentes” y a todas aquellas disposiciones que la Secretaría de Planeación.</w:t>
      </w:r>
    </w:p>
    <w:p w:rsidR="00000000" w:rsidRDefault="00F37AB2">
      <w:pPr>
        <w:pStyle w:val="3"/>
        <w:rPr>
          <w:rFonts w:ascii="Arial Narrow" w:hAnsi="Arial Narrow"/>
          <w:snapToGrid/>
          <w:color w:val="000000"/>
          <w:lang w:val="es-CO"/>
        </w:rPr>
      </w:pPr>
    </w:p>
    <w:p w:rsidR="00000000" w:rsidRDefault="00F37AB2">
      <w:pPr>
        <w:jc w:val="both"/>
        <w:rPr>
          <w:rFonts w:ascii="Arial Narrow" w:hAnsi="Arial Narrow"/>
          <w:color w:val="000000"/>
          <w:sz w:val="24"/>
        </w:rPr>
      </w:pPr>
      <w:r>
        <w:rPr>
          <w:rFonts w:ascii="Arial Narrow" w:hAnsi="Arial Narrow"/>
          <w:b/>
          <w:color w:val="000000"/>
          <w:sz w:val="24"/>
        </w:rPr>
        <w:t>ARTÍCULO 50</w:t>
      </w:r>
      <w:r>
        <w:rPr>
          <w:rFonts w:ascii="Arial Narrow" w:hAnsi="Arial Narrow"/>
          <w:color w:val="000000"/>
          <w:sz w:val="24"/>
        </w:rPr>
        <w:t>: Adoptase para la clasificació</w:t>
      </w:r>
      <w:r>
        <w:rPr>
          <w:rFonts w:ascii="Arial Narrow" w:hAnsi="Arial Narrow"/>
          <w:color w:val="000000"/>
          <w:sz w:val="24"/>
        </w:rPr>
        <w:t>n de las actividades urbanas del Municipio de Yotoco, la “Clasificación Industrial Internacional Uniforme de todas las Actividades Económicas (C.I.I.U.) -ONU”.</w:t>
      </w:r>
    </w:p>
    <w:p w:rsidR="00000000" w:rsidRDefault="00F37AB2">
      <w:pPr>
        <w:pStyle w:val="3"/>
        <w:rPr>
          <w:rFonts w:ascii="Arial Narrow" w:hAnsi="Arial Narrow"/>
          <w:snapToGrid/>
          <w:color w:val="000000"/>
          <w:lang w:val="es-CO"/>
        </w:rPr>
      </w:pPr>
      <w:r>
        <w:rPr>
          <w:rFonts w:ascii="Arial Narrow" w:hAnsi="Arial Narrow"/>
          <w:snapToGrid/>
          <w:color w:val="000000"/>
          <w:lang w:val="es-CO"/>
        </w:rPr>
        <w:t>La clasificación aparece desagregada a nivel de grupo en el cuadro No.1 que hace parte integrant</w:t>
      </w:r>
      <w:r>
        <w:rPr>
          <w:rFonts w:ascii="Arial Narrow" w:hAnsi="Arial Narrow"/>
          <w:snapToGrid/>
          <w:color w:val="000000"/>
          <w:lang w:val="es-CO"/>
        </w:rPr>
        <w:t>e del presente Estatuto.</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t>ARTÍCULO 51:</w:t>
      </w:r>
      <w:r>
        <w:rPr>
          <w:rFonts w:ascii="Arial Narrow" w:hAnsi="Arial Narrow"/>
          <w:color w:val="000000"/>
          <w:sz w:val="24"/>
        </w:rPr>
        <w:t xml:space="preserve"> Determinase  como Área de Actividad Residencial R 2 aquellas que presentan, además de la actividad residencial, usos compatibles y necesarios para su buen funcionamiento.  El urbanizador podrá proponer cualquier siste</w:t>
      </w:r>
      <w:r>
        <w:rPr>
          <w:rFonts w:ascii="Arial Narrow" w:hAnsi="Arial Narrow"/>
          <w:color w:val="000000"/>
          <w:sz w:val="24"/>
        </w:rPr>
        <w:t>ma de urbanización residencial o mixta, cuando ésta conlleve usos compatibles con los principales determinados para la zona y se destinara especialmente al desarrollo de vivienda de estrato socioeconómico 4 a 6.  Su delimitación es la comprendida en el pla</w:t>
      </w:r>
      <w:r>
        <w:rPr>
          <w:rFonts w:ascii="Arial Narrow" w:hAnsi="Arial Narrow"/>
          <w:color w:val="000000"/>
          <w:sz w:val="24"/>
        </w:rPr>
        <w:t>no 6.</w:t>
      </w:r>
    </w:p>
    <w:p w:rsidR="00000000" w:rsidRDefault="00F37AB2">
      <w:pPr>
        <w:jc w:val="both"/>
        <w:rPr>
          <w:rFonts w:ascii="Arial Narrow" w:hAnsi="Arial Narrow"/>
          <w:color w:val="000000"/>
          <w:sz w:val="24"/>
        </w:rPr>
      </w:pPr>
      <w:r>
        <w:rPr>
          <w:rFonts w:ascii="Arial Narrow" w:hAnsi="Arial Narrow"/>
          <w:color w:val="000000"/>
          <w:sz w:val="24"/>
        </w:rPr>
        <w:t xml:space="preserve">En el área de Actividad Residencial R2 se permitirán  las urbanizaciones de conjunto para vivienda unifamiliar en loteo individual con frentes  hasta un mínimo de 7.50 mts.  Estas urbanizaciones deberán </w:t>
      </w:r>
      <w:r>
        <w:rPr>
          <w:rFonts w:ascii="Arial Narrow" w:hAnsi="Arial Narrow"/>
          <w:color w:val="000000"/>
          <w:sz w:val="24"/>
        </w:rPr>
        <w:lastRenderedPageBreak/>
        <w:t>reservar fuera del 15% del área bruta del terre</w:t>
      </w:r>
      <w:r>
        <w:rPr>
          <w:rFonts w:ascii="Arial Narrow" w:hAnsi="Arial Narrow"/>
          <w:color w:val="000000"/>
          <w:sz w:val="24"/>
        </w:rPr>
        <w:t>no, 5.00 Mts2 por unidad de vivienda destinadas a la ubicación del equipamiento comunal.</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t>ARTÍCULO 52:</w:t>
      </w:r>
      <w:r>
        <w:rPr>
          <w:rFonts w:ascii="Arial Narrow" w:hAnsi="Arial Narrow"/>
          <w:color w:val="000000"/>
          <w:sz w:val="24"/>
        </w:rPr>
        <w:t xml:space="preserve"> Determinar como Área de Actividad Residencial R-3 a la conformada por barrios residenciales que por razones socioeconómicas, presentan como principal car</w:t>
      </w:r>
      <w:r>
        <w:rPr>
          <w:rFonts w:ascii="Arial Narrow" w:hAnsi="Arial Narrow"/>
          <w:color w:val="000000"/>
          <w:sz w:val="24"/>
        </w:rPr>
        <w:t>acterística actividades productivas combinadas con la vivienda dentro del mimo predio, en especial los estratos 2 y 3.  Su delimitación es la comprendida en el plano 6.</w:t>
      </w:r>
    </w:p>
    <w:p w:rsidR="00000000" w:rsidRDefault="00F37AB2">
      <w:pPr>
        <w:jc w:val="both"/>
        <w:rPr>
          <w:rFonts w:ascii="Arial Narrow" w:hAnsi="Arial Narrow"/>
          <w:color w:val="000000"/>
          <w:sz w:val="24"/>
        </w:rPr>
      </w:pPr>
      <w:r>
        <w:rPr>
          <w:rFonts w:ascii="Arial Narrow" w:hAnsi="Arial Narrow"/>
          <w:color w:val="000000"/>
          <w:sz w:val="24"/>
        </w:rPr>
        <w:t>Se permitirá en esta Área y en general actividades comerciales, de servicio, industrial</w:t>
      </w:r>
      <w:r>
        <w:rPr>
          <w:rFonts w:ascii="Arial Narrow" w:hAnsi="Arial Narrow"/>
          <w:color w:val="000000"/>
          <w:sz w:val="24"/>
        </w:rPr>
        <w:t xml:space="preserve">es referidas a la Microempresa, de bajo impacto, compatibles con la vivienda y la localización sobre las vías del subsistema arterial  y de colectoras  de aquellos establecimientos de impactos medios, necesarios en el área por la prestación de servicios o </w:t>
      </w:r>
      <w:r>
        <w:rPr>
          <w:rFonts w:ascii="Arial Narrow" w:hAnsi="Arial Narrow"/>
          <w:color w:val="000000"/>
          <w:sz w:val="24"/>
        </w:rPr>
        <w:t>la generación de empleo. Se permiten edificaciones para vivienda unifamiliar, familiar, trifamiliar y multifamiliar con una altura máxima de cuatro pisos mas un piso adicional o altillo.</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t>ARTÍCULO 53:</w:t>
      </w:r>
      <w:r>
        <w:rPr>
          <w:rFonts w:ascii="Arial Narrow" w:hAnsi="Arial Narrow"/>
          <w:color w:val="000000"/>
          <w:sz w:val="24"/>
        </w:rPr>
        <w:t xml:space="preserve"> Los predios vacantes localizados al interior del Área d</w:t>
      </w:r>
      <w:r>
        <w:rPr>
          <w:rFonts w:ascii="Arial Narrow" w:hAnsi="Arial Narrow"/>
          <w:color w:val="000000"/>
          <w:sz w:val="24"/>
        </w:rPr>
        <w:t>e Actividad R.3 o aquellos que opten por el tratamiento de redesarrollo, es decir, la re adecuación urbanística y de estructuras y que tengan un área mayor a 1.000 Mts2., podrán desarrollar  cualquiera de los sistemas de urbanización. Se permiten en la zon</w:t>
      </w:r>
      <w:r>
        <w:rPr>
          <w:rFonts w:ascii="Arial Narrow" w:hAnsi="Arial Narrow"/>
          <w:color w:val="000000"/>
          <w:sz w:val="24"/>
        </w:rPr>
        <w:t>a en general, urbanizaciones comerciales y urbanizaciones mixtas de vivienda y comercio y servicios que presenten usos compatibles con los asignados al Área de Actividad   R-3.</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t>ARTÍCULO 54</w:t>
      </w:r>
      <w:r>
        <w:rPr>
          <w:rFonts w:ascii="Arial Narrow" w:hAnsi="Arial Narrow"/>
          <w:color w:val="000000"/>
          <w:sz w:val="24"/>
        </w:rPr>
        <w:t>: Adoptase para el Área de Actividad Residencial R-4, el tratamient</w:t>
      </w:r>
      <w:r>
        <w:rPr>
          <w:rFonts w:ascii="Arial Narrow" w:hAnsi="Arial Narrow"/>
          <w:color w:val="000000"/>
          <w:sz w:val="24"/>
        </w:rPr>
        <w:t>o de desarrollo el cual estará dirigido a adecuar nuevas áreas para la ubicación de vivienda de la población de menores recursos económicos. Su delimitación es la comprendida en el plano 6.</w:t>
      </w:r>
    </w:p>
    <w:p w:rsidR="00000000" w:rsidRDefault="00F37AB2">
      <w:pPr>
        <w:jc w:val="both"/>
        <w:rPr>
          <w:rFonts w:ascii="Arial Narrow" w:hAnsi="Arial Narrow"/>
          <w:color w:val="000000"/>
          <w:sz w:val="24"/>
        </w:rPr>
      </w:pPr>
      <w:r>
        <w:rPr>
          <w:rFonts w:ascii="Arial Narrow" w:hAnsi="Arial Narrow"/>
          <w:color w:val="000000"/>
          <w:sz w:val="24"/>
        </w:rPr>
        <w:t>En esta Área de Actividad se podrán desarrollar los diferentes sis</w:t>
      </w:r>
      <w:r>
        <w:rPr>
          <w:rFonts w:ascii="Arial Narrow" w:hAnsi="Arial Narrow"/>
          <w:color w:val="000000"/>
          <w:sz w:val="24"/>
        </w:rPr>
        <w:t>temas de urbanización residencial principalmente aquellos para Vivienda de interés Social, VIS por desarrollo progresivo.</w:t>
      </w:r>
    </w:p>
    <w:p w:rsidR="00000000" w:rsidRDefault="00F37AB2">
      <w:pPr>
        <w:jc w:val="both"/>
        <w:rPr>
          <w:rFonts w:ascii="Arial Narrow" w:hAnsi="Arial Narrow"/>
          <w:i/>
          <w:color w:val="000000"/>
          <w:sz w:val="24"/>
          <w:u w:val="single"/>
        </w:rPr>
      </w:pPr>
    </w:p>
    <w:p w:rsidR="00000000" w:rsidRDefault="00F37AB2">
      <w:pPr>
        <w:jc w:val="both"/>
        <w:rPr>
          <w:rFonts w:ascii="Arial Narrow" w:hAnsi="Arial Narrow"/>
          <w:color w:val="000000"/>
          <w:sz w:val="24"/>
        </w:rPr>
      </w:pPr>
      <w:r>
        <w:rPr>
          <w:rFonts w:ascii="Arial Narrow" w:hAnsi="Arial Narrow"/>
          <w:b/>
          <w:color w:val="000000"/>
          <w:sz w:val="24"/>
        </w:rPr>
        <w:t>ARTÍCULO 55</w:t>
      </w:r>
      <w:r>
        <w:rPr>
          <w:rFonts w:ascii="Arial Narrow" w:hAnsi="Arial Narrow"/>
          <w:color w:val="000000"/>
          <w:sz w:val="24"/>
        </w:rPr>
        <w:t>: Determinase como Áreas de Actividad Mixta M1 aquellas con usos primordialmente residenciales, comerciales y de servicios</w:t>
      </w:r>
      <w:r>
        <w:rPr>
          <w:rFonts w:ascii="Arial Narrow" w:hAnsi="Arial Narrow"/>
          <w:color w:val="000000"/>
          <w:sz w:val="24"/>
        </w:rPr>
        <w:t xml:space="preserve"> y que presentan actualmente expectativas de cambio de uso de suelo y de valorización por su cercanía al Área de Actividad Múltiple.  Su delimitación es la comprendida  en el plano 6.  En predio con áreas mayores a 3200 mts2, se podrán desarrollar cualquie</w:t>
      </w:r>
      <w:r>
        <w:rPr>
          <w:rFonts w:ascii="Arial Narrow" w:hAnsi="Arial Narrow"/>
          <w:color w:val="000000"/>
          <w:sz w:val="24"/>
        </w:rPr>
        <w:t>ra de los sistemas de urbanización establecidos por el presente Estatuto cuando ésta conlleve usos compatibles con los principales determinados para la zona.</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t>ARTÍCULO 56</w:t>
      </w:r>
      <w:r>
        <w:rPr>
          <w:rFonts w:ascii="Arial Narrow" w:hAnsi="Arial Narrow"/>
          <w:color w:val="000000"/>
          <w:sz w:val="24"/>
        </w:rPr>
        <w:t>: Todas las áreas institucionales, oficiales y privadas delimitadas en el plano 6 y to</w:t>
      </w:r>
      <w:r>
        <w:rPr>
          <w:rFonts w:ascii="Arial Narrow" w:hAnsi="Arial Narrow"/>
          <w:color w:val="000000"/>
          <w:sz w:val="24"/>
        </w:rPr>
        <w:t>dos aquellos predios que tienen actualmente uso institucional sean públicos o privados, que presenten áreas iguales o superiores a una manzana sólo podrán cambiar su uso previo concepto del Consejo Técnico de Planeación Municipal.  Lo mismo se aplica a tod</w:t>
      </w:r>
      <w:r>
        <w:rPr>
          <w:rFonts w:ascii="Arial Narrow" w:hAnsi="Arial Narrow"/>
          <w:color w:val="000000"/>
          <w:sz w:val="24"/>
        </w:rPr>
        <w:t>as aquellas áreas privadas que tienen actualmente uso recreativo tales como clubes campestres y sociales, cuando los predios que ocupan presentan un área igual o superior a una manzana.</w:t>
      </w:r>
    </w:p>
    <w:p w:rsidR="00000000" w:rsidRDefault="00F37AB2">
      <w:pPr>
        <w:jc w:val="both"/>
        <w:rPr>
          <w:rFonts w:ascii="Arial Narrow" w:hAnsi="Arial Narrow"/>
          <w:color w:val="000000"/>
          <w:sz w:val="24"/>
        </w:rPr>
      </w:pPr>
    </w:p>
    <w:p w:rsidR="00000000" w:rsidRDefault="00F37AB2">
      <w:pPr>
        <w:jc w:val="both"/>
        <w:rPr>
          <w:rFonts w:ascii="Arial Narrow" w:hAnsi="Arial Narrow"/>
          <w:sz w:val="24"/>
        </w:rPr>
      </w:pPr>
      <w:r>
        <w:rPr>
          <w:rFonts w:ascii="Arial Narrow" w:hAnsi="Arial Narrow"/>
          <w:b/>
          <w:color w:val="000000"/>
          <w:sz w:val="24"/>
        </w:rPr>
        <w:t>ARTÍCULO 57:</w:t>
      </w:r>
      <w:r>
        <w:rPr>
          <w:rFonts w:ascii="Arial Narrow" w:hAnsi="Arial Narrow"/>
          <w:color w:val="000000"/>
          <w:sz w:val="24"/>
        </w:rPr>
        <w:t xml:space="preserve"> </w:t>
      </w:r>
      <w:r>
        <w:rPr>
          <w:rFonts w:ascii="Arial Narrow" w:hAnsi="Arial Narrow"/>
          <w:sz w:val="24"/>
        </w:rPr>
        <w:t xml:space="preserve">Las áreas especiales de Galerías y Matadero zonificadas </w:t>
      </w:r>
      <w:r>
        <w:rPr>
          <w:rFonts w:ascii="Arial Narrow" w:hAnsi="Arial Narrow"/>
          <w:sz w:val="24"/>
        </w:rPr>
        <w:t>como tal en el Plano No. 6 estarán determinadas como zonas a redesarrollar y serán objeto de especial tratamiento de Plan Parcial dotacional de servicios comunitarios por parte de la Secretaria de Planeación Municipal en el Corto Plazo.</w:t>
      </w:r>
    </w:p>
    <w:p w:rsidR="00000000" w:rsidRDefault="00F37AB2">
      <w:pPr>
        <w:jc w:val="both"/>
        <w:rPr>
          <w:rFonts w:ascii="Arial Narrow" w:hAnsi="Arial Narrow"/>
          <w:sz w:val="24"/>
        </w:rPr>
      </w:pPr>
    </w:p>
    <w:p w:rsidR="00000000" w:rsidRDefault="00F37AB2">
      <w:pPr>
        <w:jc w:val="both"/>
        <w:rPr>
          <w:rFonts w:ascii="Arial Narrow" w:hAnsi="Arial Narrow"/>
          <w:sz w:val="24"/>
        </w:rPr>
      </w:pPr>
      <w:r>
        <w:rPr>
          <w:rFonts w:ascii="Arial Narrow" w:hAnsi="Arial Narrow"/>
          <w:sz w:val="24"/>
        </w:rPr>
        <w:t>PARAGRAFO: Para el</w:t>
      </w:r>
      <w:r>
        <w:rPr>
          <w:rFonts w:ascii="Arial Narrow" w:hAnsi="Arial Narrow"/>
          <w:sz w:val="24"/>
        </w:rPr>
        <w:t xml:space="preserve"> área especial de Matadero y Sacrificio de Ganado mayor y menor se establece el siguiente procedimiento:</w:t>
      </w:r>
    </w:p>
    <w:p w:rsidR="00000000" w:rsidRDefault="00F37AB2" w:rsidP="00F37AB2">
      <w:pPr>
        <w:numPr>
          <w:ilvl w:val="0"/>
          <w:numId w:val="38"/>
        </w:numPr>
        <w:jc w:val="both"/>
        <w:rPr>
          <w:rFonts w:ascii="Arial Narrow" w:hAnsi="Arial Narrow"/>
          <w:sz w:val="24"/>
        </w:rPr>
      </w:pPr>
      <w:r>
        <w:rPr>
          <w:rFonts w:ascii="Arial Narrow" w:hAnsi="Arial Narrow"/>
          <w:sz w:val="24"/>
        </w:rPr>
        <w:lastRenderedPageBreak/>
        <w:t xml:space="preserve">Solicitar términos de referencia para el Plan de Manejo Ambiental al Grupo de Licencias Ambientales de la CVC con sede en Yumbo en los siguientes seis </w:t>
      </w:r>
      <w:r>
        <w:rPr>
          <w:rFonts w:ascii="Arial Narrow" w:hAnsi="Arial Narrow"/>
          <w:sz w:val="24"/>
        </w:rPr>
        <w:t>meses contados a partir de la vigencia del presente Acuerdo.</w:t>
      </w:r>
    </w:p>
    <w:p w:rsidR="00000000" w:rsidRDefault="00F37AB2" w:rsidP="00F37AB2">
      <w:pPr>
        <w:numPr>
          <w:ilvl w:val="0"/>
          <w:numId w:val="38"/>
        </w:numPr>
        <w:jc w:val="both"/>
        <w:rPr>
          <w:rFonts w:ascii="Arial Narrow" w:hAnsi="Arial Narrow"/>
          <w:sz w:val="24"/>
        </w:rPr>
      </w:pPr>
      <w:r>
        <w:rPr>
          <w:rFonts w:ascii="Arial Narrow" w:hAnsi="Arial Narrow"/>
          <w:sz w:val="24"/>
        </w:rPr>
        <w:t>Preparar los diseños de construcción, mejoramiento o adecuación para el adecuado sacrificio de ganado mayor y menor en el municipio.  Estos diseños deberán estar registrados en la Secretaria de P</w:t>
      </w:r>
      <w:r>
        <w:rPr>
          <w:rFonts w:ascii="Arial Narrow" w:hAnsi="Arial Narrow"/>
          <w:sz w:val="24"/>
        </w:rPr>
        <w:t>laneación Municipal en un plazo no mayor a 180 días contados a partir de la vigencia del presente Acuerdo.</w:t>
      </w:r>
    </w:p>
    <w:p w:rsidR="00000000" w:rsidRDefault="00F37AB2" w:rsidP="00F37AB2">
      <w:pPr>
        <w:numPr>
          <w:ilvl w:val="0"/>
          <w:numId w:val="38"/>
        </w:numPr>
        <w:jc w:val="both"/>
        <w:rPr>
          <w:rFonts w:ascii="Arial Narrow" w:hAnsi="Arial Narrow"/>
          <w:sz w:val="24"/>
        </w:rPr>
      </w:pPr>
      <w:r>
        <w:rPr>
          <w:rFonts w:ascii="Arial Narrow" w:hAnsi="Arial Narrow"/>
          <w:sz w:val="24"/>
        </w:rPr>
        <w:t>Preparar Plan de Gestión Urbana para inscribir ante la Secretaria de Planeación Municipal.</w:t>
      </w:r>
    </w:p>
    <w:p w:rsidR="00000000" w:rsidRDefault="00F37AB2">
      <w:pPr>
        <w:jc w:val="both"/>
        <w:rPr>
          <w:rFonts w:ascii="Arial Narrow" w:hAnsi="Arial Narrow"/>
          <w:color w:val="000000"/>
          <w:sz w:val="24"/>
        </w:rPr>
      </w:pPr>
      <w:r>
        <w:rPr>
          <w:rFonts w:ascii="Arial Narrow" w:hAnsi="Arial Narrow"/>
          <w:color w:val="000000"/>
          <w:sz w:val="24"/>
        </w:rPr>
        <w:t xml:space="preserve"> </w:t>
      </w:r>
    </w:p>
    <w:p w:rsidR="00000000" w:rsidRDefault="00F37AB2">
      <w:pPr>
        <w:jc w:val="both"/>
        <w:rPr>
          <w:rFonts w:ascii="Arial Narrow" w:hAnsi="Arial Narrow"/>
          <w:i/>
          <w:color w:val="000000"/>
          <w:sz w:val="24"/>
          <w:u w:val="single"/>
        </w:rPr>
      </w:pPr>
      <w:r>
        <w:rPr>
          <w:rFonts w:ascii="Arial Narrow" w:hAnsi="Arial Narrow"/>
          <w:b/>
          <w:color w:val="000000"/>
          <w:sz w:val="24"/>
        </w:rPr>
        <w:t>ARTÍCULO 58:</w:t>
      </w:r>
      <w:r>
        <w:rPr>
          <w:rFonts w:ascii="Arial Narrow" w:hAnsi="Arial Narrow"/>
          <w:color w:val="000000"/>
          <w:sz w:val="24"/>
        </w:rPr>
        <w:t xml:space="preserve"> El Área de Actividad de Cementerio zonifica</w:t>
      </w:r>
      <w:r>
        <w:rPr>
          <w:rFonts w:ascii="Arial Narrow" w:hAnsi="Arial Narrow"/>
          <w:color w:val="000000"/>
          <w:sz w:val="24"/>
        </w:rPr>
        <w:t xml:space="preserve">das como tal, en el plano 6 estarán determinadas como zonas a conservar patrimonialmente. </w:t>
      </w:r>
      <w:r>
        <w:rPr>
          <w:rFonts w:ascii="Arial Narrow" w:hAnsi="Arial Narrow"/>
          <w:color w:val="000000"/>
          <w:sz w:val="24"/>
        </w:rPr>
        <w:fldChar w:fldCharType="begin"/>
      </w:r>
      <w:r>
        <w:rPr>
          <w:rFonts w:ascii="Arial Narrow" w:hAnsi="Arial Narrow"/>
          <w:color w:val="000000"/>
          <w:sz w:val="24"/>
        </w:rPr>
        <w:instrText>TC</w:instrText>
      </w:r>
      <w:r>
        <w:rPr>
          <w:rFonts w:ascii="Arial Narrow" w:hAnsi="Arial Narrow"/>
          <w:color w:val="000000"/>
          <w:sz w:val="24"/>
        </w:rPr>
        <w:instrText xml:space="preserve"> " " \l 5</w:instrText>
      </w:r>
      <w:r>
        <w:rPr>
          <w:rFonts w:ascii="Arial Narrow" w:hAnsi="Arial Narrow"/>
          <w:color w:val="000000"/>
          <w:sz w:val="24"/>
        </w:rPr>
        <w:fldChar w:fldCharType="end"/>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t>ARTÍCULO 59:</w:t>
      </w:r>
      <w:r>
        <w:rPr>
          <w:rFonts w:ascii="Arial Narrow" w:hAnsi="Arial Narrow"/>
          <w:color w:val="000000"/>
          <w:sz w:val="24"/>
        </w:rPr>
        <w:t xml:space="preserve">  Aquellas urbanizaciones de vivienda de Interés Social cuyo número de soluciones sea igual o superior a veinte (20) unidades ubicarán, en </w:t>
      </w:r>
      <w:r>
        <w:rPr>
          <w:rFonts w:ascii="Arial Narrow" w:hAnsi="Arial Narrow"/>
          <w:color w:val="000000"/>
          <w:sz w:val="24"/>
        </w:rPr>
        <w:t>su diseño urbanístico, el área donde se desarrollará el equipamiento comunitario requerido para dar cubrimiento a la población en materia de servicios sociales básicos de salud, educación recreación desarrollo comunitario, seguridad y abastecimiento.</w:t>
      </w:r>
    </w:p>
    <w:p w:rsidR="00000000" w:rsidRDefault="00F37AB2">
      <w:pPr>
        <w:jc w:val="both"/>
        <w:rPr>
          <w:rFonts w:ascii="Arial Narrow" w:hAnsi="Arial Narrow"/>
          <w:color w:val="000000"/>
          <w:sz w:val="24"/>
        </w:rPr>
      </w:pPr>
      <w:r>
        <w:rPr>
          <w:rFonts w:ascii="Arial Narrow" w:hAnsi="Arial Narrow"/>
          <w:color w:val="000000"/>
          <w:sz w:val="24"/>
        </w:rPr>
        <w:t xml:space="preserve">Para </w:t>
      </w:r>
      <w:r>
        <w:rPr>
          <w:rFonts w:ascii="Arial Narrow" w:hAnsi="Arial Narrow"/>
          <w:color w:val="000000"/>
          <w:sz w:val="24"/>
        </w:rPr>
        <w:t>el efecto será el Consejo Técnico de Planeación quién determine al urbanizador lo relacionado con localización del área que ocupará el equipamiento comunitario y el tipo de servicio que requiere la zona.</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t>PARÁGRAFO 1</w:t>
      </w:r>
      <w:r>
        <w:rPr>
          <w:rFonts w:ascii="Arial Narrow" w:hAnsi="Arial Narrow"/>
          <w:color w:val="000000"/>
          <w:sz w:val="24"/>
        </w:rPr>
        <w:t>: El área a ocupar con el equipamiento c</w:t>
      </w:r>
      <w:r>
        <w:rPr>
          <w:rFonts w:ascii="Arial Narrow" w:hAnsi="Arial Narrow"/>
          <w:color w:val="000000"/>
          <w:sz w:val="24"/>
        </w:rPr>
        <w:t>omunitario no debe sobrepasar  el 40% del total del área cedida como zona verde de la urbanización.</w:t>
      </w:r>
    </w:p>
    <w:p w:rsidR="00000000" w:rsidRDefault="00F37AB2">
      <w:pPr>
        <w:jc w:val="both"/>
        <w:rPr>
          <w:rFonts w:ascii="Arial Narrow" w:hAnsi="Arial Narrow"/>
          <w:color w:val="000000"/>
          <w:sz w:val="24"/>
        </w:rPr>
      </w:pPr>
      <w:r>
        <w:rPr>
          <w:rFonts w:ascii="Arial Narrow" w:hAnsi="Arial Narrow"/>
          <w:b/>
          <w:color w:val="000000"/>
          <w:sz w:val="24"/>
        </w:rPr>
        <w:t>PARÁGRAFO 2</w:t>
      </w:r>
      <w:r>
        <w:rPr>
          <w:rFonts w:ascii="Arial Narrow" w:hAnsi="Arial Narrow"/>
          <w:color w:val="000000"/>
          <w:sz w:val="24"/>
        </w:rPr>
        <w:t xml:space="preserve"> :Para el desarrollo definitivo de estas áreas de reserva se deberá prever, como mínimo, un (1)  parqueaderos por cada noventa metros cuadrados (</w:t>
      </w:r>
      <w:r>
        <w:rPr>
          <w:rFonts w:ascii="Arial Narrow" w:hAnsi="Arial Narrow"/>
          <w:color w:val="000000"/>
          <w:sz w:val="24"/>
        </w:rPr>
        <w:t>90 m2) de área útil de construcción.</w:t>
      </w:r>
    </w:p>
    <w:p w:rsidR="00000000" w:rsidRDefault="00F37AB2">
      <w:pPr>
        <w:pStyle w:val="3"/>
        <w:rPr>
          <w:rFonts w:ascii="Arial Narrow" w:hAnsi="Arial Narrow"/>
          <w:snapToGrid/>
          <w:color w:val="000000"/>
          <w:lang w:val="es-CO"/>
        </w:rPr>
      </w:pPr>
    </w:p>
    <w:p w:rsidR="00000000" w:rsidRDefault="00F37AB2">
      <w:pPr>
        <w:jc w:val="both"/>
        <w:rPr>
          <w:rFonts w:ascii="Arial Narrow" w:hAnsi="Arial Narrow"/>
          <w:color w:val="000000"/>
          <w:sz w:val="24"/>
        </w:rPr>
      </w:pPr>
      <w:r>
        <w:rPr>
          <w:rFonts w:ascii="Arial Narrow" w:hAnsi="Arial Narrow"/>
          <w:b/>
          <w:color w:val="000000"/>
          <w:sz w:val="24"/>
        </w:rPr>
        <w:t>ARTICULO 60</w:t>
      </w:r>
      <w:r>
        <w:rPr>
          <w:rFonts w:ascii="Arial Narrow" w:hAnsi="Arial Narrow"/>
          <w:color w:val="000000"/>
          <w:sz w:val="24"/>
        </w:rPr>
        <w:t>: El Municipio de Yotoco  cuenta con Cuatro mil seiscientos cinco, (4.605)  viviendas.</w:t>
      </w:r>
    </w:p>
    <w:p w:rsidR="00000000" w:rsidRDefault="00F37AB2">
      <w:pPr>
        <w:jc w:val="both"/>
        <w:rPr>
          <w:rFonts w:ascii="Arial Narrow" w:hAnsi="Arial Narrow"/>
          <w:color w:val="000000"/>
          <w:sz w:val="24"/>
        </w:rPr>
      </w:pPr>
      <w:r>
        <w:rPr>
          <w:rFonts w:ascii="Arial Narrow" w:hAnsi="Arial Narrow"/>
          <w:color w:val="000000"/>
          <w:sz w:val="24"/>
        </w:rPr>
        <w:t>El diagnóstico situacional nos ofreció que el 43.8% de la población urbana de los estratos uno a tres tienen vivienda pr</w:t>
      </w:r>
      <w:r>
        <w:rPr>
          <w:rFonts w:ascii="Arial Narrow" w:hAnsi="Arial Narrow"/>
          <w:color w:val="000000"/>
          <w:sz w:val="24"/>
        </w:rPr>
        <w:t>opia en tanto que el 24% del mismo segmento socioeconómico arrienda la vivienda que ocupa.</w:t>
      </w:r>
    </w:p>
    <w:p w:rsidR="00000000" w:rsidRDefault="00F37AB2">
      <w:pPr>
        <w:jc w:val="both"/>
        <w:rPr>
          <w:rFonts w:ascii="Arial Narrow" w:hAnsi="Arial Narrow"/>
          <w:color w:val="000000"/>
          <w:sz w:val="24"/>
        </w:rPr>
      </w:pPr>
      <w:r>
        <w:rPr>
          <w:rFonts w:ascii="Arial Narrow" w:hAnsi="Arial Narrow"/>
          <w:color w:val="000000"/>
          <w:sz w:val="24"/>
        </w:rPr>
        <w:t>De la diferencia de vivienda propia o en arriendo nos queda un 32.2% con otra forma de ocupación para su hogar, es decir 2.223 personas que viven en la zona urbana s</w:t>
      </w:r>
      <w:r>
        <w:rPr>
          <w:rFonts w:ascii="Arial Narrow" w:hAnsi="Arial Narrow"/>
          <w:color w:val="000000"/>
          <w:sz w:val="24"/>
        </w:rPr>
        <w:t>e constituyen en la población objetivo de una política social. Sin embargo y con todas las circunstancias analizadas en el documento técnico de soporte se requieren en forma urgente 175 unidades de vivienda, 41 de las cuales corresponden a reubicación, a E</w:t>
      </w:r>
      <w:r>
        <w:rPr>
          <w:rFonts w:ascii="Arial Narrow" w:hAnsi="Arial Narrow"/>
          <w:color w:val="000000"/>
          <w:sz w:val="24"/>
        </w:rPr>
        <w:t>nero de 2000. Sin embargo este grupo carece de capacidad de pago o de ahorro y limita la política social.</w:t>
      </w:r>
    </w:p>
    <w:p w:rsidR="00000000" w:rsidRDefault="00F37AB2">
      <w:pPr>
        <w:pStyle w:val="Ttulo9"/>
        <w:rPr>
          <w:rFonts w:ascii="Arial Narrow" w:hAnsi="Arial Narrow"/>
          <w:snapToGrid/>
          <w:color w:val="000000"/>
          <w:lang w:val="es-CO"/>
        </w:rPr>
      </w:pPr>
      <w:r>
        <w:rPr>
          <w:rFonts w:ascii="Arial Narrow" w:hAnsi="Arial Narrow"/>
          <w:snapToGrid/>
          <w:color w:val="000000"/>
          <w:lang w:val="es-CO"/>
        </w:rPr>
        <w:t>AREAS PARA VIVIENDA DE INTERES SOCIAL URBANA</w:t>
      </w:r>
    </w:p>
    <w:tbl>
      <w:tblPr>
        <w:tblW w:w="0" w:type="auto"/>
        <w:tblInd w:w="778" w:type="dxa"/>
        <w:tblLayout w:type="fixed"/>
        <w:tblCellMar>
          <w:left w:w="58" w:type="dxa"/>
          <w:right w:w="58" w:type="dxa"/>
        </w:tblCellMar>
        <w:tblLook w:val="0000"/>
      </w:tblPr>
      <w:tblGrid>
        <w:gridCol w:w="669"/>
        <w:gridCol w:w="1800"/>
        <w:gridCol w:w="2024"/>
        <w:gridCol w:w="2584"/>
      </w:tblGrid>
      <w:tr w:rsidR="00000000">
        <w:tblPrEx>
          <w:tblCellMar>
            <w:top w:w="0" w:type="dxa"/>
            <w:bottom w:w="0" w:type="dxa"/>
          </w:tblCellMar>
        </w:tblPrEx>
        <w:trPr>
          <w:cantSplit/>
        </w:trPr>
        <w:tc>
          <w:tcPr>
            <w:tcW w:w="669"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center"/>
              <w:rPr>
                <w:rFonts w:ascii="Arial Narrow" w:hAnsi="Arial Narrow"/>
                <w:color w:val="000000"/>
                <w:sz w:val="24"/>
              </w:rPr>
            </w:pPr>
            <w:r>
              <w:rPr>
                <w:rFonts w:ascii="Arial Narrow" w:hAnsi="Arial Narrow"/>
                <w:color w:val="000000"/>
                <w:sz w:val="24"/>
              </w:rPr>
              <w:t>AREA BRUTA M2</w:t>
            </w:r>
          </w:p>
        </w:tc>
        <w:tc>
          <w:tcPr>
            <w:tcW w:w="2024"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sz w:val="24"/>
              </w:rPr>
            </w:pPr>
            <w:r>
              <w:rPr>
                <w:rFonts w:ascii="Arial Narrow" w:hAnsi="Arial Narrow"/>
                <w:color w:val="000000"/>
                <w:sz w:val="24"/>
              </w:rPr>
              <w:t>AREA NETA M2</w:t>
            </w:r>
          </w:p>
        </w:tc>
        <w:tc>
          <w:tcPr>
            <w:tcW w:w="2584"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sz w:val="24"/>
              </w:rPr>
            </w:pPr>
            <w:r>
              <w:rPr>
                <w:rFonts w:ascii="Arial Narrow" w:hAnsi="Arial Narrow"/>
                <w:color w:val="000000"/>
                <w:sz w:val="24"/>
              </w:rPr>
              <w:t>Numero VIS posibles</w:t>
            </w:r>
          </w:p>
        </w:tc>
      </w:tr>
      <w:tr w:rsidR="00000000">
        <w:tblPrEx>
          <w:tblCellMar>
            <w:top w:w="0" w:type="dxa"/>
            <w:bottom w:w="0" w:type="dxa"/>
          </w:tblCellMar>
        </w:tblPrEx>
        <w:trPr>
          <w:cantSplit/>
        </w:trPr>
        <w:tc>
          <w:tcPr>
            <w:tcW w:w="669"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A</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center"/>
              <w:rPr>
                <w:rFonts w:ascii="Arial Narrow" w:hAnsi="Arial Narrow"/>
                <w:color w:val="000000"/>
                <w:sz w:val="24"/>
              </w:rPr>
            </w:pPr>
            <w:r>
              <w:rPr>
                <w:rFonts w:ascii="Arial Narrow" w:hAnsi="Arial Narrow"/>
                <w:color w:val="000000"/>
                <w:sz w:val="24"/>
              </w:rPr>
              <w:t>70.981</w:t>
            </w:r>
          </w:p>
        </w:tc>
        <w:tc>
          <w:tcPr>
            <w:tcW w:w="2024"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sz w:val="24"/>
              </w:rPr>
            </w:pPr>
            <w:r>
              <w:rPr>
                <w:rFonts w:ascii="Arial Narrow" w:hAnsi="Arial Narrow"/>
                <w:color w:val="000000"/>
                <w:sz w:val="24"/>
              </w:rPr>
              <w:t>49.686</w:t>
            </w:r>
          </w:p>
        </w:tc>
        <w:tc>
          <w:tcPr>
            <w:tcW w:w="2584"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sz w:val="24"/>
              </w:rPr>
            </w:pPr>
            <w:r>
              <w:rPr>
                <w:rFonts w:ascii="Arial Narrow" w:hAnsi="Arial Narrow"/>
                <w:color w:val="000000"/>
                <w:sz w:val="24"/>
              </w:rPr>
              <w:t>367</w:t>
            </w:r>
          </w:p>
        </w:tc>
      </w:tr>
      <w:tr w:rsidR="00000000">
        <w:tblPrEx>
          <w:tblCellMar>
            <w:top w:w="0" w:type="dxa"/>
            <w:bottom w:w="0" w:type="dxa"/>
          </w:tblCellMar>
        </w:tblPrEx>
        <w:trPr>
          <w:cantSplit/>
        </w:trPr>
        <w:tc>
          <w:tcPr>
            <w:tcW w:w="669"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B</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center"/>
              <w:rPr>
                <w:rFonts w:ascii="Arial Narrow" w:hAnsi="Arial Narrow"/>
                <w:color w:val="000000"/>
                <w:sz w:val="24"/>
              </w:rPr>
            </w:pPr>
            <w:r>
              <w:rPr>
                <w:rFonts w:ascii="Arial Narrow" w:hAnsi="Arial Narrow"/>
                <w:color w:val="000000"/>
                <w:sz w:val="24"/>
              </w:rPr>
              <w:t>44.455</w:t>
            </w:r>
          </w:p>
        </w:tc>
        <w:tc>
          <w:tcPr>
            <w:tcW w:w="2024"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sz w:val="24"/>
              </w:rPr>
            </w:pPr>
            <w:r>
              <w:rPr>
                <w:rFonts w:ascii="Arial Narrow" w:hAnsi="Arial Narrow"/>
                <w:color w:val="000000"/>
                <w:sz w:val="24"/>
              </w:rPr>
              <w:t>31.118</w:t>
            </w:r>
          </w:p>
        </w:tc>
        <w:tc>
          <w:tcPr>
            <w:tcW w:w="2584"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sz w:val="24"/>
              </w:rPr>
            </w:pPr>
            <w:r>
              <w:rPr>
                <w:rFonts w:ascii="Arial Narrow" w:hAnsi="Arial Narrow"/>
                <w:color w:val="000000"/>
                <w:sz w:val="24"/>
              </w:rPr>
              <w:t>232</w:t>
            </w:r>
          </w:p>
        </w:tc>
      </w:tr>
      <w:tr w:rsidR="00000000">
        <w:tblPrEx>
          <w:tblCellMar>
            <w:top w:w="0" w:type="dxa"/>
            <w:bottom w:w="0" w:type="dxa"/>
          </w:tblCellMar>
        </w:tblPrEx>
        <w:trPr>
          <w:cantSplit/>
        </w:trPr>
        <w:tc>
          <w:tcPr>
            <w:tcW w:w="669"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C</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center"/>
              <w:rPr>
                <w:rFonts w:ascii="Arial Narrow" w:hAnsi="Arial Narrow"/>
                <w:color w:val="000000"/>
                <w:sz w:val="24"/>
              </w:rPr>
            </w:pPr>
            <w:r>
              <w:rPr>
                <w:rFonts w:ascii="Arial Narrow" w:hAnsi="Arial Narrow"/>
                <w:color w:val="000000"/>
                <w:sz w:val="24"/>
              </w:rPr>
              <w:t>9.681</w:t>
            </w:r>
          </w:p>
        </w:tc>
        <w:tc>
          <w:tcPr>
            <w:tcW w:w="2024"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sz w:val="24"/>
              </w:rPr>
            </w:pPr>
            <w:r>
              <w:rPr>
                <w:rFonts w:ascii="Arial Narrow" w:hAnsi="Arial Narrow"/>
                <w:color w:val="000000"/>
                <w:sz w:val="24"/>
              </w:rPr>
              <w:t>6.777</w:t>
            </w:r>
          </w:p>
        </w:tc>
        <w:tc>
          <w:tcPr>
            <w:tcW w:w="2584"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sz w:val="24"/>
              </w:rPr>
            </w:pPr>
            <w:r>
              <w:rPr>
                <w:rFonts w:ascii="Arial Narrow" w:hAnsi="Arial Narrow"/>
                <w:color w:val="000000"/>
                <w:sz w:val="24"/>
              </w:rPr>
              <w:t>45</w:t>
            </w:r>
          </w:p>
        </w:tc>
      </w:tr>
      <w:tr w:rsidR="00000000">
        <w:tblPrEx>
          <w:tblCellMar>
            <w:top w:w="0" w:type="dxa"/>
            <w:bottom w:w="0" w:type="dxa"/>
          </w:tblCellMar>
        </w:tblPrEx>
        <w:trPr>
          <w:cantSplit/>
        </w:trPr>
        <w:tc>
          <w:tcPr>
            <w:tcW w:w="669"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D</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center"/>
              <w:rPr>
                <w:rFonts w:ascii="Arial Narrow" w:hAnsi="Arial Narrow"/>
                <w:color w:val="000000"/>
                <w:sz w:val="24"/>
              </w:rPr>
            </w:pPr>
            <w:r>
              <w:rPr>
                <w:rFonts w:ascii="Arial Narrow" w:hAnsi="Arial Narrow"/>
                <w:color w:val="000000"/>
                <w:sz w:val="24"/>
              </w:rPr>
              <w:t>13.140</w:t>
            </w:r>
          </w:p>
        </w:tc>
        <w:tc>
          <w:tcPr>
            <w:tcW w:w="2024"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sz w:val="24"/>
              </w:rPr>
            </w:pPr>
            <w:r>
              <w:rPr>
                <w:rFonts w:ascii="Arial Narrow" w:hAnsi="Arial Narrow"/>
                <w:color w:val="000000"/>
                <w:sz w:val="24"/>
              </w:rPr>
              <w:t>9.198</w:t>
            </w:r>
          </w:p>
        </w:tc>
        <w:tc>
          <w:tcPr>
            <w:tcW w:w="2584"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sz w:val="24"/>
              </w:rPr>
            </w:pPr>
            <w:r>
              <w:rPr>
                <w:rFonts w:ascii="Arial Narrow" w:hAnsi="Arial Narrow"/>
                <w:color w:val="000000"/>
                <w:sz w:val="24"/>
              </w:rPr>
              <w:t>67</w:t>
            </w:r>
          </w:p>
        </w:tc>
      </w:tr>
      <w:tr w:rsidR="00000000">
        <w:tblPrEx>
          <w:tblCellMar>
            <w:top w:w="0" w:type="dxa"/>
            <w:bottom w:w="0" w:type="dxa"/>
          </w:tblCellMar>
        </w:tblPrEx>
        <w:trPr>
          <w:cantSplit/>
        </w:trPr>
        <w:tc>
          <w:tcPr>
            <w:tcW w:w="669"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E</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center"/>
              <w:rPr>
                <w:rFonts w:ascii="Arial Narrow" w:hAnsi="Arial Narrow"/>
                <w:color w:val="000000"/>
                <w:sz w:val="24"/>
              </w:rPr>
            </w:pPr>
            <w:r>
              <w:rPr>
                <w:rFonts w:ascii="Arial Narrow" w:hAnsi="Arial Narrow"/>
                <w:color w:val="000000"/>
                <w:sz w:val="24"/>
              </w:rPr>
              <w:t>10.234</w:t>
            </w:r>
          </w:p>
        </w:tc>
        <w:tc>
          <w:tcPr>
            <w:tcW w:w="2024"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sz w:val="24"/>
              </w:rPr>
            </w:pPr>
            <w:r>
              <w:rPr>
                <w:rFonts w:ascii="Arial Narrow" w:hAnsi="Arial Narrow"/>
                <w:color w:val="000000"/>
                <w:sz w:val="24"/>
              </w:rPr>
              <w:t>7.163</w:t>
            </w:r>
          </w:p>
        </w:tc>
        <w:tc>
          <w:tcPr>
            <w:tcW w:w="2584"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sz w:val="24"/>
              </w:rPr>
            </w:pPr>
            <w:r>
              <w:rPr>
                <w:rFonts w:ascii="Arial Narrow" w:hAnsi="Arial Narrow"/>
                <w:color w:val="000000"/>
                <w:sz w:val="24"/>
              </w:rPr>
              <w:t>52</w:t>
            </w:r>
          </w:p>
        </w:tc>
      </w:tr>
    </w:tbl>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color w:val="000000"/>
          <w:sz w:val="24"/>
        </w:rPr>
        <w:t>AREAS PARA VIVIENDA DE INTERES SOCIAL MEDIACANOA</w:t>
      </w:r>
    </w:p>
    <w:tbl>
      <w:tblPr>
        <w:tblW w:w="0" w:type="auto"/>
        <w:tblInd w:w="778" w:type="dxa"/>
        <w:tblLayout w:type="fixed"/>
        <w:tblCellMar>
          <w:left w:w="58" w:type="dxa"/>
          <w:right w:w="58" w:type="dxa"/>
        </w:tblCellMar>
        <w:tblLook w:val="0000"/>
      </w:tblPr>
      <w:tblGrid>
        <w:gridCol w:w="744"/>
        <w:gridCol w:w="1800"/>
        <w:gridCol w:w="1950"/>
        <w:gridCol w:w="1650"/>
        <w:gridCol w:w="2024"/>
      </w:tblGrid>
      <w:tr w:rsidR="00000000">
        <w:tblPrEx>
          <w:tblCellMar>
            <w:top w:w="0" w:type="dxa"/>
            <w:bottom w:w="0" w:type="dxa"/>
          </w:tblCellMar>
        </w:tblPrEx>
        <w:trPr>
          <w:cantSplit/>
        </w:trPr>
        <w:tc>
          <w:tcPr>
            <w:tcW w:w="744"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AREA BRUTA M2</w:t>
            </w:r>
          </w:p>
        </w:tc>
        <w:tc>
          <w:tcPr>
            <w:tcW w:w="19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PERIMETRO ML</w:t>
            </w:r>
          </w:p>
        </w:tc>
        <w:tc>
          <w:tcPr>
            <w:tcW w:w="16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AREA NETA M2</w:t>
            </w:r>
          </w:p>
        </w:tc>
        <w:tc>
          <w:tcPr>
            <w:tcW w:w="20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Numero VIS posibles</w:t>
            </w:r>
          </w:p>
        </w:tc>
      </w:tr>
      <w:tr w:rsidR="00000000">
        <w:tblPrEx>
          <w:tblCellMar>
            <w:top w:w="0" w:type="dxa"/>
            <w:bottom w:w="0" w:type="dxa"/>
          </w:tblCellMar>
        </w:tblPrEx>
        <w:trPr>
          <w:cantSplit/>
        </w:trPr>
        <w:tc>
          <w:tcPr>
            <w:tcW w:w="744"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A</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 xml:space="preserve">20.540 </w:t>
            </w:r>
          </w:p>
        </w:tc>
        <w:tc>
          <w:tcPr>
            <w:tcW w:w="19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647</w:t>
            </w:r>
          </w:p>
        </w:tc>
        <w:tc>
          <w:tcPr>
            <w:tcW w:w="16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14.378</w:t>
            </w:r>
          </w:p>
        </w:tc>
        <w:tc>
          <w:tcPr>
            <w:tcW w:w="20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107</w:t>
            </w:r>
          </w:p>
        </w:tc>
      </w:tr>
      <w:tr w:rsidR="00000000">
        <w:tblPrEx>
          <w:tblCellMar>
            <w:top w:w="0" w:type="dxa"/>
            <w:bottom w:w="0" w:type="dxa"/>
          </w:tblCellMar>
        </w:tblPrEx>
        <w:trPr>
          <w:cantSplit/>
        </w:trPr>
        <w:tc>
          <w:tcPr>
            <w:tcW w:w="744"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B</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45.137</w:t>
            </w:r>
          </w:p>
        </w:tc>
        <w:tc>
          <w:tcPr>
            <w:tcW w:w="19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1.435</w:t>
            </w:r>
          </w:p>
        </w:tc>
        <w:tc>
          <w:tcPr>
            <w:tcW w:w="16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31.595</w:t>
            </w:r>
          </w:p>
        </w:tc>
        <w:tc>
          <w:tcPr>
            <w:tcW w:w="20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236</w:t>
            </w:r>
          </w:p>
        </w:tc>
      </w:tr>
    </w:tbl>
    <w:p w:rsidR="00000000" w:rsidRDefault="00F37AB2">
      <w:pPr>
        <w:jc w:val="both"/>
        <w:rPr>
          <w:rFonts w:ascii="Arial Narrow" w:hAnsi="Arial Narrow"/>
          <w:i/>
          <w:color w:val="000000"/>
          <w:sz w:val="24"/>
        </w:rPr>
      </w:pPr>
      <w:r>
        <w:rPr>
          <w:rFonts w:ascii="Arial Narrow" w:hAnsi="Arial Narrow"/>
          <w:color w:val="000000"/>
          <w:sz w:val="24"/>
        </w:rPr>
        <w:lastRenderedPageBreak/>
        <w:t>Para la urbanización inmediata y mediata de la tr</w:t>
      </w:r>
      <w:r>
        <w:rPr>
          <w:rFonts w:ascii="Arial Narrow" w:hAnsi="Arial Narrow"/>
          <w:color w:val="000000"/>
          <w:sz w:val="24"/>
        </w:rPr>
        <w:t>aza urbana de Yotoco y Mediacanoa los lotes identificamos en el Plano 13  y 13 A</w:t>
      </w:r>
    </w:p>
    <w:p w:rsidR="00000000" w:rsidRDefault="00F37AB2">
      <w:pPr>
        <w:jc w:val="both"/>
        <w:rPr>
          <w:rFonts w:ascii="Arial Narrow" w:hAnsi="Arial Narrow"/>
          <w:i/>
          <w:color w:val="000000"/>
          <w:sz w:val="24"/>
        </w:rPr>
      </w:pPr>
    </w:p>
    <w:p w:rsidR="00000000" w:rsidRDefault="00F37AB2">
      <w:pPr>
        <w:jc w:val="both"/>
        <w:rPr>
          <w:rFonts w:ascii="Arial Narrow" w:hAnsi="Arial Narrow"/>
          <w:i/>
          <w:color w:val="000000"/>
          <w:sz w:val="24"/>
        </w:rPr>
      </w:pPr>
      <w:r>
        <w:rPr>
          <w:rFonts w:ascii="Arial Narrow" w:hAnsi="Arial Narrow"/>
          <w:b/>
          <w:color w:val="000000"/>
          <w:sz w:val="24"/>
        </w:rPr>
        <w:t>ARTICULO 61</w:t>
      </w:r>
      <w:r>
        <w:rPr>
          <w:rFonts w:ascii="Arial Narrow" w:hAnsi="Arial Narrow"/>
          <w:color w:val="000000"/>
          <w:sz w:val="24"/>
        </w:rPr>
        <w:t>: El Municipio de Yotoco  adopta como líneas de acción para VIS las siguientes:</w:t>
      </w:r>
    </w:p>
    <w:p w:rsidR="00000000" w:rsidRDefault="00F37AB2">
      <w:pPr>
        <w:jc w:val="both"/>
        <w:rPr>
          <w:rFonts w:ascii="Arial Narrow" w:hAnsi="Arial Narrow"/>
          <w:color w:val="000000"/>
          <w:sz w:val="24"/>
        </w:rPr>
      </w:pPr>
      <w:r>
        <w:rPr>
          <w:rFonts w:ascii="Arial Narrow" w:hAnsi="Arial Narrow"/>
          <w:i/>
          <w:color w:val="000000"/>
          <w:sz w:val="24"/>
        </w:rPr>
        <w:t>Línea 1.</w:t>
      </w:r>
      <w:r>
        <w:rPr>
          <w:rFonts w:ascii="Arial Narrow" w:hAnsi="Arial Narrow"/>
          <w:color w:val="000000"/>
          <w:sz w:val="24"/>
        </w:rPr>
        <w:t xml:space="preserve"> Ejercer el control urbano para que  se cumplen con cuatro requisitos consi</w:t>
      </w:r>
      <w:r>
        <w:rPr>
          <w:rFonts w:ascii="Arial Narrow" w:hAnsi="Arial Narrow"/>
          <w:color w:val="000000"/>
          <w:sz w:val="24"/>
        </w:rPr>
        <w:t>derados para la política de Vivienda de Interés social :</w:t>
      </w:r>
    </w:p>
    <w:p w:rsidR="00000000" w:rsidRDefault="00F37AB2">
      <w:pPr>
        <w:jc w:val="both"/>
        <w:rPr>
          <w:rFonts w:ascii="Arial Narrow" w:hAnsi="Arial Narrow"/>
          <w:color w:val="000000"/>
          <w:sz w:val="24"/>
        </w:rPr>
      </w:pPr>
      <w:r>
        <w:rPr>
          <w:rFonts w:ascii="Arial Narrow" w:hAnsi="Arial Narrow"/>
          <w:color w:val="000000"/>
          <w:sz w:val="24"/>
        </w:rPr>
        <w:t>1. Disponibilidad de Servicios Públicos Domiciliarios.</w:t>
      </w:r>
    </w:p>
    <w:p w:rsidR="00000000" w:rsidRDefault="00F37AB2">
      <w:pPr>
        <w:jc w:val="both"/>
        <w:rPr>
          <w:rFonts w:ascii="Arial Narrow" w:hAnsi="Arial Narrow"/>
          <w:color w:val="000000"/>
          <w:sz w:val="24"/>
        </w:rPr>
      </w:pPr>
      <w:r>
        <w:rPr>
          <w:rFonts w:ascii="Arial Narrow" w:hAnsi="Arial Narrow"/>
          <w:color w:val="000000"/>
          <w:sz w:val="24"/>
        </w:rPr>
        <w:t>2. Acceso por vías urbanas proyectadas.</w:t>
      </w:r>
    </w:p>
    <w:p w:rsidR="00000000" w:rsidRDefault="00F37AB2">
      <w:pPr>
        <w:jc w:val="both"/>
        <w:rPr>
          <w:rFonts w:ascii="Arial Narrow" w:hAnsi="Arial Narrow"/>
          <w:color w:val="000000"/>
          <w:sz w:val="24"/>
        </w:rPr>
      </w:pPr>
      <w:r>
        <w:rPr>
          <w:rFonts w:ascii="Arial Narrow" w:hAnsi="Arial Narrow"/>
          <w:color w:val="000000"/>
          <w:sz w:val="24"/>
        </w:rPr>
        <w:t>3. Cercanía a servicios comunitarios, (Educación, Recreación, Mercadeo).</w:t>
      </w:r>
    </w:p>
    <w:p w:rsidR="00000000" w:rsidRDefault="00F37AB2">
      <w:pPr>
        <w:jc w:val="both"/>
        <w:rPr>
          <w:rFonts w:ascii="Arial Narrow" w:hAnsi="Arial Narrow"/>
          <w:color w:val="000000"/>
          <w:sz w:val="24"/>
        </w:rPr>
      </w:pPr>
      <w:r>
        <w:rPr>
          <w:rFonts w:ascii="Arial Narrow" w:hAnsi="Arial Narrow"/>
          <w:color w:val="000000"/>
          <w:sz w:val="24"/>
        </w:rPr>
        <w:t>4. Costo competitivo de terreno</w:t>
      </w:r>
      <w:r>
        <w:rPr>
          <w:rFonts w:ascii="Arial Narrow" w:hAnsi="Arial Narrow"/>
          <w:color w:val="000000"/>
          <w:sz w:val="24"/>
        </w:rPr>
        <w:t xml:space="preserve"> para lograr precio de subsidio.</w:t>
      </w:r>
    </w:p>
    <w:p w:rsidR="00000000" w:rsidRDefault="00F37AB2">
      <w:pPr>
        <w:jc w:val="both"/>
        <w:rPr>
          <w:rFonts w:ascii="Arial Narrow" w:hAnsi="Arial Narrow"/>
          <w:color w:val="000000"/>
          <w:sz w:val="24"/>
        </w:rPr>
      </w:pPr>
      <w:r>
        <w:rPr>
          <w:rFonts w:ascii="Arial Narrow" w:hAnsi="Arial Narrow"/>
          <w:i/>
          <w:color w:val="000000"/>
          <w:sz w:val="24"/>
        </w:rPr>
        <w:t>Línea 2.</w:t>
      </w:r>
      <w:r>
        <w:rPr>
          <w:rFonts w:ascii="Arial Narrow" w:hAnsi="Arial Narrow"/>
          <w:color w:val="000000"/>
          <w:sz w:val="24"/>
        </w:rPr>
        <w:t xml:space="preserve"> Establecer el SISBEN social que apoye la identificación de las  familias que demandan VIS con los siguientes componentes para solicitantes preferiblemente:</w:t>
      </w:r>
    </w:p>
    <w:p w:rsidR="00000000" w:rsidRDefault="00F37AB2">
      <w:pPr>
        <w:jc w:val="both"/>
        <w:rPr>
          <w:rFonts w:ascii="Arial Narrow" w:hAnsi="Arial Narrow"/>
          <w:color w:val="000000"/>
          <w:sz w:val="24"/>
        </w:rPr>
      </w:pPr>
      <w:r>
        <w:rPr>
          <w:rFonts w:ascii="Arial Narrow" w:hAnsi="Arial Narrow"/>
          <w:color w:val="000000"/>
          <w:sz w:val="24"/>
        </w:rPr>
        <w:t xml:space="preserve">1. Composición familiar de los postulantes, (Mujer cabeza </w:t>
      </w:r>
      <w:r>
        <w:rPr>
          <w:rFonts w:ascii="Arial Narrow" w:hAnsi="Arial Narrow"/>
          <w:color w:val="000000"/>
          <w:sz w:val="24"/>
        </w:rPr>
        <w:t>de hogar – número de hijos en edad escolar).</w:t>
      </w:r>
    </w:p>
    <w:p w:rsidR="00000000" w:rsidRDefault="00F37AB2">
      <w:pPr>
        <w:jc w:val="both"/>
        <w:rPr>
          <w:rFonts w:ascii="Arial Narrow" w:hAnsi="Arial Narrow"/>
          <w:color w:val="000000"/>
          <w:sz w:val="24"/>
        </w:rPr>
      </w:pPr>
      <w:r>
        <w:rPr>
          <w:rFonts w:ascii="Arial Narrow" w:hAnsi="Arial Narrow"/>
          <w:color w:val="000000"/>
          <w:sz w:val="24"/>
        </w:rPr>
        <w:t>2. Capacidad de Ahorro programado.</w:t>
      </w:r>
    </w:p>
    <w:p w:rsidR="00000000" w:rsidRDefault="00F37AB2">
      <w:pPr>
        <w:jc w:val="both"/>
        <w:rPr>
          <w:rFonts w:ascii="Arial Narrow" w:hAnsi="Arial Narrow"/>
          <w:color w:val="000000"/>
          <w:sz w:val="24"/>
        </w:rPr>
      </w:pPr>
      <w:r>
        <w:rPr>
          <w:rFonts w:ascii="Arial Narrow" w:hAnsi="Arial Narrow"/>
          <w:color w:val="000000"/>
          <w:sz w:val="24"/>
        </w:rPr>
        <w:t>3. Capacidad de Pago.</w:t>
      </w:r>
    </w:p>
    <w:p w:rsidR="00000000" w:rsidRDefault="00F37AB2">
      <w:pPr>
        <w:pStyle w:val="3"/>
        <w:rPr>
          <w:rFonts w:ascii="Arial Narrow" w:hAnsi="Arial Narrow"/>
          <w:snapToGrid/>
          <w:color w:val="000000"/>
          <w:lang w:val="es-CO"/>
        </w:rPr>
      </w:pPr>
      <w:r>
        <w:rPr>
          <w:rFonts w:ascii="Arial Narrow" w:hAnsi="Arial Narrow"/>
          <w:snapToGrid/>
          <w:color w:val="000000"/>
          <w:lang w:val="es-CO"/>
        </w:rPr>
        <w:t xml:space="preserve">4. Redensificación de zonas de estratos uno y dos para apoyar el crecimiento de calidad de vida de toda la zona a partir de las nuevas construcciones que </w:t>
      </w:r>
      <w:r>
        <w:rPr>
          <w:rFonts w:ascii="Arial Narrow" w:hAnsi="Arial Narrow"/>
          <w:snapToGrid/>
          <w:color w:val="000000"/>
          <w:lang w:val="es-CO"/>
        </w:rPr>
        <w:t xml:space="preserve">se emprendan. </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t>ARTICULO 62</w:t>
      </w:r>
      <w:r>
        <w:rPr>
          <w:rFonts w:ascii="Arial Narrow" w:hAnsi="Arial Narrow"/>
          <w:color w:val="000000"/>
          <w:sz w:val="24"/>
        </w:rPr>
        <w:t>: El Municipio de Yotoco  establece como metas para VIS:</w:t>
      </w:r>
    </w:p>
    <w:p w:rsidR="00000000" w:rsidRDefault="00F37AB2">
      <w:pPr>
        <w:jc w:val="both"/>
        <w:rPr>
          <w:rFonts w:ascii="Arial Narrow" w:hAnsi="Arial Narrow"/>
          <w:color w:val="000000"/>
          <w:sz w:val="24"/>
        </w:rPr>
      </w:pPr>
      <w:r>
        <w:rPr>
          <w:rFonts w:ascii="Arial Narrow" w:hAnsi="Arial Narrow"/>
          <w:color w:val="000000"/>
          <w:sz w:val="24"/>
        </w:rPr>
        <w:t>Meta 1. En la zona urbana el déficit neto de vivienda es de 175 unidades para el corto plazo, lo que significa que esa es la meta para el periodo 2000- 2001.</w:t>
      </w:r>
    </w:p>
    <w:p w:rsidR="00000000" w:rsidRDefault="00F37AB2">
      <w:pPr>
        <w:jc w:val="both"/>
        <w:rPr>
          <w:rFonts w:ascii="Arial Narrow" w:hAnsi="Arial Narrow"/>
          <w:color w:val="000000"/>
          <w:sz w:val="24"/>
        </w:rPr>
      </w:pPr>
      <w:r>
        <w:rPr>
          <w:rFonts w:ascii="Arial Narrow" w:hAnsi="Arial Narrow"/>
          <w:color w:val="000000"/>
          <w:sz w:val="24"/>
        </w:rPr>
        <w:t>Meta 2.  En el</w:t>
      </w:r>
      <w:r>
        <w:rPr>
          <w:rFonts w:ascii="Arial Narrow" w:hAnsi="Arial Narrow"/>
          <w:color w:val="000000"/>
          <w:sz w:val="24"/>
        </w:rPr>
        <w:t xml:space="preserve"> periodo 2002 – 2006 se requieren en VIS 328 unidades de vivienda adicionales. </w:t>
      </w:r>
    </w:p>
    <w:p w:rsidR="00000000" w:rsidRDefault="00F37AB2">
      <w:pPr>
        <w:pStyle w:val="3"/>
        <w:rPr>
          <w:rFonts w:ascii="Arial Narrow" w:hAnsi="Arial Narrow"/>
          <w:snapToGrid/>
          <w:color w:val="000000"/>
          <w:lang w:val="es-CO"/>
        </w:rPr>
      </w:pPr>
      <w:r>
        <w:rPr>
          <w:rFonts w:ascii="Arial Narrow" w:hAnsi="Arial Narrow"/>
          <w:snapToGrid/>
          <w:color w:val="000000"/>
          <w:lang w:val="es-CO"/>
        </w:rPr>
        <w:t xml:space="preserve">Meta 3. Señalar como meta para la urbanización inmediata y mediata de la traza urbana de Mediacanoa 225 unidades de VIS. </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lang w:val="es-MX"/>
        </w:rPr>
      </w:pPr>
      <w:r>
        <w:rPr>
          <w:rFonts w:ascii="Arial Narrow" w:hAnsi="Arial Narrow"/>
          <w:b/>
          <w:color w:val="000000"/>
          <w:sz w:val="24"/>
        </w:rPr>
        <w:t>ARTÍCULO 63</w:t>
      </w:r>
      <w:r>
        <w:rPr>
          <w:rFonts w:ascii="Arial Narrow" w:hAnsi="Arial Narrow"/>
          <w:color w:val="000000"/>
          <w:sz w:val="24"/>
        </w:rPr>
        <w:tab/>
        <w:t xml:space="preserve">. </w:t>
      </w:r>
      <w:bookmarkStart w:id="6" w:name="_Toc445036480"/>
      <w:bookmarkStart w:id="7" w:name="_Toc445038714"/>
      <w:bookmarkStart w:id="8" w:name="_Toc445118552"/>
      <w:r>
        <w:rPr>
          <w:rFonts w:ascii="Arial Narrow" w:hAnsi="Arial Narrow"/>
          <w:color w:val="000000"/>
          <w:sz w:val="24"/>
          <w:lang w:val="es-MX"/>
        </w:rPr>
        <w:t xml:space="preserve"> Conforme al articulo 27 de la Ley 388 </w:t>
      </w:r>
      <w:r>
        <w:rPr>
          <w:rFonts w:ascii="Arial Narrow" w:hAnsi="Arial Narrow"/>
          <w:color w:val="000000"/>
          <w:sz w:val="24"/>
          <w:lang w:val="es-MX"/>
        </w:rPr>
        <w:t xml:space="preserve">de 1997 y de los Decretos 879 y 1507 de 1998, el EOT del Municipio de Yotoco adopta la conformación, identificación y formulación de proyectos de Planes Parciales a partir de las Unidades de Actuación Urbanística. </w:t>
      </w:r>
    </w:p>
    <w:p w:rsidR="00000000" w:rsidRDefault="00F37AB2">
      <w:pPr>
        <w:jc w:val="both"/>
        <w:rPr>
          <w:rFonts w:ascii="Arial Narrow" w:hAnsi="Arial Narrow"/>
          <w:color w:val="000000"/>
          <w:sz w:val="24"/>
          <w:lang w:val="es-MX"/>
        </w:rPr>
      </w:pPr>
      <w:r>
        <w:rPr>
          <w:rFonts w:ascii="Arial Narrow" w:hAnsi="Arial Narrow"/>
          <w:color w:val="000000"/>
          <w:sz w:val="24"/>
          <w:lang w:val="es-MX"/>
        </w:rPr>
        <w:t>Los Planes Parciales podrán ser elaborado</w:t>
      </w:r>
      <w:r>
        <w:rPr>
          <w:rFonts w:ascii="Arial Narrow" w:hAnsi="Arial Narrow"/>
          <w:color w:val="000000"/>
          <w:sz w:val="24"/>
          <w:lang w:val="es-MX"/>
        </w:rPr>
        <w:t>s por la Secretaria de Planeación Municipal a solicitud del Comité Técnico de Planeación. Por las comunidades, asociadas en Juntas de Acción Comunal, Grupos Proviviendistas o Cooperativistas o por los particulares interesados en la gestión pública o la emp</w:t>
      </w:r>
      <w:r>
        <w:rPr>
          <w:rFonts w:ascii="Arial Narrow" w:hAnsi="Arial Narrow"/>
          <w:color w:val="000000"/>
          <w:sz w:val="24"/>
          <w:lang w:val="es-MX"/>
        </w:rPr>
        <w:t>resa privada. En sus contenidos básicos y temáticos se ajustaran en todo a lo reglamentado en el decreto 1507 de 1998.</w:t>
      </w:r>
    </w:p>
    <w:p w:rsidR="00000000" w:rsidRDefault="00F37AB2">
      <w:pPr>
        <w:jc w:val="both"/>
        <w:rPr>
          <w:rFonts w:ascii="Arial Narrow" w:hAnsi="Arial Narrow"/>
          <w:color w:val="000000"/>
          <w:sz w:val="24"/>
          <w:lang w:val="es-ES"/>
        </w:rPr>
      </w:pPr>
    </w:p>
    <w:p w:rsidR="00000000" w:rsidRDefault="00F37AB2">
      <w:pPr>
        <w:jc w:val="both"/>
        <w:rPr>
          <w:rFonts w:ascii="Arial Narrow" w:hAnsi="Arial Narrow"/>
          <w:color w:val="000000"/>
          <w:sz w:val="24"/>
        </w:rPr>
      </w:pPr>
      <w:r>
        <w:rPr>
          <w:rFonts w:ascii="Arial Narrow" w:hAnsi="Arial Narrow"/>
          <w:b/>
          <w:color w:val="000000"/>
          <w:sz w:val="24"/>
        </w:rPr>
        <w:t>ARTÍCULO 64</w:t>
      </w:r>
      <w:bookmarkEnd w:id="6"/>
      <w:bookmarkEnd w:id="7"/>
      <w:bookmarkEnd w:id="8"/>
      <w:r>
        <w:rPr>
          <w:rFonts w:ascii="Arial Narrow" w:hAnsi="Arial Narrow"/>
          <w:b/>
          <w:color w:val="000000"/>
          <w:sz w:val="24"/>
        </w:rPr>
        <w:t>:</w:t>
      </w:r>
      <w:r>
        <w:rPr>
          <w:rFonts w:ascii="Arial Narrow" w:hAnsi="Arial Narrow"/>
          <w:color w:val="000000"/>
          <w:sz w:val="24"/>
        </w:rPr>
        <w:t xml:space="preserve"> El municipio de Yotoco a través de la definición de objetivos y políticas de ordenamiento, contenidos en el plano 7,  ha co</w:t>
      </w:r>
      <w:r>
        <w:rPr>
          <w:rFonts w:ascii="Arial Narrow" w:hAnsi="Arial Narrow"/>
          <w:color w:val="000000"/>
          <w:sz w:val="24"/>
        </w:rPr>
        <w:t>nsiderado como caracterizaciones para Planes Parciales identificados en el Plano 8, las siguientes:</w:t>
      </w:r>
    </w:p>
    <w:p w:rsidR="00000000" w:rsidRDefault="00F37AB2">
      <w:pPr>
        <w:jc w:val="both"/>
        <w:rPr>
          <w:rFonts w:ascii="Arial Narrow" w:hAnsi="Arial Narrow"/>
          <w:color w:val="000000"/>
          <w:sz w:val="24"/>
          <w:lang w:val="es-ES"/>
        </w:rPr>
      </w:pPr>
      <w:r>
        <w:rPr>
          <w:rFonts w:ascii="Arial Narrow" w:hAnsi="Arial Narrow"/>
          <w:i/>
          <w:color w:val="000000"/>
          <w:sz w:val="24"/>
          <w:lang w:val="es-ES"/>
        </w:rPr>
        <w:t xml:space="preserve">1.Plan Parcial de Expansión Urbana. </w:t>
      </w:r>
      <w:r>
        <w:rPr>
          <w:rFonts w:ascii="Arial Narrow" w:hAnsi="Arial Narrow"/>
          <w:color w:val="000000"/>
          <w:sz w:val="24"/>
          <w:lang w:val="es-ES"/>
        </w:rPr>
        <w:t>Necesarios para permitir la incorporación de suelo de expansión.</w:t>
      </w:r>
    </w:p>
    <w:p w:rsidR="00000000" w:rsidRDefault="00F37AB2">
      <w:pPr>
        <w:jc w:val="both"/>
        <w:rPr>
          <w:rFonts w:ascii="Arial Narrow" w:hAnsi="Arial Narrow"/>
          <w:color w:val="000000"/>
          <w:sz w:val="24"/>
          <w:lang w:val="es-ES"/>
        </w:rPr>
      </w:pPr>
      <w:r>
        <w:rPr>
          <w:rFonts w:ascii="Arial Narrow" w:hAnsi="Arial Narrow"/>
          <w:i/>
          <w:color w:val="000000"/>
          <w:sz w:val="24"/>
          <w:lang w:val="es-ES"/>
        </w:rPr>
        <w:t>2. Plan Parcial de Desarrollo.</w:t>
      </w:r>
      <w:r>
        <w:rPr>
          <w:rFonts w:ascii="Arial Narrow" w:hAnsi="Arial Narrow"/>
          <w:color w:val="000000"/>
          <w:sz w:val="24"/>
          <w:lang w:val="es-ES"/>
        </w:rPr>
        <w:t xml:space="preserve"> Necesarios para zonas qu</w:t>
      </w:r>
      <w:r>
        <w:rPr>
          <w:rFonts w:ascii="Arial Narrow" w:hAnsi="Arial Narrow"/>
          <w:color w:val="000000"/>
          <w:sz w:val="24"/>
          <w:lang w:val="es-ES"/>
        </w:rPr>
        <w:t>e a pesar de encontrarse en suelo urbano no han sido urbanizados y que se encuentran numeradas en el Plano 13 y 13 A  de Vivienda de Interés Social.</w:t>
      </w:r>
    </w:p>
    <w:p w:rsidR="00000000" w:rsidRDefault="00F37AB2">
      <w:pPr>
        <w:jc w:val="both"/>
        <w:rPr>
          <w:rFonts w:ascii="Arial Narrow" w:hAnsi="Arial Narrow"/>
          <w:color w:val="000000"/>
          <w:sz w:val="24"/>
          <w:lang w:val="es-ES"/>
        </w:rPr>
      </w:pPr>
      <w:r>
        <w:rPr>
          <w:rFonts w:ascii="Arial Narrow" w:hAnsi="Arial Narrow"/>
          <w:i/>
          <w:color w:val="000000"/>
          <w:sz w:val="24"/>
          <w:lang w:val="es-ES"/>
        </w:rPr>
        <w:t>3. Plan Parcial de Redesarrollo o Redensificación</w:t>
      </w:r>
      <w:r>
        <w:rPr>
          <w:rFonts w:ascii="Arial Narrow" w:hAnsi="Arial Narrow"/>
          <w:color w:val="000000"/>
          <w:sz w:val="24"/>
          <w:lang w:val="es-ES"/>
        </w:rPr>
        <w:t>. Aplicables a sectores urbanos que requieren modificacion</w:t>
      </w:r>
      <w:r>
        <w:rPr>
          <w:rFonts w:ascii="Arial Narrow" w:hAnsi="Arial Narrow"/>
          <w:color w:val="000000"/>
          <w:sz w:val="24"/>
          <w:lang w:val="es-ES"/>
        </w:rPr>
        <w:t>es sustanciales al uso del suelo o para cambios de actividad, mejorando densidades, infraestructura urbana, espacio público.</w:t>
      </w:r>
    </w:p>
    <w:p w:rsidR="00000000" w:rsidRDefault="00F37AB2">
      <w:pPr>
        <w:jc w:val="both"/>
        <w:rPr>
          <w:rFonts w:ascii="Arial Narrow" w:hAnsi="Arial Narrow"/>
          <w:color w:val="000000"/>
          <w:sz w:val="24"/>
          <w:lang w:val="es-ES"/>
        </w:rPr>
      </w:pPr>
      <w:r>
        <w:rPr>
          <w:rFonts w:ascii="Arial Narrow" w:hAnsi="Arial Narrow"/>
          <w:i/>
          <w:color w:val="000000"/>
          <w:sz w:val="24"/>
          <w:lang w:val="es-ES"/>
        </w:rPr>
        <w:t>4.Plan Parcial de Mejoramiento Integral</w:t>
      </w:r>
      <w:r>
        <w:rPr>
          <w:rFonts w:ascii="Arial Narrow" w:hAnsi="Arial Narrow"/>
          <w:color w:val="000000"/>
          <w:sz w:val="24"/>
          <w:lang w:val="es-ES"/>
        </w:rPr>
        <w:t>. Para sectores del municipio desarrollados en forma incompleta o con condiciones deficitari</w:t>
      </w:r>
      <w:r>
        <w:rPr>
          <w:rFonts w:ascii="Arial Narrow" w:hAnsi="Arial Narrow"/>
          <w:color w:val="000000"/>
          <w:sz w:val="24"/>
          <w:lang w:val="es-ES"/>
        </w:rPr>
        <w:t>as en equipamiento de servicios públicos, servicios comunitarios o zonas recreativas.</w:t>
      </w:r>
    </w:p>
    <w:p w:rsidR="00000000" w:rsidRDefault="00F37AB2">
      <w:pPr>
        <w:jc w:val="both"/>
        <w:rPr>
          <w:rFonts w:ascii="Arial Narrow" w:hAnsi="Arial Narrow"/>
          <w:color w:val="000000"/>
          <w:sz w:val="24"/>
          <w:lang w:val="es-ES"/>
        </w:rPr>
      </w:pPr>
      <w:r>
        <w:rPr>
          <w:rFonts w:ascii="Arial Narrow" w:hAnsi="Arial Narrow"/>
          <w:sz w:val="24"/>
        </w:rPr>
        <w:lastRenderedPageBreak/>
        <w:t xml:space="preserve">5. </w:t>
      </w:r>
      <w:r>
        <w:rPr>
          <w:rFonts w:ascii="Arial Narrow" w:hAnsi="Arial Narrow"/>
          <w:i/>
          <w:sz w:val="24"/>
        </w:rPr>
        <w:t>Plan Parcial de Mejoramiento de Espacio Público.</w:t>
      </w:r>
      <w:r>
        <w:rPr>
          <w:rFonts w:ascii="Arial Narrow" w:hAnsi="Arial Narrow"/>
          <w:sz w:val="24"/>
        </w:rPr>
        <w:t xml:space="preserve"> Tiene por objeto la recuperación, conservación y ampliación de los componentes de espacio público efectivo natural y a</w:t>
      </w:r>
      <w:r>
        <w:rPr>
          <w:rFonts w:ascii="Arial Narrow" w:hAnsi="Arial Narrow"/>
          <w:sz w:val="24"/>
        </w:rPr>
        <w:t>rtificial en los términos y metas del artículo 20 Meta 4 y paragrafo único del articulo 24.  Además el Plan Parcial de Mejoramiento de Espacio Público se propone a fin de catalogar, recuperar y conservar  las zonas del municipio con valor patrimonial ambie</w:t>
      </w:r>
      <w:r>
        <w:rPr>
          <w:rFonts w:ascii="Arial Narrow" w:hAnsi="Arial Narrow"/>
          <w:sz w:val="24"/>
        </w:rPr>
        <w:t>ntal, cultural, histórico y arqueológico.</w:t>
      </w:r>
    </w:p>
    <w:p w:rsidR="00000000" w:rsidRDefault="00F37AB2">
      <w:pPr>
        <w:jc w:val="both"/>
        <w:rPr>
          <w:rFonts w:ascii="Arial Narrow" w:hAnsi="Arial Narrow"/>
          <w:color w:val="000000"/>
          <w:sz w:val="24"/>
        </w:rPr>
      </w:pPr>
    </w:p>
    <w:p w:rsidR="00000000" w:rsidRDefault="00F37AB2">
      <w:pPr>
        <w:pStyle w:val="Ttulo3"/>
        <w:rPr>
          <w:color w:val="000000"/>
        </w:rPr>
      </w:pPr>
      <w:r>
        <w:rPr>
          <w:color w:val="000000"/>
        </w:rPr>
        <w:t>PARTE VI</w:t>
      </w:r>
    </w:p>
    <w:p w:rsidR="00000000" w:rsidRDefault="00F37AB2">
      <w:pPr>
        <w:jc w:val="center"/>
        <w:rPr>
          <w:rFonts w:ascii="Arial Narrow" w:hAnsi="Arial Narrow"/>
          <w:color w:val="000000"/>
          <w:sz w:val="24"/>
        </w:rPr>
      </w:pPr>
      <w:r>
        <w:rPr>
          <w:rFonts w:ascii="Arial Narrow" w:hAnsi="Arial Narrow"/>
          <w:b/>
          <w:color w:val="000000"/>
          <w:sz w:val="24"/>
        </w:rPr>
        <w:t>DEL COMPONENTE RURAL DEL EOT</w:t>
      </w:r>
    </w:p>
    <w:p w:rsidR="00000000" w:rsidRDefault="00F37AB2">
      <w:pPr>
        <w:jc w:val="both"/>
        <w:rPr>
          <w:rFonts w:ascii="Arial Narrow" w:hAnsi="Arial Narrow"/>
          <w:color w:val="000000"/>
          <w:sz w:val="24"/>
        </w:rPr>
      </w:pPr>
      <w:r>
        <w:rPr>
          <w:rFonts w:ascii="Arial Narrow" w:hAnsi="Arial Narrow"/>
          <w:b/>
          <w:color w:val="000000"/>
          <w:sz w:val="24"/>
        </w:rPr>
        <w:t>ARTICULO 65:</w:t>
      </w:r>
      <w:r>
        <w:rPr>
          <w:rFonts w:ascii="Arial Narrow" w:hAnsi="Arial Narrow"/>
          <w:color w:val="000000"/>
          <w:sz w:val="24"/>
        </w:rPr>
        <w:t xml:space="preserve">  El componente rural del Esquema de Ordenamiento Territorial. Tal como lo propone el Decreto 879 de mayo de 1998, en el artículo 16, inciso tres, el componente ru</w:t>
      </w:r>
      <w:r>
        <w:rPr>
          <w:rFonts w:ascii="Arial Narrow" w:hAnsi="Arial Narrow"/>
          <w:color w:val="000000"/>
          <w:sz w:val="24"/>
        </w:rPr>
        <w:t>ral del Esquema de Ordenamiento Territorial de Yotoco, deberá identificar, señalar y delimitar en forma detallada, por lo menos la localización de los siguientes aspectos:</w:t>
      </w:r>
    </w:p>
    <w:p w:rsidR="00000000" w:rsidRDefault="00F37AB2">
      <w:pPr>
        <w:jc w:val="both"/>
        <w:rPr>
          <w:rFonts w:ascii="Arial Narrow" w:hAnsi="Arial Narrow"/>
          <w:color w:val="000000"/>
          <w:sz w:val="24"/>
        </w:rPr>
        <w:sectPr w:rsidR="00000000">
          <w:type w:val="continuous"/>
          <w:pgSz w:w="12240" w:h="15840"/>
          <w:pgMar w:top="1417" w:right="1440" w:bottom="1417" w:left="1440" w:header="720" w:footer="720" w:gutter="0"/>
          <w:cols w:space="720"/>
          <w:noEndnote/>
        </w:sectPr>
      </w:pPr>
    </w:p>
    <w:p w:rsidR="00000000" w:rsidRDefault="00F37AB2">
      <w:pPr>
        <w:jc w:val="both"/>
        <w:rPr>
          <w:rFonts w:ascii="Arial Narrow" w:hAnsi="Arial Narrow"/>
          <w:color w:val="000000"/>
          <w:sz w:val="24"/>
        </w:rPr>
      </w:pPr>
      <w:r>
        <w:rPr>
          <w:rFonts w:ascii="Arial Narrow" w:hAnsi="Arial Narrow"/>
          <w:color w:val="000000"/>
          <w:sz w:val="24"/>
        </w:rPr>
        <w:lastRenderedPageBreak/>
        <w:t>Áreas de conservación y protección de los recursos naturales.</w:t>
      </w:r>
    </w:p>
    <w:p w:rsidR="00000000" w:rsidRDefault="00F37AB2">
      <w:pPr>
        <w:jc w:val="both"/>
        <w:rPr>
          <w:rFonts w:ascii="Arial Narrow" w:hAnsi="Arial Narrow"/>
          <w:color w:val="000000"/>
          <w:sz w:val="24"/>
        </w:rPr>
      </w:pPr>
      <w:r>
        <w:rPr>
          <w:rFonts w:ascii="Arial Narrow" w:hAnsi="Arial Narrow"/>
          <w:color w:val="000000"/>
          <w:sz w:val="24"/>
        </w:rPr>
        <w:t>Áreas expuestas a ame</w:t>
      </w:r>
      <w:r>
        <w:rPr>
          <w:rFonts w:ascii="Arial Narrow" w:hAnsi="Arial Narrow"/>
          <w:color w:val="000000"/>
          <w:sz w:val="24"/>
        </w:rPr>
        <w:t>nazas y riesgos.</w:t>
      </w:r>
    </w:p>
    <w:p w:rsidR="00000000" w:rsidRDefault="00F37AB2">
      <w:pPr>
        <w:jc w:val="both"/>
        <w:rPr>
          <w:rFonts w:ascii="Arial Narrow" w:hAnsi="Arial Narrow"/>
          <w:color w:val="000000"/>
          <w:sz w:val="24"/>
        </w:rPr>
      </w:pPr>
      <w:r>
        <w:rPr>
          <w:rFonts w:ascii="Arial Narrow" w:hAnsi="Arial Narrow"/>
          <w:color w:val="000000"/>
          <w:sz w:val="24"/>
        </w:rPr>
        <w:t>Áreas que forman parte de los sistemas de aprovisionamiento de los servicios públicos y para la disposición final de residuos sólidos y líquidos.</w:t>
      </w:r>
    </w:p>
    <w:p w:rsidR="00000000" w:rsidRDefault="00F37AB2">
      <w:pPr>
        <w:jc w:val="both"/>
        <w:rPr>
          <w:rFonts w:ascii="Arial Narrow" w:hAnsi="Arial Narrow"/>
          <w:color w:val="000000"/>
          <w:sz w:val="24"/>
        </w:rPr>
      </w:pPr>
      <w:r>
        <w:rPr>
          <w:rFonts w:ascii="Arial Narrow" w:hAnsi="Arial Narrow"/>
          <w:color w:val="000000"/>
          <w:sz w:val="24"/>
        </w:rPr>
        <w:t>Áreas de producción agropecuaria, forestal y minera.</w:t>
      </w:r>
    </w:p>
    <w:p w:rsidR="00000000" w:rsidRDefault="00F37AB2">
      <w:pPr>
        <w:jc w:val="both"/>
        <w:rPr>
          <w:rFonts w:ascii="Arial Narrow" w:hAnsi="Arial Narrow"/>
          <w:color w:val="000000"/>
          <w:sz w:val="24"/>
        </w:rPr>
      </w:pPr>
      <w:r>
        <w:rPr>
          <w:rFonts w:ascii="Arial Narrow" w:hAnsi="Arial Narrow"/>
          <w:color w:val="000000"/>
          <w:sz w:val="24"/>
        </w:rPr>
        <w:t>Equipamientos de salud, educación y recr</w:t>
      </w:r>
      <w:r>
        <w:rPr>
          <w:rFonts w:ascii="Arial Narrow" w:hAnsi="Arial Narrow"/>
          <w:color w:val="000000"/>
          <w:sz w:val="24"/>
        </w:rPr>
        <w:t>eación.</w:t>
      </w:r>
    </w:p>
    <w:p w:rsidR="00000000" w:rsidRDefault="00F37AB2">
      <w:pPr>
        <w:jc w:val="both"/>
        <w:rPr>
          <w:rFonts w:ascii="Arial Narrow" w:hAnsi="Arial Narrow"/>
          <w:b/>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t>ARTICULO 66:</w:t>
      </w:r>
      <w:r>
        <w:rPr>
          <w:rFonts w:ascii="Arial Narrow" w:hAnsi="Arial Narrow"/>
          <w:i/>
          <w:color w:val="000000"/>
          <w:sz w:val="24"/>
        </w:rPr>
        <w:t xml:space="preserve"> </w:t>
      </w:r>
      <w:r>
        <w:rPr>
          <w:rFonts w:ascii="Arial Narrow" w:hAnsi="Arial Narrow"/>
          <w:color w:val="000000"/>
          <w:sz w:val="24"/>
        </w:rPr>
        <w:t>Se delimitan  áreas de conservación y protección de recursos naturales,  así como el adecuado uso del recurso hídrico - biológico natural y  la vegetación nativa:</w:t>
      </w:r>
    </w:p>
    <w:tbl>
      <w:tblPr>
        <w:tblW w:w="0" w:type="auto"/>
        <w:tblInd w:w="58" w:type="dxa"/>
        <w:tblLayout w:type="fixed"/>
        <w:tblCellMar>
          <w:left w:w="58" w:type="dxa"/>
          <w:right w:w="58" w:type="dxa"/>
        </w:tblCellMar>
        <w:tblLook w:val="0000"/>
      </w:tblPr>
      <w:tblGrid>
        <w:gridCol w:w="3544"/>
        <w:gridCol w:w="4111"/>
        <w:gridCol w:w="1276"/>
      </w:tblGrid>
      <w:tr w:rsidR="00000000">
        <w:tblPrEx>
          <w:tblCellMar>
            <w:top w:w="0" w:type="dxa"/>
            <w:bottom w:w="0" w:type="dxa"/>
          </w:tblCellMar>
        </w:tblPrEx>
        <w:tc>
          <w:tcPr>
            <w:tcW w:w="3544"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center"/>
              <w:rPr>
                <w:rFonts w:ascii="Arial Narrow" w:hAnsi="Arial Narrow"/>
                <w:b/>
                <w:color w:val="000000"/>
                <w:sz w:val="24"/>
              </w:rPr>
            </w:pPr>
            <w:r>
              <w:rPr>
                <w:rFonts w:ascii="Arial Narrow" w:hAnsi="Arial Narrow"/>
                <w:b/>
                <w:color w:val="000000"/>
                <w:sz w:val="24"/>
              </w:rPr>
              <w:t>NOMBRE DEL PREDIO</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center"/>
              <w:rPr>
                <w:rFonts w:ascii="Arial Narrow" w:hAnsi="Arial Narrow"/>
                <w:b/>
                <w:color w:val="000000"/>
                <w:sz w:val="24"/>
              </w:rPr>
            </w:pPr>
            <w:r>
              <w:rPr>
                <w:rFonts w:ascii="Arial Narrow" w:hAnsi="Arial Narrow"/>
                <w:b/>
                <w:color w:val="000000"/>
                <w:sz w:val="24"/>
              </w:rPr>
              <w:t>DIRECCIÓN</w:t>
            </w:r>
          </w:p>
          <w:p w:rsidR="00000000" w:rsidRDefault="00F37AB2">
            <w:pPr>
              <w:jc w:val="center"/>
              <w:rPr>
                <w:rFonts w:ascii="Arial Narrow" w:hAnsi="Arial Narrow"/>
                <w:b/>
                <w:color w:val="000000"/>
                <w:sz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center"/>
              <w:rPr>
                <w:rFonts w:ascii="Arial Narrow" w:hAnsi="Arial Narrow"/>
                <w:b/>
                <w:color w:val="000000"/>
                <w:sz w:val="24"/>
              </w:rPr>
            </w:pPr>
            <w:r>
              <w:rPr>
                <w:rFonts w:ascii="Arial Narrow" w:hAnsi="Arial Narrow"/>
                <w:b/>
                <w:color w:val="000000"/>
                <w:sz w:val="24"/>
              </w:rPr>
              <w:t>AREA</w:t>
            </w:r>
          </w:p>
          <w:p w:rsidR="00000000" w:rsidRDefault="00F37AB2">
            <w:pPr>
              <w:jc w:val="center"/>
              <w:rPr>
                <w:rFonts w:ascii="Arial Narrow" w:hAnsi="Arial Narrow"/>
                <w:b/>
                <w:color w:val="000000"/>
              </w:rPr>
            </w:pPr>
            <w:r>
              <w:rPr>
                <w:rFonts w:ascii="Arial Narrow" w:hAnsi="Arial Narrow"/>
                <w:b/>
                <w:color w:val="000000"/>
              </w:rPr>
              <w:t>(Has)</w:t>
            </w:r>
          </w:p>
        </w:tc>
      </w:tr>
      <w:tr w:rsidR="00000000">
        <w:tblPrEx>
          <w:tblCellMar>
            <w:top w:w="0" w:type="dxa"/>
            <w:bottom w:w="0" w:type="dxa"/>
          </w:tblCellMar>
        </w:tblPrEx>
        <w:tc>
          <w:tcPr>
            <w:tcW w:w="3544"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rPr>
            </w:pPr>
            <w:r>
              <w:rPr>
                <w:rFonts w:ascii="Arial Narrow" w:hAnsi="Arial Narrow"/>
                <w:color w:val="000000"/>
              </w:rPr>
              <w:t>30 metros en la margen izquier</w:t>
            </w:r>
            <w:r>
              <w:rPr>
                <w:rFonts w:ascii="Arial Narrow" w:hAnsi="Arial Narrow"/>
                <w:color w:val="000000"/>
              </w:rPr>
              <w:t>da del río Cauca, medidos desde el margen del cauce de crecida</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pStyle w:val="3"/>
              <w:rPr>
                <w:rFonts w:ascii="Arial Narrow" w:hAnsi="Arial Narrow"/>
                <w:snapToGrid/>
                <w:color w:val="000000"/>
                <w:sz w:val="20"/>
                <w:lang w:val="es-CO"/>
              </w:rPr>
            </w:pPr>
            <w:r>
              <w:rPr>
                <w:rFonts w:ascii="Arial Narrow" w:hAnsi="Arial Narrow"/>
                <w:snapToGrid/>
                <w:color w:val="000000"/>
                <w:sz w:val="20"/>
                <w:lang w:val="es-CO"/>
              </w:rPr>
              <w:t>A todo lo largo del territorio municipal.</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pStyle w:val="3"/>
              <w:jc w:val="right"/>
              <w:rPr>
                <w:rFonts w:ascii="Arial Narrow" w:hAnsi="Arial Narrow"/>
                <w:color w:val="000000"/>
              </w:rPr>
            </w:pPr>
            <w:r>
              <w:rPr>
                <w:rFonts w:ascii="Arial Narrow" w:hAnsi="Arial Narrow"/>
                <w:color w:val="000000"/>
              </w:rPr>
              <w:t>213,2</w:t>
            </w:r>
          </w:p>
        </w:tc>
      </w:tr>
      <w:tr w:rsidR="00000000">
        <w:tblPrEx>
          <w:tblCellMar>
            <w:top w:w="0" w:type="dxa"/>
            <w:bottom w:w="0" w:type="dxa"/>
          </w:tblCellMar>
        </w:tblPrEx>
        <w:tc>
          <w:tcPr>
            <w:tcW w:w="3544"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rPr>
            </w:pPr>
            <w:r>
              <w:rPr>
                <w:rFonts w:ascii="Arial Narrow" w:hAnsi="Arial Narrow"/>
                <w:color w:val="000000"/>
              </w:rPr>
              <w:t xml:space="preserve">60 metros, (30 mts a cada lado) del río Yotoco, medidos desde el eje del cauce central </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rPr>
            </w:pPr>
            <w:r>
              <w:rPr>
                <w:rFonts w:ascii="Arial Narrow" w:hAnsi="Arial Narrow"/>
                <w:color w:val="000000"/>
              </w:rPr>
              <w:t>Desde nacimiento hasta la cota de los  1200 metros sobre</w:t>
            </w:r>
            <w:r>
              <w:rPr>
                <w:rFonts w:ascii="Arial Narrow" w:hAnsi="Arial Narrow"/>
                <w:color w:val="000000"/>
              </w:rPr>
              <w:t xml:space="preserve"> el nivel del mar</w:t>
            </w:r>
          </w:p>
        </w:tc>
        <w:tc>
          <w:tcPr>
            <w:tcW w:w="1276" w:type="dxa"/>
            <w:tcBorders>
              <w:top w:val="single" w:sz="6" w:space="0" w:color="auto"/>
              <w:left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p>
        </w:tc>
      </w:tr>
      <w:tr w:rsidR="00000000">
        <w:tblPrEx>
          <w:tblCellMar>
            <w:top w:w="0" w:type="dxa"/>
            <w:bottom w:w="0" w:type="dxa"/>
          </w:tblCellMar>
        </w:tblPrEx>
        <w:tc>
          <w:tcPr>
            <w:tcW w:w="3544"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rPr>
            </w:pPr>
            <w:r>
              <w:rPr>
                <w:rFonts w:ascii="Arial Narrow" w:hAnsi="Arial Narrow"/>
                <w:color w:val="000000"/>
              </w:rPr>
              <w:t xml:space="preserve">60 metros, (30 mts a cada lado) del río Yotoco, medidos desde el margen del cauce de crecida. </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rPr>
            </w:pPr>
            <w:r>
              <w:rPr>
                <w:rFonts w:ascii="Arial Narrow" w:hAnsi="Arial Narrow"/>
                <w:color w:val="000000"/>
              </w:rPr>
              <w:t>Desde la cota de 1200 msnm hasta la desembocadura en río Cauca.</w:t>
            </w:r>
          </w:p>
        </w:tc>
        <w:tc>
          <w:tcPr>
            <w:tcW w:w="1276" w:type="dxa"/>
            <w:tcBorders>
              <w:left w:val="single" w:sz="6" w:space="0" w:color="auto"/>
              <w:bottom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28,5</w:t>
            </w:r>
          </w:p>
        </w:tc>
      </w:tr>
      <w:tr w:rsidR="00000000">
        <w:tblPrEx>
          <w:tblCellMar>
            <w:top w:w="0" w:type="dxa"/>
            <w:bottom w:w="0" w:type="dxa"/>
          </w:tblCellMar>
        </w:tblPrEx>
        <w:tc>
          <w:tcPr>
            <w:tcW w:w="3544"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rPr>
            </w:pPr>
            <w:r>
              <w:rPr>
                <w:rFonts w:ascii="Arial Narrow" w:hAnsi="Arial Narrow"/>
                <w:color w:val="000000"/>
              </w:rPr>
              <w:t>60 metros, (30 mts a cada lado) del río Medicanoa, medidos desde el eje</w:t>
            </w:r>
            <w:r>
              <w:rPr>
                <w:rFonts w:ascii="Arial Narrow" w:hAnsi="Arial Narrow"/>
                <w:color w:val="000000"/>
              </w:rPr>
              <w:t xml:space="preserve"> del cauce central </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rPr>
            </w:pPr>
            <w:r>
              <w:rPr>
                <w:rFonts w:ascii="Arial Narrow" w:hAnsi="Arial Narrow"/>
                <w:color w:val="000000"/>
              </w:rPr>
              <w:t>Desde nacimiento hasta la cota de los  1200 metros sobre el nivel del mar</w:t>
            </w:r>
          </w:p>
        </w:tc>
        <w:tc>
          <w:tcPr>
            <w:tcW w:w="1276" w:type="dxa"/>
            <w:tcBorders>
              <w:top w:val="single" w:sz="6" w:space="0" w:color="auto"/>
              <w:left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p>
        </w:tc>
      </w:tr>
      <w:tr w:rsidR="00000000">
        <w:tblPrEx>
          <w:tblCellMar>
            <w:top w:w="0" w:type="dxa"/>
            <w:bottom w:w="0" w:type="dxa"/>
          </w:tblCellMar>
        </w:tblPrEx>
        <w:tc>
          <w:tcPr>
            <w:tcW w:w="3544"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rPr>
            </w:pPr>
            <w:r>
              <w:rPr>
                <w:rFonts w:ascii="Arial Narrow" w:hAnsi="Arial Narrow"/>
                <w:color w:val="000000"/>
              </w:rPr>
              <w:t xml:space="preserve">60 metros, (30 mts a cada lado) del río Medicanoa, medidos desde el margen del cauce de crecida. </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rPr>
            </w:pPr>
            <w:r>
              <w:rPr>
                <w:rFonts w:ascii="Arial Narrow" w:hAnsi="Arial Narrow"/>
                <w:color w:val="000000"/>
              </w:rPr>
              <w:t>Desde la cota de 1200 msnm hasta la desembocadura en río Cauca</w:t>
            </w:r>
            <w:r>
              <w:rPr>
                <w:rFonts w:ascii="Arial Narrow" w:hAnsi="Arial Narrow"/>
                <w:color w:val="000000"/>
              </w:rPr>
              <w:t>.</w:t>
            </w:r>
          </w:p>
        </w:tc>
        <w:tc>
          <w:tcPr>
            <w:tcW w:w="1276" w:type="dxa"/>
            <w:tcBorders>
              <w:left w:val="single" w:sz="6" w:space="0" w:color="auto"/>
              <w:bottom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59,9</w:t>
            </w:r>
          </w:p>
        </w:tc>
      </w:tr>
    </w:tbl>
    <w:p w:rsidR="00000000" w:rsidRDefault="00F37AB2"/>
    <w:p w:rsidR="00000000" w:rsidRDefault="00F37AB2">
      <w:r>
        <w:br w:type="page"/>
      </w:r>
    </w:p>
    <w:tbl>
      <w:tblPr>
        <w:tblW w:w="0" w:type="auto"/>
        <w:tblInd w:w="58" w:type="dxa"/>
        <w:tblLayout w:type="fixed"/>
        <w:tblCellMar>
          <w:left w:w="58" w:type="dxa"/>
          <w:right w:w="58" w:type="dxa"/>
        </w:tblCellMar>
        <w:tblLook w:val="0000"/>
      </w:tblPr>
      <w:tblGrid>
        <w:gridCol w:w="3544"/>
        <w:gridCol w:w="4111"/>
        <w:gridCol w:w="1276"/>
      </w:tblGrid>
      <w:tr w:rsidR="00000000">
        <w:tblPrEx>
          <w:tblCellMar>
            <w:top w:w="0" w:type="dxa"/>
            <w:bottom w:w="0" w:type="dxa"/>
          </w:tblCellMar>
        </w:tblPrEx>
        <w:tc>
          <w:tcPr>
            <w:tcW w:w="3544"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center"/>
              <w:rPr>
                <w:rFonts w:ascii="Arial Narrow" w:hAnsi="Arial Narrow"/>
                <w:b/>
                <w:color w:val="000000"/>
                <w:sz w:val="24"/>
              </w:rPr>
            </w:pPr>
            <w:r>
              <w:rPr>
                <w:rFonts w:ascii="Arial Narrow" w:hAnsi="Arial Narrow"/>
                <w:b/>
                <w:color w:val="000000"/>
                <w:sz w:val="24"/>
              </w:rPr>
              <w:t>NOMBRE DEL PREDIO</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center"/>
              <w:rPr>
                <w:rFonts w:ascii="Arial Narrow" w:hAnsi="Arial Narrow"/>
                <w:b/>
                <w:color w:val="000000"/>
                <w:sz w:val="24"/>
              </w:rPr>
            </w:pPr>
            <w:r>
              <w:rPr>
                <w:rFonts w:ascii="Arial Narrow" w:hAnsi="Arial Narrow"/>
                <w:b/>
                <w:color w:val="000000"/>
                <w:sz w:val="24"/>
              </w:rPr>
              <w:t>DIRECCIÓN</w:t>
            </w:r>
          </w:p>
          <w:p w:rsidR="00000000" w:rsidRDefault="00F37AB2">
            <w:pPr>
              <w:jc w:val="center"/>
              <w:rPr>
                <w:rFonts w:ascii="Arial Narrow" w:hAnsi="Arial Narrow"/>
                <w:b/>
                <w:color w:val="000000"/>
                <w:sz w:val="24"/>
              </w:rPr>
            </w:pPr>
          </w:p>
        </w:tc>
        <w:tc>
          <w:tcPr>
            <w:tcW w:w="1276" w:type="dxa"/>
            <w:tcBorders>
              <w:top w:val="single" w:sz="6" w:space="0" w:color="auto"/>
              <w:left w:val="single" w:sz="6" w:space="0" w:color="auto"/>
              <w:right w:val="single" w:sz="6" w:space="0" w:color="auto"/>
            </w:tcBorders>
            <w:shd w:val="clear" w:color="auto" w:fill="FFFFFF"/>
          </w:tcPr>
          <w:p w:rsidR="00000000" w:rsidRDefault="00F37AB2">
            <w:pPr>
              <w:jc w:val="center"/>
              <w:rPr>
                <w:rFonts w:ascii="Arial Narrow" w:hAnsi="Arial Narrow"/>
                <w:b/>
                <w:color w:val="000000"/>
                <w:sz w:val="24"/>
              </w:rPr>
            </w:pPr>
            <w:r>
              <w:rPr>
                <w:rFonts w:ascii="Arial Narrow" w:hAnsi="Arial Narrow"/>
                <w:b/>
                <w:color w:val="000000"/>
                <w:sz w:val="24"/>
              </w:rPr>
              <w:t>AREA</w:t>
            </w:r>
          </w:p>
          <w:p w:rsidR="00000000" w:rsidRDefault="00F37AB2">
            <w:pPr>
              <w:jc w:val="center"/>
              <w:rPr>
                <w:rFonts w:ascii="Arial Narrow" w:hAnsi="Arial Narrow"/>
                <w:b/>
                <w:color w:val="000000"/>
              </w:rPr>
            </w:pPr>
            <w:r>
              <w:rPr>
                <w:rFonts w:ascii="Arial Narrow" w:hAnsi="Arial Narrow"/>
                <w:b/>
                <w:color w:val="000000"/>
              </w:rPr>
              <w:t>(Has)</w:t>
            </w:r>
          </w:p>
        </w:tc>
      </w:tr>
      <w:tr w:rsidR="00000000">
        <w:tblPrEx>
          <w:tblCellMar>
            <w:top w:w="0" w:type="dxa"/>
            <w:bottom w:w="0" w:type="dxa"/>
          </w:tblCellMar>
        </w:tblPrEx>
        <w:tc>
          <w:tcPr>
            <w:tcW w:w="3544"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rPr>
            </w:pPr>
            <w:r>
              <w:rPr>
                <w:rFonts w:ascii="Arial Narrow" w:hAnsi="Arial Narrow"/>
                <w:color w:val="000000"/>
              </w:rPr>
              <w:t xml:space="preserve">60 metros, (30 mts a cada lado) del río Piedras, medidos desde el eje del cauce central </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rPr>
            </w:pPr>
            <w:r>
              <w:rPr>
                <w:rFonts w:ascii="Arial Narrow" w:hAnsi="Arial Narrow"/>
                <w:color w:val="000000"/>
              </w:rPr>
              <w:t>Desde nacimiento hasta la cota de los  1200 metros sobre el nivel del mar</w:t>
            </w:r>
          </w:p>
        </w:tc>
        <w:tc>
          <w:tcPr>
            <w:tcW w:w="1276" w:type="dxa"/>
            <w:tcBorders>
              <w:top w:val="single" w:sz="6" w:space="0" w:color="auto"/>
              <w:left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p>
        </w:tc>
      </w:tr>
      <w:tr w:rsidR="00000000">
        <w:tblPrEx>
          <w:tblCellMar>
            <w:top w:w="0" w:type="dxa"/>
            <w:bottom w:w="0" w:type="dxa"/>
          </w:tblCellMar>
        </w:tblPrEx>
        <w:tc>
          <w:tcPr>
            <w:tcW w:w="3544"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rPr>
            </w:pPr>
            <w:r>
              <w:rPr>
                <w:rFonts w:ascii="Arial Narrow" w:hAnsi="Arial Narrow"/>
                <w:color w:val="000000"/>
              </w:rPr>
              <w:t>60 metros, (30 mts a cada lado) del río</w:t>
            </w:r>
            <w:r>
              <w:rPr>
                <w:rFonts w:ascii="Arial Narrow" w:hAnsi="Arial Narrow"/>
                <w:color w:val="000000"/>
              </w:rPr>
              <w:t xml:space="preserve"> Piedras, medidos desde el margen del cauce de crecida. </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rPr>
            </w:pPr>
            <w:r>
              <w:rPr>
                <w:rFonts w:ascii="Arial Narrow" w:hAnsi="Arial Narrow"/>
                <w:color w:val="000000"/>
              </w:rPr>
              <w:t>Desde la cota de 1200 msnm hasta la desembocadura en río Cauca.</w:t>
            </w:r>
          </w:p>
        </w:tc>
        <w:tc>
          <w:tcPr>
            <w:tcW w:w="1276" w:type="dxa"/>
            <w:tcBorders>
              <w:left w:val="single" w:sz="6" w:space="0" w:color="auto"/>
              <w:bottom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93.3</w:t>
            </w:r>
          </w:p>
        </w:tc>
      </w:tr>
      <w:tr w:rsidR="00000000">
        <w:tblPrEx>
          <w:tblCellMar>
            <w:top w:w="0" w:type="dxa"/>
            <w:bottom w:w="0" w:type="dxa"/>
          </w:tblCellMar>
        </w:tblPrEx>
        <w:tc>
          <w:tcPr>
            <w:tcW w:w="3544" w:type="dxa"/>
            <w:tcBorders>
              <w:top w:val="single" w:sz="6" w:space="0" w:color="auto"/>
              <w:left w:val="single" w:sz="6" w:space="0" w:color="auto"/>
              <w:right w:val="single" w:sz="6" w:space="0" w:color="auto"/>
            </w:tcBorders>
            <w:shd w:val="clear" w:color="auto" w:fill="FFFFFF"/>
          </w:tcPr>
          <w:p w:rsidR="00000000" w:rsidRDefault="00F37AB2">
            <w:pPr>
              <w:jc w:val="both"/>
              <w:rPr>
                <w:rFonts w:ascii="Arial Narrow" w:hAnsi="Arial Narrow"/>
                <w:color w:val="000000"/>
              </w:rPr>
            </w:pPr>
            <w:r>
              <w:rPr>
                <w:rFonts w:ascii="Arial Narrow" w:hAnsi="Arial Narrow"/>
                <w:color w:val="000000"/>
              </w:rPr>
              <w:t>60 metros, (30 mts a cada lado) de Q. Negritos, medidos desde el margen del cauce</w:t>
            </w:r>
          </w:p>
        </w:tc>
        <w:tc>
          <w:tcPr>
            <w:tcW w:w="4111" w:type="dxa"/>
            <w:tcBorders>
              <w:top w:val="single" w:sz="6" w:space="0" w:color="auto"/>
              <w:left w:val="single" w:sz="6" w:space="0" w:color="auto"/>
              <w:right w:val="single" w:sz="6" w:space="0" w:color="auto"/>
            </w:tcBorders>
            <w:shd w:val="clear" w:color="auto" w:fill="FFFFFF"/>
          </w:tcPr>
          <w:p w:rsidR="00000000" w:rsidRDefault="00F37AB2">
            <w:pPr>
              <w:jc w:val="both"/>
              <w:rPr>
                <w:rFonts w:ascii="Arial Narrow" w:hAnsi="Arial Narrow"/>
                <w:color w:val="000000"/>
              </w:rPr>
            </w:pPr>
          </w:p>
        </w:tc>
        <w:tc>
          <w:tcPr>
            <w:tcW w:w="1276" w:type="dxa"/>
            <w:tcBorders>
              <w:top w:val="single" w:sz="6" w:space="0" w:color="auto"/>
              <w:left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43,4</w:t>
            </w:r>
          </w:p>
        </w:tc>
      </w:tr>
      <w:tr w:rsidR="00000000">
        <w:tblPrEx>
          <w:tblCellMar>
            <w:top w:w="0" w:type="dxa"/>
            <w:bottom w:w="0" w:type="dxa"/>
          </w:tblCellMar>
        </w:tblPrEx>
        <w:tc>
          <w:tcPr>
            <w:tcW w:w="3544" w:type="dxa"/>
            <w:tcBorders>
              <w:top w:val="single" w:sz="6" w:space="0" w:color="auto"/>
              <w:left w:val="single" w:sz="6" w:space="0" w:color="auto"/>
              <w:right w:val="single" w:sz="6" w:space="0" w:color="auto"/>
            </w:tcBorders>
            <w:shd w:val="clear" w:color="auto" w:fill="FFFFFF"/>
          </w:tcPr>
          <w:p w:rsidR="00000000" w:rsidRDefault="00F37AB2">
            <w:pPr>
              <w:jc w:val="both"/>
              <w:rPr>
                <w:rFonts w:ascii="Arial Narrow" w:hAnsi="Arial Narrow"/>
                <w:color w:val="000000"/>
              </w:rPr>
            </w:pPr>
            <w:r>
              <w:rPr>
                <w:rFonts w:ascii="Arial Narrow" w:hAnsi="Arial Narrow"/>
                <w:color w:val="000000"/>
              </w:rPr>
              <w:t xml:space="preserve">60 metros, (30 mts a cada lado) de Q La </w:t>
            </w:r>
            <w:r>
              <w:rPr>
                <w:rFonts w:ascii="Arial Narrow" w:hAnsi="Arial Narrow"/>
                <w:color w:val="000000"/>
              </w:rPr>
              <w:t>Negra, medidos desde el margen del cauce</w:t>
            </w:r>
          </w:p>
        </w:tc>
        <w:tc>
          <w:tcPr>
            <w:tcW w:w="4111" w:type="dxa"/>
            <w:tcBorders>
              <w:top w:val="single" w:sz="6" w:space="0" w:color="auto"/>
              <w:left w:val="single" w:sz="6" w:space="0" w:color="auto"/>
              <w:right w:val="single" w:sz="6" w:space="0" w:color="auto"/>
            </w:tcBorders>
            <w:shd w:val="clear" w:color="auto" w:fill="FFFFFF"/>
          </w:tcPr>
          <w:p w:rsidR="00000000" w:rsidRDefault="00F37AB2">
            <w:pPr>
              <w:jc w:val="both"/>
              <w:rPr>
                <w:rFonts w:ascii="Arial Narrow" w:hAnsi="Arial Narrow"/>
                <w:color w:val="000000"/>
              </w:rPr>
            </w:pPr>
          </w:p>
        </w:tc>
        <w:tc>
          <w:tcPr>
            <w:tcW w:w="1276" w:type="dxa"/>
            <w:tcBorders>
              <w:top w:val="single" w:sz="6" w:space="0" w:color="auto"/>
              <w:left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48,2</w:t>
            </w:r>
          </w:p>
        </w:tc>
      </w:tr>
      <w:tr w:rsidR="00000000">
        <w:tblPrEx>
          <w:tblCellMar>
            <w:top w:w="0" w:type="dxa"/>
            <w:bottom w:w="0" w:type="dxa"/>
          </w:tblCellMar>
        </w:tblPrEx>
        <w:tc>
          <w:tcPr>
            <w:tcW w:w="3544" w:type="dxa"/>
            <w:tcBorders>
              <w:top w:val="single" w:sz="6" w:space="0" w:color="auto"/>
              <w:left w:val="single" w:sz="6" w:space="0" w:color="auto"/>
              <w:right w:val="single" w:sz="6" w:space="0" w:color="auto"/>
            </w:tcBorders>
            <w:shd w:val="clear" w:color="auto" w:fill="FFFFFF"/>
          </w:tcPr>
          <w:p w:rsidR="00000000" w:rsidRDefault="00F37AB2">
            <w:pPr>
              <w:jc w:val="both"/>
              <w:rPr>
                <w:rFonts w:ascii="Arial Narrow" w:hAnsi="Arial Narrow"/>
                <w:color w:val="000000"/>
              </w:rPr>
            </w:pPr>
            <w:r>
              <w:rPr>
                <w:rFonts w:ascii="Arial Narrow" w:hAnsi="Arial Narrow"/>
                <w:color w:val="000000"/>
              </w:rPr>
              <w:t>Zonas de Bosque Reserva Natural de Yotoco</w:t>
            </w:r>
          </w:p>
        </w:tc>
        <w:tc>
          <w:tcPr>
            <w:tcW w:w="4111" w:type="dxa"/>
            <w:tcBorders>
              <w:top w:val="single" w:sz="6" w:space="0" w:color="auto"/>
              <w:left w:val="single" w:sz="6" w:space="0" w:color="auto"/>
              <w:right w:val="single" w:sz="6" w:space="0" w:color="auto"/>
            </w:tcBorders>
            <w:shd w:val="clear" w:color="auto" w:fill="FFFFFF"/>
          </w:tcPr>
          <w:p w:rsidR="00000000" w:rsidRDefault="00F37AB2">
            <w:pPr>
              <w:jc w:val="both"/>
              <w:rPr>
                <w:rFonts w:ascii="Arial Narrow" w:hAnsi="Arial Narrow"/>
                <w:color w:val="000000"/>
              </w:rPr>
            </w:pPr>
            <w:r>
              <w:rPr>
                <w:rFonts w:ascii="Arial Narrow" w:hAnsi="Arial Narrow"/>
                <w:color w:val="000000"/>
              </w:rPr>
              <w:t>Cordillera Occidental, a 10 kilómetros de Mediacanoa por la vía al mar</w:t>
            </w:r>
          </w:p>
        </w:tc>
        <w:tc>
          <w:tcPr>
            <w:tcW w:w="1276" w:type="dxa"/>
            <w:tcBorders>
              <w:top w:val="single" w:sz="6" w:space="0" w:color="auto"/>
              <w:left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335,6</w:t>
            </w:r>
          </w:p>
        </w:tc>
      </w:tr>
      <w:tr w:rsidR="00000000">
        <w:tblPrEx>
          <w:tblCellMar>
            <w:top w:w="0" w:type="dxa"/>
            <w:bottom w:w="0" w:type="dxa"/>
          </w:tblCellMar>
        </w:tblPrEx>
        <w:tc>
          <w:tcPr>
            <w:tcW w:w="3544" w:type="dxa"/>
            <w:tcBorders>
              <w:top w:val="single" w:sz="6" w:space="0" w:color="auto"/>
              <w:left w:val="single" w:sz="6" w:space="0" w:color="auto"/>
              <w:right w:val="single" w:sz="6" w:space="0" w:color="auto"/>
            </w:tcBorders>
            <w:shd w:val="clear" w:color="auto" w:fill="FFFFFF"/>
          </w:tcPr>
          <w:p w:rsidR="00000000" w:rsidRDefault="00F37AB2">
            <w:pPr>
              <w:jc w:val="both"/>
              <w:rPr>
                <w:rFonts w:ascii="Arial Narrow" w:hAnsi="Arial Narrow"/>
                <w:color w:val="000000"/>
              </w:rPr>
            </w:pPr>
            <w:r>
              <w:rPr>
                <w:rFonts w:ascii="Arial Narrow" w:hAnsi="Arial Narrow"/>
                <w:color w:val="000000"/>
              </w:rPr>
              <w:t>30 metros alrededor del perímetro del Humedal Román</w:t>
            </w:r>
          </w:p>
        </w:tc>
        <w:tc>
          <w:tcPr>
            <w:tcW w:w="4111" w:type="dxa"/>
            <w:tcBorders>
              <w:top w:val="single" w:sz="6" w:space="0" w:color="auto"/>
              <w:left w:val="single" w:sz="6" w:space="0" w:color="auto"/>
              <w:right w:val="single" w:sz="6" w:space="0" w:color="auto"/>
            </w:tcBorders>
            <w:shd w:val="clear" w:color="auto" w:fill="FFFFFF"/>
          </w:tcPr>
          <w:p w:rsidR="00000000" w:rsidRDefault="00F37AB2">
            <w:pPr>
              <w:jc w:val="both"/>
              <w:rPr>
                <w:rFonts w:ascii="Arial Narrow" w:hAnsi="Arial Narrow"/>
                <w:color w:val="000000"/>
              </w:rPr>
            </w:pPr>
            <w:r>
              <w:rPr>
                <w:rFonts w:ascii="Arial Narrow" w:hAnsi="Arial Narrow"/>
                <w:color w:val="000000"/>
              </w:rPr>
              <w:t>Hacienda Gotaleche</w:t>
            </w:r>
          </w:p>
        </w:tc>
        <w:tc>
          <w:tcPr>
            <w:tcW w:w="1276" w:type="dxa"/>
            <w:tcBorders>
              <w:top w:val="single" w:sz="6" w:space="0" w:color="auto"/>
              <w:left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5,7</w:t>
            </w:r>
          </w:p>
        </w:tc>
      </w:tr>
      <w:tr w:rsidR="00000000">
        <w:tblPrEx>
          <w:tblCellMar>
            <w:top w:w="0" w:type="dxa"/>
            <w:bottom w:w="0" w:type="dxa"/>
          </w:tblCellMar>
        </w:tblPrEx>
        <w:tc>
          <w:tcPr>
            <w:tcW w:w="3544" w:type="dxa"/>
            <w:tcBorders>
              <w:top w:val="single" w:sz="6" w:space="0" w:color="auto"/>
              <w:left w:val="single" w:sz="6" w:space="0" w:color="auto"/>
              <w:right w:val="single" w:sz="6" w:space="0" w:color="auto"/>
            </w:tcBorders>
            <w:shd w:val="clear" w:color="auto" w:fill="FFFFFF"/>
          </w:tcPr>
          <w:p w:rsidR="00000000" w:rsidRDefault="00F37AB2">
            <w:pPr>
              <w:jc w:val="both"/>
              <w:rPr>
                <w:rFonts w:ascii="Arial Narrow" w:hAnsi="Arial Narrow"/>
                <w:color w:val="000000"/>
              </w:rPr>
            </w:pPr>
            <w:r>
              <w:rPr>
                <w:rFonts w:ascii="Arial Narrow" w:hAnsi="Arial Narrow"/>
                <w:color w:val="000000"/>
              </w:rPr>
              <w:t>30 metros al</w:t>
            </w:r>
            <w:r>
              <w:rPr>
                <w:rFonts w:ascii="Arial Narrow" w:hAnsi="Arial Narrow"/>
                <w:color w:val="000000"/>
              </w:rPr>
              <w:t>rededor del perímetro del Humedal Maizena</w:t>
            </w:r>
          </w:p>
        </w:tc>
        <w:tc>
          <w:tcPr>
            <w:tcW w:w="4111" w:type="dxa"/>
            <w:tcBorders>
              <w:top w:val="single" w:sz="6" w:space="0" w:color="auto"/>
              <w:left w:val="single" w:sz="6" w:space="0" w:color="auto"/>
              <w:right w:val="single" w:sz="6" w:space="0" w:color="auto"/>
            </w:tcBorders>
            <w:shd w:val="clear" w:color="auto" w:fill="FFFFFF"/>
          </w:tcPr>
          <w:p w:rsidR="00000000" w:rsidRDefault="00F37AB2">
            <w:pPr>
              <w:jc w:val="both"/>
              <w:rPr>
                <w:rFonts w:ascii="Arial Narrow" w:hAnsi="Arial Narrow"/>
                <w:color w:val="000000"/>
              </w:rPr>
            </w:pPr>
            <w:r>
              <w:rPr>
                <w:rFonts w:ascii="Arial Narrow" w:hAnsi="Arial Narrow"/>
                <w:color w:val="000000"/>
              </w:rPr>
              <w:t>Hacienda Alejandria</w:t>
            </w:r>
          </w:p>
        </w:tc>
        <w:tc>
          <w:tcPr>
            <w:tcW w:w="1276" w:type="dxa"/>
            <w:tcBorders>
              <w:top w:val="single" w:sz="6" w:space="0" w:color="auto"/>
              <w:left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10,0</w:t>
            </w:r>
          </w:p>
        </w:tc>
      </w:tr>
      <w:tr w:rsidR="00000000">
        <w:tblPrEx>
          <w:tblCellMar>
            <w:top w:w="0" w:type="dxa"/>
            <w:bottom w:w="0" w:type="dxa"/>
          </w:tblCellMar>
        </w:tblPrEx>
        <w:tc>
          <w:tcPr>
            <w:tcW w:w="3544" w:type="dxa"/>
            <w:tcBorders>
              <w:top w:val="single" w:sz="6" w:space="0" w:color="auto"/>
              <w:left w:val="single" w:sz="6" w:space="0" w:color="auto"/>
              <w:right w:val="single" w:sz="6" w:space="0" w:color="auto"/>
            </w:tcBorders>
            <w:shd w:val="clear" w:color="auto" w:fill="FFFFFF"/>
          </w:tcPr>
          <w:p w:rsidR="00000000" w:rsidRDefault="00F37AB2">
            <w:pPr>
              <w:jc w:val="both"/>
              <w:rPr>
                <w:rFonts w:ascii="Arial Narrow" w:hAnsi="Arial Narrow"/>
                <w:color w:val="000000"/>
              </w:rPr>
            </w:pPr>
            <w:r>
              <w:rPr>
                <w:rFonts w:ascii="Arial Narrow" w:hAnsi="Arial Narrow"/>
                <w:color w:val="000000"/>
              </w:rPr>
              <w:t>30 metros alrededor del perímetro del Humedal Cocal o La Isla</w:t>
            </w:r>
          </w:p>
        </w:tc>
        <w:tc>
          <w:tcPr>
            <w:tcW w:w="4111" w:type="dxa"/>
            <w:tcBorders>
              <w:top w:val="single" w:sz="6" w:space="0" w:color="auto"/>
              <w:left w:val="single" w:sz="6" w:space="0" w:color="auto"/>
              <w:right w:val="single" w:sz="6" w:space="0" w:color="auto"/>
            </w:tcBorders>
            <w:shd w:val="clear" w:color="auto" w:fill="FFFFFF"/>
          </w:tcPr>
          <w:p w:rsidR="00000000" w:rsidRDefault="00F37AB2">
            <w:pPr>
              <w:jc w:val="both"/>
              <w:rPr>
                <w:rFonts w:ascii="Arial Narrow" w:hAnsi="Arial Narrow"/>
                <w:color w:val="000000"/>
              </w:rPr>
            </w:pPr>
            <w:r>
              <w:rPr>
                <w:rFonts w:ascii="Arial Narrow" w:hAnsi="Arial Narrow"/>
                <w:color w:val="000000"/>
              </w:rPr>
              <w:t>Hacienda Hato Viejo</w:t>
            </w:r>
          </w:p>
        </w:tc>
        <w:tc>
          <w:tcPr>
            <w:tcW w:w="1276" w:type="dxa"/>
            <w:tcBorders>
              <w:top w:val="single" w:sz="6" w:space="0" w:color="auto"/>
              <w:left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10,2</w:t>
            </w:r>
          </w:p>
        </w:tc>
      </w:tr>
      <w:tr w:rsidR="00000000">
        <w:tblPrEx>
          <w:tblCellMar>
            <w:top w:w="0" w:type="dxa"/>
            <w:bottom w:w="0" w:type="dxa"/>
          </w:tblCellMar>
        </w:tblPrEx>
        <w:tc>
          <w:tcPr>
            <w:tcW w:w="3544" w:type="dxa"/>
            <w:tcBorders>
              <w:top w:val="single" w:sz="6" w:space="0" w:color="auto"/>
              <w:left w:val="single" w:sz="6" w:space="0" w:color="auto"/>
              <w:right w:val="single" w:sz="6" w:space="0" w:color="auto"/>
            </w:tcBorders>
            <w:shd w:val="clear" w:color="auto" w:fill="FFFFFF"/>
          </w:tcPr>
          <w:p w:rsidR="00000000" w:rsidRDefault="00F37AB2">
            <w:pPr>
              <w:jc w:val="both"/>
              <w:rPr>
                <w:rFonts w:ascii="Arial Narrow" w:hAnsi="Arial Narrow"/>
                <w:color w:val="000000"/>
              </w:rPr>
            </w:pPr>
            <w:r>
              <w:rPr>
                <w:rFonts w:ascii="Arial Narrow" w:hAnsi="Arial Narrow"/>
                <w:color w:val="000000"/>
              </w:rPr>
              <w:t>30 metros alrededor del perímetro del Humedal Chiquique</w:t>
            </w:r>
          </w:p>
        </w:tc>
        <w:tc>
          <w:tcPr>
            <w:tcW w:w="4111" w:type="dxa"/>
            <w:tcBorders>
              <w:top w:val="single" w:sz="6" w:space="0" w:color="auto"/>
              <w:left w:val="single" w:sz="6" w:space="0" w:color="auto"/>
              <w:right w:val="single" w:sz="6" w:space="0" w:color="auto"/>
            </w:tcBorders>
            <w:shd w:val="clear" w:color="auto" w:fill="FFFFFF"/>
          </w:tcPr>
          <w:p w:rsidR="00000000" w:rsidRDefault="00F37AB2">
            <w:pPr>
              <w:jc w:val="both"/>
              <w:rPr>
                <w:rFonts w:ascii="Arial Narrow" w:hAnsi="Arial Narrow"/>
                <w:color w:val="000000"/>
              </w:rPr>
            </w:pPr>
            <w:r>
              <w:rPr>
                <w:rFonts w:ascii="Arial Narrow" w:hAnsi="Arial Narrow"/>
                <w:color w:val="000000"/>
              </w:rPr>
              <w:t>Hacienda Chiquique</w:t>
            </w:r>
          </w:p>
        </w:tc>
        <w:tc>
          <w:tcPr>
            <w:tcW w:w="1276" w:type="dxa"/>
            <w:tcBorders>
              <w:top w:val="single" w:sz="6" w:space="0" w:color="auto"/>
              <w:left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3,8</w:t>
            </w:r>
          </w:p>
        </w:tc>
      </w:tr>
      <w:tr w:rsidR="00000000">
        <w:tblPrEx>
          <w:tblCellMar>
            <w:top w:w="0" w:type="dxa"/>
            <w:bottom w:w="0" w:type="dxa"/>
          </w:tblCellMar>
        </w:tblPrEx>
        <w:tc>
          <w:tcPr>
            <w:tcW w:w="3544" w:type="dxa"/>
            <w:tcBorders>
              <w:top w:val="single" w:sz="6" w:space="0" w:color="auto"/>
              <w:left w:val="single" w:sz="6" w:space="0" w:color="auto"/>
              <w:right w:val="single" w:sz="6" w:space="0" w:color="auto"/>
            </w:tcBorders>
            <w:shd w:val="clear" w:color="auto" w:fill="FFFFFF"/>
          </w:tcPr>
          <w:p w:rsidR="00000000" w:rsidRDefault="00F37AB2">
            <w:pPr>
              <w:jc w:val="both"/>
              <w:rPr>
                <w:rFonts w:ascii="Arial Narrow" w:hAnsi="Arial Narrow"/>
                <w:color w:val="000000"/>
              </w:rPr>
            </w:pPr>
            <w:r>
              <w:rPr>
                <w:rFonts w:ascii="Arial Narrow" w:hAnsi="Arial Narrow"/>
                <w:color w:val="000000"/>
              </w:rPr>
              <w:t>30 mts alrededor del</w:t>
            </w:r>
            <w:r>
              <w:rPr>
                <w:rFonts w:ascii="Arial Narrow" w:hAnsi="Arial Narrow"/>
                <w:color w:val="000000"/>
              </w:rPr>
              <w:t xml:space="preserve"> perímetro del Humedal La Bolsa o Yocambo</w:t>
            </w:r>
          </w:p>
        </w:tc>
        <w:tc>
          <w:tcPr>
            <w:tcW w:w="4111" w:type="dxa"/>
            <w:tcBorders>
              <w:top w:val="single" w:sz="6" w:space="0" w:color="auto"/>
              <w:left w:val="single" w:sz="6" w:space="0" w:color="auto"/>
              <w:right w:val="single" w:sz="6" w:space="0" w:color="auto"/>
            </w:tcBorders>
            <w:shd w:val="clear" w:color="auto" w:fill="FFFFFF"/>
          </w:tcPr>
          <w:p w:rsidR="00000000" w:rsidRDefault="00F37AB2">
            <w:pPr>
              <w:jc w:val="both"/>
              <w:rPr>
                <w:rFonts w:ascii="Arial Narrow" w:hAnsi="Arial Narrow"/>
                <w:color w:val="000000"/>
              </w:rPr>
            </w:pPr>
            <w:r>
              <w:rPr>
                <w:rFonts w:ascii="Arial Narrow" w:hAnsi="Arial Narrow"/>
                <w:color w:val="000000"/>
              </w:rPr>
              <w:t>Hacienda La Bolsa</w:t>
            </w:r>
          </w:p>
        </w:tc>
        <w:tc>
          <w:tcPr>
            <w:tcW w:w="1276" w:type="dxa"/>
            <w:tcBorders>
              <w:top w:val="single" w:sz="6" w:space="0" w:color="auto"/>
              <w:left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9,4</w:t>
            </w:r>
          </w:p>
        </w:tc>
      </w:tr>
      <w:tr w:rsidR="00000000">
        <w:tblPrEx>
          <w:tblCellMar>
            <w:top w:w="0" w:type="dxa"/>
            <w:bottom w:w="0" w:type="dxa"/>
          </w:tblCellMar>
        </w:tblPrEx>
        <w:tc>
          <w:tcPr>
            <w:tcW w:w="3544" w:type="dxa"/>
            <w:tcBorders>
              <w:top w:val="single" w:sz="6" w:space="0" w:color="auto"/>
              <w:left w:val="single" w:sz="6" w:space="0" w:color="auto"/>
              <w:right w:val="single" w:sz="6" w:space="0" w:color="auto"/>
            </w:tcBorders>
            <w:shd w:val="clear" w:color="auto" w:fill="FFFFFF"/>
          </w:tcPr>
          <w:p w:rsidR="00000000" w:rsidRDefault="00F37AB2">
            <w:pPr>
              <w:jc w:val="both"/>
              <w:rPr>
                <w:rFonts w:ascii="Arial Narrow" w:hAnsi="Arial Narrow"/>
                <w:color w:val="000000"/>
              </w:rPr>
            </w:pPr>
            <w:r>
              <w:rPr>
                <w:rFonts w:ascii="Arial Narrow" w:hAnsi="Arial Narrow"/>
                <w:color w:val="000000"/>
              </w:rPr>
              <w:t>30 mts alrededor del perímetro del Humedal La Nubia</w:t>
            </w:r>
          </w:p>
        </w:tc>
        <w:tc>
          <w:tcPr>
            <w:tcW w:w="4111" w:type="dxa"/>
            <w:tcBorders>
              <w:top w:val="single" w:sz="6" w:space="0" w:color="auto"/>
              <w:left w:val="single" w:sz="6" w:space="0" w:color="auto"/>
              <w:right w:val="single" w:sz="6" w:space="0" w:color="auto"/>
            </w:tcBorders>
            <w:shd w:val="clear" w:color="auto" w:fill="FFFFFF"/>
          </w:tcPr>
          <w:p w:rsidR="00000000" w:rsidRDefault="00F37AB2">
            <w:pPr>
              <w:jc w:val="both"/>
              <w:rPr>
                <w:rFonts w:ascii="Arial Narrow" w:hAnsi="Arial Narrow"/>
                <w:color w:val="000000"/>
              </w:rPr>
            </w:pPr>
            <w:r>
              <w:rPr>
                <w:rFonts w:ascii="Arial Narrow" w:hAnsi="Arial Narrow"/>
                <w:color w:val="000000"/>
              </w:rPr>
              <w:t>Hacienda La Nubia</w:t>
            </w:r>
          </w:p>
        </w:tc>
        <w:tc>
          <w:tcPr>
            <w:tcW w:w="1276" w:type="dxa"/>
            <w:tcBorders>
              <w:top w:val="single" w:sz="6" w:space="0" w:color="auto"/>
              <w:left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2,0</w:t>
            </w:r>
          </w:p>
        </w:tc>
      </w:tr>
      <w:tr w:rsidR="00000000">
        <w:tblPrEx>
          <w:tblCellMar>
            <w:top w:w="0" w:type="dxa"/>
            <w:bottom w:w="0" w:type="dxa"/>
          </w:tblCellMar>
        </w:tblPrEx>
        <w:tc>
          <w:tcPr>
            <w:tcW w:w="3544" w:type="dxa"/>
            <w:tcBorders>
              <w:top w:val="single" w:sz="6" w:space="0" w:color="auto"/>
              <w:left w:val="single" w:sz="6" w:space="0" w:color="auto"/>
              <w:right w:val="single" w:sz="6" w:space="0" w:color="auto"/>
            </w:tcBorders>
            <w:shd w:val="clear" w:color="auto" w:fill="FFFFFF"/>
          </w:tcPr>
          <w:p w:rsidR="00000000" w:rsidRDefault="00F37AB2">
            <w:pPr>
              <w:jc w:val="both"/>
              <w:rPr>
                <w:rFonts w:ascii="Arial Narrow" w:hAnsi="Arial Narrow"/>
                <w:color w:val="000000"/>
              </w:rPr>
            </w:pPr>
            <w:r>
              <w:rPr>
                <w:rFonts w:ascii="Arial Narrow" w:hAnsi="Arial Narrow"/>
                <w:color w:val="000000"/>
              </w:rPr>
              <w:t>30 metros alrededor del perímetro del Humedal Aguasalada</w:t>
            </w:r>
          </w:p>
        </w:tc>
        <w:tc>
          <w:tcPr>
            <w:tcW w:w="4111" w:type="dxa"/>
            <w:tcBorders>
              <w:top w:val="single" w:sz="6" w:space="0" w:color="auto"/>
              <w:left w:val="single" w:sz="6" w:space="0" w:color="auto"/>
              <w:right w:val="single" w:sz="6" w:space="0" w:color="auto"/>
            </w:tcBorders>
            <w:shd w:val="clear" w:color="auto" w:fill="FFFFFF"/>
          </w:tcPr>
          <w:p w:rsidR="00000000" w:rsidRDefault="00F37AB2">
            <w:pPr>
              <w:jc w:val="both"/>
              <w:rPr>
                <w:rFonts w:ascii="Arial Narrow" w:hAnsi="Arial Narrow"/>
                <w:color w:val="000000"/>
              </w:rPr>
            </w:pPr>
            <w:r>
              <w:rPr>
                <w:rFonts w:ascii="Arial Narrow" w:hAnsi="Arial Narrow"/>
                <w:color w:val="000000"/>
              </w:rPr>
              <w:t>Hacienda Aguasalada</w:t>
            </w:r>
          </w:p>
        </w:tc>
        <w:tc>
          <w:tcPr>
            <w:tcW w:w="1276" w:type="dxa"/>
            <w:tcBorders>
              <w:top w:val="single" w:sz="6" w:space="0" w:color="auto"/>
              <w:left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7,9</w:t>
            </w:r>
          </w:p>
        </w:tc>
      </w:tr>
      <w:tr w:rsidR="00000000">
        <w:tblPrEx>
          <w:tblCellMar>
            <w:top w:w="0" w:type="dxa"/>
            <w:bottom w:w="0" w:type="dxa"/>
          </w:tblCellMar>
        </w:tblPrEx>
        <w:tc>
          <w:tcPr>
            <w:tcW w:w="3544" w:type="dxa"/>
            <w:tcBorders>
              <w:top w:val="single" w:sz="6" w:space="0" w:color="auto"/>
              <w:left w:val="single" w:sz="6" w:space="0" w:color="auto"/>
              <w:bottom w:val="single" w:sz="4" w:space="0" w:color="auto"/>
              <w:right w:val="single" w:sz="6" w:space="0" w:color="auto"/>
            </w:tcBorders>
            <w:shd w:val="clear" w:color="auto" w:fill="FFFFFF"/>
          </w:tcPr>
          <w:p w:rsidR="00000000" w:rsidRDefault="00F37AB2">
            <w:pPr>
              <w:jc w:val="both"/>
              <w:rPr>
                <w:rFonts w:ascii="Arial Narrow" w:hAnsi="Arial Narrow"/>
                <w:color w:val="000000"/>
              </w:rPr>
            </w:pPr>
            <w:r>
              <w:rPr>
                <w:rFonts w:ascii="Arial Narrow" w:hAnsi="Arial Narrow"/>
                <w:color w:val="000000"/>
              </w:rPr>
              <w:t xml:space="preserve">30 metros alrededor del perímetro </w:t>
            </w:r>
            <w:r>
              <w:rPr>
                <w:rFonts w:ascii="Arial Narrow" w:hAnsi="Arial Narrow"/>
                <w:color w:val="000000"/>
              </w:rPr>
              <w:t>del Humedal Garzonero</w:t>
            </w:r>
          </w:p>
        </w:tc>
        <w:tc>
          <w:tcPr>
            <w:tcW w:w="4111" w:type="dxa"/>
            <w:tcBorders>
              <w:top w:val="single" w:sz="6" w:space="0" w:color="auto"/>
              <w:left w:val="single" w:sz="6" w:space="0" w:color="auto"/>
              <w:bottom w:val="single" w:sz="4" w:space="0" w:color="auto"/>
              <w:right w:val="single" w:sz="6" w:space="0" w:color="auto"/>
            </w:tcBorders>
            <w:shd w:val="clear" w:color="auto" w:fill="FFFFFF"/>
          </w:tcPr>
          <w:p w:rsidR="00000000" w:rsidRDefault="00F37AB2">
            <w:pPr>
              <w:jc w:val="both"/>
              <w:rPr>
                <w:rFonts w:ascii="Arial Narrow" w:hAnsi="Arial Narrow"/>
                <w:color w:val="000000"/>
              </w:rPr>
            </w:pPr>
            <w:r>
              <w:rPr>
                <w:rFonts w:ascii="Arial Narrow" w:hAnsi="Arial Narrow"/>
                <w:color w:val="000000"/>
              </w:rPr>
              <w:t>Hacienda Garzonero</w:t>
            </w:r>
          </w:p>
        </w:tc>
        <w:tc>
          <w:tcPr>
            <w:tcW w:w="1276" w:type="dxa"/>
            <w:tcBorders>
              <w:top w:val="single" w:sz="6" w:space="0" w:color="auto"/>
              <w:left w:val="single" w:sz="6" w:space="0" w:color="auto"/>
              <w:bottom w:val="single" w:sz="4"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4,2</w:t>
            </w:r>
          </w:p>
        </w:tc>
      </w:tr>
      <w:tr w:rsidR="00000000">
        <w:tblPrEx>
          <w:tblCellMar>
            <w:top w:w="0" w:type="dxa"/>
            <w:bottom w:w="0" w:type="dxa"/>
          </w:tblCellMar>
        </w:tblPrEx>
        <w:tc>
          <w:tcPr>
            <w:tcW w:w="3544" w:type="dxa"/>
            <w:tcBorders>
              <w:top w:val="single" w:sz="6" w:space="0" w:color="auto"/>
              <w:left w:val="single" w:sz="6" w:space="0" w:color="auto"/>
              <w:right w:val="single" w:sz="6" w:space="0" w:color="auto"/>
            </w:tcBorders>
            <w:shd w:val="clear" w:color="auto" w:fill="FFFFFF"/>
          </w:tcPr>
          <w:p w:rsidR="00000000" w:rsidRDefault="00F37AB2">
            <w:pPr>
              <w:jc w:val="both"/>
              <w:rPr>
                <w:rFonts w:ascii="Arial Narrow" w:hAnsi="Arial Narrow"/>
                <w:color w:val="000000"/>
              </w:rPr>
            </w:pPr>
            <w:r>
              <w:rPr>
                <w:rFonts w:ascii="Arial Narrow" w:hAnsi="Arial Narrow"/>
                <w:color w:val="000000"/>
              </w:rPr>
              <w:t>30 metros alrededor  perímetro del Humedal El Jardín</w:t>
            </w:r>
          </w:p>
        </w:tc>
        <w:tc>
          <w:tcPr>
            <w:tcW w:w="4111" w:type="dxa"/>
            <w:tcBorders>
              <w:top w:val="single" w:sz="6" w:space="0" w:color="auto"/>
              <w:left w:val="single" w:sz="6" w:space="0" w:color="auto"/>
              <w:right w:val="single" w:sz="6" w:space="0" w:color="auto"/>
            </w:tcBorders>
            <w:shd w:val="clear" w:color="auto" w:fill="FFFFFF"/>
          </w:tcPr>
          <w:p w:rsidR="00000000" w:rsidRDefault="00F37AB2">
            <w:pPr>
              <w:jc w:val="both"/>
              <w:rPr>
                <w:rFonts w:ascii="Arial Narrow" w:hAnsi="Arial Narrow"/>
                <w:color w:val="000000"/>
              </w:rPr>
            </w:pPr>
            <w:r>
              <w:rPr>
                <w:rFonts w:ascii="Arial Narrow" w:hAnsi="Arial Narrow"/>
                <w:color w:val="000000"/>
              </w:rPr>
              <w:t>Hacienda Portachuelo</w:t>
            </w:r>
          </w:p>
        </w:tc>
        <w:tc>
          <w:tcPr>
            <w:tcW w:w="1276" w:type="dxa"/>
            <w:tcBorders>
              <w:top w:val="single" w:sz="6" w:space="0" w:color="auto"/>
              <w:left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13,1</w:t>
            </w:r>
          </w:p>
        </w:tc>
      </w:tr>
      <w:tr w:rsidR="00000000">
        <w:tblPrEx>
          <w:tblCellMar>
            <w:top w:w="0" w:type="dxa"/>
            <w:bottom w:w="0" w:type="dxa"/>
          </w:tblCellMar>
        </w:tblPrEx>
        <w:tc>
          <w:tcPr>
            <w:tcW w:w="3544" w:type="dxa"/>
            <w:tcBorders>
              <w:top w:val="single" w:sz="6" w:space="0" w:color="auto"/>
              <w:left w:val="single" w:sz="6" w:space="0" w:color="auto"/>
              <w:right w:val="single" w:sz="6" w:space="0" w:color="auto"/>
            </w:tcBorders>
            <w:shd w:val="clear" w:color="auto" w:fill="FFFFFF"/>
          </w:tcPr>
          <w:p w:rsidR="00000000" w:rsidRDefault="00F37AB2">
            <w:pPr>
              <w:jc w:val="both"/>
              <w:rPr>
                <w:rFonts w:ascii="Arial Narrow" w:hAnsi="Arial Narrow"/>
                <w:color w:val="000000"/>
              </w:rPr>
            </w:pPr>
            <w:r>
              <w:rPr>
                <w:rFonts w:ascii="Arial Narrow" w:hAnsi="Arial Narrow"/>
                <w:color w:val="000000"/>
              </w:rPr>
              <w:t xml:space="preserve">Bosque nativo </w:t>
            </w:r>
          </w:p>
        </w:tc>
        <w:tc>
          <w:tcPr>
            <w:tcW w:w="4111" w:type="dxa"/>
            <w:tcBorders>
              <w:top w:val="single" w:sz="6" w:space="0" w:color="auto"/>
              <w:left w:val="single" w:sz="6" w:space="0" w:color="auto"/>
              <w:right w:val="single" w:sz="6" w:space="0" w:color="auto"/>
            </w:tcBorders>
            <w:shd w:val="clear" w:color="auto" w:fill="FFFFFF"/>
          </w:tcPr>
          <w:p w:rsidR="00000000" w:rsidRDefault="00F37AB2">
            <w:pPr>
              <w:jc w:val="both"/>
              <w:rPr>
                <w:rFonts w:ascii="Arial Narrow" w:hAnsi="Arial Narrow"/>
                <w:color w:val="000000"/>
              </w:rPr>
            </w:pPr>
            <w:r>
              <w:rPr>
                <w:rFonts w:ascii="Arial Narrow" w:hAnsi="Arial Narrow"/>
                <w:color w:val="000000"/>
              </w:rPr>
              <w:t>Hacienda La Isla</w:t>
            </w:r>
          </w:p>
        </w:tc>
        <w:tc>
          <w:tcPr>
            <w:tcW w:w="1276" w:type="dxa"/>
            <w:tcBorders>
              <w:top w:val="single" w:sz="6" w:space="0" w:color="auto"/>
              <w:left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3,2</w:t>
            </w:r>
          </w:p>
        </w:tc>
      </w:tr>
      <w:tr w:rsidR="00000000">
        <w:tblPrEx>
          <w:tblCellMar>
            <w:top w:w="0" w:type="dxa"/>
            <w:bottom w:w="0" w:type="dxa"/>
          </w:tblCellMar>
        </w:tblPrEx>
        <w:tc>
          <w:tcPr>
            <w:tcW w:w="3544" w:type="dxa"/>
            <w:tcBorders>
              <w:top w:val="single" w:sz="6" w:space="0" w:color="auto"/>
              <w:left w:val="single" w:sz="6" w:space="0" w:color="auto"/>
              <w:right w:val="single" w:sz="6" w:space="0" w:color="auto"/>
            </w:tcBorders>
            <w:shd w:val="clear" w:color="auto" w:fill="FFFFFF"/>
          </w:tcPr>
          <w:p w:rsidR="00000000" w:rsidRDefault="00F37AB2">
            <w:pPr>
              <w:jc w:val="both"/>
              <w:rPr>
                <w:rFonts w:ascii="Arial Narrow" w:hAnsi="Arial Narrow"/>
                <w:color w:val="000000"/>
              </w:rPr>
            </w:pPr>
            <w:r>
              <w:rPr>
                <w:rFonts w:ascii="Arial Narrow" w:hAnsi="Arial Narrow"/>
                <w:color w:val="000000"/>
              </w:rPr>
              <w:t xml:space="preserve">Bosque nativo </w:t>
            </w:r>
          </w:p>
        </w:tc>
        <w:tc>
          <w:tcPr>
            <w:tcW w:w="4111" w:type="dxa"/>
            <w:tcBorders>
              <w:top w:val="single" w:sz="6" w:space="0" w:color="auto"/>
              <w:left w:val="single" w:sz="6" w:space="0" w:color="auto"/>
              <w:right w:val="single" w:sz="6" w:space="0" w:color="auto"/>
            </w:tcBorders>
            <w:shd w:val="clear" w:color="auto" w:fill="FFFFFF"/>
          </w:tcPr>
          <w:p w:rsidR="00000000" w:rsidRDefault="00F37AB2">
            <w:pPr>
              <w:jc w:val="both"/>
              <w:rPr>
                <w:rFonts w:ascii="Arial Narrow" w:hAnsi="Arial Narrow"/>
                <w:color w:val="000000"/>
              </w:rPr>
            </w:pPr>
            <w:r>
              <w:rPr>
                <w:rFonts w:ascii="Arial Narrow" w:hAnsi="Arial Narrow"/>
                <w:color w:val="000000"/>
              </w:rPr>
              <w:t>Hacienda Portachuelo</w:t>
            </w:r>
          </w:p>
        </w:tc>
        <w:tc>
          <w:tcPr>
            <w:tcW w:w="1276" w:type="dxa"/>
            <w:tcBorders>
              <w:top w:val="single" w:sz="6" w:space="0" w:color="auto"/>
              <w:left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4,8</w:t>
            </w:r>
          </w:p>
        </w:tc>
      </w:tr>
      <w:tr w:rsidR="00000000">
        <w:tblPrEx>
          <w:tblCellMar>
            <w:top w:w="0" w:type="dxa"/>
            <w:bottom w:w="0" w:type="dxa"/>
          </w:tblCellMar>
        </w:tblPrEx>
        <w:tc>
          <w:tcPr>
            <w:tcW w:w="3544" w:type="dxa"/>
            <w:tcBorders>
              <w:top w:val="single" w:sz="6" w:space="0" w:color="auto"/>
              <w:left w:val="single" w:sz="6" w:space="0" w:color="auto"/>
              <w:right w:val="single" w:sz="6" w:space="0" w:color="auto"/>
            </w:tcBorders>
            <w:shd w:val="clear" w:color="auto" w:fill="FFFFFF"/>
          </w:tcPr>
          <w:p w:rsidR="00000000" w:rsidRDefault="00F37AB2">
            <w:pPr>
              <w:jc w:val="both"/>
              <w:rPr>
                <w:rFonts w:ascii="Arial Narrow" w:hAnsi="Arial Narrow"/>
                <w:color w:val="000000"/>
              </w:rPr>
            </w:pPr>
            <w:r>
              <w:rPr>
                <w:rFonts w:ascii="Arial Narrow" w:hAnsi="Arial Narrow"/>
                <w:color w:val="000000"/>
              </w:rPr>
              <w:t xml:space="preserve">Suelo declarado como de Uso forestal protector F3 </w:t>
            </w:r>
          </w:p>
        </w:tc>
        <w:tc>
          <w:tcPr>
            <w:tcW w:w="4111" w:type="dxa"/>
            <w:tcBorders>
              <w:top w:val="single" w:sz="6" w:space="0" w:color="auto"/>
              <w:left w:val="single" w:sz="6" w:space="0" w:color="auto"/>
              <w:right w:val="single" w:sz="6" w:space="0" w:color="auto"/>
            </w:tcBorders>
            <w:shd w:val="clear" w:color="auto" w:fill="FFFFFF"/>
          </w:tcPr>
          <w:p w:rsidR="00000000" w:rsidRDefault="00F37AB2">
            <w:pPr>
              <w:jc w:val="both"/>
              <w:rPr>
                <w:rFonts w:ascii="Arial Narrow" w:hAnsi="Arial Narrow"/>
                <w:color w:val="000000"/>
              </w:rPr>
            </w:pPr>
            <w:r>
              <w:rPr>
                <w:rFonts w:ascii="Arial Narrow" w:hAnsi="Arial Narrow"/>
                <w:color w:val="000000"/>
              </w:rPr>
              <w:t>L</w:t>
            </w:r>
            <w:r>
              <w:rPr>
                <w:rFonts w:ascii="Arial Narrow" w:hAnsi="Arial Narrow"/>
                <w:color w:val="000000"/>
              </w:rPr>
              <w:t>aderas de la cordillera occidental  limitadas en el municipio.</w:t>
            </w:r>
          </w:p>
        </w:tc>
        <w:tc>
          <w:tcPr>
            <w:tcW w:w="1276" w:type="dxa"/>
            <w:tcBorders>
              <w:top w:val="single" w:sz="6" w:space="0" w:color="auto"/>
              <w:left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3.858,0</w:t>
            </w:r>
          </w:p>
        </w:tc>
      </w:tr>
      <w:tr w:rsidR="00000000">
        <w:tblPrEx>
          <w:tblCellMar>
            <w:top w:w="0" w:type="dxa"/>
            <w:bottom w:w="0" w:type="dxa"/>
          </w:tblCellMar>
        </w:tblPrEx>
        <w:tc>
          <w:tcPr>
            <w:tcW w:w="3544"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rPr>
            </w:pPr>
            <w:r>
              <w:rPr>
                <w:rFonts w:ascii="Arial Narrow" w:hAnsi="Arial Narrow"/>
                <w:color w:val="000000"/>
              </w:rPr>
              <w:t xml:space="preserve">Relictos de bosque ubicados en el territorio municipal </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rPr>
            </w:pPr>
            <w:r>
              <w:rPr>
                <w:rFonts w:ascii="Arial Narrow" w:hAnsi="Arial Narrow"/>
                <w:color w:val="000000"/>
              </w:rPr>
              <w:t>Plano No. 9 como suelo de protección</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2011,3</w:t>
            </w:r>
          </w:p>
        </w:tc>
      </w:tr>
      <w:tr w:rsidR="00000000">
        <w:tblPrEx>
          <w:tblCellMar>
            <w:top w:w="0" w:type="dxa"/>
            <w:bottom w:w="0" w:type="dxa"/>
          </w:tblCellMar>
        </w:tblPrEx>
        <w:tc>
          <w:tcPr>
            <w:tcW w:w="3544"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16"/>
              </w:rPr>
            </w:pPr>
            <w:r>
              <w:rPr>
                <w:rFonts w:ascii="Arial Narrow" w:hAnsi="Arial Narrow"/>
                <w:color w:val="000000"/>
              </w:rPr>
              <w:t xml:space="preserve">100 metros de radio como conservación y protección de nacimientos. </w:t>
            </w:r>
            <w:r>
              <w:rPr>
                <w:rFonts w:ascii="Arial Narrow" w:hAnsi="Arial Narrow"/>
                <w:color w:val="000000"/>
                <w:sz w:val="16"/>
              </w:rPr>
              <w:t>(Decreto 1449 de</w:t>
            </w:r>
            <w:r>
              <w:rPr>
                <w:rFonts w:ascii="Arial Narrow" w:hAnsi="Arial Narrow"/>
                <w:color w:val="000000"/>
                <w:sz w:val="16"/>
              </w:rPr>
              <w:t xml:space="preserve"> 1977)</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rPr>
            </w:pPr>
            <w:r>
              <w:rPr>
                <w:rFonts w:ascii="Arial Narrow" w:hAnsi="Arial Narrow"/>
                <w:color w:val="000000"/>
              </w:rPr>
              <w:t>47 fuentes de agua o nacimientos identificados en paneo inicial al territorio de Yotoco</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14,7</w:t>
            </w:r>
          </w:p>
        </w:tc>
      </w:tr>
      <w:tr w:rsidR="00000000">
        <w:tblPrEx>
          <w:tblCellMar>
            <w:top w:w="0" w:type="dxa"/>
            <w:bottom w:w="0" w:type="dxa"/>
          </w:tblCellMar>
        </w:tblPrEx>
        <w:tc>
          <w:tcPr>
            <w:tcW w:w="3544" w:type="dxa"/>
            <w:tcBorders>
              <w:top w:val="single" w:sz="6" w:space="0" w:color="auto"/>
              <w:left w:val="single" w:sz="6" w:space="0" w:color="auto"/>
              <w:right w:val="single" w:sz="6" w:space="0" w:color="auto"/>
            </w:tcBorders>
            <w:shd w:val="clear" w:color="auto" w:fill="FFFFFF"/>
          </w:tcPr>
          <w:p w:rsidR="00000000" w:rsidRDefault="00F37AB2">
            <w:pPr>
              <w:jc w:val="both"/>
              <w:rPr>
                <w:rFonts w:ascii="Arial Narrow" w:hAnsi="Arial Narrow"/>
                <w:color w:val="000000"/>
              </w:rPr>
            </w:pPr>
            <w:r>
              <w:rPr>
                <w:rFonts w:ascii="Arial Narrow" w:hAnsi="Arial Narrow"/>
                <w:color w:val="000000"/>
              </w:rPr>
              <w:t>Entorno al parque recreativo</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rPr>
            </w:pPr>
            <w:r>
              <w:rPr>
                <w:rFonts w:ascii="Arial Narrow" w:hAnsi="Arial Narrow"/>
                <w:color w:val="000000"/>
              </w:rPr>
              <w:t>Carrera 7 entre calles 1 y 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0.6</w:t>
            </w:r>
          </w:p>
        </w:tc>
      </w:tr>
      <w:tr w:rsidR="00000000">
        <w:tblPrEx>
          <w:tblCellMar>
            <w:top w:w="0" w:type="dxa"/>
            <w:bottom w:w="0" w:type="dxa"/>
          </w:tblCellMar>
        </w:tblPrEx>
        <w:tc>
          <w:tcPr>
            <w:tcW w:w="3544" w:type="dxa"/>
            <w:tcBorders>
              <w:top w:val="single" w:sz="6" w:space="0" w:color="auto"/>
              <w:left w:val="single" w:sz="6" w:space="0" w:color="auto"/>
              <w:right w:val="single" w:sz="6" w:space="0" w:color="auto"/>
            </w:tcBorders>
            <w:shd w:val="clear" w:color="auto" w:fill="FFFFFF"/>
          </w:tcPr>
          <w:p w:rsidR="00000000" w:rsidRDefault="00F37AB2">
            <w:pPr>
              <w:jc w:val="both"/>
              <w:rPr>
                <w:rFonts w:ascii="Arial Narrow" w:hAnsi="Arial Narrow"/>
                <w:color w:val="000000"/>
              </w:rPr>
            </w:pPr>
            <w:r>
              <w:rPr>
                <w:rFonts w:ascii="Arial Narrow" w:hAnsi="Arial Narrow"/>
                <w:color w:val="000000"/>
              </w:rPr>
              <w:t>Parque central</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rPr>
            </w:pPr>
            <w:r>
              <w:rPr>
                <w:rFonts w:ascii="Arial Narrow" w:hAnsi="Arial Narrow"/>
                <w:color w:val="000000"/>
              </w:rPr>
              <w:t>Calles 5 y 6, Carreras 4 y 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0.6</w:t>
            </w:r>
          </w:p>
        </w:tc>
      </w:tr>
      <w:tr w:rsidR="00000000">
        <w:tblPrEx>
          <w:tblCellMar>
            <w:top w:w="0" w:type="dxa"/>
            <w:bottom w:w="0" w:type="dxa"/>
          </w:tblCellMar>
        </w:tblPrEx>
        <w:tc>
          <w:tcPr>
            <w:tcW w:w="3544" w:type="dxa"/>
            <w:tcBorders>
              <w:top w:val="single" w:sz="6" w:space="0" w:color="auto"/>
              <w:right w:val="single" w:sz="6" w:space="0" w:color="auto"/>
            </w:tcBorders>
            <w:shd w:val="clear" w:color="auto" w:fill="FFFFFF"/>
          </w:tcPr>
          <w:p w:rsidR="00000000" w:rsidRDefault="00F37AB2">
            <w:pPr>
              <w:jc w:val="both"/>
              <w:rPr>
                <w:rFonts w:ascii="Arial Narrow" w:hAnsi="Arial Narrow"/>
                <w:color w:val="000000"/>
              </w:rPr>
            </w:pP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rPr>
            </w:pPr>
            <w:r>
              <w:rPr>
                <w:rFonts w:ascii="Arial Narrow" w:hAnsi="Arial Narrow"/>
                <w:color w:val="000000"/>
              </w:rPr>
              <w:t>SUELO DECLARADO EN PROTECCION</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6.773,6</w:t>
            </w:r>
          </w:p>
        </w:tc>
      </w:tr>
      <w:tr w:rsidR="00000000">
        <w:tblPrEx>
          <w:tblCellMar>
            <w:top w:w="0" w:type="dxa"/>
            <w:bottom w:w="0" w:type="dxa"/>
          </w:tblCellMar>
        </w:tblPrEx>
        <w:tc>
          <w:tcPr>
            <w:tcW w:w="3544" w:type="dxa"/>
            <w:tcBorders>
              <w:right w:val="single" w:sz="6" w:space="0" w:color="auto"/>
            </w:tcBorders>
            <w:shd w:val="clear" w:color="auto" w:fill="FFFFFF"/>
          </w:tcPr>
          <w:p w:rsidR="00000000" w:rsidRDefault="00F37AB2">
            <w:pPr>
              <w:jc w:val="both"/>
              <w:rPr>
                <w:rFonts w:ascii="Arial Narrow" w:hAnsi="Arial Narrow"/>
                <w:color w:val="000000"/>
              </w:rPr>
            </w:pP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rPr>
            </w:pPr>
            <w:r>
              <w:rPr>
                <w:rFonts w:ascii="Arial Narrow" w:hAnsi="Arial Narrow"/>
                <w:color w:val="000000"/>
              </w:rPr>
              <w:t>TO</w:t>
            </w:r>
            <w:r>
              <w:rPr>
                <w:rFonts w:ascii="Arial Narrow" w:hAnsi="Arial Narrow"/>
                <w:color w:val="000000"/>
              </w:rPr>
              <w:t>TAL AREA MUNICIPIO YOTOCO</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32.100,0</w:t>
            </w:r>
          </w:p>
        </w:tc>
      </w:tr>
      <w:tr w:rsidR="00000000">
        <w:tblPrEx>
          <w:tblCellMar>
            <w:top w:w="0" w:type="dxa"/>
            <w:bottom w:w="0" w:type="dxa"/>
          </w:tblCellMar>
        </w:tblPrEx>
        <w:tc>
          <w:tcPr>
            <w:tcW w:w="3544" w:type="dxa"/>
            <w:tcBorders>
              <w:right w:val="single" w:sz="6" w:space="0" w:color="auto"/>
            </w:tcBorders>
            <w:shd w:val="clear" w:color="auto" w:fill="FFFFFF"/>
          </w:tcPr>
          <w:p w:rsidR="00000000" w:rsidRDefault="00F37AB2">
            <w:pPr>
              <w:jc w:val="both"/>
              <w:rPr>
                <w:rFonts w:ascii="Arial Narrow" w:hAnsi="Arial Narrow"/>
                <w:color w:val="000000"/>
              </w:rPr>
            </w:pP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rPr>
            </w:pPr>
            <w:r>
              <w:rPr>
                <w:rFonts w:ascii="Arial Narrow" w:hAnsi="Arial Narrow"/>
                <w:color w:val="000000"/>
              </w:rPr>
              <w:t>Participación suelo de protección local</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21,1%</w:t>
            </w:r>
          </w:p>
        </w:tc>
      </w:tr>
    </w:tbl>
    <w:p w:rsidR="00000000" w:rsidRDefault="00F37AB2">
      <w:pPr>
        <w:jc w:val="both"/>
        <w:rPr>
          <w:rFonts w:ascii="Arial Narrow" w:hAnsi="Arial Narrow"/>
          <w:i/>
          <w:color w:val="000000"/>
          <w:sz w:val="24"/>
        </w:rPr>
      </w:pPr>
    </w:p>
    <w:p w:rsidR="00000000" w:rsidRDefault="00F37AB2">
      <w:pPr>
        <w:jc w:val="both"/>
        <w:rPr>
          <w:rFonts w:ascii="Arial Narrow" w:hAnsi="Arial Narrow"/>
          <w:i/>
          <w:color w:val="000000"/>
          <w:sz w:val="24"/>
        </w:rPr>
      </w:pPr>
      <w:r>
        <w:rPr>
          <w:rFonts w:ascii="Arial Narrow" w:hAnsi="Arial Narrow"/>
          <w:i/>
          <w:color w:val="000000"/>
          <w:sz w:val="24"/>
        </w:rPr>
        <w:br w:type="page"/>
      </w:r>
    </w:p>
    <w:tbl>
      <w:tblPr>
        <w:tblW w:w="0" w:type="auto"/>
        <w:tblInd w:w="58" w:type="dxa"/>
        <w:tblLayout w:type="fixed"/>
        <w:tblCellMar>
          <w:left w:w="58" w:type="dxa"/>
          <w:right w:w="58" w:type="dxa"/>
        </w:tblCellMar>
        <w:tblLook w:val="0000"/>
      </w:tblPr>
      <w:tblGrid>
        <w:gridCol w:w="2410"/>
        <w:gridCol w:w="5245"/>
        <w:gridCol w:w="1276"/>
      </w:tblGrid>
      <w:tr w:rsidR="00000000">
        <w:tblPrEx>
          <w:tblCellMar>
            <w:top w:w="0" w:type="dxa"/>
            <w:bottom w:w="0" w:type="dxa"/>
          </w:tblCellMar>
        </w:tblPrEx>
        <w:tc>
          <w:tcPr>
            <w:tcW w:w="8931" w:type="dxa"/>
            <w:gridSpan w:val="3"/>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 xml:space="preserve">Áreas de regeneración/mejoría.      </w:t>
            </w:r>
          </w:p>
        </w:tc>
      </w:tr>
      <w:tr w:rsidR="00000000">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center"/>
              <w:rPr>
                <w:rFonts w:ascii="Arial Narrow" w:hAnsi="Arial Narrow"/>
                <w:b/>
                <w:color w:val="000000"/>
              </w:rPr>
            </w:pPr>
            <w:r>
              <w:rPr>
                <w:rFonts w:ascii="Arial Narrow" w:hAnsi="Arial Narrow"/>
                <w:b/>
                <w:color w:val="000000"/>
              </w:rPr>
              <w:t>Nombre del Predio</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center"/>
              <w:rPr>
                <w:rFonts w:ascii="Arial Narrow" w:hAnsi="Arial Narrow"/>
                <w:b/>
                <w:color w:val="000000"/>
              </w:rPr>
            </w:pPr>
            <w:r>
              <w:rPr>
                <w:rFonts w:ascii="Arial Narrow" w:hAnsi="Arial Narrow"/>
                <w:b/>
                <w:color w:val="000000"/>
              </w:rPr>
              <w:t>Dirección</w:t>
            </w:r>
          </w:p>
          <w:p w:rsidR="00000000" w:rsidRDefault="00F37AB2">
            <w:pPr>
              <w:jc w:val="center"/>
              <w:rPr>
                <w:rFonts w:ascii="Arial Narrow" w:hAnsi="Arial Narrow"/>
                <w:b/>
                <w:color w:val="000000"/>
              </w:rPr>
            </w:pPr>
          </w:p>
        </w:tc>
        <w:tc>
          <w:tcPr>
            <w:tcW w:w="1276"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b/>
                <w:color w:val="000000"/>
              </w:rPr>
            </w:pPr>
            <w:r>
              <w:rPr>
                <w:rFonts w:ascii="Arial Narrow" w:hAnsi="Arial Narrow"/>
                <w:b/>
                <w:color w:val="000000"/>
              </w:rPr>
              <w:t>Area</w:t>
            </w:r>
          </w:p>
          <w:p w:rsidR="00000000" w:rsidRDefault="00F37AB2">
            <w:pPr>
              <w:jc w:val="center"/>
              <w:rPr>
                <w:rFonts w:ascii="Arial Narrow" w:hAnsi="Arial Narrow"/>
                <w:b/>
                <w:color w:val="000000"/>
              </w:rPr>
            </w:pPr>
            <w:r>
              <w:rPr>
                <w:rFonts w:ascii="Arial Narrow" w:hAnsi="Arial Narrow"/>
                <w:b/>
                <w:color w:val="000000"/>
              </w:rPr>
              <w:t>(Has).</w:t>
            </w:r>
          </w:p>
        </w:tc>
      </w:tr>
      <w:tr w:rsidR="00000000">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rPr>
            </w:pPr>
            <w:r>
              <w:rPr>
                <w:rFonts w:ascii="Arial Narrow" w:hAnsi="Arial Narrow"/>
                <w:color w:val="000000"/>
              </w:rPr>
              <w:t>Lote contiguo al Río Yotoco</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rPr>
            </w:pPr>
            <w:r>
              <w:rPr>
                <w:rFonts w:ascii="Arial Narrow" w:hAnsi="Arial Narrow"/>
                <w:color w:val="000000"/>
              </w:rPr>
              <w:t>Carrera 10 con calle 11 y margen izquierda del río Yotoco.</w:t>
            </w:r>
          </w:p>
        </w:tc>
        <w:tc>
          <w:tcPr>
            <w:tcW w:w="1276" w:type="dxa"/>
            <w:tcBorders>
              <w:top w:val="single" w:sz="6" w:space="0" w:color="auto"/>
              <w:left w:val="single" w:sz="6" w:space="0" w:color="auto"/>
              <w:bottom w:val="single" w:sz="6" w:space="0" w:color="auto"/>
              <w:right w:val="single" w:sz="6" w:space="0" w:color="auto"/>
            </w:tcBorders>
          </w:tcPr>
          <w:p w:rsidR="00000000" w:rsidRDefault="00F37AB2">
            <w:pPr>
              <w:jc w:val="right"/>
              <w:rPr>
                <w:rFonts w:ascii="Arial Narrow" w:hAnsi="Arial Narrow"/>
                <w:color w:val="000000"/>
              </w:rPr>
            </w:pPr>
            <w:r>
              <w:rPr>
                <w:rFonts w:ascii="Arial Narrow" w:hAnsi="Arial Narrow"/>
                <w:color w:val="000000"/>
              </w:rPr>
              <w:t>0,</w:t>
            </w:r>
            <w:r>
              <w:rPr>
                <w:rFonts w:ascii="Arial Narrow" w:hAnsi="Arial Narrow"/>
                <w:color w:val="000000"/>
              </w:rPr>
              <w:t>63</w:t>
            </w:r>
          </w:p>
        </w:tc>
      </w:tr>
      <w:tr w:rsidR="00000000">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rPr>
            </w:pPr>
            <w:r>
              <w:rPr>
                <w:rFonts w:ascii="Arial Narrow" w:hAnsi="Arial Narrow"/>
                <w:color w:val="000000"/>
              </w:rPr>
              <w:t>Margen derecha del río Yotoco</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rPr>
            </w:pPr>
            <w:r>
              <w:rPr>
                <w:rFonts w:ascii="Arial Narrow" w:hAnsi="Arial Narrow"/>
                <w:color w:val="000000"/>
              </w:rPr>
              <w:t>De occidente a  oriente desde la carrera 4 a la carrera 10</w:t>
            </w:r>
          </w:p>
        </w:tc>
        <w:tc>
          <w:tcPr>
            <w:tcW w:w="1276" w:type="dxa"/>
            <w:tcBorders>
              <w:top w:val="single" w:sz="6" w:space="0" w:color="auto"/>
              <w:left w:val="single" w:sz="6" w:space="0" w:color="auto"/>
              <w:bottom w:val="single" w:sz="6" w:space="0" w:color="auto"/>
              <w:right w:val="single" w:sz="6" w:space="0" w:color="auto"/>
            </w:tcBorders>
          </w:tcPr>
          <w:p w:rsidR="00000000" w:rsidRDefault="00F37AB2">
            <w:pPr>
              <w:jc w:val="right"/>
              <w:rPr>
                <w:rFonts w:ascii="Arial Narrow" w:hAnsi="Arial Narrow"/>
                <w:color w:val="000000"/>
              </w:rPr>
            </w:pPr>
            <w:r>
              <w:rPr>
                <w:rFonts w:ascii="Arial Narrow" w:hAnsi="Arial Narrow"/>
                <w:color w:val="000000"/>
              </w:rPr>
              <w:t>1,30</w:t>
            </w:r>
          </w:p>
        </w:tc>
      </w:tr>
    </w:tbl>
    <w:p w:rsidR="00000000" w:rsidRDefault="00F37AB2">
      <w:pPr>
        <w:jc w:val="both"/>
        <w:rPr>
          <w:rFonts w:ascii="Arial Narrow" w:hAnsi="Arial Narrow"/>
          <w:i/>
          <w:color w:val="000000"/>
          <w:sz w:val="24"/>
        </w:rPr>
      </w:pPr>
    </w:p>
    <w:tbl>
      <w:tblPr>
        <w:tblW w:w="0" w:type="auto"/>
        <w:tblInd w:w="58" w:type="dxa"/>
        <w:tblLayout w:type="fixed"/>
        <w:tblCellMar>
          <w:left w:w="58" w:type="dxa"/>
          <w:right w:w="58" w:type="dxa"/>
        </w:tblCellMar>
        <w:tblLook w:val="0000"/>
      </w:tblPr>
      <w:tblGrid>
        <w:gridCol w:w="2410"/>
        <w:gridCol w:w="5245"/>
        <w:gridCol w:w="1276"/>
      </w:tblGrid>
      <w:tr w:rsidR="00000000">
        <w:tblPrEx>
          <w:tblCellMar>
            <w:top w:w="0" w:type="dxa"/>
            <w:bottom w:w="0" w:type="dxa"/>
          </w:tblCellMar>
        </w:tblPrEx>
        <w:tc>
          <w:tcPr>
            <w:tcW w:w="8931" w:type="dxa"/>
            <w:gridSpan w:val="3"/>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Áreas Usos forestales protectores existentes.</w:t>
            </w:r>
          </w:p>
        </w:tc>
      </w:tr>
      <w:tr w:rsidR="00000000">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center"/>
              <w:rPr>
                <w:rFonts w:ascii="Arial Narrow" w:hAnsi="Arial Narrow"/>
                <w:b/>
                <w:color w:val="000000"/>
              </w:rPr>
            </w:pPr>
            <w:r>
              <w:rPr>
                <w:rFonts w:ascii="Arial Narrow" w:hAnsi="Arial Narrow"/>
                <w:b/>
                <w:color w:val="000000"/>
              </w:rPr>
              <w:t>Nombre del Predio</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center"/>
              <w:rPr>
                <w:rFonts w:ascii="Arial Narrow" w:hAnsi="Arial Narrow"/>
                <w:b/>
                <w:color w:val="000000"/>
              </w:rPr>
            </w:pPr>
            <w:r>
              <w:rPr>
                <w:rFonts w:ascii="Arial Narrow" w:hAnsi="Arial Narrow"/>
                <w:b/>
                <w:color w:val="000000"/>
              </w:rPr>
              <w:t>Dirección</w:t>
            </w:r>
          </w:p>
          <w:p w:rsidR="00000000" w:rsidRDefault="00F37AB2">
            <w:pPr>
              <w:jc w:val="center"/>
              <w:rPr>
                <w:rFonts w:ascii="Arial Narrow" w:hAnsi="Arial Narrow"/>
                <w:b/>
                <w:color w:val="000000"/>
              </w:rPr>
            </w:pPr>
          </w:p>
        </w:tc>
        <w:tc>
          <w:tcPr>
            <w:tcW w:w="1276"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b/>
                <w:color w:val="000000"/>
              </w:rPr>
            </w:pPr>
            <w:r>
              <w:rPr>
                <w:rFonts w:ascii="Arial Narrow" w:hAnsi="Arial Narrow"/>
                <w:b/>
                <w:color w:val="000000"/>
              </w:rPr>
              <w:t>Area</w:t>
            </w:r>
          </w:p>
          <w:p w:rsidR="00000000" w:rsidRDefault="00F37AB2">
            <w:pPr>
              <w:jc w:val="center"/>
              <w:rPr>
                <w:rFonts w:ascii="Arial Narrow" w:hAnsi="Arial Narrow"/>
                <w:b/>
                <w:color w:val="000000"/>
              </w:rPr>
            </w:pPr>
            <w:r>
              <w:rPr>
                <w:rFonts w:ascii="Arial Narrow" w:hAnsi="Arial Narrow"/>
                <w:b/>
                <w:color w:val="000000"/>
              </w:rPr>
              <w:t>(Has).</w:t>
            </w:r>
          </w:p>
        </w:tc>
      </w:tr>
      <w:tr w:rsidR="00000000">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rPr>
            </w:pPr>
            <w:r>
              <w:rPr>
                <w:rFonts w:ascii="Arial Narrow" w:hAnsi="Arial Narrow"/>
                <w:color w:val="000000"/>
              </w:rPr>
              <w:t>Bosque de Yotoco</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rPr>
            </w:pPr>
            <w:r>
              <w:rPr>
                <w:rFonts w:ascii="Arial Narrow" w:hAnsi="Arial Narrow"/>
                <w:color w:val="000000"/>
              </w:rPr>
              <w:t>Cordillera Occidental, a 10 kilómetros de Mediacan</w:t>
            </w:r>
            <w:r>
              <w:rPr>
                <w:rFonts w:ascii="Arial Narrow" w:hAnsi="Arial Narrow"/>
                <w:color w:val="000000"/>
              </w:rPr>
              <w:t>oa por la vía al mar</w:t>
            </w:r>
          </w:p>
        </w:tc>
        <w:tc>
          <w:tcPr>
            <w:tcW w:w="1276" w:type="dxa"/>
            <w:tcBorders>
              <w:top w:val="single" w:sz="6" w:space="0" w:color="auto"/>
              <w:left w:val="single" w:sz="6" w:space="0" w:color="auto"/>
              <w:bottom w:val="single" w:sz="6" w:space="0" w:color="auto"/>
              <w:right w:val="single" w:sz="6" w:space="0" w:color="auto"/>
            </w:tcBorders>
          </w:tcPr>
          <w:p w:rsidR="00000000" w:rsidRDefault="00F37AB2">
            <w:pPr>
              <w:jc w:val="right"/>
              <w:rPr>
                <w:rFonts w:ascii="Arial Narrow" w:hAnsi="Arial Narrow"/>
                <w:color w:val="000000"/>
              </w:rPr>
            </w:pPr>
            <w:r>
              <w:rPr>
                <w:rFonts w:ascii="Arial Narrow" w:hAnsi="Arial Narrow"/>
                <w:color w:val="000000"/>
              </w:rPr>
              <w:t>335,6</w:t>
            </w:r>
          </w:p>
        </w:tc>
      </w:tr>
    </w:tbl>
    <w:p w:rsidR="00000000" w:rsidRDefault="00F37AB2">
      <w:pPr>
        <w:jc w:val="both"/>
        <w:rPr>
          <w:rFonts w:ascii="Arial Narrow" w:hAnsi="Arial Narrow"/>
          <w:i/>
          <w:color w:val="000000"/>
        </w:rPr>
      </w:pPr>
    </w:p>
    <w:tbl>
      <w:tblPr>
        <w:tblW w:w="0" w:type="auto"/>
        <w:tblInd w:w="58" w:type="dxa"/>
        <w:tblLayout w:type="fixed"/>
        <w:tblCellMar>
          <w:left w:w="58" w:type="dxa"/>
          <w:right w:w="58" w:type="dxa"/>
        </w:tblCellMar>
        <w:tblLook w:val="0000"/>
      </w:tblPr>
      <w:tblGrid>
        <w:gridCol w:w="2410"/>
        <w:gridCol w:w="5245"/>
        <w:gridCol w:w="1276"/>
      </w:tblGrid>
      <w:tr w:rsidR="00000000">
        <w:tblPrEx>
          <w:tblCellMar>
            <w:top w:w="0" w:type="dxa"/>
            <w:bottom w:w="0" w:type="dxa"/>
          </w:tblCellMar>
        </w:tblPrEx>
        <w:tc>
          <w:tcPr>
            <w:tcW w:w="8931" w:type="dxa"/>
            <w:gridSpan w:val="3"/>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 xml:space="preserve"> Areas de Usos forestales a crear.  </w:t>
            </w:r>
          </w:p>
        </w:tc>
      </w:tr>
      <w:tr w:rsidR="00000000">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center"/>
              <w:rPr>
                <w:rFonts w:ascii="Arial Narrow" w:hAnsi="Arial Narrow"/>
                <w:b/>
                <w:color w:val="000000"/>
              </w:rPr>
            </w:pPr>
            <w:r>
              <w:rPr>
                <w:rFonts w:ascii="Arial Narrow" w:hAnsi="Arial Narrow"/>
                <w:b/>
                <w:color w:val="000000"/>
              </w:rPr>
              <w:t>Nombre del Predio</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center"/>
              <w:rPr>
                <w:rFonts w:ascii="Arial Narrow" w:hAnsi="Arial Narrow"/>
                <w:b/>
                <w:color w:val="000000"/>
              </w:rPr>
            </w:pPr>
            <w:r>
              <w:rPr>
                <w:rFonts w:ascii="Arial Narrow" w:hAnsi="Arial Narrow"/>
                <w:b/>
                <w:color w:val="000000"/>
              </w:rPr>
              <w:t>Dirección</w:t>
            </w:r>
          </w:p>
          <w:p w:rsidR="00000000" w:rsidRDefault="00F37AB2">
            <w:pPr>
              <w:jc w:val="center"/>
              <w:rPr>
                <w:rFonts w:ascii="Arial Narrow" w:hAnsi="Arial Narrow"/>
                <w:b/>
                <w:color w:val="000000"/>
              </w:rPr>
            </w:pPr>
          </w:p>
        </w:tc>
        <w:tc>
          <w:tcPr>
            <w:tcW w:w="1276"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b/>
                <w:color w:val="000000"/>
              </w:rPr>
            </w:pPr>
            <w:r>
              <w:rPr>
                <w:rFonts w:ascii="Arial Narrow" w:hAnsi="Arial Narrow"/>
                <w:b/>
                <w:color w:val="000000"/>
              </w:rPr>
              <w:t>Area</w:t>
            </w:r>
          </w:p>
          <w:p w:rsidR="00000000" w:rsidRDefault="00F37AB2">
            <w:pPr>
              <w:jc w:val="center"/>
              <w:rPr>
                <w:rFonts w:ascii="Arial Narrow" w:hAnsi="Arial Narrow"/>
                <w:b/>
                <w:color w:val="000000"/>
              </w:rPr>
            </w:pPr>
            <w:r>
              <w:rPr>
                <w:rFonts w:ascii="Arial Narrow" w:hAnsi="Arial Narrow"/>
                <w:b/>
                <w:color w:val="000000"/>
              </w:rPr>
              <w:t>(Has).</w:t>
            </w:r>
          </w:p>
        </w:tc>
      </w:tr>
      <w:tr w:rsidR="00000000">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rPr>
            </w:pPr>
            <w:r>
              <w:rPr>
                <w:rFonts w:ascii="Arial Narrow" w:hAnsi="Arial Narrow"/>
                <w:color w:val="000000"/>
              </w:rPr>
              <w:t xml:space="preserve">relictos de bosque ubicados en el territorio municipal </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rPr>
            </w:pPr>
            <w:r>
              <w:rPr>
                <w:rFonts w:ascii="Arial Narrow" w:hAnsi="Arial Narrow"/>
                <w:color w:val="000000"/>
              </w:rPr>
              <w:t>Plano No. 9 como suelo de protección</w:t>
            </w:r>
          </w:p>
        </w:tc>
        <w:tc>
          <w:tcPr>
            <w:tcW w:w="1276" w:type="dxa"/>
            <w:tcBorders>
              <w:top w:val="single" w:sz="6" w:space="0" w:color="auto"/>
              <w:left w:val="single" w:sz="6" w:space="0" w:color="auto"/>
              <w:bottom w:val="single" w:sz="6" w:space="0" w:color="auto"/>
              <w:right w:val="single" w:sz="6" w:space="0" w:color="auto"/>
            </w:tcBorders>
          </w:tcPr>
          <w:p w:rsidR="00000000" w:rsidRDefault="00F37AB2">
            <w:pPr>
              <w:jc w:val="right"/>
              <w:rPr>
                <w:rFonts w:ascii="Arial Narrow" w:hAnsi="Arial Narrow"/>
                <w:color w:val="000000"/>
                <w:sz w:val="24"/>
              </w:rPr>
            </w:pPr>
            <w:r>
              <w:rPr>
                <w:rFonts w:ascii="Arial Narrow" w:hAnsi="Arial Narrow"/>
                <w:color w:val="000000"/>
                <w:sz w:val="24"/>
              </w:rPr>
              <w:t>2011,3</w:t>
            </w:r>
          </w:p>
        </w:tc>
      </w:tr>
    </w:tbl>
    <w:p w:rsidR="00000000" w:rsidRDefault="00F37AB2">
      <w:pPr>
        <w:jc w:val="both"/>
        <w:rPr>
          <w:rFonts w:ascii="Arial Narrow" w:hAnsi="Arial Narrow"/>
          <w:i/>
          <w:color w:val="000000"/>
          <w:sz w:val="24"/>
        </w:rPr>
      </w:pPr>
    </w:p>
    <w:tbl>
      <w:tblPr>
        <w:tblW w:w="0" w:type="auto"/>
        <w:tblInd w:w="58" w:type="dxa"/>
        <w:tblLayout w:type="fixed"/>
        <w:tblCellMar>
          <w:left w:w="58" w:type="dxa"/>
          <w:right w:w="58" w:type="dxa"/>
        </w:tblCellMar>
        <w:tblLook w:val="0000"/>
      </w:tblPr>
      <w:tblGrid>
        <w:gridCol w:w="2410"/>
        <w:gridCol w:w="5245"/>
        <w:gridCol w:w="1276"/>
      </w:tblGrid>
      <w:tr w:rsidR="00000000">
        <w:tblPrEx>
          <w:tblCellMar>
            <w:top w:w="0" w:type="dxa"/>
            <w:bottom w:w="0" w:type="dxa"/>
          </w:tblCellMar>
        </w:tblPrEx>
        <w:tc>
          <w:tcPr>
            <w:tcW w:w="8931" w:type="dxa"/>
            <w:gridSpan w:val="3"/>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Protección a aguas superficiales</w:t>
            </w:r>
          </w:p>
        </w:tc>
      </w:tr>
      <w:tr w:rsidR="00000000">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center"/>
              <w:rPr>
                <w:rFonts w:ascii="Arial Narrow" w:hAnsi="Arial Narrow"/>
                <w:b/>
                <w:color w:val="000000"/>
              </w:rPr>
            </w:pPr>
            <w:r>
              <w:rPr>
                <w:rFonts w:ascii="Arial Narrow" w:hAnsi="Arial Narrow"/>
                <w:b/>
                <w:color w:val="000000"/>
              </w:rPr>
              <w:t xml:space="preserve">Nombre del </w:t>
            </w:r>
            <w:r>
              <w:rPr>
                <w:rFonts w:ascii="Arial Narrow" w:hAnsi="Arial Narrow"/>
                <w:b/>
                <w:color w:val="000000"/>
              </w:rPr>
              <w:t>Predio</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center"/>
              <w:rPr>
                <w:rFonts w:ascii="Arial Narrow" w:hAnsi="Arial Narrow"/>
                <w:b/>
                <w:color w:val="000000"/>
              </w:rPr>
            </w:pPr>
            <w:r>
              <w:rPr>
                <w:rFonts w:ascii="Arial Narrow" w:hAnsi="Arial Narrow"/>
                <w:b/>
                <w:color w:val="000000"/>
              </w:rPr>
              <w:t>Dirección</w:t>
            </w:r>
          </w:p>
          <w:p w:rsidR="00000000" w:rsidRDefault="00F37AB2">
            <w:pPr>
              <w:jc w:val="center"/>
              <w:rPr>
                <w:rFonts w:ascii="Arial Narrow" w:hAnsi="Arial Narrow"/>
                <w:b/>
                <w:color w:val="000000"/>
              </w:rPr>
            </w:pPr>
          </w:p>
        </w:tc>
        <w:tc>
          <w:tcPr>
            <w:tcW w:w="1276" w:type="dxa"/>
            <w:tcBorders>
              <w:top w:val="single" w:sz="6" w:space="0" w:color="auto"/>
              <w:left w:val="single" w:sz="6" w:space="0" w:color="auto"/>
              <w:right w:val="single" w:sz="6" w:space="0" w:color="auto"/>
            </w:tcBorders>
          </w:tcPr>
          <w:p w:rsidR="00000000" w:rsidRDefault="00F37AB2">
            <w:pPr>
              <w:jc w:val="center"/>
              <w:rPr>
                <w:rFonts w:ascii="Arial Narrow" w:hAnsi="Arial Narrow"/>
                <w:b/>
                <w:color w:val="000000"/>
              </w:rPr>
            </w:pPr>
            <w:r>
              <w:rPr>
                <w:rFonts w:ascii="Arial Narrow" w:hAnsi="Arial Narrow"/>
                <w:b/>
                <w:color w:val="000000"/>
              </w:rPr>
              <w:t>Area</w:t>
            </w:r>
          </w:p>
          <w:p w:rsidR="00000000" w:rsidRDefault="00F37AB2">
            <w:pPr>
              <w:jc w:val="center"/>
              <w:rPr>
                <w:rFonts w:ascii="Arial Narrow" w:hAnsi="Arial Narrow"/>
                <w:color w:val="000000"/>
                <w:sz w:val="24"/>
              </w:rPr>
            </w:pPr>
            <w:r>
              <w:rPr>
                <w:rFonts w:ascii="Arial Narrow" w:hAnsi="Arial Narrow"/>
                <w:b/>
                <w:color w:val="000000"/>
              </w:rPr>
              <w:t>(Has).</w:t>
            </w:r>
          </w:p>
        </w:tc>
      </w:tr>
      <w:tr w:rsidR="00000000">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rPr>
            </w:pPr>
            <w:r>
              <w:rPr>
                <w:rFonts w:ascii="Arial Narrow" w:hAnsi="Arial Narrow"/>
                <w:color w:val="000000"/>
              </w:rPr>
              <w:t>Humedal Román</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rPr>
            </w:pPr>
            <w:r>
              <w:rPr>
                <w:rFonts w:ascii="Arial Narrow" w:hAnsi="Arial Narrow"/>
                <w:color w:val="000000"/>
              </w:rPr>
              <w:t>Hacienda Gotaleche, (espejo lagunar madrevieja)</w:t>
            </w:r>
          </w:p>
        </w:tc>
        <w:tc>
          <w:tcPr>
            <w:tcW w:w="1276" w:type="dxa"/>
            <w:tcBorders>
              <w:top w:val="single" w:sz="6" w:space="0" w:color="auto"/>
              <w:left w:val="single" w:sz="6" w:space="0" w:color="auto"/>
              <w:bottom w:val="single" w:sz="6" w:space="0" w:color="auto"/>
              <w:right w:val="single" w:sz="6" w:space="0" w:color="auto"/>
            </w:tcBorders>
          </w:tcPr>
          <w:p w:rsidR="00000000" w:rsidRDefault="00F37AB2">
            <w:pPr>
              <w:jc w:val="right"/>
              <w:rPr>
                <w:rFonts w:ascii="Arial Narrow" w:hAnsi="Arial Narrow"/>
                <w:color w:val="000000"/>
              </w:rPr>
            </w:pPr>
            <w:r>
              <w:rPr>
                <w:rFonts w:ascii="Arial Narrow" w:hAnsi="Arial Narrow"/>
                <w:color w:val="000000"/>
              </w:rPr>
              <w:t>11,0</w:t>
            </w:r>
          </w:p>
        </w:tc>
      </w:tr>
      <w:tr w:rsidR="00000000">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rPr>
            </w:pPr>
            <w:r>
              <w:rPr>
                <w:rFonts w:ascii="Arial Narrow" w:hAnsi="Arial Narrow"/>
                <w:color w:val="000000"/>
              </w:rPr>
              <w:t>Humedal Maicena</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rPr>
            </w:pPr>
            <w:r>
              <w:rPr>
                <w:rFonts w:ascii="Arial Narrow" w:hAnsi="Arial Narrow"/>
                <w:color w:val="000000"/>
              </w:rPr>
              <w:t>Hacienda Alejandría, (espejo lagunar madrevieja)</w:t>
            </w:r>
          </w:p>
        </w:tc>
        <w:tc>
          <w:tcPr>
            <w:tcW w:w="1276" w:type="dxa"/>
            <w:tcBorders>
              <w:top w:val="single" w:sz="6" w:space="0" w:color="auto"/>
              <w:left w:val="single" w:sz="6" w:space="0" w:color="auto"/>
              <w:bottom w:val="single" w:sz="6" w:space="0" w:color="auto"/>
              <w:right w:val="single" w:sz="6" w:space="0" w:color="auto"/>
            </w:tcBorders>
          </w:tcPr>
          <w:p w:rsidR="00000000" w:rsidRDefault="00F37AB2">
            <w:pPr>
              <w:jc w:val="right"/>
              <w:rPr>
                <w:rFonts w:ascii="Arial Narrow" w:hAnsi="Arial Narrow"/>
                <w:color w:val="000000"/>
              </w:rPr>
            </w:pPr>
            <w:r>
              <w:rPr>
                <w:rFonts w:ascii="Arial Narrow" w:hAnsi="Arial Narrow"/>
                <w:color w:val="000000"/>
              </w:rPr>
              <w:t>14,0</w:t>
            </w:r>
          </w:p>
        </w:tc>
      </w:tr>
      <w:tr w:rsidR="00000000">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rPr>
            </w:pPr>
            <w:r>
              <w:rPr>
                <w:rFonts w:ascii="Arial Narrow" w:hAnsi="Arial Narrow"/>
                <w:color w:val="000000"/>
              </w:rPr>
              <w:t>Humedal Cocal o La Isla</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rPr>
            </w:pPr>
            <w:r>
              <w:rPr>
                <w:rFonts w:ascii="Arial Narrow" w:hAnsi="Arial Narrow"/>
                <w:color w:val="000000"/>
              </w:rPr>
              <w:t>Hacienda Hato Viejo, (espejo lagunar madrevieja)</w:t>
            </w:r>
          </w:p>
        </w:tc>
        <w:tc>
          <w:tcPr>
            <w:tcW w:w="1276" w:type="dxa"/>
            <w:tcBorders>
              <w:top w:val="single" w:sz="6" w:space="0" w:color="auto"/>
              <w:left w:val="single" w:sz="6" w:space="0" w:color="auto"/>
              <w:bottom w:val="single" w:sz="6" w:space="0" w:color="auto"/>
              <w:right w:val="single" w:sz="6" w:space="0" w:color="auto"/>
            </w:tcBorders>
          </w:tcPr>
          <w:p w:rsidR="00000000" w:rsidRDefault="00F37AB2">
            <w:pPr>
              <w:jc w:val="right"/>
              <w:rPr>
                <w:rFonts w:ascii="Arial Narrow" w:hAnsi="Arial Narrow"/>
                <w:color w:val="000000"/>
              </w:rPr>
            </w:pPr>
            <w:r>
              <w:rPr>
                <w:rFonts w:ascii="Arial Narrow" w:hAnsi="Arial Narrow"/>
                <w:color w:val="000000"/>
              </w:rPr>
              <w:t>27,0</w:t>
            </w:r>
          </w:p>
        </w:tc>
      </w:tr>
      <w:tr w:rsidR="00000000">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rPr>
            </w:pPr>
            <w:r>
              <w:rPr>
                <w:rFonts w:ascii="Arial Narrow" w:hAnsi="Arial Narrow"/>
                <w:color w:val="000000"/>
              </w:rPr>
              <w:t>Humedal</w:t>
            </w:r>
            <w:r>
              <w:rPr>
                <w:rFonts w:ascii="Arial Narrow" w:hAnsi="Arial Narrow"/>
                <w:color w:val="000000"/>
              </w:rPr>
              <w:t xml:space="preserve"> Chiquique</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rPr>
            </w:pPr>
            <w:r>
              <w:rPr>
                <w:rFonts w:ascii="Arial Narrow" w:hAnsi="Arial Narrow"/>
                <w:color w:val="000000"/>
              </w:rPr>
              <w:t>Hacienda Chiquique, (espejo lagunar madrevieja)</w:t>
            </w:r>
          </w:p>
        </w:tc>
        <w:tc>
          <w:tcPr>
            <w:tcW w:w="1276" w:type="dxa"/>
            <w:tcBorders>
              <w:top w:val="single" w:sz="6" w:space="0" w:color="auto"/>
              <w:left w:val="single" w:sz="6" w:space="0" w:color="auto"/>
              <w:bottom w:val="single" w:sz="6" w:space="0" w:color="auto"/>
              <w:right w:val="single" w:sz="6" w:space="0" w:color="auto"/>
            </w:tcBorders>
          </w:tcPr>
          <w:p w:rsidR="00000000" w:rsidRDefault="00F37AB2">
            <w:pPr>
              <w:jc w:val="right"/>
              <w:rPr>
                <w:rFonts w:ascii="Arial Narrow" w:hAnsi="Arial Narrow"/>
                <w:color w:val="000000"/>
              </w:rPr>
            </w:pPr>
            <w:r>
              <w:rPr>
                <w:rFonts w:ascii="Arial Narrow" w:hAnsi="Arial Narrow"/>
                <w:color w:val="000000"/>
              </w:rPr>
              <w:t>8,0</w:t>
            </w:r>
          </w:p>
        </w:tc>
      </w:tr>
      <w:tr w:rsidR="00000000">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rPr>
            </w:pPr>
            <w:r>
              <w:rPr>
                <w:rFonts w:ascii="Arial Narrow" w:hAnsi="Arial Narrow"/>
                <w:color w:val="000000"/>
              </w:rPr>
              <w:t>Humedal La Bolsa</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rPr>
            </w:pPr>
            <w:r>
              <w:rPr>
                <w:rFonts w:ascii="Arial Narrow" w:hAnsi="Arial Narrow"/>
                <w:color w:val="000000"/>
              </w:rPr>
              <w:t>Hacienda La Bolsa, (espejo lagunar madrevieja)</w:t>
            </w:r>
          </w:p>
        </w:tc>
        <w:tc>
          <w:tcPr>
            <w:tcW w:w="1276" w:type="dxa"/>
            <w:tcBorders>
              <w:top w:val="single" w:sz="6" w:space="0" w:color="auto"/>
              <w:left w:val="single" w:sz="6" w:space="0" w:color="auto"/>
              <w:bottom w:val="single" w:sz="6" w:space="0" w:color="auto"/>
              <w:right w:val="single" w:sz="6" w:space="0" w:color="auto"/>
            </w:tcBorders>
          </w:tcPr>
          <w:p w:rsidR="00000000" w:rsidRDefault="00F37AB2">
            <w:pPr>
              <w:jc w:val="right"/>
              <w:rPr>
                <w:rFonts w:ascii="Arial Narrow" w:hAnsi="Arial Narrow"/>
                <w:color w:val="000000"/>
              </w:rPr>
            </w:pPr>
            <w:r>
              <w:rPr>
                <w:rFonts w:ascii="Arial Narrow" w:hAnsi="Arial Narrow"/>
                <w:color w:val="000000"/>
              </w:rPr>
              <w:t>27,0</w:t>
            </w:r>
          </w:p>
        </w:tc>
      </w:tr>
      <w:tr w:rsidR="00000000">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rPr>
            </w:pPr>
            <w:r>
              <w:rPr>
                <w:rFonts w:ascii="Arial Narrow" w:hAnsi="Arial Narrow"/>
                <w:color w:val="000000"/>
              </w:rPr>
              <w:t>Humedal La Nubia</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rPr>
            </w:pPr>
            <w:r>
              <w:rPr>
                <w:rFonts w:ascii="Arial Narrow" w:hAnsi="Arial Narrow"/>
                <w:color w:val="000000"/>
              </w:rPr>
              <w:t>Hacienda La Nubia, (espejo lagunar madrevieja)</w:t>
            </w:r>
          </w:p>
        </w:tc>
        <w:tc>
          <w:tcPr>
            <w:tcW w:w="1276" w:type="dxa"/>
            <w:tcBorders>
              <w:top w:val="single" w:sz="6" w:space="0" w:color="auto"/>
              <w:left w:val="single" w:sz="6" w:space="0" w:color="auto"/>
              <w:bottom w:val="single" w:sz="6" w:space="0" w:color="auto"/>
              <w:right w:val="single" w:sz="6" w:space="0" w:color="auto"/>
            </w:tcBorders>
          </w:tcPr>
          <w:p w:rsidR="00000000" w:rsidRDefault="00F37AB2">
            <w:pPr>
              <w:jc w:val="right"/>
              <w:rPr>
                <w:rFonts w:ascii="Arial Narrow" w:hAnsi="Arial Narrow"/>
                <w:color w:val="000000"/>
              </w:rPr>
            </w:pPr>
            <w:r>
              <w:rPr>
                <w:rFonts w:ascii="Arial Narrow" w:hAnsi="Arial Narrow"/>
                <w:color w:val="000000"/>
              </w:rPr>
              <w:t>4,0</w:t>
            </w:r>
          </w:p>
        </w:tc>
      </w:tr>
      <w:tr w:rsidR="00000000">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rPr>
            </w:pPr>
            <w:r>
              <w:rPr>
                <w:rFonts w:ascii="Arial Narrow" w:hAnsi="Arial Narrow"/>
                <w:color w:val="000000"/>
              </w:rPr>
              <w:t>Humedal Aguasalada</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rPr>
            </w:pPr>
            <w:r>
              <w:rPr>
                <w:rFonts w:ascii="Arial Narrow" w:hAnsi="Arial Narrow"/>
                <w:color w:val="000000"/>
              </w:rPr>
              <w:t>Hacienda Aguasalada, (espejo lagun</w:t>
            </w:r>
            <w:r>
              <w:rPr>
                <w:rFonts w:ascii="Arial Narrow" w:hAnsi="Arial Narrow"/>
                <w:color w:val="000000"/>
              </w:rPr>
              <w:t>ar madrevieja)</w:t>
            </w:r>
          </w:p>
        </w:tc>
        <w:tc>
          <w:tcPr>
            <w:tcW w:w="1276" w:type="dxa"/>
            <w:tcBorders>
              <w:top w:val="single" w:sz="6" w:space="0" w:color="auto"/>
              <w:left w:val="single" w:sz="6" w:space="0" w:color="auto"/>
              <w:bottom w:val="single" w:sz="6" w:space="0" w:color="auto"/>
              <w:right w:val="single" w:sz="6" w:space="0" w:color="auto"/>
            </w:tcBorders>
          </w:tcPr>
          <w:p w:rsidR="00000000" w:rsidRDefault="00F37AB2">
            <w:pPr>
              <w:jc w:val="right"/>
              <w:rPr>
                <w:rFonts w:ascii="Arial Narrow" w:hAnsi="Arial Narrow"/>
                <w:color w:val="000000"/>
              </w:rPr>
            </w:pPr>
            <w:r>
              <w:rPr>
                <w:rFonts w:ascii="Arial Narrow" w:hAnsi="Arial Narrow"/>
                <w:color w:val="000000"/>
              </w:rPr>
              <w:t>17,0</w:t>
            </w:r>
          </w:p>
        </w:tc>
      </w:tr>
      <w:tr w:rsidR="00000000">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rPr>
            </w:pPr>
            <w:r>
              <w:rPr>
                <w:rFonts w:ascii="Arial Narrow" w:hAnsi="Arial Narrow"/>
                <w:color w:val="000000"/>
              </w:rPr>
              <w:t>Humedal Garzonero</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rPr>
            </w:pPr>
            <w:r>
              <w:rPr>
                <w:rFonts w:ascii="Arial Narrow" w:hAnsi="Arial Narrow"/>
                <w:color w:val="000000"/>
              </w:rPr>
              <w:t>Hacienda Garzonero, (espejo lagunar madrevieja)</w:t>
            </w:r>
          </w:p>
        </w:tc>
        <w:tc>
          <w:tcPr>
            <w:tcW w:w="1276" w:type="dxa"/>
            <w:tcBorders>
              <w:top w:val="single" w:sz="6" w:space="0" w:color="auto"/>
              <w:left w:val="single" w:sz="6" w:space="0" w:color="auto"/>
              <w:bottom w:val="single" w:sz="6" w:space="0" w:color="auto"/>
              <w:right w:val="single" w:sz="6" w:space="0" w:color="auto"/>
            </w:tcBorders>
          </w:tcPr>
          <w:p w:rsidR="00000000" w:rsidRDefault="00F37AB2">
            <w:pPr>
              <w:jc w:val="right"/>
              <w:rPr>
                <w:rFonts w:ascii="Arial Narrow" w:hAnsi="Arial Narrow"/>
                <w:color w:val="000000"/>
              </w:rPr>
            </w:pPr>
            <w:r>
              <w:rPr>
                <w:rFonts w:ascii="Arial Narrow" w:hAnsi="Arial Narrow"/>
                <w:color w:val="000000"/>
              </w:rPr>
              <w:t>9,0</w:t>
            </w:r>
          </w:p>
        </w:tc>
      </w:tr>
      <w:tr w:rsidR="00000000">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rPr>
            </w:pPr>
            <w:r>
              <w:rPr>
                <w:rFonts w:ascii="Arial Narrow" w:hAnsi="Arial Narrow"/>
                <w:color w:val="000000"/>
              </w:rPr>
              <w:t>Humedal El Jardín</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rPr>
            </w:pPr>
            <w:r>
              <w:rPr>
                <w:rFonts w:ascii="Arial Narrow" w:hAnsi="Arial Narrow"/>
                <w:color w:val="000000"/>
              </w:rPr>
              <w:t>Hacienda Portachuelo</w:t>
            </w:r>
          </w:p>
        </w:tc>
        <w:tc>
          <w:tcPr>
            <w:tcW w:w="1276" w:type="dxa"/>
            <w:tcBorders>
              <w:top w:val="single" w:sz="6" w:space="0" w:color="auto"/>
              <w:left w:val="single" w:sz="6" w:space="0" w:color="auto"/>
              <w:bottom w:val="single" w:sz="6" w:space="0" w:color="auto"/>
              <w:right w:val="single" w:sz="6" w:space="0" w:color="auto"/>
            </w:tcBorders>
          </w:tcPr>
          <w:p w:rsidR="00000000" w:rsidRDefault="00F37AB2">
            <w:pPr>
              <w:jc w:val="right"/>
              <w:rPr>
                <w:rFonts w:ascii="Arial Narrow" w:hAnsi="Arial Narrow"/>
                <w:color w:val="000000"/>
              </w:rPr>
            </w:pPr>
            <w:r>
              <w:rPr>
                <w:rFonts w:ascii="Arial Narrow" w:hAnsi="Arial Narrow"/>
                <w:color w:val="000000"/>
              </w:rPr>
              <w:t>21,0</w:t>
            </w:r>
          </w:p>
        </w:tc>
      </w:tr>
    </w:tbl>
    <w:p w:rsidR="00000000" w:rsidRDefault="00F37AB2">
      <w:pPr>
        <w:jc w:val="both"/>
        <w:rPr>
          <w:rFonts w:ascii="Arial Narrow" w:hAnsi="Arial Narrow"/>
          <w:i/>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t>PARÁGRAFO 1</w:t>
      </w:r>
      <w:r>
        <w:rPr>
          <w:rFonts w:ascii="Arial Narrow" w:hAnsi="Arial Narrow"/>
          <w:color w:val="000000"/>
          <w:sz w:val="24"/>
        </w:rPr>
        <w:t>: Acorde con el artículo 112 de la Ley 388 de 1997 el municipio deberá disponer de la correspondiente aprop</w:t>
      </w:r>
      <w:r>
        <w:rPr>
          <w:rFonts w:ascii="Arial Narrow" w:hAnsi="Arial Narrow"/>
          <w:color w:val="000000"/>
          <w:sz w:val="24"/>
        </w:rPr>
        <w:t>iación presupuestal para el pago de la compensación debida a los propietarios afectados por la declaración de zonas de protección de los recursos naturales, contenidas en este artículo para cumplir  con el principio de reparto equitativo de cargas y benefi</w:t>
      </w:r>
      <w:r>
        <w:rPr>
          <w:rFonts w:ascii="Arial Narrow" w:hAnsi="Arial Narrow"/>
          <w:color w:val="000000"/>
          <w:sz w:val="24"/>
        </w:rPr>
        <w:t xml:space="preserve">cios.  </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t>PARÁGRAFO 2:</w:t>
      </w:r>
      <w:r>
        <w:rPr>
          <w:rFonts w:ascii="Arial Narrow" w:hAnsi="Arial Narrow"/>
          <w:color w:val="000000"/>
          <w:sz w:val="24"/>
        </w:rPr>
        <w:t xml:space="preserve"> La estimación para el pago de las afectaciones y los mecanismos para realizar dicho pago, son competencia del Comité Técnico de Planeación.</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t>PARÁGRAFO 3:</w:t>
      </w:r>
      <w:r>
        <w:rPr>
          <w:rFonts w:ascii="Arial Narrow" w:hAnsi="Arial Narrow"/>
          <w:color w:val="000000"/>
          <w:sz w:val="24"/>
        </w:rPr>
        <w:t xml:space="preserve"> Los mecanismos de financiación y gestión de los proyectos y programas que compro</w:t>
      </w:r>
      <w:r>
        <w:rPr>
          <w:rFonts w:ascii="Arial Narrow" w:hAnsi="Arial Narrow"/>
          <w:color w:val="000000"/>
          <w:sz w:val="24"/>
        </w:rPr>
        <w:t>mete la conservación así como la restauración de las zonas de protección de recursos naturales podrá ser según cada caso:</w:t>
      </w:r>
    </w:p>
    <w:p w:rsidR="00000000" w:rsidRDefault="00F37AB2">
      <w:pPr>
        <w:jc w:val="both"/>
        <w:rPr>
          <w:rFonts w:ascii="Arial Narrow" w:hAnsi="Arial Narrow"/>
          <w:color w:val="000000"/>
          <w:sz w:val="24"/>
        </w:rPr>
      </w:pPr>
      <w:r>
        <w:rPr>
          <w:rFonts w:ascii="Arial Narrow" w:hAnsi="Arial Narrow"/>
          <w:color w:val="000000"/>
          <w:sz w:val="24"/>
        </w:rPr>
        <w:t>-</w:t>
      </w:r>
      <w:r>
        <w:rPr>
          <w:rFonts w:ascii="Arial Narrow" w:hAnsi="Arial Narrow"/>
          <w:color w:val="000000"/>
          <w:sz w:val="24"/>
        </w:rPr>
        <w:tab/>
        <w:t>Mecanismos de  compensación a particulares.</w:t>
      </w:r>
    </w:p>
    <w:p w:rsidR="00000000" w:rsidRDefault="00F37AB2">
      <w:pPr>
        <w:jc w:val="both"/>
        <w:rPr>
          <w:rFonts w:ascii="Arial Narrow" w:hAnsi="Arial Narrow"/>
          <w:color w:val="000000"/>
          <w:sz w:val="24"/>
        </w:rPr>
      </w:pPr>
      <w:r>
        <w:rPr>
          <w:rFonts w:ascii="Arial Narrow" w:hAnsi="Arial Narrow"/>
          <w:color w:val="000000"/>
          <w:sz w:val="24"/>
        </w:rPr>
        <w:t>-</w:t>
      </w:r>
      <w:r>
        <w:rPr>
          <w:rFonts w:ascii="Arial Narrow" w:hAnsi="Arial Narrow"/>
          <w:color w:val="000000"/>
          <w:sz w:val="24"/>
        </w:rPr>
        <w:tab/>
        <w:t>Valorización por beneficio general.</w:t>
      </w:r>
    </w:p>
    <w:p w:rsidR="00000000" w:rsidRDefault="00F37AB2">
      <w:pPr>
        <w:jc w:val="both"/>
        <w:rPr>
          <w:rFonts w:ascii="Arial Narrow" w:hAnsi="Arial Narrow"/>
          <w:color w:val="000000"/>
          <w:sz w:val="24"/>
        </w:rPr>
      </w:pPr>
      <w:r>
        <w:rPr>
          <w:rFonts w:ascii="Arial Narrow" w:hAnsi="Arial Narrow"/>
          <w:color w:val="000000"/>
          <w:sz w:val="24"/>
        </w:rPr>
        <w:t>-</w:t>
      </w:r>
      <w:r>
        <w:rPr>
          <w:rFonts w:ascii="Arial Narrow" w:hAnsi="Arial Narrow"/>
          <w:color w:val="000000"/>
          <w:sz w:val="24"/>
        </w:rPr>
        <w:tab/>
        <w:t>Cofinanciación Nacional o Internacional</w:t>
      </w:r>
    </w:p>
    <w:p w:rsidR="00000000" w:rsidRDefault="00F37AB2">
      <w:pPr>
        <w:jc w:val="both"/>
        <w:rPr>
          <w:rFonts w:ascii="Arial Narrow" w:hAnsi="Arial Narrow"/>
          <w:color w:val="000000"/>
          <w:sz w:val="24"/>
        </w:rPr>
      </w:pPr>
      <w:r>
        <w:rPr>
          <w:rFonts w:ascii="Arial Narrow" w:hAnsi="Arial Narrow"/>
          <w:color w:val="000000"/>
          <w:sz w:val="24"/>
        </w:rPr>
        <w:t>-</w:t>
      </w:r>
      <w:r>
        <w:rPr>
          <w:rFonts w:ascii="Arial Narrow" w:hAnsi="Arial Narrow"/>
          <w:color w:val="000000"/>
          <w:sz w:val="24"/>
        </w:rPr>
        <w:tab/>
        <w:t>Fondos</w:t>
      </w:r>
      <w:r>
        <w:rPr>
          <w:rFonts w:ascii="Arial Narrow" w:hAnsi="Arial Narrow"/>
          <w:color w:val="000000"/>
          <w:sz w:val="24"/>
        </w:rPr>
        <w:t xml:space="preserve"> Ambientales y CVC.</w:t>
      </w:r>
    </w:p>
    <w:p w:rsidR="00000000" w:rsidRDefault="00F37AB2">
      <w:pPr>
        <w:jc w:val="both"/>
        <w:rPr>
          <w:rFonts w:ascii="Arial Narrow" w:hAnsi="Arial Narrow"/>
          <w:i/>
          <w:color w:val="000000"/>
          <w:sz w:val="24"/>
        </w:rPr>
      </w:pPr>
    </w:p>
    <w:p w:rsidR="00000000" w:rsidRDefault="00F37AB2">
      <w:pPr>
        <w:jc w:val="both"/>
        <w:rPr>
          <w:rFonts w:ascii="Arial Narrow" w:hAnsi="Arial Narrow"/>
          <w:i/>
          <w:color w:val="000000"/>
          <w:sz w:val="24"/>
        </w:rPr>
      </w:pPr>
      <w:r>
        <w:rPr>
          <w:rFonts w:ascii="Arial Narrow" w:hAnsi="Arial Narrow"/>
          <w:b/>
          <w:color w:val="000000"/>
          <w:sz w:val="24"/>
        </w:rPr>
        <w:t>ARTICULO 67:</w:t>
      </w:r>
      <w:r>
        <w:rPr>
          <w:rFonts w:ascii="Arial Narrow" w:hAnsi="Arial Narrow"/>
          <w:i/>
          <w:color w:val="000000"/>
          <w:sz w:val="24"/>
        </w:rPr>
        <w:t xml:space="preserve"> </w:t>
      </w:r>
      <w:r>
        <w:rPr>
          <w:rFonts w:ascii="Arial Narrow" w:hAnsi="Arial Narrow"/>
          <w:color w:val="000000"/>
          <w:sz w:val="24"/>
        </w:rPr>
        <w:fldChar w:fldCharType="begin"/>
      </w:r>
      <w:r>
        <w:rPr>
          <w:rFonts w:ascii="Arial Narrow" w:hAnsi="Arial Narrow"/>
          <w:color w:val="000000"/>
          <w:sz w:val="24"/>
        </w:rPr>
        <w:instrText>TC</w:instrText>
      </w:r>
      <w:r>
        <w:rPr>
          <w:rFonts w:ascii="Arial Narrow" w:hAnsi="Arial Narrow"/>
          <w:color w:val="000000"/>
          <w:sz w:val="24"/>
        </w:rPr>
        <w:instrText xml:space="preserve"> "</w:instrText>
      </w:r>
      <w:r>
        <w:rPr>
          <w:rFonts w:ascii="Arial Narrow" w:hAnsi="Arial Narrow"/>
          <w:i/>
          <w:color w:val="000000"/>
          <w:sz w:val="24"/>
        </w:rPr>
        <w:instrText>ARTICULO \:</w:instrText>
      </w:r>
      <w:r>
        <w:rPr>
          <w:rFonts w:ascii="Arial Narrow" w:hAnsi="Arial Narrow"/>
          <w:i/>
          <w:color w:val="000000"/>
          <w:sz w:val="24"/>
          <w:u w:val="single"/>
        </w:rPr>
        <w:instrText>Zonas arqueológicas</w:instrText>
      </w:r>
      <w:r>
        <w:rPr>
          <w:rFonts w:ascii="Arial Narrow" w:hAnsi="Arial Narrow"/>
          <w:i/>
          <w:color w:val="000000"/>
          <w:sz w:val="24"/>
        </w:rPr>
        <w:instrText>.</w:instrText>
      </w:r>
      <w:r>
        <w:rPr>
          <w:rFonts w:ascii="Arial Narrow" w:hAnsi="Arial Narrow"/>
          <w:color w:val="000000"/>
          <w:sz w:val="24"/>
        </w:rPr>
        <w:instrText xml:space="preserve"> " \l 2</w:instrText>
      </w:r>
      <w:r>
        <w:rPr>
          <w:rFonts w:ascii="Arial Narrow" w:hAnsi="Arial Narrow"/>
          <w:color w:val="000000"/>
          <w:sz w:val="24"/>
        </w:rPr>
        <w:fldChar w:fldCharType="end"/>
      </w:r>
      <w:r>
        <w:rPr>
          <w:rFonts w:ascii="Arial Narrow" w:hAnsi="Arial Narrow"/>
          <w:color w:val="000000"/>
          <w:sz w:val="24"/>
        </w:rPr>
        <w:t>La Ley 397 de 1997, o Ley General de La Cultura y el Patrimonio Nacional estableció que: son expresiones de la nacionalidad colombiana, el conjunto de bienes inmateriales y mater</w:t>
      </w:r>
      <w:r>
        <w:rPr>
          <w:rFonts w:ascii="Arial Narrow" w:hAnsi="Arial Narrow"/>
          <w:color w:val="000000"/>
          <w:sz w:val="24"/>
        </w:rPr>
        <w:t xml:space="preserve">iales, muebles e </w:t>
      </w:r>
      <w:r>
        <w:rPr>
          <w:rFonts w:ascii="Arial Narrow" w:hAnsi="Arial Narrow"/>
          <w:color w:val="000000"/>
          <w:sz w:val="24"/>
        </w:rPr>
        <w:lastRenderedPageBreak/>
        <w:t xml:space="preserve">inmuebles, que poseen un especial interés arqueológico. Cuando los bienes que hacen parte de dicho patrimonio pertenezcan a las épocas prehispánicas, se denominaran Bienes del Patrimonio de Interés Cultural. El artículo 6 de la Ley 397/97 </w:t>
      </w:r>
      <w:r>
        <w:rPr>
          <w:rFonts w:ascii="Arial Narrow" w:hAnsi="Arial Narrow"/>
          <w:color w:val="000000"/>
          <w:sz w:val="24"/>
        </w:rPr>
        <w:t xml:space="preserve">señala el Patrimonio Arqueológico como aquellos </w:t>
      </w:r>
      <w:r>
        <w:rPr>
          <w:rFonts w:ascii="Arial Narrow" w:hAnsi="Arial Narrow"/>
          <w:i/>
          <w:color w:val="000000"/>
          <w:sz w:val="24"/>
        </w:rPr>
        <w:t>muebles o inmuebles que sean originarios de culturas desaparecidas, o pertenezcan a la época colonial, así como los restos humanos y orgánicos relacionados con esas culturas.  Igualmente forman parte de dicho</w:t>
      </w:r>
      <w:r>
        <w:rPr>
          <w:rFonts w:ascii="Arial Narrow" w:hAnsi="Arial Narrow"/>
          <w:i/>
          <w:color w:val="000000"/>
          <w:sz w:val="24"/>
        </w:rPr>
        <w:t xml:space="preserve"> patrimonio los elementos geológicos y paleontológicos relacionados con la historia del hombre y sus orígenes.</w:t>
      </w:r>
    </w:p>
    <w:p w:rsidR="00000000" w:rsidRDefault="00F37AB2">
      <w:pPr>
        <w:jc w:val="both"/>
        <w:rPr>
          <w:rFonts w:ascii="Arial Narrow" w:hAnsi="Arial Narrow"/>
          <w:color w:val="000000"/>
          <w:sz w:val="24"/>
        </w:rPr>
      </w:pPr>
      <w:r>
        <w:rPr>
          <w:rFonts w:ascii="Arial Narrow" w:hAnsi="Arial Narrow"/>
          <w:color w:val="000000"/>
          <w:sz w:val="24"/>
        </w:rPr>
        <w:t>En tal razón le compete a la Alcaldía municipal de Yotoco, a través del ejecutivo o de sus diversas dependencias u organismos, el control y super</w:t>
      </w:r>
      <w:r>
        <w:rPr>
          <w:rFonts w:ascii="Arial Narrow" w:hAnsi="Arial Narrow"/>
          <w:color w:val="000000"/>
          <w:sz w:val="24"/>
        </w:rPr>
        <w:t>visión de las normas, exenciones, alivios tributarios y aun las sanciones a quiénes afecten en patrimonio arqueológico.</w:t>
      </w:r>
    </w:p>
    <w:p w:rsidR="00000000" w:rsidRDefault="00F37AB2">
      <w:pPr>
        <w:jc w:val="both"/>
        <w:rPr>
          <w:rFonts w:ascii="Arial Narrow" w:hAnsi="Arial Narrow"/>
          <w:color w:val="000000"/>
          <w:sz w:val="24"/>
        </w:rPr>
      </w:pPr>
      <w:r>
        <w:rPr>
          <w:rFonts w:ascii="Arial Narrow" w:hAnsi="Arial Narrow"/>
          <w:color w:val="000000"/>
          <w:sz w:val="24"/>
        </w:rPr>
        <w:t>Las zonas que se detallan en este articulo están clasificados según las obras permitidas en cada uno de ellos, así:</w:t>
      </w:r>
    </w:p>
    <w:p w:rsidR="00000000" w:rsidRDefault="00F37AB2">
      <w:pPr>
        <w:jc w:val="both"/>
        <w:rPr>
          <w:rFonts w:ascii="Arial Narrow" w:hAnsi="Arial Narrow"/>
          <w:color w:val="000000"/>
          <w:sz w:val="24"/>
        </w:rPr>
        <w:sectPr w:rsidR="00000000">
          <w:type w:val="continuous"/>
          <w:pgSz w:w="12240" w:h="15840"/>
          <w:pgMar w:top="1417" w:right="1440" w:bottom="1417" w:left="1440" w:header="720" w:footer="720" w:gutter="0"/>
          <w:cols w:space="720"/>
          <w:noEndnote/>
        </w:sectPr>
      </w:pPr>
    </w:p>
    <w:p w:rsidR="00000000" w:rsidRDefault="00F37AB2">
      <w:pPr>
        <w:jc w:val="both"/>
        <w:rPr>
          <w:rFonts w:ascii="Arial Narrow" w:hAnsi="Arial Narrow"/>
          <w:b/>
          <w:color w:val="000000"/>
          <w:sz w:val="24"/>
        </w:rPr>
      </w:pPr>
      <w:r>
        <w:rPr>
          <w:rFonts w:ascii="Arial Narrow" w:hAnsi="Arial Narrow"/>
          <w:b/>
          <w:color w:val="000000"/>
          <w:sz w:val="24"/>
        </w:rPr>
        <w:lastRenderedPageBreak/>
        <w:t>Plan Especial de Pr</w:t>
      </w:r>
      <w:r>
        <w:rPr>
          <w:rFonts w:ascii="Arial Narrow" w:hAnsi="Arial Narrow"/>
          <w:b/>
          <w:color w:val="000000"/>
          <w:sz w:val="24"/>
        </w:rPr>
        <w:t>otección.</w:t>
      </w:r>
    </w:p>
    <w:p w:rsidR="00000000" w:rsidRDefault="00F37AB2">
      <w:pPr>
        <w:jc w:val="both"/>
        <w:rPr>
          <w:rFonts w:ascii="Arial Narrow" w:hAnsi="Arial Narrow"/>
          <w:color w:val="000000"/>
          <w:sz w:val="24"/>
        </w:rPr>
      </w:pPr>
      <w:r>
        <w:rPr>
          <w:rFonts w:ascii="Arial Narrow" w:hAnsi="Arial Narrow"/>
          <w:color w:val="000000"/>
          <w:sz w:val="24"/>
        </w:rPr>
        <w:t xml:space="preserve">Están sujetos a esta categoría los inmuebles que hayan sido reconocidos y prospectados como arqueológicos, y deberán poseer plan especial de manejo arqueológico que hace parte del Plan de Manejo Ambiental.  </w:t>
      </w:r>
    </w:p>
    <w:p w:rsidR="00000000" w:rsidRDefault="00F37AB2">
      <w:pPr>
        <w:jc w:val="both"/>
        <w:rPr>
          <w:rFonts w:ascii="Arial Narrow" w:hAnsi="Arial Narrow"/>
          <w:b/>
          <w:color w:val="000000"/>
          <w:sz w:val="24"/>
        </w:rPr>
      </w:pPr>
      <w:r>
        <w:rPr>
          <w:rFonts w:ascii="Arial Narrow" w:hAnsi="Arial Narrow"/>
          <w:b/>
          <w:color w:val="000000"/>
          <w:sz w:val="24"/>
        </w:rPr>
        <w:t>Plan de Protección.</w:t>
      </w:r>
    </w:p>
    <w:p w:rsidR="00000000" w:rsidRDefault="00F37AB2">
      <w:pPr>
        <w:jc w:val="both"/>
        <w:rPr>
          <w:rFonts w:ascii="Arial Narrow" w:hAnsi="Arial Narrow"/>
          <w:color w:val="000000"/>
          <w:sz w:val="24"/>
        </w:rPr>
      </w:pPr>
      <w:r>
        <w:rPr>
          <w:rFonts w:ascii="Arial Narrow" w:hAnsi="Arial Narrow"/>
          <w:color w:val="000000"/>
          <w:sz w:val="24"/>
        </w:rPr>
        <w:t>Están sujetos a es</w:t>
      </w:r>
      <w:r>
        <w:rPr>
          <w:rFonts w:ascii="Arial Narrow" w:hAnsi="Arial Narrow"/>
          <w:color w:val="000000"/>
          <w:sz w:val="24"/>
        </w:rPr>
        <w:t>ta categoría los inmuebles que hayan sido reconocidos y prospectados como arqueológicos y  que por no encontrarse en  zonas de influencia de áreas afectadas por redes de transporte de hidrocarburos, o viaductos regionales no se demanda la preparación de un</w:t>
      </w:r>
      <w:r>
        <w:rPr>
          <w:rFonts w:ascii="Arial Narrow" w:hAnsi="Arial Narrow"/>
          <w:color w:val="000000"/>
          <w:sz w:val="24"/>
        </w:rPr>
        <w:t xml:space="preserve"> Plan de manejo ambiental que contenga Plan de Manejo arqueológico, pero que por poseer un alto interés y valor regional y local,  ameriten protección especial.  Las acciones sobre estos inmuebles están dirigidas a preservar las características originales </w:t>
      </w:r>
      <w:r>
        <w:rPr>
          <w:rFonts w:ascii="Arial Narrow" w:hAnsi="Arial Narrow"/>
          <w:color w:val="000000"/>
          <w:sz w:val="24"/>
        </w:rPr>
        <w:t>del subsuelo del inmueble o sus características estructurales si se trata de arqueología de rescate colonial, en tanto se puede iniciar trabajos de conservación e investigación.</w:t>
      </w:r>
    </w:p>
    <w:p w:rsidR="00000000" w:rsidRDefault="00F37AB2">
      <w:pPr>
        <w:jc w:val="both"/>
        <w:rPr>
          <w:rFonts w:ascii="Arial Narrow" w:hAnsi="Arial Narrow"/>
          <w:b/>
          <w:color w:val="000000"/>
          <w:sz w:val="24"/>
        </w:rPr>
      </w:pPr>
      <w:r>
        <w:rPr>
          <w:rFonts w:ascii="Arial Narrow" w:hAnsi="Arial Narrow"/>
          <w:b/>
          <w:color w:val="000000"/>
          <w:sz w:val="24"/>
        </w:rPr>
        <w:t>Conservación.</w:t>
      </w:r>
    </w:p>
    <w:p w:rsidR="00000000" w:rsidRDefault="00F37AB2">
      <w:pPr>
        <w:jc w:val="both"/>
        <w:rPr>
          <w:rFonts w:ascii="Arial Narrow" w:hAnsi="Arial Narrow"/>
          <w:color w:val="000000"/>
          <w:sz w:val="24"/>
        </w:rPr>
      </w:pPr>
      <w:r>
        <w:rPr>
          <w:rFonts w:ascii="Arial Narrow" w:hAnsi="Arial Narrow"/>
          <w:color w:val="000000"/>
          <w:sz w:val="24"/>
        </w:rPr>
        <w:t>Están sujetos a esta categoría de Conservación los lugares o con</w:t>
      </w:r>
      <w:r>
        <w:rPr>
          <w:rFonts w:ascii="Arial Narrow" w:hAnsi="Arial Narrow"/>
          <w:color w:val="000000"/>
          <w:sz w:val="24"/>
        </w:rPr>
        <w:t xml:space="preserve">juntos urbanos que tienen identificados o reseñados hallazgos arqueológicos documentados o no, o que la tradición oral de razón de ellos. </w:t>
      </w:r>
    </w:p>
    <w:p w:rsidR="00000000" w:rsidRDefault="00F37AB2">
      <w:pPr>
        <w:jc w:val="both"/>
        <w:rPr>
          <w:rFonts w:ascii="Arial Narrow" w:hAnsi="Arial Narrow"/>
          <w:color w:val="000000"/>
          <w:sz w:val="24"/>
        </w:rPr>
      </w:pPr>
      <w:r>
        <w:rPr>
          <w:rFonts w:ascii="Arial Narrow" w:hAnsi="Arial Narrow"/>
          <w:color w:val="000000"/>
          <w:sz w:val="24"/>
        </w:rPr>
        <w:t>El objeto de la conservación del lugar o lugares corresponde a la oportunidad posterior de investigación y rescate.</w:t>
      </w:r>
    </w:p>
    <w:tbl>
      <w:tblPr>
        <w:tblW w:w="0" w:type="auto"/>
        <w:tblInd w:w="58" w:type="dxa"/>
        <w:tblLayout w:type="fixed"/>
        <w:tblCellMar>
          <w:left w:w="58" w:type="dxa"/>
          <w:right w:w="58" w:type="dxa"/>
        </w:tblCellMar>
        <w:tblLook w:val="0000"/>
      </w:tblPr>
      <w:tblGrid>
        <w:gridCol w:w="2127"/>
        <w:gridCol w:w="5029"/>
        <w:gridCol w:w="1418"/>
      </w:tblGrid>
      <w:tr w:rsidR="00000000">
        <w:tblPrEx>
          <w:tblCellMar>
            <w:top w:w="0" w:type="dxa"/>
            <w:bottom w:w="0" w:type="dxa"/>
          </w:tblCellMar>
        </w:tblPrEx>
        <w:tc>
          <w:tcPr>
            <w:tcW w:w="8574" w:type="dxa"/>
            <w:gridSpan w:val="3"/>
            <w:tcBorders>
              <w:top w:val="single" w:sz="6" w:space="0" w:color="auto"/>
              <w:left w:val="single" w:sz="6" w:space="0" w:color="auto"/>
              <w:bottom w:val="single" w:sz="6" w:space="0" w:color="auto"/>
              <w:right w:val="single" w:sz="6" w:space="0" w:color="auto"/>
            </w:tcBorders>
            <w:shd w:val="clear" w:color="auto" w:fill="FFFFFF"/>
          </w:tcPr>
          <w:p w:rsidR="00000000" w:rsidRDefault="00F37AB2">
            <w:pPr>
              <w:pStyle w:val="Ttulo8"/>
              <w:rPr>
                <w:color w:val="000000"/>
              </w:rPr>
            </w:pPr>
            <w:r>
              <w:rPr>
                <w:color w:val="000000"/>
              </w:rPr>
              <w:t xml:space="preserve"> </w:t>
            </w:r>
            <w:r>
              <w:rPr>
                <w:color w:val="000000"/>
              </w:rPr>
              <w:t>PLAN ESPECIAL DE PROTECCION</w:t>
            </w:r>
          </w:p>
        </w:tc>
      </w:tr>
      <w:tr w:rsidR="00000000">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center"/>
              <w:rPr>
                <w:rFonts w:ascii="Arial Narrow" w:hAnsi="Arial Narrow"/>
                <w:color w:val="000000"/>
              </w:rPr>
            </w:pPr>
            <w:r>
              <w:rPr>
                <w:rFonts w:ascii="Arial Narrow" w:hAnsi="Arial Narrow"/>
                <w:color w:val="000000"/>
              </w:rPr>
              <w:t>Nombre del Predio</w:t>
            </w:r>
          </w:p>
        </w:tc>
        <w:tc>
          <w:tcPr>
            <w:tcW w:w="5029"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center"/>
              <w:rPr>
                <w:rFonts w:ascii="Arial Narrow" w:hAnsi="Arial Narrow"/>
                <w:color w:val="000000"/>
              </w:rPr>
            </w:pPr>
            <w:r>
              <w:rPr>
                <w:rFonts w:ascii="Arial Narrow" w:hAnsi="Arial Narrow"/>
                <w:color w:val="000000"/>
              </w:rPr>
              <w:t>Dirección</w:t>
            </w:r>
          </w:p>
        </w:tc>
        <w:tc>
          <w:tcPr>
            <w:tcW w:w="1416"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rPr>
            </w:pPr>
            <w:r>
              <w:rPr>
                <w:rFonts w:ascii="Arial Narrow" w:hAnsi="Arial Narrow"/>
                <w:color w:val="000000"/>
              </w:rPr>
              <w:t>Fecha de Documentación</w:t>
            </w:r>
          </w:p>
        </w:tc>
      </w:tr>
      <w:tr w:rsidR="00000000">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Cordobita</w:t>
            </w:r>
          </w:p>
        </w:tc>
        <w:tc>
          <w:tcPr>
            <w:tcW w:w="5029"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Vereda el Dorado</w:t>
            </w:r>
          </w:p>
        </w:tc>
        <w:tc>
          <w:tcPr>
            <w:tcW w:w="1416"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sz w:val="24"/>
              </w:rPr>
            </w:pPr>
            <w:r>
              <w:rPr>
                <w:rFonts w:ascii="Arial Narrow" w:hAnsi="Arial Narrow"/>
                <w:color w:val="000000"/>
                <w:sz w:val="24"/>
              </w:rPr>
              <w:t>1936</w:t>
            </w:r>
          </w:p>
        </w:tc>
      </w:tr>
      <w:tr w:rsidR="00000000">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Valle del Dorado</w:t>
            </w:r>
          </w:p>
        </w:tc>
        <w:tc>
          <w:tcPr>
            <w:tcW w:w="5029"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Vereda El Dorado</w:t>
            </w:r>
          </w:p>
        </w:tc>
        <w:tc>
          <w:tcPr>
            <w:tcW w:w="1416"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sz w:val="24"/>
              </w:rPr>
            </w:pPr>
            <w:r>
              <w:rPr>
                <w:rFonts w:ascii="Arial Narrow" w:hAnsi="Arial Narrow"/>
                <w:color w:val="000000"/>
                <w:sz w:val="24"/>
              </w:rPr>
              <w:t>1935</w:t>
            </w:r>
          </w:p>
        </w:tc>
      </w:tr>
      <w:tr w:rsidR="00000000">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Los Chorros</w:t>
            </w:r>
          </w:p>
        </w:tc>
        <w:tc>
          <w:tcPr>
            <w:tcW w:w="5029"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Vereda Chorros</w:t>
            </w:r>
          </w:p>
        </w:tc>
        <w:tc>
          <w:tcPr>
            <w:tcW w:w="1416"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sz w:val="24"/>
              </w:rPr>
            </w:pPr>
            <w:r>
              <w:rPr>
                <w:rFonts w:ascii="Arial Narrow" w:hAnsi="Arial Narrow"/>
                <w:color w:val="000000"/>
                <w:sz w:val="24"/>
              </w:rPr>
              <w:t>1964</w:t>
            </w:r>
          </w:p>
        </w:tc>
      </w:tr>
      <w:tr w:rsidR="00000000">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Yocambo</w:t>
            </w:r>
          </w:p>
        </w:tc>
        <w:tc>
          <w:tcPr>
            <w:tcW w:w="5029"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Margen Izquierda del río Cauca, Madre vieja Yocambo</w:t>
            </w:r>
          </w:p>
        </w:tc>
        <w:tc>
          <w:tcPr>
            <w:tcW w:w="1416"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sz w:val="24"/>
              </w:rPr>
            </w:pPr>
            <w:r>
              <w:rPr>
                <w:rFonts w:ascii="Arial Narrow" w:hAnsi="Arial Narrow"/>
                <w:color w:val="000000"/>
                <w:sz w:val="24"/>
              </w:rPr>
              <w:t>1935</w:t>
            </w:r>
          </w:p>
        </w:tc>
      </w:tr>
      <w:tr w:rsidR="00000000">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Mor</w:t>
            </w:r>
            <w:r>
              <w:rPr>
                <w:rFonts w:ascii="Arial Narrow" w:hAnsi="Arial Narrow"/>
                <w:color w:val="000000"/>
                <w:sz w:val="24"/>
              </w:rPr>
              <w:t>alba</w:t>
            </w:r>
          </w:p>
        </w:tc>
        <w:tc>
          <w:tcPr>
            <w:tcW w:w="5029"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Margen Izquierda del río Cauca</w:t>
            </w:r>
          </w:p>
        </w:tc>
        <w:tc>
          <w:tcPr>
            <w:tcW w:w="1416"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sz w:val="24"/>
              </w:rPr>
            </w:pPr>
            <w:r>
              <w:rPr>
                <w:rFonts w:ascii="Arial Narrow" w:hAnsi="Arial Narrow"/>
                <w:color w:val="000000"/>
                <w:sz w:val="24"/>
              </w:rPr>
              <w:t>1935</w:t>
            </w:r>
          </w:p>
        </w:tc>
      </w:tr>
      <w:tr w:rsidR="00000000">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La Primavera</w:t>
            </w:r>
          </w:p>
        </w:tc>
        <w:tc>
          <w:tcPr>
            <w:tcW w:w="5029"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p>
        </w:tc>
        <w:tc>
          <w:tcPr>
            <w:tcW w:w="1416"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sz w:val="24"/>
              </w:rPr>
            </w:pPr>
            <w:r>
              <w:rPr>
                <w:rFonts w:ascii="Arial Narrow" w:hAnsi="Arial Narrow"/>
                <w:color w:val="000000"/>
                <w:sz w:val="24"/>
              </w:rPr>
              <w:t>1964</w:t>
            </w:r>
          </w:p>
        </w:tc>
      </w:tr>
      <w:tr w:rsidR="00000000">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Jiguales</w:t>
            </w:r>
          </w:p>
        </w:tc>
        <w:tc>
          <w:tcPr>
            <w:tcW w:w="5029"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Vereda Jiguales</w:t>
            </w:r>
          </w:p>
        </w:tc>
        <w:tc>
          <w:tcPr>
            <w:tcW w:w="1416"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sz w:val="24"/>
              </w:rPr>
            </w:pPr>
            <w:r>
              <w:rPr>
                <w:rFonts w:ascii="Arial Narrow" w:hAnsi="Arial Narrow"/>
                <w:color w:val="000000"/>
                <w:sz w:val="24"/>
              </w:rPr>
              <w:t>1988</w:t>
            </w:r>
          </w:p>
        </w:tc>
      </w:tr>
      <w:tr w:rsidR="00000000">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La Barca</w:t>
            </w:r>
          </w:p>
        </w:tc>
        <w:tc>
          <w:tcPr>
            <w:tcW w:w="5029"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Margen Izquierda del río Cauca, cerca de la desembocadura del río Yotoco</w:t>
            </w:r>
          </w:p>
        </w:tc>
        <w:tc>
          <w:tcPr>
            <w:tcW w:w="1416"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sz w:val="24"/>
              </w:rPr>
            </w:pPr>
            <w:r>
              <w:rPr>
                <w:rFonts w:ascii="Arial Narrow" w:hAnsi="Arial Narrow"/>
                <w:color w:val="000000"/>
                <w:sz w:val="24"/>
              </w:rPr>
              <w:t>1976</w:t>
            </w:r>
          </w:p>
        </w:tc>
      </w:tr>
      <w:tr w:rsidR="00000000">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Hda La Suiza</w:t>
            </w:r>
          </w:p>
        </w:tc>
        <w:tc>
          <w:tcPr>
            <w:tcW w:w="5029"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Vereda El Dorado</w:t>
            </w:r>
          </w:p>
        </w:tc>
        <w:tc>
          <w:tcPr>
            <w:tcW w:w="1416"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sz w:val="24"/>
              </w:rPr>
            </w:pPr>
            <w:r>
              <w:rPr>
                <w:rFonts w:ascii="Arial Narrow" w:hAnsi="Arial Narrow"/>
                <w:color w:val="000000"/>
                <w:sz w:val="24"/>
              </w:rPr>
              <w:t>1983</w:t>
            </w:r>
          </w:p>
        </w:tc>
      </w:tr>
      <w:tr w:rsidR="00000000">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La Palma</w:t>
            </w:r>
          </w:p>
        </w:tc>
        <w:tc>
          <w:tcPr>
            <w:tcW w:w="5029"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Corregimiento Rayito</w:t>
            </w:r>
          </w:p>
        </w:tc>
        <w:tc>
          <w:tcPr>
            <w:tcW w:w="1416"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sz w:val="24"/>
              </w:rPr>
            </w:pPr>
            <w:r>
              <w:rPr>
                <w:rFonts w:ascii="Arial Narrow" w:hAnsi="Arial Narrow"/>
                <w:color w:val="000000"/>
                <w:sz w:val="24"/>
              </w:rPr>
              <w:t>1994</w:t>
            </w:r>
          </w:p>
        </w:tc>
      </w:tr>
      <w:tr w:rsidR="00000000">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Hda</w:t>
            </w:r>
            <w:r>
              <w:rPr>
                <w:rFonts w:ascii="Arial Narrow" w:hAnsi="Arial Narrow"/>
                <w:color w:val="000000"/>
                <w:sz w:val="24"/>
              </w:rPr>
              <w:t xml:space="preserve"> Buenos Aires</w:t>
            </w:r>
          </w:p>
        </w:tc>
        <w:tc>
          <w:tcPr>
            <w:tcW w:w="5029"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p>
        </w:tc>
        <w:tc>
          <w:tcPr>
            <w:tcW w:w="1416"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sz w:val="24"/>
              </w:rPr>
            </w:pPr>
            <w:r>
              <w:rPr>
                <w:rFonts w:ascii="Arial Narrow" w:hAnsi="Arial Narrow"/>
                <w:color w:val="000000"/>
                <w:sz w:val="24"/>
              </w:rPr>
              <w:t>1997</w:t>
            </w:r>
          </w:p>
        </w:tc>
      </w:tr>
      <w:tr w:rsidR="00000000">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Torre ISA 235</w:t>
            </w:r>
          </w:p>
        </w:tc>
        <w:tc>
          <w:tcPr>
            <w:tcW w:w="5029"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Corregimiento Rayito</w:t>
            </w:r>
          </w:p>
        </w:tc>
        <w:tc>
          <w:tcPr>
            <w:tcW w:w="1416"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sz w:val="24"/>
              </w:rPr>
            </w:pPr>
            <w:r>
              <w:rPr>
                <w:rFonts w:ascii="Arial Narrow" w:hAnsi="Arial Narrow"/>
                <w:color w:val="000000"/>
                <w:sz w:val="24"/>
              </w:rPr>
              <w:t>1997</w:t>
            </w:r>
          </w:p>
        </w:tc>
      </w:tr>
      <w:tr w:rsidR="00000000">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Torre ISA 270</w:t>
            </w:r>
          </w:p>
        </w:tc>
        <w:tc>
          <w:tcPr>
            <w:tcW w:w="5029"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p>
        </w:tc>
        <w:tc>
          <w:tcPr>
            <w:tcW w:w="1416"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sz w:val="24"/>
              </w:rPr>
            </w:pPr>
            <w:r>
              <w:rPr>
                <w:rFonts w:ascii="Arial Narrow" w:hAnsi="Arial Narrow"/>
                <w:color w:val="000000"/>
                <w:sz w:val="24"/>
              </w:rPr>
              <w:t>1998</w:t>
            </w:r>
          </w:p>
        </w:tc>
      </w:tr>
      <w:tr w:rsidR="00000000">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Torre ISA 275</w:t>
            </w:r>
          </w:p>
        </w:tc>
        <w:tc>
          <w:tcPr>
            <w:tcW w:w="5029"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p>
        </w:tc>
        <w:tc>
          <w:tcPr>
            <w:tcW w:w="1416"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sz w:val="24"/>
              </w:rPr>
            </w:pPr>
            <w:r>
              <w:rPr>
                <w:rFonts w:ascii="Arial Narrow" w:hAnsi="Arial Narrow"/>
                <w:color w:val="000000"/>
                <w:sz w:val="24"/>
              </w:rPr>
              <w:t>1998</w:t>
            </w:r>
          </w:p>
        </w:tc>
      </w:tr>
    </w:tbl>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t>PARAGRAFO 1:</w:t>
      </w:r>
      <w:r>
        <w:rPr>
          <w:rFonts w:ascii="Arial Narrow" w:hAnsi="Arial Narrow"/>
          <w:color w:val="000000"/>
          <w:sz w:val="24"/>
        </w:rPr>
        <w:t xml:space="preserve"> Compete a la Oficina de Planeación Municipal de Yotoco la supervisión, control y aplicación de normas de intervención en los lugares de in</w:t>
      </w:r>
      <w:r>
        <w:rPr>
          <w:rFonts w:ascii="Arial Narrow" w:hAnsi="Arial Narrow"/>
          <w:color w:val="000000"/>
          <w:sz w:val="24"/>
        </w:rPr>
        <w:t>terés arqueológico que se detallan en el presente articulo.  En virtud de lo cual:</w:t>
      </w:r>
    </w:p>
    <w:p w:rsidR="00000000" w:rsidRDefault="00F37AB2" w:rsidP="00F37AB2">
      <w:pPr>
        <w:numPr>
          <w:ilvl w:val="0"/>
          <w:numId w:val="19"/>
        </w:numPr>
        <w:jc w:val="both"/>
        <w:rPr>
          <w:rFonts w:ascii="Arial Narrow" w:hAnsi="Arial Narrow"/>
          <w:color w:val="000000"/>
          <w:sz w:val="24"/>
        </w:rPr>
      </w:pPr>
      <w:r>
        <w:rPr>
          <w:rFonts w:ascii="Arial Narrow" w:hAnsi="Arial Narrow"/>
          <w:color w:val="000000"/>
          <w:sz w:val="24"/>
        </w:rPr>
        <w:t>Recibirán las solicitudes y atenderán los trámites que se deban adelantar ante el Consejo de Monumentos Nacionales, el Instituto Colombiano de Antropología ICAN o la Socieda</w:t>
      </w:r>
      <w:r>
        <w:rPr>
          <w:rFonts w:ascii="Arial Narrow" w:hAnsi="Arial Narrow"/>
          <w:color w:val="000000"/>
          <w:sz w:val="24"/>
        </w:rPr>
        <w:t xml:space="preserve">d Colombiana de Arqueología, Regional Valle del Cauca. </w:t>
      </w:r>
    </w:p>
    <w:p w:rsidR="00000000" w:rsidRDefault="00F37AB2" w:rsidP="00F37AB2">
      <w:pPr>
        <w:numPr>
          <w:ilvl w:val="0"/>
          <w:numId w:val="19"/>
        </w:numPr>
        <w:jc w:val="both"/>
        <w:rPr>
          <w:rFonts w:ascii="Arial Narrow" w:hAnsi="Arial Narrow"/>
          <w:color w:val="000000"/>
          <w:sz w:val="24"/>
        </w:rPr>
      </w:pPr>
      <w:r>
        <w:rPr>
          <w:rFonts w:ascii="Arial Narrow" w:hAnsi="Arial Narrow"/>
          <w:color w:val="000000"/>
          <w:sz w:val="24"/>
        </w:rPr>
        <w:t>Aprobar las reparaciones, mantenimiento y conservación en inmuebles y predios clasificados en el presente articulo.</w:t>
      </w:r>
    </w:p>
    <w:p w:rsidR="00000000" w:rsidRDefault="00F37AB2" w:rsidP="00F37AB2">
      <w:pPr>
        <w:numPr>
          <w:ilvl w:val="0"/>
          <w:numId w:val="19"/>
        </w:numPr>
        <w:jc w:val="both"/>
        <w:rPr>
          <w:rFonts w:ascii="Arial Narrow" w:hAnsi="Arial Narrow"/>
          <w:color w:val="000000"/>
          <w:sz w:val="24"/>
        </w:rPr>
      </w:pPr>
      <w:r>
        <w:rPr>
          <w:rFonts w:ascii="Arial Narrow" w:hAnsi="Arial Narrow"/>
          <w:color w:val="000000"/>
          <w:sz w:val="24"/>
        </w:rPr>
        <w:t>Expedir las licencias y permisos para las obras y usos, previo estudio  de la autori</w:t>
      </w:r>
      <w:r>
        <w:rPr>
          <w:rFonts w:ascii="Arial Narrow" w:hAnsi="Arial Narrow"/>
          <w:color w:val="000000"/>
          <w:sz w:val="24"/>
        </w:rPr>
        <w:t>dad competente.</w:t>
      </w:r>
    </w:p>
    <w:p w:rsidR="00000000" w:rsidRDefault="00F37AB2" w:rsidP="00F37AB2">
      <w:pPr>
        <w:numPr>
          <w:ilvl w:val="0"/>
          <w:numId w:val="19"/>
        </w:numPr>
        <w:jc w:val="both"/>
        <w:rPr>
          <w:rFonts w:ascii="Arial Narrow" w:hAnsi="Arial Narrow"/>
          <w:color w:val="000000"/>
          <w:sz w:val="24"/>
        </w:rPr>
      </w:pPr>
      <w:r>
        <w:rPr>
          <w:rFonts w:ascii="Arial Narrow" w:hAnsi="Arial Narrow"/>
          <w:color w:val="000000"/>
          <w:sz w:val="24"/>
        </w:rPr>
        <w:t>Solicitar a la autoridad de policía, la suspención de toda obra o construcción que carezca de aprobación, o que poseyéndola se aparte de las obras o planos autorizados.</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t>PARAGRAFO 2:</w:t>
      </w:r>
      <w:r>
        <w:rPr>
          <w:rFonts w:ascii="Arial Narrow" w:hAnsi="Arial Narrow"/>
          <w:color w:val="000000"/>
          <w:sz w:val="24"/>
        </w:rPr>
        <w:t xml:space="preserve"> Compete a la Oficina de Planeación Municipal de Yotoco, p</w:t>
      </w:r>
      <w:r>
        <w:rPr>
          <w:rFonts w:ascii="Arial Narrow" w:hAnsi="Arial Narrow"/>
          <w:color w:val="000000"/>
          <w:sz w:val="24"/>
        </w:rPr>
        <w:t>reparar un listado de los inmuebles que se deban clasificar en las categorías de: Plan Especial de Protección, Plan de Protección o Conservación Parcial.</w:t>
      </w:r>
    </w:p>
    <w:p w:rsidR="00000000" w:rsidRDefault="00F37AB2">
      <w:pPr>
        <w:pStyle w:val="3"/>
        <w:rPr>
          <w:rFonts w:ascii="Arial Narrow" w:hAnsi="Arial Narrow"/>
          <w:snapToGrid/>
          <w:color w:val="000000"/>
          <w:lang w:val="es-CO"/>
        </w:rPr>
      </w:pPr>
    </w:p>
    <w:p w:rsidR="00000000" w:rsidRDefault="00F37AB2">
      <w:pPr>
        <w:jc w:val="both"/>
        <w:rPr>
          <w:rFonts w:ascii="Arial Narrow" w:hAnsi="Arial Narrow"/>
          <w:color w:val="000000"/>
          <w:sz w:val="24"/>
        </w:rPr>
      </w:pPr>
      <w:r>
        <w:rPr>
          <w:rFonts w:ascii="Arial Narrow" w:hAnsi="Arial Narrow"/>
          <w:b/>
          <w:color w:val="000000"/>
          <w:sz w:val="24"/>
        </w:rPr>
        <w:t>PARAGRAFO 3:</w:t>
      </w:r>
      <w:r>
        <w:rPr>
          <w:rFonts w:ascii="Arial Narrow" w:hAnsi="Arial Narrow"/>
          <w:color w:val="000000"/>
          <w:sz w:val="24"/>
        </w:rPr>
        <w:t xml:space="preserve"> El siguiente es el cuadro donde se consignan los tipos de obra permitidos en cada catego</w:t>
      </w:r>
      <w:r>
        <w:rPr>
          <w:rFonts w:ascii="Arial Narrow" w:hAnsi="Arial Narrow"/>
          <w:color w:val="000000"/>
          <w:sz w:val="24"/>
        </w:rPr>
        <w:t>ría de intervención, así como la instancia de decisión correspondiente:</w:t>
      </w:r>
    </w:p>
    <w:tbl>
      <w:tblPr>
        <w:tblW w:w="0" w:type="auto"/>
        <w:tblInd w:w="418" w:type="dxa"/>
        <w:tblLayout w:type="fixed"/>
        <w:tblCellMar>
          <w:left w:w="58" w:type="dxa"/>
          <w:right w:w="58" w:type="dxa"/>
        </w:tblCellMar>
        <w:tblLook w:val="0000"/>
      </w:tblPr>
      <w:tblGrid>
        <w:gridCol w:w="4890"/>
        <w:gridCol w:w="1418"/>
        <w:gridCol w:w="1134"/>
        <w:gridCol w:w="1278"/>
      </w:tblGrid>
      <w:tr w:rsidR="00000000">
        <w:tblPrEx>
          <w:tblCellMar>
            <w:top w:w="0" w:type="dxa"/>
            <w:bottom w:w="0" w:type="dxa"/>
          </w:tblCellMar>
        </w:tblPrEx>
        <w:tc>
          <w:tcPr>
            <w:tcW w:w="4890" w:type="dxa"/>
            <w:tcBorders>
              <w:top w:val="single" w:sz="6" w:space="0" w:color="auto"/>
              <w:left w:val="single" w:sz="6" w:space="0" w:color="auto"/>
              <w:right w:val="single" w:sz="6" w:space="0" w:color="auto"/>
            </w:tcBorders>
            <w:shd w:val="clear" w:color="auto" w:fill="FFFFFF"/>
          </w:tcPr>
          <w:p w:rsidR="00000000" w:rsidRDefault="00F37AB2">
            <w:pPr>
              <w:jc w:val="center"/>
              <w:rPr>
                <w:rFonts w:ascii="Arial Narrow" w:hAnsi="Arial Narrow"/>
                <w:color w:val="000000"/>
                <w:sz w:val="24"/>
              </w:rPr>
            </w:pPr>
            <w:r>
              <w:rPr>
                <w:rFonts w:ascii="Arial Narrow" w:hAnsi="Arial Narrow"/>
                <w:color w:val="000000"/>
                <w:sz w:val="24"/>
              </w:rPr>
              <w:t>TIPOS DE OBRA</w:t>
            </w:r>
          </w:p>
        </w:tc>
        <w:tc>
          <w:tcPr>
            <w:tcW w:w="3826" w:type="dxa"/>
            <w:gridSpan w:val="3"/>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center"/>
              <w:rPr>
                <w:rFonts w:ascii="Arial Narrow" w:hAnsi="Arial Narrow"/>
                <w:color w:val="000000"/>
                <w:sz w:val="24"/>
              </w:rPr>
            </w:pPr>
            <w:r>
              <w:rPr>
                <w:rFonts w:ascii="Arial Narrow" w:hAnsi="Arial Narrow"/>
                <w:color w:val="000000"/>
                <w:sz w:val="24"/>
              </w:rPr>
              <w:t>CATEGORIAS DE INTERVENCION</w:t>
            </w:r>
          </w:p>
        </w:tc>
      </w:tr>
      <w:tr w:rsidR="00000000">
        <w:tblPrEx>
          <w:tblCellMar>
            <w:top w:w="0" w:type="dxa"/>
            <w:bottom w:w="0" w:type="dxa"/>
          </w:tblCellMar>
        </w:tblPrEx>
        <w:tc>
          <w:tcPr>
            <w:tcW w:w="4890" w:type="dxa"/>
            <w:tcBorders>
              <w:left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EN SITIO ARQUEOLÓGICO PREHISPANICO</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center"/>
              <w:rPr>
                <w:rFonts w:ascii="Arial Narrow" w:hAnsi="Arial Narrow"/>
                <w:color w:val="000000"/>
              </w:rPr>
            </w:pPr>
            <w:r>
              <w:rPr>
                <w:rFonts w:ascii="Arial Narrow" w:hAnsi="Arial Narrow"/>
                <w:color w:val="000000"/>
              </w:rPr>
              <w:t>Plan Especial de Protección</w:t>
            </w:r>
          </w:p>
        </w:tc>
        <w:tc>
          <w:tcPr>
            <w:tcW w:w="1134"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rPr>
            </w:pPr>
            <w:r>
              <w:rPr>
                <w:rFonts w:ascii="Arial Narrow" w:hAnsi="Arial Narrow"/>
                <w:color w:val="000000"/>
              </w:rPr>
              <w:t>Plan de Protección</w:t>
            </w:r>
          </w:p>
        </w:tc>
        <w:tc>
          <w:tcPr>
            <w:tcW w:w="1275"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rPr>
            </w:pPr>
            <w:r>
              <w:rPr>
                <w:rFonts w:ascii="Arial Narrow" w:hAnsi="Arial Narrow"/>
                <w:color w:val="000000"/>
              </w:rPr>
              <w:t>Conservación</w:t>
            </w:r>
          </w:p>
        </w:tc>
      </w:tr>
      <w:tr w:rsidR="00000000">
        <w:tblPrEx>
          <w:tblCellMar>
            <w:top w:w="0" w:type="dxa"/>
            <w:bottom w:w="0" w:type="dxa"/>
          </w:tblCellMar>
        </w:tblPrEx>
        <w:tc>
          <w:tcPr>
            <w:tcW w:w="489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rPr>
            </w:pPr>
            <w:r>
              <w:rPr>
                <w:rFonts w:ascii="Arial Narrow" w:hAnsi="Arial Narrow"/>
                <w:color w:val="000000"/>
              </w:rPr>
              <w:t>CONSTRUCCION OLEODUCTO O RED VIAL</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center"/>
              <w:rPr>
                <w:rFonts w:ascii="Arial Narrow" w:hAnsi="Arial Narrow"/>
                <w:color w:val="000000"/>
              </w:rPr>
            </w:pPr>
            <w:r>
              <w:rPr>
                <w:rFonts w:ascii="Arial Narrow" w:hAnsi="Arial Narrow"/>
                <w:color w:val="000000"/>
              </w:rPr>
              <w:t>CM</w:t>
            </w:r>
          </w:p>
        </w:tc>
        <w:tc>
          <w:tcPr>
            <w:tcW w:w="1134"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rPr>
            </w:pPr>
            <w:r>
              <w:rPr>
                <w:rFonts w:ascii="Arial Narrow" w:hAnsi="Arial Narrow"/>
                <w:color w:val="000000"/>
              </w:rPr>
              <w:t>-</w:t>
            </w:r>
          </w:p>
        </w:tc>
        <w:tc>
          <w:tcPr>
            <w:tcW w:w="1275"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rPr>
            </w:pPr>
            <w:r>
              <w:rPr>
                <w:rFonts w:ascii="Arial Narrow" w:hAnsi="Arial Narrow"/>
                <w:color w:val="000000"/>
              </w:rPr>
              <w:t xml:space="preserve">- </w:t>
            </w:r>
            <w:r>
              <w:rPr>
                <w:rFonts w:ascii="Arial Narrow" w:hAnsi="Arial Narrow"/>
                <w:color w:val="000000"/>
              </w:rPr>
              <w:fldChar w:fldCharType="begin"/>
            </w:r>
            <w:r>
              <w:rPr>
                <w:rFonts w:ascii="Arial Narrow" w:hAnsi="Arial Narrow"/>
                <w:color w:val="000000"/>
              </w:rPr>
              <w:instrText>TC</w:instrText>
            </w:r>
            <w:r>
              <w:rPr>
                <w:rFonts w:ascii="Arial Narrow" w:hAnsi="Arial Narrow"/>
                <w:color w:val="000000"/>
              </w:rPr>
              <w:instrText xml:space="preserve"> "</w:instrText>
            </w:r>
            <w:r>
              <w:rPr>
                <w:rFonts w:ascii="Arial Narrow" w:hAnsi="Arial Narrow"/>
                <w:color w:val="000000"/>
              </w:rPr>
              <w:instrText>- " \l 5</w:instrText>
            </w:r>
            <w:r>
              <w:rPr>
                <w:rFonts w:ascii="Arial Narrow" w:hAnsi="Arial Narrow"/>
                <w:color w:val="000000"/>
              </w:rPr>
              <w:fldChar w:fldCharType="end"/>
            </w:r>
          </w:p>
        </w:tc>
      </w:tr>
      <w:tr w:rsidR="00000000">
        <w:tblPrEx>
          <w:tblCellMar>
            <w:top w:w="0" w:type="dxa"/>
            <w:bottom w:w="0" w:type="dxa"/>
          </w:tblCellMar>
        </w:tblPrEx>
        <w:tc>
          <w:tcPr>
            <w:tcW w:w="489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rPr>
            </w:pPr>
            <w:r>
              <w:rPr>
                <w:rFonts w:ascii="Arial Narrow" w:hAnsi="Arial Narrow"/>
                <w:color w:val="000000"/>
              </w:rPr>
              <w:t>OCUPACION DEL PREDIO POR ACTIVIDAD ECONOMICA INDUSTRIAL - COMERCIAL</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center"/>
              <w:rPr>
                <w:rFonts w:ascii="Arial Narrow" w:hAnsi="Arial Narrow"/>
                <w:color w:val="000000"/>
              </w:rPr>
            </w:pPr>
            <w:r>
              <w:rPr>
                <w:rFonts w:ascii="Arial Narrow" w:hAnsi="Arial Narrow"/>
                <w:color w:val="000000"/>
              </w:rPr>
              <w:t>-</w:t>
            </w:r>
          </w:p>
        </w:tc>
        <w:tc>
          <w:tcPr>
            <w:tcW w:w="1134"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rPr>
            </w:pPr>
            <w:r>
              <w:rPr>
                <w:rFonts w:ascii="Arial Narrow" w:hAnsi="Arial Narrow"/>
                <w:color w:val="000000"/>
              </w:rPr>
              <w:t>SCA</w:t>
            </w:r>
          </w:p>
        </w:tc>
        <w:tc>
          <w:tcPr>
            <w:tcW w:w="1275"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rPr>
            </w:pPr>
            <w:r>
              <w:rPr>
                <w:rFonts w:ascii="Arial Narrow" w:hAnsi="Arial Narrow"/>
                <w:color w:val="000000"/>
              </w:rPr>
              <w:t xml:space="preserve">SCA </w:t>
            </w:r>
            <w:r>
              <w:rPr>
                <w:rFonts w:ascii="Arial Narrow" w:hAnsi="Arial Narrow"/>
                <w:color w:val="000000"/>
              </w:rPr>
              <w:fldChar w:fldCharType="begin"/>
            </w:r>
            <w:r>
              <w:rPr>
                <w:rFonts w:ascii="Arial Narrow" w:hAnsi="Arial Narrow"/>
                <w:color w:val="000000"/>
              </w:rPr>
              <w:instrText>TC</w:instrText>
            </w:r>
            <w:r>
              <w:rPr>
                <w:rFonts w:ascii="Arial Narrow" w:hAnsi="Arial Narrow"/>
                <w:color w:val="000000"/>
              </w:rPr>
              <w:instrText xml:space="preserve"> "SCA " \l 5</w:instrText>
            </w:r>
            <w:r>
              <w:rPr>
                <w:rFonts w:ascii="Arial Narrow" w:hAnsi="Arial Narrow"/>
                <w:color w:val="000000"/>
              </w:rPr>
              <w:fldChar w:fldCharType="end"/>
            </w:r>
          </w:p>
        </w:tc>
      </w:tr>
      <w:tr w:rsidR="00000000">
        <w:tblPrEx>
          <w:tblCellMar>
            <w:top w:w="0" w:type="dxa"/>
            <w:bottom w:w="0" w:type="dxa"/>
          </w:tblCellMar>
        </w:tblPrEx>
        <w:tc>
          <w:tcPr>
            <w:tcW w:w="489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rPr>
            </w:pPr>
            <w:r>
              <w:rPr>
                <w:rFonts w:ascii="Arial Narrow" w:hAnsi="Arial Narrow"/>
                <w:color w:val="000000"/>
              </w:rPr>
              <w:t>CONSTRUCCION SOBRE EL PREDIO</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center"/>
              <w:rPr>
                <w:rFonts w:ascii="Arial Narrow" w:hAnsi="Arial Narrow"/>
                <w:color w:val="000000"/>
              </w:rPr>
            </w:pPr>
            <w:r>
              <w:rPr>
                <w:rFonts w:ascii="Arial Narrow" w:hAnsi="Arial Narrow"/>
                <w:color w:val="000000"/>
              </w:rPr>
              <w:t>CM</w:t>
            </w:r>
          </w:p>
        </w:tc>
        <w:tc>
          <w:tcPr>
            <w:tcW w:w="1134"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rPr>
            </w:pPr>
            <w:r>
              <w:rPr>
                <w:rFonts w:ascii="Arial Narrow" w:hAnsi="Arial Narrow"/>
                <w:color w:val="000000"/>
              </w:rPr>
              <w:t>SCA</w:t>
            </w:r>
          </w:p>
        </w:tc>
        <w:tc>
          <w:tcPr>
            <w:tcW w:w="1275"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rPr>
            </w:pPr>
            <w:r>
              <w:rPr>
                <w:rFonts w:ascii="Arial Narrow" w:hAnsi="Arial Narrow"/>
                <w:color w:val="000000"/>
              </w:rPr>
              <w:t xml:space="preserve">SCA </w:t>
            </w:r>
            <w:r>
              <w:rPr>
                <w:rFonts w:ascii="Arial Narrow" w:hAnsi="Arial Narrow"/>
                <w:color w:val="000000"/>
              </w:rPr>
              <w:fldChar w:fldCharType="begin"/>
            </w:r>
            <w:r>
              <w:rPr>
                <w:rFonts w:ascii="Arial Narrow" w:hAnsi="Arial Narrow"/>
                <w:color w:val="000000"/>
              </w:rPr>
              <w:instrText>TC</w:instrText>
            </w:r>
            <w:r>
              <w:rPr>
                <w:rFonts w:ascii="Arial Narrow" w:hAnsi="Arial Narrow"/>
                <w:color w:val="000000"/>
              </w:rPr>
              <w:instrText xml:space="preserve"> "SCA " \l 5</w:instrText>
            </w:r>
            <w:r>
              <w:rPr>
                <w:rFonts w:ascii="Arial Narrow" w:hAnsi="Arial Narrow"/>
                <w:color w:val="000000"/>
              </w:rPr>
              <w:fldChar w:fldCharType="end"/>
            </w:r>
          </w:p>
        </w:tc>
      </w:tr>
      <w:tr w:rsidR="00000000">
        <w:tblPrEx>
          <w:tblCellMar>
            <w:top w:w="0" w:type="dxa"/>
            <w:bottom w:w="0" w:type="dxa"/>
          </w:tblCellMar>
        </w:tblPrEx>
        <w:tc>
          <w:tcPr>
            <w:tcW w:w="489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rPr>
            </w:pPr>
            <w:r>
              <w:rPr>
                <w:rFonts w:ascii="Arial Narrow" w:hAnsi="Arial Narrow"/>
                <w:color w:val="000000"/>
              </w:rPr>
              <w:t>AMPLIACION DEL AREA CONSTRUIDA</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center"/>
              <w:rPr>
                <w:rFonts w:ascii="Arial Narrow" w:hAnsi="Arial Narrow"/>
                <w:color w:val="000000"/>
              </w:rPr>
            </w:pPr>
            <w:r>
              <w:rPr>
                <w:rFonts w:ascii="Arial Narrow" w:hAnsi="Arial Narrow"/>
                <w:color w:val="000000"/>
              </w:rPr>
              <w:t>CM</w:t>
            </w:r>
          </w:p>
        </w:tc>
        <w:tc>
          <w:tcPr>
            <w:tcW w:w="1134"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rPr>
            </w:pPr>
            <w:r>
              <w:rPr>
                <w:rFonts w:ascii="Arial Narrow" w:hAnsi="Arial Narrow"/>
                <w:color w:val="000000"/>
              </w:rPr>
              <w:t>SCA</w:t>
            </w:r>
          </w:p>
        </w:tc>
        <w:tc>
          <w:tcPr>
            <w:tcW w:w="1275"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rPr>
            </w:pPr>
            <w:r>
              <w:rPr>
                <w:rFonts w:ascii="Arial Narrow" w:hAnsi="Arial Narrow"/>
                <w:color w:val="000000"/>
              </w:rPr>
              <w:t xml:space="preserve">SCA </w:t>
            </w:r>
            <w:r>
              <w:rPr>
                <w:rFonts w:ascii="Arial Narrow" w:hAnsi="Arial Narrow"/>
                <w:color w:val="000000"/>
              </w:rPr>
              <w:fldChar w:fldCharType="begin"/>
            </w:r>
            <w:r>
              <w:rPr>
                <w:rFonts w:ascii="Arial Narrow" w:hAnsi="Arial Narrow"/>
                <w:color w:val="000000"/>
              </w:rPr>
              <w:instrText>TC</w:instrText>
            </w:r>
            <w:r>
              <w:rPr>
                <w:rFonts w:ascii="Arial Narrow" w:hAnsi="Arial Narrow"/>
                <w:color w:val="000000"/>
              </w:rPr>
              <w:instrText xml:space="preserve"> "SCA " \l 5</w:instrText>
            </w:r>
            <w:r>
              <w:rPr>
                <w:rFonts w:ascii="Arial Narrow" w:hAnsi="Arial Narrow"/>
                <w:color w:val="000000"/>
              </w:rPr>
              <w:fldChar w:fldCharType="end"/>
            </w:r>
          </w:p>
        </w:tc>
      </w:tr>
      <w:tr w:rsidR="00000000">
        <w:tblPrEx>
          <w:tblCellMar>
            <w:top w:w="0" w:type="dxa"/>
            <w:bottom w:w="0" w:type="dxa"/>
          </w:tblCellMar>
        </w:tblPrEx>
        <w:tc>
          <w:tcPr>
            <w:tcW w:w="489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rPr>
            </w:pPr>
            <w:r>
              <w:rPr>
                <w:rFonts w:ascii="Arial Narrow" w:hAnsi="Arial Narrow"/>
                <w:color w:val="000000"/>
              </w:rPr>
              <w:t>ADECUACIONES / EXCAVACIONES  DE</w:t>
            </w:r>
            <w:r>
              <w:rPr>
                <w:rFonts w:ascii="Arial Narrow" w:hAnsi="Arial Narrow"/>
                <w:color w:val="000000"/>
              </w:rPr>
              <w:t xml:space="preserve">L PREDIO </w:t>
            </w:r>
            <w:r>
              <w:rPr>
                <w:rFonts w:ascii="Arial Narrow" w:hAnsi="Arial Narrow"/>
                <w:color w:val="000000"/>
              </w:rPr>
              <w:fldChar w:fldCharType="begin"/>
            </w:r>
            <w:r>
              <w:rPr>
                <w:rFonts w:ascii="Arial Narrow" w:hAnsi="Arial Narrow"/>
                <w:color w:val="000000"/>
              </w:rPr>
              <w:instrText>TC</w:instrText>
            </w:r>
            <w:r>
              <w:rPr>
                <w:rFonts w:ascii="Arial Narrow" w:hAnsi="Arial Narrow"/>
                <w:color w:val="000000"/>
              </w:rPr>
              <w:instrText xml:space="preserve"> "ADECUACIONES/EXCAVACIONES  DEL PREDIO " \l 4</w:instrText>
            </w:r>
            <w:r>
              <w:rPr>
                <w:rFonts w:ascii="Arial Narrow" w:hAnsi="Arial Narrow"/>
                <w:color w:val="000000"/>
              </w:rPr>
              <w:fldChar w:fldCharType="end"/>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center"/>
              <w:rPr>
                <w:rFonts w:ascii="Arial Narrow" w:hAnsi="Arial Narrow"/>
                <w:color w:val="000000"/>
              </w:rPr>
            </w:pPr>
            <w:r>
              <w:rPr>
                <w:rFonts w:ascii="Arial Narrow" w:hAnsi="Arial Narrow"/>
                <w:color w:val="000000"/>
              </w:rPr>
              <w:t>CM</w:t>
            </w:r>
          </w:p>
        </w:tc>
        <w:tc>
          <w:tcPr>
            <w:tcW w:w="1134"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rPr>
            </w:pPr>
            <w:r>
              <w:rPr>
                <w:rFonts w:ascii="Arial Narrow" w:hAnsi="Arial Narrow"/>
                <w:color w:val="000000"/>
              </w:rPr>
              <w:t>SCA</w:t>
            </w:r>
          </w:p>
        </w:tc>
        <w:tc>
          <w:tcPr>
            <w:tcW w:w="1275"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rPr>
            </w:pPr>
            <w:r>
              <w:rPr>
                <w:rFonts w:ascii="Arial Narrow" w:hAnsi="Arial Narrow"/>
                <w:color w:val="000000"/>
              </w:rPr>
              <w:t>SCA</w:t>
            </w:r>
          </w:p>
        </w:tc>
      </w:tr>
      <w:tr w:rsidR="00000000">
        <w:tblPrEx>
          <w:tblCellMar>
            <w:top w:w="0" w:type="dxa"/>
            <w:bottom w:w="0" w:type="dxa"/>
          </w:tblCellMar>
        </w:tblPrEx>
        <w:tc>
          <w:tcPr>
            <w:tcW w:w="489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rPr>
            </w:pPr>
            <w:r>
              <w:rPr>
                <w:rFonts w:ascii="Arial Narrow" w:hAnsi="Arial Narrow"/>
                <w:color w:val="000000"/>
              </w:rPr>
              <w:t>DEMOLICIÓN</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center"/>
              <w:rPr>
                <w:rFonts w:ascii="Arial Narrow" w:hAnsi="Arial Narrow"/>
                <w:color w:val="000000"/>
              </w:rPr>
            </w:pPr>
            <w:r>
              <w:rPr>
                <w:rFonts w:ascii="Arial Narrow" w:hAnsi="Arial Narrow"/>
                <w:color w:val="000000"/>
              </w:rPr>
              <w:t>-</w:t>
            </w:r>
          </w:p>
        </w:tc>
        <w:tc>
          <w:tcPr>
            <w:tcW w:w="1134"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rPr>
            </w:pPr>
            <w:r>
              <w:rPr>
                <w:rFonts w:ascii="Arial Narrow" w:hAnsi="Arial Narrow"/>
                <w:color w:val="000000"/>
              </w:rPr>
              <w:t>*</w:t>
            </w:r>
          </w:p>
        </w:tc>
        <w:tc>
          <w:tcPr>
            <w:tcW w:w="1275"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rPr>
            </w:pPr>
            <w:r>
              <w:rPr>
                <w:rFonts w:ascii="Arial Narrow" w:hAnsi="Arial Narrow"/>
                <w:color w:val="000000"/>
              </w:rPr>
              <w:t xml:space="preserve">* </w:t>
            </w:r>
            <w:r>
              <w:rPr>
                <w:rFonts w:ascii="Arial Narrow" w:hAnsi="Arial Narrow"/>
                <w:color w:val="000000"/>
              </w:rPr>
              <w:fldChar w:fldCharType="begin"/>
            </w:r>
            <w:r>
              <w:rPr>
                <w:rFonts w:ascii="Arial Narrow" w:hAnsi="Arial Narrow"/>
                <w:color w:val="000000"/>
              </w:rPr>
              <w:instrText>TC</w:instrText>
            </w:r>
            <w:r>
              <w:rPr>
                <w:rFonts w:ascii="Arial Narrow" w:hAnsi="Arial Narrow"/>
                <w:color w:val="000000"/>
              </w:rPr>
              <w:instrText xml:space="preserve"> "* " \l 5</w:instrText>
            </w:r>
            <w:r>
              <w:rPr>
                <w:rFonts w:ascii="Arial Narrow" w:hAnsi="Arial Narrow"/>
                <w:color w:val="000000"/>
              </w:rPr>
              <w:fldChar w:fldCharType="end"/>
            </w:r>
          </w:p>
        </w:tc>
      </w:tr>
      <w:tr w:rsidR="00000000">
        <w:tblPrEx>
          <w:tblCellMar>
            <w:top w:w="0" w:type="dxa"/>
            <w:bottom w:w="0" w:type="dxa"/>
          </w:tblCellMar>
        </w:tblPrEx>
        <w:tc>
          <w:tcPr>
            <w:tcW w:w="489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rPr>
            </w:pPr>
            <w:r>
              <w:rPr>
                <w:rFonts w:ascii="Arial Narrow" w:hAnsi="Arial Narrow"/>
                <w:color w:val="000000"/>
              </w:rPr>
              <w:t>INTEGRACIÓN /  LIBERACIÓN</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center"/>
              <w:rPr>
                <w:rFonts w:ascii="Arial Narrow" w:hAnsi="Arial Narrow"/>
                <w:color w:val="000000"/>
              </w:rPr>
            </w:pPr>
            <w:r>
              <w:rPr>
                <w:rFonts w:ascii="Arial Narrow" w:hAnsi="Arial Narrow"/>
                <w:color w:val="000000"/>
              </w:rPr>
              <w:t>-</w:t>
            </w:r>
          </w:p>
        </w:tc>
        <w:tc>
          <w:tcPr>
            <w:tcW w:w="1134"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rPr>
            </w:pPr>
            <w:r>
              <w:rPr>
                <w:rFonts w:ascii="Arial Narrow" w:hAnsi="Arial Narrow"/>
                <w:color w:val="000000"/>
              </w:rPr>
              <w:t>SCA</w:t>
            </w:r>
          </w:p>
        </w:tc>
        <w:tc>
          <w:tcPr>
            <w:tcW w:w="1275"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rPr>
            </w:pPr>
            <w:r>
              <w:rPr>
                <w:rFonts w:ascii="Arial Narrow" w:hAnsi="Arial Narrow"/>
                <w:color w:val="000000"/>
              </w:rPr>
              <w:t xml:space="preserve">SCA </w:t>
            </w:r>
            <w:r>
              <w:rPr>
                <w:rFonts w:ascii="Arial Narrow" w:hAnsi="Arial Narrow"/>
                <w:color w:val="000000"/>
              </w:rPr>
              <w:fldChar w:fldCharType="begin"/>
            </w:r>
            <w:r>
              <w:rPr>
                <w:rFonts w:ascii="Arial Narrow" w:hAnsi="Arial Narrow"/>
                <w:color w:val="000000"/>
              </w:rPr>
              <w:instrText>TC</w:instrText>
            </w:r>
            <w:r>
              <w:rPr>
                <w:rFonts w:ascii="Arial Narrow" w:hAnsi="Arial Narrow"/>
                <w:color w:val="000000"/>
              </w:rPr>
              <w:instrText xml:space="preserve"> "SCA " \l 5</w:instrText>
            </w:r>
            <w:r>
              <w:rPr>
                <w:rFonts w:ascii="Arial Narrow" w:hAnsi="Arial Narrow"/>
                <w:color w:val="000000"/>
              </w:rPr>
              <w:fldChar w:fldCharType="end"/>
            </w:r>
          </w:p>
        </w:tc>
      </w:tr>
      <w:tr w:rsidR="00000000">
        <w:tblPrEx>
          <w:tblCellMar>
            <w:top w:w="0" w:type="dxa"/>
            <w:bottom w:w="0" w:type="dxa"/>
          </w:tblCellMar>
        </w:tblPrEx>
        <w:tc>
          <w:tcPr>
            <w:tcW w:w="489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rPr>
            </w:pPr>
            <w:r>
              <w:rPr>
                <w:rFonts w:ascii="Arial Narrow" w:hAnsi="Arial Narrow"/>
                <w:color w:val="000000"/>
              </w:rPr>
              <w:t>MANTENIMIENTO</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center"/>
              <w:rPr>
                <w:rFonts w:ascii="Arial Narrow" w:hAnsi="Arial Narrow"/>
                <w:color w:val="000000"/>
              </w:rPr>
            </w:pPr>
            <w:r>
              <w:rPr>
                <w:rFonts w:ascii="Arial Narrow" w:hAnsi="Arial Narrow"/>
                <w:color w:val="000000"/>
              </w:rPr>
              <w:t>-</w:t>
            </w:r>
          </w:p>
        </w:tc>
        <w:tc>
          <w:tcPr>
            <w:tcW w:w="1134"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rPr>
            </w:pPr>
            <w:r>
              <w:rPr>
                <w:rFonts w:ascii="Arial Narrow" w:hAnsi="Arial Narrow"/>
                <w:color w:val="000000"/>
              </w:rPr>
              <w:t>CTPM</w:t>
            </w:r>
          </w:p>
        </w:tc>
        <w:tc>
          <w:tcPr>
            <w:tcW w:w="1275"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rPr>
            </w:pPr>
            <w:r>
              <w:rPr>
                <w:rFonts w:ascii="Arial Narrow" w:hAnsi="Arial Narrow"/>
                <w:color w:val="000000"/>
              </w:rPr>
              <w:t xml:space="preserve">CTPM </w:t>
            </w:r>
            <w:r>
              <w:rPr>
                <w:rFonts w:ascii="Arial Narrow" w:hAnsi="Arial Narrow"/>
                <w:color w:val="000000"/>
              </w:rPr>
              <w:fldChar w:fldCharType="begin"/>
            </w:r>
            <w:r>
              <w:rPr>
                <w:rFonts w:ascii="Arial Narrow" w:hAnsi="Arial Narrow"/>
                <w:color w:val="000000"/>
              </w:rPr>
              <w:instrText>TC</w:instrText>
            </w:r>
            <w:r>
              <w:rPr>
                <w:rFonts w:ascii="Arial Narrow" w:hAnsi="Arial Narrow"/>
                <w:color w:val="000000"/>
              </w:rPr>
              <w:instrText xml:space="preserve"> "CTPM " \l 5</w:instrText>
            </w:r>
            <w:r>
              <w:rPr>
                <w:rFonts w:ascii="Arial Narrow" w:hAnsi="Arial Narrow"/>
                <w:color w:val="000000"/>
              </w:rPr>
              <w:fldChar w:fldCharType="end"/>
            </w:r>
          </w:p>
        </w:tc>
      </w:tr>
      <w:tr w:rsidR="00000000">
        <w:tblPrEx>
          <w:tblCellMar>
            <w:top w:w="0" w:type="dxa"/>
            <w:bottom w:w="0" w:type="dxa"/>
          </w:tblCellMar>
        </w:tblPrEx>
        <w:tc>
          <w:tcPr>
            <w:tcW w:w="4885"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rPr>
            </w:pPr>
            <w:r>
              <w:rPr>
                <w:rFonts w:ascii="Arial Narrow" w:hAnsi="Arial Narrow"/>
                <w:color w:val="000000"/>
              </w:rPr>
              <w:t>RECONSTRUCCION PARCIAL</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center"/>
              <w:rPr>
                <w:rFonts w:ascii="Arial Narrow" w:hAnsi="Arial Narrow"/>
                <w:color w:val="000000"/>
              </w:rPr>
            </w:pPr>
            <w:r>
              <w:rPr>
                <w:rFonts w:ascii="Arial Narrow" w:hAnsi="Arial Narrow"/>
                <w:color w:val="000000"/>
              </w:rPr>
              <w:t>-</w:t>
            </w:r>
          </w:p>
        </w:tc>
        <w:tc>
          <w:tcPr>
            <w:tcW w:w="1134"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rPr>
            </w:pPr>
            <w:r>
              <w:rPr>
                <w:rFonts w:ascii="Arial Narrow" w:hAnsi="Arial Narrow"/>
                <w:color w:val="000000"/>
              </w:rPr>
              <w:t>SCA</w:t>
            </w:r>
          </w:p>
        </w:tc>
        <w:tc>
          <w:tcPr>
            <w:tcW w:w="1278"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rPr>
            </w:pPr>
            <w:r>
              <w:rPr>
                <w:rFonts w:ascii="Arial Narrow" w:hAnsi="Arial Narrow"/>
                <w:color w:val="000000"/>
              </w:rPr>
              <w:t xml:space="preserve">SCA </w:t>
            </w:r>
            <w:r>
              <w:rPr>
                <w:rFonts w:ascii="Arial Narrow" w:hAnsi="Arial Narrow"/>
                <w:color w:val="000000"/>
              </w:rPr>
              <w:fldChar w:fldCharType="begin"/>
            </w:r>
            <w:r>
              <w:rPr>
                <w:rFonts w:ascii="Arial Narrow" w:hAnsi="Arial Narrow"/>
                <w:color w:val="000000"/>
              </w:rPr>
              <w:instrText>TC</w:instrText>
            </w:r>
            <w:r>
              <w:rPr>
                <w:rFonts w:ascii="Arial Narrow" w:hAnsi="Arial Narrow"/>
                <w:color w:val="000000"/>
              </w:rPr>
              <w:instrText xml:space="preserve"> "SCA " \l 5</w:instrText>
            </w:r>
            <w:r>
              <w:rPr>
                <w:rFonts w:ascii="Arial Narrow" w:hAnsi="Arial Narrow"/>
                <w:color w:val="000000"/>
              </w:rPr>
              <w:fldChar w:fldCharType="end"/>
            </w:r>
          </w:p>
        </w:tc>
      </w:tr>
      <w:tr w:rsidR="00000000">
        <w:tblPrEx>
          <w:tblCellMar>
            <w:top w:w="0" w:type="dxa"/>
            <w:bottom w:w="0" w:type="dxa"/>
          </w:tblCellMar>
        </w:tblPrEx>
        <w:tc>
          <w:tcPr>
            <w:tcW w:w="4885"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rPr>
            </w:pPr>
            <w:r>
              <w:rPr>
                <w:rFonts w:ascii="Arial Narrow" w:hAnsi="Arial Narrow"/>
                <w:color w:val="000000"/>
              </w:rPr>
              <w:t>R</w:t>
            </w:r>
            <w:r>
              <w:rPr>
                <w:rFonts w:ascii="Arial Narrow" w:hAnsi="Arial Narrow"/>
                <w:color w:val="000000"/>
              </w:rPr>
              <w:t>EMODELACIÓN</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center"/>
              <w:rPr>
                <w:rFonts w:ascii="Arial Narrow" w:hAnsi="Arial Narrow"/>
                <w:color w:val="000000"/>
              </w:rPr>
            </w:pPr>
            <w:r>
              <w:rPr>
                <w:rFonts w:ascii="Arial Narrow" w:hAnsi="Arial Narrow"/>
                <w:color w:val="000000"/>
              </w:rPr>
              <w:t>-</w:t>
            </w:r>
          </w:p>
        </w:tc>
        <w:tc>
          <w:tcPr>
            <w:tcW w:w="1134"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rPr>
            </w:pPr>
            <w:r>
              <w:rPr>
                <w:rFonts w:ascii="Arial Narrow" w:hAnsi="Arial Narrow"/>
                <w:color w:val="000000"/>
              </w:rPr>
              <w:t>SCA</w:t>
            </w:r>
          </w:p>
        </w:tc>
        <w:tc>
          <w:tcPr>
            <w:tcW w:w="1278"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rPr>
            </w:pPr>
            <w:r>
              <w:rPr>
                <w:rFonts w:ascii="Arial Narrow" w:hAnsi="Arial Narrow"/>
                <w:color w:val="000000"/>
              </w:rPr>
              <w:t xml:space="preserve">SCA </w:t>
            </w:r>
            <w:r>
              <w:rPr>
                <w:rFonts w:ascii="Arial Narrow" w:hAnsi="Arial Narrow"/>
                <w:color w:val="000000"/>
              </w:rPr>
              <w:fldChar w:fldCharType="begin"/>
            </w:r>
            <w:r>
              <w:rPr>
                <w:rFonts w:ascii="Arial Narrow" w:hAnsi="Arial Narrow"/>
                <w:color w:val="000000"/>
              </w:rPr>
              <w:instrText>TC</w:instrText>
            </w:r>
            <w:r>
              <w:rPr>
                <w:rFonts w:ascii="Arial Narrow" w:hAnsi="Arial Narrow"/>
                <w:color w:val="000000"/>
              </w:rPr>
              <w:instrText xml:space="preserve"> "SCA " \l 5</w:instrText>
            </w:r>
            <w:r>
              <w:rPr>
                <w:rFonts w:ascii="Arial Narrow" w:hAnsi="Arial Narrow"/>
                <w:color w:val="000000"/>
              </w:rPr>
              <w:fldChar w:fldCharType="end"/>
            </w:r>
          </w:p>
        </w:tc>
      </w:tr>
      <w:tr w:rsidR="00000000">
        <w:tblPrEx>
          <w:tblCellMar>
            <w:top w:w="0" w:type="dxa"/>
            <w:bottom w:w="0" w:type="dxa"/>
          </w:tblCellMar>
        </w:tblPrEx>
        <w:tc>
          <w:tcPr>
            <w:tcW w:w="4885"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rPr>
            </w:pPr>
            <w:r>
              <w:rPr>
                <w:rFonts w:ascii="Arial Narrow" w:hAnsi="Arial Narrow"/>
                <w:color w:val="000000"/>
              </w:rPr>
              <w:t>REPARACIÓN</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center"/>
              <w:rPr>
                <w:rFonts w:ascii="Arial Narrow" w:hAnsi="Arial Narrow"/>
                <w:color w:val="000000"/>
              </w:rPr>
            </w:pPr>
            <w:r>
              <w:rPr>
                <w:rFonts w:ascii="Arial Narrow" w:hAnsi="Arial Narrow"/>
                <w:color w:val="000000"/>
              </w:rPr>
              <w:t>-</w:t>
            </w:r>
          </w:p>
        </w:tc>
        <w:tc>
          <w:tcPr>
            <w:tcW w:w="1134"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rPr>
            </w:pPr>
            <w:r>
              <w:rPr>
                <w:rFonts w:ascii="Arial Narrow" w:hAnsi="Arial Narrow"/>
                <w:color w:val="000000"/>
              </w:rPr>
              <w:t>SCA</w:t>
            </w:r>
          </w:p>
        </w:tc>
        <w:tc>
          <w:tcPr>
            <w:tcW w:w="1278"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rPr>
            </w:pPr>
            <w:r>
              <w:rPr>
                <w:rFonts w:ascii="Arial Narrow" w:hAnsi="Arial Narrow"/>
                <w:color w:val="000000"/>
              </w:rPr>
              <w:t xml:space="preserve">CTPM </w:t>
            </w:r>
            <w:r>
              <w:rPr>
                <w:rFonts w:ascii="Arial Narrow" w:hAnsi="Arial Narrow"/>
                <w:color w:val="000000"/>
              </w:rPr>
              <w:fldChar w:fldCharType="begin"/>
            </w:r>
            <w:r>
              <w:rPr>
                <w:rFonts w:ascii="Arial Narrow" w:hAnsi="Arial Narrow"/>
                <w:color w:val="000000"/>
              </w:rPr>
              <w:instrText>TC</w:instrText>
            </w:r>
            <w:r>
              <w:rPr>
                <w:rFonts w:ascii="Arial Narrow" w:hAnsi="Arial Narrow"/>
                <w:color w:val="000000"/>
              </w:rPr>
              <w:instrText xml:space="preserve"> "CTPM " \l 5</w:instrText>
            </w:r>
            <w:r>
              <w:rPr>
                <w:rFonts w:ascii="Arial Narrow" w:hAnsi="Arial Narrow"/>
                <w:color w:val="000000"/>
              </w:rPr>
              <w:fldChar w:fldCharType="end"/>
            </w:r>
          </w:p>
        </w:tc>
      </w:tr>
      <w:tr w:rsidR="00000000">
        <w:tblPrEx>
          <w:tblCellMar>
            <w:top w:w="0" w:type="dxa"/>
            <w:bottom w:w="0" w:type="dxa"/>
          </w:tblCellMar>
        </w:tblPrEx>
        <w:tc>
          <w:tcPr>
            <w:tcW w:w="4885"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rPr>
            </w:pPr>
            <w:r>
              <w:rPr>
                <w:rFonts w:ascii="Arial Narrow" w:hAnsi="Arial Narrow"/>
                <w:color w:val="000000"/>
              </w:rPr>
              <w:t>RESTAURACIÓN</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center"/>
              <w:rPr>
                <w:rFonts w:ascii="Arial Narrow" w:hAnsi="Arial Narrow"/>
                <w:color w:val="000000"/>
              </w:rPr>
            </w:pPr>
            <w:r>
              <w:rPr>
                <w:rFonts w:ascii="Arial Narrow" w:hAnsi="Arial Narrow"/>
                <w:color w:val="000000"/>
              </w:rPr>
              <w:t>-</w:t>
            </w:r>
          </w:p>
        </w:tc>
        <w:tc>
          <w:tcPr>
            <w:tcW w:w="1134"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rPr>
            </w:pPr>
            <w:r>
              <w:rPr>
                <w:rFonts w:ascii="Arial Narrow" w:hAnsi="Arial Narrow"/>
                <w:color w:val="000000"/>
              </w:rPr>
              <w:t>SCA</w:t>
            </w:r>
          </w:p>
        </w:tc>
        <w:tc>
          <w:tcPr>
            <w:tcW w:w="1278"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rPr>
            </w:pPr>
            <w:r>
              <w:rPr>
                <w:rFonts w:ascii="Arial Narrow" w:hAnsi="Arial Narrow"/>
                <w:color w:val="000000"/>
              </w:rPr>
              <w:t xml:space="preserve">CTPM </w:t>
            </w:r>
            <w:r>
              <w:rPr>
                <w:rFonts w:ascii="Arial Narrow" w:hAnsi="Arial Narrow"/>
                <w:color w:val="000000"/>
              </w:rPr>
              <w:fldChar w:fldCharType="begin"/>
            </w:r>
            <w:r>
              <w:rPr>
                <w:rFonts w:ascii="Arial Narrow" w:hAnsi="Arial Narrow"/>
                <w:color w:val="000000"/>
              </w:rPr>
              <w:instrText>TC</w:instrText>
            </w:r>
            <w:r>
              <w:rPr>
                <w:rFonts w:ascii="Arial Narrow" w:hAnsi="Arial Narrow"/>
                <w:color w:val="000000"/>
              </w:rPr>
              <w:instrText xml:space="preserve"> "CTPM " \l 5</w:instrText>
            </w:r>
            <w:r>
              <w:rPr>
                <w:rFonts w:ascii="Arial Narrow" w:hAnsi="Arial Narrow"/>
                <w:color w:val="000000"/>
              </w:rPr>
              <w:fldChar w:fldCharType="end"/>
            </w:r>
          </w:p>
        </w:tc>
      </w:tr>
      <w:tr w:rsidR="00000000">
        <w:tblPrEx>
          <w:tblCellMar>
            <w:top w:w="0" w:type="dxa"/>
            <w:bottom w:w="0" w:type="dxa"/>
          </w:tblCellMar>
        </w:tblPrEx>
        <w:tc>
          <w:tcPr>
            <w:tcW w:w="4885"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rPr>
            </w:pPr>
            <w:r>
              <w:rPr>
                <w:rFonts w:ascii="Arial Narrow" w:hAnsi="Arial Narrow"/>
                <w:color w:val="000000"/>
              </w:rPr>
              <w:t>SUBDIV.  COPROPIETARIOS</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center"/>
              <w:rPr>
                <w:rFonts w:ascii="Arial Narrow" w:hAnsi="Arial Narrow"/>
                <w:color w:val="000000"/>
              </w:rPr>
            </w:pPr>
            <w:r>
              <w:rPr>
                <w:rFonts w:ascii="Arial Narrow" w:hAnsi="Arial Narrow"/>
                <w:color w:val="000000"/>
              </w:rPr>
              <w:t>-</w:t>
            </w:r>
          </w:p>
        </w:tc>
        <w:tc>
          <w:tcPr>
            <w:tcW w:w="1134"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rPr>
            </w:pPr>
            <w:r>
              <w:rPr>
                <w:rFonts w:ascii="Arial Narrow" w:hAnsi="Arial Narrow"/>
                <w:color w:val="000000"/>
              </w:rPr>
              <w:t>*</w:t>
            </w:r>
          </w:p>
        </w:tc>
        <w:tc>
          <w:tcPr>
            <w:tcW w:w="1278"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rPr>
            </w:pPr>
            <w:r>
              <w:rPr>
                <w:rFonts w:ascii="Arial Narrow" w:hAnsi="Arial Narrow"/>
                <w:color w:val="000000"/>
              </w:rPr>
              <w:t xml:space="preserve">CTPM </w:t>
            </w:r>
            <w:r>
              <w:rPr>
                <w:rFonts w:ascii="Arial Narrow" w:hAnsi="Arial Narrow"/>
                <w:color w:val="000000"/>
              </w:rPr>
              <w:fldChar w:fldCharType="begin"/>
            </w:r>
            <w:r>
              <w:rPr>
                <w:rFonts w:ascii="Arial Narrow" w:hAnsi="Arial Narrow"/>
                <w:color w:val="000000"/>
              </w:rPr>
              <w:instrText>TC</w:instrText>
            </w:r>
            <w:r>
              <w:rPr>
                <w:rFonts w:ascii="Arial Narrow" w:hAnsi="Arial Narrow"/>
                <w:color w:val="000000"/>
              </w:rPr>
              <w:instrText xml:space="preserve"> "CTPM " \l 5</w:instrText>
            </w:r>
            <w:r>
              <w:rPr>
                <w:rFonts w:ascii="Arial Narrow" w:hAnsi="Arial Narrow"/>
                <w:color w:val="000000"/>
              </w:rPr>
              <w:fldChar w:fldCharType="end"/>
            </w:r>
          </w:p>
        </w:tc>
      </w:tr>
    </w:tbl>
    <w:p w:rsidR="00000000" w:rsidRDefault="00F37AB2">
      <w:pPr>
        <w:jc w:val="both"/>
        <w:rPr>
          <w:rFonts w:ascii="Arial Narrow" w:hAnsi="Arial Narrow"/>
          <w:color w:val="000000"/>
        </w:rPr>
      </w:pPr>
      <w:r>
        <w:rPr>
          <w:rFonts w:ascii="Arial Narrow" w:hAnsi="Arial Narrow"/>
          <w:color w:val="000000"/>
        </w:rPr>
        <w:t>INSTANCIAS DE DECISION:</w:t>
      </w:r>
    </w:p>
    <w:p w:rsidR="00000000" w:rsidRDefault="00F37AB2">
      <w:pPr>
        <w:jc w:val="both"/>
        <w:rPr>
          <w:rFonts w:ascii="Arial Narrow" w:hAnsi="Arial Narrow"/>
          <w:color w:val="000000"/>
        </w:rPr>
      </w:pPr>
      <w:r>
        <w:rPr>
          <w:rFonts w:ascii="Arial Narrow" w:hAnsi="Arial Narrow"/>
          <w:color w:val="000000"/>
        </w:rPr>
        <w:t xml:space="preserve">CM:       Consejo de Monumentos Nacionales              </w:t>
      </w:r>
      <w:r>
        <w:rPr>
          <w:rFonts w:ascii="Arial Narrow" w:hAnsi="Arial Narrow"/>
          <w:color w:val="000000"/>
        </w:rPr>
        <w:t xml:space="preserve"> </w:t>
      </w:r>
    </w:p>
    <w:p w:rsidR="00000000" w:rsidRDefault="00F37AB2">
      <w:pPr>
        <w:jc w:val="both"/>
        <w:rPr>
          <w:rFonts w:ascii="Arial Narrow" w:hAnsi="Arial Narrow"/>
          <w:color w:val="000000"/>
        </w:rPr>
      </w:pPr>
      <w:r>
        <w:rPr>
          <w:rFonts w:ascii="Arial Narrow" w:hAnsi="Arial Narrow"/>
          <w:color w:val="000000"/>
        </w:rPr>
        <w:t xml:space="preserve">SCA:     Sociedad Colombiana de Arqueología Regional Valle del Cauca </w:t>
      </w:r>
    </w:p>
    <w:p w:rsidR="00000000" w:rsidRDefault="00F37AB2">
      <w:pPr>
        <w:jc w:val="both"/>
        <w:rPr>
          <w:rFonts w:ascii="Arial Narrow" w:hAnsi="Arial Narrow"/>
          <w:color w:val="000000"/>
        </w:rPr>
      </w:pPr>
      <w:r>
        <w:rPr>
          <w:rFonts w:ascii="Arial Narrow" w:hAnsi="Arial Narrow"/>
          <w:color w:val="000000"/>
        </w:rPr>
        <w:t>CTPM:  Consejo Técnico de Planeación Municipal de Yotoco</w:t>
      </w:r>
    </w:p>
    <w:p w:rsidR="00000000" w:rsidRDefault="00F37AB2">
      <w:pPr>
        <w:jc w:val="both"/>
        <w:rPr>
          <w:rFonts w:ascii="Arial Narrow" w:hAnsi="Arial Narrow"/>
          <w:color w:val="000000"/>
          <w:sz w:val="24"/>
        </w:rPr>
      </w:pPr>
      <w:r>
        <w:rPr>
          <w:rFonts w:ascii="Arial Narrow" w:hAnsi="Arial Narrow"/>
          <w:color w:val="000000"/>
        </w:rPr>
        <w:t>*      No se admite intervención.</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t>PARÁGRAFO 4:</w:t>
      </w:r>
      <w:r>
        <w:rPr>
          <w:rFonts w:ascii="Arial Narrow" w:hAnsi="Arial Narrow"/>
          <w:color w:val="000000"/>
          <w:sz w:val="24"/>
        </w:rPr>
        <w:t xml:space="preserve"> Acorde con el artículo 112 de la Ley 388 de 1997 el municipio deberá disponer d</w:t>
      </w:r>
      <w:r>
        <w:rPr>
          <w:rFonts w:ascii="Arial Narrow" w:hAnsi="Arial Narrow"/>
          <w:color w:val="000000"/>
          <w:sz w:val="24"/>
        </w:rPr>
        <w:t>e la correspondiente apropiación presupuestal para el pago de la compensación debida a los propietarios afectados por la declaración de zonas de protección, conservación del patrimonio arqueológico, contenidas en este artículo para cumplir  con el principi</w:t>
      </w:r>
      <w:r>
        <w:rPr>
          <w:rFonts w:ascii="Arial Narrow" w:hAnsi="Arial Narrow"/>
          <w:color w:val="000000"/>
          <w:sz w:val="24"/>
        </w:rPr>
        <w:t xml:space="preserve">o de reparto equitativo de cargas y beneficios.  </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t>PARÁGRAFO 5:</w:t>
      </w:r>
      <w:r>
        <w:rPr>
          <w:rFonts w:ascii="Arial Narrow" w:hAnsi="Arial Narrow"/>
          <w:color w:val="000000"/>
          <w:sz w:val="24"/>
        </w:rPr>
        <w:t xml:space="preserve"> La estimación para el pago de las afectaciones y los mecanismos para realizar dicho pago, son competencia del Comité Técnico de Planeación.</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t>PARÁGRAFO 6:</w:t>
      </w:r>
      <w:r>
        <w:rPr>
          <w:rFonts w:ascii="Arial Narrow" w:hAnsi="Arial Narrow"/>
          <w:color w:val="000000"/>
          <w:sz w:val="24"/>
        </w:rPr>
        <w:t xml:space="preserve"> Los mecanismos de financiación y gesti</w:t>
      </w:r>
      <w:r>
        <w:rPr>
          <w:rFonts w:ascii="Arial Narrow" w:hAnsi="Arial Narrow"/>
          <w:color w:val="000000"/>
          <w:sz w:val="24"/>
        </w:rPr>
        <w:t>ón de los proyectos y programas que compromete las zonas de protección, conservación del patrimonio arqueológico podrá ser según cada caso:</w:t>
      </w:r>
    </w:p>
    <w:p w:rsidR="00000000" w:rsidRDefault="00F37AB2">
      <w:pPr>
        <w:jc w:val="both"/>
        <w:rPr>
          <w:rFonts w:ascii="Arial Narrow" w:hAnsi="Arial Narrow"/>
          <w:color w:val="000000"/>
          <w:sz w:val="24"/>
        </w:rPr>
      </w:pPr>
      <w:r>
        <w:rPr>
          <w:rFonts w:ascii="Arial Narrow" w:hAnsi="Arial Narrow"/>
          <w:color w:val="000000"/>
          <w:sz w:val="24"/>
        </w:rPr>
        <w:t>-</w:t>
      </w:r>
      <w:r>
        <w:rPr>
          <w:rFonts w:ascii="Arial Narrow" w:hAnsi="Arial Narrow"/>
          <w:color w:val="000000"/>
          <w:sz w:val="24"/>
        </w:rPr>
        <w:tab/>
        <w:t>Mecanismos de  compensación a particulares.</w:t>
      </w:r>
    </w:p>
    <w:p w:rsidR="00000000" w:rsidRDefault="00F37AB2">
      <w:pPr>
        <w:jc w:val="both"/>
        <w:rPr>
          <w:rFonts w:ascii="Arial Narrow" w:hAnsi="Arial Narrow"/>
          <w:color w:val="000000"/>
          <w:sz w:val="24"/>
        </w:rPr>
      </w:pPr>
      <w:r>
        <w:rPr>
          <w:rFonts w:ascii="Arial Narrow" w:hAnsi="Arial Narrow"/>
          <w:color w:val="000000"/>
          <w:sz w:val="24"/>
        </w:rPr>
        <w:t>-</w:t>
      </w:r>
      <w:r>
        <w:rPr>
          <w:rFonts w:ascii="Arial Narrow" w:hAnsi="Arial Narrow"/>
          <w:color w:val="000000"/>
          <w:sz w:val="24"/>
        </w:rPr>
        <w:tab/>
        <w:t>Valorización por beneficio general.</w:t>
      </w:r>
    </w:p>
    <w:p w:rsidR="00000000" w:rsidRDefault="00F37AB2">
      <w:pPr>
        <w:jc w:val="both"/>
        <w:rPr>
          <w:rFonts w:ascii="Arial Narrow" w:hAnsi="Arial Narrow"/>
          <w:color w:val="000000"/>
          <w:sz w:val="24"/>
        </w:rPr>
      </w:pPr>
      <w:r>
        <w:rPr>
          <w:rFonts w:ascii="Arial Narrow" w:hAnsi="Arial Narrow"/>
          <w:color w:val="000000"/>
          <w:sz w:val="24"/>
        </w:rPr>
        <w:t>-</w:t>
      </w:r>
      <w:r>
        <w:rPr>
          <w:rFonts w:ascii="Arial Narrow" w:hAnsi="Arial Narrow"/>
          <w:color w:val="000000"/>
          <w:sz w:val="24"/>
        </w:rPr>
        <w:tab/>
        <w:t>Cofinanciación Nacional o Inte</w:t>
      </w:r>
      <w:r>
        <w:rPr>
          <w:rFonts w:ascii="Arial Narrow" w:hAnsi="Arial Narrow"/>
          <w:color w:val="000000"/>
          <w:sz w:val="24"/>
        </w:rPr>
        <w:t>rnacional</w:t>
      </w:r>
    </w:p>
    <w:p w:rsidR="00000000" w:rsidRDefault="00F37AB2">
      <w:pPr>
        <w:jc w:val="both"/>
        <w:rPr>
          <w:rFonts w:ascii="Arial Narrow" w:hAnsi="Arial Narrow"/>
          <w:color w:val="000000"/>
          <w:sz w:val="24"/>
        </w:rPr>
      </w:pPr>
      <w:r>
        <w:rPr>
          <w:rFonts w:ascii="Arial Narrow" w:hAnsi="Arial Narrow"/>
          <w:color w:val="000000"/>
          <w:sz w:val="24"/>
        </w:rPr>
        <w:t>-</w:t>
      </w:r>
      <w:r>
        <w:rPr>
          <w:rFonts w:ascii="Arial Narrow" w:hAnsi="Arial Narrow"/>
          <w:color w:val="000000"/>
          <w:sz w:val="24"/>
        </w:rPr>
        <w:tab/>
        <w:t>Fondos Mixto de Cultura del Valle del Cauca</w:t>
      </w:r>
    </w:p>
    <w:p w:rsidR="00000000" w:rsidRDefault="00F37AB2">
      <w:pPr>
        <w:jc w:val="both"/>
        <w:rPr>
          <w:rFonts w:ascii="Arial Narrow" w:hAnsi="Arial Narrow"/>
          <w:color w:val="000000"/>
          <w:sz w:val="24"/>
        </w:rPr>
      </w:pPr>
      <w:r>
        <w:rPr>
          <w:rFonts w:ascii="Arial Narrow" w:hAnsi="Arial Narrow"/>
          <w:color w:val="000000"/>
          <w:sz w:val="24"/>
        </w:rPr>
        <w:t>-</w:t>
      </w:r>
      <w:r>
        <w:rPr>
          <w:rFonts w:ascii="Arial Narrow" w:hAnsi="Arial Narrow"/>
          <w:color w:val="000000"/>
          <w:sz w:val="24"/>
        </w:rPr>
        <w:tab/>
        <w:t>Fondo banco de la República e ICAN.</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t xml:space="preserve">ARTICULO 68: </w:t>
      </w:r>
      <w:r>
        <w:rPr>
          <w:rFonts w:ascii="Arial Narrow" w:hAnsi="Arial Narrow"/>
          <w:b/>
          <w:color w:val="000000"/>
          <w:sz w:val="24"/>
        </w:rPr>
        <w:fldChar w:fldCharType="begin"/>
      </w:r>
      <w:r>
        <w:rPr>
          <w:rFonts w:ascii="Arial Narrow" w:hAnsi="Arial Narrow"/>
          <w:b/>
          <w:color w:val="000000"/>
          <w:sz w:val="24"/>
        </w:rPr>
        <w:instrText>TC</w:instrText>
      </w:r>
      <w:r>
        <w:rPr>
          <w:rFonts w:ascii="Arial Narrow" w:hAnsi="Arial Narrow"/>
          <w:b/>
          <w:color w:val="000000"/>
          <w:sz w:val="24"/>
        </w:rPr>
        <w:instrText xml:space="preserve"> "ARTICULO \:</w:instrText>
      </w:r>
      <w:r>
        <w:rPr>
          <w:rFonts w:ascii="Arial Narrow" w:hAnsi="Arial Narrow"/>
          <w:b/>
          <w:color w:val="000000"/>
          <w:sz w:val="24"/>
          <w:u w:val="single"/>
        </w:rPr>
        <w:instrText>Áreas expuestas a amenazas y riesgos.</w:instrText>
      </w:r>
      <w:r>
        <w:rPr>
          <w:rFonts w:ascii="Arial Narrow" w:hAnsi="Arial Narrow"/>
          <w:b/>
          <w:color w:val="000000"/>
          <w:sz w:val="24"/>
        </w:rPr>
        <w:instrText xml:space="preserve"> " \l 2</w:instrText>
      </w:r>
      <w:r>
        <w:rPr>
          <w:rFonts w:ascii="Arial Narrow" w:hAnsi="Arial Narrow"/>
          <w:b/>
          <w:color w:val="000000"/>
          <w:sz w:val="24"/>
        </w:rPr>
        <w:fldChar w:fldCharType="end"/>
      </w:r>
      <w:r>
        <w:rPr>
          <w:rFonts w:ascii="Arial Narrow" w:hAnsi="Arial Narrow"/>
          <w:b/>
          <w:color w:val="000000"/>
          <w:sz w:val="24"/>
        </w:rPr>
        <w:t xml:space="preserve"> </w:t>
      </w:r>
      <w:r>
        <w:rPr>
          <w:rFonts w:ascii="Arial Narrow" w:hAnsi="Arial Narrow"/>
          <w:color w:val="000000"/>
          <w:sz w:val="24"/>
        </w:rPr>
        <w:t xml:space="preserve">Se establecen las áreas de alto, mediano y bajo riesgo, el tipo de amenaza y/o riesgo </w:t>
      </w:r>
      <w:r>
        <w:rPr>
          <w:rFonts w:ascii="Arial Narrow" w:hAnsi="Arial Narrow"/>
          <w:color w:val="000000"/>
          <w:sz w:val="24"/>
        </w:rPr>
        <w:t>y se establecen las estrategias a seguir.</w:t>
      </w:r>
    </w:p>
    <w:p w:rsidR="00000000" w:rsidRDefault="00F37AB2">
      <w:pPr>
        <w:jc w:val="both"/>
        <w:rPr>
          <w:rFonts w:ascii="Arial Narrow" w:hAnsi="Arial Narrow"/>
          <w:color w:val="000000"/>
          <w:sz w:val="24"/>
        </w:rPr>
      </w:pPr>
      <w:r>
        <w:rPr>
          <w:rFonts w:ascii="Arial Narrow" w:hAnsi="Arial Narrow"/>
          <w:color w:val="000000"/>
          <w:sz w:val="24"/>
        </w:rPr>
        <w:t xml:space="preserve"> Ordenamiento por riesgos Local.</w:t>
      </w:r>
    </w:p>
    <w:p w:rsidR="00000000" w:rsidRDefault="00F37AB2">
      <w:pPr>
        <w:jc w:val="both"/>
        <w:rPr>
          <w:rFonts w:ascii="Arial Narrow" w:hAnsi="Arial Narrow"/>
          <w:color w:val="000000"/>
          <w:sz w:val="24"/>
        </w:rPr>
      </w:pPr>
      <w:r>
        <w:rPr>
          <w:rFonts w:ascii="Arial Narrow" w:hAnsi="Arial Narrow"/>
          <w:color w:val="000000"/>
          <w:sz w:val="24"/>
        </w:rPr>
        <w:t>Areas vulnerables a la contaminación de acuíferos.</w:t>
      </w:r>
    </w:p>
    <w:p w:rsidR="00000000" w:rsidRDefault="00F37AB2">
      <w:pPr>
        <w:jc w:val="both"/>
        <w:rPr>
          <w:rFonts w:ascii="Arial Narrow" w:hAnsi="Arial Narrow"/>
          <w:color w:val="000000"/>
          <w:sz w:val="24"/>
        </w:rPr>
      </w:pPr>
      <w:r>
        <w:rPr>
          <w:rFonts w:ascii="Arial Narrow" w:hAnsi="Arial Narrow"/>
          <w:color w:val="000000"/>
          <w:sz w:val="24"/>
        </w:rPr>
        <w:t>Areas erosionables o con riesgos de erosión.</w:t>
      </w:r>
    </w:p>
    <w:p w:rsidR="00000000" w:rsidRDefault="00F37AB2">
      <w:pPr>
        <w:jc w:val="both"/>
        <w:rPr>
          <w:rFonts w:ascii="Arial Narrow" w:hAnsi="Arial Narrow"/>
          <w:color w:val="000000"/>
          <w:sz w:val="24"/>
        </w:rPr>
      </w:pPr>
      <w:r>
        <w:rPr>
          <w:rFonts w:ascii="Arial Narrow" w:hAnsi="Arial Narrow"/>
          <w:color w:val="000000"/>
          <w:sz w:val="24"/>
        </w:rPr>
        <w:t>Areas inundables.</w:t>
      </w:r>
    </w:p>
    <w:tbl>
      <w:tblPr>
        <w:tblW w:w="0" w:type="auto"/>
        <w:tblInd w:w="778" w:type="dxa"/>
        <w:tblLayout w:type="fixed"/>
        <w:tblCellMar>
          <w:left w:w="58" w:type="dxa"/>
          <w:right w:w="58" w:type="dxa"/>
        </w:tblCellMar>
        <w:tblLook w:val="0000"/>
      </w:tblPr>
      <w:tblGrid>
        <w:gridCol w:w="2824"/>
        <w:gridCol w:w="5041"/>
      </w:tblGrid>
      <w:tr w:rsidR="00000000">
        <w:tblPrEx>
          <w:tblCellMar>
            <w:top w:w="0" w:type="dxa"/>
            <w:bottom w:w="0" w:type="dxa"/>
          </w:tblCellMar>
        </w:tblPrEx>
        <w:tc>
          <w:tcPr>
            <w:tcW w:w="2824"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center"/>
              <w:rPr>
                <w:rFonts w:ascii="Arial Narrow" w:hAnsi="Arial Narrow"/>
                <w:color w:val="000000"/>
                <w:sz w:val="24"/>
              </w:rPr>
            </w:pPr>
            <w:r>
              <w:rPr>
                <w:rFonts w:ascii="Arial Narrow" w:hAnsi="Arial Narrow"/>
                <w:color w:val="000000"/>
                <w:sz w:val="24"/>
              </w:rPr>
              <w:t>Áreas vulnerables a la contaminación de acuíferos.</w:t>
            </w:r>
          </w:p>
        </w:tc>
        <w:tc>
          <w:tcPr>
            <w:tcW w:w="5041"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center"/>
              <w:rPr>
                <w:rFonts w:ascii="Arial Narrow" w:hAnsi="Arial Narrow"/>
                <w:color w:val="000000"/>
                <w:sz w:val="24"/>
              </w:rPr>
            </w:pPr>
            <w:r>
              <w:rPr>
                <w:rFonts w:ascii="Arial Narrow" w:hAnsi="Arial Narrow"/>
                <w:color w:val="000000"/>
                <w:sz w:val="24"/>
              </w:rPr>
              <w:t>Dirección</w:t>
            </w:r>
          </w:p>
          <w:p w:rsidR="00000000" w:rsidRDefault="00F37AB2">
            <w:pPr>
              <w:jc w:val="center"/>
              <w:rPr>
                <w:rFonts w:ascii="Arial Narrow" w:hAnsi="Arial Narrow"/>
                <w:color w:val="000000"/>
                <w:sz w:val="24"/>
              </w:rPr>
            </w:pPr>
          </w:p>
        </w:tc>
      </w:tr>
      <w:tr w:rsidR="00000000">
        <w:tblPrEx>
          <w:tblCellMar>
            <w:top w:w="0" w:type="dxa"/>
            <w:bottom w:w="0" w:type="dxa"/>
          </w:tblCellMar>
        </w:tblPrEx>
        <w:tc>
          <w:tcPr>
            <w:tcW w:w="2824"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Hume</w:t>
            </w:r>
            <w:r>
              <w:rPr>
                <w:rFonts w:ascii="Arial Narrow" w:hAnsi="Arial Narrow"/>
                <w:color w:val="000000"/>
                <w:sz w:val="24"/>
              </w:rPr>
              <w:t>dal Román</w:t>
            </w:r>
          </w:p>
        </w:tc>
        <w:tc>
          <w:tcPr>
            <w:tcW w:w="5041"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Hacienda Gotaleche</w:t>
            </w:r>
          </w:p>
        </w:tc>
      </w:tr>
      <w:tr w:rsidR="00000000">
        <w:tblPrEx>
          <w:tblCellMar>
            <w:top w:w="0" w:type="dxa"/>
            <w:bottom w:w="0" w:type="dxa"/>
          </w:tblCellMar>
        </w:tblPrEx>
        <w:tc>
          <w:tcPr>
            <w:tcW w:w="2824"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Humedal La Bolsa</w:t>
            </w:r>
          </w:p>
        </w:tc>
        <w:tc>
          <w:tcPr>
            <w:tcW w:w="5041"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Hacienda La Bolsa</w:t>
            </w:r>
          </w:p>
        </w:tc>
      </w:tr>
      <w:tr w:rsidR="00000000">
        <w:tblPrEx>
          <w:tblCellMar>
            <w:top w:w="0" w:type="dxa"/>
            <w:bottom w:w="0" w:type="dxa"/>
          </w:tblCellMar>
        </w:tblPrEx>
        <w:tc>
          <w:tcPr>
            <w:tcW w:w="2824"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Humedal Hato Viejo</w:t>
            </w:r>
          </w:p>
        </w:tc>
        <w:tc>
          <w:tcPr>
            <w:tcW w:w="5041"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Hacienda Hato Viejo</w:t>
            </w:r>
          </w:p>
        </w:tc>
      </w:tr>
      <w:tr w:rsidR="00000000">
        <w:tblPrEx>
          <w:tblCellMar>
            <w:top w:w="0" w:type="dxa"/>
            <w:bottom w:w="0" w:type="dxa"/>
          </w:tblCellMar>
        </w:tblPrEx>
        <w:tc>
          <w:tcPr>
            <w:tcW w:w="2824"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Humedal Maicena</w:t>
            </w:r>
          </w:p>
        </w:tc>
        <w:tc>
          <w:tcPr>
            <w:tcW w:w="5041"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Hacienda Hato Viejo</w:t>
            </w:r>
          </w:p>
        </w:tc>
      </w:tr>
      <w:tr w:rsidR="00000000">
        <w:tblPrEx>
          <w:tblCellMar>
            <w:top w:w="0" w:type="dxa"/>
            <w:bottom w:w="0" w:type="dxa"/>
          </w:tblCellMar>
        </w:tblPrEx>
        <w:tc>
          <w:tcPr>
            <w:tcW w:w="2824"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Humedal Aguasalada</w:t>
            </w:r>
          </w:p>
        </w:tc>
        <w:tc>
          <w:tcPr>
            <w:tcW w:w="5041"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Hacienda Aguasalada</w:t>
            </w:r>
          </w:p>
        </w:tc>
      </w:tr>
      <w:tr w:rsidR="00000000">
        <w:tblPrEx>
          <w:tblCellMar>
            <w:top w:w="0" w:type="dxa"/>
            <w:bottom w:w="0" w:type="dxa"/>
          </w:tblCellMar>
        </w:tblPrEx>
        <w:tc>
          <w:tcPr>
            <w:tcW w:w="2824"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Humedal Garzonero</w:t>
            </w:r>
          </w:p>
        </w:tc>
        <w:tc>
          <w:tcPr>
            <w:tcW w:w="5041"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Hacienda Garzonero</w:t>
            </w:r>
          </w:p>
        </w:tc>
      </w:tr>
      <w:tr w:rsidR="00000000">
        <w:tblPrEx>
          <w:tblCellMar>
            <w:top w:w="0" w:type="dxa"/>
            <w:bottom w:w="0" w:type="dxa"/>
          </w:tblCellMar>
        </w:tblPrEx>
        <w:tc>
          <w:tcPr>
            <w:tcW w:w="2824"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Rió Yotoco</w:t>
            </w:r>
          </w:p>
        </w:tc>
        <w:tc>
          <w:tcPr>
            <w:tcW w:w="5041"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Paso por la Zona Urbana</w:t>
            </w:r>
          </w:p>
        </w:tc>
      </w:tr>
      <w:tr w:rsidR="00000000">
        <w:tblPrEx>
          <w:tblCellMar>
            <w:top w:w="0" w:type="dxa"/>
            <w:bottom w:w="0" w:type="dxa"/>
          </w:tblCellMar>
        </w:tblPrEx>
        <w:tc>
          <w:tcPr>
            <w:tcW w:w="2824"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Río Mediacanoa</w:t>
            </w:r>
          </w:p>
        </w:tc>
        <w:tc>
          <w:tcPr>
            <w:tcW w:w="5041"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Curso medio y bajo</w:t>
            </w:r>
          </w:p>
        </w:tc>
      </w:tr>
      <w:tr w:rsidR="00000000">
        <w:tblPrEx>
          <w:tblCellMar>
            <w:top w:w="0" w:type="dxa"/>
            <w:bottom w:w="0" w:type="dxa"/>
          </w:tblCellMar>
        </w:tblPrEx>
        <w:tc>
          <w:tcPr>
            <w:tcW w:w="2824"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Río Cauca</w:t>
            </w:r>
          </w:p>
        </w:tc>
        <w:tc>
          <w:tcPr>
            <w:tcW w:w="5041"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pStyle w:val="3"/>
              <w:rPr>
                <w:rFonts w:ascii="Arial Narrow" w:hAnsi="Arial Narrow"/>
                <w:snapToGrid/>
                <w:color w:val="000000"/>
                <w:lang w:val="es-CO"/>
              </w:rPr>
            </w:pPr>
            <w:r>
              <w:rPr>
                <w:rFonts w:ascii="Arial Narrow" w:hAnsi="Arial Narrow"/>
                <w:snapToGrid/>
                <w:color w:val="000000"/>
                <w:lang w:val="es-CO"/>
              </w:rPr>
              <w:t>Desembocaduras ríos Yotoco y Mediacanoa</w:t>
            </w:r>
          </w:p>
        </w:tc>
      </w:tr>
      <w:tr w:rsidR="00000000">
        <w:tblPrEx>
          <w:tblCellMar>
            <w:top w:w="0" w:type="dxa"/>
            <w:bottom w:w="0" w:type="dxa"/>
          </w:tblCellMar>
        </w:tblPrEx>
        <w:tc>
          <w:tcPr>
            <w:tcW w:w="2824" w:type="dxa"/>
            <w:tcBorders>
              <w:top w:val="single" w:sz="6" w:space="0" w:color="auto"/>
              <w:bottom w:val="single" w:sz="6" w:space="0" w:color="auto"/>
            </w:tcBorders>
            <w:shd w:val="clear" w:color="auto" w:fill="FFFFFF"/>
          </w:tcPr>
          <w:p w:rsidR="00000000" w:rsidRDefault="00F37AB2">
            <w:pPr>
              <w:jc w:val="both"/>
              <w:rPr>
                <w:rFonts w:ascii="Arial Narrow" w:hAnsi="Arial Narrow"/>
                <w:color w:val="000000"/>
                <w:sz w:val="24"/>
              </w:rPr>
            </w:pPr>
          </w:p>
        </w:tc>
        <w:tc>
          <w:tcPr>
            <w:tcW w:w="5041" w:type="dxa"/>
            <w:tcBorders>
              <w:top w:val="single" w:sz="6" w:space="0" w:color="auto"/>
              <w:bottom w:val="single" w:sz="6" w:space="0" w:color="auto"/>
            </w:tcBorders>
            <w:shd w:val="clear" w:color="auto" w:fill="FFFFFF"/>
          </w:tcPr>
          <w:p w:rsidR="00000000" w:rsidRDefault="00F37AB2">
            <w:pPr>
              <w:jc w:val="both"/>
              <w:rPr>
                <w:rFonts w:ascii="Arial Narrow" w:hAnsi="Arial Narrow"/>
                <w:color w:val="000000"/>
                <w:sz w:val="24"/>
              </w:rPr>
            </w:pPr>
          </w:p>
        </w:tc>
      </w:tr>
      <w:tr w:rsidR="00000000">
        <w:tblPrEx>
          <w:tblCellMar>
            <w:top w:w="0" w:type="dxa"/>
            <w:bottom w:w="0" w:type="dxa"/>
          </w:tblCellMar>
        </w:tblPrEx>
        <w:tc>
          <w:tcPr>
            <w:tcW w:w="2824"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center"/>
              <w:rPr>
                <w:rFonts w:ascii="Arial Narrow" w:hAnsi="Arial Narrow"/>
                <w:color w:val="000000"/>
                <w:sz w:val="24"/>
              </w:rPr>
            </w:pPr>
            <w:r>
              <w:rPr>
                <w:rFonts w:ascii="Arial Narrow" w:hAnsi="Arial Narrow"/>
                <w:color w:val="000000"/>
                <w:sz w:val="24"/>
              </w:rPr>
              <w:t>Áreas erosionables o con riesgos de erosión.</w:t>
            </w:r>
          </w:p>
        </w:tc>
        <w:tc>
          <w:tcPr>
            <w:tcW w:w="5041"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center"/>
              <w:rPr>
                <w:rFonts w:ascii="Arial Narrow" w:hAnsi="Arial Narrow"/>
                <w:color w:val="000000"/>
                <w:sz w:val="24"/>
              </w:rPr>
            </w:pPr>
            <w:r>
              <w:rPr>
                <w:rFonts w:ascii="Arial Narrow" w:hAnsi="Arial Narrow"/>
                <w:color w:val="000000"/>
                <w:sz w:val="24"/>
              </w:rPr>
              <w:t>Dirección</w:t>
            </w:r>
          </w:p>
          <w:p w:rsidR="00000000" w:rsidRDefault="00F37AB2">
            <w:pPr>
              <w:jc w:val="center"/>
              <w:rPr>
                <w:rFonts w:ascii="Arial Narrow" w:hAnsi="Arial Narrow"/>
                <w:color w:val="000000"/>
                <w:sz w:val="24"/>
              </w:rPr>
            </w:pPr>
          </w:p>
        </w:tc>
      </w:tr>
      <w:tr w:rsidR="00000000">
        <w:tblPrEx>
          <w:tblCellMar>
            <w:top w:w="0" w:type="dxa"/>
            <w:bottom w:w="0" w:type="dxa"/>
          </w:tblCellMar>
        </w:tblPrEx>
        <w:tc>
          <w:tcPr>
            <w:tcW w:w="2824"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 xml:space="preserve">Río Yotoco </w:t>
            </w:r>
          </w:p>
        </w:tc>
        <w:tc>
          <w:tcPr>
            <w:tcW w:w="5041"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Curso medio del río</w:t>
            </w:r>
          </w:p>
        </w:tc>
      </w:tr>
      <w:tr w:rsidR="00000000">
        <w:tblPrEx>
          <w:tblCellMar>
            <w:top w:w="0" w:type="dxa"/>
            <w:bottom w:w="0" w:type="dxa"/>
          </w:tblCellMar>
        </w:tblPrEx>
        <w:tc>
          <w:tcPr>
            <w:tcW w:w="2824"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Banca Carretera Jiguales</w:t>
            </w:r>
          </w:p>
        </w:tc>
        <w:tc>
          <w:tcPr>
            <w:tcW w:w="5041"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Vereda Jiguales</w:t>
            </w:r>
          </w:p>
        </w:tc>
      </w:tr>
      <w:tr w:rsidR="00000000">
        <w:tblPrEx>
          <w:tblCellMar>
            <w:top w:w="0" w:type="dxa"/>
            <w:bottom w:w="0" w:type="dxa"/>
          </w:tblCellMar>
        </w:tblPrEx>
        <w:tc>
          <w:tcPr>
            <w:tcW w:w="2824"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Río Mediacanoa</w:t>
            </w:r>
          </w:p>
        </w:tc>
        <w:tc>
          <w:tcPr>
            <w:tcW w:w="5041"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Curso medio del río</w:t>
            </w:r>
          </w:p>
        </w:tc>
      </w:tr>
    </w:tbl>
    <w:p w:rsidR="00000000" w:rsidRDefault="00F37AB2">
      <w:pPr>
        <w:jc w:val="both"/>
        <w:rPr>
          <w:rFonts w:ascii="Arial Narrow" w:hAnsi="Arial Narrow"/>
          <w:color w:val="000000"/>
          <w:sz w:val="24"/>
        </w:rPr>
      </w:pPr>
    </w:p>
    <w:tbl>
      <w:tblPr>
        <w:tblW w:w="0" w:type="auto"/>
        <w:tblInd w:w="778" w:type="dxa"/>
        <w:tblLayout w:type="fixed"/>
        <w:tblCellMar>
          <w:left w:w="58" w:type="dxa"/>
          <w:right w:w="58" w:type="dxa"/>
        </w:tblCellMar>
        <w:tblLook w:val="0000"/>
      </w:tblPr>
      <w:tblGrid>
        <w:gridCol w:w="2824"/>
        <w:gridCol w:w="5041"/>
      </w:tblGrid>
      <w:tr w:rsidR="00000000">
        <w:tblPrEx>
          <w:tblCellMar>
            <w:top w:w="0" w:type="dxa"/>
            <w:bottom w:w="0" w:type="dxa"/>
          </w:tblCellMar>
        </w:tblPrEx>
        <w:tc>
          <w:tcPr>
            <w:tcW w:w="2824"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center"/>
              <w:rPr>
                <w:rFonts w:ascii="Arial Narrow" w:hAnsi="Arial Narrow"/>
                <w:color w:val="000000"/>
                <w:sz w:val="24"/>
              </w:rPr>
            </w:pPr>
            <w:r>
              <w:rPr>
                <w:rFonts w:ascii="Arial Narrow" w:hAnsi="Arial Narrow"/>
                <w:color w:val="000000"/>
                <w:sz w:val="24"/>
              </w:rPr>
              <w:t>Áreas inundables.</w:t>
            </w:r>
          </w:p>
        </w:tc>
        <w:tc>
          <w:tcPr>
            <w:tcW w:w="5041"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center"/>
              <w:rPr>
                <w:rFonts w:ascii="Arial Narrow" w:hAnsi="Arial Narrow"/>
                <w:color w:val="000000"/>
                <w:sz w:val="24"/>
              </w:rPr>
            </w:pPr>
            <w:r>
              <w:rPr>
                <w:rFonts w:ascii="Arial Narrow" w:hAnsi="Arial Narrow"/>
                <w:color w:val="000000"/>
                <w:sz w:val="24"/>
              </w:rPr>
              <w:t>Dirección</w:t>
            </w:r>
          </w:p>
          <w:p w:rsidR="00000000" w:rsidRDefault="00F37AB2">
            <w:pPr>
              <w:jc w:val="center"/>
              <w:rPr>
                <w:rFonts w:ascii="Arial Narrow" w:hAnsi="Arial Narrow"/>
                <w:color w:val="000000"/>
                <w:sz w:val="24"/>
              </w:rPr>
            </w:pPr>
          </w:p>
        </w:tc>
      </w:tr>
      <w:tr w:rsidR="00000000">
        <w:tblPrEx>
          <w:tblCellMar>
            <w:top w:w="0" w:type="dxa"/>
            <w:bottom w:w="0" w:type="dxa"/>
          </w:tblCellMar>
        </w:tblPrEx>
        <w:tc>
          <w:tcPr>
            <w:tcW w:w="2824"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Vereda Punta Brava</w:t>
            </w:r>
          </w:p>
        </w:tc>
        <w:tc>
          <w:tcPr>
            <w:tcW w:w="5041"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Corregimiento Mediacanoa</w:t>
            </w:r>
          </w:p>
        </w:tc>
      </w:tr>
      <w:tr w:rsidR="00000000">
        <w:tblPrEx>
          <w:tblCellMar>
            <w:top w:w="0" w:type="dxa"/>
            <w:bottom w:w="0" w:type="dxa"/>
          </w:tblCellMar>
        </w:tblPrEx>
        <w:tc>
          <w:tcPr>
            <w:tcW w:w="2824"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Zona baja Mediacanoa</w:t>
            </w:r>
          </w:p>
        </w:tc>
        <w:tc>
          <w:tcPr>
            <w:tcW w:w="5041"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pStyle w:val="Ttulo9"/>
              <w:rPr>
                <w:rFonts w:ascii="Arial Narrow" w:hAnsi="Arial Narrow"/>
                <w:snapToGrid/>
                <w:color w:val="000000"/>
                <w:lang w:val="es-CO"/>
              </w:rPr>
            </w:pPr>
            <w:r>
              <w:rPr>
                <w:rFonts w:ascii="Arial Narrow" w:hAnsi="Arial Narrow"/>
                <w:snapToGrid/>
                <w:color w:val="000000"/>
                <w:lang w:val="es-CO"/>
              </w:rPr>
              <w:t>Zona oriental urbana de Mediacanoa</w:t>
            </w:r>
          </w:p>
        </w:tc>
      </w:tr>
      <w:tr w:rsidR="00000000">
        <w:tblPrEx>
          <w:tblCellMar>
            <w:top w:w="0" w:type="dxa"/>
            <w:bottom w:w="0" w:type="dxa"/>
          </w:tblCellMar>
        </w:tblPrEx>
        <w:tc>
          <w:tcPr>
            <w:tcW w:w="2824"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Barrio La Inmaculada</w:t>
            </w:r>
          </w:p>
        </w:tc>
        <w:tc>
          <w:tcPr>
            <w:tcW w:w="5041"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pStyle w:val="Ttulo9"/>
              <w:rPr>
                <w:rFonts w:ascii="Arial Narrow" w:hAnsi="Arial Narrow"/>
                <w:snapToGrid/>
                <w:color w:val="000000"/>
                <w:lang w:val="es-CO"/>
              </w:rPr>
            </w:pPr>
            <w:r>
              <w:rPr>
                <w:rFonts w:ascii="Arial Narrow" w:hAnsi="Arial Narrow"/>
                <w:snapToGrid/>
                <w:color w:val="000000"/>
                <w:lang w:val="es-CO"/>
              </w:rPr>
              <w:t>Zona occidental urbana de Yotoco</w:t>
            </w:r>
          </w:p>
        </w:tc>
      </w:tr>
      <w:tr w:rsidR="00000000">
        <w:tblPrEx>
          <w:tblCellMar>
            <w:top w:w="0" w:type="dxa"/>
            <w:bottom w:w="0" w:type="dxa"/>
          </w:tblCellMar>
        </w:tblPrEx>
        <w:tc>
          <w:tcPr>
            <w:tcW w:w="2824"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Hacienda La Armonía</w:t>
            </w:r>
          </w:p>
        </w:tc>
        <w:tc>
          <w:tcPr>
            <w:tcW w:w="5041"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Margen izquierda del río Cauca en la influenci</w:t>
            </w:r>
            <w:r>
              <w:rPr>
                <w:rFonts w:ascii="Arial Narrow" w:hAnsi="Arial Narrow"/>
                <w:color w:val="000000"/>
                <w:sz w:val="24"/>
              </w:rPr>
              <w:t xml:space="preserve">a de la Madre Vieja Garzonero  </w:t>
            </w:r>
          </w:p>
        </w:tc>
      </w:tr>
      <w:tr w:rsidR="00000000">
        <w:tblPrEx>
          <w:tblCellMar>
            <w:top w:w="0" w:type="dxa"/>
            <w:bottom w:w="0" w:type="dxa"/>
          </w:tblCellMar>
        </w:tblPrEx>
        <w:tc>
          <w:tcPr>
            <w:tcW w:w="2824"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Hacienda Yocambo</w:t>
            </w:r>
          </w:p>
        </w:tc>
        <w:tc>
          <w:tcPr>
            <w:tcW w:w="5041"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 xml:space="preserve">Margen izquierda del río Cauca en la influencia de la Madre Vieja La Bolsa o Yocambo  </w:t>
            </w:r>
          </w:p>
        </w:tc>
      </w:tr>
      <w:tr w:rsidR="00000000">
        <w:tblPrEx>
          <w:tblCellMar>
            <w:top w:w="0" w:type="dxa"/>
            <w:bottom w:w="0" w:type="dxa"/>
          </w:tblCellMar>
        </w:tblPrEx>
        <w:tc>
          <w:tcPr>
            <w:tcW w:w="2824"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Hacienda Hato Viejo</w:t>
            </w:r>
          </w:p>
        </w:tc>
        <w:tc>
          <w:tcPr>
            <w:tcW w:w="5041"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pStyle w:val="3"/>
              <w:rPr>
                <w:rFonts w:ascii="Arial Narrow" w:hAnsi="Arial Narrow"/>
                <w:snapToGrid/>
                <w:color w:val="000000"/>
                <w:lang w:val="es-CO"/>
              </w:rPr>
            </w:pPr>
            <w:r>
              <w:rPr>
                <w:rFonts w:ascii="Arial Narrow" w:hAnsi="Arial Narrow"/>
                <w:snapToGrid/>
                <w:color w:val="000000"/>
                <w:lang w:val="es-CO"/>
              </w:rPr>
              <w:t>Margen izquierda del río Cauca en la influencia de la Madre Vieja Maicena y Hato Viejo</w:t>
            </w:r>
          </w:p>
        </w:tc>
      </w:tr>
    </w:tbl>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t xml:space="preserve">ARTICULO </w:t>
      </w:r>
      <w:r>
        <w:rPr>
          <w:rFonts w:ascii="Arial Narrow" w:hAnsi="Arial Narrow"/>
          <w:b/>
          <w:color w:val="000000"/>
          <w:sz w:val="24"/>
        </w:rPr>
        <w:t>69</w:t>
      </w:r>
      <w:r>
        <w:rPr>
          <w:rFonts w:ascii="Arial Narrow" w:hAnsi="Arial Narrow"/>
          <w:i/>
          <w:color w:val="000000"/>
          <w:sz w:val="24"/>
        </w:rPr>
        <w:t>: P</w:t>
      </w:r>
      <w:r>
        <w:rPr>
          <w:rFonts w:ascii="Arial Narrow" w:hAnsi="Arial Narrow"/>
          <w:color w:val="000000"/>
          <w:sz w:val="24"/>
        </w:rPr>
        <w:t xml:space="preserve">ara avanzar en la mejor calidad del servicio, mayor cobertura, equidad y eficiencia tanto en los de servicios públicos de la zona rural como en las zonas de abastecimiento de servicios, el EOT se fija las siguientes metas: </w:t>
      </w:r>
      <w:r>
        <w:rPr>
          <w:rFonts w:ascii="Arial Narrow" w:hAnsi="Arial Narrow"/>
          <w:color w:val="000000"/>
          <w:sz w:val="24"/>
        </w:rPr>
        <w:fldChar w:fldCharType="begin"/>
      </w:r>
      <w:r>
        <w:rPr>
          <w:rFonts w:ascii="Arial Narrow" w:hAnsi="Arial Narrow"/>
          <w:color w:val="000000"/>
          <w:sz w:val="24"/>
        </w:rPr>
        <w:instrText>TC</w:instrText>
      </w:r>
      <w:r>
        <w:rPr>
          <w:rFonts w:ascii="Arial Narrow" w:hAnsi="Arial Narrow"/>
          <w:color w:val="000000"/>
          <w:sz w:val="24"/>
        </w:rPr>
        <w:instrText xml:space="preserve"> "</w:instrText>
      </w:r>
      <w:r>
        <w:rPr>
          <w:rFonts w:ascii="Arial Narrow" w:hAnsi="Arial Narrow"/>
          <w:i/>
          <w:color w:val="000000"/>
          <w:sz w:val="24"/>
        </w:rPr>
        <w:instrText>ARTICULO \:</w:instrText>
      </w:r>
      <w:r>
        <w:rPr>
          <w:rFonts w:ascii="Arial Narrow" w:hAnsi="Arial Narrow"/>
          <w:i/>
          <w:color w:val="000000"/>
          <w:sz w:val="24"/>
          <w:u w:val="single"/>
        </w:rPr>
        <w:instrText>Redes de ser</w:instrText>
      </w:r>
      <w:r>
        <w:rPr>
          <w:rFonts w:ascii="Arial Narrow" w:hAnsi="Arial Narrow"/>
          <w:i/>
          <w:color w:val="000000"/>
          <w:sz w:val="24"/>
          <w:u w:val="single"/>
        </w:rPr>
        <w:instrText>vicios públicos.</w:instrText>
      </w:r>
      <w:r>
        <w:rPr>
          <w:rFonts w:ascii="Arial Narrow" w:hAnsi="Arial Narrow"/>
          <w:color w:val="000000"/>
          <w:sz w:val="24"/>
        </w:rPr>
        <w:instrText xml:space="preserve"> " \l 2</w:instrText>
      </w:r>
      <w:r>
        <w:rPr>
          <w:rFonts w:ascii="Arial Narrow" w:hAnsi="Arial Narrow"/>
          <w:color w:val="000000"/>
          <w:sz w:val="24"/>
        </w:rPr>
        <w:fldChar w:fldCharType="end"/>
      </w:r>
    </w:p>
    <w:p w:rsidR="00000000" w:rsidRDefault="00F37AB2">
      <w:pPr>
        <w:jc w:val="both"/>
        <w:rPr>
          <w:rFonts w:ascii="Arial Narrow" w:hAnsi="Arial Narrow"/>
          <w:color w:val="000000"/>
          <w:sz w:val="24"/>
        </w:rPr>
      </w:pPr>
      <w:r>
        <w:rPr>
          <w:rFonts w:ascii="Arial Narrow" w:hAnsi="Arial Narrow"/>
          <w:color w:val="000000"/>
          <w:sz w:val="24"/>
        </w:rPr>
        <w:t>1. Acueducto: La demanda del servicio de acueducto para la zona rural es de 113 lts. / seg para atender a 1660 usuarios, aunque solo 1.202 reciben el servicio, lo que arroja un déficit a cubrir en el corto plazo de 458 usuarios, po</w:t>
      </w:r>
      <w:r>
        <w:rPr>
          <w:rFonts w:ascii="Arial Narrow" w:hAnsi="Arial Narrow"/>
          <w:color w:val="000000"/>
          <w:sz w:val="24"/>
        </w:rPr>
        <w:t>r tal razón la empresa de servicios públicos de acueducto deberá:</w:t>
      </w:r>
    </w:p>
    <w:p w:rsidR="00000000" w:rsidRDefault="00F37AB2">
      <w:pPr>
        <w:jc w:val="both"/>
        <w:rPr>
          <w:rFonts w:ascii="Arial Narrow" w:hAnsi="Arial Narrow"/>
          <w:color w:val="000000"/>
          <w:sz w:val="24"/>
        </w:rPr>
      </w:pPr>
      <w:r>
        <w:rPr>
          <w:rFonts w:ascii="Arial Narrow" w:hAnsi="Arial Narrow"/>
          <w:i/>
          <w:color w:val="000000"/>
          <w:sz w:val="24"/>
        </w:rPr>
        <w:t xml:space="preserve">Meta 1. </w:t>
      </w:r>
      <w:r>
        <w:rPr>
          <w:rFonts w:ascii="Arial Narrow" w:hAnsi="Arial Narrow"/>
          <w:color w:val="000000"/>
          <w:sz w:val="24"/>
        </w:rPr>
        <w:t>a partir del año 2001 deberá prepararse para prestar servicio de agua potable a los siguientes usuarios:</w:t>
      </w:r>
    </w:p>
    <w:tbl>
      <w:tblPr>
        <w:tblW w:w="0" w:type="auto"/>
        <w:tblInd w:w="778" w:type="dxa"/>
        <w:tblLayout w:type="fixed"/>
        <w:tblCellMar>
          <w:left w:w="58" w:type="dxa"/>
          <w:right w:w="58" w:type="dxa"/>
        </w:tblCellMar>
        <w:tblLook w:val="0000"/>
      </w:tblPr>
      <w:tblGrid>
        <w:gridCol w:w="1912"/>
        <w:gridCol w:w="1417"/>
        <w:gridCol w:w="1700"/>
        <w:gridCol w:w="1700"/>
        <w:gridCol w:w="1558"/>
      </w:tblGrid>
      <w:tr w:rsidR="00000000">
        <w:tblPrEx>
          <w:tblCellMar>
            <w:top w:w="0" w:type="dxa"/>
            <w:bottom w:w="0" w:type="dxa"/>
          </w:tblCellMar>
        </w:tblPrEx>
        <w:trPr>
          <w:cantSplit/>
        </w:trPr>
        <w:tc>
          <w:tcPr>
            <w:tcW w:w="1912"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pStyle w:val="Ttulo9"/>
              <w:rPr>
                <w:rFonts w:ascii="Arial Narrow" w:hAnsi="Arial Narrow"/>
                <w:snapToGrid/>
                <w:color w:val="000000"/>
                <w:lang w:val="es-CO"/>
              </w:rPr>
            </w:pPr>
            <w:r>
              <w:rPr>
                <w:rFonts w:ascii="Arial Narrow" w:hAnsi="Arial Narrow"/>
                <w:snapToGrid/>
                <w:color w:val="000000"/>
                <w:lang w:val="es-CO"/>
              </w:rPr>
              <w:t>VARIABLE</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2000</w:t>
            </w:r>
          </w:p>
        </w:tc>
        <w:tc>
          <w:tcPr>
            <w:tcW w:w="170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2002</w:t>
            </w:r>
          </w:p>
        </w:tc>
        <w:tc>
          <w:tcPr>
            <w:tcW w:w="170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2004</w:t>
            </w:r>
          </w:p>
        </w:tc>
        <w:tc>
          <w:tcPr>
            <w:tcW w:w="1558"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2006</w:t>
            </w:r>
          </w:p>
        </w:tc>
      </w:tr>
      <w:tr w:rsidR="00000000">
        <w:tblPrEx>
          <w:tblCellMar>
            <w:top w:w="0" w:type="dxa"/>
            <w:bottom w:w="0" w:type="dxa"/>
          </w:tblCellMar>
        </w:tblPrEx>
        <w:trPr>
          <w:cantSplit/>
        </w:trPr>
        <w:tc>
          <w:tcPr>
            <w:tcW w:w="1912"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RURAL</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1.835</w:t>
            </w:r>
          </w:p>
        </w:tc>
        <w:tc>
          <w:tcPr>
            <w:tcW w:w="170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1.857</w:t>
            </w:r>
          </w:p>
        </w:tc>
        <w:tc>
          <w:tcPr>
            <w:tcW w:w="170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1.878</w:t>
            </w:r>
          </w:p>
        </w:tc>
        <w:tc>
          <w:tcPr>
            <w:tcW w:w="1558"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1.911</w:t>
            </w:r>
          </w:p>
        </w:tc>
      </w:tr>
    </w:tbl>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color w:val="000000"/>
          <w:sz w:val="24"/>
        </w:rPr>
        <w:t>Meta 2: A parti</w:t>
      </w:r>
      <w:r>
        <w:rPr>
          <w:rFonts w:ascii="Arial Narrow" w:hAnsi="Arial Narrow"/>
          <w:color w:val="000000"/>
          <w:sz w:val="24"/>
        </w:rPr>
        <w:t>r del año 2001 los acueductos rurales deberán tratar o disponer domiciliariamente 156Lt /seg. para lograr caudales de referencia de uso eficiente.</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color w:val="000000"/>
          <w:sz w:val="24"/>
        </w:rPr>
        <w:t>Meta 3. Emprender la optimización, adecuación y / o construcción de los Acueductos de:</w:t>
      </w:r>
    </w:p>
    <w:tbl>
      <w:tblPr>
        <w:tblW w:w="0" w:type="auto"/>
        <w:tblInd w:w="778" w:type="dxa"/>
        <w:tblLayout w:type="fixed"/>
        <w:tblCellMar>
          <w:left w:w="58" w:type="dxa"/>
          <w:right w:w="58" w:type="dxa"/>
        </w:tblCellMar>
        <w:tblLook w:val="0000"/>
      </w:tblPr>
      <w:tblGrid>
        <w:gridCol w:w="3613"/>
        <w:gridCol w:w="1337"/>
        <w:gridCol w:w="1134"/>
      </w:tblGrid>
      <w:tr w:rsidR="00000000">
        <w:tblPrEx>
          <w:tblCellMar>
            <w:top w:w="0" w:type="dxa"/>
            <w:bottom w:w="0" w:type="dxa"/>
          </w:tblCellMar>
        </w:tblPrEx>
        <w:tc>
          <w:tcPr>
            <w:tcW w:w="3613"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center"/>
              <w:rPr>
                <w:rFonts w:ascii="Arial Narrow" w:hAnsi="Arial Narrow"/>
                <w:b/>
                <w:color w:val="000000"/>
              </w:rPr>
            </w:pPr>
            <w:r>
              <w:rPr>
                <w:rFonts w:ascii="Arial Narrow" w:hAnsi="Arial Narrow"/>
                <w:b/>
                <w:color w:val="000000"/>
              </w:rPr>
              <w:t>VEREDA</w:t>
            </w:r>
          </w:p>
        </w:tc>
        <w:tc>
          <w:tcPr>
            <w:tcW w:w="133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center"/>
              <w:rPr>
                <w:rFonts w:ascii="Arial Narrow" w:hAnsi="Arial Narrow"/>
                <w:b/>
                <w:color w:val="000000"/>
              </w:rPr>
            </w:pPr>
            <w:r>
              <w:rPr>
                <w:rFonts w:ascii="Arial Narrow" w:hAnsi="Arial Narrow"/>
                <w:b/>
                <w:color w:val="000000"/>
              </w:rPr>
              <w:t>Ampliar a</w:t>
            </w:r>
          </w:p>
          <w:p w:rsidR="00000000" w:rsidRDefault="00F37AB2">
            <w:pPr>
              <w:jc w:val="center"/>
              <w:rPr>
                <w:rFonts w:ascii="Arial Narrow" w:hAnsi="Arial Narrow"/>
                <w:b/>
                <w:color w:val="000000"/>
              </w:rPr>
            </w:pPr>
            <w:r>
              <w:rPr>
                <w:rFonts w:ascii="Arial Narrow" w:hAnsi="Arial Narrow"/>
                <w:b/>
                <w:color w:val="000000"/>
              </w:rPr>
              <w:t xml:space="preserve">No. </w:t>
            </w:r>
            <w:r>
              <w:rPr>
                <w:rFonts w:ascii="Arial Narrow" w:hAnsi="Arial Narrow"/>
                <w:b/>
                <w:color w:val="000000"/>
              </w:rPr>
              <w:t>Viviendas</w:t>
            </w:r>
          </w:p>
        </w:tc>
        <w:tc>
          <w:tcPr>
            <w:tcW w:w="1134"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b/>
                <w:color w:val="000000"/>
              </w:rPr>
            </w:pPr>
            <w:r>
              <w:rPr>
                <w:rFonts w:ascii="Arial Narrow" w:hAnsi="Arial Narrow"/>
                <w:b/>
                <w:color w:val="000000"/>
              </w:rPr>
              <w:t>Año de Inversión</w:t>
            </w:r>
          </w:p>
        </w:tc>
      </w:tr>
      <w:tr w:rsidR="00000000">
        <w:tblPrEx>
          <w:tblCellMar>
            <w:top w:w="0" w:type="dxa"/>
            <w:bottom w:w="0" w:type="dxa"/>
          </w:tblCellMar>
        </w:tblPrEx>
        <w:tc>
          <w:tcPr>
            <w:tcW w:w="3613"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Mediacanoa</w:t>
            </w:r>
          </w:p>
          <w:p w:rsidR="00000000" w:rsidRDefault="00F37AB2">
            <w:pPr>
              <w:jc w:val="both"/>
              <w:rPr>
                <w:rFonts w:ascii="Arial Narrow" w:hAnsi="Arial Narrow"/>
                <w:color w:val="000000"/>
                <w:sz w:val="24"/>
              </w:rPr>
            </w:pPr>
            <w:r>
              <w:rPr>
                <w:rFonts w:ascii="Arial Narrow" w:hAnsi="Arial Narrow"/>
                <w:color w:val="000000"/>
                <w:sz w:val="24"/>
              </w:rPr>
              <w:t>El Dorado</w:t>
            </w:r>
          </w:p>
          <w:p w:rsidR="00000000" w:rsidRDefault="00F37AB2">
            <w:pPr>
              <w:jc w:val="both"/>
              <w:rPr>
                <w:rFonts w:ascii="Arial Narrow" w:hAnsi="Arial Narrow"/>
                <w:color w:val="000000"/>
                <w:sz w:val="24"/>
              </w:rPr>
            </w:pPr>
            <w:r>
              <w:rPr>
                <w:rFonts w:ascii="Arial Narrow" w:hAnsi="Arial Narrow"/>
                <w:color w:val="000000"/>
                <w:sz w:val="24"/>
              </w:rPr>
              <w:t>Jiguales</w:t>
            </w:r>
          </w:p>
          <w:p w:rsidR="00000000" w:rsidRDefault="00F37AB2">
            <w:pPr>
              <w:jc w:val="both"/>
              <w:rPr>
                <w:rFonts w:ascii="Arial Narrow" w:hAnsi="Arial Narrow"/>
                <w:color w:val="000000"/>
                <w:sz w:val="24"/>
              </w:rPr>
            </w:pPr>
            <w:r>
              <w:rPr>
                <w:rFonts w:ascii="Arial Narrow" w:hAnsi="Arial Narrow"/>
                <w:color w:val="000000"/>
                <w:sz w:val="24"/>
              </w:rPr>
              <w:t>Puente Tierra</w:t>
            </w:r>
          </w:p>
          <w:p w:rsidR="00000000" w:rsidRDefault="00F37AB2">
            <w:pPr>
              <w:jc w:val="both"/>
              <w:rPr>
                <w:rFonts w:ascii="Arial Narrow" w:hAnsi="Arial Narrow"/>
                <w:color w:val="000000"/>
                <w:sz w:val="24"/>
              </w:rPr>
            </w:pPr>
            <w:r>
              <w:rPr>
                <w:rFonts w:ascii="Arial Narrow" w:hAnsi="Arial Narrow"/>
                <w:color w:val="000000"/>
                <w:sz w:val="24"/>
              </w:rPr>
              <w:t>El Caney</w:t>
            </w:r>
          </w:p>
          <w:p w:rsidR="00000000" w:rsidRDefault="00F37AB2">
            <w:pPr>
              <w:jc w:val="both"/>
              <w:rPr>
                <w:rFonts w:ascii="Arial Narrow" w:hAnsi="Arial Narrow"/>
                <w:color w:val="000000"/>
                <w:sz w:val="24"/>
              </w:rPr>
            </w:pPr>
            <w:r>
              <w:rPr>
                <w:rFonts w:ascii="Arial Narrow" w:hAnsi="Arial Narrow"/>
                <w:color w:val="000000"/>
                <w:sz w:val="24"/>
              </w:rPr>
              <w:t>Las Delicias</w:t>
            </w:r>
          </w:p>
          <w:p w:rsidR="00000000" w:rsidRDefault="00F37AB2">
            <w:pPr>
              <w:jc w:val="both"/>
              <w:rPr>
                <w:rFonts w:ascii="Arial Narrow" w:hAnsi="Arial Narrow"/>
                <w:color w:val="000000"/>
                <w:sz w:val="24"/>
              </w:rPr>
            </w:pPr>
            <w:r>
              <w:rPr>
                <w:rFonts w:ascii="Arial Narrow" w:hAnsi="Arial Narrow"/>
                <w:color w:val="000000"/>
                <w:sz w:val="24"/>
              </w:rPr>
              <w:t>Punta Brava</w:t>
            </w:r>
          </w:p>
          <w:p w:rsidR="00000000" w:rsidRDefault="00F37AB2">
            <w:pPr>
              <w:jc w:val="both"/>
              <w:rPr>
                <w:rFonts w:ascii="Arial Narrow" w:hAnsi="Arial Narrow"/>
                <w:color w:val="000000"/>
                <w:sz w:val="24"/>
              </w:rPr>
            </w:pPr>
            <w:r>
              <w:rPr>
                <w:rFonts w:ascii="Arial Narrow" w:hAnsi="Arial Narrow"/>
                <w:color w:val="000000"/>
                <w:sz w:val="24"/>
              </w:rPr>
              <w:t>San Antonio de Piedras</w:t>
            </w:r>
          </w:p>
          <w:p w:rsidR="00000000" w:rsidRDefault="00F37AB2">
            <w:pPr>
              <w:jc w:val="both"/>
              <w:rPr>
                <w:rFonts w:ascii="Arial Narrow" w:hAnsi="Arial Narrow"/>
                <w:color w:val="000000"/>
                <w:sz w:val="24"/>
              </w:rPr>
            </w:pPr>
            <w:r>
              <w:rPr>
                <w:rFonts w:ascii="Arial Narrow" w:hAnsi="Arial Narrow"/>
                <w:color w:val="000000"/>
                <w:sz w:val="24"/>
              </w:rPr>
              <w:t>Bosque</w:t>
            </w:r>
          </w:p>
          <w:p w:rsidR="00000000" w:rsidRDefault="00F37AB2">
            <w:pPr>
              <w:jc w:val="both"/>
              <w:rPr>
                <w:rFonts w:ascii="Arial Narrow" w:hAnsi="Arial Narrow"/>
                <w:color w:val="000000"/>
                <w:sz w:val="24"/>
              </w:rPr>
            </w:pPr>
            <w:r>
              <w:rPr>
                <w:rFonts w:ascii="Arial Narrow" w:hAnsi="Arial Narrow"/>
                <w:color w:val="000000"/>
                <w:sz w:val="24"/>
              </w:rPr>
              <w:t>Miravalle</w:t>
            </w:r>
          </w:p>
          <w:p w:rsidR="00000000" w:rsidRDefault="00F37AB2">
            <w:pPr>
              <w:jc w:val="both"/>
              <w:rPr>
                <w:rFonts w:ascii="Arial Narrow" w:hAnsi="Arial Narrow"/>
                <w:color w:val="000000"/>
                <w:sz w:val="24"/>
              </w:rPr>
            </w:pPr>
            <w:r>
              <w:rPr>
                <w:rFonts w:ascii="Arial Narrow" w:hAnsi="Arial Narrow"/>
                <w:color w:val="000000"/>
                <w:sz w:val="24"/>
              </w:rPr>
              <w:t>San Juan</w:t>
            </w:r>
          </w:p>
        </w:tc>
        <w:tc>
          <w:tcPr>
            <w:tcW w:w="133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center"/>
              <w:rPr>
                <w:rFonts w:ascii="Arial Narrow" w:hAnsi="Arial Narrow"/>
                <w:color w:val="000000"/>
                <w:sz w:val="24"/>
              </w:rPr>
            </w:pPr>
            <w:r>
              <w:rPr>
                <w:rFonts w:ascii="Arial Narrow" w:hAnsi="Arial Narrow"/>
                <w:color w:val="000000"/>
                <w:sz w:val="24"/>
              </w:rPr>
              <w:t>38</w:t>
            </w:r>
          </w:p>
          <w:p w:rsidR="00000000" w:rsidRDefault="00F37AB2">
            <w:pPr>
              <w:jc w:val="center"/>
              <w:rPr>
                <w:rFonts w:ascii="Arial Narrow" w:hAnsi="Arial Narrow"/>
                <w:color w:val="000000"/>
                <w:sz w:val="24"/>
              </w:rPr>
            </w:pPr>
            <w:r>
              <w:rPr>
                <w:rFonts w:ascii="Arial Narrow" w:hAnsi="Arial Narrow"/>
                <w:color w:val="000000"/>
                <w:sz w:val="24"/>
              </w:rPr>
              <w:t>32</w:t>
            </w:r>
          </w:p>
          <w:p w:rsidR="00000000" w:rsidRDefault="00F37AB2">
            <w:pPr>
              <w:jc w:val="center"/>
              <w:rPr>
                <w:rFonts w:ascii="Arial Narrow" w:hAnsi="Arial Narrow"/>
                <w:color w:val="000000"/>
                <w:sz w:val="24"/>
              </w:rPr>
            </w:pPr>
            <w:r>
              <w:rPr>
                <w:rFonts w:ascii="Arial Narrow" w:hAnsi="Arial Narrow"/>
                <w:color w:val="000000"/>
                <w:sz w:val="24"/>
              </w:rPr>
              <w:t>37</w:t>
            </w:r>
          </w:p>
          <w:p w:rsidR="00000000" w:rsidRDefault="00F37AB2">
            <w:pPr>
              <w:jc w:val="center"/>
              <w:rPr>
                <w:rFonts w:ascii="Arial Narrow" w:hAnsi="Arial Narrow"/>
                <w:color w:val="000000"/>
                <w:sz w:val="24"/>
              </w:rPr>
            </w:pPr>
            <w:r>
              <w:rPr>
                <w:rFonts w:ascii="Arial Narrow" w:hAnsi="Arial Narrow"/>
                <w:color w:val="000000"/>
                <w:sz w:val="24"/>
              </w:rPr>
              <w:t>27</w:t>
            </w:r>
          </w:p>
          <w:p w:rsidR="00000000" w:rsidRDefault="00F37AB2">
            <w:pPr>
              <w:jc w:val="center"/>
              <w:rPr>
                <w:rFonts w:ascii="Arial Narrow" w:hAnsi="Arial Narrow"/>
                <w:color w:val="000000"/>
                <w:sz w:val="24"/>
              </w:rPr>
            </w:pPr>
            <w:r>
              <w:rPr>
                <w:rFonts w:ascii="Arial Narrow" w:hAnsi="Arial Narrow"/>
                <w:color w:val="000000"/>
                <w:sz w:val="24"/>
              </w:rPr>
              <w:t>23</w:t>
            </w:r>
          </w:p>
          <w:p w:rsidR="00000000" w:rsidRDefault="00F37AB2">
            <w:pPr>
              <w:jc w:val="center"/>
              <w:rPr>
                <w:rFonts w:ascii="Arial Narrow" w:hAnsi="Arial Narrow"/>
                <w:color w:val="000000"/>
                <w:sz w:val="24"/>
              </w:rPr>
            </w:pPr>
            <w:r>
              <w:rPr>
                <w:rFonts w:ascii="Arial Narrow" w:hAnsi="Arial Narrow"/>
                <w:color w:val="000000"/>
                <w:sz w:val="24"/>
              </w:rPr>
              <w:t>32</w:t>
            </w:r>
          </w:p>
          <w:p w:rsidR="00000000" w:rsidRDefault="00F37AB2">
            <w:pPr>
              <w:jc w:val="center"/>
              <w:rPr>
                <w:rFonts w:ascii="Arial Narrow" w:hAnsi="Arial Narrow"/>
                <w:color w:val="000000"/>
                <w:sz w:val="24"/>
              </w:rPr>
            </w:pPr>
            <w:r>
              <w:rPr>
                <w:rFonts w:ascii="Arial Narrow" w:hAnsi="Arial Narrow"/>
                <w:color w:val="000000"/>
                <w:sz w:val="24"/>
              </w:rPr>
              <w:t>31</w:t>
            </w:r>
          </w:p>
          <w:p w:rsidR="00000000" w:rsidRDefault="00F37AB2">
            <w:pPr>
              <w:jc w:val="center"/>
              <w:rPr>
                <w:rFonts w:ascii="Arial Narrow" w:hAnsi="Arial Narrow"/>
                <w:color w:val="000000"/>
                <w:sz w:val="24"/>
              </w:rPr>
            </w:pPr>
            <w:r>
              <w:rPr>
                <w:rFonts w:ascii="Arial Narrow" w:hAnsi="Arial Narrow"/>
                <w:color w:val="000000"/>
                <w:sz w:val="24"/>
              </w:rPr>
              <w:t>23</w:t>
            </w:r>
          </w:p>
          <w:p w:rsidR="00000000" w:rsidRDefault="00F37AB2">
            <w:pPr>
              <w:jc w:val="center"/>
              <w:rPr>
                <w:rFonts w:ascii="Arial Narrow" w:hAnsi="Arial Narrow"/>
                <w:color w:val="000000"/>
                <w:sz w:val="24"/>
              </w:rPr>
            </w:pPr>
            <w:r>
              <w:rPr>
                <w:rFonts w:ascii="Arial Narrow" w:hAnsi="Arial Narrow"/>
                <w:color w:val="000000"/>
                <w:sz w:val="24"/>
              </w:rPr>
              <w:t>30</w:t>
            </w:r>
          </w:p>
          <w:p w:rsidR="00000000" w:rsidRDefault="00F37AB2">
            <w:pPr>
              <w:jc w:val="center"/>
              <w:rPr>
                <w:rFonts w:ascii="Arial Narrow" w:hAnsi="Arial Narrow"/>
                <w:color w:val="000000"/>
                <w:sz w:val="24"/>
              </w:rPr>
            </w:pPr>
            <w:r>
              <w:rPr>
                <w:rFonts w:ascii="Arial Narrow" w:hAnsi="Arial Narrow"/>
                <w:color w:val="000000"/>
                <w:sz w:val="24"/>
              </w:rPr>
              <w:t>60</w:t>
            </w:r>
          </w:p>
          <w:p w:rsidR="00000000" w:rsidRDefault="00F37AB2">
            <w:pPr>
              <w:jc w:val="center"/>
              <w:rPr>
                <w:rFonts w:ascii="Arial Narrow" w:hAnsi="Arial Narrow"/>
                <w:color w:val="000000"/>
                <w:sz w:val="24"/>
              </w:rPr>
            </w:pPr>
            <w:r>
              <w:rPr>
                <w:rFonts w:ascii="Arial Narrow" w:hAnsi="Arial Narrow"/>
                <w:color w:val="000000"/>
                <w:sz w:val="24"/>
              </w:rPr>
              <w:t>174</w:t>
            </w:r>
          </w:p>
        </w:tc>
        <w:tc>
          <w:tcPr>
            <w:tcW w:w="1134"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sz w:val="24"/>
              </w:rPr>
            </w:pPr>
            <w:r>
              <w:rPr>
                <w:rFonts w:ascii="Arial Narrow" w:hAnsi="Arial Narrow"/>
                <w:color w:val="000000"/>
                <w:sz w:val="24"/>
              </w:rPr>
              <w:t>2001</w:t>
            </w:r>
          </w:p>
          <w:p w:rsidR="00000000" w:rsidRDefault="00F37AB2">
            <w:pPr>
              <w:jc w:val="center"/>
              <w:rPr>
                <w:rFonts w:ascii="Arial Narrow" w:hAnsi="Arial Narrow"/>
                <w:color w:val="000000"/>
                <w:sz w:val="24"/>
              </w:rPr>
            </w:pPr>
            <w:r>
              <w:rPr>
                <w:rFonts w:ascii="Arial Narrow" w:hAnsi="Arial Narrow"/>
                <w:color w:val="000000"/>
                <w:sz w:val="24"/>
              </w:rPr>
              <w:t>2002</w:t>
            </w:r>
          </w:p>
          <w:p w:rsidR="00000000" w:rsidRDefault="00F37AB2">
            <w:pPr>
              <w:jc w:val="center"/>
              <w:rPr>
                <w:rFonts w:ascii="Arial Narrow" w:hAnsi="Arial Narrow"/>
                <w:color w:val="000000"/>
                <w:sz w:val="24"/>
              </w:rPr>
            </w:pPr>
            <w:r>
              <w:rPr>
                <w:rFonts w:ascii="Arial Narrow" w:hAnsi="Arial Narrow"/>
                <w:color w:val="000000"/>
                <w:sz w:val="24"/>
              </w:rPr>
              <w:t>2002</w:t>
            </w:r>
          </w:p>
          <w:p w:rsidR="00000000" w:rsidRDefault="00F37AB2">
            <w:pPr>
              <w:jc w:val="center"/>
              <w:rPr>
                <w:rFonts w:ascii="Arial Narrow" w:hAnsi="Arial Narrow"/>
                <w:color w:val="000000"/>
                <w:sz w:val="24"/>
              </w:rPr>
            </w:pPr>
            <w:r>
              <w:rPr>
                <w:rFonts w:ascii="Arial Narrow" w:hAnsi="Arial Narrow"/>
                <w:color w:val="000000"/>
                <w:sz w:val="24"/>
              </w:rPr>
              <w:t>2002</w:t>
            </w:r>
          </w:p>
          <w:p w:rsidR="00000000" w:rsidRDefault="00F37AB2">
            <w:pPr>
              <w:jc w:val="center"/>
              <w:rPr>
                <w:rFonts w:ascii="Arial Narrow" w:hAnsi="Arial Narrow"/>
                <w:color w:val="000000"/>
                <w:sz w:val="24"/>
              </w:rPr>
            </w:pPr>
            <w:r>
              <w:rPr>
                <w:rFonts w:ascii="Arial Narrow" w:hAnsi="Arial Narrow"/>
                <w:color w:val="000000"/>
                <w:sz w:val="24"/>
              </w:rPr>
              <w:t>2003</w:t>
            </w:r>
          </w:p>
          <w:p w:rsidR="00000000" w:rsidRDefault="00F37AB2">
            <w:pPr>
              <w:jc w:val="center"/>
              <w:rPr>
                <w:rFonts w:ascii="Arial Narrow" w:hAnsi="Arial Narrow"/>
                <w:color w:val="000000"/>
                <w:sz w:val="24"/>
              </w:rPr>
            </w:pPr>
            <w:r>
              <w:rPr>
                <w:rFonts w:ascii="Arial Narrow" w:hAnsi="Arial Narrow"/>
                <w:color w:val="000000"/>
                <w:sz w:val="24"/>
              </w:rPr>
              <w:t>2002</w:t>
            </w:r>
          </w:p>
          <w:p w:rsidR="00000000" w:rsidRDefault="00F37AB2">
            <w:pPr>
              <w:jc w:val="center"/>
              <w:rPr>
                <w:rFonts w:ascii="Arial Narrow" w:hAnsi="Arial Narrow"/>
                <w:color w:val="000000"/>
                <w:sz w:val="24"/>
              </w:rPr>
            </w:pPr>
            <w:r>
              <w:rPr>
                <w:rFonts w:ascii="Arial Narrow" w:hAnsi="Arial Narrow"/>
                <w:color w:val="000000"/>
                <w:sz w:val="24"/>
              </w:rPr>
              <w:t>2002</w:t>
            </w:r>
          </w:p>
          <w:p w:rsidR="00000000" w:rsidRDefault="00F37AB2">
            <w:pPr>
              <w:jc w:val="center"/>
              <w:rPr>
                <w:rFonts w:ascii="Arial Narrow" w:hAnsi="Arial Narrow"/>
                <w:color w:val="000000"/>
                <w:sz w:val="24"/>
              </w:rPr>
            </w:pPr>
            <w:r>
              <w:rPr>
                <w:rFonts w:ascii="Arial Narrow" w:hAnsi="Arial Narrow"/>
                <w:color w:val="000000"/>
                <w:sz w:val="24"/>
              </w:rPr>
              <w:t>2001</w:t>
            </w:r>
          </w:p>
          <w:p w:rsidR="00000000" w:rsidRDefault="00F37AB2">
            <w:pPr>
              <w:jc w:val="center"/>
              <w:rPr>
                <w:rFonts w:ascii="Arial Narrow" w:hAnsi="Arial Narrow"/>
                <w:color w:val="000000"/>
                <w:sz w:val="24"/>
              </w:rPr>
            </w:pPr>
            <w:r>
              <w:rPr>
                <w:rFonts w:ascii="Arial Narrow" w:hAnsi="Arial Narrow"/>
                <w:color w:val="000000"/>
                <w:sz w:val="24"/>
              </w:rPr>
              <w:t>2002</w:t>
            </w:r>
          </w:p>
          <w:p w:rsidR="00000000" w:rsidRDefault="00F37AB2">
            <w:pPr>
              <w:jc w:val="center"/>
              <w:rPr>
                <w:rFonts w:ascii="Arial Narrow" w:hAnsi="Arial Narrow"/>
                <w:color w:val="000000"/>
                <w:sz w:val="24"/>
              </w:rPr>
            </w:pPr>
            <w:r>
              <w:rPr>
                <w:rFonts w:ascii="Arial Narrow" w:hAnsi="Arial Narrow"/>
                <w:color w:val="000000"/>
                <w:sz w:val="24"/>
              </w:rPr>
              <w:t>2002</w:t>
            </w:r>
          </w:p>
          <w:p w:rsidR="00000000" w:rsidRDefault="00F37AB2">
            <w:pPr>
              <w:jc w:val="center"/>
              <w:rPr>
                <w:rFonts w:ascii="Arial Narrow" w:hAnsi="Arial Narrow"/>
                <w:color w:val="000000"/>
                <w:sz w:val="24"/>
              </w:rPr>
            </w:pPr>
            <w:r>
              <w:rPr>
                <w:rFonts w:ascii="Arial Narrow" w:hAnsi="Arial Narrow"/>
                <w:color w:val="000000"/>
                <w:sz w:val="24"/>
              </w:rPr>
              <w:t>2006</w:t>
            </w:r>
          </w:p>
        </w:tc>
      </w:tr>
    </w:tbl>
    <w:p w:rsidR="00000000" w:rsidRDefault="00F37AB2">
      <w:pPr>
        <w:jc w:val="both"/>
        <w:rPr>
          <w:rFonts w:ascii="Arial Narrow" w:hAnsi="Arial Narrow"/>
          <w:sz w:val="24"/>
        </w:rPr>
      </w:pPr>
    </w:p>
    <w:p w:rsidR="00000000" w:rsidRDefault="00F37AB2">
      <w:pPr>
        <w:jc w:val="both"/>
        <w:rPr>
          <w:rFonts w:ascii="Arial Narrow" w:hAnsi="Arial Narrow"/>
          <w:sz w:val="24"/>
        </w:rPr>
      </w:pPr>
      <w:r>
        <w:rPr>
          <w:rFonts w:ascii="Arial Narrow" w:hAnsi="Arial Narrow"/>
          <w:sz w:val="24"/>
        </w:rPr>
        <w:t>Meta 4: Em</w:t>
      </w:r>
      <w:r>
        <w:rPr>
          <w:rFonts w:ascii="Arial Narrow" w:hAnsi="Arial Narrow"/>
          <w:sz w:val="24"/>
        </w:rPr>
        <w:t>prender el programa de micromedición y distribución por zonas en el sector rural para posibilitar la gestión y administración comunitaria y participativa de los acueductos rurales a partir del año 2001 acorde con lo dispuesto en la Ley 142 de 1994.</w:t>
      </w:r>
    </w:p>
    <w:p w:rsidR="00000000" w:rsidRDefault="00F37AB2">
      <w:pPr>
        <w:jc w:val="both"/>
        <w:rPr>
          <w:rFonts w:ascii="Arial Narrow" w:hAnsi="Arial Narrow"/>
          <w:sz w:val="24"/>
        </w:rPr>
      </w:pPr>
    </w:p>
    <w:p w:rsidR="00000000" w:rsidRDefault="00F37AB2">
      <w:pPr>
        <w:jc w:val="both"/>
        <w:rPr>
          <w:rFonts w:ascii="Arial Narrow" w:hAnsi="Arial Narrow"/>
          <w:i/>
          <w:color w:val="000000"/>
          <w:sz w:val="24"/>
        </w:rPr>
      </w:pPr>
      <w:r>
        <w:rPr>
          <w:rFonts w:ascii="Arial Narrow" w:hAnsi="Arial Narrow"/>
          <w:sz w:val="24"/>
        </w:rPr>
        <w:t>Meta 5</w:t>
      </w:r>
      <w:r>
        <w:rPr>
          <w:rFonts w:ascii="Arial Narrow" w:hAnsi="Arial Narrow"/>
          <w:sz w:val="24"/>
        </w:rPr>
        <w:t>: Abrir el instrumento del EOT adoptado mediante este Acuerdo, denominado AGENDA DE CONCERTACION en los siguientes seis meses contados a partir de la sanción del presente Acuerdo, con integración de acciones de CVC, ACUAVALLE, MINERCOL , UES y el Municipio</w:t>
      </w:r>
      <w:r>
        <w:rPr>
          <w:rFonts w:ascii="Arial Narrow" w:hAnsi="Arial Narrow"/>
          <w:sz w:val="24"/>
        </w:rPr>
        <w:t xml:space="preserve"> de Yotoco para establecer prioridades de acción y de inversión de manera que se pueda concluir en el periodo del EOT los estudios de calidad y cantidad de aguas superficiales y subterráneas en el territorio de Yotoco.</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color w:val="000000"/>
          <w:sz w:val="24"/>
        </w:rPr>
        <w:t xml:space="preserve">2. Alcantarillado: </w:t>
      </w:r>
    </w:p>
    <w:p w:rsidR="00000000" w:rsidRDefault="00F37AB2">
      <w:pPr>
        <w:jc w:val="both"/>
        <w:rPr>
          <w:rFonts w:ascii="Arial Narrow" w:hAnsi="Arial Narrow"/>
          <w:color w:val="000000"/>
          <w:sz w:val="24"/>
        </w:rPr>
      </w:pPr>
      <w:r>
        <w:rPr>
          <w:rFonts w:ascii="Arial Narrow" w:hAnsi="Arial Narrow"/>
          <w:color w:val="000000"/>
          <w:sz w:val="24"/>
        </w:rPr>
        <w:t>El cubrimiento r</w:t>
      </w:r>
      <w:r>
        <w:rPr>
          <w:rFonts w:ascii="Arial Narrow" w:hAnsi="Arial Narrow"/>
          <w:color w:val="000000"/>
          <w:sz w:val="24"/>
        </w:rPr>
        <w:t>ural de alcantarillado es de solo el 5,8% de las viviendas. En la totalidad de los Corregimientos de Yotoco se disponen las aguas residuales a pozos, o son vertidas las aguas residuales sin ningún tipo de tratamiento a las fuentes hídricas</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color w:val="000000"/>
          <w:sz w:val="24"/>
        </w:rPr>
        <w:t>Meta 1. En el p</w:t>
      </w:r>
      <w:r>
        <w:rPr>
          <w:rFonts w:ascii="Arial Narrow" w:hAnsi="Arial Narrow"/>
          <w:color w:val="000000"/>
          <w:sz w:val="24"/>
        </w:rPr>
        <w:t>eriodo 2001 - 2006 se deben gestionar los recursos para la construcción de las redes de  alcantarillado, emisores y sistemas de tratamiento de aguas residuales en los corregimientos así:</w:t>
      </w:r>
    </w:p>
    <w:p w:rsidR="00000000" w:rsidRDefault="00F37AB2">
      <w:pPr>
        <w:jc w:val="both"/>
        <w:rPr>
          <w:rFonts w:ascii="Arial Narrow" w:hAnsi="Arial Narrow"/>
          <w:color w:val="000000"/>
          <w:sz w:val="24"/>
        </w:rPr>
      </w:pPr>
      <w:r>
        <w:rPr>
          <w:rFonts w:ascii="Arial Narrow" w:hAnsi="Arial Narrow"/>
          <w:color w:val="000000"/>
          <w:sz w:val="24"/>
        </w:rPr>
        <w:br w:type="page"/>
      </w:r>
    </w:p>
    <w:tbl>
      <w:tblPr>
        <w:tblW w:w="0" w:type="auto"/>
        <w:tblInd w:w="778" w:type="dxa"/>
        <w:tblLayout w:type="fixed"/>
        <w:tblCellMar>
          <w:left w:w="58" w:type="dxa"/>
          <w:right w:w="58" w:type="dxa"/>
        </w:tblCellMar>
        <w:tblLook w:val="0000"/>
      </w:tblPr>
      <w:tblGrid>
        <w:gridCol w:w="3330"/>
        <w:gridCol w:w="1842"/>
        <w:gridCol w:w="2126"/>
      </w:tblGrid>
      <w:tr w:rsidR="00000000">
        <w:tblPrEx>
          <w:tblCellMar>
            <w:top w:w="0" w:type="dxa"/>
            <w:bottom w:w="0" w:type="dxa"/>
          </w:tblCellMar>
        </w:tblPrEx>
        <w:tc>
          <w:tcPr>
            <w:tcW w:w="333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center"/>
              <w:rPr>
                <w:rFonts w:ascii="Arial Narrow" w:hAnsi="Arial Narrow"/>
                <w:b/>
                <w:color w:val="000000"/>
              </w:rPr>
            </w:pPr>
            <w:r>
              <w:rPr>
                <w:rFonts w:ascii="Arial Narrow" w:hAnsi="Arial Narrow"/>
                <w:b/>
                <w:color w:val="000000"/>
              </w:rPr>
              <w:t>VEREDA</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center"/>
              <w:rPr>
                <w:rFonts w:ascii="Arial Narrow" w:hAnsi="Arial Narrow"/>
                <w:b/>
                <w:color w:val="000000"/>
              </w:rPr>
            </w:pPr>
            <w:r>
              <w:rPr>
                <w:rFonts w:ascii="Arial Narrow" w:hAnsi="Arial Narrow"/>
                <w:b/>
                <w:color w:val="000000"/>
              </w:rPr>
              <w:t>No. Viviendas</w:t>
            </w:r>
          </w:p>
        </w:tc>
        <w:tc>
          <w:tcPr>
            <w:tcW w:w="2126"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b/>
                <w:color w:val="000000"/>
              </w:rPr>
            </w:pPr>
            <w:r>
              <w:rPr>
                <w:rFonts w:ascii="Arial Narrow" w:hAnsi="Arial Narrow"/>
                <w:b/>
                <w:color w:val="000000"/>
              </w:rPr>
              <w:t>Año de Inversión</w:t>
            </w:r>
          </w:p>
        </w:tc>
      </w:tr>
      <w:tr w:rsidR="00000000">
        <w:tblPrEx>
          <w:tblCellMar>
            <w:top w:w="0" w:type="dxa"/>
            <w:bottom w:w="0" w:type="dxa"/>
          </w:tblCellMar>
        </w:tblPrEx>
        <w:tc>
          <w:tcPr>
            <w:tcW w:w="333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pStyle w:val="Ttulo9"/>
              <w:rPr>
                <w:rFonts w:ascii="Arial Narrow" w:hAnsi="Arial Narrow"/>
                <w:snapToGrid/>
                <w:color w:val="000000"/>
                <w:lang w:val="es-CO"/>
              </w:rPr>
            </w:pPr>
            <w:r>
              <w:rPr>
                <w:rFonts w:ascii="Arial Narrow" w:hAnsi="Arial Narrow"/>
                <w:snapToGrid/>
                <w:color w:val="000000"/>
                <w:lang w:val="es-CO"/>
              </w:rPr>
              <w:t>Mediacanoa</w:t>
            </w:r>
          </w:p>
          <w:p w:rsidR="00000000" w:rsidRDefault="00F37AB2">
            <w:pPr>
              <w:jc w:val="both"/>
              <w:rPr>
                <w:rFonts w:ascii="Arial Narrow" w:hAnsi="Arial Narrow"/>
                <w:color w:val="000000"/>
                <w:sz w:val="24"/>
              </w:rPr>
            </w:pPr>
            <w:r>
              <w:rPr>
                <w:rFonts w:ascii="Arial Narrow" w:hAnsi="Arial Narrow"/>
                <w:color w:val="000000"/>
                <w:sz w:val="24"/>
              </w:rPr>
              <w:t>San Antonio de Pi</w:t>
            </w:r>
            <w:r>
              <w:rPr>
                <w:rFonts w:ascii="Arial Narrow" w:hAnsi="Arial Narrow"/>
                <w:color w:val="000000"/>
                <w:sz w:val="24"/>
              </w:rPr>
              <w:t>edras</w:t>
            </w:r>
          </w:p>
          <w:p w:rsidR="00000000" w:rsidRDefault="00F37AB2">
            <w:pPr>
              <w:jc w:val="both"/>
              <w:rPr>
                <w:rFonts w:ascii="Arial Narrow" w:hAnsi="Arial Narrow"/>
                <w:color w:val="000000"/>
                <w:sz w:val="24"/>
              </w:rPr>
            </w:pPr>
            <w:r>
              <w:rPr>
                <w:rFonts w:ascii="Arial Narrow" w:hAnsi="Arial Narrow"/>
                <w:color w:val="000000"/>
                <w:sz w:val="24"/>
              </w:rPr>
              <w:t>El Dorado</w:t>
            </w:r>
          </w:p>
          <w:p w:rsidR="00000000" w:rsidRDefault="00F37AB2">
            <w:pPr>
              <w:jc w:val="both"/>
              <w:rPr>
                <w:rFonts w:ascii="Arial Narrow" w:hAnsi="Arial Narrow"/>
                <w:color w:val="000000"/>
                <w:sz w:val="24"/>
              </w:rPr>
            </w:pPr>
            <w:r>
              <w:rPr>
                <w:rFonts w:ascii="Arial Narrow" w:hAnsi="Arial Narrow"/>
                <w:color w:val="000000"/>
                <w:sz w:val="24"/>
              </w:rPr>
              <w:t>Jiguales</w:t>
            </w:r>
          </w:p>
          <w:p w:rsidR="00000000" w:rsidRDefault="00F37AB2">
            <w:pPr>
              <w:jc w:val="both"/>
              <w:rPr>
                <w:rFonts w:ascii="Arial Narrow" w:hAnsi="Arial Narrow"/>
                <w:color w:val="000000"/>
                <w:sz w:val="24"/>
              </w:rPr>
            </w:pPr>
            <w:r>
              <w:rPr>
                <w:rFonts w:ascii="Arial Narrow" w:hAnsi="Arial Narrow"/>
                <w:color w:val="000000"/>
                <w:sz w:val="24"/>
              </w:rPr>
              <w:t>Puente Tierra</w:t>
            </w:r>
          </w:p>
          <w:p w:rsidR="00000000" w:rsidRDefault="00F37AB2">
            <w:pPr>
              <w:jc w:val="both"/>
              <w:rPr>
                <w:rFonts w:ascii="Arial Narrow" w:hAnsi="Arial Narrow"/>
                <w:color w:val="000000"/>
                <w:sz w:val="24"/>
              </w:rPr>
            </w:pPr>
            <w:r>
              <w:rPr>
                <w:rFonts w:ascii="Arial Narrow" w:hAnsi="Arial Narrow"/>
                <w:color w:val="000000"/>
                <w:sz w:val="24"/>
              </w:rPr>
              <w:t>El Caney</w:t>
            </w:r>
          </w:p>
          <w:p w:rsidR="00000000" w:rsidRDefault="00F37AB2">
            <w:pPr>
              <w:jc w:val="both"/>
              <w:rPr>
                <w:rFonts w:ascii="Arial Narrow" w:hAnsi="Arial Narrow"/>
                <w:color w:val="000000"/>
                <w:sz w:val="24"/>
              </w:rPr>
            </w:pPr>
            <w:r>
              <w:rPr>
                <w:rFonts w:ascii="Arial Narrow" w:hAnsi="Arial Narrow"/>
                <w:color w:val="000000"/>
                <w:sz w:val="24"/>
              </w:rPr>
              <w:t>Las Delicias</w:t>
            </w:r>
          </w:p>
          <w:p w:rsidR="00000000" w:rsidRDefault="00F37AB2">
            <w:pPr>
              <w:jc w:val="both"/>
              <w:rPr>
                <w:rFonts w:ascii="Arial Narrow" w:hAnsi="Arial Narrow"/>
                <w:color w:val="000000"/>
                <w:sz w:val="24"/>
              </w:rPr>
            </w:pPr>
            <w:r>
              <w:rPr>
                <w:rFonts w:ascii="Arial Narrow" w:hAnsi="Arial Narrow"/>
                <w:color w:val="000000"/>
                <w:sz w:val="24"/>
              </w:rPr>
              <w:t>Rayito - Campo Alegre</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center"/>
              <w:rPr>
                <w:rFonts w:ascii="Arial Narrow" w:hAnsi="Arial Narrow"/>
                <w:color w:val="000000"/>
                <w:sz w:val="24"/>
              </w:rPr>
            </w:pPr>
            <w:r>
              <w:rPr>
                <w:rFonts w:ascii="Arial Narrow" w:hAnsi="Arial Narrow"/>
                <w:color w:val="000000"/>
                <w:sz w:val="24"/>
              </w:rPr>
              <w:t>408</w:t>
            </w:r>
          </w:p>
          <w:p w:rsidR="00000000" w:rsidRDefault="00F37AB2">
            <w:pPr>
              <w:jc w:val="center"/>
              <w:rPr>
                <w:rFonts w:ascii="Arial Narrow" w:hAnsi="Arial Narrow"/>
                <w:color w:val="000000"/>
                <w:sz w:val="24"/>
              </w:rPr>
            </w:pPr>
            <w:r>
              <w:rPr>
                <w:rFonts w:ascii="Arial Narrow" w:hAnsi="Arial Narrow"/>
                <w:color w:val="000000"/>
                <w:sz w:val="24"/>
              </w:rPr>
              <w:t>123</w:t>
            </w:r>
          </w:p>
          <w:p w:rsidR="00000000" w:rsidRDefault="00F37AB2">
            <w:pPr>
              <w:jc w:val="center"/>
              <w:rPr>
                <w:rFonts w:ascii="Arial Narrow" w:hAnsi="Arial Narrow"/>
                <w:color w:val="000000"/>
                <w:sz w:val="24"/>
              </w:rPr>
            </w:pPr>
            <w:r>
              <w:rPr>
                <w:rFonts w:ascii="Arial Narrow" w:hAnsi="Arial Narrow"/>
                <w:color w:val="000000"/>
                <w:sz w:val="24"/>
              </w:rPr>
              <w:t>238</w:t>
            </w:r>
          </w:p>
          <w:p w:rsidR="00000000" w:rsidRDefault="00F37AB2">
            <w:pPr>
              <w:jc w:val="center"/>
              <w:rPr>
                <w:rFonts w:ascii="Arial Narrow" w:hAnsi="Arial Narrow"/>
                <w:color w:val="000000"/>
                <w:sz w:val="24"/>
              </w:rPr>
            </w:pPr>
            <w:r>
              <w:rPr>
                <w:rFonts w:ascii="Arial Narrow" w:hAnsi="Arial Narrow"/>
                <w:color w:val="000000"/>
                <w:sz w:val="24"/>
              </w:rPr>
              <w:t>164</w:t>
            </w:r>
          </w:p>
          <w:p w:rsidR="00000000" w:rsidRDefault="00F37AB2">
            <w:pPr>
              <w:jc w:val="center"/>
              <w:rPr>
                <w:rFonts w:ascii="Arial Narrow" w:hAnsi="Arial Narrow"/>
                <w:color w:val="000000"/>
                <w:sz w:val="24"/>
              </w:rPr>
            </w:pPr>
            <w:r>
              <w:rPr>
                <w:rFonts w:ascii="Arial Narrow" w:hAnsi="Arial Narrow"/>
                <w:color w:val="000000"/>
                <w:sz w:val="24"/>
              </w:rPr>
              <w:t>126</w:t>
            </w:r>
          </w:p>
          <w:p w:rsidR="00000000" w:rsidRDefault="00F37AB2">
            <w:pPr>
              <w:jc w:val="center"/>
              <w:rPr>
                <w:rFonts w:ascii="Arial Narrow" w:hAnsi="Arial Narrow"/>
                <w:color w:val="000000"/>
                <w:sz w:val="24"/>
              </w:rPr>
            </w:pPr>
            <w:r>
              <w:rPr>
                <w:rFonts w:ascii="Arial Narrow" w:hAnsi="Arial Narrow"/>
                <w:color w:val="000000"/>
                <w:sz w:val="24"/>
              </w:rPr>
              <w:t>193</w:t>
            </w:r>
          </w:p>
          <w:p w:rsidR="00000000" w:rsidRDefault="00F37AB2">
            <w:pPr>
              <w:jc w:val="center"/>
              <w:rPr>
                <w:rFonts w:ascii="Arial Narrow" w:hAnsi="Arial Narrow"/>
                <w:color w:val="000000"/>
                <w:sz w:val="24"/>
              </w:rPr>
            </w:pPr>
            <w:r>
              <w:rPr>
                <w:rFonts w:ascii="Arial Narrow" w:hAnsi="Arial Narrow"/>
                <w:color w:val="000000"/>
                <w:sz w:val="24"/>
              </w:rPr>
              <w:t>159</w:t>
            </w:r>
          </w:p>
        </w:tc>
        <w:tc>
          <w:tcPr>
            <w:tcW w:w="2126"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sz w:val="24"/>
              </w:rPr>
            </w:pPr>
            <w:r>
              <w:rPr>
                <w:rFonts w:ascii="Arial Narrow" w:hAnsi="Arial Narrow"/>
                <w:color w:val="000000"/>
                <w:sz w:val="24"/>
              </w:rPr>
              <w:t>2001 - 2006</w:t>
            </w:r>
          </w:p>
          <w:p w:rsidR="00000000" w:rsidRDefault="00F37AB2">
            <w:pPr>
              <w:jc w:val="center"/>
              <w:rPr>
                <w:rFonts w:ascii="Arial Narrow" w:hAnsi="Arial Narrow"/>
                <w:color w:val="000000"/>
                <w:sz w:val="24"/>
              </w:rPr>
            </w:pPr>
            <w:r>
              <w:rPr>
                <w:rFonts w:ascii="Arial Narrow" w:hAnsi="Arial Narrow"/>
                <w:color w:val="000000"/>
                <w:sz w:val="24"/>
              </w:rPr>
              <w:t>2003</w:t>
            </w:r>
          </w:p>
          <w:p w:rsidR="00000000" w:rsidRDefault="00F37AB2">
            <w:pPr>
              <w:jc w:val="center"/>
              <w:rPr>
                <w:rFonts w:ascii="Arial Narrow" w:hAnsi="Arial Narrow"/>
                <w:color w:val="000000"/>
                <w:sz w:val="24"/>
              </w:rPr>
            </w:pPr>
            <w:r>
              <w:rPr>
                <w:rFonts w:ascii="Arial Narrow" w:hAnsi="Arial Narrow"/>
                <w:color w:val="000000"/>
                <w:sz w:val="24"/>
              </w:rPr>
              <w:t>2003</w:t>
            </w:r>
          </w:p>
          <w:p w:rsidR="00000000" w:rsidRDefault="00F37AB2">
            <w:pPr>
              <w:jc w:val="center"/>
              <w:rPr>
                <w:rFonts w:ascii="Arial Narrow" w:hAnsi="Arial Narrow"/>
                <w:color w:val="000000"/>
                <w:sz w:val="24"/>
              </w:rPr>
            </w:pPr>
            <w:r>
              <w:rPr>
                <w:rFonts w:ascii="Arial Narrow" w:hAnsi="Arial Narrow"/>
                <w:color w:val="000000"/>
                <w:sz w:val="24"/>
              </w:rPr>
              <w:t>2003</w:t>
            </w:r>
          </w:p>
          <w:p w:rsidR="00000000" w:rsidRDefault="00F37AB2">
            <w:pPr>
              <w:jc w:val="center"/>
              <w:rPr>
                <w:rFonts w:ascii="Arial Narrow" w:hAnsi="Arial Narrow"/>
                <w:color w:val="000000"/>
                <w:sz w:val="24"/>
              </w:rPr>
            </w:pPr>
            <w:r>
              <w:rPr>
                <w:rFonts w:ascii="Arial Narrow" w:hAnsi="Arial Narrow"/>
                <w:color w:val="000000"/>
                <w:sz w:val="24"/>
              </w:rPr>
              <w:t>2003</w:t>
            </w:r>
          </w:p>
          <w:p w:rsidR="00000000" w:rsidRDefault="00F37AB2">
            <w:pPr>
              <w:jc w:val="center"/>
              <w:rPr>
                <w:rFonts w:ascii="Arial Narrow" w:hAnsi="Arial Narrow"/>
                <w:color w:val="000000"/>
                <w:sz w:val="24"/>
              </w:rPr>
            </w:pPr>
            <w:r>
              <w:rPr>
                <w:rFonts w:ascii="Arial Narrow" w:hAnsi="Arial Narrow"/>
                <w:color w:val="000000"/>
                <w:sz w:val="24"/>
              </w:rPr>
              <w:t>2003</w:t>
            </w:r>
          </w:p>
          <w:p w:rsidR="00000000" w:rsidRDefault="00F37AB2">
            <w:pPr>
              <w:jc w:val="center"/>
              <w:rPr>
                <w:rFonts w:ascii="Arial Narrow" w:hAnsi="Arial Narrow"/>
                <w:color w:val="000000"/>
                <w:sz w:val="24"/>
              </w:rPr>
            </w:pPr>
            <w:r>
              <w:rPr>
                <w:rFonts w:ascii="Arial Narrow" w:hAnsi="Arial Narrow"/>
                <w:color w:val="000000"/>
                <w:sz w:val="24"/>
              </w:rPr>
              <w:t>2003</w:t>
            </w:r>
          </w:p>
          <w:p w:rsidR="00000000" w:rsidRDefault="00F37AB2">
            <w:pPr>
              <w:jc w:val="center"/>
              <w:rPr>
                <w:rFonts w:ascii="Arial Narrow" w:hAnsi="Arial Narrow"/>
                <w:color w:val="000000"/>
                <w:sz w:val="24"/>
              </w:rPr>
            </w:pPr>
            <w:r>
              <w:rPr>
                <w:rFonts w:ascii="Arial Narrow" w:hAnsi="Arial Narrow"/>
                <w:color w:val="000000"/>
                <w:sz w:val="24"/>
              </w:rPr>
              <w:t>2001</w:t>
            </w:r>
          </w:p>
        </w:tc>
      </w:tr>
    </w:tbl>
    <w:p w:rsidR="00000000" w:rsidRDefault="00F37AB2">
      <w:pPr>
        <w:jc w:val="both"/>
        <w:rPr>
          <w:rFonts w:ascii="Arial Narrow" w:hAnsi="Arial Narrow"/>
          <w:b/>
          <w:sz w:val="24"/>
        </w:rPr>
      </w:pPr>
    </w:p>
    <w:p w:rsidR="00000000" w:rsidRDefault="00F37AB2">
      <w:pPr>
        <w:jc w:val="both"/>
        <w:rPr>
          <w:rFonts w:ascii="Arial Narrow" w:hAnsi="Arial Narrow"/>
          <w:sz w:val="24"/>
        </w:rPr>
      </w:pPr>
      <w:r>
        <w:rPr>
          <w:rFonts w:ascii="Arial Narrow" w:hAnsi="Arial Narrow"/>
          <w:b/>
          <w:sz w:val="24"/>
        </w:rPr>
        <w:t>PARAGRAFO 1:</w:t>
      </w:r>
      <w:r>
        <w:rPr>
          <w:rFonts w:ascii="Arial Narrow" w:hAnsi="Arial Narrow"/>
          <w:sz w:val="24"/>
        </w:rPr>
        <w:t xml:space="preserve"> Los Estudios de preinversion para los sistemas de tratamiento de aguas residuales d</w:t>
      </w:r>
      <w:r>
        <w:rPr>
          <w:rFonts w:ascii="Arial Narrow" w:hAnsi="Arial Narrow"/>
          <w:sz w:val="24"/>
        </w:rPr>
        <w:t>e Mediacanoa y Puente Tierra deberán estar listos en los siguientes seis meses contados a partir de la sanción del presente acuerdo.</w:t>
      </w:r>
    </w:p>
    <w:p w:rsidR="00000000" w:rsidRDefault="00F37AB2">
      <w:pPr>
        <w:jc w:val="both"/>
        <w:rPr>
          <w:rFonts w:ascii="Arial Narrow" w:hAnsi="Arial Narrow"/>
          <w:sz w:val="24"/>
        </w:rPr>
      </w:pPr>
    </w:p>
    <w:p w:rsidR="00000000" w:rsidRDefault="00F37AB2">
      <w:pPr>
        <w:jc w:val="both"/>
        <w:rPr>
          <w:rFonts w:ascii="Arial Narrow" w:hAnsi="Arial Narrow"/>
          <w:sz w:val="24"/>
        </w:rPr>
      </w:pPr>
      <w:r>
        <w:rPr>
          <w:rFonts w:ascii="Arial Narrow" w:hAnsi="Arial Narrow"/>
          <w:b/>
          <w:sz w:val="24"/>
        </w:rPr>
        <w:t>PARAGRAFO 2:</w:t>
      </w:r>
      <w:r>
        <w:rPr>
          <w:rFonts w:ascii="Arial Narrow" w:hAnsi="Arial Narrow"/>
          <w:sz w:val="24"/>
        </w:rPr>
        <w:t xml:space="preserve"> Al definir los lugares potenciales para la ubicación de los sistemas de tratamiento de aguas residuales de la</w:t>
      </w:r>
      <w:r>
        <w:rPr>
          <w:rFonts w:ascii="Arial Narrow" w:hAnsi="Arial Narrow"/>
          <w:sz w:val="24"/>
        </w:rPr>
        <w:t>s veredas enumeradas y definidas en el cuadro de la meta No. 1 deberá seguirse el siguiente procedimiento:</w:t>
      </w:r>
    </w:p>
    <w:p w:rsidR="00000000" w:rsidRDefault="00F37AB2" w:rsidP="00F37AB2">
      <w:pPr>
        <w:numPr>
          <w:ilvl w:val="0"/>
          <w:numId w:val="39"/>
        </w:numPr>
        <w:jc w:val="both"/>
        <w:rPr>
          <w:rFonts w:ascii="Arial Narrow" w:hAnsi="Arial Narrow"/>
          <w:sz w:val="24"/>
        </w:rPr>
      </w:pPr>
      <w:r>
        <w:rPr>
          <w:rFonts w:ascii="Arial Narrow" w:hAnsi="Arial Narrow"/>
          <w:sz w:val="24"/>
        </w:rPr>
        <w:t>Elaborar estudios de alternativas ambientales de los lugares señalados como potenciales por los diseños de prefactibilidad.</w:t>
      </w:r>
    </w:p>
    <w:p w:rsidR="00000000" w:rsidRDefault="00F37AB2" w:rsidP="00F37AB2">
      <w:pPr>
        <w:numPr>
          <w:ilvl w:val="0"/>
          <w:numId w:val="39"/>
        </w:numPr>
        <w:jc w:val="both"/>
        <w:rPr>
          <w:rFonts w:ascii="Arial Narrow" w:hAnsi="Arial Narrow"/>
          <w:sz w:val="24"/>
        </w:rPr>
      </w:pPr>
      <w:r>
        <w:rPr>
          <w:rFonts w:ascii="Arial Narrow" w:hAnsi="Arial Narrow"/>
          <w:sz w:val="24"/>
        </w:rPr>
        <w:t>Mediante estudio de alter</w:t>
      </w:r>
      <w:r>
        <w:rPr>
          <w:rFonts w:ascii="Arial Narrow" w:hAnsi="Arial Narrow"/>
          <w:sz w:val="24"/>
        </w:rPr>
        <w:t>nativas definir el lugar de menor impacto ambiental o menor costo de obras de mitigación de impactos.</w:t>
      </w:r>
    </w:p>
    <w:p w:rsidR="00000000" w:rsidRDefault="00F37AB2" w:rsidP="00F37AB2">
      <w:pPr>
        <w:numPr>
          <w:ilvl w:val="0"/>
          <w:numId w:val="39"/>
        </w:numPr>
        <w:jc w:val="both"/>
        <w:rPr>
          <w:rFonts w:ascii="Arial Narrow" w:hAnsi="Arial Narrow"/>
          <w:sz w:val="24"/>
        </w:rPr>
      </w:pPr>
      <w:r>
        <w:rPr>
          <w:rFonts w:ascii="Arial Narrow" w:hAnsi="Arial Narrow"/>
          <w:sz w:val="24"/>
        </w:rPr>
        <w:t>Declarar el predio seleccionado como afectación de interés general para el municipio y notificar al propietario o propietarios del mismo, por parte del Co</w:t>
      </w:r>
      <w:r>
        <w:rPr>
          <w:rFonts w:ascii="Arial Narrow" w:hAnsi="Arial Narrow"/>
          <w:sz w:val="24"/>
        </w:rPr>
        <w:t>mité Técnico de Planeación municipal.</w:t>
      </w:r>
    </w:p>
    <w:p w:rsidR="00000000" w:rsidRDefault="00F37AB2" w:rsidP="00F37AB2">
      <w:pPr>
        <w:numPr>
          <w:ilvl w:val="0"/>
          <w:numId w:val="39"/>
        </w:numPr>
        <w:jc w:val="both"/>
        <w:rPr>
          <w:rFonts w:ascii="Arial Narrow" w:hAnsi="Arial Narrow"/>
          <w:sz w:val="24"/>
        </w:rPr>
      </w:pPr>
      <w:r>
        <w:rPr>
          <w:rFonts w:ascii="Arial Narrow" w:hAnsi="Arial Narrow"/>
          <w:sz w:val="24"/>
        </w:rPr>
        <w:t>Elaborar estudio de impacto ambiental para el lugar seleccionado en el diseño.</w:t>
      </w:r>
    </w:p>
    <w:p w:rsidR="00000000" w:rsidRDefault="00F37AB2" w:rsidP="00F37AB2">
      <w:pPr>
        <w:numPr>
          <w:ilvl w:val="0"/>
          <w:numId w:val="40"/>
        </w:numPr>
        <w:jc w:val="both"/>
        <w:rPr>
          <w:rFonts w:ascii="Arial Narrow" w:hAnsi="Arial Narrow"/>
          <w:sz w:val="24"/>
        </w:rPr>
      </w:pPr>
      <w:r>
        <w:rPr>
          <w:rFonts w:ascii="Arial Narrow" w:hAnsi="Arial Narrow"/>
          <w:sz w:val="24"/>
        </w:rPr>
        <w:t>Adquirir el predio por parte del municipio.</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color w:val="000000"/>
          <w:sz w:val="24"/>
        </w:rPr>
        <w:t xml:space="preserve">3. Recolección de Basuras: </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color w:val="000000"/>
          <w:sz w:val="24"/>
        </w:rPr>
        <w:t>Meta 1.  En el futuro se podrán esperar las siguientes cantidades</w:t>
      </w:r>
      <w:r>
        <w:rPr>
          <w:rFonts w:ascii="Arial Narrow" w:hAnsi="Arial Narrow"/>
          <w:color w:val="000000"/>
          <w:sz w:val="24"/>
        </w:rPr>
        <w:t xml:space="preserve"> de basura en el sector  rural residencial de Yotoco:</w:t>
      </w:r>
    </w:p>
    <w:p w:rsidR="00000000" w:rsidRDefault="00F37AB2">
      <w:pPr>
        <w:jc w:val="both"/>
        <w:rPr>
          <w:rFonts w:ascii="Arial Narrow" w:hAnsi="Arial Narrow"/>
          <w:color w:val="000000"/>
          <w:sz w:val="24"/>
        </w:rPr>
      </w:pPr>
      <w:r>
        <w:rPr>
          <w:rFonts w:ascii="Arial Narrow" w:hAnsi="Arial Narrow"/>
          <w:color w:val="000000"/>
          <w:sz w:val="24"/>
        </w:rPr>
        <w:t>TONELADAS DE BASURA AL MES</w:t>
      </w:r>
    </w:p>
    <w:tbl>
      <w:tblPr>
        <w:tblW w:w="0" w:type="auto"/>
        <w:tblInd w:w="778" w:type="dxa"/>
        <w:tblLayout w:type="fixed"/>
        <w:tblCellMar>
          <w:left w:w="58" w:type="dxa"/>
          <w:right w:w="58" w:type="dxa"/>
        </w:tblCellMar>
        <w:tblLook w:val="0000"/>
      </w:tblPr>
      <w:tblGrid>
        <w:gridCol w:w="1912"/>
        <w:gridCol w:w="1275"/>
        <w:gridCol w:w="1558"/>
        <w:gridCol w:w="1275"/>
        <w:gridCol w:w="1275"/>
      </w:tblGrid>
      <w:tr w:rsidR="00000000">
        <w:tblPrEx>
          <w:tblCellMar>
            <w:top w:w="0" w:type="dxa"/>
            <w:bottom w:w="0" w:type="dxa"/>
          </w:tblCellMar>
        </w:tblPrEx>
        <w:trPr>
          <w:cantSplit/>
        </w:trPr>
        <w:tc>
          <w:tcPr>
            <w:tcW w:w="1912"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VARIABLE</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2000</w:t>
            </w:r>
          </w:p>
        </w:tc>
        <w:tc>
          <w:tcPr>
            <w:tcW w:w="1558"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2002</w:t>
            </w:r>
          </w:p>
        </w:tc>
        <w:tc>
          <w:tcPr>
            <w:tcW w:w="1275"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2004</w:t>
            </w:r>
          </w:p>
        </w:tc>
        <w:tc>
          <w:tcPr>
            <w:tcW w:w="1275"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2006</w:t>
            </w:r>
          </w:p>
        </w:tc>
      </w:tr>
      <w:tr w:rsidR="00000000">
        <w:tblPrEx>
          <w:tblCellMar>
            <w:top w:w="0" w:type="dxa"/>
            <w:bottom w:w="0" w:type="dxa"/>
          </w:tblCellMar>
        </w:tblPrEx>
        <w:trPr>
          <w:cantSplit/>
        </w:trPr>
        <w:tc>
          <w:tcPr>
            <w:tcW w:w="1912"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RURAL</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80.9</w:t>
            </w:r>
          </w:p>
        </w:tc>
        <w:tc>
          <w:tcPr>
            <w:tcW w:w="1558" w:type="dxa"/>
            <w:tcBorders>
              <w:top w:val="single" w:sz="6" w:space="0" w:color="auto"/>
              <w:left w:val="single" w:sz="6" w:space="0" w:color="auto"/>
              <w:bottom w:val="single" w:sz="6" w:space="0" w:color="auto"/>
              <w:right w:val="single" w:sz="6" w:space="0" w:color="auto"/>
            </w:tcBorders>
          </w:tcPr>
          <w:p w:rsidR="00000000" w:rsidRDefault="00F37AB2">
            <w:pPr>
              <w:jc w:val="right"/>
              <w:rPr>
                <w:rFonts w:ascii="Arial Narrow" w:hAnsi="Arial Narrow"/>
                <w:color w:val="000000"/>
                <w:sz w:val="24"/>
              </w:rPr>
            </w:pPr>
            <w:r>
              <w:rPr>
                <w:rFonts w:ascii="Arial Narrow" w:hAnsi="Arial Narrow"/>
                <w:color w:val="000000"/>
                <w:sz w:val="24"/>
              </w:rPr>
              <w:t>85.5</w:t>
            </w:r>
          </w:p>
        </w:tc>
        <w:tc>
          <w:tcPr>
            <w:tcW w:w="1275" w:type="dxa"/>
            <w:tcBorders>
              <w:top w:val="single" w:sz="6" w:space="0" w:color="auto"/>
              <w:left w:val="single" w:sz="6" w:space="0" w:color="auto"/>
              <w:bottom w:val="single" w:sz="6" w:space="0" w:color="auto"/>
              <w:right w:val="single" w:sz="6" w:space="0" w:color="auto"/>
            </w:tcBorders>
          </w:tcPr>
          <w:p w:rsidR="00000000" w:rsidRDefault="00F37AB2">
            <w:pPr>
              <w:jc w:val="right"/>
              <w:rPr>
                <w:rFonts w:ascii="Arial Narrow" w:hAnsi="Arial Narrow"/>
                <w:color w:val="000000"/>
                <w:sz w:val="24"/>
              </w:rPr>
            </w:pPr>
            <w:r>
              <w:rPr>
                <w:rFonts w:ascii="Arial Narrow" w:hAnsi="Arial Narrow"/>
                <w:color w:val="000000"/>
                <w:sz w:val="24"/>
              </w:rPr>
              <w:t>90.4</w:t>
            </w:r>
          </w:p>
        </w:tc>
        <w:tc>
          <w:tcPr>
            <w:tcW w:w="1275" w:type="dxa"/>
            <w:tcBorders>
              <w:top w:val="single" w:sz="6" w:space="0" w:color="auto"/>
              <w:left w:val="single" w:sz="6" w:space="0" w:color="auto"/>
              <w:bottom w:val="single" w:sz="6" w:space="0" w:color="auto"/>
              <w:right w:val="single" w:sz="6" w:space="0" w:color="auto"/>
            </w:tcBorders>
          </w:tcPr>
          <w:p w:rsidR="00000000" w:rsidRDefault="00F37AB2">
            <w:pPr>
              <w:jc w:val="right"/>
              <w:rPr>
                <w:rFonts w:ascii="Arial Narrow" w:hAnsi="Arial Narrow"/>
                <w:color w:val="000000"/>
                <w:sz w:val="24"/>
              </w:rPr>
            </w:pPr>
            <w:r>
              <w:rPr>
                <w:rFonts w:ascii="Arial Narrow" w:hAnsi="Arial Narrow"/>
                <w:color w:val="000000"/>
                <w:sz w:val="24"/>
              </w:rPr>
              <w:t>95.6</w:t>
            </w:r>
          </w:p>
        </w:tc>
      </w:tr>
    </w:tbl>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color w:val="000000"/>
          <w:sz w:val="24"/>
        </w:rPr>
        <w:t>Meta 2. Se hace necesario iniciar la recolección residencial de residuos sólidos para las principales agrupaciones ur</w:t>
      </w:r>
      <w:r>
        <w:rPr>
          <w:rFonts w:ascii="Arial Narrow" w:hAnsi="Arial Narrow"/>
          <w:color w:val="000000"/>
          <w:sz w:val="24"/>
        </w:rPr>
        <w:t>banas de la zona rural del municipio de Yotoco con periodo regular de dos veces por semana, emprendiendo el siguiente periodo:</w:t>
      </w:r>
    </w:p>
    <w:tbl>
      <w:tblPr>
        <w:tblW w:w="0" w:type="auto"/>
        <w:tblInd w:w="778" w:type="dxa"/>
        <w:tblLayout w:type="fixed"/>
        <w:tblCellMar>
          <w:left w:w="58" w:type="dxa"/>
          <w:right w:w="58" w:type="dxa"/>
        </w:tblCellMar>
        <w:tblLook w:val="0000"/>
      </w:tblPr>
      <w:tblGrid>
        <w:gridCol w:w="3613"/>
        <w:gridCol w:w="1992"/>
        <w:gridCol w:w="1693"/>
      </w:tblGrid>
      <w:tr w:rsidR="00000000">
        <w:tblPrEx>
          <w:tblCellMar>
            <w:top w:w="0" w:type="dxa"/>
            <w:bottom w:w="0" w:type="dxa"/>
          </w:tblCellMar>
        </w:tblPrEx>
        <w:tc>
          <w:tcPr>
            <w:tcW w:w="3613"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center"/>
              <w:rPr>
                <w:rFonts w:ascii="Arial Narrow" w:hAnsi="Arial Narrow"/>
                <w:b/>
                <w:color w:val="000000"/>
              </w:rPr>
            </w:pPr>
            <w:r>
              <w:rPr>
                <w:rFonts w:ascii="Arial Narrow" w:hAnsi="Arial Narrow"/>
                <w:b/>
                <w:color w:val="000000"/>
              </w:rPr>
              <w:t>VEREDA</w:t>
            </w:r>
          </w:p>
        </w:tc>
        <w:tc>
          <w:tcPr>
            <w:tcW w:w="1992"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center"/>
              <w:rPr>
                <w:rFonts w:ascii="Arial Narrow" w:hAnsi="Arial Narrow"/>
                <w:b/>
                <w:color w:val="000000"/>
              </w:rPr>
            </w:pPr>
            <w:r>
              <w:rPr>
                <w:rFonts w:ascii="Arial Narrow" w:hAnsi="Arial Narrow"/>
                <w:b/>
                <w:color w:val="000000"/>
              </w:rPr>
              <w:t>No. Viviendas</w:t>
            </w:r>
          </w:p>
        </w:tc>
        <w:tc>
          <w:tcPr>
            <w:tcW w:w="1693"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b/>
                <w:color w:val="000000"/>
              </w:rPr>
            </w:pPr>
            <w:r>
              <w:rPr>
                <w:rFonts w:ascii="Arial Narrow" w:hAnsi="Arial Narrow"/>
                <w:b/>
                <w:color w:val="000000"/>
              </w:rPr>
              <w:t>Año de Recolección</w:t>
            </w:r>
          </w:p>
        </w:tc>
      </w:tr>
      <w:tr w:rsidR="00000000">
        <w:tblPrEx>
          <w:tblCellMar>
            <w:top w:w="0" w:type="dxa"/>
            <w:bottom w:w="0" w:type="dxa"/>
          </w:tblCellMar>
        </w:tblPrEx>
        <w:tc>
          <w:tcPr>
            <w:tcW w:w="3613"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Mediacanoa</w:t>
            </w:r>
          </w:p>
          <w:p w:rsidR="00000000" w:rsidRDefault="00F37AB2">
            <w:pPr>
              <w:jc w:val="both"/>
              <w:rPr>
                <w:rFonts w:ascii="Arial Narrow" w:hAnsi="Arial Narrow"/>
                <w:color w:val="000000"/>
                <w:sz w:val="24"/>
              </w:rPr>
            </w:pPr>
            <w:r>
              <w:rPr>
                <w:rFonts w:ascii="Arial Narrow" w:hAnsi="Arial Narrow"/>
                <w:color w:val="000000"/>
                <w:sz w:val="24"/>
              </w:rPr>
              <w:t>Puente Tierra</w:t>
            </w:r>
          </w:p>
        </w:tc>
        <w:tc>
          <w:tcPr>
            <w:tcW w:w="1992"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center"/>
              <w:rPr>
                <w:rFonts w:ascii="Arial Narrow" w:hAnsi="Arial Narrow"/>
                <w:color w:val="000000"/>
                <w:sz w:val="24"/>
              </w:rPr>
            </w:pPr>
            <w:r>
              <w:rPr>
                <w:rFonts w:ascii="Arial Narrow" w:hAnsi="Arial Narrow"/>
                <w:color w:val="000000"/>
                <w:sz w:val="24"/>
              </w:rPr>
              <w:t>408</w:t>
            </w:r>
          </w:p>
          <w:p w:rsidR="00000000" w:rsidRDefault="00F37AB2">
            <w:pPr>
              <w:jc w:val="center"/>
              <w:rPr>
                <w:rFonts w:ascii="Arial Narrow" w:hAnsi="Arial Narrow"/>
                <w:color w:val="000000"/>
                <w:sz w:val="24"/>
              </w:rPr>
            </w:pPr>
            <w:r>
              <w:rPr>
                <w:rFonts w:ascii="Arial Narrow" w:hAnsi="Arial Narrow"/>
                <w:color w:val="000000"/>
                <w:sz w:val="24"/>
              </w:rPr>
              <w:t>164</w:t>
            </w:r>
          </w:p>
        </w:tc>
        <w:tc>
          <w:tcPr>
            <w:tcW w:w="1693"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sz w:val="24"/>
              </w:rPr>
            </w:pPr>
            <w:r>
              <w:rPr>
                <w:rFonts w:ascii="Arial Narrow" w:hAnsi="Arial Narrow"/>
                <w:color w:val="000000"/>
                <w:sz w:val="24"/>
              </w:rPr>
              <w:t>2001</w:t>
            </w:r>
          </w:p>
          <w:p w:rsidR="00000000" w:rsidRDefault="00F37AB2">
            <w:pPr>
              <w:jc w:val="center"/>
              <w:rPr>
                <w:rFonts w:ascii="Arial Narrow" w:hAnsi="Arial Narrow"/>
                <w:color w:val="000000"/>
                <w:sz w:val="24"/>
              </w:rPr>
            </w:pPr>
            <w:r>
              <w:rPr>
                <w:rFonts w:ascii="Arial Narrow" w:hAnsi="Arial Narrow"/>
                <w:color w:val="000000"/>
                <w:sz w:val="24"/>
              </w:rPr>
              <w:t>2004</w:t>
            </w:r>
          </w:p>
        </w:tc>
      </w:tr>
    </w:tbl>
    <w:p w:rsidR="00000000" w:rsidRDefault="00F37AB2">
      <w:pPr>
        <w:pStyle w:val="3"/>
        <w:rPr>
          <w:rFonts w:ascii="Arial Narrow" w:hAnsi="Arial Narrow"/>
          <w:snapToGrid/>
          <w:color w:val="000000"/>
          <w:lang w:val="es-CO"/>
        </w:rPr>
      </w:pPr>
    </w:p>
    <w:p w:rsidR="00000000" w:rsidRDefault="00F37AB2">
      <w:pPr>
        <w:pStyle w:val="3"/>
        <w:rPr>
          <w:rFonts w:ascii="Arial Narrow" w:hAnsi="Arial Narrow"/>
          <w:snapToGrid/>
          <w:color w:val="000000"/>
          <w:lang w:val="es-CO"/>
        </w:rPr>
      </w:pPr>
      <w:r>
        <w:rPr>
          <w:rFonts w:ascii="Arial Narrow" w:hAnsi="Arial Narrow"/>
          <w:snapToGrid/>
          <w:color w:val="000000"/>
          <w:lang w:val="es-CO"/>
        </w:rPr>
        <w:t>Meta 3. Antes del año 2002 se requiere habe</w:t>
      </w:r>
      <w:r>
        <w:rPr>
          <w:rFonts w:ascii="Arial Narrow" w:hAnsi="Arial Narrow"/>
          <w:snapToGrid/>
          <w:color w:val="000000"/>
          <w:lang w:val="es-CO"/>
        </w:rPr>
        <w:t>r logrado una asociación de municipios para coordinar y concertar el tipo de alternativas de sistemas de saneamiento para disposición final de residuos sólidos con el fin de limitar los impactos producidos por la mayor producción de los mismos.</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color w:val="000000"/>
          <w:sz w:val="24"/>
        </w:rPr>
        <w:lastRenderedPageBreak/>
        <w:t>4.Telefoní</w:t>
      </w:r>
      <w:r>
        <w:rPr>
          <w:rFonts w:ascii="Arial Narrow" w:hAnsi="Arial Narrow"/>
          <w:color w:val="000000"/>
          <w:sz w:val="24"/>
        </w:rPr>
        <w:t xml:space="preserve">a: </w:t>
      </w:r>
    </w:p>
    <w:p w:rsidR="00000000" w:rsidRDefault="00F37AB2">
      <w:pPr>
        <w:jc w:val="both"/>
        <w:rPr>
          <w:rFonts w:ascii="Arial Narrow" w:hAnsi="Arial Narrow"/>
          <w:color w:val="000000"/>
          <w:sz w:val="24"/>
        </w:rPr>
      </w:pPr>
      <w:r>
        <w:rPr>
          <w:rFonts w:ascii="Arial Narrow" w:hAnsi="Arial Narrow"/>
          <w:color w:val="000000"/>
          <w:sz w:val="24"/>
        </w:rPr>
        <w:t>Meta 1. Intermediar el mercado telefónico básico  local e inalámbrico  rural, para garantizar los costos de competencia a los usuarios en igualdad de condiciones.</w:t>
      </w:r>
    </w:p>
    <w:p w:rsidR="00000000" w:rsidRDefault="00F37AB2">
      <w:pPr>
        <w:jc w:val="both"/>
        <w:rPr>
          <w:rFonts w:ascii="Arial Narrow" w:hAnsi="Arial Narrow"/>
          <w:color w:val="000000"/>
          <w:sz w:val="24"/>
        </w:rPr>
      </w:pPr>
      <w:r>
        <w:rPr>
          <w:rFonts w:ascii="Arial Narrow" w:hAnsi="Arial Narrow"/>
          <w:color w:val="000000"/>
          <w:sz w:val="24"/>
        </w:rPr>
        <w:t>Meta 2. Intermediar en el corto plazo ante las empresas de telefonía celular a fin de que</w:t>
      </w:r>
      <w:r>
        <w:rPr>
          <w:rFonts w:ascii="Arial Narrow" w:hAnsi="Arial Narrow"/>
          <w:color w:val="000000"/>
          <w:sz w:val="24"/>
        </w:rPr>
        <w:t xml:space="preserve"> instalen los equipos necesarios para una mejor recepción desde y hacia el municipio de Yotoco.</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color w:val="000000"/>
          <w:sz w:val="24"/>
        </w:rPr>
        <w:t>5. Alumbrado Público</w:t>
      </w:r>
    </w:p>
    <w:p w:rsidR="00000000" w:rsidRDefault="00F37AB2">
      <w:pPr>
        <w:jc w:val="both"/>
        <w:rPr>
          <w:rFonts w:ascii="Arial Narrow" w:hAnsi="Arial Narrow"/>
          <w:color w:val="000000"/>
          <w:sz w:val="24"/>
        </w:rPr>
      </w:pPr>
      <w:r>
        <w:rPr>
          <w:rFonts w:ascii="Arial Narrow" w:hAnsi="Arial Narrow"/>
          <w:color w:val="000000"/>
          <w:sz w:val="24"/>
        </w:rPr>
        <w:t>Meta 1. Antes de finalizar el  año 2001 se requiere haber logrado una asociación de municipios para coordinar y concertar el tipo de alter</w:t>
      </w:r>
      <w:r>
        <w:rPr>
          <w:rFonts w:ascii="Arial Narrow" w:hAnsi="Arial Narrow"/>
          <w:color w:val="000000"/>
          <w:sz w:val="24"/>
        </w:rPr>
        <w:t>nativas de sistemas de alumbrado publico que garantice costos competitivos por economías de compra y venta de escala mayor con efectos en seguridad y calidad de vida del territorio municipal.</w:t>
      </w:r>
    </w:p>
    <w:p w:rsidR="00000000" w:rsidRDefault="00F37AB2">
      <w:pPr>
        <w:jc w:val="both"/>
        <w:rPr>
          <w:rFonts w:ascii="Arial Narrow" w:hAnsi="Arial Narrow"/>
          <w:color w:val="000000"/>
          <w:sz w:val="24"/>
        </w:rPr>
      </w:pPr>
      <w:r>
        <w:rPr>
          <w:rFonts w:ascii="Arial Narrow" w:hAnsi="Arial Narrow"/>
          <w:color w:val="000000"/>
          <w:sz w:val="24"/>
        </w:rPr>
        <w:t>Meta 2.  Antes del año 2002 se debe haber repotenciado el sistem</w:t>
      </w:r>
      <w:r>
        <w:rPr>
          <w:rFonts w:ascii="Arial Narrow" w:hAnsi="Arial Narrow"/>
          <w:color w:val="000000"/>
          <w:sz w:val="24"/>
        </w:rPr>
        <w:t xml:space="preserve">a de alumbrado público  de Mediacanoa, Puente Tierra, San Antonio de Piedras y las Delicias. </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t>ARTICULO 70:</w:t>
      </w:r>
      <w:r>
        <w:rPr>
          <w:rFonts w:ascii="Arial Narrow" w:hAnsi="Arial Narrow"/>
          <w:color w:val="000000"/>
          <w:sz w:val="24"/>
        </w:rPr>
        <w:t xml:space="preserve"> Para efectos de la zonificación del Área Rural, que define las áreas de producción agropecuaria, forestal y minera, se adopta la siguiente división </w:t>
      </w:r>
      <w:r>
        <w:rPr>
          <w:rFonts w:ascii="Arial Narrow" w:hAnsi="Arial Narrow"/>
          <w:color w:val="000000"/>
          <w:sz w:val="24"/>
        </w:rPr>
        <w:t>por áreas de actividad:</w:t>
      </w:r>
    </w:p>
    <w:p w:rsidR="00000000" w:rsidRDefault="00F37AB2">
      <w:pPr>
        <w:pStyle w:val="Ttulo9"/>
        <w:rPr>
          <w:rFonts w:ascii="Arial Narrow" w:hAnsi="Arial Narrow"/>
          <w:snapToGrid/>
          <w:color w:val="000000"/>
          <w:lang w:val="es-CO"/>
        </w:rPr>
      </w:pPr>
      <w:r>
        <w:rPr>
          <w:rFonts w:ascii="Arial Narrow" w:hAnsi="Arial Narrow"/>
          <w:snapToGrid/>
          <w:color w:val="000000"/>
          <w:lang w:val="es-CO"/>
        </w:rPr>
        <w:t>SUELO DE PROTECCION</w:t>
      </w:r>
    </w:p>
    <w:p w:rsidR="00000000" w:rsidRDefault="00F37AB2">
      <w:pPr>
        <w:jc w:val="both"/>
        <w:rPr>
          <w:rFonts w:ascii="Arial Narrow" w:hAnsi="Arial Narrow"/>
          <w:color w:val="000000"/>
          <w:sz w:val="24"/>
        </w:rPr>
      </w:pPr>
      <w:r>
        <w:rPr>
          <w:rFonts w:ascii="Arial Narrow" w:hAnsi="Arial Narrow"/>
          <w:color w:val="000000"/>
          <w:sz w:val="24"/>
        </w:rPr>
        <w:t>SUELO DE PRODUCCION</w:t>
      </w:r>
    </w:p>
    <w:p w:rsidR="00000000" w:rsidRDefault="00F37AB2">
      <w:pPr>
        <w:jc w:val="both"/>
        <w:rPr>
          <w:rFonts w:ascii="Arial Narrow" w:hAnsi="Arial Narrow"/>
          <w:color w:val="000000"/>
          <w:sz w:val="24"/>
        </w:rPr>
      </w:pPr>
      <w:r>
        <w:rPr>
          <w:rFonts w:ascii="Arial Narrow" w:hAnsi="Arial Narrow"/>
          <w:color w:val="000000"/>
          <w:sz w:val="24"/>
        </w:rPr>
        <w:t>SUELO DE CONSERVACION</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t>ARTICULO 71:</w:t>
      </w:r>
      <w:r>
        <w:rPr>
          <w:rFonts w:ascii="Arial Narrow" w:hAnsi="Arial Narrow"/>
          <w:color w:val="000000"/>
          <w:sz w:val="24"/>
        </w:rPr>
        <w:t xml:space="preserve"> </w:t>
      </w:r>
      <w:r>
        <w:rPr>
          <w:rFonts w:ascii="Arial Narrow" w:hAnsi="Arial Narrow"/>
          <w:sz w:val="24"/>
        </w:rPr>
        <w:t>Se denomina y adopta como suelo de actividad de protección, a las zonas de propiedad pública  privada destinadas exclusivamente al establecimiento, mantenim</w:t>
      </w:r>
      <w:r>
        <w:rPr>
          <w:rFonts w:ascii="Arial Narrow" w:hAnsi="Arial Narrow"/>
          <w:sz w:val="24"/>
        </w:rPr>
        <w:t>iento, conservación y utilización racional de los recursos naturales tales como bosques protectores, relictos boscosos, zonas de protección de aguas superficiales, zonas de recarga de acuíferos.  Los suelos de protección se identifican y delimitan en el Pl</w:t>
      </w:r>
      <w:r>
        <w:rPr>
          <w:rFonts w:ascii="Arial Narrow" w:hAnsi="Arial Narrow"/>
          <w:sz w:val="24"/>
        </w:rPr>
        <w:t>ano No. 9</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t>ARTICULO 72:</w:t>
      </w:r>
      <w:r>
        <w:rPr>
          <w:rFonts w:ascii="Arial Narrow" w:hAnsi="Arial Narrow"/>
          <w:color w:val="000000"/>
          <w:sz w:val="24"/>
        </w:rPr>
        <w:t xml:space="preserve"> </w:t>
      </w:r>
      <w:r>
        <w:rPr>
          <w:rFonts w:ascii="Arial Narrow" w:hAnsi="Arial Narrow"/>
          <w:sz w:val="24"/>
        </w:rPr>
        <w:t>Se denomina y adopta como suelo de producción, a las zonas de propiedad pública o privada destinadas exclusivamente a los usos y actividades señaladas en los cuadros No. 2 y 3 que se adoptan con este Acuerdo.</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t>ARTICULO 73:</w:t>
      </w:r>
      <w:r>
        <w:rPr>
          <w:rFonts w:ascii="Arial Narrow" w:hAnsi="Arial Narrow"/>
          <w:color w:val="000000"/>
          <w:sz w:val="24"/>
        </w:rPr>
        <w:t xml:space="preserve"> </w:t>
      </w:r>
      <w:r>
        <w:rPr>
          <w:rFonts w:ascii="Arial Narrow" w:hAnsi="Arial Narrow"/>
          <w:sz w:val="24"/>
        </w:rPr>
        <w:t>Definidas</w:t>
      </w:r>
      <w:r>
        <w:rPr>
          <w:rFonts w:ascii="Arial Narrow" w:hAnsi="Arial Narrow"/>
          <w:sz w:val="24"/>
        </w:rPr>
        <w:t xml:space="preserve"> las visiones de futuro para los próximos diez años en el municipio de Yotoco, no se estima como un municipio industrial.  Por el contrario validamos la calidad de vida alcanzada en el periodo 1973 - 2000 para nuestras gentes, verificado mediante los indic</w:t>
      </w:r>
      <w:r>
        <w:rPr>
          <w:rFonts w:ascii="Arial Narrow" w:hAnsi="Arial Narrow"/>
          <w:sz w:val="24"/>
        </w:rPr>
        <w:t>adores de NBI medidos nacionalmente.   No obstante el EOT que se adopta con este acuerdo establece el uso del suelo urbano y rural con las acciones para la vinculación de particulares al municipio a través de los anexos cuadros 01 a 03.</w:t>
      </w:r>
    </w:p>
    <w:p w:rsidR="00000000" w:rsidRDefault="00F37AB2">
      <w:pPr>
        <w:pStyle w:val="3"/>
        <w:rPr>
          <w:rFonts w:ascii="Arial Narrow" w:hAnsi="Arial Narrow"/>
          <w:snapToGrid/>
          <w:color w:val="000000"/>
          <w:lang w:val="es-CO"/>
        </w:rPr>
      </w:pPr>
    </w:p>
    <w:p w:rsidR="00000000" w:rsidRDefault="00F37AB2">
      <w:pPr>
        <w:jc w:val="both"/>
        <w:rPr>
          <w:rFonts w:ascii="Arial Narrow" w:hAnsi="Arial Narrow"/>
          <w:color w:val="000000"/>
          <w:sz w:val="24"/>
        </w:rPr>
      </w:pPr>
      <w:r>
        <w:rPr>
          <w:rFonts w:ascii="Arial Narrow" w:hAnsi="Arial Narrow"/>
          <w:b/>
          <w:color w:val="000000"/>
          <w:sz w:val="24"/>
        </w:rPr>
        <w:t>ARTICULO  74:</w:t>
      </w:r>
      <w:r>
        <w:rPr>
          <w:rFonts w:ascii="Arial Narrow" w:hAnsi="Arial Narrow"/>
          <w:color w:val="000000"/>
          <w:sz w:val="24"/>
        </w:rPr>
        <w:t xml:space="preserve"> </w:t>
      </w:r>
      <w:r>
        <w:rPr>
          <w:rFonts w:ascii="Arial Narrow" w:hAnsi="Arial Narrow"/>
          <w:sz w:val="24"/>
        </w:rPr>
        <w:t>Se d</w:t>
      </w:r>
      <w:r>
        <w:rPr>
          <w:rFonts w:ascii="Arial Narrow" w:hAnsi="Arial Narrow"/>
          <w:sz w:val="24"/>
        </w:rPr>
        <w:t>enomina y adopta como suelo de producción minera, a las zonas de propiedad pública o privada destinadas exclusivamente a los usos y actividades de exploración y explotación que hayan sido autorizadas por MINERCOL y cumplan con los requisitos de licencia am</w:t>
      </w:r>
      <w:r>
        <w:rPr>
          <w:rFonts w:ascii="Arial Narrow" w:hAnsi="Arial Narrow"/>
          <w:sz w:val="24"/>
        </w:rPr>
        <w:t>biental y plan de manejo ambiental  autorizadas por CVC.</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t>ARTICULO  75:</w:t>
      </w:r>
      <w:r>
        <w:rPr>
          <w:rFonts w:ascii="Arial Narrow" w:hAnsi="Arial Narrow"/>
          <w:color w:val="000000"/>
          <w:sz w:val="24"/>
        </w:rPr>
        <w:t xml:space="preserve"> </w:t>
      </w:r>
      <w:r>
        <w:rPr>
          <w:rFonts w:ascii="Arial Narrow" w:hAnsi="Arial Narrow"/>
          <w:sz w:val="24"/>
        </w:rPr>
        <w:t>Incorporase al EOT los resultados del documento "Inventario y caracterización técnico - ambiental del sector minero en el área de jurisdicción de la CVC, municipio de Yotoco", realizad</w:t>
      </w:r>
      <w:r>
        <w:rPr>
          <w:rFonts w:ascii="Arial Narrow" w:hAnsi="Arial Narrow"/>
          <w:sz w:val="24"/>
        </w:rPr>
        <w:t>o por CVC e INGEOMINAS mediante convenio 008-99 y el inventario de las explotaciones de material de arrastre existentes en el municipio, realizado por MINERCOL con el apoyo de la CVC.</w:t>
      </w:r>
      <w:r>
        <w:rPr>
          <w:rFonts w:ascii="Arial Narrow" w:hAnsi="Arial Narrow"/>
          <w:color w:val="000000"/>
          <w:sz w:val="24"/>
        </w:rPr>
        <w:fldChar w:fldCharType="begin"/>
      </w:r>
      <w:r>
        <w:rPr>
          <w:rFonts w:ascii="Arial Narrow" w:hAnsi="Arial Narrow"/>
          <w:color w:val="000000"/>
          <w:sz w:val="24"/>
        </w:rPr>
        <w:instrText>TC</w:instrText>
      </w:r>
      <w:r>
        <w:rPr>
          <w:rFonts w:ascii="Arial Narrow" w:hAnsi="Arial Narrow"/>
          <w:color w:val="000000"/>
          <w:sz w:val="24"/>
        </w:rPr>
        <w:instrText xml:space="preserve"> "ARTICULO  \:El Área de Actividad de Suelo de producción considera la</w:instrText>
      </w:r>
      <w:r>
        <w:rPr>
          <w:rFonts w:ascii="Arial Narrow" w:hAnsi="Arial Narrow"/>
          <w:color w:val="000000"/>
          <w:sz w:val="24"/>
        </w:rPr>
        <w:instrText xml:space="preserve"> explotación de Minas y Canteras constituida por las áreas destinadas a la explotación de los recursos naturales no renovables por los sistemas de socavón, a tajo abierto y dragado. " \l 2</w:instrText>
      </w:r>
      <w:r>
        <w:rPr>
          <w:rFonts w:ascii="Arial Narrow" w:hAnsi="Arial Narrow"/>
          <w:color w:val="000000"/>
          <w:sz w:val="24"/>
        </w:rPr>
        <w:fldChar w:fldCharType="end"/>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lastRenderedPageBreak/>
        <w:t>ARTICULO  76</w:t>
      </w:r>
      <w:r>
        <w:rPr>
          <w:rFonts w:ascii="Arial Narrow" w:hAnsi="Arial Narrow"/>
          <w:color w:val="000000"/>
          <w:sz w:val="24"/>
        </w:rPr>
        <w:t xml:space="preserve">: </w:t>
      </w:r>
      <w:r>
        <w:rPr>
          <w:rFonts w:ascii="Arial Narrow" w:hAnsi="Arial Narrow"/>
          <w:sz w:val="24"/>
        </w:rPr>
        <w:t>Los suelos de potencial minero y de licencias de ex</w:t>
      </w:r>
      <w:r>
        <w:rPr>
          <w:rFonts w:ascii="Arial Narrow" w:hAnsi="Arial Narrow"/>
          <w:sz w:val="24"/>
        </w:rPr>
        <w:t>ploración se localizan  en el Plano No. 15, en ellos se identifican además las zonas de abastecimiento de material para trabajos de mantenimiento de vías y obras civiles.  Los lugares seleccionados para abastecimiento de material de arrastre deberán ser ev</w:t>
      </w:r>
      <w:r>
        <w:rPr>
          <w:rFonts w:ascii="Arial Narrow" w:hAnsi="Arial Narrow"/>
          <w:sz w:val="24"/>
        </w:rPr>
        <w:t>aluados por la CVC a fin de establecer términos de referencia para estudios de autorización ambiental y planes de manejo.</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t>ARTICULO 77:</w:t>
      </w:r>
      <w:r>
        <w:rPr>
          <w:rFonts w:ascii="Arial Narrow" w:hAnsi="Arial Narrow"/>
          <w:color w:val="000000"/>
          <w:sz w:val="24"/>
        </w:rPr>
        <w:t xml:space="preserve"> </w:t>
      </w:r>
      <w:r>
        <w:rPr>
          <w:rFonts w:ascii="Arial Narrow" w:hAnsi="Arial Narrow"/>
          <w:sz w:val="24"/>
        </w:rPr>
        <w:t xml:space="preserve">El aprovechamiento de los recursos minerales del suelo y subsuelo, (no renovables), deben realizarse en el marco de las </w:t>
      </w:r>
      <w:r>
        <w:rPr>
          <w:rFonts w:ascii="Arial Narrow" w:hAnsi="Arial Narrow"/>
          <w:sz w:val="24"/>
        </w:rPr>
        <w:t>disposiciones legales y competencias interistitucionales vigentes en materia minera y ambiental.</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t>ARTICULO 78:</w:t>
      </w:r>
      <w:r>
        <w:rPr>
          <w:rFonts w:ascii="Arial Narrow" w:hAnsi="Arial Narrow"/>
          <w:color w:val="000000"/>
          <w:sz w:val="24"/>
        </w:rPr>
        <w:t xml:space="preserve"> </w:t>
      </w:r>
      <w:r>
        <w:rPr>
          <w:rFonts w:ascii="Arial Narrow" w:hAnsi="Arial Narrow"/>
          <w:sz w:val="24"/>
        </w:rPr>
        <w:t xml:space="preserve">Los suelos dotacionales de servicios públicos domiciliarios para disposición final y tratamiento de residuos sólidos urbanos; correspondientes a </w:t>
      </w:r>
      <w:r>
        <w:rPr>
          <w:rFonts w:ascii="Arial Narrow" w:hAnsi="Arial Narrow"/>
          <w:sz w:val="24"/>
        </w:rPr>
        <w:t>residuos sólidos domiciliarios, residuos por escombros y residuos por lodos del sistema de alcantarillado y sistema de tratamiento de aguas residuales; se encuentran en la zona rural del territorio local, siendo identificados y localizados en prefactibilid</w:t>
      </w:r>
      <w:r>
        <w:rPr>
          <w:rFonts w:ascii="Arial Narrow" w:hAnsi="Arial Narrow"/>
          <w:sz w:val="24"/>
        </w:rPr>
        <w:t>ad en el plano No. 10.</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t>ARTICULO  79</w:t>
      </w:r>
      <w:r>
        <w:rPr>
          <w:rFonts w:ascii="Arial Narrow" w:hAnsi="Arial Narrow"/>
          <w:color w:val="000000"/>
          <w:sz w:val="24"/>
        </w:rPr>
        <w:t xml:space="preserve">: </w:t>
      </w:r>
      <w:r>
        <w:rPr>
          <w:rFonts w:ascii="Arial Narrow" w:hAnsi="Arial Narrow"/>
          <w:sz w:val="24"/>
        </w:rPr>
        <w:t xml:space="preserve">Los suelos dotacionales de servicios públicos domiciliarios para disposición final y tratamiento de residuos sólidos urbanos, serán identificados, definidos y adquiridos por la municipalidad siguiendo el procedimiento </w:t>
      </w:r>
      <w:r>
        <w:rPr>
          <w:rFonts w:ascii="Arial Narrow" w:hAnsi="Arial Narrow"/>
          <w:sz w:val="24"/>
        </w:rPr>
        <w:t>señalado en el artículo 19 de este Acuerdo.</w:t>
      </w:r>
    </w:p>
    <w:p w:rsidR="00000000" w:rsidRDefault="00F37AB2">
      <w:pPr>
        <w:pStyle w:val="3"/>
        <w:rPr>
          <w:rFonts w:ascii="Arial Narrow" w:hAnsi="Arial Narrow"/>
          <w:snapToGrid/>
          <w:color w:val="000000"/>
          <w:lang w:val="es-CO"/>
        </w:rPr>
      </w:pPr>
    </w:p>
    <w:p w:rsidR="00000000" w:rsidRDefault="00F37AB2">
      <w:pPr>
        <w:jc w:val="both"/>
        <w:rPr>
          <w:rFonts w:ascii="Arial Narrow" w:hAnsi="Arial Narrow"/>
          <w:color w:val="000000"/>
          <w:sz w:val="24"/>
        </w:rPr>
      </w:pPr>
      <w:r>
        <w:rPr>
          <w:rFonts w:ascii="Arial Narrow" w:hAnsi="Arial Narrow"/>
          <w:b/>
          <w:color w:val="000000"/>
          <w:sz w:val="24"/>
        </w:rPr>
        <w:t>ARTICULO 80:</w:t>
      </w:r>
      <w:r>
        <w:rPr>
          <w:rFonts w:ascii="Arial Narrow" w:hAnsi="Arial Narrow"/>
          <w:color w:val="000000"/>
          <w:sz w:val="24"/>
        </w:rPr>
        <w:t xml:space="preserve"> El Área de Actividad Forestal F1 está conformada está conformada por los terrenos con relieve quebrado, con pendientes entre el 20% y el 50%. Pueden poseer suelos profundos y muy profundos (mayores </w:t>
      </w:r>
      <w:r>
        <w:rPr>
          <w:rFonts w:ascii="Arial Narrow" w:hAnsi="Arial Narrow"/>
          <w:color w:val="000000"/>
          <w:sz w:val="24"/>
        </w:rPr>
        <w:t>de 90 centímetros) permiten la producción permanente de maderas y otros productos del bosque, con aplicación de técnicas que no alteren el régimen hidrológico. Las tierras forestales productoras permiten el aprovechamiento total o parcial de los bosques. L</w:t>
      </w:r>
      <w:r>
        <w:rPr>
          <w:rFonts w:ascii="Arial Narrow" w:hAnsi="Arial Narrow"/>
          <w:color w:val="000000"/>
          <w:sz w:val="24"/>
        </w:rPr>
        <w:t xml:space="preserve">as zonas potenciales para explotaciones forestales F1 en el municipio se encuentran localizadas en el plano 12 y comprenden 911  hectáreas. </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t>ARTICULO  81</w:t>
      </w:r>
      <w:r>
        <w:rPr>
          <w:rFonts w:ascii="Arial Narrow" w:hAnsi="Arial Narrow"/>
          <w:color w:val="000000"/>
          <w:sz w:val="24"/>
        </w:rPr>
        <w:t>: El Área de Actividad Forestal F2 está conformada por los terrenos con relieve escarpado con pendient</w:t>
      </w:r>
      <w:r>
        <w:rPr>
          <w:rFonts w:ascii="Arial Narrow" w:hAnsi="Arial Narrow"/>
          <w:color w:val="000000"/>
          <w:sz w:val="24"/>
        </w:rPr>
        <w:t>es generalmente mayores del 50%. Pueden poseer suelos moderadamente profundos (mayores de 50 centímetros). Exigen la presencia de una presencia de una cobertura forestal permanente, permitiendo un aprovechamiento ordenado del bosque, con prácticas exigente</w:t>
      </w:r>
      <w:r>
        <w:rPr>
          <w:rFonts w:ascii="Arial Narrow" w:hAnsi="Arial Narrow"/>
          <w:color w:val="000000"/>
          <w:sz w:val="24"/>
        </w:rPr>
        <w:t xml:space="preserve">s de manejo de suelos, protección hidrológica, labores silviculturales y de cosecha. Las zonas potenciales para explotaciones forestales F2 en el municipio se encuentran localizadas en el plano 12 y comprenden  15.821  hectáreas. </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t>ARTICULO 82:</w:t>
      </w:r>
      <w:r>
        <w:rPr>
          <w:rFonts w:ascii="Arial Narrow" w:hAnsi="Arial Narrow"/>
          <w:color w:val="000000"/>
          <w:sz w:val="24"/>
        </w:rPr>
        <w:t xml:space="preserve"> El Área de </w:t>
      </w:r>
      <w:r>
        <w:rPr>
          <w:rFonts w:ascii="Arial Narrow" w:hAnsi="Arial Narrow"/>
          <w:color w:val="000000"/>
          <w:sz w:val="24"/>
        </w:rPr>
        <w:t>Actividad Forestal F3 está conformada por los terrenos con relieves muy escarpado con pendientes mayores del 50%. Pueden poseer suelos generalmente superficiales o muy limitados por aspectos de afloramientos rocosos y escombros de exploraciones mineras. Ex</w:t>
      </w:r>
      <w:r>
        <w:rPr>
          <w:rFonts w:ascii="Arial Narrow" w:hAnsi="Arial Narrow"/>
          <w:color w:val="000000"/>
          <w:sz w:val="24"/>
        </w:rPr>
        <w:t>igen una cobertura boscosa similar permanente, por ser éstas áreas muy susceptibles de degradación y muy vulnerable de perder su estabilidad dinámica. Son tierras que exigen manejo con fines exclusivamente proteccionistas de cuencas hidrográficas, flora, f</w:t>
      </w:r>
      <w:r>
        <w:rPr>
          <w:rFonts w:ascii="Arial Narrow" w:hAnsi="Arial Narrow"/>
          <w:color w:val="000000"/>
          <w:sz w:val="24"/>
        </w:rPr>
        <w:t>auna, protección de embalses, nacimientos de agua y trayectoria de cauces, refugios de flora y fauna, áreas de recreación y de interés investigativo, aspectos necesarios para lograr la conservación del ecosistema, con prelación a obtener un beneficio socia</w:t>
      </w:r>
      <w:r>
        <w:rPr>
          <w:rFonts w:ascii="Arial Narrow" w:hAnsi="Arial Narrow"/>
          <w:color w:val="000000"/>
          <w:sz w:val="24"/>
        </w:rPr>
        <w:t>l.</w:t>
      </w:r>
    </w:p>
    <w:p w:rsidR="00000000" w:rsidRDefault="00F37AB2">
      <w:pPr>
        <w:jc w:val="both"/>
        <w:rPr>
          <w:rFonts w:ascii="Arial Narrow" w:hAnsi="Arial Narrow"/>
          <w:color w:val="000000"/>
          <w:sz w:val="24"/>
        </w:rPr>
      </w:pPr>
      <w:r>
        <w:rPr>
          <w:rFonts w:ascii="Arial Narrow" w:hAnsi="Arial Narrow"/>
          <w:color w:val="000000"/>
          <w:sz w:val="24"/>
        </w:rPr>
        <w:t>Las zonas potenciales para explotaciones forestales F1 en el municipio se encuentran localizadas en el plano 12 y comprenden 3.858  hectáreas.  En Yotoco además se destinan a F3  las zonas de protección de los ríos Yotoco, Mediacanoa y Piedras comprendi</w:t>
      </w:r>
      <w:r>
        <w:rPr>
          <w:rFonts w:ascii="Arial Narrow" w:hAnsi="Arial Narrow"/>
          <w:color w:val="000000"/>
          <w:sz w:val="24"/>
        </w:rPr>
        <w:t>das entre los 1.900 y 3.000 metros sobre el nivel del mar.</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t xml:space="preserve">PARAGRAFO: </w:t>
      </w:r>
      <w:r>
        <w:rPr>
          <w:rFonts w:ascii="Arial Narrow" w:hAnsi="Arial Narrow"/>
          <w:color w:val="000000"/>
          <w:sz w:val="24"/>
        </w:rPr>
        <w:t xml:space="preserve">Los usos principales permitidos en las Áreas de Actividad Forestal son los siguientes: </w:t>
      </w:r>
    </w:p>
    <w:p w:rsidR="00000000" w:rsidRDefault="00F37AB2">
      <w:pPr>
        <w:jc w:val="both"/>
        <w:rPr>
          <w:rFonts w:ascii="Arial Narrow" w:hAnsi="Arial Narrow"/>
          <w:color w:val="000000"/>
          <w:sz w:val="24"/>
        </w:rPr>
      </w:pPr>
      <w:r>
        <w:rPr>
          <w:rFonts w:ascii="Arial Narrow" w:hAnsi="Arial Narrow"/>
          <w:color w:val="000000"/>
          <w:sz w:val="24"/>
        </w:rPr>
        <w:t>F1:</w:t>
      </w:r>
      <w:r>
        <w:rPr>
          <w:rFonts w:ascii="Arial Narrow" w:hAnsi="Arial Narrow"/>
          <w:color w:val="000000"/>
          <w:sz w:val="24"/>
        </w:rPr>
        <w:tab/>
        <w:t>Plantación de bosques comerciales.</w:t>
      </w:r>
    </w:p>
    <w:p w:rsidR="00000000" w:rsidRDefault="00F37AB2">
      <w:pPr>
        <w:jc w:val="both"/>
        <w:rPr>
          <w:rFonts w:ascii="Arial Narrow" w:hAnsi="Arial Narrow"/>
          <w:color w:val="000000"/>
          <w:sz w:val="24"/>
        </w:rPr>
      </w:pPr>
      <w:r>
        <w:rPr>
          <w:rFonts w:ascii="Arial Narrow" w:hAnsi="Arial Narrow"/>
          <w:color w:val="000000"/>
          <w:sz w:val="24"/>
        </w:rPr>
        <w:t>F2:</w:t>
      </w:r>
      <w:r>
        <w:rPr>
          <w:rFonts w:ascii="Arial Narrow" w:hAnsi="Arial Narrow"/>
          <w:color w:val="000000"/>
          <w:sz w:val="24"/>
        </w:rPr>
        <w:tab/>
        <w:t>Plantación de bosques protectores – productores o de a</w:t>
      </w:r>
      <w:r>
        <w:rPr>
          <w:rFonts w:ascii="Arial Narrow" w:hAnsi="Arial Narrow"/>
          <w:color w:val="000000"/>
          <w:sz w:val="24"/>
        </w:rPr>
        <w:t>provechamiento parcial (producción de leña,   madera para construcción, postes, etc.).</w:t>
      </w:r>
    </w:p>
    <w:p w:rsidR="00000000" w:rsidRDefault="00F37AB2">
      <w:pPr>
        <w:jc w:val="both"/>
        <w:rPr>
          <w:rFonts w:ascii="Arial Narrow" w:hAnsi="Arial Narrow"/>
          <w:color w:val="000000"/>
          <w:sz w:val="24"/>
        </w:rPr>
      </w:pPr>
      <w:r>
        <w:rPr>
          <w:rFonts w:ascii="Arial Narrow" w:hAnsi="Arial Narrow"/>
          <w:color w:val="000000"/>
          <w:sz w:val="24"/>
        </w:rPr>
        <w:t>F3:</w:t>
      </w:r>
      <w:r>
        <w:rPr>
          <w:rFonts w:ascii="Arial Narrow" w:hAnsi="Arial Narrow"/>
          <w:color w:val="000000"/>
          <w:sz w:val="24"/>
        </w:rPr>
        <w:tab/>
        <w:t>Regeneración Natural y Plantación de Bosques exclusivamente protectores.</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t>ARTICULO  83</w:t>
      </w:r>
      <w:r>
        <w:rPr>
          <w:rFonts w:ascii="Arial Narrow" w:hAnsi="Arial Narrow"/>
          <w:color w:val="000000"/>
          <w:sz w:val="24"/>
        </w:rPr>
        <w:t>: El Área de Actividad Agrícola comprenden todas las áreas que son aptas para l</w:t>
      </w:r>
      <w:r>
        <w:rPr>
          <w:rFonts w:ascii="Arial Narrow" w:hAnsi="Arial Narrow"/>
          <w:color w:val="000000"/>
          <w:sz w:val="24"/>
        </w:rPr>
        <w:t>a producción de cosechas. Se subdivide en: Áreas de Actividad Agrícola C2, C3 y C4.</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t>ARTICULO  84:</w:t>
      </w:r>
      <w:r>
        <w:rPr>
          <w:rFonts w:ascii="Arial Narrow" w:hAnsi="Arial Narrow"/>
          <w:color w:val="000000"/>
          <w:sz w:val="24"/>
        </w:rPr>
        <w:t xml:space="preserve"> El Área de Actividad Agrícola C2 está conformada por terrenos comprendidos desde planos hasta ondulados, con pendientes entre el 5% y el 12%. Las zonas poten</w:t>
      </w:r>
      <w:r>
        <w:rPr>
          <w:rFonts w:ascii="Arial Narrow" w:hAnsi="Arial Narrow"/>
          <w:color w:val="000000"/>
          <w:sz w:val="24"/>
        </w:rPr>
        <w:t>ciales para explotaciones Agrícolas C2 en el municipio se encuentran localizadas en el plano 12 y comprenden  538  hectáreas.</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t>ARTICULO 85:</w:t>
      </w:r>
      <w:r>
        <w:rPr>
          <w:rFonts w:ascii="Arial Narrow" w:hAnsi="Arial Narrow"/>
          <w:color w:val="000000"/>
          <w:sz w:val="24"/>
        </w:rPr>
        <w:t xml:space="preserve"> El Área de Actividad Agrícola C3 está conformada por terrenos comprendidos desde los fuertemente ondulados hasta los</w:t>
      </w:r>
      <w:r>
        <w:rPr>
          <w:rFonts w:ascii="Arial Narrow" w:hAnsi="Arial Narrow"/>
          <w:color w:val="000000"/>
          <w:sz w:val="24"/>
        </w:rPr>
        <w:t xml:space="preserve"> quebrados, con pendientes entre el 12% y el 25%; pueden poseer suelos moderadamente profundos hasta muy profundos. Las zonas potenciales para explotaciones Agrícolas C3 en el municipio se encuentran localizadas en el plano 12 y comprenden  709  hectáreas.</w:t>
      </w:r>
      <w:r>
        <w:rPr>
          <w:rFonts w:ascii="Arial Narrow" w:hAnsi="Arial Narrow"/>
          <w:color w:val="000000"/>
          <w:sz w:val="24"/>
        </w:rPr>
        <w:t xml:space="preserve">    </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t>ARTICULO 86:</w:t>
      </w:r>
      <w:r>
        <w:rPr>
          <w:rFonts w:ascii="Arial Narrow" w:hAnsi="Arial Narrow"/>
          <w:color w:val="000000"/>
          <w:sz w:val="24"/>
        </w:rPr>
        <w:t xml:space="preserve"> El Área de Actividad Agrícola C4 está conformada por terrenos comprendidos desde los fuertemente quebrados hasta los escarpados, con pendientes entre el 25% y el 50%. Las zonas potenciales para explotaciones Agrícolas C4 en el municipio </w:t>
      </w:r>
      <w:r>
        <w:rPr>
          <w:rFonts w:ascii="Arial Narrow" w:hAnsi="Arial Narrow"/>
          <w:color w:val="000000"/>
          <w:sz w:val="24"/>
        </w:rPr>
        <w:t>se encuentran localizadas en el plano 12 y comprenden  2133  hectáreas.</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t>ARTICULO 87</w:t>
      </w:r>
      <w:r>
        <w:rPr>
          <w:rFonts w:ascii="Arial Narrow" w:hAnsi="Arial Narrow"/>
          <w:color w:val="000000"/>
          <w:sz w:val="24"/>
        </w:rPr>
        <w:t>: Los usos principales permitidos en las Áreas de Actividad Agrícola son las siguientes:</w:t>
      </w:r>
    </w:p>
    <w:p w:rsidR="00000000" w:rsidRDefault="00F37AB2">
      <w:pPr>
        <w:pStyle w:val="3"/>
        <w:rPr>
          <w:rFonts w:ascii="Arial Narrow" w:hAnsi="Arial Narrow"/>
          <w:snapToGrid/>
          <w:color w:val="000000"/>
          <w:lang w:val="es-CO"/>
        </w:rPr>
      </w:pPr>
      <w:r>
        <w:rPr>
          <w:rFonts w:ascii="Arial Narrow" w:hAnsi="Arial Narrow"/>
          <w:snapToGrid/>
          <w:color w:val="000000"/>
          <w:lang w:val="es-CO"/>
        </w:rPr>
        <w:t>C3: Cultivos de café con sombrío, plátano, hortalizas, plantas medicinales y aromát</w:t>
      </w:r>
      <w:r>
        <w:rPr>
          <w:rFonts w:ascii="Arial Narrow" w:hAnsi="Arial Narrow"/>
          <w:snapToGrid/>
          <w:color w:val="000000"/>
          <w:lang w:val="es-CO"/>
        </w:rPr>
        <w:t>icas, plantas ornamentales, frutales y pastos de corte.</w:t>
      </w:r>
    </w:p>
    <w:p w:rsidR="00000000" w:rsidRDefault="00F37AB2">
      <w:pPr>
        <w:jc w:val="both"/>
        <w:rPr>
          <w:rFonts w:ascii="Arial Narrow" w:hAnsi="Arial Narrow"/>
          <w:color w:val="000000"/>
          <w:sz w:val="24"/>
        </w:rPr>
      </w:pPr>
      <w:r>
        <w:rPr>
          <w:rFonts w:ascii="Arial Narrow" w:hAnsi="Arial Narrow"/>
          <w:color w:val="000000"/>
          <w:sz w:val="24"/>
        </w:rPr>
        <w:t>C4: Cultivos de café con sombrío, plátano, banano. Frutales y pastos de corte.</w:t>
      </w:r>
    </w:p>
    <w:p w:rsidR="00000000" w:rsidRDefault="00F37AB2">
      <w:pPr>
        <w:jc w:val="both"/>
        <w:rPr>
          <w:rFonts w:ascii="Arial Narrow" w:hAnsi="Arial Narrow"/>
          <w:color w:val="000000"/>
          <w:sz w:val="24"/>
        </w:rPr>
      </w:pPr>
      <w:r>
        <w:rPr>
          <w:rFonts w:ascii="Arial Narrow" w:hAnsi="Arial Narrow"/>
          <w:color w:val="000000"/>
          <w:sz w:val="24"/>
        </w:rPr>
        <w:t xml:space="preserve"> </w:t>
      </w:r>
    </w:p>
    <w:p w:rsidR="00000000" w:rsidRDefault="00F37AB2">
      <w:pPr>
        <w:jc w:val="both"/>
        <w:rPr>
          <w:rFonts w:ascii="Arial Narrow" w:hAnsi="Arial Narrow"/>
          <w:color w:val="000000"/>
          <w:sz w:val="24"/>
        </w:rPr>
      </w:pPr>
      <w:r>
        <w:rPr>
          <w:rFonts w:ascii="Arial Narrow" w:hAnsi="Arial Narrow"/>
          <w:b/>
          <w:color w:val="000000"/>
          <w:sz w:val="24"/>
        </w:rPr>
        <w:t>ARTICULO 88:</w:t>
      </w:r>
      <w:r>
        <w:rPr>
          <w:rFonts w:ascii="Arial Narrow" w:hAnsi="Arial Narrow"/>
          <w:color w:val="000000"/>
          <w:sz w:val="24"/>
        </w:rPr>
        <w:t xml:space="preserve"> El Área de Actividad Pecuaria está conformada por terrenos que van desde los planos hasta los fuertemente </w:t>
      </w:r>
      <w:r>
        <w:rPr>
          <w:rFonts w:ascii="Arial Narrow" w:hAnsi="Arial Narrow"/>
          <w:color w:val="000000"/>
          <w:sz w:val="24"/>
        </w:rPr>
        <w:t xml:space="preserve">quebrados y escarpados con pendientes menores del 40%; la profundidad efectiva puede variar entre 20 y 50 centímetros. Generalmente presentan limitaciones severas en la profundidad por aspectos físicos y/o químicos, tienen una buena estabilidad geológica, </w:t>
      </w:r>
      <w:r>
        <w:rPr>
          <w:rFonts w:ascii="Arial Narrow" w:hAnsi="Arial Narrow"/>
          <w:color w:val="000000"/>
          <w:sz w:val="24"/>
        </w:rPr>
        <w:t xml:space="preserve">no presentan erosión y tienen poca susceptibilidad a la misma, exigen prácticas de manejo selectivas para los potreros y para el ganado. </w:t>
      </w:r>
      <w:r>
        <w:rPr>
          <w:rFonts w:ascii="Arial Narrow" w:hAnsi="Arial Narrow"/>
          <w:color w:val="000000"/>
          <w:sz w:val="24"/>
        </w:rPr>
        <w:fldChar w:fldCharType="begin"/>
      </w:r>
      <w:r>
        <w:rPr>
          <w:rFonts w:ascii="Arial Narrow" w:hAnsi="Arial Narrow"/>
          <w:color w:val="000000"/>
          <w:sz w:val="24"/>
        </w:rPr>
        <w:instrText>TC</w:instrText>
      </w:r>
      <w:r>
        <w:rPr>
          <w:rFonts w:ascii="Arial Narrow" w:hAnsi="Arial Narrow"/>
          <w:color w:val="000000"/>
          <w:sz w:val="24"/>
        </w:rPr>
        <w:instrText xml:space="preserve"> "ARTICULO  \:El Área de Actividad Pecuaria está conformada por terrenos que van desde los planos hasta los fuerteme</w:instrText>
      </w:r>
      <w:r>
        <w:rPr>
          <w:rFonts w:ascii="Arial Narrow" w:hAnsi="Arial Narrow"/>
          <w:color w:val="000000"/>
          <w:sz w:val="24"/>
        </w:rPr>
        <w:instrText>nte quebrados y escarpados con pendientes menores del 40%; la profundidad efectiva puede variar entre 20 y 50 centímetros. Generalmente presentan limitaciones severas en la profundidad por aspectos físicos y/o químicos, tienen una buena estabilidad geológi</w:instrText>
      </w:r>
      <w:r>
        <w:rPr>
          <w:rFonts w:ascii="Arial Narrow" w:hAnsi="Arial Narrow"/>
          <w:color w:val="000000"/>
          <w:sz w:val="24"/>
        </w:rPr>
        <w:instrText>ca, no presentan erosión y tienen poca susceptibilidad a la misma, exigen prácticas de manejo selectivas para los potreros y para el ganado. " \l 5</w:instrText>
      </w:r>
      <w:r>
        <w:rPr>
          <w:rFonts w:ascii="Arial Narrow" w:hAnsi="Arial Narrow"/>
          <w:color w:val="000000"/>
          <w:sz w:val="24"/>
        </w:rPr>
        <w:fldChar w:fldCharType="end"/>
      </w:r>
    </w:p>
    <w:p w:rsidR="00000000" w:rsidRDefault="00F37AB2">
      <w:pPr>
        <w:jc w:val="both"/>
        <w:rPr>
          <w:rFonts w:ascii="Arial Narrow" w:hAnsi="Arial Narrow"/>
          <w:color w:val="000000"/>
          <w:sz w:val="24"/>
        </w:rPr>
      </w:pPr>
      <w:r>
        <w:rPr>
          <w:rFonts w:ascii="Arial Narrow" w:hAnsi="Arial Narrow"/>
          <w:color w:val="000000"/>
          <w:sz w:val="24"/>
        </w:rPr>
        <w:t>El uso principal permitido en las Áreas de Actividad Pecuaria (P), es el de ganadería de tipo intensivo o s</w:t>
      </w:r>
      <w:r>
        <w:rPr>
          <w:rFonts w:ascii="Arial Narrow" w:hAnsi="Arial Narrow"/>
          <w:color w:val="000000"/>
          <w:sz w:val="24"/>
        </w:rPr>
        <w:t>emi – intensivo. Las zonas potenciales para explotaciones pecuarias P en el municipio se encuentran localizadas en el plano 12 y comprenden  214  hectáreas.</w:t>
      </w:r>
    </w:p>
    <w:p w:rsidR="00000000" w:rsidRDefault="00F37AB2">
      <w:pPr>
        <w:pStyle w:val="3"/>
        <w:rPr>
          <w:rFonts w:ascii="Arial Narrow" w:hAnsi="Arial Narrow"/>
          <w:snapToGrid/>
          <w:color w:val="000000"/>
          <w:lang w:val="es-CO"/>
        </w:rPr>
      </w:pPr>
    </w:p>
    <w:p w:rsidR="00000000" w:rsidRDefault="00F37AB2">
      <w:pPr>
        <w:jc w:val="both"/>
        <w:rPr>
          <w:rFonts w:ascii="Arial Narrow" w:hAnsi="Arial Narrow"/>
          <w:color w:val="000000"/>
          <w:sz w:val="24"/>
        </w:rPr>
      </w:pPr>
      <w:r>
        <w:rPr>
          <w:rFonts w:ascii="Arial Narrow" w:hAnsi="Arial Narrow"/>
          <w:b/>
          <w:color w:val="000000"/>
          <w:sz w:val="24"/>
        </w:rPr>
        <w:t>ARTÍCULO  89:</w:t>
      </w:r>
      <w:r>
        <w:rPr>
          <w:rFonts w:ascii="Arial Narrow" w:hAnsi="Arial Narrow"/>
          <w:color w:val="000000"/>
          <w:sz w:val="24"/>
        </w:rPr>
        <w:t xml:space="preserve"> El Área de Actividad de Vivienda en los sectores nucleados como urbanos en la zona r</w:t>
      </w:r>
      <w:r>
        <w:rPr>
          <w:rFonts w:ascii="Arial Narrow" w:hAnsi="Arial Narrow"/>
          <w:color w:val="000000"/>
          <w:sz w:val="24"/>
        </w:rPr>
        <w:t xml:space="preserve">ural del municipio de Yotoco, se  constituye por las áreas destinadas al desarrollo residencial y se clasifican en: </w:t>
      </w:r>
    </w:p>
    <w:p w:rsidR="00000000" w:rsidRDefault="00F37AB2">
      <w:pPr>
        <w:jc w:val="both"/>
        <w:rPr>
          <w:rFonts w:ascii="Arial Narrow" w:hAnsi="Arial Narrow"/>
          <w:color w:val="000000"/>
          <w:sz w:val="24"/>
        </w:rPr>
      </w:pPr>
      <w:r>
        <w:rPr>
          <w:rFonts w:ascii="Arial Narrow" w:hAnsi="Arial Narrow"/>
          <w:color w:val="000000"/>
          <w:sz w:val="24"/>
        </w:rPr>
        <w:t xml:space="preserve">1. </w:t>
      </w:r>
      <w:r>
        <w:rPr>
          <w:rFonts w:ascii="Arial Narrow" w:hAnsi="Arial Narrow"/>
          <w:b/>
          <w:i/>
          <w:color w:val="000000"/>
          <w:sz w:val="24"/>
        </w:rPr>
        <w:t>Residencial</w:t>
      </w:r>
      <w:r>
        <w:rPr>
          <w:rFonts w:ascii="Arial Narrow" w:hAnsi="Arial Narrow"/>
          <w:color w:val="000000"/>
          <w:sz w:val="24"/>
        </w:rPr>
        <w:t>: Correspondientes a los núcleos de poblamiento en la zona rural, definido como vivienda únicamente o con comercio complement</w:t>
      </w:r>
      <w:r>
        <w:rPr>
          <w:rFonts w:ascii="Arial Narrow" w:hAnsi="Arial Narrow"/>
          <w:color w:val="000000"/>
          <w:sz w:val="24"/>
        </w:rPr>
        <w:t>ario y servicios asistenciales pudiéndose desarrollar las actividades: principal, complementarias y restringidas mediante reglamentación especial de la Secretaria de Planeación y que se encuentran contenidas en el Cuadro No. 2 que es parte integrante de es</w:t>
      </w:r>
      <w:r>
        <w:rPr>
          <w:rFonts w:ascii="Arial Narrow" w:hAnsi="Arial Narrow"/>
          <w:color w:val="000000"/>
          <w:sz w:val="24"/>
        </w:rPr>
        <w:t>te Acuerdo.</w:t>
      </w:r>
    </w:p>
    <w:p w:rsidR="00000000" w:rsidRDefault="00F37AB2">
      <w:pPr>
        <w:rPr>
          <w:rFonts w:ascii="Arial Narrow" w:hAnsi="Arial Narrow"/>
          <w:color w:val="000000"/>
          <w:sz w:val="24"/>
        </w:rPr>
      </w:pPr>
      <w:r>
        <w:rPr>
          <w:rFonts w:ascii="Arial Narrow" w:hAnsi="Arial Narrow"/>
          <w:color w:val="000000"/>
          <w:sz w:val="24"/>
        </w:rPr>
        <w:t xml:space="preserve">2. </w:t>
      </w:r>
      <w:r>
        <w:rPr>
          <w:rFonts w:ascii="Arial Narrow" w:hAnsi="Arial Narrow"/>
          <w:b/>
          <w:i/>
          <w:color w:val="000000"/>
          <w:sz w:val="24"/>
        </w:rPr>
        <w:t>Vivienda  Campestre</w:t>
      </w:r>
      <w:r>
        <w:rPr>
          <w:rFonts w:ascii="Arial Narrow" w:hAnsi="Arial Narrow"/>
          <w:color w:val="000000"/>
          <w:sz w:val="24"/>
        </w:rPr>
        <w:t xml:space="preserve"> de dos tipos:</w:t>
      </w:r>
    </w:p>
    <w:p w:rsidR="00000000" w:rsidRDefault="00F37AB2">
      <w:pPr>
        <w:rPr>
          <w:rFonts w:ascii="Arial Narrow" w:hAnsi="Arial Narrow"/>
          <w:color w:val="000000"/>
          <w:sz w:val="24"/>
        </w:rPr>
      </w:pPr>
      <w:r>
        <w:rPr>
          <w:rFonts w:ascii="Arial Narrow" w:hAnsi="Arial Narrow"/>
          <w:color w:val="000000"/>
          <w:sz w:val="24"/>
        </w:rPr>
        <w:lastRenderedPageBreak/>
        <w:t>2.1. Parcelación rural por condominio.</w:t>
      </w:r>
    </w:p>
    <w:p w:rsidR="00000000" w:rsidRDefault="00F37AB2">
      <w:pPr>
        <w:rPr>
          <w:rFonts w:ascii="Arial Narrow" w:hAnsi="Arial Narrow"/>
          <w:color w:val="000000"/>
          <w:sz w:val="24"/>
        </w:rPr>
      </w:pPr>
      <w:r>
        <w:rPr>
          <w:rFonts w:ascii="Arial Narrow" w:hAnsi="Arial Narrow"/>
          <w:color w:val="000000"/>
          <w:sz w:val="24"/>
        </w:rPr>
        <w:t xml:space="preserve">2.2. Parcelación productiva </w:t>
      </w:r>
    </w:p>
    <w:p w:rsidR="00000000" w:rsidRDefault="00F37AB2">
      <w:pPr>
        <w:jc w:val="both"/>
        <w:rPr>
          <w:rFonts w:ascii="Arial Narrow" w:hAnsi="Arial Narrow"/>
          <w:color w:val="000000"/>
          <w:sz w:val="24"/>
        </w:rPr>
      </w:pPr>
      <w:r>
        <w:rPr>
          <w:rFonts w:ascii="Arial Narrow" w:hAnsi="Arial Narrow"/>
          <w:color w:val="000000"/>
          <w:sz w:val="24"/>
        </w:rPr>
        <w:t>Pudiéndose desarrollar las actividades: principal, complementarias y restringidas mediante reglamentación especial de la Secretaria de Plan</w:t>
      </w:r>
      <w:r>
        <w:rPr>
          <w:rFonts w:ascii="Arial Narrow" w:hAnsi="Arial Narrow"/>
          <w:color w:val="000000"/>
          <w:sz w:val="24"/>
        </w:rPr>
        <w:t>eación y que se encuentran contenidas en el Cuadro No. 2.</w:t>
      </w:r>
    </w:p>
    <w:p w:rsidR="00000000" w:rsidRDefault="00F37AB2">
      <w:pPr>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t>ARTÍCULO   90:</w:t>
      </w:r>
      <w:r>
        <w:rPr>
          <w:rFonts w:ascii="Arial Narrow" w:hAnsi="Arial Narrow"/>
          <w:color w:val="000000"/>
          <w:sz w:val="24"/>
        </w:rPr>
        <w:t xml:space="preserve">  La Secretaria de Planeación Municipal expedirá las autorizaciones para la construcción de viviendas en los núcleos urbanos de la zona rural y demás edificaciones complementarias; as</w:t>
      </w:r>
      <w:r>
        <w:rPr>
          <w:rFonts w:ascii="Arial Narrow" w:hAnsi="Arial Narrow"/>
          <w:color w:val="000000"/>
          <w:sz w:val="24"/>
        </w:rPr>
        <w:t>í como para la construcción de unidades de vivienda en la zona rural dispersa.</w:t>
      </w:r>
    </w:p>
    <w:p w:rsidR="00000000" w:rsidRDefault="00F37AB2">
      <w:pPr>
        <w:pStyle w:val="Ttulo1"/>
        <w:rPr>
          <w:rFonts w:ascii="Arial Narrow" w:hAnsi="Arial Narrow"/>
          <w:b/>
          <w:color w:val="000000"/>
          <w:sz w:val="24"/>
          <w:lang w:val="es-CO"/>
        </w:rPr>
      </w:pPr>
    </w:p>
    <w:p w:rsidR="00000000" w:rsidRDefault="00F37AB2">
      <w:pPr>
        <w:jc w:val="both"/>
        <w:rPr>
          <w:rFonts w:ascii="Arial Narrow" w:hAnsi="Arial Narrow"/>
          <w:color w:val="000000"/>
          <w:sz w:val="24"/>
        </w:rPr>
      </w:pPr>
      <w:r>
        <w:rPr>
          <w:rFonts w:ascii="Arial Narrow" w:hAnsi="Arial Narrow"/>
          <w:b/>
          <w:color w:val="000000"/>
          <w:sz w:val="24"/>
        </w:rPr>
        <w:t>ARTÍCULO  91:</w:t>
      </w:r>
      <w:r>
        <w:rPr>
          <w:rFonts w:ascii="Arial Narrow" w:hAnsi="Arial Narrow"/>
          <w:color w:val="000000"/>
          <w:sz w:val="24"/>
        </w:rPr>
        <w:t xml:space="preserve">  Para  expedir las autorizaciones para la construcción de viviendas campestres en </w:t>
      </w:r>
      <w:r>
        <w:rPr>
          <w:rFonts w:ascii="Arial Narrow" w:hAnsi="Arial Narrow"/>
          <w:i/>
          <w:color w:val="000000"/>
          <w:sz w:val="24"/>
        </w:rPr>
        <w:t>Parcelación rural por condominio</w:t>
      </w:r>
      <w:r>
        <w:rPr>
          <w:rFonts w:ascii="Arial Narrow" w:hAnsi="Arial Narrow"/>
          <w:color w:val="000000"/>
          <w:sz w:val="24"/>
        </w:rPr>
        <w:t xml:space="preserve"> o </w:t>
      </w:r>
      <w:r>
        <w:rPr>
          <w:rFonts w:ascii="Arial Narrow" w:hAnsi="Arial Narrow"/>
          <w:i/>
          <w:color w:val="000000"/>
          <w:sz w:val="24"/>
        </w:rPr>
        <w:t>Parcelación productiva</w:t>
      </w:r>
      <w:r>
        <w:rPr>
          <w:rFonts w:ascii="Arial Narrow" w:hAnsi="Arial Narrow"/>
          <w:color w:val="000000"/>
          <w:sz w:val="24"/>
        </w:rPr>
        <w:t xml:space="preserve"> se deberá tener en cue</w:t>
      </w:r>
      <w:r>
        <w:rPr>
          <w:rFonts w:ascii="Arial Narrow" w:hAnsi="Arial Narrow"/>
          <w:color w:val="000000"/>
          <w:sz w:val="24"/>
        </w:rPr>
        <w:t>nta lo siguiente:</w:t>
      </w:r>
    </w:p>
    <w:p w:rsidR="00000000" w:rsidRDefault="00F37AB2" w:rsidP="00F37AB2">
      <w:pPr>
        <w:numPr>
          <w:ilvl w:val="0"/>
          <w:numId w:val="27"/>
        </w:numPr>
        <w:jc w:val="both"/>
        <w:rPr>
          <w:rFonts w:ascii="Arial Narrow" w:hAnsi="Arial Narrow"/>
          <w:color w:val="000000"/>
          <w:sz w:val="24"/>
        </w:rPr>
      </w:pPr>
      <w:r>
        <w:rPr>
          <w:rFonts w:ascii="Arial Narrow" w:hAnsi="Arial Narrow"/>
          <w:color w:val="000000"/>
          <w:sz w:val="24"/>
        </w:rPr>
        <w:t>Mantener el carácter rural del predio, el uso principal señalado en la zonificación ambiental y la condición  de unidad indivisible.</w:t>
      </w:r>
    </w:p>
    <w:p w:rsidR="00000000" w:rsidRDefault="00F37AB2" w:rsidP="00F37AB2">
      <w:pPr>
        <w:numPr>
          <w:ilvl w:val="0"/>
          <w:numId w:val="28"/>
        </w:numPr>
        <w:jc w:val="both"/>
        <w:rPr>
          <w:rFonts w:ascii="Arial Narrow" w:hAnsi="Arial Narrow"/>
          <w:color w:val="000000"/>
          <w:sz w:val="24"/>
        </w:rPr>
      </w:pPr>
      <w:r>
        <w:rPr>
          <w:rFonts w:ascii="Arial Narrow" w:hAnsi="Arial Narrow"/>
          <w:color w:val="000000"/>
          <w:sz w:val="24"/>
        </w:rPr>
        <w:t>El tamaño predial para la autorización de Parcelación Productiva no podrá ser inferior a una hectárea (10</w:t>
      </w:r>
      <w:r>
        <w:rPr>
          <w:rFonts w:ascii="Arial Narrow" w:hAnsi="Arial Narrow"/>
          <w:color w:val="000000"/>
          <w:sz w:val="24"/>
        </w:rPr>
        <w:t>.000 metros cuadrados). por unidad de vivienda.</w:t>
      </w:r>
    </w:p>
    <w:p w:rsidR="00000000" w:rsidRDefault="00F37AB2" w:rsidP="00F37AB2">
      <w:pPr>
        <w:numPr>
          <w:ilvl w:val="0"/>
          <w:numId w:val="28"/>
        </w:numPr>
        <w:jc w:val="both"/>
        <w:rPr>
          <w:rFonts w:ascii="Arial Narrow" w:hAnsi="Arial Narrow"/>
          <w:color w:val="000000"/>
          <w:sz w:val="24"/>
        </w:rPr>
      </w:pPr>
      <w:r>
        <w:rPr>
          <w:rFonts w:ascii="Arial Narrow" w:hAnsi="Arial Narrow"/>
          <w:color w:val="000000"/>
          <w:sz w:val="24"/>
        </w:rPr>
        <w:t>En parcelación productiva, se permitirá como ocupación máxima del 15% del área en  la construcción, utilizando el resto del predio para reforestación con especies nativas o para el desarrollo del uso principa</w:t>
      </w:r>
      <w:r>
        <w:rPr>
          <w:rFonts w:ascii="Arial Narrow" w:hAnsi="Arial Narrow"/>
          <w:color w:val="000000"/>
          <w:sz w:val="24"/>
        </w:rPr>
        <w:t>l previo a la vivienda campestre.</w:t>
      </w:r>
    </w:p>
    <w:p w:rsidR="00000000" w:rsidRDefault="00F37AB2" w:rsidP="00F37AB2">
      <w:pPr>
        <w:numPr>
          <w:ilvl w:val="0"/>
          <w:numId w:val="28"/>
        </w:numPr>
        <w:jc w:val="both"/>
        <w:rPr>
          <w:rFonts w:ascii="Arial Narrow" w:hAnsi="Arial Narrow"/>
          <w:color w:val="000000"/>
          <w:sz w:val="24"/>
        </w:rPr>
      </w:pPr>
      <w:r>
        <w:rPr>
          <w:rFonts w:ascii="Arial Narrow" w:hAnsi="Arial Narrow"/>
          <w:color w:val="000000"/>
          <w:sz w:val="24"/>
        </w:rPr>
        <w:t>El tamaño predial para la autorización de Parcelación por Condominio no podrá ser inferior a una hectárea (10.000 metros cuadrados), ocupando hasta un máximo de diez, (10) unidades de vivienda.</w:t>
      </w:r>
    </w:p>
    <w:p w:rsidR="00000000" w:rsidRDefault="00F37AB2" w:rsidP="00F37AB2">
      <w:pPr>
        <w:numPr>
          <w:ilvl w:val="0"/>
          <w:numId w:val="29"/>
        </w:numPr>
        <w:jc w:val="both"/>
        <w:rPr>
          <w:rFonts w:ascii="Arial Narrow" w:hAnsi="Arial Narrow"/>
          <w:color w:val="000000"/>
          <w:sz w:val="24"/>
        </w:rPr>
      </w:pPr>
      <w:r>
        <w:rPr>
          <w:rFonts w:ascii="Arial Narrow" w:hAnsi="Arial Narrow"/>
          <w:color w:val="000000"/>
          <w:sz w:val="24"/>
        </w:rPr>
        <w:t>Tanto para Parcelación por c</w:t>
      </w:r>
      <w:r>
        <w:rPr>
          <w:rFonts w:ascii="Arial Narrow" w:hAnsi="Arial Narrow"/>
          <w:color w:val="000000"/>
          <w:sz w:val="24"/>
        </w:rPr>
        <w:t>ondominio como parcelación productiva, se requiere previa presentación de Licencia ambiental para a la intervención  y construcción.</w:t>
      </w:r>
    </w:p>
    <w:p w:rsidR="00000000" w:rsidRDefault="00F37AB2" w:rsidP="00F37AB2">
      <w:pPr>
        <w:numPr>
          <w:ilvl w:val="0"/>
          <w:numId w:val="30"/>
        </w:numPr>
        <w:jc w:val="both"/>
        <w:rPr>
          <w:rFonts w:ascii="Arial Narrow" w:hAnsi="Arial Narrow"/>
          <w:color w:val="000000"/>
          <w:sz w:val="24"/>
        </w:rPr>
      </w:pPr>
      <w:r>
        <w:rPr>
          <w:rFonts w:ascii="Arial Narrow" w:hAnsi="Arial Narrow"/>
          <w:color w:val="000000"/>
          <w:sz w:val="24"/>
        </w:rPr>
        <w:t>Tanto para Parcelación por condominio como parcelación productiva, se requieren previos  permisos para conexiones a servici</w:t>
      </w:r>
      <w:r>
        <w:rPr>
          <w:rFonts w:ascii="Arial Narrow" w:hAnsi="Arial Narrow"/>
          <w:color w:val="000000"/>
          <w:sz w:val="24"/>
        </w:rPr>
        <w:t>os públicos domiciliarios de la zona, o la presentación de un proyecto de aprovisionamiento de los mismos por autogestión, según autorización de la licencia ambiental.</w:t>
      </w:r>
    </w:p>
    <w:p w:rsidR="00000000" w:rsidRDefault="00F37AB2">
      <w:pPr>
        <w:jc w:val="both"/>
        <w:rPr>
          <w:rFonts w:ascii="Arial Narrow" w:hAnsi="Arial Narrow"/>
          <w:b/>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t>PARÁGRAFO 1</w:t>
      </w:r>
      <w:r>
        <w:rPr>
          <w:rFonts w:ascii="Arial Narrow" w:hAnsi="Arial Narrow"/>
          <w:color w:val="000000"/>
          <w:sz w:val="24"/>
        </w:rPr>
        <w:t>: Para garantizar el mantenimiento del carácter rural del predio y su condic</w:t>
      </w:r>
      <w:r>
        <w:rPr>
          <w:rFonts w:ascii="Arial Narrow" w:hAnsi="Arial Narrow"/>
          <w:color w:val="000000"/>
          <w:sz w:val="24"/>
        </w:rPr>
        <w:t>ión  de unidad indivisible, la Secretaria de Planeación Municipal reportará a la oficina de Registro de Instrumentos Públicos de su jurisdicción la solicitud de constitución de parcelación de vivienda campestre  por condominio.</w:t>
      </w:r>
    </w:p>
    <w:p w:rsidR="00000000" w:rsidRDefault="00F37AB2">
      <w:pPr>
        <w:jc w:val="both"/>
        <w:rPr>
          <w:rFonts w:ascii="Arial Narrow" w:hAnsi="Arial Narrow"/>
          <w:b/>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t>PARÁGRAFO 2</w:t>
      </w:r>
      <w:r>
        <w:rPr>
          <w:rFonts w:ascii="Arial Narrow" w:hAnsi="Arial Narrow"/>
          <w:color w:val="000000"/>
          <w:sz w:val="24"/>
        </w:rPr>
        <w:t>: Cuando la parc</w:t>
      </w:r>
      <w:r>
        <w:rPr>
          <w:rFonts w:ascii="Arial Narrow" w:hAnsi="Arial Narrow"/>
          <w:color w:val="000000"/>
          <w:sz w:val="24"/>
        </w:rPr>
        <w:t>elación de vivienda campestre  por condominio, considere el desarrollo de 5 a 10 unidades de vivienda por el sistema agrupado, el índice de ocupación máxima del predio  es del 30%.  El 70% restante se ocupara en reforestación con especies nativas o para el</w:t>
      </w:r>
      <w:r>
        <w:rPr>
          <w:rFonts w:ascii="Arial Narrow" w:hAnsi="Arial Narrow"/>
          <w:color w:val="000000"/>
          <w:sz w:val="24"/>
        </w:rPr>
        <w:t xml:space="preserve"> desarrollo del uso principal previo a la vivienda campestre.</w:t>
      </w:r>
    </w:p>
    <w:p w:rsidR="00000000" w:rsidRDefault="00F37AB2">
      <w:pPr>
        <w:rPr>
          <w:rFonts w:ascii="Arial Narrow" w:hAnsi="Arial Narrow"/>
          <w:color w:val="000000"/>
          <w:sz w:val="24"/>
        </w:rPr>
      </w:pPr>
      <w:r>
        <w:rPr>
          <w:rFonts w:ascii="Arial Narrow" w:hAnsi="Arial Narrow"/>
          <w:color w:val="000000"/>
          <w:sz w:val="24"/>
        </w:rPr>
        <w:t xml:space="preserve"> </w:t>
      </w:r>
    </w:p>
    <w:p w:rsidR="00000000" w:rsidRDefault="00F37AB2">
      <w:pPr>
        <w:jc w:val="both"/>
        <w:rPr>
          <w:rFonts w:ascii="Arial Narrow" w:hAnsi="Arial Narrow"/>
          <w:color w:val="000000"/>
          <w:sz w:val="24"/>
        </w:rPr>
      </w:pPr>
      <w:r>
        <w:rPr>
          <w:rFonts w:ascii="Arial Narrow" w:hAnsi="Arial Narrow"/>
          <w:b/>
          <w:color w:val="000000"/>
          <w:sz w:val="24"/>
        </w:rPr>
        <w:t xml:space="preserve">ARTICULO   92: </w:t>
      </w:r>
      <w:r>
        <w:rPr>
          <w:rFonts w:ascii="Arial Narrow" w:hAnsi="Arial Narrow"/>
          <w:color w:val="000000"/>
          <w:sz w:val="24"/>
        </w:rPr>
        <w:t>Requisitos para los  programas de vivienda rural. Las áreas corresponden en el municipio de Yotoco al territorio de las cabeceras de corregimientos y núcleos de los asentamiento</w:t>
      </w:r>
      <w:r>
        <w:rPr>
          <w:rFonts w:ascii="Arial Narrow" w:hAnsi="Arial Narrow"/>
          <w:color w:val="000000"/>
          <w:sz w:val="24"/>
        </w:rPr>
        <w:t>s de:  Mediacanoa, Punta Brava, El Dorado, El Caney, San Antonio  de acuerdo con la siguiente distribución de viviendas:</w:t>
      </w:r>
    </w:p>
    <w:tbl>
      <w:tblPr>
        <w:tblW w:w="0" w:type="auto"/>
        <w:tblInd w:w="1334" w:type="dxa"/>
        <w:tblLayout w:type="fixed"/>
        <w:tblCellMar>
          <w:left w:w="58" w:type="dxa"/>
          <w:right w:w="58" w:type="dxa"/>
        </w:tblCellMar>
        <w:tblLook w:val="0000"/>
      </w:tblPr>
      <w:tblGrid>
        <w:gridCol w:w="1559"/>
        <w:gridCol w:w="1833"/>
        <w:gridCol w:w="8"/>
        <w:gridCol w:w="1522"/>
        <w:gridCol w:w="1440"/>
      </w:tblGrid>
      <w:tr w:rsidR="00000000">
        <w:tblPrEx>
          <w:tblCellMar>
            <w:top w:w="0" w:type="dxa"/>
            <w:bottom w:w="0" w:type="dxa"/>
          </w:tblCellMar>
        </w:tblPrEx>
        <w:tc>
          <w:tcPr>
            <w:tcW w:w="1559"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center"/>
              <w:rPr>
                <w:rFonts w:ascii="Arial Narrow" w:hAnsi="Arial Narrow"/>
                <w:color w:val="000000"/>
                <w:sz w:val="24"/>
              </w:rPr>
            </w:pPr>
            <w:r>
              <w:rPr>
                <w:rFonts w:ascii="Arial Narrow" w:hAnsi="Arial Narrow"/>
                <w:color w:val="000000"/>
                <w:sz w:val="24"/>
              </w:rPr>
              <w:t xml:space="preserve">Vereda </w:t>
            </w:r>
            <w:r>
              <w:rPr>
                <w:rFonts w:ascii="Arial Narrow" w:hAnsi="Arial Narrow"/>
                <w:color w:val="000000"/>
                <w:sz w:val="24"/>
              </w:rPr>
              <w:fldChar w:fldCharType="begin"/>
            </w:r>
            <w:r>
              <w:rPr>
                <w:rFonts w:ascii="Arial Narrow" w:hAnsi="Arial Narrow"/>
                <w:color w:val="000000"/>
                <w:sz w:val="24"/>
              </w:rPr>
              <w:instrText>TC</w:instrText>
            </w:r>
            <w:r>
              <w:rPr>
                <w:rFonts w:ascii="Arial Narrow" w:hAnsi="Arial Narrow"/>
                <w:color w:val="000000"/>
                <w:sz w:val="24"/>
              </w:rPr>
              <w:instrText xml:space="preserve"> "Vereda " \l 5</w:instrText>
            </w:r>
            <w:r>
              <w:rPr>
                <w:rFonts w:ascii="Arial Narrow" w:hAnsi="Arial Narrow"/>
                <w:color w:val="000000"/>
                <w:sz w:val="24"/>
              </w:rPr>
              <w:fldChar w:fldCharType="end"/>
            </w:r>
          </w:p>
        </w:tc>
        <w:tc>
          <w:tcPr>
            <w:tcW w:w="1841"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center"/>
              <w:rPr>
                <w:rFonts w:ascii="Arial Narrow" w:hAnsi="Arial Narrow"/>
                <w:color w:val="000000"/>
                <w:sz w:val="24"/>
              </w:rPr>
            </w:pPr>
            <w:r>
              <w:rPr>
                <w:rFonts w:ascii="Arial Narrow" w:hAnsi="Arial Narrow"/>
                <w:color w:val="000000"/>
                <w:sz w:val="24"/>
              </w:rPr>
              <w:t>Vivi en Nucleo</w:t>
            </w:r>
          </w:p>
        </w:tc>
        <w:tc>
          <w:tcPr>
            <w:tcW w:w="1521"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sz w:val="24"/>
              </w:rPr>
            </w:pPr>
            <w:r>
              <w:rPr>
                <w:rFonts w:ascii="Arial Narrow" w:hAnsi="Arial Narrow"/>
                <w:color w:val="000000"/>
                <w:sz w:val="24"/>
              </w:rPr>
              <w:t>Viv Dispersas</w:t>
            </w:r>
          </w:p>
        </w:tc>
        <w:tc>
          <w:tcPr>
            <w:tcW w:w="1440" w:type="dxa"/>
            <w:tcBorders>
              <w:top w:val="single" w:sz="6" w:space="0" w:color="auto"/>
              <w:left w:val="single" w:sz="6" w:space="0" w:color="auto"/>
              <w:bottom w:val="single" w:sz="6" w:space="0" w:color="auto"/>
              <w:right w:val="single" w:sz="6" w:space="0" w:color="auto"/>
            </w:tcBorders>
          </w:tcPr>
          <w:p w:rsidR="00000000" w:rsidRDefault="00F37AB2">
            <w:pPr>
              <w:jc w:val="center"/>
              <w:rPr>
                <w:rFonts w:ascii="Arial Narrow" w:hAnsi="Arial Narrow"/>
                <w:color w:val="000000"/>
                <w:sz w:val="24"/>
              </w:rPr>
            </w:pPr>
            <w:r>
              <w:rPr>
                <w:rFonts w:ascii="Arial Narrow" w:hAnsi="Arial Narrow"/>
                <w:color w:val="000000"/>
                <w:sz w:val="24"/>
              </w:rPr>
              <w:t xml:space="preserve">Total </w:t>
            </w:r>
          </w:p>
        </w:tc>
      </w:tr>
      <w:tr w:rsidR="00000000">
        <w:tblPrEx>
          <w:tblCellMar>
            <w:top w:w="0" w:type="dxa"/>
            <w:bottom w:w="0" w:type="dxa"/>
          </w:tblCellMar>
        </w:tblPrEx>
        <w:tc>
          <w:tcPr>
            <w:tcW w:w="1559"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Mediacanoa</w:t>
            </w:r>
          </w:p>
        </w:tc>
        <w:tc>
          <w:tcPr>
            <w:tcW w:w="1841"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408</w:t>
            </w:r>
          </w:p>
        </w:tc>
        <w:tc>
          <w:tcPr>
            <w:tcW w:w="1521" w:type="dxa"/>
            <w:tcBorders>
              <w:top w:val="single" w:sz="6" w:space="0" w:color="auto"/>
              <w:left w:val="single" w:sz="6" w:space="0" w:color="auto"/>
              <w:bottom w:val="single" w:sz="6" w:space="0" w:color="auto"/>
              <w:right w:val="single" w:sz="6" w:space="0" w:color="auto"/>
            </w:tcBorders>
          </w:tcPr>
          <w:p w:rsidR="00000000" w:rsidRDefault="00F37AB2">
            <w:pPr>
              <w:jc w:val="right"/>
              <w:rPr>
                <w:rFonts w:ascii="Arial Narrow" w:hAnsi="Arial Narrow"/>
                <w:color w:val="000000"/>
                <w:sz w:val="24"/>
              </w:rPr>
            </w:pPr>
          </w:p>
        </w:tc>
        <w:tc>
          <w:tcPr>
            <w:tcW w:w="1440" w:type="dxa"/>
            <w:tcBorders>
              <w:top w:val="single" w:sz="6" w:space="0" w:color="auto"/>
              <w:left w:val="single" w:sz="6" w:space="0" w:color="auto"/>
              <w:bottom w:val="single" w:sz="6" w:space="0" w:color="auto"/>
              <w:right w:val="single" w:sz="6" w:space="0" w:color="auto"/>
            </w:tcBorders>
          </w:tcPr>
          <w:p w:rsidR="00000000" w:rsidRDefault="00F37AB2">
            <w:pPr>
              <w:jc w:val="right"/>
              <w:rPr>
                <w:rFonts w:ascii="Arial Narrow" w:hAnsi="Arial Narrow"/>
                <w:color w:val="000000"/>
                <w:sz w:val="24"/>
              </w:rPr>
            </w:pPr>
            <w:r>
              <w:rPr>
                <w:rFonts w:ascii="Arial Narrow" w:hAnsi="Arial Narrow"/>
                <w:color w:val="000000"/>
                <w:sz w:val="24"/>
              </w:rPr>
              <w:t>408</w:t>
            </w:r>
          </w:p>
        </w:tc>
      </w:tr>
      <w:tr w:rsidR="00000000">
        <w:tblPrEx>
          <w:tblCellMar>
            <w:top w:w="0" w:type="dxa"/>
            <w:bottom w:w="0" w:type="dxa"/>
          </w:tblCellMar>
        </w:tblPrEx>
        <w:tc>
          <w:tcPr>
            <w:tcW w:w="1559"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Punta brava</w:t>
            </w:r>
          </w:p>
        </w:tc>
        <w:tc>
          <w:tcPr>
            <w:tcW w:w="1833"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23</w:t>
            </w:r>
          </w:p>
        </w:tc>
        <w:tc>
          <w:tcPr>
            <w:tcW w:w="1530" w:type="dxa"/>
            <w:gridSpan w:val="2"/>
            <w:tcBorders>
              <w:top w:val="single" w:sz="6" w:space="0" w:color="auto"/>
              <w:left w:val="single" w:sz="6" w:space="0" w:color="auto"/>
              <w:bottom w:val="single" w:sz="6" w:space="0" w:color="auto"/>
              <w:right w:val="single" w:sz="6" w:space="0" w:color="auto"/>
            </w:tcBorders>
          </w:tcPr>
          <w:p w:rsidR="00000000" w:rsidRDefault="00F37AB2">
            <w:pPr>
              <w:jc w:val="right"/>
              <w:rPr>
                <w:rFonts w:ascii="Arial Narrow" w:hAnsi="Arial Narrow"/>
                <w:color w:val="000000"/>
                <w:sz w:val="24"/>
              </w:rPr>
            </w:pPr>
          </w:p>
        </w:tc>
        <w:tc>
          <w:tcPr>
            <w:tcW w:w="1440" w:type="dxa"/>
            <w:tcBorders>
              <w:top w:val="single" w:sz="6" w:space="0" w:color="auto"/>
              <w:left w:val="single" w:sz="6" w:space="0" w:color="auto"/>
              <w:bottom w:val="single" w:sz="6" w:space="0" w:color="auto"/>
              <w:right w:val="single" w:sz="6" w:space="0" w:color="auto"/>
            </w:tcBorders>
          </w:tcPr>
          <w:p w:rsidR="00000000" w:rsidRDefault="00F37AB2">
            <w:pPr>
              <w:jc w:val="right"/>
              <w:rPr>
                <w:rFonts w:ascii="Arial Narrow" w:hAnsi="Arial Narrow"/>
                <w:color w:val="000000"/>
                <w:sz w:val="24"/>
              </w:rPr>
            </w:pPr>
            <w:r>
              <w:rPr>
                <w:rFonts w:ascii="Arial Narrow" w:hAnsi="Arial Narrow"/>
                <w:color w:val="000000"/>
                <w:sz w:val="24"/>
              </w:rPr>
              <w:t>23</w:t>
            </w:r>
          </w:p>
        </w:tc>
      </w:tr>
      <w:tr w:rsidR="00000000">
        <w:tblPrEx>
          <w:tblCellMar>
            <w:top w:w="0" w:type="dxa"/>
            <w:bottom w:w="0" w:type="dxa"/>
          </w:tblCellMar>
        </w:tblPrEx>
        <w:tc>
          <w:tcPr>
            <w:tcW w:w="1559"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El Dorado</w:t>
            </w:r>
          </w:p>
        </w:tc>
        <w:tc>
          <w:tcPr>
            <w:tcW w:w="1841"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78</w:t>
            </w:r>
          </w:p>
        </w:tc>
        <w:tc>
          <w:tcPr>
            <w:tcW w:w="1521" w:type="dxa"/>
            <w:tcBorders>
              <w:top w:val="single" w:sz="6" w:space="0" w:color="auto"/>
              <w:left w:val="single" w:sz="6" w:space="0" w:color="auto"/>
              <w:bottom w:val="single" w:sz="6" w:space="0" w:color="auto"/>
              <w:right w:val="single" w:sz="6" w:space="0" w:color="auto"/>
            </w:tcBorders>
          </w:tcPr>
          <w:p w:rsidR="00000000" w:rsidRDefault="00F37AB2">
            <w:pPr>
              <w:jc w:val="right"/>
              <w:rPr>
                <w:rFonts w:ascii="Arial Narrow" w:hAnsi="Arial Narrow"/>
                <w:color w:val="000000"/>
                <w:sz w:val="24"/>
              </w:rPr>
            </w:pPr>
            <w:r>
              <w:rPr>
                <w:rFonts w:ascii="Arial Narrow" w:hAnsi="Arial Narrow"/>
                <w:color w:val="000000"/>
                <w:sz w:val="24"/>
              </w:rPr>
              <w:t>160</w:t>
            </w:r>
          </w:p>
        </w:tc>
        <w:tc>
          <w:tcPr>
            <w:tcW w:w="1440" w:type="dxa"/>
            <w:tcBorders>
              <w:top w:val="single" w:sz="6" w:space="0" w:color="auto"/>
              <w:left w:val="single" w:sz="6" w:space="0" w:color="auto"/>
              <w:bottom w:val="single" w:sz="6" w:space="0" w:color="auto"/>
              <w:right w:val="single" w:sz="6" w:space="0" w:color="auto"/>
            </w:tcBorders>
          </w:tcPr>
          <w:p w:rsidR="00000000" w:rsidRDefault="00F37AB2">
            <w:pPr>
              <w:jc w:val="right"/>
              <w:rPr>
                <w:rFonts w:ascii="Arial Narrow" w:hAnsi="Arial Narrow"/>
                <w:color w:val="000000"/>
                <w:sz w:val="24"/>
              </w:rPr>
            </w:pPr>
            <w:r>
              <w:rPr>
                <w:rFonts w:ascii="Arial Narrow" w:hAnsi="Arial Narrow"/>
                <w:color w:val="000000"/>
                <w:sz w:val="24"/>
              </w:rPr>
              <w:t>238</w:t>
            </w:r>
          </w:p>
        </w:tc>
      </w:tr>
      <w:tr w:rsidR="00000000">
        <w:tblPrEx>
          <w:tblCellMar>
            <w:top w:w="0" w:type="dxa"/>
            <w:bottom w:w="0" w:type="dxa"/>
          </w:tblCellMar>
        </w:tblPrEx>
        <w:tc>
          <w:tcPr>
            <w:tcW w:w="1559"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El Caney</w:t>
            </w:r>
          </w:p>
        </w:tc>
        <w:tc>
          <w:tcPr>
            <w:tcW w:w="1841"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28</w:t>
            </w:r>
          </w:p>
        </w:tc>
        <w:tc>
          <w:tcPr>
            <w:tcW w:w="1521" w:type="dxa"/>
            <w:tcBorders>
              <w:top w:val="single" w:sz="6" w:space="0" w:color="auto"/>
              <w:left w:val="single" w:sz="6" w:space="0" w:color="auto"/>
              <w:bottom w:val="single" w:sz="6" w:space="0" w:color="auto"/>
              <w:right w:val="single" w:sz="6" w:space="0" w:color="auto"/>
            </w:tcBorders>
          </w:tcPr>
          <w:p w:rsidR="00000000" w:rsidRDefault="00F37AB2">
            <w:pPr>
              <w:jc w:val="right"/>
              <w:rPr>
                <w:rFonts w:ascii="Arial Narrow" w:hAnsi="Arial Narrow"/>
                <w:color w:val="000000"/>
                <w:sz w:val="24"/>
              </w:rPr>
            </w:pPr>
            <w:r>
              <w:rPr>
                <w:rFonts w:ascii="Arial Narrow" w:hAnsi="Arial Narrow"/>
                <w:color w:val="000000"/>
                <w:sz w:val="24"/>
              </w:rPr>
              <w:t>165</w:t>
            </w:r>
          </w:p>
        </w:tc>
        <w:tc>
          <w:tcPr>
            <w:tcW w:w="1440" w:type="dxa"/>
            <w:tcBorders>
              <w:top w:val="single" w:sz="6" w:space="0" w:color="auto"/>
              <w:left w:val="single" w:sz="6" w:space="0" w:color="auto"/>
              <w:bottom w:val="single" w:sz="6" w:space="0" w:color="auto"/>
              <w:right w:val="single" w:sz="6" w:space="0" w:color="auto"/>
            </w:tcBorders>
          </w:tcPr>
          <w:p w:rsidR="00000000" w:rsidRDefault="00F37AB2">
            <w:pPr>
              <w:jc w:val="right"/>
              <w:rPr>
                <w:rFonts w:ascii="Arial Narrow" w:hAnsi="Arial Narrow"/>
                <w:color w:val="000000"/>
                <w:sz w:val="24"/>
              </w:rPr>
            </w:pPr>
            <w:r>
              <w:rPr>
                <w:rFonts w:ascii="Arial Narrow" w:hAnsi="Arial Narrow"/>
                <w:color w:val="000000"/>
                <w:sz w:val="24"/>
              </w:rPr>
              <w:t>193</w:t>
            </w:r>
          </w:p>
        </w:tc>
      </w:tr>
      <w:tr w:rsidR="00000000">
        <w:tblPrEx>
          <w:tblCellMar>
            <w:top w:w="0" w:type="dxa"/>
            <w:bottom w:w="0" w:type="dxa"/>
          </w:tblCellMar>
        </w:tblPrEx>
        <w:tc>
          <w:tcPr>
            <w:tcW w:w="1559"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San Antonio</w:t>
            </w:r>
          </w:p>
        </w:tc>
        <w:tc>
          <w:tcPr>
            <w:tcW w:w="1841"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47</w:t>
            </w:r>
          </w:p>
        </w:tc>
        <w:tc>
          <w:tcPr>
            <w:tcW w:w="1521" w:type="dxa"/>
            <w:tcBorders>
              <w:top w:val="single" w:sz="6" w:space="0" w:color="auto"/>
              <w:left w:val="single" w:sz="6" w:space="0" w:color="auto"/>
              <w:bottom w:val="single" w:sz="6" w:space="0" w:color="auto"/>
              <w:right w:val="single" w:sz="6" w:space="0" w:color="auto"/>
            </w:tcBorders>
          </w:tcPr>
          <w:p w:rsidR="00000000" w:rsidRDefault="00F37AB2">
            <w:pPr>
              <w:jc w:val="right"/>
              <w:rPr>
                <w:rFonts w:ascii="Arial Narrow" w:hAnsi="Arial Narrow"/>
                <w:color w:val="000000"/>
                <w:sz w:val="24"/>
              </w:rPr>
            </w:pPr>
            <w:r>
              <w:rPr>
                <w:rFonts w:ascii="Arial Narrow" w:hAnsi="Arial Narrow"/>
                <w:color w:val="000000"/>
                <w:sz w:val="24"/>
              </w:rPr>
              <w:t>75</w:t>
            </w:r>
          </w:p>
        </w:tc>
        <w:tc>
          <w:tcPr>
            <w:tcW w:w="1440" w:type="dxa"/>
            <w:tcBorders>
              <w:top w:val="single" w:sz="6" w:space="0" w:color="auto"/>
              <w:left w:val="single" w:sz="6" w:space="0" w:color="auto"/>
              <w:bottom w:val="single" w:sz="6" w:space="0" w:color="auto"/>
              <w:right w:val="single" w:sz="6" w:space="0" w:color="auto"/>
            </w:tcBorders>
          </w:tcPr>
          <w:p w:rsidR="00000000" w:rsidRDefault="00F37AB2">
            <w:pPr>
              <w:jc w:val="right"/>
              <w:rPr>
                <w:rFonts w:ascii="Arial Narrow" w:hAnsi="Arial Narrow"/>
                <w:color w:val="000000"/>
                <w:sz w:val="24"/>
              </w:rPr>
            </w:pPr>
            <w:r>
              <w:rPr>
                <w:rFonts w:ascii="Arial Narrow" w:hAnsi="Arial Narrow"/>
                <w:color w:val="000000"/>
                <w:sz w:val="24"/>
              </w:rPr>
              <w:t>123</w:t>
            </w:r>
          </w:p>
        </w:tc>
      </w:tr>
      <w:tr w:rsidR="00000000">
        <w:tblPrEx>
          <w:tblCellMar>
            <w:top w:w="0" w:type="dxa"/>
            <w:bottom w:w="0" w:type="dxa"/>
          </w:tblCellMar>
        </w:tblPrEx>
        <w:tc>
          <w:tcPr>
            <w:tcW w:w="1559"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lastRenderedPageBreak/>
              <w:t>Puente Tierra</w:t>
            </w:r>
          </w:p>
        </w:tc>
        <w:tc>
          <w:tcPr>
            <w:tcW w:w="1841"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46</w:t>
            </w:r>
          </w:p>
        </w:tc>
        <w:tc>
          <w:tcPr>
            <w:tcW w:w="1521" w:type="dxa"/>
            <w:tcBorders>
              <w:top w:val="single" w:sz="6" w:space="0" w:color="auto"/>
              <w:left w:val="single" w:sz="6" w:space="0" w:color="auto"/>
              <w:bottom w:val="single" w:sz="6" w:space="0" w:color="auto"/>
              <w:right w:val="single" w:sz="6" w:space="0" w:color="auto"/>
            </w:tcBorders>
          </w:tcPr>
          <w:p w:rsidR="00000000" w:rsidRDefault="00F37AB2">
            <w:pPr>
              <w:jc w:val="right"/>
              <w:rPr>
                <w:rFonts w:ascii="Arial Narrow" w:hAnsi="Arial Narrow"/>
                <w:color w:val="000000"/>
                <w:sz w:val="24"/>
              </w:rPr>
            </w:pPr>
            <w:r>
              <w:rPr>
                <w:rFonts w:ascii="Arial Narrow" w:hAnsi="Arial Narrow"/>
                <w:color w:val="000000"/>
                <w:sz w:val="24"/>
              </w:rPr>
              <w:t>80</w:t>
            </w:r>
          </w:p>
        </w:tc>
        <w:tc>
          <w:tcPr>
            <w:tcW w:w="1440" w:type="dxa"/>
            <w:tcBorders>
              <w:top w:val="single" w:sz="6" w:space="0" w:color="auto"/>
              <w:left w:val="single" w:sz="6" w:space="0" w:color="auto"/>
              <w:bottom w:val="single" w:sz="6" w:space="0" w:color="auto"/>
              <w:right w:val="single" w:sz="6" w:space="0" w:color="auto"/>
            </w:tcBorders>
          </w:tcPr>
          <w:p w:rsidR="00000000" w:rsidRDefault="00F37AB2">
            <w:pPr>
              <w:jc w:val="right"/>
              <w:rPr>
                <w:rFonts w:ascii="Arial Narrow" w:hAnsi="Arial Narrow"/>
                <w:color w:val="000000"/>
                <w:sz w:val="24"/>
              </w:rPr>
            </w:pPr>
            <w:r>
              <w:rPr>
                <w:rFonts w:ascii="Arial Narrow" w:hAnsi="Arial Narrow"/>
                <w:color w:val="000000"/>
                <w:sz w:val="24"/>
              </w:rPr>
              <w:t>126</w:t>
            </w:r>
          </w:p>
        </w:tc>
      </w:tr>
    </w:tbl>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t>PARAGRAFO 1.</w:t>
      </w:r>
      <w:r>
        <w:rPr>
          <w:rFonts w:ascii="Arial Narrow" w:hAnsi="Arial Narrow"/>
          <w:color w:val="000000"/>
          <w:sz w:val="24"/>
        </w:rPr>
        <w:t xml:space="preserve">  Para las unidades de vivienda por loteo individual en la zona rural, cuando el loteo  correspondan a los núcleos urbanos existentes y aquí señalados, deberán realizarse en predios </w:t>
      </w:r>
      <w:r>
        <w:rPr>
          <w:rFonts w:ascii="Arial Narrow" w:hAnsi="Arial Narrow"/>
          <w:color w:val="000000"/>
          <w:sz w:val="24"/>
        </w:rPr>
        <w:t>mínimos  de ocho, (8)  metros de frente y doce, (12) metros de fondo.</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8"/>
        </w:rPr>
      </w:pPr>
      <w:r>
        <w:rPr>
          <w:rFonts w:ascii="Arial Narrow" w:hAnsi="Arial Narrow"/>
          <w:b/>
          <w:color w:val="000000"/>
          <w:sz w:val="24"/>
        </w:rPr>
        <w:t>PARAGRAFO 2.</w:t>
      </w:r>
      <w:r>
        <w:rPr>
          <w:rFonts w:ascii="Arial Narrow" w:hAnsi="Arial Narrow"/>
          <w:color w:val="000000"/>
          <w:sz w:val="24"/>
        </w:rPr>
        <w:t xml:space="preserve">  Para las unidades de vivienda por loteo individual en la zona rural, cuando el loteo no corresponda a los núcleos urbanos existentes, no se autorizaran para construir en p</w:t>
      </w:r>
      <w:r>
        <w:rPr>
          <w:rFonts w:ascii="Arial Narrow" w:hAnsi="Arial Narrow"/>
          <w:color w:val="000000"/>
          <w:sz w:val="24"/>
        </w:rPr>
        <w:t>redios de  menos de 12 metros de frente y 50 metros de fondo.</w:t>
      </w:r>
    </w:p>
    <w:p w:rsidR="00000000" w:rsidRDefault="00F37AB2">
      <w:pPr>
        <w:jc w:val="both"/>
        <w:rPr>
          <w:rFonts w:ascii="Arial Narrow" w:hAnsi="Arial Narrow"/>
          <w:color w:val="000000"/>
          <w:sz w:val="28"/>
        </w:rPr>
      </w:pPr>
    </w:p>
    <w:p w:rsidR="00000000" w:rsidRDefault="00F37AB2">
      <w:pPr>
        <w:jc w:val="both"/>
        <w:rPr>
          <w:rFonts w:ascii="Arial Narrow" w:hAnsi="Arial Narrow"/>
          <w:color w:val="000000"/>
          <w:sz w:val="24"/>
        </w:rPr>
      </w:pPr>
      <w:r>
        <w:rPr>
          <w:rFonts w:ascii="Arial Narrow" w:hAnsi="Arial Narrow"/>
          <w:b/>
          <w:color w:val="000000"/>
          <w:sz w:val="24"/>
        </w:rPr>
        <w:t>ARTICULO 93:</w:t>
      </w:r>
      <w:r>
        <w:rPr>
          <w:rFonts w:ascii="Arial Narrow" w:hAnsi="Arial Narrow"/>
          <w:color w:val="000000"/>
          <w:sz w:val="24"/>
        </w:rPr>
        <w:t xml:space="preserve"> El Área de Actividad de Recuperación Conservación de Suelos está constituida por terrenos  con erosión severa y muy severa y las tierras misceláneas que por su condición natural y </w:t>
      </w:r>
      <w:r>
        <w:rPr>
          <w:rFonts w:ascii="Arial Narrow" w:hAnsi="Arial Narrow"/>
          <w:color w:val="000000"/>
          <w:sz w:val="24"/>
        </w:rPr>
        <w:t>su ubicación geográfica tienen un alto valor económico, social y ambiental, por lo cual ameritan ser recuperadas, cuando están pendientes en cualquier tipo de relieve y pendiente. Los tratamientos para estos terrenos pueden ser: aislamiento, estimular la s</w:t>
      </w:r>
      <w:r>
        <w:rPr>
          <w:rFonts w:ascii="Arial Narrow" w:hAnsi="Arial Narrow"/>
          <w:color w:val="000000"/>
          <w:sz w:val="24"/>
        </w:rPr>
        <w:t>ucesión natural, coberturas especiales de pastos con árboles forrajeros, manejo de aguas de escorrentía; algunas de las áreas pueden ser manejadas con árboles frutales y tratamientos similares a materias o macetas.</w:t>
      </w:r>
    </w:p>
    <w:p w:rsidR="00000000" w:rsidRDefault="00F37AB2">
      <w:pPr>
        <w:pStyle w:val="3"/>
        <w:rPr>
          <w:rFonts w:ascii="Arial Narrow" w:hAnsi="Arial Narrow"/>
          <w:snapToGrid/>
          <w:color w:val="000000"/>
          <w:lang w:val="es-CO"/>
        </w:rPr>
      </w:pPr>
      <w:r>
        <w:rPr>
          <w:rFonts w:ascii="Arial Narrow" w:hAnsi="Arial Narrow"/>
          <w:snapToGrid/>
          <w:color w:val="000000"/>
          <w:lang w:val="es-CO"/>
        </w:rPr>
        <w:t>Corresponde en Yotoco las zonas altas y a</w:t>
      </w:r>
      <w:r>
        <w:rPr>
          <w:rFonts w:ascii="Arial Narrow" w:hAnsi="Arial Narrow"/>
          <w:snapToGrid/>
          <w:color w:val="000000"/>
          <w:lang w:val="es-CO"/>
        </w:rPr>
        <w:t xml:space="preserve"> las cárcavas de pendiente de la vertiente occidental de la cordillera occidental.</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t>ARTICULO 94</w:t>
      </w:r>
      <w:r>
        <w:rPr>
          <w:rFonts w:ascii="Arial Narrow" w:hAnsi="Arial Narrow"/>
          <w:color w:val="000000"/>
          <w:sz w:val="24"/>
        </w:rPr>
        <w:t xml:space="preserve"> Los propietarios de terrenos ubicados en áreas de recuperación de suelos, recibirán incentivos que el Alcalde municipal pondrá a consideración del Concejo Munic</w:t>
      </w:r>
      <w:r>
        <w:rPr>
          <w:rFonts w:ascii="Arial Narrow" w:hAnsi="Arial Narrow"/>
          <w:color w:val="000000"/>
          <w:sz w:val="24"/>
        </w:rPr>
        <w:t>ipal en el corto plazo, (un año) a aplicar las medidas y a ejecutar y mantener las obrar previstas en los planes de manejo.</w:t>
      </w:r>
    </w:p>
    <w:p w:rsidR="00000000" w:rsidRDefault="00F37AB2">
      <w:pPr>
        <w:pStyle w:val="3"/>
        <w:rPr>
          <w:rFonts w:ascii="Arial Narrow" w:hAnsi="Arial Narrow"/>
          <w:snapToGrid/>
          <w:color w:val="000000"/>
          <w:lang w:val="es-CO"/>
        </w:rPr>
      </w:pPr>
    </w:p>
    <w:p w:rsidR="00000000" w:rsidRDefault="00F37AB2">
      <w:pPr>
        <w:jc w:val="both"/>
        <w:rPr>
          <w:rFonts w:ascii="Arial Narrow" w:hAnsi="Arial Narrow"/>
          <w:color w:val="000000"/>
          <w:sz w:val="24"/>
        </w:rPr>
      </w:pPr>
      <w:r>
        <w:rPr>
          <w:rFonts w:ascii="Arial Narrow" w:hAnsi="Arial Narrow"/>
          <w:b/>
          <w:color w:val="000000"/>
          <w:sz w:val="24"/>
        </w:rPr>
        <w:t>ARTICULO 95:</w:t>
      </w:r>
      <w:r>
        <w:rPr>
          <w:rFonts w:ascii="Arial Narrow" w:hAnsi="Arial Narrow"/>
          <w:color w:val="000000"/>
          <w:sz w:val="24"/>
        </w:rPr>
        <w:t xml:space="preserve"> La zona de polígono, quedará incorporada al Área de Actividad de Recuperación de Suelos   y deberán ser destinadas al </w:t>
      </w:r>
      <w:r>
        <w:rPr>
          <w:rFonts w:ascii="Arial Narrow" w:hAnsi="Arial Narrow"/>
          <w:color w:val="000000"/>
          <w:sz w:val="24"/>
        </w:rPr>
        <w:t>uso forestal, en un plazo no mayor a seis años.</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t>ARTÍCULO 96</w:t>
      </w:r>
      <w:r>
        <w:rPr>
          <w:rFonts w:ascii="Arial Narrow" w:hAnsi="Arial Narrow"/>
          <w:color w:val="000000"/>
          <w:sz w:val="24"/>
        </w:rPr>
        <w:t>: Establézcanse como Metas para el servicio público social de Educación Rural:</w:t>
      </w:r>
    </w:p>
    <w:p w:rsidR="00000000" w:rsidRDefault="00F37AB2">
      <w:pPr>
        <w:jc w:val="both"/>
        <w:rPr>
          <w:rFonts w:ascii="Arial Narrow" w:hAnsi="Arial Narrow"/>
          <w:color w:val="000000"/>
          <w:sz w:val="24"/>
        </w:rPr>
      </w:pPr>
      <w:r>
        <w:rPr>
          <w:rFonts w:ascii="Arial Narrow" w:hAnsi="Arial Narrow"/>
          <w:color w:val="000000"/>
          <w:sz w:val="24"/>
        </w:rPr>
        <w:t>Meta 1</w:t>
      </w:r>
      <w:r>
        <w:rPr>
          <w:rFonts w:ascii="Arial Narrow" w:hAnsi="Arial Narrow"/>
          <w:i/>
          <w:color w:val="000000"/>
          <w:sz w:val="24"/>
        </w:rPr>
        <w:t>.</w:t>
      </w:r>
      <w:r>
        <w:rPr>
          <w:rFonts w:ascii="Arial Narrow" w:hAnsi="Arial Narrow"/>
          <w:color w:val="000000"/>
          <w:sz w:val="24"/>
        </w:rPr>
        <w:t xml:space="preserve"> Establecer para PEM prioridades de inversión en educación preescolar Oficial y recreación en Mediacanoa las q</w:t>
      </w:r>
      <w:r>
        <w:rPr>
          <w:rFonts w:ascii="Arial Narrow" w:hAnsi="Arial Narrow"/>
          <w:color w:val="000000"/>
          <w:sz w:val="24"/>
        </w:rPr>
        <w:t>ue siguen:</w:t>
      </w:r>
    </w:p>
    <w:tbl>
      <w:tblPr>
        <w:tblW w:w="0" w:type="auto"/>
        <w:tblInd w:w="778" w:type="dxa"/>
        <w:tblLayout w:type="fixed"/>
        <w:tblCellMar>
          <w:left w:w="58" w:type="dxa"/>
          <w:right w:w="58" w:type="dxa"/>
        </w:tblCellMar>
        <w:tblLook w:val="0000"/>
      </w:tblPr>
      <w:tblGrid>
        <w:gridCol w:w="3046"/>
        <w:gridCol w:w="772"/>
        <w:gridCol w:w="1274"/>
        <w:gridCol w:w="1050"/>
        <w:gridCol w:w="974"/>
        <w:gridCol w:w="1124"/>
      </w:tblGrid>
      <w:tr w:rsidR="00000000">
        <w:tblPrEx>
          <w:tblCellMar>
            <w:top w:w="0" w:type="dxa"/>
            <w:bottom w:w="0" w:type="dxa"/>
          </w:tblCellMar>
        </w:tblPrEx>
        <w:trPr>
          <w:cantSplit/>
        </w:trPr>
        <w:tc>
          <w:tcPr>
            <w:tcW w:w="3046" w:type="dxa"/>
            <w:tcBorders>
              <w:top w:val="single" w:sz="4"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VARIABLES</w:t>
            </w:r>
          </w:p>
        </w:tc>
        <w:tc>
          <w:tcPr>
            <w:tcW w:w="772"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1998</w:t>
            </w:r>
          </w:p>
        </w:tc>
        <w:tc>
          <w:tcPr>
            <w:tcW w:w="12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2000</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2002</w:t>
            </w:r>
          </w:p>
        </w:tc>
        <w:tc>
          <w:tcPr>
            <w:tcW w:w="9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2004</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2006</w:t>
            </w:r>
          </w:p>
        </w:tc>
      </w:tr>
      <w:tr w:rsidR="00000000">
        <w:tblPrEx>
          <w:tblCellMar>
            <w:top w:w="0" w:type="dxa"/>
            <w:bottom w:w="0" w:type="dxa"/>
          </w:tblCellMar>
        </w:tblPrEx>
        <w:trPr>
          <w:cantSplit/>
        </w:trPr>
        <w:tc>
          <w:tcPr>
            <w:tcW w:w="3046"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Población matriculada*</w:t>
            </w:r>
          </w:p>
        </w:tc>
        <w:tc>
          <w:tcPr>
            <w:tcW w:w="772"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7</w:t>
            </w:r>
          </w:p>
        </w:tc>
        <w:tc>
          <w:tcPr>
            <w:tcW w:w="12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9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r>
      <w:tr w:rsidR="00000000">
        <w:tblPrEx>
          <w:tblCellMar>
            <w:top w:w="0" w:type="dxa"/>
            <w:bottom w:w="0" w:type="dxa"/>
          </w:tblCellMar>
        </w:tblPrEx>
        <w:trPr>
          <w:cantSplit/>
        </w:trPr>
        <w:tc>
          <w:tcPr>
            <w:tcW w:w="3046"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Aulas disponibles</w:t>
            </w:r>
          </w:p>
        </w:tc>
        <w:tc>
          <w:tcPr>
            <w:tcW w:w="772"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1</w:t>
            </w:r>
          </w:p>
        </w:tc>
        <w:tc>
          <w:tcPr>
            <w:tcW w:w="12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9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r>
      <w:tr w:rsidR="00000000">
        <w:tblPrEx>
          <w:tblCellMar>
            <w:top w:w="0" w:type="dxa"/>
            <w:bottom w:w="0" w:type="dxa"/>
          </w:tblCellMar>
        </w:tblPrEx>
        <w:trPr>
          <w:cantSplit/>
        </w:trPr>
        <w:tc>
          <w:tcPr>
            <w:tcW w:w="3046"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 xml:space="preserve">Matricula proyectada  </w:t>
            </w:r>
          </w:p>
        </w:tc>
        <w:tc>
          <w:tcPr>
            <w:tcW w:w="772"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w:t>
            </w:r>
          </w:p>
        </w:tc>
        <w:tc>
          <w:tcPr>
            <w:tcW w:w="12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79</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77</w:t>
            </w:r>
          </w:p>
        </w:tc>
        <w:tc>
          <w:tcPr>
            <w:tcW w:w="9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71</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70</w:t>
            </w:r>
          </w:p>
        </w:tc>
      </w:tr>
      <w:tr w:rsidR="00000000">
        <w:tblPrEx>
          <w:tblCellMar>
            <w:top w:w="0" w:type="dxa"/>
            <w:bottom w:w="0" w:type="dxa"/>
          </w:tblCellMar>
        </w:tblPrEx>
        <w:trPr>
          <w:cantSplit/>
        </w:trPr>
        <w:tc>
          <w:tcPr>
            <w:tcW w:w="3046"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Aulas necesarias</w:t>
            </w:r>
          </w:p>
        </w:tc>
        <w:tc>
          <w:tcPr>
            <w:tcW w:w="772"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w:t>
            </w:r>
          </w:p>
        </w:tc>
        <w:tc>
          <w:tcPr>
            <w:tcW w:w="12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9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r>
      <w:tr w:rsidR="00000000">
        <w:tblPrEx>
          <w:tblCellMar>
            <w:top w:w="0" w:type="dxa"/>
            <w:bottom w:w="0" w:type="dxa"/>
          </w:tblCellMar>
        </w:tblPrEx>
        <w:trPr>
          <w:cantSplit/>
        </w:trPr>
        <w:tc>
          <w:tcPr>
            <w:tcW w:w="3046"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Área Recreativa Necesaria</w:t>
            </w:r>
          </w:p>
        </w:tc>
        <w:tc>
          <w:tcPr>
            <w:tcW w:w="772"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w:t>
            </w:r>
          </w:p>
        </w:tc>
        <w:tc>
          <w:tcPr>
            <w:tcW w:w="12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188 m2</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9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r>
    </w:tbl>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color w:val="000000"/>
          <w:sz w:val="24"/>
        </w:rPr>
        <w:t>Meta 2</w:t>
      </w:r>
      <w:r>
        <w:rPr>
          <w:rFonts w:ascii="Arial Narrow" w:hAnsi="Arial Narrow"/>
          <w:i/>
          <w:color w:val="000000"/>
          <w:sz w:val="24"/>
        </w:rPr>
        <w:t>.</w:t>
      </w:r>
      <w:r>
        <w:rPr>
          <w:rFonts w:ascii="Arial Narrow" w:hAnsi="Arial Narrow"/>
          <w:color w:val="000000"/>
          <w:sz w:val="24"/>
        </w:rPr>
        <w:t xml:space="preserve"> Establecer para PEM prioridad</w:t>
      </w:r>
      <w:r>
        <w:rPr>
          <w:rFonts w:ascii="Arial Narrow" w:hAnsi="Arial Narrow"/>
          <w:color w:val="000000"/>
          <w:sz w:val="24"/>
        </w:rPr>
        <w:t>es de inversión en educación preescolar Oficial y recreación en en Jiguales - Puente Tierra las que siguen:</w:t>
      </w:r>
    </w:p>
    <w:tbl>
      <w:tblPr>
        <w:tblW w:w="0" w:type="auto"/>
        <w:tblInd w:w="778" w:type="dxa"/>
        <w:tblLayout w:type="fixed"/>
        <w:tblCellMar>
          <w:left w:w="58" w:type="dxa"/>
          <w:right w:w="58" w:type="dxa"/>
        </w:tblCellMar>
        <w:tblLook w:val="0000"/>
      </w:tblPr>
      <w:tblGrid>
        <w:gridCol w:w="3046"/>
        <w:gridCol w:w="772"/>
        <w:gridCol w:w="1274"/>
        <w:gridCol w:w="1050"/>
        <w:gridCol w:w="974"/>
        <w:gridCol w:w="1127"/>
      </w:tblGrid>
      <w:tr w:rsidR="00000000">
        <w:tblPrEx>
          <w:tblCellMar>
            <w:top w:w="0" w:type="dxa"/>
            <w:bottom w:w="0" w:type="dxa"/>
          </w:tblCellMar>
        </w:tblPrEx>
        <w:tc>
          <w:tcPr>
            <w:tcW w:w="3046" w:type="dxa"/>
            <w:tcBorders>
              <w:top w:val="single" w:sz="6" w:space="0" w:color="auto"/>
              <w:left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VARIABLES</w:t>
            </w:r>
          </w:p>
        </w:tc>
        <w:tc>
          <w:tcPr>
            <w:tcW w:w="5197" w:type="dxa"/>
            <w:gridSpan w:val="5"/>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PROYECCIÓN</w:t>
            </w:r>
          </w:p>
        </w:tc>
      </w:tr>
      <w:tr w:rsidR="00000000">
        <w:tblPrEx>
          <w:tblCellMar>
            <w:top w:w="0" w:type="dxa"/>
            <w:bottom w:w="0" w:type="dxa"/>
          </w:tblCellMar>
        </w:tblPrEx>
        <w:trPr>
          <w:cantSplit/>
        </w:trPr>
        <w:tc>
          <w:tcPr>
            <w:tcW w:w="3046" w:type="dxa"/>
            <w:tcBorders>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p>
        </w:tc>
        <w:tc>
          <w:tcPr>
            <w:tcW w:w="772"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1998</w:t>
            </w:r>
          </w:p>
        </w:tc>
        <w:tc>
          <w:tcPr>
            <w:tcW w:w="12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2000</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2002</w:t>
            </w:r>
          </w:p>
        </w:tc>
        <w:tc>
          <w:tcPr>
            <w:tcW w:w="9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2004</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2006</w:t>
            </w:r>
          </w:p>
        </w:tc>
      </w:tr>
      <w:tr w:rsidR="00000000">
        <w:tblPrEx>
          <w:tblCellMar>
            <w:top w:w="0" w:type="dxa"/>
            <w:bottom w:w="0" w:type="dxa"/>
          </w:tblCellMar>
        </w:tblPrEx>
        <w:trPr>
          <w:cantSplit/>
        </w:trPr>
        <w:tc>
          <w:tcPr>
            <w:tcW w:w="3046"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Población matriculada*</w:t>
            </w:r>
          </w:p>
        </w:tc>
        <w:tc>
          <w:tcPr>
            <w:tcW w:w="772"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20</w:t>
            </w:r>
          </w:p>
        </w:tc>
        <w:tc>
          <w:tcPr>
            <w:tcW w:w="12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9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r>
      <w:tr w:rsidR="00000000">
        <w:tblPrEx>
          <w:tblCellMar>
            <w:top w:w="0" w:type="dxa"/>
            <w:bottom w:w="0" w:type="dxa"/>
          </w:tblCellMar>
        </w:tblPrEx>
        <w:trPr>
          <w:cantSplit/>
        </w:trPr>
        <w:tc>
          <w:tcPr>
            <w:tcW w:w="3046"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Aulas disponibles</w:t>
            </w:r>
          </w:p>
        </w:tc>
        <w:tc>
          <w:tcPr>
            <w:tcW w:w="772"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1</w:t>
            </w:r>
          </w:p>
        </w:tc>
        <w:tc>
          <w:tcPr>
            <w:tcW w:w="12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9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r>
      <w:tr w:rsidR="00000000">
        <w:tblPrEx>
          <w:tblCellMar>
            <w:top w:w="0" w:type="dxa"/>
            <w:bottom w:w="0" w:type="dxa"/>
          </w:tblCellMar>
        </w:tblPrEx>
        <w:trPr>
          <w:cantSplit/>
        </w:trPr>
        <w:tc>
          <w:tcPr>
            <w:tcW w:w="3046"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 xml:space="preserve">Matricula proyectada  </w:t>
            </w:r>
          </w:p>
        </w:tc>
        <w:tc>
          <w:tcPr>
            <w:tcW w:w="772"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w:t>
            </w:r>
          </w:p>
        </w:tc>
        <w:tc>
          <w:tcPr>
            <w:tcW w:w="12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56</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59</w:t>
            </w:r>
          </w:p>
        </w:tc>
        <w:tc>
          <w:tcPr>
            <w:tcW w:w="9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62</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6</w:t>
            </w:r>
            <w:r>
              <w:rPr>
                <w:rFonts w:ascii="Arial Narrow" w:hAnsi="Arial Narrow"/>
                <w:color w:val="000000"/>
                <w:sz w:val="24"/>
              </w:rPr>
              <w:t>5</w:t>
            </w:r>
          </w:p>
        </w:tc>
      </w:tr>
      <w:tr w:rsidR="00000000">
        <w:tblPrEx>
          <w:tblCellMar>
            <w:top w:w="0" w:type="dxa"/>
            <w:bottom w:w="0" w:type="dxa"/>
          </w:tblCellMar>
        </w:tblPrEx>
        <w:trPr>
          <w:cantSplit/>
        </w:trPr>
        <w:tc>
          <w:tcPr>
            <w:tcW w:w="3046"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Aulas necesarias</w:t>
            </w:r>
          </w:p>
        </w:tc>
        <w:tc>
          <w:tcPr>
            <w:tcW w:w="772"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w:t>
            </w:r>
          </w:p>
        </w:tc>
        <w:tc>
          <w:tcPr>
            <w:tcW w:w="12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9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1</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r>
      <w:tr w:rsidR="00000000">
        <w:tblPrEx>
          <w:tblCellMar>
            <w:top w:w="0" w:type="dxa"/>
            <w:bottom w:w="0" w:type="dxa"/>
          </w:tblCellMar>
        </w:tblPrEx>
        <w:trPr>
          <w:cantSplit/>
        </w:trPr>
        <w:tc>
          <w:tcPr>
            <w:tcW w:w="3046"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Área Recreativa Necesaria</w:t>
            </w:r>
          </w:p>
        </w:tc>
        <w:tc>
          <w:tcPr>
            <w:tcW w:w="772"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w:t>
            </w:r>
          </w:p>
        </w:tc>
        <w:tc>
          <w:tcPr>
            <w:tcW w:w="12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9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124 m2</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r>
    </w:tbl>
    <w:p w:rsidR="00000000" w:rsidRDefault="00F37AB2">
      <w:pPr>
        <w:jc w:val="both"/>
        <w:rPr>
          <w:rFonts w:ascii="Arial Narrow" w:hAnsi="Arial Narrow"/>
          <w:color w:val="000000"/>
          <w:sz w:val="24"/>
        </w:rPr>
      </w:pPr>
      <w:r>
        <w:rPr>
          <w:rFonts w:ascii="Arial Narrow" w:hAnsi="Arial Narrow"/>
          <w:color w:val="000000"/>
          <w:sz w:val="24"/>
        </w:rPr>
        <w:lastRenderedPageBreak/>
        <w:t>Meta 3</w:t>
      </w:r>
      <w:r>
        <w:rPr>
          <w:rFonts w:ascii="Arial Narrow" w:hAnsi="Arial Narrow"/>
          <w:i/>
          <w:color w:val="000000"/>
          <w:sz w:val="24"/>
        </w:rPr>
        <w:t>.</w:t>
      </w:r>
      <w:r>
        <w:rPr>
          <w:rFonts w:ascii="Arial Narrow" w:hAnsi="Arial Narrow"/>
          <w:color w:val="000000"/>
          <w:sz w:val="24"/>
        </w:rPr>
        <w:t xml:space="preserve"> Establecer para PEM prioridades de inversión en educación preescolar Oficial y recreación en Las Delicias las que siguen:</w:t>
      </w:r>
    </w:p>
    <w:tbl>
      <w:tblPr>
        <w:tblW w:w="0" w:type="auto"/>
        <w:tblInd w:w="778" w:type="dxa"/>
        <w:tblLayout w:type="fixed"/>
        <w:tblCellMar>
          <w:left w:w="58" w:type="dxa"/>
          <w:right w:w="58" w:type="dxa"/>
        </w:tblCellMar>
        <w:tblLook w:val="0000"/>
      </w:tblPr>
      <w:tblGrid>
        <w:gridCol w:w="3046"/>
        <w:gridCol w:w="772"/>
        <w:gridCol w:w="1274"/>
        <w:gridCol w:w="1050"/>
        <w:gridCol w:w="974"/>
        <w:gridCol w:w="1127"/>
      </w:tblGrid>
      <w:tr w:rsidR="00000000">
        <w:tblPrEx>
          <w:tblCellMar>
            <w:top w:w="0" w:type="dxa"/>
            <w:bottom w:w="0" w:type="dxa"/>
          </w:tblCellMar>
        </w:tblPrEx>
        <w:tc>
          <w:tcPr>
            <w:tcW w:w="3046" w:type="dxa"/>
            <w:tcBorders>
              <w:top w:val="single" w:sz="6" w:space="0" w:color="auto"/>
              <w:left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VARIABLES</w:t>
            </w:r>
          </w:p>
        </w:tc>
        <w:tc>
          <w:tcPr>
            <w:tcW w:w="5197" w:type="dxa"/>
            <w:gridSpan w:val="5"/>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PROYECCIÓN</w:t>
            </w:r>
          </w:p>
        </w:tc>
      </w:tr>
      <w:tr w:rsidR="00000000">
        <w:tblPrEx>
          <w:tblCellMar>
            <w:top w:w="0" w:type="dxa"/>
            <w:bottom w:w="0" w:type="dxa"/>
          </w:tblCellMar>
        </w:tblPrEx>
        <w:trPr>
          <w:cantSplit/>
        </w:trPr>
        <w:tc>
          <w:tcPr>
            <w:tcW w:w="3046" w:type="dxa"/>
            <w:tcBorders>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p>
        </w:tc>
        <w:tc>
          <w:tcPr>
            <w:tcW w:w="772"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1998</w:t>
            </w:r>
          </w:p>
        </w:tc>
        <w:tc>
          <w:tcPr>
            <w:tcW w:w="12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2000</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2002</w:t>
            </w:r>
          </w:p>
        </w:tc>
        <w:tc>
          <w:tcPr>
            <w:tcW w:w="9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2004</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2006</w:t>
            </w:r>
          </w:p>
        </w:tc>
      </w:tr>
      <w:tr w:rsidR="00000000">
        <w:tblPrEx>
          <w:tblCellMar>
            <w:top w:w="0" w:type="dxa"/>
            <w:bottom w:w="0" w:type="dxa"/>
          </w:tblCellMar>
        </w:tblPrEx>
        <w:trPr>
          <w:cantSplit/>
        </w:trPr>
        <w:tc>
          <w:tcPr>
            <w:tcW w:w="3046"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Pobl</w:t>
            </w:r>
            <w:r>
              <w:rPr>
                <w:rFonts w:ascii="Arial Narrow" w:hAnsi="Arial Narrow"/>
                <w:color w:val="000000"/>
                <w:sz w:val="24"/>
              </w:rPr>
              <w:t>ación matriculada*</w:t>
            </w:r>
          </w:p>
        </w:tc>
        <w:tc>
          <w:tcPr>
            <w:tcW w:w="772"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15</w:t>
            </w:r>
          </w:p>
        </w:tc>
        <w:tc>
          <w:tcPr>
            <w:tcW w:w="12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9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r>
      <w:tr w:rsidR="00000000">
        <w:tblPrEx>
          <w:tblCellMar>
            <w:top w:w="0" w:type="dxa"/>
            <w:bottom w:w="0" w:type="dxa"/>
          </w:tblCellMar>
        </w:tblPrEx>
        <w:trPr>
          <w:cantSplit/>
        </w:trPr>
        <w:tc>
          <w:tcPr>
            <w:tcW w:w="3046"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Aulas disponibles</w:t>
            </w:r>
          </w:p>
        </w:tc>
        <w:tc>
          <w:tcPr>
            <w:tcW w:w="772"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w:t>
            </w:r>
          </w:p>
        </w:tc>
        <w:tc>
          <w:tcPr>
            <w:tcW w:w="12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9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r>
      <w:tr w:rsidR="00000000">
        <w:tblPrEx>
          <w:tblCellMar>
            <w:top w:w="0" w:type="dxa"/>
            <w:bottom w:w="0" w:type="dxa"/>
          </w:tblCellMar>
        </w:tblPrEx>
        <w:trPr>
          <w:cantSplit/>
        </w:trPr>
        <w:tc>
          <w:tcPr>
            <w:tcW w:w="3046"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 xml:space="preserve">Matricula proyectada  </w:t>
            </w:r>
          </w:p>
        </w:tc>
        <w:tc>
          <w:tcPr>
            <w:tcW w:w="772"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w:t>
            </w:r>
          </w:p>
        </w:tc>
        <w:tc>
          <w:tcPr>
            <w:tcW w:w="12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25</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27</w:t>
            </w:r>
          </w:p>
        </w:tc>
        <w:tc>
          <w:tcPr>
            <w:tcW w:w="9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29</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31</w:t>
            </w:r>
          </w:p>
        </w:tc>
      </w:tr>
      <w:tr w:rsidR="00000000">
        <w:tblPrEx>
          <w:tblCellMar>
            <w:top w:w="0" w:type="dxa"/>
            <w:bottom w:w="0" w:type="dxa"/>
          </w:tblCellMar>
        </w:tblPrEx>
        <w:trPr>
          <w:cantSplit/>
        </w:trPr>
        <w:tc>
          <w:tcPr>
            <w:tcW w:w="3046"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Aulas necesarias</w:t>
            </w:r>
          </w:p>
        </w:tc>
        <w:tc>
          <w:tcPr>
            <w:tcW w:w="772"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w:t>
            </w:r>
          </w:p>
        </w:tc>
        <w:tc>
          <w:tcPr>
            <w:tcW w:w="12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9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1</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r>
      <w:tr w:rsidR="00000000">
        <w:tblPrEx>
          <w:tblCellMar>
            <w:top w:w="0" w:type="dxa"/>
            <w:bottom w:w="0" w:type="dxa"/>
          </w:tblCellMar>
        </w:tblPrEx>
        <w:trPr>
          <w:cantSplit/>
        </w:trPr>
        <w:tc>
          <w:tcPr>
            <w:tcW w:w="3046"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Área Recreativa Necesaria</w:t>
            </w:r>
          </w:p>
        </w:tc>
        <w:tc>
          <w:tcPr>
            <w:tcW w:w="772"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w:t>
            </w:r>
          </w:p>
        </w:tc>
        <w:tc>
          <w:tcPr>
            <w:tcW w:w="12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9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50 m2</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r>
    </w:tbl>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color w:val="000000"/>
          <w:sz w:val="24"/>
        </w:rPr>
        <w:t>Meta 4</w:t>
      </w:r>
      <w:r>
        <w:rPr>
          <w:rFonts w:ascii="Arial Narrow" w:hAnsi="Arial Narrow"/>
          <w:i/>
          <w:color w:val="000000"/>
          <w:sz w:val="24"/>
        </w:rPr>
        <w:t>.</w:t>
      </w:r>
      <w:r>
        <w:rPr>
          <w:rFonts w:ascii="Arial Narrow" w:hAnsi="Arial Narrow"/>
          <w:color w:val="000000"/>
          <w:sz w:val="24"/>
        </w:rPr>
        <w:t xml:space="preserve"> Establecer para PEM prioridades de inversión en educación preescolar Oficial y r</w:t>
      </w:r>
      <w:r>
        <w:rPr>
          <w:rFonts w:ascii="Arial Narrow" w:hAnsi="Arial Narrow"/>
          <w:color w:val="000000"/>
          <w:sz w:val="24"/>
        </w:rPr>
        <w:t>ecreación en El Dorado las que siguen:</w:t>
      </w:r>
    </w:p>
    <w:tbl>
      <w:tblPr>
        <w:tblW w:w="0" w:type="auto"/>
        <w:tblInd w:w="778" w:type="dxa"/>
        <w:tblLayout w:type="fixed"/>
        <w:tblCellMar>
          <w:left w:w="58" w:type="dxa"/>
          <w:right w:w="58" w:type="dxa"/>
        </w:tblCellMar>
        <w:tblLook w:val="0000"/>
      </w:tblPr>
      <w:tblGrid>
        <w:gridCol w:w="3046"/>
        <w:gridCol w:w="772"/>
        <w:gridCol w:w="1274"/>
        <w:gridCol w:w="1050"/>
        <w:gridCol w:w="974"/>
        <w:gridCol w:w="1127"/>
      </w:tblGrid>
      <w:tr w:rsidR="00000000">
        <w:tblPrEx>
          <w:tblCellMar>
            <w:top w:w="0" w:type="dxa"/>
            <w:bottom w:w="0" w:type="dxa"/>
          </w:tblCellMar>
        </w:tblPrEx>
        <w:tc>
          <w:tcPr>
            <w:tcW w:w="3046" w:type="dxa"/>
            <w:tcBorders>
              <w:top w:val="single" w:sz="6" w:space="0" w:color="auto"/>
              <w:left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VARIABLES</w:t>
            </w:r>
          </w:p>
        </w:tc>
        <w:tc>
          <w:tcPr>
            <w:tcW w:w="5197" w:type="dxa"/>
            <w:gridSpan w:val="5"/>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PROYECCIÓN</w:t>
            </w:r>
          </w:p>
        </w:tc>
      </w:tr>
      <w:tr w:rsidR="00000000">
        <w:tblPrEx>
          <w:tblCellMar>
            <w:top w:w="0" w:type="dxa"/>
            <w:bottom w:w="0" w:type="dxa"/>
          </w:tblCellMar>
        </w:tblPrEx>
        <w:trPr>
          <w:cantSplit/>
        </w:trPr>
        <w:tc>
          <w:tcPr>
            <w:tcW w:w="3046" w:type="dxa"/>
            <w:tcBorders>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p>
        </w:tc>
        <w:tc>
          <w:tcPr>
            <w:tcW w:w="772"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1998</w:t>
            </w:r>
          </w:p>
        </w:tc>
        <w:tc>
          <w:tcPr>
            <w:tcW w:w="12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2000</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2002</w:t>
            </w:r>
          </w:p>
        </w:tc>
        <w:tc>
          <w:tcPr>
            <w:tcW w:w="9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2004</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2006</w:t>
            </w:r>
          </w:p>
        </w:tc>
      </w:tr>
      <w:tr w:rsidR="00000000">
        <w:tblPrEx>
          <w:tblCellMar>
            <w:top w:w="0" w:type="dxa"/>
            <w:bottom w:w="0" w:type="dxa"/>
          </w:tblCellMar>
        </w:tblPrEx>
        <w:trPr>
          <w:cantSplit/>
        </w:trPr>
        <w:tc>
          <w:tcPr>
            <w:tcW w:w="3046"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Población matriculada*</w:t>
            </w:r>
          </w:p>
        </w:tc>
        <w:tc>
          <w:tcPr>
            <w:tcW w:w="772"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5</w:t>
            </w:r>
          </w:p>
        </w:tc>
        <w:tc>
          <w:tcPr>
            <w:tcW w:w="12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9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r>
      <w:tr w:rsidR="00000000">
        <w:tblPrEx>
          <w:tblCellMar>
            <w:top w:w="0" w:type="dxa"/>
            <w:bottom w:w="0" w:type="dxa"/>
          </w:tblCellMar>
        </w:tblPrEx>
        <w:trPr>
          <w:cantSplit/>
        </w:trPr>
        <w:tc>
          <w:tcPr>
            <w:tcW w:w="3046"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Aulas disponibles</w:t>
            </w:r>
          </w:p>
        </w:tc>
        <w:tc>
          <w:tcPr>
            <w:tcW w:w="772"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1</w:t>
            </w:r>
          </w:p>
        </w:tc>
        <w:tc>
          <w:tcPr>
            <w:tcW w:w="12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9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r>
      <w:tr w:rsidR="00000000">
        <w:tblPrEx>
          <w:tblCellMar>
            <w:top w:w="0" w:type="dxa"/>
            <w:bottom w:w="0" w:type="dxa"/>
          </w:tblCellMar>
        </w:tblPrEx>
        <w:trPr>
          <w:cantSplit/>
        </w:trPr>
        <w:tc>
          <w:tcPr>
            <w:tcW w:w="3046"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 xml:space="preserve">Matricula proyectada  </w:t>
            </w:r>
          </w:p>
        </w:tc>
        <w:tc>
          <w:tcPr>
            <w:tcW w:w="772"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w:t>
            </w:r>
          </w:p>
        </w:tc>
        <w:tc>
          <w:tcPr>
            <w:tcW w:w="12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46</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49</w:t>
            </w:r>
          </w:p>
        </w:tc>
        <w:tc>
          <w:tcPr>
            <w:tcW w:w="9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41</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43</w:t>
            </w:r>
          </w:p>
        </w:tc>
      </w:tr>
      <w:tr w:rsidR="00000000">
        <w:tblPrEx>
          <w:tblCellMar>
            <w:top w:w="0" w:type="dxa"/>
            <w:bottom w:w="0" w:type="dxa"/>
          </w:tblCellMar>
        </w:tblPrEx>
        <w:trPr>
          <w:cantSplit/>
        </w:trPr>
        <w:tc>
          <w:tcPr>
            <w:tcW w:w="3046"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Aulas necesarias</w:t>
            </w:r>
          </w:p>
        </w:tc>
        <w:tc>
          <w:tcPr>
            <w:tcW w:w="772"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w:t>
            </w:r>
          </w:p>
        </w:tc>
        <w:tc>
          <w:tcPr>
            <w:tcW w:w="12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9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r>
      <w:tr w:rsidR="00000000">
        <w:tblPrEx>
          <w:tblCellMar>
            <w:top w:w="0" w:type="dxa"/>
            <w:bottom w:w="0" w:type="dxa"/>
          </w:tblCellMar>
        </w:tblPrEx>
        <w:trPr>
          <w:cantSplit/>
        </w:trPr>
        <w:tc>
          <w:tcPr>
            <w:tcW w:w="3046"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Área Recreativa Necesaria</w:t>
            </w:r>
          </w:p>
        </w:tc>
        <w:tc>
          <w:tcPr>
            <w:tcW w:w="772"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w:t>
            </w:r>
          </w:p>
        </w:tc>
        <w:tc>
          <w:tcPr>
            <w:tcW w:w="12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98 m2</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9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r>
    </w:tbl>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color w:val="000000"/>
          <w:sz w:val="24"/>
        </w:rPr>
        <w:t>Meta 5 Establecer para PEM prioridades de inversión en educación básica, ciclo primaria Oficial y recreación en Mediacanoa las que siguen:</w:t>
      </w:r>
    </w:p>
    <w:tbl>
      <w:tblPr>
        <w:tblW w:w="0" w:type="auto"/>
        <w:tblInd w:w="778" w:type="dxa"/>
        <w:tblLayout w:type="fixed"/>
        <w:tblCellMar>
          <w:left w:w="58" w:type="dxa"/>
          <w:right w:w="58" w:type="dxa"/>
        </w:tblCellMar>
        <w:tblLook w:val="0000"/>
      </w:tblPr>
      <w:tblGrid>
        <w:gridCol w:w="3046"/>
        <w:gridCol w:w="847"/>
        <w:gridCol w:w="1200"/>
        <w:gridCol w:w="1050"/>
        <w:gridCol w:w="974"/>
        <w:gridCol w:w="1126"/>
      </w:tblGrid>
      <w:tr w:rsidR="00000000">
        <w:tblPrEx>
          <w:tblCellMar>
            <w:top w:w="0" w:type="dxa"/>
            <w:bottom w:w="0" w:type="dxa"/>
          </w:tblCellMar>
        </w:tblPrEx>
        <w:tc>
          <w:tcPr>
            <w:tcW w:w="3046" w:type="dxa"/>
            <w:tcBorders>
              <w:top w:val="single" w:sz="6" w:space="0" w:color="auto"/>
              <w:left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VARIABLES</w:t>
            </w:r>
          </w:p>
        </w:tc>
        <w:tc>
          <w:tcPr>
            <w:tcW w:w="5197" w:type="dxa"/>
            <w:gridSpan w:val="5"/>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PROYECCIÓN</w:t>
            </w:r>
          </w:p>
        </w:tc>
      </w:tr>
      <w:tr w:rsidR="00000000">
        <w:tblPrEx>
          <w:tblCellMar>
            <w:top w:w="0" w:type="dxa"/>
            <w:bottom w:w="0" w:type="dxa"/>
          </w:tblCellMar>
        </w:tblPrEx>
        <w:trPr>
          <w:cantSplit/>
        </w:trPr>
        <w:tc>
          <w:tcPr>
            <w:tcW w:w="3046" w:type="dxa"/>
            <w:tcBorders>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1998</w:t>
            </w:r>
          </w:p>
        </w:tc>
        <w:tc>
          <w:tcPr>
            <w:tcW w:w="120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2000</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2002</w:t>
            </w:r>
          </w:p>
        </w:tc>
        <w:tc>
          <w:tcPr>
            <w:tcW w:w="9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2004</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2006</w:t>
            </w:r>
          </w:p>
        </w:tc>
      </w:tr>
      <w:tr w:rsidR="00000000">
        <w:tblPrEx>
          <w:tblCellMar>
            <w:top w:w="0" w:type="dxa"/>
            <w:bottom w:w="0" w:type="dxa"/>
          </w:tblCellMar>
        </w:tblPrEx>
        <w:trPr>
          <w:cantSplit/>
        </w:trPr>
        <w:tc>
          <w:tcPr>
            <w:tcW w:w="3046"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Población matriculada*</w:t>
            </w: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179</w:t>
            </w:r>
          </w:p>
        </w:tc>
        <w:tc>
          <w:tcPr>
            <w:tcW w:w="120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9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r>
      <w:tr w:rsidR="00000000">
        <w:tblPrEx>
          <w:tblCellMar>
            <w:top w:w="0" w:type="dxa"/>
            <w:bottom w:w="0" w:type="dxa"/>
          </w:tblCellMar>
        </w:tblPrEx>
        <w:trPr>
          <w:cantSplit/>
        </w:trPr>
        <w:tc>
          <w:tcPr>
            <w:tcW w:w="3046"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Aulas disponibles</w:t>
            </w: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5</w:t>
            </w:r>
          </w:p>
        </w:tc>
        <w:tc>
          <w:tcPr>
            <w:tcW w:w="120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9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r>
      <w:tr w:rsidR="00000000">
        <w:tblPrEx>
          <w:tblCellMar>
            <w:top w:w="0" w:type="dxa"/>
            <w:bottom w:w="0" w:type="dxa"/>
          </w:tblCellMar>
        </w:tblPrEx>
        <w:trPr>
          <w:cantSplit/>
        </w:trPr>
        <w:tc>
          <w:tcPr>
            <w:tcW w:w="3046"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 xml:space="preserve">Matricula proyectada  </w:t>
            </w: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w:t>
            </w:r>
          </w:p>
        </w:tc>
        <w:tc>
          <w:tcPr>
            <w:tcW w:w="120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320</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312</w:t>
            </w:r>
          </w:p>
        </w:tc>
        <w:tc>
          <w:tcPr>
            <w:tcW w:w="9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302</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290</w:t>
            </w:r>
          </w:p>
        </w:tc>
      </w:tr>
      <w:tr w:rsidR="00000000">
        <w:tblPrEx>
          <w:tblCellMar>
            <w:top w:w="0" w:type="dxa"/>
            <w:bottom w:w="0" w:type="dxa"/>
          </w:tblCellMar>
        </w:tblPrEx>
        <w:trPr>
          <w:cantSplit/>
        </w:trPr>
        <w:tc>
          <w:tcPr>
            <w:tcW w:w="3046"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Aulas necesarias</w:t>
            </w: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w:t>
            </w:r>
          </w:p>
        </w:tc>
        <w:tc>
          <w:tcPr>
            <w:tcW w:w="120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4</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9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r>
      <w:tr w:rsidR="00000000">
        <w:tblPrEx>
          <w:tblCellMar>
            <w:top w:w="0" w:type="dxa"/>
            <w:bottom w:w="0" w:type="dxa"/>
          </w:tblCellMar>
        </w:tblPrEx>
        <w:trPr>
          <w:cantSplit/>
        </w:trPr>
        <w:tc>
          <w:tcPr>
            <w:tcW w:w="3046"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Area Recreativa Necesaria</w:t>
            </w: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w:t>
            </w:r>
          </w:p>
        </w:tc>
        <w:tc>
          <w:tcPr>
            <w:tcW w:w="120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421</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9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r>
    </w:tbl>
    <w:p w:rsidR="00000000" w:rsidRDefault="00F37AB2">
      <w:pPr>
        <w:jc w:val="both"/>
        <w:rPr>
          <w:rFonts w:ascii="Arial Narrow" w:hAnsi="Arial Narrow"/>
          <w:color w:val="000000"/>
          <w:sz w:val="24"/>
        </w:rPr>
      </w:pPr>
      <w:r>
        <w:rPr>
          <w:rFonts w:ascii="Arial Narrow" w:hAnsi="Arial Narrow"/>
          <w:color w:val="000000"/>
          <w:sz w:val="24"/>
        </w:rPr>
        <w:t>·</w:t>
      </w:r>
      <w:r>
        <w:rPr>
          <w:rFonts w:ascii="Arial Narrow" w:hAnsi="Arial Narrow"/>
          <w:color w:val="000000"/>
          <w:sz w:val="24"/>
        </w:rPr>
        <w:tab/>
        <w:t>Crecimiento vegetativo con proyección actual.</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color w:val="000000"/>
          <w:sz w:val="24"/>
        </w:rPr>
        <w:t xml:space="preserve">Meta 6 Establecer para PEM prioridades de inversión en educación básica, ciclo primaria Oficial y </w:t>
      </w:r>
      <w:r>
        <w:rPr>
          <w:rFonts w:ascii="Arial Narrow" w:hAnsi="Arial Narrow"/>
          <w:color w:val="000000"/>
          <w:sz w:val="24"/>
        </w:rPr>
        <w:t>recreación en Jiguales - Puente Tierra las que siguen:</w:t>
      </w:r>
    </w:p>
    <w:tbl>
      <w:tblPr>
        <w:tblW w:w="0" w:type="auto"/>
        <w:tblInd w:w="58" w:type="dxa"/>
        <w:tblLayout w:type="fixed"/>
        <w:tblCellMar>
          <w:left w:w="58" w:type="dxa"/>
          <w:right w:w="58" w:type="dxa"/>
        </w:tblCellMar>
        <w:tblLook w:val="0000"/>
      </w:tblPr>
      <w:tblGrid>
        <w:gridCol w:w="3046"/>
        <w:gridCol w:w="847"/>
        <w:gridCol w:w="1200"/>
        <w:gridCol w:w="1050"/>
        <w:gridCol w:w="974"/>
        <w:gridCol w:w="1126"/>
      </w:tblGrid>
      <w:tr w:rsidR="00000000">
        <w:tblPrEx>
          <w:tblCellMar>
            <w:top w:w="0" w:type="dxa"/>
            <w:bottom w:w="0" w:type="dxa"/>
          </w:tblCellMar>
        </w:tblPrEx>
        <w:tc>
          <w:tcPr>
            <w:tcW w:w="3046" w:type="dxa"/>
            <w:tcBorders>
              <w:top w:val="single" w:sz="6" w:space="0" w:color="auto"/>
              <w:left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VARIABLES</w:t>
            </w:r>
          </w:p>
        </w:tc>
        <w:tc>
          <w:tcPr>
            <w:tcW w:w="5197" w:type="dxa"/>
            <w:gridSpan w:val="5"/>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PROYECCIÓN</w:t>
            </w:r>
          </w:p>
        </w:tc>
      </w:tr>
      <w:tr w:rsidR="00000000">
        <w:tblPrEx>
          <w:tblCellMar>
            <w:top w:w="0" w:type="dxa"/>
            <w:bottom w:w="0" w:type="dxa"/>
          </w:tblCellMar>
        </w:tblPrEx>
        <w:trPr>
          <w:cantSplit/>
        </w:trPr>
        <w:tc>
          <w:tcPr>
            <w:tcW w:w="3046" w:type="dxa"/>
            <w:tcBorders>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1998</w:t>
            </w:r>
          </w:p>
        </w:tc>
        <w:tc>
          <w:tcPr>
            <w:tcW w:w="120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2000</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2002</w:t>
            </w:r>
          </w:p>
        </w:tc>
        <w:tc>
          <w:tcPr>
            <w:tcW w:w="9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2004</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2006</w:t>
            </w:r>
          </w:p>
        </w:tc>
      </w:tr>
      <w:tr w:rsidR="00000000">
        <w:tblPrEx>
          <w:tblCellMar>
            <w:top w:w="0" w:type="dxa"/>
            <w:bottom w:w="0" w:type="dxa"/>
          </w:tblCellMar>
        </w:tblPrEx>
        <w:trPr>
          <w:cantSplit/>
        </w:trPr>
        <w:tc>
          <w:tcPr>
            <w:tcW w:w="3046"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Población matriculada*</w:t>
            </w: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164</w:t>
            </w:r>
          </w:p>
        </w:tc>
        <w:tc>
          <w:tcPr>
            <w:tcW w:w="120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9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r>
      <w:tr w:rsidR="00000000">
        <w:tblPrEx>
          <w:tblCellMar>
            <w:top w:w="0" w:type="dxa"/>
            <w:bottom w:w="0" w:type="dxa"/>
          </w:tblCellMar>
        </w:tblPrEx>
        <w:trPr>
          <w:cantSplit/>
        </w:trPr>
        <w:tc>
          <w:tcPr>
            <w:tcW w:w="3046"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Aulas disponibles</w:t>
            </w: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9</w:t>
            </w:r>
          </w:p>
        </w:tc>
        <w:tc>
          <w:tcPr>
            <w:tcW w:w="120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9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r>
      <w:tr w:rsidR="00000000">
        <w:tblPrEx>
          <w:tblCellMar>
            <w:top w:w="0" w:type="dxa"/>
            <w:bottom w:w="0" w:type="dxa"/>
          </w:tblCellMar>
        </w:tblPrEx>
        <w:trPr>
          <w:cantSplit/>
        </w:trPr>
        <w:tc>
          <w:tcPr>
            <w:tcW w:w="3046"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 xml:space="preserve">Matricula proyectada  </w:t>
            </w: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w:t>
            </w:r>
          </w:p>
        </w:tc>
        <w:tc>
          <w:tcPr>
            <w:tcW w:w="120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166</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168</w:t>
            </w:r>
          </w:p>
        </w:tc>
        <w:tc>
          <w:tcPr>
            <w:tcW w:w="9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170</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172</w:t>
            </w:r>
          </w:p>
        </w:tc>
      </w:tr>
      <w:tr w:rsidR="00000000">
        <w:tblPrEx>
          <w:tblCellMar>
            <w:top w:w="0" w:type="dxa"/>
            <w:bottom w:w="0" w:type="dxa"/>
          </w:tblCellMar>
        </w:tblPrEx>
        <w:trPr>
          <w:cantSplit/>
        </w:trPr>
        <w:tc>
          <w:tcPr>
            <w:tcW w:w="3046"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Aulas necesarias</w:t>
            </w: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w:t>
            </w:r>
          </w:p>
        </w:tc>
        <w:tc>
          <w:tcPr>
            <w:tcW w:w="120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9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r>
      <w:tr w:rsidR="00000000">
        <w:tblPrEx>
          <w:tblCellMar>
            <w:top w:w="0" w:type="dxa"/>
            <w:bottom w:w="0" w:type="dxa"/>
          </w:tblCellMar>
        </w:tblPrEx>
        <w:trPr>
          <w:cantSplit/>
        </w:trPr>
        <w:tc>
          <w:tcPr>
            <w:tcW w:w="3046"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Area Recreativa N</w:t>
            </w:r>
            <w:r>
              <w:rPr>
                <w:rFonts w:ascii="Arial Narrow" w:hAnsi="Arial Narrow"/>
                <w:color w:val="000000"/>
                <w:sz w:val="24"/>
              </w:rPr>
              <w:t>ecesaria</w:t>
            </w: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w:t>
            </w:r>
          </w:p>
        </w:tc>
        <w:tc>
          <w:tcPr>
            <w:tcW w:w="120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9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340 m2</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r>
    </w:tbl>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color w:val="000000"/>
          <w:sz w:val="24"/>
        </w:rPr>
        <w:t>Meta 7 Establecer para PEM prioridades de inversión en educación básica, ciclo primaria Oficial y recreación en La Delicias - San Juan  las que siguen:</w:t>
      </w:r>
    </w:p>
    <w:p w:rsidR="00000000" w:rsidRDefault="00F37AB2">
      <w:pPr>
        <w:jc w:val="both"/>
        <w:rPr>
          <w:rFonts w:ascii="Arial Narrow" w:hAnsi="Arial Narrow"/>
          <w:color w:val="000000"/>
          <w:sz w:val="24"/>
        </w:rPr>
      </w:pPr>
      <w:r>
        <w:rPr>
          <w:rFonts w:ascii="Arial Narrow" w:hAnsi="Arial Narrow"/>
          <w:color w:val="000000"/>
          <w:sz w:val="24"/>
        </w:rPr>
        <w:br w:type="page"/>
      </w:r>
    </w:p>
    <w:tbl>
      <w:tblPr>
        <w:tblW w:w="0" w:type="auto"/>
        <w:tblInd w:w="58" w:type="dxa"/>
        <w:tblLayout w:type="fixed"/>
        <w:tblCellMar>
          <w:left w:w="58" w:type="dxa"/>
          <w:right w:w="58" w:type="dxa"/>
        </w:tblCellMar>
        <w:tblLook w:val="0000"/>
      </w:tblPr>
      <w:tblGrid>
        <w:gridCol w:w="3046"/>
        <w:gridCol w:w="847"/>
        <w:gridCol w:w="1200"/>
        <w:gridCol w:w="1050"/>
        <w:gridCol w:w="974"/>
        <w:gridCol w:w="1126"/>
      </w:tblGrid>
      <w:tr w:rsidR="00000000">
        <w:tblPrEx>
          <w:tblCellMar>
            <w:top w:w="0" w:type="dxa"/>
            <w:bottom w:w="0" w:type="dxa"/>
          </w:tblCellMar>
        </w:tblPrEx>
        <w:tc>
          <w:tcPr>
            <w:tcW w:w="3046" w:type="dxa"/>
            <w:tcBorders>
              <w:top w:val="single" w:sz="6" w:space="0" w:color="auto"/>
              <w:left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VARIABLES</w:t>
            </w:r>
          </w:p>
        </w:tc>
        <w:tc>
          <w:tcPr>
            <w:tcW w:w="5197" w:type="dxa"/>
            <w:gridSpan w:val="5"/>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PROYECCIÓN</w:t>
            </w:r>
          </w:p>
        </w:tc>
      </w:tr>
      <w:tr w:rsidR="00000000">
        <w:tblPrEx>
          <w:tblCellMar>
            <w:top w:w="0" w:type="dxa"/>
            <w:bottom w:w="0" w:type="dxa"/>
          </w:tblCellMar>
        </w:tblPrEx>
        <w:trPr>
          <w:cantSplit/>
        </w:trPr>
        <w:tc>
          <w:tcPr>
            <w:tcW w:w="3046" w:type="dxa"/>
            <w:tcBorders>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1998</w:t>
            </w:r>
          </w:p>
        </w:tc>
        <w:tc>
          <w:tcPr>
            <w:tcW w:w="120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2000</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2002</w:t>
            </w:r>
          </w:p>
        </w:tc>
        <w:tc>
          <w:tcPr>
            <w:tcW w:w="9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2004</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2006</w:t>
            </w:r>
          </w:p>
        </w:tc>
      </w:tr>
      <w:tr w:rsidR="00000000">
        <w:tblPrEx>
          <w:tblCellMar>
            <w:top w:w="0" w:type="dxa"/>
            <w:bottom w:w="0" w:type="dxa"/>
          </w:tblCellMar>
        </w:tblPrEx>
        <w:trPr>
          <w:cantSplit/>
        </w:trPr>
        <w:tc>
          <w:tcPr>
            <w:tcW w:w="3046"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Población matriculada*</w:t>
            </w: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88</w:t>
            </w:r>
          </w:p>
        </w:tc>
        <w:tc>
          <w:tcPr>
            <w:tcW w:w="120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9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r>
      <w:tr w:rsidR="00000000">
        <w:tblPrEx>
          <w:tblCellMar>
            <w:top w:w="0" w:type="dxa"/>
            <w:bottom w:w="0" w:type="dxa"/>
          </w:tblCellMar>
        </w:tblPrEx>
        <w:trPr>
          <w:cantSplit/>
        </w:trPr>
        <w:tc>
          <w:tcPr>
            <w:tcW w:w="3046"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Aulas disponibles</w:t>
            </w: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7</w:t>
            </w:r>
          </w:p>
        </w:tc>
        <w:tc>
          <w:tcPr>
            <w:tcW w:w="120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9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r>
      <w:tr w:rsidR="00000000">
        <w:tblPrEx>
          <w:tblCellMar>
            <w:top w:w="0" w:type="dxa"/>
            <w:bottom w:w="0" w:type="dxa"/>
          </w:tblCellMar>
        </w:tblPrEx>
        <w:trPr>
          <w:cantSplit/>
        </w:trPr>
        <w:tc>
          <w:tcPr>
            <w:tcW w:w="3046"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 xml:space="preserve">Matricula proyectada  </w:t>
            </w: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w:t>
            </w:r>
          </w:p>
        </w:tc>
        <w:tc>
          <w:tcPr>
            <w:tcW w:w="120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188</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190</w:t>
            </w:r>
          </w:p>
        </w:tc>
        <w:tc>
          <w:tcPr>
            <w:tcW w:w="9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192</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193</w:t>
            </w:r>
          </w:p>
        </w:tc>
      </w:tr>
      <w:tr w:rsidR="00000000">
        <w:tblPrEx>
          <w:tblCellMar>
            <w:top w:w="0" w:type="dxa"/>
            <w:bottom w:w="0" w:type="dxa"/>
          </w:tblCellMar>
        </w:tblPrEx>
        <w:trPr>
          <w:cantSplit/>
        </w:trPr>
        <w:tc>
          <w:tcPr>
            <w:tcW w:w="3046"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Aulas necesarias</w:t>
            </w: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w:t>
            </w:r>
          </w:p>
        </w:tc>
        <w:tc>
          <w:tcPr>
            <w:tcW w:w="120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9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r>
      <w:tr w:rsidR="00000000">
        <w:tblPrEx>
          <w:tblCellMar>
            <w:top w:w="0" w:type="dxa"/>
            <w:bottom w:w="0" w:type="dxa"/>
          </w:tblCellMar>
        </w:tblPrEx>
        <w:trPr>
          <w:cantSplit/>
        </w:trPr>
        <w:tc>
          <w:tcPr>
            <w:tcW w:w="3046"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Area Recreativa Necesaria</w:t>
            </w: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w:t>
            </w:r>
          </w:p>
        </w:tc>
        <w:tc>
          <w:tcPr>
            <w:tcW w:w="120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9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384 m2</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r>
    </w:tbl>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color w:val="000000"/>
          <w:sz w:val="24"/>
        </w:rPr>
        <w:t>Meta 8 Establecer para PEM prioridades de inversión en educación básica, ciclo primaria Oficial y recreaci</w:t>
      </w:r>
      <w:r>
        <w:rPr>
          <w:rFonts w:ascii="Arial Narrow" w:hAnsi="Arial Narrow"/>
          <w:color w:val="000000"/>
          <w:sz w:val="24"/>
        </w:rPr>
        <w:t>ón en El Dorado las que siguen:</w:t>
      </w:r>
    </w:p>
    <w:tbl>
      <w:tblPr>
        <w:tblW w:w="0" w:type="auto"/>
        <w:tblInd w:w="58" w:type="dxa"/>
        <w:tblLayout w:type="fixed"/>
        <w:tblCellMar>
          <w:left w:w="58" w:type="dxa"/>
          <w:right w:w="58" w:type="dxa"/>
        </w:tblCellMar>
        <w:tblLook w:val="0000"/>
      </w:tblPr>
      <w:tblGrid>
        <w:gridCol w:w="3046"/>
        <w:gridCol w:w="847"/>
        <w:gridCol w:w="1200"/>
        <w:gridCol w:w="1050"/>
        <w:gridCol w:w="974"/>
        <w:gridCol w:w="1126"/>
      </w:tblGrid>
      <w:tr w:rsidR="00000000">
        <w:tblPrEx>
          <w:tblCellMar>
            <w:top w:w="0" w:type="dxa"/>
            <w:bottom w:w="0" w:type="dxa"/>
          </w:tblCellMar>
        </w:tblPrEx>
        <w:tc>
          <w:tcPr>
            <w:tcW w:w="3046" w:type="dxa"/>
            <w:tcBorders>
              <w:top w:val="single" w:sz="6" w:space="0" w:color="auto"/>
              <w:left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VARIABLES</w:t>
            </w:r>
          </w:p>
        </w:tc>
        <w:tc>
          <w:tcPr>
            <w:tcW w:w="5197" w:type="dxa"/>
            <w:gridSpan w:val="5"/>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PROYECCIÓN</w:t>
            </w:r>
          </w:p>
        </w:tc>
      </w:tr>
      <w:tr w:rsidR="00000000">
        <w:tblPrEx>
          <w:tblCellMar>
            <w:top w:w="0" w:type="dxa"/>
            <w:bottom w:w="0" w:type="dxa"/>
          </w:tblCellMar>
        </w:tblPrEx>
        <w:trPr>
          <w:cantSplit/>
        </w:trPr>
        <w:tc>
          <w:tcPr>
            <w:tcW w:w="3046" w:type="dxa"/>
            <w:tcBorders>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1998</w:t>
            </w:r>
          </w:p>
        </w:tc>
        <w:tc>
          <w:tcPr>
            <w:tcW w:w="120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2000</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2002</w:t>
            </w:r>
          </w:p>
        </w:tc>
        <w:tc>
          <w:tcPr>
            <w:tcW w:w="9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2004</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2006</w:t>
            </w:r>
          </w:p>
        </w:tc>
      </w:tr>
      <w:tr w:rsidR="00000000">
        <w:tblPrEx>
          <w:tblCellMar>
            <w:top w:w="0" w:type="dxa"/>
            <w:bottom w:w="0" w:type="dxa"/>
          </w:tblCellMar>
        </w:tblPrEx>
        <w:trPr>
          <w:cantSplit/>
        </w:trPr>
        <w:tc>
          <w:tcPr>
            <w:tcW w:w="3046"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Población matriculada*</w:t>
            </w: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105</w:t>
            </w:r>
          </w:p>
        </w:tc>
        <w:tc>
          <w:tcPr>
            <w:tcW w:w="120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9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r>
      <w:tr w:rsidR="00000000">
        <w:tblPrEx>
          <w:tblCellMar>
            <w:top w:w="0" w:type="dxa"/>
            <w:bottom w:w="0" w:type="dxa"/>
          </w:tblCellMar>
        </w:tblPrEx>
        <w:trPr>
          <w:cantSplit/>
        </w:trPr>
        <w:tc>
          <w:tcPr>
            <w:tcW w:w="3046"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Aulas disponibles</w:t>
            </w: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3</w:t>
            </w:r>
          </w:p>
        </w:tc>
        <w:tc>
          <w:tcPr>
            <w:tcW w:w="120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9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r>
      <w:tr w:rsidR="00000000">
        <w:tblPrEx>
          <w:tblCellMar>
            <w:top w:w="0" w:type="dxa"/>
            <w:bottom w:w="0" w:type="dxa"/>
          </w:tblCellMar>
        </w:tblPrEx>
        <w:trPr>
          <w:cantSplit/>
        </w:trPr>
        <w:tc>
          <w:tcPr>
            <w:tcW w:w="3046"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 xml:space="preserve">Matricula proyectada  </w:t>
            </w: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w:t>
            </w:r>
          </w:p>
        </w:tc>
        <w:tc>
          <w:tcPr>
            <w:tcW w:w="120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188</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182</w:t>
            </w:r>
          </w:p>
        </w:tc>
        <w:tc>
          <w:tcPr>
            <w:tcW w:w="9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177</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176</w:t>
            </w:r>
          </w:p>
        </w:tc>
      </w:tr>
      <w:tr w:rsidR="00000000">
        <w:tblPrEx>
          <w:tblCellMar>
            <w:top w:w="0" w:type="dxa"/>
            <w:bottom w:w="0" w:type="dxa"/>
          </w:tblCellMar>
        </w:tblPrEx>
        <w:trPr>
          <w:cantSplit/>
        </w:trPr>
        <w:tc>
          <w:tcPr>
            <w:tcW w:w="3046"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Aulas necesarias</w:t>
            </w: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w:t>
            </w:r>
          </w:p>
        </w:tc>
        <w:tc>
          <w:tcPr>
            <w:tcW w:w="120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9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r>
      <w:tr w:rsidR="00000000">
        <w:tblPrEx>
          <w:tblCellMar>
            <w:top w:w="0" w:type="dxa"/>
            <w:bottom w:w="0" w:type="dxa"/>
          </w:tblCellMar>
        </w:tblPrEx>
        <w:trPr>
          <w:cantSplit/>
        </w:trPr>
        <w:tc>
          <w:tcPr>
            <w:tcW w:w="3046"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Area Recreativa Necesaria</w:t>
            </w: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w:t>
            </w:r>
          </w:p>
        </w:tc>
        <w:tc>
          <w:tcPr>
            <w:tcW w:w="120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245</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9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r>
    </w:tbl>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color w:val="000000"/>
          <w:sz w:val="24"/>
        </w:rPr>
        <w:t>Meta 9</w:t>
      </w:r>
      <w:r>
        <w:rPr>
          <w:rFonts w:ascii="Arial Narrow" w:hAnsi="Arial Narrow"/>
          <w:i/>
          <w:color w:val="000000"/>
          <w:sz w:val="24"/>
        </w:rPr>
        <w:t>.</w:t>
      </w:r>
      <w:r>
        <w:rPr>
          <w:rFonts w:ascii="Arial Narrow" w:hAnsi="Arial Narrow"/>
          <w:color w:val="000000"/>
          <w:sz w:val="24"/>
        </w:rPr>
        <w:t xml:space="preserve"> Establecer para PEM prioridades de inversión en educación básica, ciclo secundaria Oficial y recreación Medicanoa las que siguen::</w:t>
      </w:r>
    </w:p>
    <w:tbl>
      <w:tblPr>
        <w:tblW w:w="0" w:type="auto"/>
        <w:tblInd w:w="58" w:type="dxa"/>
        <w:tblLayout w:type="fixed"/>
        <w:tblCellMar>
          <w:left w:w="58" w:type="dxa"/>
          <w:right w:w="58" w:type="dxa"/>
        </w:tblCellMar>
        <w:tblLook w:val="0000"/>
      </w:tblPr>
      <w:tblGrid>
        <w:gridCol w:w="3046"/>
        <w:gridCol w:w="847"/>
        <w:gridCol w:w="1200"/>
        <w:gridCol w:w="1050"/>
        <w:gridCol w:w="974"/>
        <w:gridCol w:w="1126"/>
      </w:tblGrid>
      <w:tr w:rsidR="00000000">
        <w:tblPrEx>
          <w:tblCellMar>
            <w:top w:w="0" w:type="dxa"/>
            <w:bottom w:w="0" w:type="dxa"/>
          </w:tblCellMar>
        </w:tblPrEx>
        <w:tc>
          <w:tcPr>
            <w:tcW w:w="3046" w:type="dxa"/>
            <w:tcBorders>
              <w:top w:val="single" w:sz="6" w:space="0" w:color="auto"/>
              <w:left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VARIABLES</w:t>
            </w:r>
          </w:p>
        </w:tc>
        <w:tc>
          <w:tcPr>
            <w:tcW w:w="5197" w:type="dxa"/>
            <w:gridSpan w:val="5"/>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PROYECCIÓN</w:t>
            </w:r>
          </w:p>
        </w:tc>
      </w:tr>
      <w:tr w:rsidR="00000000">
        <w:tblPrEx>
          <w:tblCellMar>
            <w:top w:w="0" w:type="dxa"/>
            <w:bottom w:w="0" w:type="dxa"/>
          </w:tblCellMar>
        </w:tblPrEx>
        <w:trPr>
          <w:cantSplit/>
        </w:trPr>
        <w:tc>
          <w:tcPr>
            <w:tcW w:w="3046" w:type="dxa"/>
            <w:tcBorders>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1998</w:t>
            </w:r>
          </w:p>
        </w:tc>
        <w:tc>
          <w:tcPr>
            <w:tcW w:w="120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2000</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2002</w:t>
            </w:r>
          </w:p>
        </w:tc>
        <w:tc>
          <w:tcPr>
            <w:tcW w:w="9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2004</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2006</w:t>
            </w:r>
          </w:p>
        </w:tc>
      </w:tr>
      <w:tr w:rsidR="00000000">
        <w:tblPrEx>
          <w:tblCellMar>
            <w:top w:w="0" w:type="dxa"/>
            <w:bottom w:w="0" w:type="dxa"/>
          </w:tblCellMar>
        </w:tblPrEx>
        <w:trPr>
          <w:cantSplit/>
        </w:trPr>
        <w:tc>
          <w:tcPr>
            <w:tcW w:w="3046"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Población matriculada</w:t>
            </w: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56</w:t>
            </w:r>
          </w:p>
        </w:tc>
        <w:tc>
          <w:tcPr>
            <w:tcW w:w="120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9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r>
      <w:tr w:rsidR="00000000">
        <w:tblPrEx>
          <w:tblCellMar>
            <w:top w:w="0" w:type="dxa"/>
            <w:bottom w:w="0" w:type="dxa"/>
          </w:tblCellMar>
        </w:tblPrEx>
        <w:trPr>
          <w:cantSplit/>
        </w:trPr>
        <w:tc>
          <w:tcPr>
            <w:tcW w:w="3046"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Aulas disponibles</w:t>
            </w: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2</w:t>
            </w:r>
          </w:p>
        </w:tc>
        <w:tc>
          <w:tcPr>
            <w:tcW w:w="120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9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r>
      <w:tr w:rsidR="00000000">
        <w:tblPrEx>
          <w:tblCellMar>
            <w:top w:w="0" w:type="dxa"/>
            <w:bottom w:w="0" w:type="dxa"/>
          </w:tblCellMar>
        </w:tblPrEx>
        <w:trPr>
          <w:cantSplit/>
        </w:trPr>
        <w:tc>
          <w:tcPr>
            <w:tcW w:w="3046"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Matri</w:t>
            </w:r>
            <w:r>
              <w:rPr>
                <w:rFonts w:ascii="Arial Narrow" w:hAnsi="Arial Narrow"/>
                <w:color w:val="000000"/>
                <w:sz w:val="24"/>
              </w:rPr>
              <w:t xml:space="preserve">cula proyectada  </w:t>
            </w: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w:t>
            </w:r>
          </w:p>
        </w:tc>
        <w:tc>
          <w:tcPr>
            <w:tcW w:w="120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168</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151</w:t>
            </w:r>
          </w:p>
        </w:tc>
        <w:tc>
          <w:tcPr>
            <w:tcW w:w="9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153</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144</w:t>
            </w:r>
          </w:p>
        </w:tc>
      </w:tr>
      <w:tr w:rsidR="00000000">
        <w:tblPrEx>
          <w:tblCellMar>
            <w:top w:w="0" w:type="dxa"/>
            <w:bottom w:w="0" w:type="dxa"/>
          </w:tblCellMar>
        </w:tblPrEx>
        <w:trPr>
          <w:cantSplit/>
        </w:trPr>
        <w:tc>
          <w:tcPr>
            <w:tcW w:w="3046"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Aulas necesarias</w:t>
            </w: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w:t>
            </w:r>
          </w:p>
        </w:tc>
        <w:tc>
          <w:tcPr>
            <w:tcW w:w="120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9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r>
      <w:tr w:rsidR="00000000">
        <w:tblPrEx>
          <w:tblCellMar>
            <w:top w:w="0" w:type="dxa"/>
            <w:bottom w:w="0" w:type="dxa"/>
          </w:tblCellMar>
        </w:tblPrEx>
        <w:trPr>
          <w:cantSplit/>
        </w:trPr>
        <w:tc>
          <w:tcPr>
            <w:tcW w:w="3046"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Area Recreativa Necesaria</w:t>
            </w: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w:t>
            </w:r>
          </w:p>
        </w:tc>
        <w:tc>
          <w:tcPr>
            <w:tcW w:w="120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372 m2</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9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r>
    </w:tbl>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color w:val="000000"/>
          <w:sz w:val="24"/>
        </w:rPr>
        <w:t>Meta 10</w:t>
      </w:r>
      <w:r>
        <w:rPr>
          <w:rFonts w:ascii="Arial Narrow" w:hAnsi="Arial Narrow"/>
          <w:i/>
          <w:color w:val="000000"/>
          <w:sz w:val="24"/>
        </w:rPr>
        <w:t>.</w:t>
      </w:r>
      <w:r>
        <w:rPr>
          <w:rFonts w:ascii="Arial Narrow" w:hAnsi="Arial Narrow"/>
          <w:color w:val="000000"/>
          <w:sz w:val="24"/>
        </w:rPr>
        <w:t xml:space="preserve"> Establecer para PEM prioridades de inversión en educación básica, ciclo secundaria Oficial y recreación Jiguales - Puente Tierra las que si</w:t>
      </w:r>
      <w:r>
        <w:rPr>
          <w:rFonts w:ascii="Arial Narrow" w:hAnsi="Arial Narrow"/>
          <w:color w:val="000000"/>
          <w:sz w:val="24"/>
        </w:rPr>
        <w:t>guen</w:t>
      </w:r>
    </w:p>
    <w:tbl>
      <w:tblPr>
        <w:tblW w:w="0" w:type="auto"/>
        <w:tblInd w:w="58" w:type="dxa"/>
        <w:tblLayout w:type="fixed"/>
        <w:tblCellMar>
          <w:left w:w="58" w:type="dxa"/>
          <w:right w:w="58" w:type="dxa"/>
        </w:tblCellMar>
        <w:tblLook w:val="0000"/>
      </w:tblPr>
      <w:tblGrid>
        <w:gridCol w:w="3046"/>
        <w:gridCol w:w="847"/>
        <w:gridCol w:w="1200"/>
        <w:gridCol w:w="1050"/>
        <w:gridCol w:w="974"/>
        <w:gridCol w:w="1126"/>
      </w:tblGrid>
      <w:tr w:rsidR="00000000">
        <w:tblPrEx>
          <w:tblCellMar>
            <w:top w:w="0" w:type="dxa"/>
            <w:bottom w:w="0" w:type="dxa"/>
          </w:tblCellMar>
        </w:tblPrEx>
        <w:tc>
          <w:tcPr>
            <w:tcW w:w="3046" w:type="dxa"/>
            <w:tcBorders>
              <w:top w:val="single" w:sz="6" w:space="0" w:color="auto"/>
              <w:left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VARIABLES</w:t>
            </w:r>
          </w:p>
        </w:tc>
        <w:tc>
          <w:tcPr>
            <w:tcW w:w="5197" w:type="dxa"/>
            <w:gridSpan w:val="5"/>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PROYECCIÓN</w:t>
            </w:r>
          </w:p>
        </w:tc>
      </w:tr>
      <w:tr w:rsidR="00000000">
        <w:tblPrEx>
          <w:tblCellMar>
            <w:top w:w="0" w:type="dxa"/>
            <w:bottom w:w="0" w:type="dxa"/>
          </w:tblCellMar>
        </w:tblPrEx>
        <w:trPr>
          <w:cantSplit/>
        </w:trPr>
        <w:tc>
          <w:tcPr>
            <w:tcW w:w="3046" w:type="dxa"/>
            <w:tcBorders>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1998</w:t>
            </w:r>
          </w:p>
        </w:tc>
        <w:tc>
          <w:tcPr>
            <w:tcW w:w="120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2000</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2002</w:t>
            </w:r>
          </w:p>
        </w:tc>
        <w:tc>
          <w:tcPr>
            <w:tcW w:w="9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2004</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2006</w:t>
            </w:r>
          </w:p>
        </w:tc>
      </w:tr>
      <w:tr w:rsidR="00000000">
        <w:tblPrEx>
          <w:tblCellMar>
            <w:top w:w="0" w:type="dxa"/>
            <w:bottom w:w="0" w:type="dxa"/>
          </w:tblCellMar>
        </w:tblPrEx>
        <w:trPr>
          <w:cantSplit/>
        </w:trPr>
        <w:tc>
          <w:tcPr>
            <w:tcW w:w="3046"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Población matriculada</w:t>
            </w: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67</w:t>
            </w:r>
          </w:p>
        </w:tc>
        <w:tc>
          <w:tcPr>
            <w:tcW w:w="120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9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r>
      <w:tr w:rsidR="00000000">
        <w:tblPrEx>
          <w:tblCellMar>
            <w:top w:w="0" w:type="dxa"/>
            <w:bottom w:w="0" w:type="dxa"/>
          </w:tblCellMar>
        </w:tblPrEx>
        <w:trPr>
          <w:cantSplit/>
        </w:trPr>
        <w:tc>
          <w:tcPr>
            <w:tcW w:w="3046"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Aulas disponibles</w:t>
            </w: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2</w:t>
            </w:r>
          </w:p>
        </w:tc>
        <w:tc>
          <w:tcPr>
            <w:tcW w:w="120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9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r>
      <w:tr w:rsidR="00000000">
        <w:tblPrEx>
          <w:tblCellMar>
            <w:top w:w="0" w:type="dxa"/>
            <w:bottom w:w="0" w:type="dxa"/>
          </w:tblCellMar>
        </w:tblPrEx>
        <w:trPr>
          <w:cantSplit/>
        </w:trPr>
        <w:tc>
          <w:tcPr>
            <w:tcW w:w="3046"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 xml:space="preserve">Matricula proyectada  </w:t>
            </w: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w:t>
            </w:r>
          </w:p>
        </w:tc>
        <w:tc>
          <w:tcPr>
            <w:tcW w:w="120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72</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77</w:t>
            </w:r>
          </w:p>
        </w:tc>
        <w:tc>
          <w:tcPr>
            <w:tcW w:w="9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82</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88</w:t>
            </w:r>
          </w:p>
        </w:tc>
      </w:tr>
      <w:tr w:rsidR="00000000">
        <w:tblPrEx>
          <w:tblCellMar>
            <w:top w:w="0" w:type="dxa"/>
            <w:bottom w:w="0" w:type="dxa"/>
          </w:tblCellMar>
        </w:tblPrEx>
        <w:trPr>
          <w:cantSplit/>
        </w:trPr>
        <w:tc>
          <w:tcPr>
            <w:tcW w:w="3046"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Aulas necesarias</w:t>
            </w: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w:t>
            </w:r>
          </w:p>
        </w:tc>
        <w:tc>
          <w:tcPr>
            <w:tcW w:w="120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9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4</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r>
      <w:tr w:rsidR="00000000">
        <w:tblPrEx>
          <w:tblCellMar>
            <w:top w:w="0" w:type="dxa"/>
            <w:bottom w:w="0" w:type="dxa"/>
          </w:tblCellMar>
        </w:tblPrEx>
        <w:trPr>
          <w:cantSplit/>
        </w:trPr>
        <w:tc>
          <w:tcPr>
            <w:tcW w:w="3046"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Area Recreativa Necesaria</w:t>
            </w: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w:t>
            </w:r>
          </w:p>
        </w:tc>
        <w:tc>
          <w:tcPr>
            <w:tcW w:w="120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9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164 m2</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r>
    </w:tbl>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color w:val="000000"/>
          <w:sz w:val="24"/>
        </w:rPr>
        <w:t>Meta 11</w:t>
      </w:r>
      <w:r>
        <w:rPr>
          <w:rFonts w:ascii="Arial Narrow" w:hAnsi="Arial Narrow"/>
          <w:i/>
          <w:color w:val="000000"/>
          <w:sz w:val="24"/>
        </w:rPr>
        <w:t>.</w:t>
      </w:r>
      <w:r>
        <w:rPr>
          <w:rFonts w:ascii="Arial Narrow" w:hAnsi="Arial Narrow"/>
          <w:color w:val="000000"/>
          <w:sz w:val="24"/>
        </w:rPr>
        <w:t xml:space="preserve"> Establecer para PEM p</w:t>
      </w:r>
      <w:r>
        <w:rPr>
          <w:rFonts w:ascii="Arial Narrow" w:hAnsi="Arial Narrow"/>
          <w:color w:val="000000"/>
          <w:sz w:val="24"/>
        </w:rPr>
        <w:t>rioridades de inversión en educación básica, ciclo secundaria Oficial y recreación Las Delicias - San Juan las que siguen:</w:t>
      </w:r>
    </w:p>
    <w:p w:rsidR="00000000" w:rsidRDefault="00F37AB2">
      <w:pPr>
        <w:jc w:val="both"/>
        <w:rPr>
          <w:rFonts w:ascii="Arial Narrow" w:hAnsi="Arial Narrow"/>
          <w:color w:val="000000"/>
          <w:sz w:val="24"/>
        </w:rPr>
      </w:pPr>
      <w:r>
        <w:rPr>
          <w:rFonts w:ascii="Arial Narrow" w:hAnsi="Arial Narrow"/>
          <w:color w:val="000000"/>
          <w:sz w:val="24"/>
        </w:rPr>
        <w:br w:type="page"/>
      </w:r>
    </w:p>
    <w:tbl>
      <w:tblPr>
        <w:tblW w:w="0" w:type="auto"/>
        <w:tblInd w:w="58" w:type="dxa"/>
        <w:tblLayout w:type="fixed"/>
        <w:tblCellMar>
          <w:left w:w="58" w:type="dxa"/>
          <w:right w:w="58" w:type="dxa"/>
        </w:tblCellMar>
        <w:tblLook w:val="0000"/>
      </w:tblPr>
      <w:tblGrid>
        <w:gridCol w:w="3046"/>
        <w:gridCol w:w="847"/>
        <w:gridCol w:w="1200"/>
        <w:gridCol w:w="1050"/>
        <w:gridCol w:w="974"/>
        <w:gridCol w:w="1126"/>
      </w:tblGrid>
      <w:tr w:rsidR="00000000">
        <w:tblPrEx>
          <w:tblCellMar>
            <w:top w:w="0" w:type="dxa"/>
            <w:bottom w:w="0" w:type="dxa"/>
          </w:tblCellMar>
        </w:tblPrEx>
        <w:tc>
          <w:tcPr>
            <w:tcW w:w="3046" w:type="dxa"/>
            <w:tcBorders>
              <w:top w:val="single" w:sz="6" w:space="0" w:color="auto"/>
              <w:left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VARIABLES</w:t>
            </w:r>
          </w:p>
        </w:tc>
        <w:tc>
          <w:tcPr>
            <w:tcW w:w="5197" w:type="dxa"/>
            <w:gridSpan w:val="5"/>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PROYECCIÓN</w:t>
            </w:r>
          </w:p>
        </w:tc>
      </w:tr>
      <w:tr w:rsidR="00000000">
        <w:tblPrEx>
          <w:tblCellMar>
            <w:top w:w="0" w:type="dxa"/>
            <w:bottom w:w="0" w:type="dxa"/>
          </w:tblCellMar>
        </w:tblPrEx>
        <w:trPr>
          <w:cantSplit/>
        </w:trPr>
        <w:tc>
          <w:tcPr>
            <w:tcW w:w="3046" w:type="dxa"/>
            <w:tcBorders>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1998</w:t>
            </w:r>
          </w:p>
        </w:tc>
        <w:tc>
          <w:tcPr>
            <w:tcW w:w="120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2000</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2002</w:t>
            </w:r>
          </w:p>
        </w:tc>
        <w:tc>
          <w:tcPr>
            <w:tcW w:w="9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2004</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2006</w:t>
            </w:r>
          </w:p>
        </w:tc>
      </w:tr>
      <w:tr w:rsidR="00000000">
        <w:tblPrEx>
          <w:tblCellMar>
            <w:top w:w="0" w:type="dxa"/>
            <w:bottom w:w="0" w:type="dxa"/>
          </w:tblCellMar>
        </w:tblPrEx>
        <w:trPr>
          <w:cantSplit/>
        </w:trPr>
        <w:tc>
          <w:tcPr>
            <w:tcW w:w="3046"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Población matriculada</w:t>
            </w: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77</w:t>
            </w:r>
          </w:p>
        </w:tc>
        <w:tc>
          <w:tcPr>
            <w:tcW w:w="120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9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r>
      <w:tr w:rsidR="00000000">
        <w:tblPrEx>
          <w:tblCellMar>
            <w:top w:w="0" w:type="dxa"/>
            <w:bottom w:w="0" w:type="dxa"/>
          </w:tblCellMar>
        </w:tblPrEx>
        <w:trPr>
          <w:cantSplit/>
        </w:trPr>
        <w:tc>
          <w:tcPr>
            <w:tcW w:w="3046"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Aulas disponibles</w:t>
            </w: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2</w:t>
            </w:r>
          </w:p>
        </w:tc>
        <w:tc>
          <w:tcPr>
            <w:tcW w:w="120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9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r>
      <w:tr w:rsidR="00000000">
        <w:tblPrEx>
          <w:tblCellMar>
            <w:top w:w="0" w:type="dxa"/>
            <w:bottom w:w="0" w:type="dxa"/>
          </w:tblCellMar>
        </w:tblPrEx>
        <w:trPr>
          <w:cantSplit/>
        </w:trPr>
        <w:tc>
          <w:tcPr>
            <w:tcW w:w="3046"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Matricula proyectad</w:t>
            </w:r>
            <w:r>
              <w:rPr>
                <w:rFonts w:ascii="Arial Narrow" w:hAnsi="Arial Narrow"/>
                <w:color w:val="000000"/>
                <w:sz w:val="24"/>
              </w:rPr>
              <w:t xml:space="preserve">a  </w:t>
            </w: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w:t>
            </w:r>
          </w:p>
        </w:tc>
        <w:tc>
          <w:tcPr>
            <w:tcW w:w="120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82</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88</w:t>
            </w:r>
          </w:p>
        </w:tc>
        <w:tc>
          <w:tcPr>
            <w:tcW w:w="9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94</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101</w:t>
            </w:r>
          </w:p>
        </w:tc>
      </w:tr>
      <w:tr w:rsidR="00000000">
        <w:tblPrEx>
          <w:tblCellMar>
            <w:top w:w="0" w:type="dxa"/>
            <w:bottom w:w="0" w:type="dxa"/>
          </w:tblCellMar>
        </w:tblPrEx>
        <w:trPr>
          <w:cantSplit/>
        </w:trPr>
        <w:tc>
          <w:tcPr>
            <w:tcW w:w="3046"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Aulas necesarias</w:t>
            </w: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w:t>
            </w:r>
          </w:p>
        </w:tc>
        <w:tc>
          <w:tcPr>
            <w:tcW w:w="120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9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4</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r>
      <w:tr w:rsidR="00000000">
        <w:tblPrEx>
          <w:tblCellMar>
            <w:top w:w="0" w:type="dxa"/>
            <w:bottom w:w="0" w:type="dxa"/>
          </w:tblCellMar>
        </w:tblPrEx>
        <w:trPr>
          <w:cantSplit/>
        </w:trPr>
        <w:tc>
          <w:tcPr>
            <w:tcW w:w="3046"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Area Recreativa Necesaria</w:t>
            </w: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w:t>
            </w:r>
          </w:p>
        </w:tc>
        <w:tc>
          <w:tcPr>
            <w:tcW w:w="120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9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188 m2</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r>
    </w:tbl>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color w:val="000000"/>
          <w:sz w:val="24"/>
        </w:rPr>
        <w:t>Meta 12</w:t>
      </w:r>
      <w:r>
        <w:rPr>
          <w:rFonts w:ascii="Arial Narrow" w:hAnsi="Arial Narrow"/>
          <w:i/>
          <w:color w:val="000000"/>
          <w:sz w:val="24"/>
        </w:rPr>
        <w:t>.</w:t>
      </w:r>
      <w:r>
        <w:rPr>
          <w:rFonts w:ascii="Arial Narrow" w:hAnsi="Arial Narrow"/>
          <w:color w:val="000000"/>
          <w:sz w:val="24"/>
        </w:rPr>
        <w:t xml:space="preserve"> Establecer para PEM prioridades de inversión en educación básica, ciclo secundaria Oficial y recreación El Dorado las que siguen::</w:t>
      </w:r>
    </w:p>
    <w:tbl>
      <w:tblPr>
        <w:tblW w:w="0" w:type="auto"/>
        <w:tblInd w:w="58" w:type="dxa"/>
        <w:tblLayout w:type="fixed"/>
        <w:tblCellMar>
          <w:left w:w="58" w:type="dxa"/>
          <w:right w:w="58" w:type="dxa"/>
        </w:tblCellMar>
        <w:tblLook w:val="0000"/>
      </w:tblPr>
      <w:tblGrid>
        <w:gridCol w:w="3046"/>
        <w:gridCol w:w="847"/>
        <w:gridCol w:w="1200"/>
        <w:gridCol w:w="1050"/>
        <w:gridCol w:w="974"/>
        <w:gridCol w:w="1126"/>
      </w:tblGrid>
      <w:tr w:rsidR="00000000">
        <w:tblPrEx>
          <w:tblCellMar>
            <w:top w:w="0" w:type="dxa"/>
            <w:bottom w:w="0" w:type="dxa"/>
          </w:tblCellMar>
        </w:tblPrEx>
        <w:tc>
          <w:tcPr>
            <w:tcW w:w="3046" w:type="dxa"/>
            <w:tcBorders>
              <w:top w:val="single" w:sz="6" w:space="0" w:color="auto"/>
              <w:left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VARIABLES</w:t>
            </w:r>
          </w:p>
        </w:tc>
        <w:tc>
          <w:tcPr>
            <w:tcW w:w="5197" w:type="dxa"/>
            <w:gridSpan w:val="5"/>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PROYECCIÓN</w:t>
            </w:r>
          </w:p>
        </w:tc>
      </w:tr>
      <w:tr w:rsidR="00000000">
        <w:tblPrEx>
          <w:tblCellMar>
            <w:top w:w="0" w:type="dxa"/>
            <w:bottom w:w="0" w:type="dxa"/>
          </w:tblCellMar>
        </w:tblPrEx>
        <w:trPr>
          <w:cantSplit/>
        </w:trPr>
        <w:tc>
          <w:tcPr>
            <w:tcW w:w="3046" w:type="dxa"/>
            <w:tcBorders>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19</w:t>
            </w:r>
            <w:r>
              <w:rPr>
                <w:rFonts w:ascii="Arial Narrow" w:hAnsi="Arial Narrow"/>
                <w:color w:val="000000"/>
                <w:sz w:val="24"/>
              </w:rPr>
              <w:t>98</w:t>
            </w:r>
          </w:p>
        </w:tc>
        <w:tc>
          <w:tcPr>
            <w:tcW w:w="120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2000</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2002</w:t>
            </w:r>
          </w:p>
        </w:tc>
        <w:tc>
          <w:tcPr>
            <w:tcW w:w="9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2004</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2006</w:t>
            </w:r>
          </w:p>
        </w:tc>
      </w:tr>
      <w:tr w:rsidR="00000000">
        <w:tblPrEx>
          <w:tblCellMar>
            <w:top w:w="0" w:type="dxa"/>
            <w:bottom w:w="0" w:type="dxa"/>
          </w:tblCellMar>
        </w:tblPrEx>
        <w:trPr>
          <w:cantSplit/>
        </w:trPr>
        <w:tc>
          <w:tcPr>
            <w:tcW w:w="3046"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Población matriculada</w:t>
            </w: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56</w:t>
            </w:r>
          </w:p>
        </w:tc>
        <w:tc>
          <w:tcPr>
            <w:tcW w:w="120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9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r>
      <w:tr w:rsidR="00000000">
        <w:tblPrEx>
          <w:tblCellMar>
            <w:top w:w="0" w:type="dxa"/>
            <w:bottom w:w="0" w:type="dxa"/>
          </w:tblCellMar>
        </w:tblPrEx>
        <w:trPr>
          <w:cantSplit/>
        </w:trPr>
        <w:tc>
          <w:tcPr>
            <w:tcW w:w="3046"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Aulas disponibles</w:t>
            </w: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2</w:t>
            </w:r>
          </w:p>
        </w:tc>
        <w:tc>
          <w:tcPr>
            <w:tcW w:w="120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9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r>
      <w:tr w:rsidR="00000000">
        <w:tblPrEx>
          <w:tblCellMar>
            <w:top w:w="0" w:type="dxa"/>
            <w:bottom w:w="0" w:type="dxa"/>
          </w:tblCellMar>
        </w:tblPrEx>
        <w:trPr>
          <w:cantSplit/>
        </w:trPr>
        <w:tc>
          <w:tcPr>
            <w:tcW w:w="3046"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 xml:space="preserve">Matricula proyectada  </w:t>
            </w: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w:t>
            </w:r>
          </w:p>
        </w:tc>
        <w:tc>
          <w:tcPr>
            <w:tcW w:w="120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168</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151</w:t>
            </w:r>
          </w:p>
        </w:tc>
        <w:tc>
          <w:tcPr>
            <w:tcW w:w="9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153</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144</w:t>
            </w:r>
          </w:p>
        </w:tc>
      </w:tr>
      <w:tr w:rsidR="00000000">
        <w:tblPrEx>
          <w:tblCellMar>
            <w:top w:w="0" w:type="dxa"/>
            <w:bottom w:w="0" w:type="dxa"/>
          </w:tblCellMar>
        </w:tblPrEx>
        <w:trPr>
          <w:cantSplit/>
        </w:trPr>
        <w:tc>
          <w:tcPr>
            <w:tcW w:w="3046"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Aulas necesarias</w:t>
            </w: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w:t>
            </w:r>
          </w:p>
        </w:tc>
        <w:tc>
          <w:tcPr>
            <w:tcW w:w="120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9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r>
      <w:tr w:rsidR="00000000">
        <w:tblPrEx>
          <w:tblCellMar>
            <w:top w:w="0" w:type="dxa"/>
            <w:bottom w:w="0" w:type="dxa"/>
          </w:tblCellMar>
        </w:tblPrEx>
        <w:trPr>
          <w:cantSplit/>
        </w:trPr>
        <w:tc>
          <w:tcPr>
            <w:tcW w:w="3046"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Area Recreativa Necesaria</w:t>
            </w: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w:t>
            </w:r>
          </w:p>
        </w:tc>
        <w:tc>
          <w:tcPr>
            <w:tcW w:w="120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372 m2</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9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r>
    </w:tbl>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color w:val="000000"/>
          <w:sz w:val="24"/>
        </w:rPr>
        <w:t>Meta 13</w:t>
      </w:r>
      <w:r>
        <w:rPr>
          <w:rFonts w:ascii="Arial Narrow" w:hAnsi="Arial Narrow"/>
          <w:i/>
          <w:color w:val="000000"/>
          <w:sz w:val="24"/>
        </w:rPr>
        <w:t>.</w:t>
      </w:r>
      <w:r>
        <w:rPr>
          <w:rFonts w:ascii="Arial Narrow" w:hAnsi="Arial Narrow"/>
          <w:color w:val="000000"/>
          <w:sz w:val="24"/>
        </w:rPr>
        <w:t xml:space="preserve"> Se requiere emprender la construcción y dotació</w:t>
      </w:r>
      <w:r>
        <w:rPr>
          <w:rFonts w:ascii="Arial Narrow" w:hAnsi="Arial Narrow"/>
          <w:color w:val="000000"/>
          <w:sz w:val="24"/>
        </w:rPr>
        <w:t>n de áreas recreativas rurales, unidas al periodo señalado en la tabla que sigue:</w:t>
      </w:r>
    </w:p>
    <w:tbl>
      <w:tblPr>
        <w:tblW w:w="0" w:type="auto"/>
        <w:tblInd w:w="58" w:type="dxa"/>
        <w:tblLayout w:type="fixed"/>
        <w:tblCellMar>
          <w:left w:w="58" w:type="dxa"/>
          <w:right w:w="58" w:type="dxa"/>
        </w:tblCellMar>
        <w:tblLook w:val="0000"/>
      </w:tblPr>
      <w:tblGrid>
        <w:gridCol w:w="2769"/>
        <w:gridCol w:w="1070"/>
        <w:gridCol w:w="1070"/>
        <w:gridCol w:w="1070"/>
        <w:gridCol w:w="1070"/>
        <w:gridCol w:w="1120"/>
      </w:tblGrid>
      <w:tr w:rsidR="00000000">
        <w:tblPrEx>
          <w:tblCellMar>
            <w:top w:w="0" w:type="dxa"/>
            <w:bottom w:w="0" w:type="dxa"/>
          </w:tblCellMar>
        </w:tblPrEx>
        <w:tc>
          <w:tcPr>
            <w:tcW w:w="2769" w:type="dxa"/>
            <w:tcBorders>
              <w:top w:val="single" w:sz="6" w:space="0" w:color="auto"/>
              <w:left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 xml:space="preserve"> VARIABLES</w:t>
            </w:r>
          </w:p>
        </w:tc>
        <w:tc>
          <w:tcPr>
            <w:tcW w:w="5400" w:type="dxa"/>
            <w:gridSpan w:val="5"/>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PROYECCIÓN</w:t>
            </w:r>
          </w:p>
        </w:tc>
      </w:tr>
      <w:tr w:rsidR="00000000">
        <w:tblPrEx>
          <w:tblCellMar>
            <w:top w:w="0" w:type="dxa"/>
            <w:bottom w:w="0" w:type="dxa"/>
          </w:tblCellMar>
        </w:tblPrEx>
        <w:trPr>
          <w:cantSplit/>
        </w:trPr>
        <w:tc>
          <w:tcPr>
            <w:tcW w:w="2769" w:type="dxa"/>
            <w:tcBorders>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i/>
                <w:color w:val="000000"/>
                <w:sz w:val="24"/>
              </w:rPr>
              <w:t>1995</w:t>
            </w:r>
          </w:p>
        </w:tc>
        <w:tc>
          <w:tcPr>
            <w:tcW w:w="107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i/>
                <w:color w:val="000000"/>
                <w:sz w:val="24"/>
              </w:rPr>
              <w:t>2000</w:t>
            </w:r>
          </w:p>
        </w:tc>
        <w:tc>
          <w:tcPr>
            <w:tcW w:w="107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i/>
                <w:color w:val="000000"/>
                <w:sz w:val="24"/>
              </w:rPr>
              <w:t>2005</w:t>
            </w:r>
          </w:p>
        </w:tc>
        <w:tc>
          <w:tcPr>
            <w:tcW w:w="107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i/>
                <w:color w:val="000000"/>
                <w:sz w:val="24"/>
              </w:rPr>
              <w:t>2010</w:t>
            </w:r>
          </w:p>
        </w:tc>
        <w:tc>
          <w:tcPr>
            <w:tcW w:w="1116"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i/>
                <w:color w:val="000000"/>
                <w:sz w:val="24"/>
              </w:rPr>
              <w:t>2015</w:t>
            </w:r>
          </w:p>
        </w:tc>
      </w:tr>
      <w:tr w:rsidR="00000000">
        <w:tblPrEx>
          <w:tblCellMar>
            <w:top w:w="0" w:type="dxa"/>
            <w:bottom w:w="0" w:type="dxa"/>
          </w:tblCellMar>
        </w:tblPrEx>
        <w:trPr>
          <w:cantSplit/>
        </w:trPr>
        <w:tc>
          <w:tcPr>
            <w:tcW w:w="2769"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Población proyectada</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8.773</w:t>
            </w:r>
          </w:p>
        </w:tc>
        <w:tc>
          <w:tcPr>
            <w:tcW w:w="107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8.621</w:t>
            </w:r>
          </w:p>
        </w:tc>
        <w:tc>
          <w:tcPr>
            <w:tcW w:w="107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8.399</w:t>
            </w:r>
          </w:p>
        </w:tc>
        <w:tc>
          <w:tcPr>
            <w:tcW w:w="107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8.121</w:t>
            </w:r>
          </w:p>
        </w:tc>
        <w:tc>
          <w:tcPr>
            <w:tcW w:w="1116"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7.798</w:t>
            </w:r>
          </w:p>
        </w:tc>
      </w:tr>
      <w:tr w:rsidR="00000000">
        <w:tblPrEx>
          <w:tblCellMar>
            <w:top w:w="0" w:type="dxa"/>
            <w:bottom w:w="0" w:type="dxa"/>
          </w:tblCellMar>
        </w:tblPrEx>
        <w:trPr>
          <w:cantSplit/>
        </w:trPr>
        <w:tc>
          <w:tcPr>
            <w:tcW w:w="2769"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 xml:space="preserve">Area Recreativa/Habitante </w:t>
            </w:r>
            <w:r>
              <w:rPr>
                <w:rFonts w:ascii="Arial Narrow" w:hAnsi="Arial Narrow"/>
                <w:color w:val="000000"/>
                <w:sz w:val="24"/>
              </w:rPr>
              <w:fldChar w:fldCharType="begin"/>
            </w:r>
            <w:r>
              <w:rPr>
                <w:rFonts w:ascii="Arial Narrow" w:hAnsi="Arial Narrow"/>
                <w:color w:val="000000"/>
                <w:sz w:val="24"/>
              </w:rPr>
              <w:instrText>TC</w:instrText>
            </w:r>
            <w:r>
              <w:rPr>
                <w:rFonts w:ascii="Arial Narrow" w:hAnsi="Arial Narrow"/>
                <w:color w:val="000000"/>
                <w:sz w:val="24"/>
              </w:rPr>
              <w:instrText xml:space="preserve"> "Area Recreativa/Habitante " \l 5</w:instrText>
            </w:r>
            <w:r>
              <w:rPr>
                <w:rFonts w:ascii="Arial Narrow" w:hAnsi="Arial Narrow"/>
                <w:color w:val="000000"/>
                <w:sz w:val="24"/>
              </w:rPr>
              <w:fldChar w:fldCharType="end"/>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7.4 m/h</w:t>
            </w:r>
            <w:r>
              <w:rPr>
                <w:rFonts w:ascii="Arial Narrow" w:hAnsi="Arial Narrow"/>
                <w:color w:val="000000"/>
                <w:sz w:val="24"/>
              </w:rPr>
              <w:t>b.</w:t>
            </w:r>
          </w:p>
        </w:tc>
        <w:tc>
          <w:tcPr>
            <w:tcW w:w="107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7.5 m/hb.</w:t>
            </w:r>
          </w:p>
        </w:tc>
        <w:tc>
          <w:tcPr>
            <w:tcW w:w="107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8.0 m/hb.</w:t>
            </w:r>
          </w:p>
        </w:tc>
        <w:tc>
          <w:tcPr>
            <w:tcW w:w="107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8.5 m/hb.</w:t>
            </w:r>
          </w:p>
        </w:tc>
        <w:tc>
          <w:tcPr>
            <w:tcW w:w="1116"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8.5 m/hb.</w:t>
            </w:r>
          </w:p>
        </w:tc>
      </w:tr>
      <w:tr w:rsidR="00000000">
        <w:tblPrEx>
          <w:tblCellMar>
            <w:top w:w="0" w:type="dxa"/>
            <w:bottom w:w="0" w:type="dxa"/>
          </w:tblCellMar>
        </w:tblPrEx>
        <w:trPr>
          <w:cantSplit/>
        </w:trPr>
        <w:tc>
          <w:tcPr>
            <w:tcW w:w="2769"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Area Recreativa Total Necesaria</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64.920</w:t>
            </w:r>
          </w:p>
        </w:tc>
        <w:tc>
          <w:tcPr>
            <w:tcW w:w="107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64.657</w:t>
            </w:r>
          </w:p>
        </w:tc>
        <w:tc>
          <w:tcPr>
            <w:tcW w:w="107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67.192</w:t>
            </w:r>
          </w:p>
        </w:tc>
        <w:tc>
          <w:tcPr>
            <w:tcW w:w="107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69.028</w:t>
            </w:r>
          </w:p>
        </w:tc>
        <w:tc>
          <w:tcPr>
            <w:tcW w:w="1116"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66.283</w:t>
            </w:r>
          </w:p>
        </w:tc>
      </w:tr>
      <w:tr w:rsidR="00000000">
        <w:tblPrEx>
          <w:tblCellMar>
            <w:top w:w="0" w:type="dxa"/>
            <w:bottom w:w="0" w:type="dxa"/>
          </w:tblCellMar>
        </w:tblPrEx>
        <w:trPr>
          <w:cantSplit/>
        </w:trPr>
        <w:tc>
          <w:tcPr>
            <w:tcW w:w="2769"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Area a Construir</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w:t>
            </w:r>
          </w:p>
        </w:tc>
        <w:tc>
          <w:tcPr>
            <w:tcW w:w="107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9.235</w:t>
            </w:r>
          </w:p>
        </w:tc>
        <w:tc>
          <w:tcPr>
            <w:tcW w:w="107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2.535</w:t>
            </w:r>
          </w:p>
        </w:tc>
        <w:tc>
          <w:tcPr>
            <w:tcW w:w="107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1.836</w:t>
            </w:r>
          </w:p>
        </w:tc>
        <w:tc>
          <w:tcPr>
            <w:tcW w:w="1116"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r>
    </w:tbl>
    <w:p w:rsidR="00000000" w:rsidRDefault="00F37AB2">
      <w:pPr>
        <w:jc w:val="both"/>
        <w:rPr>
          <w:rFonts w:ascii="Arial Narrow" w:hAnsi="Arial Narrow"/>
          <w:color w:val="000000"/>
          <w:sz w:val="24"/>
        </w:rPr>
      </w:pPr>
      <w:r>
        <w:rPr>
          <w:rFonts w:ascii="Arial Narrow" w:hAnsi="Arial Narrow"/>
          <w:color w:val="000000"/>
          <w:sz w:val="24"/>
        </w:rPr>
        <w:t>·</w:t>
      </w:r>
      <w:r>
        <w:rPr>
          <w:rFonts w:ascii="Arial Narrow" w:hAnsi="Arial Narrow"/>
          <w:color w:val="000000"/>
          <w:sz w:val="24"/>
        </w:rPr>
        <w:tab/>
        <w:t xml:space="preserve">Canchas de Futbol: 46.872 M2 –     Canchas Múltiples: 8.550 M2    </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color w:val="000000"/>
          <w:sz w:val="24"/>
        </w:rPr>
        <w:t>Meta 14 A</w:t>
      </w:r>
      <w:r>
        <w:rPr>
          <w:rFonts w:ascii="Arial Narrow" w:hAnsi="Arial Narrow"/>
          <w:i/>
          <w:color w:val="000000"/>
          <w:sz w:val="24"/>
        </w:rPr>
        <w:t>.</w:t>
      </w:r>
      <w:r>
        <w:rPr>
          <w:rFonts w:ascii="Arial Narrow" w:hAnsi="Arial Narrow"/>
          <w:color w:val="000000"/>
          <w:sz w:val="24"/>
        </w:rPr>
        <w:t xml:space="preserve"> Establecer para PEM pri</w:t>
      </w:r>
      <w:r>
        <w:rPr>
          <w:rFonts w:ascii="Arial Narrow" w:hAnsi="Arial Narrow"/>
          <w:color w:val="000000"/>
          <w:sz w:val="24"/>
        </w:rPr>
        <w:t>oridades de inversión en educación básica, ciclo preescolar Oficial y recreación El Bosque  las que siguen::</w:t>
      </w:r>
    </w:p>
    <w:tbl>
      <w:tblPr>
        <w:tblW w:w="0" w:type="auto"/>
        <w:tblInd w:w="58" w:type="dxa"/>
        <w:tblLayout w:type="fixed"/>
        <w:tblCellMar>
          <w:left w:w="58" w:type="dxa"/>
          <w:right w:w="58" w:type="dxa"/>
        </w:tblCellMar>
        <w:tblLook w:val="0000"/>
      </w:tblPr>
      <w:tblGrid>
        <w:gridCol w:w="3046"/>
        <w:gridCol w:w="847"/>
        <w:gridCol w:w="1200"/>
        <w:gridCol w:w="1050"/>
        <w:gridCol w:w="974"/>
        <w:gridCol w:w="1126"/>
      </w:tblGrid>
      <w:tr w:rsidR="00000000">
        <w:tblPrEx>
          <w:tblCellMar>
            <w:top w:w="0" w:type="dxa"/>
            <w:bottom w:w="0" w:type="dxa"/>
          </w:tblCellMar>
        </w:tblPrEx>
        <w:tc>
          <w:tcPr>
            <w:tcW w:w="3046" w:type="dxa"/>
            <w:tcBorders>
              <w:top w:val="single" w:sz="6" w:space="0" w:color="auto"/>
              <w:left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VARIABLES</w:t>
            </w:r>
          </w:p>
        </w:tc>
        <w:tc>
          <w:tcPr>
            <w:tcW w:w="5197" w:type="dxa"/>
            <w:gridSpan w:val="5"/>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PROYECCIÓN</w:t>
            </w:r>
          </w:p>
        </w:tc>
      </w:tr>
      <w:tr w:rsidR="00000000">
        <w:tblPrEx>
          <w:tblCellMar>
            <w:top w:w="0" w:type="dxa"/>
            <w:bottom w:w="0" w:type="dxa"/>
          </w:tblCellMar>
        </w:tblPrEx>
        <w:trPr>
          <w:cantSplit/>
        </w:trPr>
        <w:tc>
          <w:tcPr>
            <w:tcW w:w="3046" w:type="dxa"/>
            <w:tcBorders>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1998</w:t>
            </w:r>
          </w:p>
        </w:tc>
        <w:tc>
          <w:tcPr>
            <w:tcW w:w="120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2000</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2002</w:t>
            </w:r>
          </w:p>
        </w:tc>
        <w:tc>
          <w:tcPr>
            <w:tcW w:w="9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2004</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2006</w:t>
            </w:r>
          </w:p>
        </w:tc>
      </w:tr>
      <w:tr w:rsidR="00000000">
        <w:tblPrEx>
          <w:tblCellMar>
            <w:top w:w="0" w:type="dxa"/>
            <w:bottom w:w="0" w:type="dxa"/>
          </w:tblCellMar>
        </w:tblPrEx>
        <w:trPr>
          <w:cantSplit/>
        </w:trPr>
        <w:tc>
          <w:tcPr>
            <w:tcW w:w="3046"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Población matriculada</w:t>
            </w: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w:t>
            </w:r>
          </w:p>
        </w:tc>
        <w:tc>
          <w:tcPr>
            <w:tcW w:w="120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9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r>
      <w:tr w:rsidR="00000000">
        <w:tblPrEx>
          <w:tblCellMar>
            <w:top w:w="0" w:type="dxa"/>
            <w:bottom w:w="0" w:type="dxa"/>
          </w:tblCellMar>
        </w:tblPrEx>
        <w:trPr>
          <w:cantSplit/>
        </w:trPr>
        <w:tc>
          <w:tcPr>
            <w:tcW w:w="3046"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Aulas disponibles</w:t>
            </w: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w:t>
            </w:r>
          </w:p>
        </w:tc>
        <w:tc>
          <w:tcPr>
            <w:tcW w:w="120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9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r>
      <w:tr w:rsidR="00000000">
        <w:tblPrEx>
          <w:tblCellMar>
            <w:top w:w="0" w:type="dxa"/>
            <w:bottom w:w="0" w:type="dxa"/>
          </w:tblCellMar>
        </w:tblPrEx>
        <w:trPr>
          <w:cantSplit/>
        </w:trPr>
        <w:tc>
          <w:tcPr>
            <w:tcW w:w="3046"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 xml:space="preserve">Matricula proyectada  </w:t>
            </w: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w:t>
            </w:r>
          </w:p>
        </w:tc>
        <w:tc>
          <w:tcPr>
            <w:tcW w:w="120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25</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27</w:t>
            </w:r>
          </w:p>
        </w:tc>
        <w:tc>
          <w:tcPr>
            <w:tcW w:w="9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29</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31</w:t>
            </w:r>
          </w:p>
        </w:tc>
      </w:tr>
      <w:tr w:rsidR="00000000">
        <w:tblPrEx>
          <w:tblCellMar>
            <w:top w:w="0" w:type="dxa"/>
            <w:bottom w:w="0" w:type="dxa"/>
          </w:tblCellMar>
        </w:tblPrEx>
        <w:trPr>
          <w:cantSplit/>
        </w:trPr>
        <w:tc>
          <w:tcPr>
            <w:tcW w:w="3046"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Aulas necesarias</w:t>
            </w: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w:t>
            </w:r>
          </w:p>
        </w:tc>
        <w:tc>
          <w:tcPr>
            <w:tcW w:w="120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9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1</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r>
      <w:tr w:rsidR="00000000">
        <w:tblPrEx>
          <w:tblCellMar>
            <w:top w:w="0" w:type="dxa"/>
            <w:bottom w:w="0" w:type="dxa"/>
          </w:tblCellMar>
        </w:tblPrEx>
        <w:trPr>
          <w:cantSplit/>
        </w:trPr>
        <w:tc>
          <w:tcPr>
            <w:tcW w:w="3046"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Area Recreativa Necesaria</w:t>
            </w: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w:t>
            </w:r>
          </w:p>
        </w:tc>
        <w:tc>
          <w:tcPr>
            <w:tcW w:w="120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9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50 m2</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r>
    </w:tbl>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color w:val="000000"/>
          <w:sz w:val="24"/>
        </w:rPr>
        <w:t>Meta 14 B</w:t>
      </w:r>
      <w:r>
        <w:rPr>
          <w:rFonts w:ascii="Arial Narrow" w:hAnsi="Arial Narrow"/>
          <w:i/>
          <w:color w:val="000000"/>
          <w:sz w:val="24"/>
        </w:rPr>
        <w:t>.</w:t>
      </w:r>
      <w:r>
        <w:rPr>
          <w:rFonts w:ascii="Arial Narrow" w:hAnsi="Arial Narrow"/>
          <w:color w:val="000000"/>
          <w:sz w:val="24"/>
        </w:rPr>
        <w:t xml:space="preserve"> Establecer para PEM prioridades de inversión en educación básica, ciclo primaria Oficial y recreación El Bosque las que siguen:</w:t>
      </w:r>
    </w:p>
    <w:p w:rsidR="00000000" w:rsidRDefault="00F37AB2">
      <w:pPr>
        <w:jc w:val="both"/>
        <w:rPr>
          <w:rFonts w:ascii="Arial Narrow" w:hAnsi="Arial Narrow"/>
          <w:color w:val="000000"/>
          <w:sz w:val="24"/>
        </w:rPr>
      </w:pPr>
      <w:r>
        <w:rPr>
          <w:rFonts w:ascii="Arial Narrow" w:hAnsi="Arial Narrow"/>
          <w:color w:val="000000"/>
          <w:sz w:val="24"/>
        </w:rPr>
        <w:br w:type="page"/>
      </w:r>
    </w:p>
    <w:tbl>
      <w:tblPr>
        <w:tblW w:w="0" w:type="auto"/>
        <w:tblInd w:w="58" w:type="dxa"/>
        <w:tblLayout w:type="fixed"/>
        <w:tblCellMar>
          <w:left w:w="58" w:type="dxa"/>
          <w:right w:w="58" w:type="dxa"/>
        </w:tblCellMar>
        <w:tblLook w:val="0000"/>
      </w:tblPr>
      <w:tblGrid>
        <w:gridCol w:w="3046"/>
        <w:gridCol w:w="847"/>
        <w:gridCol w:w="1200"/>
        <w:gridCol w:w="1050"/>
        <w:gridCol w:w="974"/>
        <w:gridCol w:w="1126"/>
      </w:tblGrid>
      <w:tr w:rsidR="00000000">
        <w:tblPrEx>
          <w:tblCellMar>
            <w:top w:w="0" w:type="dxa"/>
            <w:bottom w:w="0" w:type="dxa"/>
          </w:tblCellMar>
        </w:tblPrEx>
        <w:tc>
          <w:tcPr>
            <w:tcW w:w="3046" w:type="dxa"/>
            <w:tcBorders>
              <w:top w:val="single" w:sz="6" w:space="0" w:color="auto"/>
              <w:left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VARIABLES</w:t>
            </w:r>
          </w:p>
        </w:tc>
        <w:tc>
          <w:tcPr>
            <w:tcW w:w="5197" w:type="dxa"/>
            <w:gridSpan w:val="5"/>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PROYECCIÓN</w:t>
            </w:r>
          </w:p>
        </w:tc>
      </w:tr>
      <w:tr w:rsidR="00000000">
        <w:tblPrEx>
          <w:tblCellMar>
            <w:top w:w="0" w:type="dxa"/>
            <w:bottom w:w="0" w:type="dxa"/>
          </w:tblCellMar>
        </w:tblPrEx>
        <w:trPr>
          <w:cantSplit/>
        </w:trPr>
        <w:tc>
          <w:tcPr>
            <w:tcW w:w="3046" w:type="dxa"/>
            <w:tcBorders>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1998</w:t>
            </w:r>
          </w:p>
        </w:tc>
        <w:tc>
          <w:tcPr>
            <w:tcW w:w="120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2000</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2002</w:t>
            </w:r>
          </w:p>
        </w:tc>
        <w:tc>
          <w:tcPr>
            <w:tcW w:w="9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2004</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2006</w:t>
            </w:r>
          </w:p>
        </w:tc>
      </w:tr>
      <w:tr w:rsidR="00000000">
        <w:tblPrEx>
          <w:tblCellMar>
            <w:top w:w="0" w:type="dxa"/>
            <w:bottom w:w="0" w:type="dxa"/>
          </w:tblCellMar>
        </w:tblPrEx>
        <w:trPr>
          <w:cantSplit/>
        </w:trPr>
        <w:tc>
          <w:tcPr>
            <w:tcW w:w="3046"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Población matriculada</w:t>
            </w: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71</w:t>
            </w:r>
          </w:p>
        </w:tc>
        <w:tc>
          <w:tcPr>
            <w:tcW w:w="120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9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r>
      <w:tr w:rsidR="00000000">
        <w:tblPrEx>
          <w:tblCellMar>
            <w:top w:w="0" w:type="dxa"/>
            <w:bottom w:w="0" w:type="dxa"/>
          </w:tblCellMar>
        </w:tblPrEx>
        <w:trPr>
          <w:cantSplit/>
        </w:trPr>
        <w:tc>
          <w:tcPr>
            <w:tcW w:w="3046"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Aulas disponibles</w:t>
            </w: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w:t>
            </w:r>
          </w:p>
        </w:tc>
        <w:tc>
          <w:tcPr>
            <w:tcW w:w="120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9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r>
      <w:tr w:rsidR="00000000">
        <w:tblPrEx>
          <w:tblCellMar>
            <w:top w:w="0" w:type="dxa"/>
            <w:bottom w:w="0" w:type="dxa"/>
          </w:tblCellMar>
        </w:tblPrEx>
        <w:trPr>
          <w:cantSplit/>
        </w:trPr>
        <w:tc>
          <w:tcPr>
            <w:tcW w:w="3046"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 xml:space="preserve">Matricula proyectada  </w:t>
            </w: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w:t>
            </w:r>
          </w:p>
        </w:tc>
        <w:tc>
          <w:tcPr>
            <w:tcW w:w="120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72</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73</w:t>
            </w:r>
          </w:p>
        </w:tc>
        <w:tc>
          <w:tcPr>
            <w:tcW w:w="9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74</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75</w:t>
            </w:r>
          </w:p>
        </w:tc>
      </w:tr>
      <w:tr w:rsidR="00000000">
        <w:tblPrEx>
          <w:tblCellMar>
            <w:top w:w="0" w:type="dxa"/>
            <w:bottom w:w="0" w:type="dxa"/>
          </w:tblCellMar>
        </w:tblPrEx>
        <w:trPr>
          <w:cantSplit/>
        </w:trPr>
        <w:tc>
          <w:tcPr>
            <w:tcW w:w="3046"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Aulas necesarias</w:t>
            </w: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w:t>
            </w:r>
          </w:p>
        </w:tc>
        <w:tc>
          <w:tcPr>
            <w:tcW w:w="120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9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5</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r>
      <w:tr w:rsidR="00000000">
        <w:tblPrEx>
          <w:tblCellMar>
            <w:top w:w="0" w:type="dxa"/>
            <w:bottom w:w="0" w:type="dxa"/>
          </w:tblCellMar>
        </w:tblPrEx>
        <w:trPr>
          <w:cantSplit/>
        </w:trPr>
        <w:tc>
          <w:tcPr>
            <w:tcW w:w="3046"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Area Recreativa Necesaria</w:t>
            </w: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w:t>
            </w:r>
          </w:p>
        </w:tc>
        <w:tc>
          <w:tcPr>
            <w:tcW w:w="120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97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148 m2</w:t>
            </w:r>
          </w:p>
        </w:tc>
        <w:tc>
          <w:tcPr>
            <w:tcW w:w="1124"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r>
    </w:tbl>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t>ARTÍCULO 97:</w:t>
      </w:r>
      <w:r>
        <w:rPr>
          <w:rFonts w:ascii="Arial Narrow" w:hAnsi="Arial Narrow"/>
          <w:color w:val="000000"/>
          <w:sz w:val="24"/>
        </w:rPr>
        <w:t xml:space="preserve"> Establézcanse como Metas para el servicio público social de Salud</w:t>
      </w:r>
      <w:r>
        <w:rPr>
          <w:rFonts w:ascii="Arial Narrow" w:hAnsi="Arial Narrow"/>
          <w:color w:val="000000"/>
          <w:sz w:val="24"/>
        </w:rPr>
        <w:t xml:space="preserve"> Rural:</w:t>
      </w:r>
    </w:p>
    <w:p w:rsidR="00000000" w:rsidRDefault="00F37AB2">
      <w:pPr>
        <w:jc w:val="both"/>
        <w:rPr>
          <w:rFonts w:ascii="Arial Narrow" w:hAnsi="Arial Narrow"/>
          <w:color w:val="000000"/>
          <w:sz w:val="24"/>
        </w:rPr>
      </w:pPr>
      <w:r>
        <w:rPr>
          <w:rFonts w:ascii="Arial Narrow" w:hAnsi="Arial Narrow"/>
          <w:color w:val="000000"/>
          <w:sz w:val="24"/>
        </w:rPr>
        <w:t>Meta 1</w:t>
      </w:r>
      <w:r>
        <w:rPr>
          <w:rFonts w:ascii="Arial Narrow" w:hAnsi="Arial Narrow"/>
          <w:i/>
          <w:color w:val="000000"/>
          <w:sz w:val="24"/>
        </w:rPr>
        <w:t xml:space="preserve"> </w:t>
      </w:r>
      <w:r>
        <w:rPr>
          <w:rFonts w:ascii="Arial Narrow" w:hAnsi="Arial Narrow"/>
          <w:color w:val="000000"/>
          <w:sz w:val="24"/>
        </w:rPr>
        <w:t xml:space="preserve">. Para lograr servicios de calidad, cobertura y eficiencia deberá ampliar la planta en el periodo 2000 – 2010 como sigue: </w:t>
      </w:r>
    </w:p>
    <w:tbl>
      <w:tblPr>
        <w:tblW w:w="0" w:type="auto"/>
        <w:tblInd w:w="58" w:type="dxa"/>
        <w:tblLayout w:type="fixed"/>
        <w:tblCellMar>
          <w:left w:w="58" w:type="dxa"/>
          <w:right w:w="58" w:type="dxa"/>
        </w:tblCellMar>
        <w:tblLook w:val="0000"/>
      </w:tblPr>
      <w:tblGrid>
        <w:gridCol w:w="2904"/>
        <w:gridCol w:w="1064"/>
        <w:gridCol w:w="1050"/>
        <w:gridCol w:w="1200"/>
        <w:gridCol w:w="1050"/>
        <w:gridCol w:w="1008"/>
      </w:tblGrid>
      <w:tr w:rsidR="00000000">
        <w:tblPrEx>
          <w:tblCellMar>
            <w:top w:w="0" w:type="dxa"/>
            <w:bottom w:w="0" w:type="dxa"/>
          </w:tblCellMar>
        </w:tblPrEx>
        <w:tc>
          <w:tcPr>
            <w:tcW w:w="2904" w:type="dxa"/>
            <w:tcBorders>
              <w:top w:val="single" w:sz="6" w:space="0" w:color="auto"/>
              <w:left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VARIABLES</w:t>
            </w:r>
          </w:p>
        </w:tc>
        <w:tc>
          <w:tcPr>
            <w:tcW w:w="5372" w:type="dxa"/>
            <w:gridSpan w:val="5"/>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 xml:space="preserve">PROYECCIÓN </w:t>
            </w:r>
            <w:r>
              <w:rPr>
                <w:rFonts w:ascii="Arial Narrow" w:hAnsi="Arial Narrow"/>
                <w:color w:val="000000"/>
                <w:sz w:val="24"/>
              </w:rPr>
              <w:fldChar w:fldCharType="begin"/>
            </w:r>
            <w:r>
              <w:rPr>
                <w:rFonts w:ascii="Arial Narrow" w:hAnsi="Arial Narrow"/>
                <w:color w:val="000000"/>
                <w:sz w:val="24"/>
              </w:rPr>
              <w:instrText>TC</w:instrText>
            </w:r>
            <w:r>
              <w:rPr>
                <w:rFonts w:ascii="Arial Narrow" w:hAnsi="Arial Narrow"/>
                <w:color w:val="000000"/>
                <w:sz w:val="24"/>
              </w:rPr>
              <w:instrText xml:space="preserve"> "PROYECCIÓN " \l 5</w:instrText>
            </w:r>
            <w:r>
              <w:rPr>
                <w:rFonts w:ascii="Arial Narrow" w:hAnsi="Arial Narrow"/>
                <w:color w:val="000000"/>
                <w:sz w:val="24"/>
              </w:rPr>
              <w:fldChar w:fldCharType="end"/>
            </w:r>
          </w:p>
        </w:tc>
      </w:tr>
      <w:tr w:rsidR="00000000">
        <w:tblPrEx>
          <w:tblCellMar>
            <w:top w:w="0" w:type="dxa"/>
            <w:bottom w:w="0" w:type="dxa"/>
          </w:tblCellMar>
        </w:tblPrEx>
        <w:trPr>
          <w:cantSplit/>
        </w:trPr>
        <w:tc>
          <w:tcPr>
            <w:tcW w:w="2904" w:type="dxa"/>
            <w:tcBorders>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p>
        </w:tc>
        <w:tc>
          <w:tcPr>
            <w:tcW w:w="1064"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i/>
                <w:color w:val="000000"/>
                <w:sz w:val="24"/>
              </w:rPr>
              <w:t>1995</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i/>
                <w:color w:val="000000"/>
                <w:sz w:val="24"/>
              </w:rPr>
              <w:t>2000</w:t>
            </w:r>
          </w:p>
        </w:tc>
        <w:tc>
          <w:tcPr>
            <w:tcW w:w="120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i/>
                <w:color w:val="000000"/>
                <w:sz w:val="24"/>
              </w:rPr>
              <w:t>2005</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i/>
                <w:color w:val="000000"/>
                <w:sz w:val="24"/>
              </w:rPr>
              <w:t>2010</w:t>
            </w:r>
          </w:p>
        </w:tc>
        <w:tc>
          <w:tcPr>
            <w:tcW w:w="1008"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i/>
                <w:color w:val="000000"/>
                <w:sz w:val="24"/>
              </w:rPr>
              <w:t>2015</w:t>
            </w:r>
          </w:p>
        </w:tc>
      </w:tr>
      <w:tr w:rsidR="00000000">
        <w:tblPrEx>
          <w:tblCellMar>
            <w:top w:w="0" w:type="dxa"/>
            <w:bottom w:w="0" w:type="dxa"/>
          </w:tblCellMar>
        </w:tblPrEx>
        <w:trPr>
          <w:cantSplit/>
        </w:trPr>
        <w:tc>
          <w:tcPr>
            <w:tcW w:w="2904"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Población proyectada</w:t>
            </w:r>
          </w:p>
        </w:tc>
        <w:tc>
          <w:tcPr>
            <w:tcW w:w="1064"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8.773</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8.621</w:t>
            </w:r>
          </w:p>
        </w:tc>
        <w:tc>
          <w:tcPr>
            <w:tcW w:w="120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8.399</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8.121</w:t>
            </w:r>
          </w:p>
        </w:tc>
        <w:tc>
          <w:tcPr>
            <w:tcW w:w="1008"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7.798</w:t>
            </w:r>
          </w:p>
        </w:tc>
      </w:tr>
      <w:tr w:rsidR="00000000">
        <w:tblPrEx>
          <w:tblCellMar>
            <w:top w:w="0" w:type="dxa"/>
            <w:bottom w:w="0" w:type="dxa"/>
          </w:tblCellMar>
        </w:tblPrEx>
        <w:trPr>
          <w:cantSplit/>
        </w:trPr>
        <w:tc>
          <w:tcPr>
            <w:tcW w:w="2904"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Promotoras</w:t>
            </w:r>
          </w:p>
        </w:tc>
        <w:tc>
          <w:tcPr>
            <w:tcW w:w="1064"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6</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20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008"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r>
      <w:tr w:rsidR="00000000">
        <w:tblPrEx>
          <w:tblCellMar>
            <w:top w:w="0" w:type="dxa"/>
            <w:bottom w:w="0" w:type="dxa"/>
          </w:tblCellMar>
        </w:tblPrEx>
        <w:trPr>
          <w:cantSplit/>
        </w:trPr>
        <w:tc>
          <w:tcPr>
            <w:tcW w:w="2904"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Auxiliares por 1000 habitantes</w:t>
            </w:r>
          </w:p>
        </w:tc>
        <w:tc>
          <w:tcPr>
            <w:tcW w:w="1064"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0</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20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008"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r>
      <w:tr w:rsidR="00000000">
        <w:tblPrEx>
          <w:tblCellMar>
            <w:top w:w="0" w:type="dxa"/>
            <w:bottom w:w="0" w:type="dxa"/>
          </w:tblCellMar>
        </w:tblPrEx>
        <w:trPr>
          <w:cantSplit/>
        </w:trPr>
        <w:tc>
          <w:tcPr>
            <w:tcW w:w="2904"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Promotoras necesarios</w:t>
            </w:r>
          </w:p>
        </w:tc>
        <w:tc>
          <w:tcPr>
            <w:tcW w:w="1064"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11</w:t>
            </w:r>
          </w:p>
        </w:tc>
        <w:tc>
          <w:tcPr>
            <w:tcW w:w="120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008"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r>
      <w:tr w:rsidR="00000000">
        <w:tblPrEx>
          <w:tblCellMar>
            <w:top w:w="0" w:type="dxa"/>
            <w:bottom w:w="0" w:type="dxa"/>
          </w:tblCellMar>
        </w:tblPrEx>
        <w:trPr>
          <w:cantSplit/>
        </w:trPr>
        <w:tc>
          <w:tcPr>
            <w:tcW w:w="2904"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pStyle w:val="Ttulo9"/>
              <w:rPr>
                <w:rFonts w:ascii="Arial Narrow" w:hAnsi="Arial Narrow"/>
                <w:snapToGrid/>
                <w:color w:val="000000"/>
                <w:lang w:val="es-CO"/>
              </w:rPr>
            </w:pPr>
            <w:r>
              <w:rPr>
                <w:rFonts w:ascii="Arial Narrow" w:hAnsi="Arial Narrow"/>
                <w:snapToGrid/>
                <w:color w:val="000000"/>
                <w:lang w:val="es-CO"/>
              </w:rPr>
              <w:t>Auxiliares necesarios*</w:t>
            </w:r>
          </w:p>
        </w:tc>
        <w:tc>
          <w:tcPr>
            <w:tcW w:w="1064"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8</w:t>
            </w:r>
          </w:p>
        </w:tc>
        <w:tc>
          <w:tcPr>
            <w:tcW w:w="120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050"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c>
          <w:tcPr>
            <w:tcW w:w="1008" w:type="dxa"/>
            <w:tcBorders>
              <w:top w:val="single" w:sz="6" w:space="0" w:color="auto"/>
              <w:left w:val="single" w:sz="6" w:space="0" w:color="auto"/>
              <w:bottom w:val="single" w:sz="6" w:space="0" w:color="auto"/>
              <w:right w:val="single" w:sz="6" w:space="0" w:color="auto"/>
            </w:tcBorders>
          </w:tcPr>
          <w:p w:rsidR="00000000" w:rsidRDefault="00F37AB2">
            <w:pPr>
              <w:jc w:val="both"/>
              <w:rPr>
                <w:rFonts w:ascii="Arial Narrow" w:hAnsi="Arial Narrow"/>
                <w:color w:val="000000"/>
                <w:sz w:val="24"/>
              </w:rPr>
            </w:pPr>
            <w:r>
              <w:rPr>
                <w:rFonts w:ascii="Arial Narrow" w:hAnsi="Arial Narrow"/>
                <w:color w:val="000000"/>
                <w:sz w:val="24"/>
              </w:rPr>
              <w:t>-</w:t>
            </w:r>
          </w:p>
        </w:tc>
      </w:tr>
    </w:tbl>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t>ARTICULO 98</w:t>
      </w:r>
      <w:r>
        <w:rPr>
          <w:rFonts w:ascii="Arial Narrow" w:hAnsi="Arial Narrow"/>
          <w:color w:val="000000"/>
          <w:sz w:val="24"/>
        </w:rPr>
        <w:t xml:space="preserve"> Programas de vivienda de interés social. En zona rural del Municipio de Yotoco</w:t>
      </w:r>
      <w:r>
        <w:rPr>
          <w:rFonts w:ascii="Arial Narrow" w:hAnsi="Arial Narrow"/>
          <w:i/>
          <w:color w:val="000000"/>
          <w:sz w:val="24"/>
          <w:u w:val="single"/>
        </w:rPr>
        <w:t xml:space="preserve">  </w:t>
      </w:r>
    </w:p>
    <w:p w:rsidR="00000000" w:rsidRDefault="00F37AB2">
      <w:pPr>
        <w:jc w:val="both"/>
        <w:rPr>
          <w:rFonts w:ascii="Arial Narrow" w:hAnsi="Arial Narrow"/>
          <w:color w:val="000000"/>
          <w:sz w:val="24"/>
        </w:rPr>
      </w:pPr>
      <w:r>
        <w:rPr>
          <w:rFonts w:ascii="Arial Narrow" w:hAnsi="Arial Narrow"/>
          <w:color w:val="000000"/>
          <w:sz w:val="24"/>
        </w:rPr>
        <w:t xml:space="preserve">Meta 1. Al menos 5.080 </w:t>
      </w:r>
      <w:r>
        <w:rPr>
          <w:rFonts w:ascii="Arial Narrow" w:hAnsi="Arial Narrow"/>
          <w:color w:val="000000"/>
          <w:sz w:val="24"/>
        </w:rPr>
        <w:t>personas viven en la zona rural, ocupando uno a varios cuartos en hacinamiento con otras familias.  lo que permitiría estimar el déficit de vivienda en 1.129 unidades de vivienda necesarias en el plazo 1999 – 2009.</w:t>
      </w:r>
    </w:p>
    <w:p w:rsidR="00000000" w:rsidRDefault="00F37AB2">
      <w:pPr>
        <w:jc w:val="both"/>
        <w:rPr>
          <w:rFonts w:ascii="Arial Narrow" w:hAnsi="Arial Narrow"/>
          <w:color w:val="000000"/>
          <w:sz w:val="24"/>
        </w:rPr>
      </w:pPr>
      <w:r>
        <w:rPr>
          <w:rFonts w:ascii="Arial Narrow" w:hAnsi="Arial Narrow"/>
          <w:sz w:val="24"/>
        </w:rPr>
        <w:t>Meta 2: Son necesarias en el plazo 2000 -</w:t>
      </w:r>
      <w:r>
        <w:rPr>
          <w:rFonts w:ascii="Arial Narrow" w:hAnsi="Arial Narrow"/>
          <w:sz w:val="24"/>
        </w:rPr>
        <w:t xml:space="preserve"> 2003 175 unidades de vivienda de interés social de las cuales 53 son de reubicación por encontrarse en zonas naranja y roja de vulnerabilidad y amenaza.</w:t>
      </w:r>
    </w:p>
    <w:p w:rsidR="00000000" w:rsidRDefault="00F37AB2">
      <w:pPr>
        <w:jc w:val="both"/>
        <w:rPr>
          <w:rFonts w:ascii="Arial Narrow" w:hAnsi="Arial Narrow"/>
          <w:color w:val="000000"/>
          <w:sz w:val="24"/>
        </w:rPr>
      </w:pPr>
      <w:r>
        <w:rPr>
          <w:rFonts w:ascii="Arial Narrow" w:hAnsi="Arial Narrow"/>
          <w:color w:val="000000"/>
          <w:sz w:val="24"/>
        </w:rPr>
        <w:t>Meta 3. Ejercer el control urbano en núcleos rurales de El Dorado, Puente Tierra, Las Delicia, para qu</w:t>
      </w:r>
      <w:r>
        <w:rPr>
          <w:rFonts w:ascii="Arial Narrow" w:hAnsi="Arial Narrow"/>
          <w:color w:val="000000"/>
          <w:sz w:val="24"/>
        </w:rPr>
        <w:t>e  se cumplen con cuatro requisitos considerados para la estrategia de Vivienda de Interés social cruciales:</w:t>
      </w:r>
    </w:p>
    <w:p w:rsidR="00000000" w:rsidRDefault="00F37AB2">
      <w:pPr>
        <w:jc w:val="both"/>
        <w:rPr>
          <w:rFonts w:ascii="Arial Narrow" w:hAnsi="Arial Narrow"/>
          <w:color w:val="000000"/>
          <w:sz w:val="24"/>
        </w:rPr>
        <w:sectPr w:rsidR="00000000">
          <w:type w:val="continuous"/>
          <w:pgSz w:w="12240" w:h="15840"/>
          <w:pgMar w:top="1417" w:right="1440" w:bottom="1417" w:left="1440" w:header="720" w:footer="720" w:gutter="0"/>
          <w:cols w:space="720"/>
          <w:noEndnote/>
        </w:sectPr>
      </w:pPr>
    </w:p>
    <w:p w:rsidR="00000000" w:rsidRDefault="00F37AB2">
      <w:pPr>
        <w:jc w:val="both"/>
        <w:rPr>
          <w:rFonts w:ascii="Arial Narrow" w:hAnsi="Arial Narrow"/>
          <w:color w:val="000000"/>
          <w:sz w:val="24"/>
        </w:rPr>
      </w:pPr>
      <w:r>
        <w:rPr>
          <w:rFonts w:ascii="Arial Narrow" w:hAnsi="Arial Narrow"/>
          <w:color w:val="000000"/>
          <w:sz w:val="24"/>
        </w:rPr>
        <w:lastRenderedPageBreak/>
        <w:t>Disponibilidad de Servicios Públicos Domiciliarios.</w:t>
      </w:r>
    </w:p>
    <w:p w:rsidR="00000000" w:rsidRDefault="00F37AB2">
      <w:pPr>
        <w:jc w:val="both"/>
        <w:rPr>
          <w:rFonts w:ascii="Arial Narrow" w:hAnsi="Arial Narrow"/>
          <w:color w:val="000000"/>
          <w:sz w:val="24"/>
        </w:rPr>
      </w:pPr>
      <w:r>
        <w:rPr>
          <w:rFonts w:ascii="Arial Narrow" w:hAnsi="Arial Narrow"/>
          <w:color w:val="000000"/>
          <w:sz w:val="24"/>
        </w:rPr>
        <w:t>Acceso por vías urbanas proyectadas.</w:t>
      </w:r>
    </w:p>
    <w:p w:rsidR="00000000" w:rsidRDefault="00F37AB2">
      <w:pPr>
        <w:jc w:val="both"/>
        <w:rPr>
          <w:rFonts w:ascii="Arial Narrow" w:hAnsi="Arial Narrow"/>
          <w:color w:val="000000"/>
          <w:sz w:val="24"/>
        </w:rPr>
      </w:pPr>
      <w:r>
        <w:rPr>
          <w:rFonts w:ascii="Arial Narrow" w:hAnsi="Arial Narrow"/>
          <w:color w:val="000000"/>
          <w:sz w:val="24"/>
        </w:rPr>
        <w:t>Cercanía a servicios comunitarios, (Educación, Recreación</w:t>
      </w:r>
      <w:r>
        <w:rPr>
          <w:rFonts w:ascii="Arial Narrow" w:hAnsi="Arial Narrow"/>
          <w:color w:val="000000"/>
          <w:sz w:val="24"/>
        </w:rPr>
        <w:t>, Mercadeo).</w:t>
      </w:r>
    </w:p>
    <w:p w:rsidR="00000000" w:rsidRDefault="00F37AB2">
      <w:pPr>
        <w:pStyle w:val="3"/>
        <w:rPr>
          <w:rFonts w:ascii="Arial Narrow" w:hAnsi="Arial Narrow"/>
          <w:snapToGrid/>
          <w:color w:val="000000"/>
          <w:lang w:val="es-CO"/>
        </w:rPr>
      </w:pPr>
      <w:r>
        <w:rPr>
          <w:rFonts w:ascii="Arial Narrow" w:hAnsi="Arial Narrow"/>
          <w:snapToGrid/>
          <w:color w:val="000000"/>
          <w:lang w:val="es-CO"/>
        </w:rPr>
        <w:t>Costo competitivo de terreno para lograr precio de subsidio.</w:t>
      </w:r>
    </w:p>
    <w:p w:rsidR="00000000" w:rsidRDefault="00F37AB2">
      <w:pPr>
        <w:jc w:val="both"/>
        <w:rPr>
          <w:rFonts w:ascii="Arial Narrow" w:hAnsi="Arial Narrow"/>
          <w:color w:val="000000"/>
          <w:sz w:val="24"/>
        </w:rPr>
      </w:pPr>
    </w:p>
    <w:p w:rsidR="00000000" w:rsidRDefault="00F37AB2">
      <w:pPr>
        <w:jc w:val="both"/>
        <w:rPr>
          <w:rFonts w:ascii="Arial Narrow" w:hAnsi="Arial Narrow"/>
          <w:sz w:val="24"/>
        </w:rPr>
      </w:pPr>
      <w:bookmarkStart w:id="9" w:name="_Toc423496713"/>
      <w:r>
        <w:rPr>
          <w:rFonts w:ascii="Arial Narrow" w:hAnsi="Arial Narrow"/>
          <w:b/>
          <w:sz w:val="24"/>
        </w:rPr>
        <w:t xml:space="preserve">ARTICULO 99. EDUCACION AMBIENTAL  </w:t>
      </w:r>
      <w:r>
        <w:rPr>
          <w:rFonts w:ascii="Arial Narrow" w:hAnsi="Arial Narrow"/>
          <w:sz w:val="24"/>
        </w:rPr>
        <w:t>Impulsar procesos de formación y participación ciudadana</w:t>
      </w:r>
      <w:bookmarkEnd w:id="9"/>
      <w:r>
        <w:rPr>
          <w:rFonts w:ascii="Arial Narrow" w:hAnsi="Arial Narrow"/>
          <w:sz w:val="24"/>
        </w:rPr>
        <w:t xml:space="preserve"> y gestión para la definición y coordinación de programas de capacitación y formación ambie</w:t>
      </w:r>
      <w:r>
        <w:rPr>
          <w:rFonts w:ascii="Arial Narrow" w:hAnsi="Arial Narrow"/>
          <w:sz w:val="24"/>
        </w:rPr>
        <w:t>ntal, en el corto plazo, que involucre temas de ciencia y tecnología, aspectos de uso sostenible de los recursos naturales y manejo y conservación de  la biodiversidad  a través de:</w:t>
      </w:r>
    </w:p>
    <w:p w:rsidR="00000000" w:rsidRDefault="00F37AB2" w:rsidP="00F37AB2">
      <w:pPr>
        <w:numPr>
          <w:ilvl w:val="0"/>
          <w:numId w:val="31"/>
        </w:numPr>
        <w:jc w:val="both"/>
        <w:rPr>
          <w:rFonts w:ascii="Arial Narrow" w:hAnsi="Arial Narrow"/>
          <w:sz w:val="24"/>
        </w:rPr>
      </w:pPr>
      <w:r>
        <w:rPr>
          <w:rFonts w:ascii="Arial Narrow" w:hAnsi="Arial Narrow"/>
          <w:sz w:val="24"/>
        </w:rPr>
        <w:t xml:space="preserve">Direccionar los recursos del 2% de los Gastos de Inversión en los periodo </w:t>
      </w:r>
      <w:r>
        <w:rPr>
          <w:rFonts w:ascii="Arial Narrow" w:hAnsi="Arial Narrow"/>
          <w:sz w:val="24"/>
        </w:rPr>
        <w:t>2001 a 2003, autorizados por la Ley 136 de 1994 para generar el Plan Operativo de Capacitación para la Participación ciudadana y la Educación Ambiental No Formal.</w:t>
      </w:r>
    </w:p>
    <w:p w:rsidR="00000000" w:rsidRDefault="00F37AB2" w:rsidP="00F37AB2">
      <w:pPr>
        <w:numPr>
          <w:ilvl w:val="0"/>
          <w:numId w:val="32"/>
        </w:numPr>
        <w:jc w:val="both"/>
        <w:rPr>
          <w:rFonts w:ascii="Arial Narrow" w:hAnsi="Arial Narrow"/>
          <w:sz w:val="24"/>
        </w:rPr>
      </w:pPr>
      <w:r>
        <w:rPr>
          <w:rFonts w:ascii="Arial Narrow" w:hAnsi="Arial Narrow"/>
          <w:sz w:val="24"/>
        </w:rPr>
        <w:t>Impulsar el convenio CVC, Universidad Nacional de Colombia sede Palmira y Municipio de Yotoco</w:t>
      </w:r>
      <w:r>
        <w:rPr>
          <w:rFonts w:ascii="Arial Narrow" w:hAnsi="Arial Narrow"/>
          <w:sz w:val="24"/>
        </w:rPr>
        <w:t xml:space="preserve"> para desarrollar el Centro de Formación Ambiental del “Bosque Natural Yotoco”, en especial, brindando impulso al proyecto de educación aprobado para el PEI Colegio Alfonso Zawaski y los centros satélites de la zona rural.</w:t>
      </w:r>
    </w:p>
    <w:p w:rsidR="00000000" w:rsidRDefault="00F37AB2" w:rsidP="00F37AB2">
      <w:pPr>
        <w:numPr>
          <w:ilvl w:val="0"/>
          <w:numId w:val="33"/>
        </w:numPr>
        <w:jc w:val="both"/>
        <w:rPr>
          <w:rFonts w:ascii="Arial Narrow" w:hAnsi="Arial Narrow"/>
          <w:sz w:val="24"/>
        </w:rPr>
      </w:pPr>
      <w:r>
        <w:rPr>
          <w:rFonts w:ascii="Arial Narrow" w:hAnsi="Arial Narrow"/>
          <w:sz w:val="24"/>
        </w:rPr>
        <w:lastRenderedPageBreak/>
        <w:t>La UMATA en convenio con el Centr</w:t>
      </w:r>
      <w:r>
        <w:rPr>
          <w:rFonts w:ascii="Arial Narrow" w:hAnsi="Arial Narrow"/>
          <w:sz w:val="24"/>
        </w:rPr>
        <w:t>o Agropecuario del SENA Buga, el Instituto Mayor Campesino, El Proyecto Corredor Ambiental Laguna de Sonso - Bosque de Yotoco - Estación el Vinculo de INCIVA y Gobernación del Valle del Cauca</w:t>
      </w:r>
      <w:r>
        <w:rPr>
          <w:rFonts w:ascii="Arial Narrow" w:hAnsi="Arial Narrow"/>
          <w:spacing w:val="-3"/>
          <w:sz w:val="24"/>
        </w:rPr>
        <w:t xml:space="preserve">. </w:t>
      </w:r>
    </w:p>
    <w:p w:rsidR="00000000" w:rsidRDefault="00F37AB2" w:rsidP="00F37AB2">
      <w:pPr>
        <w:numPr>
          <w:ilvl w:val="0"/>
          <w:numId w:val="34"/>
        </w:numPr>
        <w:jc w:val="both"/>
        <w:rPr>
          <w:rFonts w:ascii="Arial Narrow" w:hAnsi="Arial Narrow"/>
          <w:sz w:val="24"/>
        </w:rPr>
      </w:pPr>
      <w:r>
        <w:rPr>
          <w:rFonts w:ascii="Arial Narrow" w:hAnsi="Arial Narrow"/>
          <w:sz w:val="24"/>
        </w:rPr>
        <w:t>Concertar  y coordinar acciones, programas y proyectos de educ</w:t>
      </w:r>
      <w:r>
        <w:rPr>
          <w:rFonts w:ascii="Arial Narrow" w:hAnsi="Arial Narrow"/>
          <w:sz w:val="24"/>
        </w:rPr>
        <w:t>ación ambiental a nivel del sector educativo local.</w:t>
      </w:r>
    </w:p>
    <w:p w:rsidR="00000000" w:rsidRDefault="00F37AB2" w:rsidP="00F37AB2">
      <w:pPr>
        <w:numPr>
          <w:ilvl w:val="0"/>
          <w:numId w:val="35"/>
        </w:numPr>
        <w:jc w:val="both"/>
        <w:rPr>
          <w:rFonts w:ascii="Arial Narrow" w:hAnsi="Arial Narrow"/>
          <w:sz w:val="24"/>
        </w:rPr>
      </w:pPr>
      <w:r>
        <w:rPr>
          <w:rFonts w:ascii="Arial Narrow" w:hAnsi="Arial Narrow"/>
          <w:sz w:val="24"/>
        </w:rPr>
        <w:t>Asociar al colegio Alfonso Zawaski con el Mineducación</w:t>
      </w:r>
      <w:r>
        <w:rPr>
          <w:rStyle w:val="Refdenotaalpie"/>
          <w:rFonts w:ascii="Arial Narrow" w:hAnsi="Arial Narrow"/>
          <w:sz w:val="24"/>
        </w:rPr>
        <w:footnoteReference w:id="5"/>
      </w:r>
      <w:r>
        <w:rPr>
          <w:rFonts w:ascii="Arial Narrow" w:hAnsi="Arial Narrow"/>
          <w:sz w:val="24"/>
        </w:rPr>
        <w:t xml:space="preserve">  en la inclusión de la dimensión ambiental en el currículo y la ejecución de los Proyectos Ambientales Escolares “PRAES”.</w:t>
      </w:r>
    </w:p>
    <w:p w:rsidR="00000000" w:rsidRDefault="00F37AB2" w:rsidP="00F37AB2">
      <w:pPr>
        <w:numPr>
          <w:ilvl w:val="0"/>
          <w:numId w:val="36"/>
        </w:numPr>
        <w:jc w:val="both"/>
        <w:rPr>
          <w:rFonts w:ascii="Arial Narrow" w:hAnsi="Arial Narrow"/>
          <w:sz w:val="24"/>
        </w:rPr>
      </w:pPr>
      <w:r>
        <w:rPr>
          <w:rFonts w:ascii="Arial Narrow" w:hAnsi="Arial Narrow"/>
          <w:sz w:val="24"/>
        </w:rPr>
        <w:t>Emprender en el corto plaz</w:t>
      </w:r>
      <w:r>
        <w:rPr>
          <w:rFonts w:ascii="Arial Narrow" w:hAnsi="Arial Narrow"/>
          <w:sz w:val="24"/>
        </w:rPr>
        <w:t>o, (dos años),  con el apoyo de la CVC el impulso a los procesos de formación y capacitación en Agroforestería, manejo de la sucesión natural de especies vegetales y manejo de fauna, entre otras temáticas, dirigida especialmente a los habitantes de las zon</w:t>
      </w:r>
      <w:r>
        <w:rPr>
          <w:rFonts w:ascii="Arial Narrow" w:hAnsi="Arial Narrow"/>
          <w:sz w:val="24"/>
        </w:rPr>
        <w:t>as de protección y reserva  de los ríos Yotoco, Mediacanoa, Piedras y las Q Negritos, .</w:t>
      </w:r>
    </w:p>
    <w:p w:rsidR="00000000" w:rsidRDefault="00F37AB2" w:rsidP="00F37AB2">
      <w:pPr>
        <w:numPr>
          <w:ilvl w:val="0"/>
          <w:numId w:val="37"/>
        </w:numPr>
        <w:jc w:val="both"/>
        <w:rPr>
          <w:rFonts w:ascii="Arial Narrow" w:hAnsi="Arial Narrow"/>
          <w:sz w:val="24"/>
        </w:rPr>
      </w:pPr>
      <w:r>
        <w:rPr>
          <w:rFonts w:ascii="Arial Narrow" w:hAnsi="Arial Narrow"/>
          <w:sz w:val="24"/>
        </w:rPr>
        <w:t>Emprender procesos de educación informal, mediante:</w:t>
      </w:r>
    </w:p>
    <w:p w:rsidR="00000000" w:rsidRDefault="00F37AB2">
      <w:pPr>
        <w:jc w:val="both"/>
        <w:rPr>
          <w:rFonts w:ascii="Arial Narrow" w:hAnsi="Arial Narrow"/>
          <w:sz w:val="24"/>
        </w:rPr>
      </w:pPr>
      <w:r>
        <w:rPr>
          <w:rFonts w:ascii="Arial Narrow" w:hAnsi="Arial Narrow"/>
          <w:sz w:val="24"/>
        </w:rPr>
        <w:t>- Diseñar  y  coordinar  un proceso de comunicación educativa a nivel local,  que contenga los aspectos necesarios p</w:t>
      </w:r>
      <w:r>
        <w:rPr>
          <w:rFonts w:ascii="Arial Narrow" w:hAnsi="Arial Narrow"/>
          <w:sz w:val="24"/>
        </w:rPr>
        <w:t>ara el desarrollo del componente Ambiental de ordenamiento territorial de Yotoco 2000 - 2010.</w:t>
      </w:r>
    </w:p>
    <w:p w:rsidR="00000000" w:rsidRDefault="00F37AB2">
      <w:pPr>
        <w:jc w:val="both"/>
        <w:rPr>
          <w:rFonts w:ascii="Arial Narrow" w:hAnsi="Arial Narrow"/>
          <w:sz w:val="24"/>
        </w:rPr>
      </w:pPr>
      <w:r>
        <w:rPr>
          <w:rFonts w:ascii="Arial Narrow" w:hAnsi="Arial Narrow"/>
          <w:sz w:val="24"/>
        </w:rPr>
        <w:t>- Coordinar mediante un canal comunitario de televisión, el diseño  y ejecución de actividades tendientes a formar a la comunidad local en el tema de ordenamiento</w:t>
      </w:r>
      <w:r>
        <w:rPr>
          <w:rFonts w:ascii="Arial Narrow" w:hAnsi="Arial Narrow"/>
          <w:sz w:val="24"/>
        </w:rPr>
        <w:t xml:space="preserve">   noticiero de avance quincenal del EOT de Yotoco.</w:t>
      </w:r>
    </w:p>
    <w:p w:rsidR="00000000" w:rsidRDefault="00F37AB2">
      <w:pPr>
        <w:jc w:val="both"/>
        <w:rPr>
          <w:rFonts w:ascii="Arial Narrow" w:hAnsi="Arial Narrow"/>
          <w:sz w:val="24"/>
        </w:rPr>
      </w:pPr>
      <w:r>
        <w:rPr>
          <w:rFonts w:ascii="Arial Narrow" w:hAnsi="Arial Narrow"/>
          <w:sz w:val="24"/>
        </w:rPr>
        <w:t>- Inscribir el programa de noticias del EOT  en el corto plazo con los Ministerios de Agricultura, Ambiente y Educación para aprovechar los materiales y guías de divulgación y capacitación de los Planes d</w:t>
      </w:r>
      <w:r>
        <w:rPr>
          <w:rFonts w:ascii="Arial Narrow" w:hAnsi="Arial Narrow"/>
          <w:sz w:val="24"/>
        </w:rPr>
        <w:t>e Ordenamiento Territorial y Planes Ambientales de Ordenamiento Territorial, a fin de preparar a la comunidad en los temas que deberán asumir para la siguiente discusión del EOT a desarrollarse a partir de enero del año 2001.</w:t>
      </w:r>
    </w:p>
    <w:p w:rsidR="00000000" w:rsidRDefault="00F37AB2">
      <w:pPr>
        <w:jc w:val="both"/>
        <w:rPr>
          <w:rFonts w:ascii="Arial Narrow" w:hAnsi="Arial Narrow"/>
          <w:b/>
          <w:sz w:val="24"/>
          <w:lang w:val="es-ES"/>
        </w:rPr>
      </w:pPr>
    </w:p>
    <w:p w:rsidR="00000000" w:rsidRDefault="00F37AB2">
      <w:pPr>
        <w:jc w:val="both"/>
        <w:rPr>
          <w:rFonts w:ascii="Arial Narrow" w:hAnsi="Arial Narrow"/>
          <w:sz w:val="24"/>
        </w:rPr>
      </w:pPr>
      <w:r>
        <w:rPr>
          <w:rFonts w:ascii="Arial Narrow" w:hAnsi="Arial Narrow"/>
          <w:b/>
          <w:sz w:val="24"/>
        </w:rPr>
        <w:t xml:space="preserve">ARTICULO 100 .  </w:t>
      </w:r>
      <w:r>
        <w:rPr>
          <w:rFonts w:ascii="Arial Narrow" w:hAnsi="Arial Narrow"/>
          <w:sz w:val="24"/>
        </w:rPr>
        <w:t>ACCIONES MUNI</w:t>
      </w:r>
      <w:r>
        <w:rPr>
          <w:rFonts w:ascii="Arial Narrow" w:hAnsi="Arial Narrow"/>
          <w:sz w:val="24"/>
        </w:rPr>
        <w:t xml:space="preserve">CIPALES EN EL CONVENIO DE PRODUCCIÓN LIMPIA.  El municipio reconoce los parámetros restrictivos para el cultivo de la caña consignados en el </w:t>
      </w:r>
      <w:r>
        <w:rPr>
          <w:rFonts w:ascii="Arial Narrow" w:hAnsi="Arial Narrow"/>
          <w:i/>
          <w:sz w:val="24"/>
        </w:rPr>
        <w:t>Convenio de Concertación para una Producción Limpia con el Sector Azucarero</w:t>
      </w:r>
      <w:r>
        <w:rPr>
          <w:rFonts w:ascii="Arial Narrow" w:hAnsi="Arial Narrow"/>
          <w:sz w:val="24"/>
        </w:rPr>
        <w:t xml:space="preserve"> plenamente vigente hasta el año 2005 si</w:t>
      </w:r>
      <w:r>
        <w:rPr>
          <w:rFonts w:ascii="Arial Narrow" w:hAnsi="Arial Narrow"/>
          <w:sz w:val="24"/>
        </w:rPr>
        <w:t>gnado por el Ministerio del Medio Ambiente, la CVC, CRC, la CARDER y el Municipio de Palmira y la reglamentación expedida por la CVC como ratificaciones del convenio.</w:t>
      </w:r>
    </w:p>
    <w:p w:rsidR="00000000" w:rsidRDefault="00F37AB2">
      <w:pPr>
        <w:jc w:val="both"/>
        <w:rPr>
          <w:rFonts w:ascii="Arial Narrow" w:hAnsi="Arial Narrow"/>
          <w:sz w:val="24"/>
        </w:rPr>
      </w:pPr>
    </w:p>
    <w:p w:rsidR="00000000" w:rsidRDefault="00F37AB2">
      <w:pPr>
        <w:jc w:val="both"/>
        <w:rPr>
          <w:rFonts w:ascii="Arial Narrow" w:hAnsi="Arial Narrow"/>
          <w:sz w:val="24"/>
        </w:rPr>
      </w:pPr>
      <w:r>
        <w:rPr>
          <w:rFonts w:ascii="Arial Narrow" w:hAnsi="Arial Narrow"/>
          <w:b/>
          <w:sz w:val="24"/>
        </w:rPr>
        <w:t xml:space="preserve">ARTICULO 101 . </w:t>
      </w:r>
      <w:r>
        <w:rPr>
          <w:rFonts w:ascii="Arial Narrow" w:hAnsi="Arial Narrow"/>
          <w:sz w:val="24"/>
        </w:rPr>
        <w:t>RESTRICCIONES. En desarrollo del convenio de Producción Limpia se estable</w:t>
      </w:r>
      <w:r>
        <w:rPr>
          <w:rFonts w:ascii="Arial Narrow" w:hAnsi="Arial Narrow"/>
          <w:sz w:val="24"/>
        </w:rPr>
        <w:t>cen las siguientes restricciones:</w:t>
      </w:r>
    </w:p>
    <w:p w:rsidR="00000000" w:rsidRDefault="00F37AB2">
      <w:pPr>
        <w:jc w:val="both"/>
        <w:rPr>
          <w:rFonts w:ascii="Arial Narrow" w:hAnsi="Arial Narrow"/>
          <w:sz w:val="24"/>
        </w:rPr>
      </w:pPr>
      <w:r>
        <w:rPr>
          <w:rFonts w:ascii="Arial Narrow" w:hAnsi="Arial Narrow"/>
          <w:sz w:val="24"/>
        </w:rPr>
        <w:t>1.Cosechar sin quemar las zonas comprendidas en una franja hasta 1.000 metros de la cabecera municipal, entendiéndose que los 1.000 metros se miden perpendicularmente a partir del perímetro urbano.</w:t>
      </w:r>
    </w:p>
    <w:p w:rsidR="00000000" w:rsidRDefault="00F37AB2">
      <w:pPr>
        <w:jc w:val="both"/>
        <w:rPr>
          <w:rFonts w:ascii="Arial Narrow" w:hAnsi="Arial Narrow"/>
          <w:sz w:val="24"/>
        </w:rPr>
      </w:pPr>
      <w:r>
        <w:rPr>
          <w:rFonts w:ascii="Arial Narrow" w:hAnsi="Arial Narrow"/>
          <w:sz w:val="24"/>
        </w:rPr>
        <w:t>2.Cosechar sin quema, ni</w:t>
      </w:r>
      <w:r>
        <w:rPr>
          <w:rFonts w:ascii="Arial Narrow" w:hAnsi="Arial Narrow"/>
          <w:sz w:val="24"/>
        </w:rPr>
        <w:t xml:space="preserve"> realizar requema en las zonas comprendidas en una franje de 80 metros considerados desde el eje central de la calzada, en el sentido del flujo del tráfico vehicular del corredor interregional CIR Mediacanoa - Yotoco - Vijes.</w:t>
      </w:r>
    </w:p>
    <w:p w:rsidR="00000000" w:rsidRDefault="00F37AB2">
      <w:pPr>
        <w:jc w:val="both"/>
        <w:rPr>
          <w:rFonts w:ascii="Arial Narrow" w:hAnsi="Arial Narrow"/>
          <w:sz w:val="24"/>
        </w:rPr>
      </w:pPr>
      <w:r>
        <w:rPr>
          <w:rFonts w:ascii="Arial Narrow" w:hAnsi="Arial Narrow"/>
          <w:sz w:val="24"/>
        </w:rPr>
        <w:t>3.Cosechar sin quema en una fr</w:t>
      </w:r>
      <w:r>
        <w:rPr>
          <w:rFonts w:ascii="Arial Narrow" w:hAnsi="Arial Narrow"/>
          <w:sz w:val="24"/>
        </w:rPr>
        <w:t>anje de 30 metros como zona de seguridad del borde de edificaciones, tanto  en los núcleos urbanos en zonas rurales, como en las edificaciones dispersas de la zona rural.</w:t>
      </w:r>
    </w:p>
    <w:p w:rsidR="00000000" w:rsidRDefault="00F37AB2">
      <w:pPr>
        <w:jc w:val="both"/>
        <w:rPr>
          <w:rFonts w:ascii="Arial Narrow" w:hAnsi="Arial Narrow"/>
          <w:sz w:val="24"/>
        </w:rPr>
      </w:pPr>
      <w:r>
        <w:rPr>
          <w:rFonts w:ascii="Arial Narrow" w:hAnsi="Arial Narrow"/>
          <w:sz w:val="24"/>
        </w:rPr>
        <w:t>4.Cosechar sin quema en una franje de 30 metros como zona de seguridad bajo líneas el</w:t>
      </w:r>
      <w:r>
        <w:rPr>
          <w:rFonts w:ascii="Arial Narrow" w:hAnsi="Arial Narrow"/>
          <w:sz w:val="24"/>
        </w:rPr>
        <w:t>éctricas de alta tensión, consideradas desde el eje de la línea en ambas direcciones.</w:t>
      </w:r>
    </w:p>
    <w:p w:rsidR="00000000" w:rsidRDefault="00F37AB2">
      <w:pPr>
        <w:jc w:val="both"/>
        <w:rPr>
          <w:rFonts w:ascii="Arial Narrow" w:hAnsi="Arial Narrow"/>
          <w:sz w:val="24"/>
        </w:rPr>
      </w:pPr>
      <w:r>
        <w:rPr>
          <w:rFonts w:ascii="Arial Narrow" w:hAnsi="Arial Narrow"/>
          <w:sz w:val="24"/>
        </w:rPr>
        <w:t>5.Eliminación de las requemas de residuos en plantaciones de caña de azúcar tan solo en un 40% de los mismos en el periodo Enero 1 a Diciembre 31 del 2000.</w:t>
      </w:r>
    </w:p>
    <w:p w:rsidR="00000000" w:rsidRDefault="00F37AB2">
      <w:pPr>
        <w:jc w:val="both"/>
        <w:rPr>
          <w:rFonts w:ascii="Arial Narrow" w:hAnsi="Arial Narrow"/>
          <w:sz w:val="24"/>
        </w:rPr>
      </w:pPr>
      <w:r>
        <w:rPr>
          <w:rFonts w:ascii="Arial Narrow" w:hAnsi="Arial Narrow"/>
          <w:sz w:val="24"/>
        </w:rPr>
        <w:t>6. En plantaci</w:t>
      </w:r>
      <w:r>
        <w:rPr>
          <w:rFonts w:ascii="Arial Narrow" w:hAnsi="Arial Narrow"/>
          <w:sz w:val="24"/>
        </w:rPr>
        <w:t>ones de caña de azúcar tan solo se requemará en plantillas a partir del 1 de Enero del 2001</w:t>
      </w:r>
    </w:p>
    <w:p w:rsidR="00000000" w:rsidRDefault="00F37AB2">
      <w:pPr>
        <w:jc w:val="both"/>
        <w:rPr>
          <w:rFonts w:ascii="Arial Narrow" w:hAnsi="Arial Narrow"/>
          <w:sz w:val="24"/>
        </w:rPr>
      </w:pPr>
    </w:p>
    <w:p w:rsidR="00000000" w:rsidRDefault="00F37AB2">
      <w:pPr>
        <w:jc w:val="both"/>
      </w:pPr>
      <w:r>
        <w:rPr>
          <w:rFonts w:ascii="Arial Narrow" w:hAnsi="Arial Narrow"/>
          <w:b/>
          <w:sz w:val="24"/>
        </w:rPr>
        <w:t xml:space="preserve">Articulo  102. </w:t>
      </w:r>
      <w:r>
        <w:rPr>
          <w:rFonts w:ascii="Arial Narrow" w:hAnsi="Arial Narrow"/>
          <w:sz w:val="24"/>
        </w:rPr>
        <w:t>El municipio establecerá un canal de comunicación permanente con la CVC, para la verificación y cumplimiento de las restricciones contenidas en el c</w:t>
      </w:r>
      <w:r>
        <w:rPr>
          <w:rFonts w:ascii="Arial Narrow" w:hAnsi="Arial Narrow"/>
          <w:sz w:val="24"/>
        </w:rPr>
        <w:t xml:space="preserve">onvenio de producción limpia adoptadas por el articulo anterior, a través de la UMATA. </w:t>
      </w:r>
    </w:p>
    <w:p w:rsidR="00000000" w:rsidRDefault="00F37AB2">
      <w:pPr>
        <w:pStyle w:val="3"/>
        <w:rPr>
          <w:rFonts w:ascii="Arial Narrow" w:hAnsi="Arial Narrow"/>
          <w:snapToGrid/>
          <w:color w:val="000000"/>
          <w:lang w:val="es-CO"/>
        </w:rPr>
      </w:pPr>
    </w:p>
    <w:p w:rsidR="00000000" w:rsidRDefault="00F37AB2">
      <w:pPr>
        <w:jc w:val="center"/>
        <w:rPr>
          <w:rFonts w:ascii="Arial Narrow" w:hAnsi="Arial Narrow"/>
          <w:b/>
          <w:color w:val="000000"/>
          <w:sz w:val="24"/>
        </w:rPr>
      </w:pPr>
      <w:r>
        <w:rPr>
          <w:rFonts w:ascii="Arial Narrow" w:hAnsi="Arial Narrow"/>
          <w:b/>
          <w:color w:val="000000"/>
          <w:sz w:val="24"/>
        </w:rPr>
        <w:t>PARTE V</w:t>
      </w:r>
    </w:p>
    <w:p w:rsidR="00000000" w:rsidRDefault="00F37AB2">
      <w:pPr>
        <w:jc w:val="center"/>
        <w:rPr>
          <w:rFonts w:ascii="Arial Narrow" w:hAnsi="Arial Narrow"/>
          <w:i/>
          <w:color w:val="000000"/>
          <w:sz w:val="24"/>
        </w:rPr>
      </w:pPr>
      <w:r>
        <w:rPr>
          <w:rFonts w:ascii="Arial Narrow" w:hAnsi="Arial Narrow"/>
          <w:b/>
          <w:i/>
          <w:color w:val="000000"/>
          <w:sz w:val="24"/>
        </w:rPr>
        <w:t>PROGRAMA DE EJECUCION CORRESPONDIENTE AL PERIODO 2000 – 2003</w:t>
      </w:r>
    </w:p>
    <w:p w:rsidR="00000000" w:rsidRDefault="00F37AB2">
      <w:pPr>
        <w:jc w:val="both"/>
        <w:rPr>
          <w:rFonts w:ascii="Arial Narrow" w:hAnsi="Arial Narrow"/>
          <w:color w:val="000000"/>
          <w:sz w:val="24"/>
        </w:rPr>
      </w:pPr>
      <w:r>
        <w:rPr>
          <w:rFonts w:ascii="Arial Narrow" w:hAnsi="Arial Narrow"/>
          <w:b/>
          <w:color w:val="000000"/>
          <w:sz w:val="24"/>
        </w:rPr>
        <w:t>ARTICULO   103</w:t>
      </w:r>
      <w:r>
        <w:rPr>
          <w:rFonts w:ascii="Arial Narrow" w:hAnsi="Arial Narrow"/>
          <w:color w:val="000000"/>
          <w:sz w:val="24"/>
        </w:rPr>
        <w:t>:</w:t>
      </w:r>
      <w:r>
        <w:rPr>
          <w:rFonts w:ascii="Arial Narrow" w:hAnsi="Arial Narrow"/>
          <w:i/>
          <w:color w:val="000000"/>
          <w:sz w:val="24"/>
          <w:u w:val="single"/>
        </w:rPr>
        <w:fldChar w:fldCharType="begin"/>
      </w:r>
      <w:r>
        <w:rPr>
          <w:rFonts w:ascii="Arial Narrow" w:hAnsi="Arial Narrow"/>
          <w:color w:val="000000"/>
          <w:sz w:val="24"/>
        </w:rPr>
        <w:instrText>TC</w:instrText>
      </w:r>
      <w:r>
        <w:rPr>
          <w:rFonts w:ascii="Arial Narrow" w:hAnsi="Arial Narrow"/>
          <w:color w:val="000000"/>
          <w:sz w:val="24"/>
        </w:rPr>
        <w:instrText xml:space="preserve"> "ARTICULO   \:</w:instrText>
      </w:r>
      <w:r>
        <w:rPr>
          <w:rFonts w:ascii="Arial Narrow" w:hAnsi="Arial Narrow"/>
          <w:i/>
          <w:color w:val="000000"/>
          <w:sz w:val="24"/>
          <w:u w:val="single"/>
        </w:rPr>
        <w:instrText xml:space="preserve">Presupuesto de fuentes para esquema financiero EOT 2000 – 2010. </w:instrText>
      </w:r>
      <w:r>
        <w:rPr>
          <w:rFonts w:ascii="Arial Narrow" w:hAnsi="Arial Narrow"/>
          <w:color w:val="000000"/>
          <w:sz w:val="24"/>
        </w:rPr>
        <w:instrText>"</w:instrText>
      </w:r>
      <w:r>
        <w:rPr>
          <w:rFonts w:ascii="Arial Narrow" w:hAnsi="Arial Narrow"/>
          <w:i/>
          <w:color w:val="000000"/>
          <w:sz w:val="24"/>
          <w:u w:val="single"/>
        </w:rPr>
        <w:fldChar w:fldCharType="end"/>
      </w:r>
      <w:r>
        <w:rPr>
          <w:rFonts w:ascii="Arial Narrow" w:hAnsi="Arial Narrow"/>
          <w:i/>
          <w:color w:val="000000"/>
          <w:sz w:val="24"/>
          <w:u w:val="single"/>
        </w:rPr>
        <w:t xml:space="preserve"> </w:t>
      </w:r>
      <w:r>
        <w:rPr>
          <w:rFonts w:ascii="Arial Narrow" w:hAnsi="Arial Narrow"/>
          <w:color w:val="000000"/>
          <w:sz w:val="24"/>
        </w:rPr>
        <w:t>Recursos financieros</w:t>
      </w:r>
    </w:p>
    <w:p w:rsidR="00000000" w:rsidRDefault="00F37AB2">
      <w:pPr>
        <w:pStyle w:val="3"/>
        <w:rPr>
          <w:rFonts w:ascii="Arial Narrow" w:hAnsi="Arial Narrow"/>
          <w:snapToGrid/>
          <w:color w:val="000000"/>
        </w:rPr>
      </w:pPr>
      <w:r>
        <w:rPr>
          <w:rFonts w:ascii="Arial Narrow" w:hAnsi="Arial Narrow"/>
          <w:snapToGrid/>
          <w:color w:val="000000"/>
        </w:rPr>
        <w:t>Con base en una tasa de crecimiento vegetativo se realiza una   proyección para el primer periodo del Plan, en este caso 2000 - 2003 y se ajusta el EOT a esa primera meta financiera.</w:t>
      </w:r>
    </w:p>
    <w:p w:rsidR="00000000" w:rsidRDefault="00F37AB2">
      <w:pPr>
        <w:pStyle w:val="3"/>
        <w:rPr>
          <w:rFonts w:ascii="Arial Narrow" w:hAnsi="Arial Narrow"/>
          <w:color w:val="000000"/>
        </w:rPr>
      </w:pPr>
      <w:r>
        <w:rPr>
          <w:rFonts w:ascii="Arial Narrow" w:hAnsi="Arial Narrow"/>
          <w:color w:val="000000"/>
        </w:rPr>
        <w:t xml:space="preserve">Se establecen los cupos indicativos del municipio </w:t>
      </w:r>
      <w:r>
        <w:rPr>
          <w:rFonts w:ascii="Arial Narrow" w:hAnsi="Arial Narrow"/>
          <w:color w:val="000000"/>
        </w:rPr>
        <w:t xml:space="preserve">en cofinanciación a partir de las cuotas regionales del Valle del Cauca. </w:t>
      </w:r>
    </w:p>
    <w:p w:rsidR="00000000" w:rsidRDefault="00F37AB2">
      <w:pPr>
        <w:pStyle w:val="3"/>
        <w:rPr>
          <w:rFonts w:ascii="Arial Narrow" w:hAnsi="Arial Narrow"/>
          <w:color w:val="000000"/>
        </w:rPr>
      </w:pPr>
      <w:r>
        <w:rPr>
          <w:rFonts w:ascii="Arial Narrow" w:hAnsi="Arial Narrow"/>
          <w:color w:val="000000"/>
        </w:rPr>
        <w:t>Se definen las posibilidades de crédito comercial, de consumo y de fomento para el periodo 2000 – 2002Se estima la capacidad de apoyo de la empresa e iniciativas privadas al EOT segú</w:t>
      </w:r>
      <w:r>
        <w:rPr>
          <w:rFonts w:ascii="Arial Narrow" w:hAnsi="Arial Narrow"/>
          <w:color w:val="000000"/>
        </w:rPr>
        <w:t>n Agendas de Concertación.</w:t>
      </w:r>
    </w:p>
    <w:p w:rsidR="00000000" w:rsidRDefault="00F37AB2">
      <w:pPr>
        <w:jc w:val="both"/>
        <w:rPr>
          <w:rFonts w:ascii="Arial Narrow" w:hAnsi="Arial Narrow"/>
          <w:color w:val="000000"/>
          <w:sz w:val="24"/>
        </w:rPr>
      </w:pPr>
    </w:p>
    <w:p w:rsidR="00000000" w:rsidRDefault="00F37AB2">
      <w:pPr>
        <w:jc w:val="both"/>
        <w:rPr>
          <w:rFonts w:ascii="Arial Narrow" w:hAnsi="Arial Narrow"/>
          <w:i/>
          <w:color w:val="000000"/>
          <w:sz w:val="24"/>
        </w:rPr>
      </w:pPr>
      <w:r>
        <w:rPr>
          <w:rFonts w:ascii="Arial Narrow" w:hAnsi="Arial Narrow"/>
          <w:b/>
          <w:color w:val="000000"/>
          <w:sz w:val="24"/>
        </w:rPr>
        <w:t>ARTICULO   104</w:t>
      </w:r>
      <w:r>
        <w:rPr>
          <w:rFonts w:ascii="Arial Narrow" w:hAnsi="Arial Narrow"/>
          <w:color w:val="000000"/>
          <w:sz w:val="24"/>
        </w:rPr>
        <w:t>:</w:t>
      </w:r>
      <w:r>
        <w:rPr>
          <w:rFonts w:ascii="Arial Narrow" w:hAnsi="Arial Narrow"/>
          <w:i/>
          <w:color w:val="000000"/>
          <w:sz w:val="24"/>
          <w:u w:val="single"/>
        </w:rPr>
        <w:fldChar w:fldCharType="begin"/>
      </w:r>
      <w:r>
        <w:rPr>
          <w:rFonts w:ascii="Arial Narrow" w:hAnsi="Arial Narrow"/>
          <w:color w:val="000000"/>
          <w:sz w:val="24"/>
        </w:rPr>
        <w:instrText>TC</w:instrText>
      </w:r>
      <w:r>
        <w:rPr>
          <w:rFonts w:ascii="Arial Narrow" w:hAnsi="Arial Narrow"/>
          <w:color w:val="000000"/>
          <w:sz w:val="24"/>
        </w:rPr>
        <w:instrText xml:space="preserve"> "ARTICULO   \:</w:instrText>
      </w:r>
      <w:r>
        <w:rPr>
          <w:rFonts w:ascii="Arial Narrow" w:hAnsi="Arial Narrow"/>
          <w:i/>
          <w:color w:val="000000"/>
          <w:sz w:val="24"/>
          <w:u w:val="single"/>
        </w:rPr>
        <w:instrText xml:space="preserve">Presupuesto de fuentes para esquema financiero EOT 2000 – 2010. </w:instrText>
      </w:r>
      <w:r>
        <w:rPr>
          <w:rFonts w:ascii="Arial Narrow" w:hAnsi="Arial Narrow"/>
          <w:color w:val="000000"/>
          <w:sz w:val="24"/>
        </w:rPr>
        <w:instrText>"</w:instrText>
      </w:r>
      <w:r>
        <w:rPr>
          <w:rFonts w:ascii="Arial Narrow" w:hAnsi="Arial Narrow"/>
          <w:i/>
          <w:color w:val="000000"/>
          <w:sz w:val="24"/>
          <w:u w:val="single"/>
        </w:rPr>
        <w:fldChar w:fldCharType="end"/>
      </w:r>
      <w:r>
        <w:rPr>
          <w:rFonts w:ascii="Arial Narrow" w:hAnsi="Arial Narrow"/>
          <w:i/>
          <w:color w:val="000000"/>
          <w:sz w:val="24"/>
          <w:u w:val="single"/>
        </w:rPr>
        <w:t xml:space="preserve"> </w:t>
      </w:r>
      <w:r>
        <w:rPr>
          <w:rFonts w:ascii="Arial Narrow" w:hAnsi="Arial Narrow"/>
          <w:color w:val="000000"/>
          <w:sz w:val="24"/>
        </w:rPr>
        <w:t>Estrategia financiera</w:t>
      </w:r>
      <w:r>
        <w:rPr>
          <w:rFonts w:ascii="Arial Narrow" w:hAnsi="Arial Narrow"/>
          <w:i/>
          <w:color w:val="000000"/>
          <w:sz w:val="24"/>
        </w:rPr>
        <w:t>:</w:t>
      </w:r>
    </w:p>
    <w:p w:rsidR="00000000" w:rsidRDefault="00F37AB2">
      <w:pPr>
        <w:jc w:val="both"/>
        <w:rPr>
          <w:rFonts w:ascii="Arial Narrow" w:hAnsi="Arial Narrow"/>
          <w:color w:val="000000"/>
          <w:sz w:val="24"/>
        </w:rPr>
      </w:pPr>
      <w:r>
        <w:rPr>
          <w:rFonts w:ascii="Arial Narrow" w:hAnsi="Arial Narrow"/>
          <w:color w:val="000000"/>
          <w:sz w:val="24"/>
        </w:rPr>
        <w:t>1. Racionalización de Gastos.</w:t>
      </w:r>
    </w:p>
    <w:p w:rsidR="00000000" w:rsidRDefault="00F37AB2">
      <w:pPr>
        <w:jc w:val="both"/>
        <w:rPr>
          <w:rFonts w:ascii="Arial Narrow" w:hAnsi="Arial Narrow"/>
          <w:color w:val="000000"/>
          <w:sz w:val="24"/>
        </w:rPr>
      </w:pPr>
      <w:r>
        <w:rPr>
          <w:rFonts w:ascii="Arial Narrow" w:hAnsi="Arial Narrow"/>
          <w:color w:val="000000"/>
          <w:sz w:val="24"/>
        </w:rPr>
        <w:t>Profesionalización de la Gestión.</w:t>
      </w:r>
    </w:p>
    <w:p w:rsidR="00000000" w:rsidRDefault="00F37AB2">
      <w:pPr>
        <w:jc w:val="both"/>
        <w:rPr>
          <w:rFonts w:ascii="Arial Narrow" w:hAnsi="Arial Narrow"/>
          <w:color w:val="000000"/>
          <w:sz w:val="24"/>
        </w:rPr>
      </w:pPr>
      <w:r>
        <w:rPr>
          <w:rFonts w:ascii="Arial Narrow" w:hAnsi="Arial Narrow"/>
          <w:color w:val="000000"/>
          <w:sz w:val="24"/>
        </w:rPr>
        <w:t>Reducción de la Planta en Nómina.</w:t>
      </w:r>
    </w:p>
    <w:p w:rsidR="00000000" w:rsidRDefault="00F37AB2">
      <w:pPr>
        <w:jc w:val="both"/>
        <w:rPr>
          <w:rFonts w:ascii="Arial Narrow" w:hAnsi="Arial Narrow"/>
          <w:color w:val="000000"/>
          <w:sz w:val="24"/>
        </w:rPr>
      </w:pPr>
      <w:r>
        <w:rPr>
          <w:rFonts w:ascii="Arial Narrow" w:hAnsi="Arial Narrow"/>
          <w:color w:val="000000"/>
          <w:sz w:val="24"/>
        </w:rPr>
        <w:t>Redistr</w:t>
      </w:r>
      <w:r>
        <w:rPr>
          <w:rFonts w:ascii="Arial Narrow" w:hAnsi="Arial Narrow"/>
          <w:color w:val="000000"/>
          <w:sz w:val="24"/>
        </w:rPr>
        <w:t>ibución de compromisos con apoyo en la Ley.</w:t>
      </w:r>
    </w:p>
    <w:p w:rsidR="00000000" w:rsidRDefault="00F37AB2">
      <w:pPr>
        <w:jc w:val="both"/>
        <w:rPr>
          <w:rFonts w:ascii="Arial Narrow" w:hAnsi="Arial Narrow"/>
          <w:color w:val="000000"/>
          <w:sz w:val="24"/>
        </w:rPr>
      </w:pPr>
      <w:r>
        <w:rPr>
          <w:rFonts w:ascii="Arial Narrow" w:hAnsi="Arial Narrow"/>
          <w:color w:val="000000"/>
          <w:sz w:val="24"/>
        </w:rPr>
        <w:t>Reducción gastos de funcionamiento.</w:t>
      </w:r>
    </w:p>
    <w:p w:rsidR="00000000" w:rsidRDefault="00F37AB2">
      <w:pPr>
        <w:jc w:val="both"/>
        <w:rPr>
          <w:rFonts w:ascii="Arial Narrow" w:hAnsi="Arial Narrow"/>
          <w:color w:val="000000"/>
          <w:sz w:val="24"/>
        </w:rPr>
      </w:pPr>
      <w:r>
        <w:rPr>
          <w:rFonts w:ascii="Arial Narrow" w:hAnsi="Arial Narrow"/>
          <w:color w:val="000000"/>
          <w:sz w:val="24"/>
        </w:rPr>
        <w:t>2. Racionalización de la estructura Tributaria</w:t>
      </w:r>
    </w:p>
    <w:p w:rsidR="00000000" w:rsidRDefault="00F37AB2">
      <w:pPr>
        <w:jc w:val="both"/>
        <w:rPr>
          <w:rFonts w:ascii="Arial Narrow" w:hAnsi="Arial Narrow"/>
          <w:color w:val="000000"/>
          <w:sz w:val="24"/>
        </w:rPr>
      </w:pPr>
      <w:r>
        <w:rPr>
          <w:rFonts w:ascii="Arial Narrow" w:hAnsi="Arial Narrow"/>
          <w:color w:val="000000"/>
          <w:sz w:val="24"/>
        </w:rPr>
        <w:t>Simplificación del recaudo mediante la sistematización.</w:t>
      </w:r>
    </w:p>
    <w:p w:rsidR="00000000" w:rsidRDefault="00F37AB2">
      <w:pPr>
        <w:jc w:val="both"/>
        <w:rPr>
          <w:rFonts w:ascii="Arial Narrow" w:hAnsi="Arial Narrow"/>
          <w:color w:val="000000"/>
          <w:sz w:val="24"/>
        </w:rPr>
      </w:pPr>
      <w:r>
        <w:rPr>
          <w:rFonts w:ascii="Arial Narrow" w:hAnsi="Arial Narrow"/>
          <w:color w:val="000000"/>
          <w:sz w:val="24"/>
        </w:rPr>
        <w:t>Control a evasión y elusión.</w:t>
      </w:r>
    </w:p>
    <w:p w:rsidR="00000000" w:rsidRDefault="00F37AB2">
      <w:pPr>
        <w:jc w:val="both"/>
        <w:rPr>
          <w:rFonts w:ascii="Arial Narrow" w:hAnsi="Arial Narrow"/>
          <w:color w:val="000000"/>
          <w:sz w:val="24"/>
        </w:rPr>
      </w:pPr>
      <w:r>
        <w:rPr>
          <w:rFonts w:ascii="Arial Narrow" w:hAnsi="Arial Narrow"/>
          <w:color w:val="000000"/>
          <w:sz w:val="24"/>
        </w:rPr>
        <w:t>Equidad tarifaría y eliminación de amnistías</w:t>
      </w:r>
      <w:r>
        <w:rPr>
          <w:rFonts w:ascii="Arial Narrow" w:hAnsi="Arial Narrow"/>
          <w:color w:val="000000"/>
          <w:sz w:val="24"/>
        </w:rPr>
        <w:t xml:space="preserve"> y exenciones.</w:t>
      </w:r>
    </w:p>
    <w:p w:rsidR="00000000" w:rsidRDefault="00F37AB2">
      <w:pPr>
        <w:jc w:val="both"/>
        <w:rPr>
          <w:rFonts w:ascii="Arial Narrow" w:hAnsi="Arial Narrow"/>
          <w:color w:val="000000"/>
          <w:sz w:val="24"/>
        </w:rPr>
      </w:pPr>
      <w:r>
        <w:rPr>
          <w:rFonts w:ascii="Arial Narrow" w:hAnsi="Arial Narrow"/>
          <w:color w:val="000000"/>
          <w:sz w:val="24"/>
        </w:rPr>
        <w:t>Recuperación de cartera en predial, contribuciones y tasas.</w:t>
      </w:r>
    </w:p>
    <w:p w:rsidR="00000000" w:rsidRDefault="00F37AB2">
      <w:pPr>
        <w:jc w:val="both"/>
        <w:rPr>
          <w:rFonts w:ascii="Arial Narrow" w:hAnsi="Arial Narrow"/>
          <w:color w:val="000000"/>
          <w:sz w:val="24"/>
        </w:rPr>
      </w:pPr>
      <w:r>
        <w:rPr>
          <w:rFonts w:ascii="Arial Narrow" w:hAnsi="Arial Narrow"/>
          <w:color w:val="000000"/>
          <w:sz w:val="24"/>
        </w:rPr>
        <w:t>Diseño de estrategia para atraer recaudo vehículos</w:t>
      </w:r>
    </w:p>
    <w:p w:rsidR="00000000" w:rsidRDefault="00F37AB2">
      <w:pPr>
        <w:jc w:val="both"/>
        <w:rPr>
          <w:rFonts w:ascii="Arial Narrow" w:hAnsi="Arial Narrow"/>
          <w:color w:val="000000"/>
          <w:sz w:val="24"/>
        </w:rPr>
      </w:pPr>
      <w:r>
        <w:rPr>
          <w:rFonts w:ascii="Arial Narrow" w:hAnsi="Arial Narrow"/>
          <w:color w:val="000000"/>
          <w:sz w:val="24"/>
        </w:rPr>
        <w:t>3. Utilización de Nuevas Fuentes</w:t>
      </w:r>
    </w:p>
    <w:p w:rsidR="00000000" w:rsidRDefault="00F37AB2">
      <w:pPr>
        <w:jc w:val="both"/>
        <w:rPr>
          <w:rFonts w:ascii="Arial Narrow" w:hAnsi="Arial Narrow"/>
          <w:color w:val="000000"/>
          <w:sz w:val="24"/>
        </w:rPr>
      </w:pPr>
      <w:r>
        <w:rPr>
          <w:rFonts w:ascii="Arial Narrow" w:hAnsi="Arial Narrow"/>
          <w:color w:val="000000"/>
          <w:sz w:val="24"/>
        </w:rPr>
        <w:t>Optimización de sobretasa al combustible automotor.</w:t>
      </w:r>
    </w:p>
    <w:p w:rsidR="00000000" w:rsidRDefault="00F37AB2">
      <w:pPr>
        <w:jc w:val="both"/>
        <w:rPr>
          <w:rFonts w:ascii="Arial Narrow" w:hAnsi="Arial Narrow"/>
          <w:color w:val="000000"/>
          <w:sz w:val="24"/>
        </w:rPr>
      </w:pPr>
      <w:r>
        <w:rPr>
          <w:rFonts w:ascii="Arial Narrow" w:hAnsi="Arial Narrow"/>
          <w:color w:val="000000"/>
          <w:sz w:val="24"/>
        </w:rPr>
        <w:t>Cofinanciación Departamental y Nacional</w:t>
      </w:r>
    </w:p>
    <w:p w:rsidR="00000000" w:rsidRDefault="00F37AB2">
      <w:pPr>
        <w:jc w:val="both"/>
        <w:rPr>
          <w:rFonts w:ascii="Arial Narrow" w:hAnsi="Arial Narrow"/>
          <w:color w:val="000000"/>
          <w:sz w:val="24"/>
        </w:rPr>
      </w:pPr>
      <w:r>
        <w:rPr>
          <w:rFonts w:ascii="Arial Narrow" w:hAnsi="Arial Narrow"/>
          <w:color w:val="000000"/>
          <w:sz w:val="24"/>
        </w:rPr>
        <w:t>Coope</w:t>
      </w:r>
      <w:r>
        <w:rPr>
          <w:rFonts w:ascii="Arial Narrow" w:hAnsi="Arial Narrow"/>
          <w:color w:val="000000"/>
          <w:sz w:val="24"/>
        </w:rPr>
        <w:t>ración Internacional.</w:t>
      </w:r>
    </w:p>
    <w:p w:rsidR="00000000" w:rsidRDefault="00F37AB2">
      <w:pPr>
        <w:jc w:val="both"/>
        <w:rPr>
          <w:rFonts w:ascii="Arial Narrow" w:hAnsi="Arial Narrow"/>
          <w:color w:val="000000"/>
          <w:sz w:val="24"/>
        </w:rPr>
      </w:pPr>
      <w:r>
        <w:rPr>
          <w:rFonts w:ascii="Arial Narrow" w:hAnsi="Arial Narrow"/>
          <w:color w:val="000000"/>
          <w:sz w:val="24"/>
        </w:rPr>
        <w:t>Cooperación Privada.</w:t>
      </w:r>
    </w:p>
    <w:p w:rsidR="00000000" w:rsidRDefault="00F37AB2">
      <w:pPr>
        <w:jc w:val="both"/>
        <w:rPr>
          <w:rFonts w:ascii="Arial Narrow" w:hAnsi="Arial Narrow"/>
          <w:color w:val="000000"/>
          <w:sz w:val="24"/>
        </w:rPr>
      </w:pPr>
      <w:r>
        <w:rPr>
          <w:rFonts w:ascii="Arial Narrow" w:hAnsi="Arial Narrow"/>
          <w:color w:val="000000"/>
          <w:sz w:val="24"/>
        </w:rPr>
        <w:t xml:space="preserve">Recursos de la UMATA </w:t>
      </w:r>
    </w:p>
    <w:p w:rsidR="00000000" w:rsidRDefault="00F37AB2">
      <w:pPr>
        <w:jc w:val="both"/>
        <w:rPr>
          <w:rFonts w:ascii="Arial Narrow" w:hAnsi="Arial Narrow"/>
          <w:color w:val="000000"/>
          <w:sz w:val="24"/>
        </w:rPr>
      </w:pPr>
      <w:r>
        <w:rPr>
          <w:rFonts w:ascii="Arial Narrow" w:hAnsi="Arial Narrow"/>
          <w:color w:val="000000"/>
          <w:sz w:val="24"/>
        </w:rPr>
        <w:t>Aportes CVC</w:t>
      </w:r>
    </w:p>
    <w:p w:rsidR="00000000" w:rsidRDefault="00F37AB2">
      <w:pPr>
        <w:jc w:val="both"/>
        <w:rPr>
          <w:rFonts w:ascii="Arial Narrow" w:hAnsi="Arial Narrow"/>
          <w:color w:val="000000"/>
          <w:sz w:val="24"/>
        </w:rPr>
      </w:pPr>
      <w:r>
        <w:rPr>
          <w:rFonts w:ascii="Arial Narrow" w:hAnsi="Arial Narrow"/>
          <w:color w:val="000000"/>
          <w:sz w:val="24"/>
        </w:rPr>
        <w:t>Aportes ACUAVALLE</w:t>
      </w:r>
    </w:p>
    <w:p w:rsidR="00000000" w:rsidRDefault="00F37AB2">
      <w:pPr>
        <w:jc w:val="both"/>
        <w:rPr>
          <w:rFonts w:ascii="Arial Narrow" w:hAnsi="Arial Narrow"/>
          <w:color w:val="000000"/>
          <w:sz w:val="24"/>
        </w:rPr>
      </w:pPr>
      <w:r>
        <w:rPr>
          <w:rFonts w:ascii="Arial Narrow" w:hAnsi="Arial Narrow"/>
          <w:color w:val="000000"/>
          <w:sz w:val="24"/>
        </w:rPr>
        <w:t>Aportes Fondo Nacional de Regalías</w:t>
      </w:r>
    </w:p>
    <w:p w:rsidR="00000000" w:rsidRDefault="00F37AB2">
      <w:pPr>
        <w:jc w:val="both"/>
        <w:rPr>
          <w:rFonts w:ascii="Arial Narrow" w:hAnsi="Arial Narrow"/>
          <w:color w:val="000000"/>
          <w:sz w:val="24"/>
        </w:rPr>
      </w:pPr>
      <w:r>
        <w:rPr>
          <w:rFonts w:ascii="Arial Narrow" w:hAnsi="Arial Narrow"/>
          <w:color w:val="000000"/>
          <w:sz w:val="24"/>
        </w:rPr>
        <w:t>Aportes Instituto nacional de Vías</w:t>
      </w:r>
    </w:p>
    <w:p w:rsidR="00000000" w:rsidRDefault="00F37AB2">
      <w:pPr>
        <w:jc w:val="both"/>
        <w:rPr>
          <w:rFonts w:ascii="Arial Narrow" w:hAnsi="Arial Narrow"/>
          <w:color w:val="000000"/>
          <w:sz w:val="24"/>
        </w:rPr>
      </w:pPr>
      <w:r>
        <w:rPr>
          <w:rFonts w:ascii="Arial Narrow" w:hAnsi="Arial Narrow"/>
          <w:color w:val="000000"/>
          <w:sz w:val="24"/>
        </w:rPr>
        <w:t>Aportes Minambiente, Minagricultura, Mineducación</w:t>
      </w:r>
    </w:p>
    <w:p w:rsidR="00000000" w:rsidRDefault="00F37AB2">
      <w:pPr>
        <w:jc w:val="both"/>
        <w:rPr>
          <w:rFonts w:ascii="Arial Narrow" w:hAnsi="Arial Narrow"/>
          <w:color w:val="000000"/>
          <w:sz w:val="24"/>
        </w:rPr>
      </w:pPr>
      <w:r>
        <w:rPr>
          <w:rFonts w:ascii="Arial Narrow" w:hAnsi="Arial Narrow"/>
          <w:color w:val="000000"/>
          <w:sz w:val="24"/>
        </w:rPr>
        <w:t>Aportes SENA, IGAC, SINA.</w:t>
      </w:r>
    </w:p>
    <w:p w:rsidR="00000000" w:rsidRDefault="00F37AB2">
      <w:pPr>
        <w:jc w:val="both"/>
        <w:rPr>
          <w:rFonts w:ascii="Arial Narrow" w:hAnsi="Arial Narrow"/>
          <w:color w:val="000000"/>
          <w:sz w:val="24"/>
        </w:rPr>
      </w:pPr>
      <w:r>
        <w:rPr>
          <w:rFonts w:ascii="Arial Narrow" w:hAnsi="Arial Narrow"/>
          <w:color w:val="000000"/>
          <w:sz w:val="24"/>
        </w:rPr>
        <w:t xml:space="preserve">Comunidad </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t>ART</w:t>
      </w:r>
      <w:r>
        <w:rPr>
          <w:rFonts w:ascii="Arial Narrow" w:hAnsi="Arial Narrow"/>
          <w:b/>
          <w:color w:val="000000"/>
          <w:sz w:val="24"/>
        </w:rPr>
        <w:t>ÍCULO 105</w:t>
      </w:r>
      <w:r>
        <w:rPr>
          <w:rFonts w:ascii="Arial Narrow" w:hAnsi="Arial Narrow"/>
          <w:color w:val="000000"/>
          <w:sz w:val="24"/>
        </w:rPr>
        <w:t>: Para lograr éxito en las metas y propósitos señalados en este Esquema de Ordenamiento Territorial de Yotoco se propone el Plan Operativo que cubre inversiones de 2000 al 2010</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t>PARAGRAFO 1</w:t>
      </w:r>
      <w:r>
        <w:rPr>
          <w:rFonts w:ascii="Arial Narrow" w:hAnsi="Arial Narrow"/>
          <w:color w:val="000000"/>
          <w:sz w:val="24"/>
        </w:rPr>
        <w:t xml:space="preserve"> Las cifras del Plan Operativo se presentan en millones de</w:t>
      </w:r>
      <w:r>
        <w:rPr>
          <w:rFonts w:ascii="Arial Narrow" w:hAnsi="Arial Narrow"/>
          <w:color w:val="000000"/>
          <w:sz w:val="24"/>
        </w:rPr>
        <w:t xml:space="preserve"> pesos de 2000.</w:t>
      </w:r>
    </w:p>
    <w:p w:rsidR="00000000" w:rsidRDefault="00F37AB2">
      <w:pPr>
        <w:jc w:val="both"/>
        <w:rPr>
          <w:rFonts w:ascii="Arial Narrow" w:hAnsi="Arial Narrow"/>
          <w:b/>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lastRenderedPageBreak/>
        <w:t>PARAGRAFO 2</w:t>
      </w:r>
      <w:r>
        <w:rPr>
          <w:rFonts w:ascii="Arial Narrow" w:hAnsi="Arial Narrow"/>
          <w:color w:val="000000"/>
          <w:sz w:val="24"/>
        </w:rPr>
        <w:t xml:space="preserve"> Al señalar la fuente de inversión queda claro que el municipio es fuente de cofinanciación.  Si se establece únicamente el Municipio como fuente, se entenderá que la inversión se realiza con recursos de Ley 60 de 1993 o la que </w:t>
      </w:r>
      <w:r>
        <w:rPr>
          <w:rFonts w:ascii="Arial Narrow" w:hAnsi="Arial Narrow"/>
          <w:color w:val="000000"/>
          <w:sz w:val="24"/>
        </w:rPr>
        <w:t>la sustituya o modifique.</w:t>
      </w:r>
    </w:p>
    <w:p w:rsidR="00000000" w:rsidRDefault="00F37AB2">
      <w:pPr>
        <w:jc w:val="both"/>
        <w:rPr>
          <w:rFonts w:ascii="Arial Narrow" w:hAnsi="Arial Narrow"/>
          <w:color w:val="000000"/>
          <w:sz w:val="24"/>
        </w:rPr>
      </w:pPr>
      <w:r>
        <w:rPr>
          <w:rFonts w:ascii="Arial Narrow" w:hAnsi="Arial Narrow"/>
          <w:color w:val="000000"/>
          <w:sz w:val="24"/>
        </w:rPr>
        <w:t>ACUEDUCTO Y ALCANTARILLADO.</w:t>
      </w:r>
      <w:r>
        <w:rPr>
          <w:rFonts w:ascii="Arial Narrow" w:hAnsi="Arial Narrow"/>
          <w:color w:val="000000"/>
          <w:sz w:val="24"/>
        </w:rPr>
        <w:fldChar w:fldCharType="begin"/>
      </w:r>
      <w:r>
        <w:rPr>
          <w:rFonts w:ascii="Arial Narrow" w:hAnsi="Arial Narrow"/>
          <w:color w:val="000000"/>
          <w:sz w:val="24"/>
        </w:rPr>
        <w:instrText>TC</w:instrText>
      </w:r>
      <w:r>
        <w:rPr>
          <w:rFonts w:ascii="Arial Narrow" w:hAnsi="Arial Narrow"/>
          <w:color w:val="000000"/>
          <w:sz w:val="24"/>
        </w:rPr>
        <w:instrText xml:space="preserve"> "ACUEDUCTO Y ALCANTARILLADO."</w:instrText>
      </w:r>
      <w:r>
        <w:rPr>
          <w:rFonts w:ascii="Arial Narrow" w:hAnsi="Arial Narrow"/>
          <w:color w:val="000000"/>
          <w:sz w:val="24"/>
        </w:rPr>
        <w:fldChar w:fldCharType="end"/>
      </w:r>
    </w:p>
    <w:tbl>
      <w:tblPr>
        <w:tblW w:w="0" w:type="auto"/>
        <w:tblInd w:w="778" w:type="dxa"/>
        <w:tblLayout w:type="fixed"/>
        <w:tblCellMar>
          <w:left w:w="58" w:type="dxa"/>
          <w:right w:w="58" w:type="dxa"/>
        </w:tblCellMar>
        <w:tblLook w:val="0000"/>
      </w:tblPr>
      <w:tblGrid>
        <w:gridCol w:w="6510"/>
        <w:gridCol w:w="1275"/>
      </w:tblGrid>
      <w:tr w:rsidR="00000000">
        <w:tblPrEx>
          <w:tblCellMar>
            <w:top w:w="0" w:type="dxa"/>
            <w:bottom w:w="0" w:type="dxa"/>
          </w:tblCellMar>
        </w:tblPrEx>
        <w:tc>
          <w:tcPr>
            <w:tcW w:w="6510" w:type="dxa"/>
            <w:tcBorders>
              <w:top w:val="single" w:sz="6" w:space="0" w:color="auto"/>
              <w:left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 xml:space="preserve">Programa / Proyecto </w:t>
            </w:r>
          </w:p>
        </w:tc>
        <w:tc>
          <w:tcPr>
            <w:tcW w:w="1275" w:type="dxa"/>
            <w:tcBorders>
              <w:top w:val="single" w:sz="6" w:space="0" w:color="auto"/>
              <w:left w:val="single" w:sz="6" w:space="0" w:color="auto"/>
              <w:right w:val="single" w:sz="6" w:space="0" w:color="auto"/>
            </w:tcBorders>
          </w:tcPr>
          <w:p w:rsidR="00000000" w:rsidRDefault="00F37AB2">
            <w:pPr>
              <w:jc w:val="center"/>
              <w:rPr>
                <w:rFonts w:ascii="Arial Narrow" w:hAnsi="Arial Narrow"/>
                <w:color w:val="000000"/>
                <w:sz w:val="24"/>
              </w:rPr>
            </w:pPr>
            <w:r>
              <w:rPr>
                <w:rFonts w:ascii="Arial Narrow" w:hAnsi="Arial Narrow"/>
                <w:color w:val="000000"/>
                <w:sz w:val="24"/>
              </w:rPr>
              <w:t>Valor de</w:t>
            </w:r>
          </w:p>
        </w:tc>
      </w:tr>
      <w:tr w:rsidR="00000000">
        <w:tblPrEx>
          <w:tblCellMar>
            <w:top w:w="0" w:type="dxa"/>
            <w:bottom w:w="0" w:type="dxa"/>
          </w:tblCellMar>
        </w:tblPrEx>
        <w:tc>
          <w:tcPr>
            <w:tcW w:w="6510" w:type="dxa"/>
            <w:tcBorders>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de  Inversión</w:t>
            </w:r>
          </w:p>
        </w:tc>
        <w:tc>
          <w:tcPr>
            <w:tcW w:w="1275" w:type="dxa"/>
            <w:tcBorders>
              <w:left w:val="single" w:sz="6" w:space="0" w:color="auto"/>
              <w:right w:val="single" w:sz="6" w:space="0" w:color="auto"/>
            </w:tcBorders>
          </w:tcPr>
          <w:p w:rsidR="00000000" w:rsidRDefault="00F37AB2">
            <w:pPr>
              <w:jc w:val="center"/>
              <w:rPr>
                <w:rFonts w:ascii="Arial Narrow" w:hAnsi="Arial Narrow"/>
                <w:color w:val="000000"/>
                <w:sz w:val="24"/>
              </w:rPr>
            </w:pPr>
            <w:r>
              <w:rPr>
                <w:rFonts w:ascii="Arial Narrow" w:hAnsi="Arial Narrow"/>
                <w:color w:val="000000"/>
                <w:sz w:val="24"/>
              </w:rPr>
              <w:t>Inversión</w:t>
            </w:r>
          </w:p>
        </w:tc>
      </w:tr>
      <w:tr w:rsidR="00000000">
        <w:tblPrEx>
          <w:tblCellMar>
            <w:top w:w="0" w:type="dxa"/>
            <w:bottom w:w="0" w:type="dxa"/>
          </w:tblCellMar>
        </w:tblPrEx>
        <w:tc>
          <w:tcPr>
            <w:tcW w:w="6510" w:type="dxa"/>
            <w:tcBorders>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ACUEDUCTO  Reposición y Distribución</w:t>
            </w:r>
          </w:p>
        </w:tc>
        <w:tc>
          <w:tcPr>
            <w:tcW w:w="1275" w:type="dxa"/>
            <w:tcBorders>
              <w:left w:val="single" w:sz="6" w:space="0" w:color="auto"/>
              <w:bottom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380,0</w:t>
            </w:r>
          </w:p>
        </w:tc>
      </w:tr>
      <w:tr w:rsidR="00000000">
        <w:tblPrEx>
          <w:tblCellMar>
            <w:top w:w="0" w:type="dxa"/>
            <w:bottom w:w="0" w:type="dxa"/>
          </w:tblCellMar>
        </w:tblPrEx>
        <w:tc>
          <w:tcPr>
            <w:tcW w:w="651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ACUEDUCTO Ampliación Captación</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287,8</w:t>
            </w:r>
          </w:p>
        </w:tc>
      </w:tr>
      <w:tr w:rsidR="00000000">
        <w:tblPrEx>
          <w:tblCellMar>
            <w:top w:w="0" w:type="dxa"/>
            <w:bottom w:w="0" w:type="dxa"/>
          </w:tblCellMar>
        </w:tblPrEx>
        <w:tc>
          <w:tcPr>
            <w:tcW w:w="651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ACUEDUCTO  Macro medición</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172,</w:t>
            </w:r>
            <w:r>
              <w:rPr>
                <w:rFonts w:ascii="Arial Narrow" w:hAnsi="Arial Narrow"/>
                <w:color w:val="000000"/>
                <w:sz w:val="24"/>
              </w:rPr>
              <w:t>0</w:t>
            </w:r>
          </w:p>
        </w:tc>
      </w:tr>
      <w:tr w:rsidR="00000000">
        <w:tblPrEx>
          <w:tblCellMar>
            <w:top w:w="0" w:type="dxa"/>
            <w:bottom w:w="0" w:type="dxa"/>
          </w:tblCellMar>
        </w:tblPrEx>
        <w:tc>
          <w:tcPr>
            <w:tcW w:w="651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ACUEDUCTO  Conexiones Domiciliarias Mediacanoa – Puente Tierra</w:t>
            </w:r>
          </w:p>
        </w:tc>
        <w:tc>
          <w:tcPr>
            <w:tcW w:w="1275" w:type="dxa"/>
            <w:tcBorders>
              <w:top w:val="single" w:sz="6" w:space="0" w:color="auto"/>
              <w:left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325,7</w:t>
            </w:r>
          </w:p>
        </w:tc>
      </w:tr>
      <w:tr w:rsidR="00000000">
        <w:tblPrEx>
          <w:tblCellMar>
            <w:top w:w="0" w:type="dxa"/>
            <w:bottom w:w="0" w:type="dxa"/>
          </w:tblCellMar>
        </w:tblPrEx>
        <w:tc>
          <w:tcPr>
            <w:tcW w:w="6510" w:type="dxa"/>
            <w:tcBorders>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PTAR Zona Urbana Central</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952,0</w:t>
            </w:r>
          </w:p>
        </w:tc>
      </w:tr>
      <w:tr w:rsidR="00000000">
        <w:tblPrEx>
          <w:tblCellMar>
            <w:top w:w="0" w:type="dxa"/>
            <w:bottom w:w="0" w:type="dxa"/>
          </w:tblCellMar>
        </w:tblPrEx>
        <w:tc>
          <w:tcPr>
            <w:tcW w:w="651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Alcantarillado Mediacanoa</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1.633,0</w:t>
            </w:r>
          </w:p>
        </w:tc>
      </w:tr>
      <w:tr w:rsidR="00000000">
        <w:tblPrEx>
          <w:tblCellMar>
            <w:top w:w="0" w:type="dxa"/>
            <w:bottom w:w="0" w:type="dxa"/>
          </w:tblCellMar>
        </w:tblPrEx>
        <w:tc>
          <w:tcPr>
            <w:tcW w:w="651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PTAR Mediacanoa</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583,0</w:t>
            </w:r>
          </w:p>
        </w:tc>
      </w:tr>
      <w:tr w:rsidR="00000000">
        <w:tblPrEx>
          <w:tblCellMar>
            <w:top w:w="0" w:type="dxa"/>
            <w:bottom w:w="0" w:type="dxa"/>
          </w:tblCellMar>
        </w:tblPrEx>
        <w:tc>
          <w:tcPr>
            <w:tcW w:w="651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SUBTOTAL</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3.991,5</w:t>
            </w:r>
          </w:p>
        </w:tc>
      </w:tr>
    </w:tbl>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color w:val="000000"/>
          <w:sz w:val="24"/>
        </w:rPr>
        <w:t>CUENCAS HIDROGRAFICAS Y USO RACIONAL DEL AGUA.</w:t>
      </w:r>
      <w:r>
        <w:rPr>
          <w:rFonts w:ascii="Arial Narrow" w:hAnsi="Arial Narrow"/>
          <w:color w:val="000000"/>
          <w:sz w:val="24"/>
        </w:rPr>
        <w:fldChar w:fldCharType="begin"/>
      </w:r>
      <w:r>
        <w:rPr>
          <w:rFonts w:ascii="Arial Narrow" w:hAnsi="Arial Narrow"/>
          <w:color w:val="000000"/>
          <w:sz w:val="24"/>
        </w:rPr>
        <w:instrText>TC</w:instrText>
      </w:r>
      <w:r>
        <w:rPr>
          <w:rFonts w:ascii="Arial Narrow" w:hAnsi="Arial Narrow"/>
          <w:color w:val="000000"/>
          <w:sz w:val="24"/>
        </w:rPr>
        <w:instrText xml:space="preserve"> "CUENCAS HIDROGRAFICAS Y</w:instrText>
      </w:r>
      <w:r>
        <w:rPr>
          <w:rFonts w:ascii="Arial Narrow" w:hAnsi="Arial Narrow"/>
          <w:color w:val="000000"/>
          <w:sz w:val="24"/>
        </w:rPr>
        <w:instrText xml:space="preserve"> USO RACIONAL DEL AGUA."</w:instrText>
      </w:r>
      <w:r>
        <w:rPr>
          <w:rFonts w:ascii="Arial Narrow" w:hAnsi="Arial Narrow"/>
          <w:color w:val="000000"/>
          <w:sz w:val="24"/>
        </w:rPr>
        <w:fldChar w:fldCharType="end"/>
      </w:r>
    </w:p>
    <w:tbl>
      <w:tblPr>
        <w:tblW w:w="0" w:type="auto"/>
        <w:tblInd w:w="778" w:type="dxa"/>
        <w:tblLayout w:type="fixed"/>
        <w:tblCellMar>
          <w:left w:w="58" w:type="dxa"/>
          <w:right w:w="58" w:type="dxa"/>
        </w:tblCellMar>
        <w:tblLook w:val="0000"/>
      </w:tblPr>
      <w:tblGrid>
        <w:gridCol w:w="6510"/>
        <w:gridCol w:w="1275"/>
      </w:tblGrid>
      <w:tr w:rsidR="00000000">
        <w:tblPrEx>
          <w:tblCellMar>
            <w:top w:w="0" w:type="dxa"/>
            <w:bottom w:w="0" w:type="dxa"/>
          </w:tblCellMar>
        </w:tblPrEx>
        <w:trPr>
          <w:trHeight w:val="130"/>
        </w:trPr>
        <w:tc>
          <w:tcPr>
            <w:tcW w:w="6510" w:type="dxa"/>
            <w:tcBorders>
              <w:top w:val="single" w:sz="6" w:space="0" w:color="auto"/>
              <w:left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 xml:space="preserve">Programa / Proyecto </w:t>
            </w:r>
          </w:p>
        </w:tc>
        <w:tc>
          <w:tcPr>
            <w:tcW w:w="1275" w:type="dxa"/>
            <w:tcBorders>
              <w:top w:val="single" w:sz="6" w:space="0" w:color="auto"/>
              <w:left w:val="single" w:sz="6" w:space="0" w:color="auto"/>
              <w:right w:val="single" w:sz="6" w:space="0" w:color="auto"/>
            </w:tcBorders>
            <w:shd w:val="clear" w:color="auto" w:fill="FFFFFF"/>
          </w:tcPr>
          <w:p w:rsidR="00000000" w:rsidRDefault="00F37AB2">
            <w:pPr>
              <w:jc w:val="center"/>
              <w:rPr>
                <w:rFonts w:ascii="Arial Narrow" w:hAnsi="Arial Narrow"/>
                <w:color w:val="000000"/>
                <w:sz w:val="24"/>
              </w:rPr>
            </w:pPr>
            <w:r>
              <w:rPr>
                <w:rFonts w:ascii="Arial Narrow" w:hAnsi="Arial Narrow"/>
                <w:color w:val="000000"/>
                <w:sz w:val="24"/>
              </w:rPr>
              <w:t>Valor  de</w:t>
            </w:r>
          </w:p>
        </w:tc>
      </w:tr>
      <w:tr w:rsidR="00000000">
        <w:tblPrEx>
          <w:tblCellMar>
            <w:top w:w="0" w:type="dxa"/>
            <w:bottom w:w="0" w:type="dxa"/>
          </w:tblCellMar>
        </w:tblPrEx>
        <w:tc>
          <w:tcPr>
            <w:tcW w:w="6510" w:type="dxa"/>
            <w:tcBorders>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de  Inversión</w:t>
            </w:r>
          </w:p>
        </w:tc>
        <w:tc>
          <w:tcPr>
            <w:tcW w:w="1275" w:type="dxa"/>
            <w:tcBorders>
              <w:left w:val="single" w:sz="6" w:space="0" w:color="auto"/>
              <w:right w:val="single" w:sz="6" w:space="0" w:color="auto"/>
            </w:tcBorders>
            <w:shd w:val="clear" w:color="auto" w:fill="FFFFFF"/>
          </w:tcPr>
          <w:p w:rsidR="00000000" w:rsidRDefault="00F37AB2">
            <w:pPr>
              <w:jc w:val="center"/>
              <w:rPr>
                <w:rFonts w:ascii="Arial Narrow" w:hAnsi="Arial Narrow"/>
                <w:color w:val="000000"/>
                <w:sz w:val="24"/>
              </w:rPr>
            </w:pPr>
            <w:r>
              <w:rPr>
                <w:rFonts w:ascii="Arial Narrow" w:hAnsi="Arial Narrow"/>
                <w:color w:val="000000"/>
                <w:sz w:val="24"/>
              </w:rPr>
              <w:t>Inversión</w:t>
            </w:r>
          </w:p>
        </w:tc>
      </w:tr>
      <w:tr w:rsidR="00000000">
        <w:tblPrEx>
          <w:tblCellMar>
            <w:top w:w="0" w:type="dxa"/>
            <w:bottom w:w="0" w:type="dxa"/>
          </w:tblCellMar>
        </w:tblPrEx>
        <w:tc>
          <w:tcPr>
            <w:tcW w:w="6510" w:type="dxa"/>
            <w:tcBorders>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Cuencas Yotoco - Mediacanoa</w:t>
            </w:r>
          </w:p>
        </w:tc>
        <w:tc>
          <w:tcPr>
            <w:tcW w:w="1275" w:type="dxa"/>
            <w:tcBorders>
              <w:left w:val="single" w:sz="6" w:space="0" w:color="auto"/>
              <w:bottom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422,1</w:t>
            </w:r>
          </w:p>
        </w:tc>
      </w:tr>
      <w:tr w:rsidR="00000000">
        <w:tblPrEx>
          <w:tblCellMar>
            <w:top w:w="0" w:type="dxa"/>
            <w:bottom w:w="0" w:type="dxa"/>
          </w:tblCellMar>
        </w:tblPrEx>
        <w:tc>
          <w:tcPr>
            <w:tcW w:w="651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SUBTOTAL</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422,1</w:t>
            </w:r>
          </w:p>
        </w:tc>
      </w:tr>
    </w:tbl>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color w:val="000000"/>
          <w:sz w:val="24"/>
        </w:rPr>
        <w:t>VIVIENDA DE INTERES SOCIAL.</w:t>
      </w:r>
      <w:r>
        <w:rPr>
          <w:rFonts w:ascii="Arial Narrow" w:hAnsi="Arial Narrow"/>
          <w:color w:val="000000"/>
          <w:sz w:val="24"/>
        </w:rPr>
        <w:fldChar w:fldCharType="begin"/>
      </w:r>
      <w:r>
        <w:rPr>
          <w:rFonts w:ascii="Arial Narrow" w:hAnsi="Arial Narrow"/>
          <w:color w:val="000000"/>
          <w:sz w:val="24"/>
        </w:rPr>
        <w:instrText>TC</w:instrText>
      </w:r>
      <w:r>
        <w:rPr>
          <w:rFonts w:ascii="Arial Narrow" w:hAnsi="Arial Narrow"/>
          <w:color w:val="000000"/>
          <w:sz w:val="24"/>
        </w:rPr>
        <w:instrText xml:space="preserve"> "VIVIENDA DE INTERES SOCIAL."</w:instrText>
      </w:r>
      <w:r>
        <w:rPr>
          <w:rFonts w:ascii="Arial Narrow" w:hAnsi="Arial Narrow"/>
          <w:color w:val="000000"/>
          <w:sz w:val="24"/>
        </w:rPr>
        <w:fldChar w:fldCharType="end"/>
      </w:r>
    </w:p>
    <w:tbl>
      <w:tblPr>
        <w:tblW w:w="0" w:type="auto"/>
        <w:tblInd w:w="778" w:type="dxa"/>
        <w:tblLayout w:type="fixed"/>
        <w:tblCellMar>
          <w:left w:w="58" w:type="dxa"/>
          <w:right w:w="58" w:type="dxa"/>
        </w:tblCellMar>
        <w:tblLook w:val="0000"/>
      </w:tblPr>
      <w:tblGrid>
        <w:gridCol w:w="6510"/>
        <w:gridCol w:w="1275"/>
      </w:tblGrid>
      <w:tr w:rsidR="00000000">
        <w:tblPrEx>
          <w:tblCellMar>
            <w:top w:w="0" w:type="dxa"/>
            <w:bottom w:w="0" w:type="dxa"/>
          </w:tblCellMar>
        </w:tblPrEx>
        <w:tc>
          <w:tcPr>
            <w:tcW w:w="6510" w:type="dxa"/>
            <w:tcBorders>
              <w:top w:val="single" w:sz="6" w:space="0" w:color="auto"/>
              <w:left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 xml:space="preserve">Programa / Proyecto </w:t>
            </w:r>
          </w:p>
        </w:tc>
        <w:tc>
          <w:tcPr>
            <w:tcW w:w="1275" w:type="dxa"/>
            <w:tcBorders>
              <w:top w:val="single" w:sz="6" w:space="0" w:color="auto"/>
              <w:left w:val="single" w:sz="6" w:space="0" w:color="auto"/>
              <w:right w:val="single" w:sz="6" w:space="0" w:color="auto"/>
            </w:tcBorders>
            <w:shd w:val="clear" w:color="auto" w:fill="FFFFFF"/>
          </w:tcPr>
          <w:p w:rsidR="00000000" w:rsidRDefault="00F37AB2">
            <w:pPr>
              <w:jc w:val="center"/>
              <w:rPr>
                <w:rFonts w:ascii="Arial Narrow" w:hAnsi="Arial Narrow"/>
                <w:color w:val="000000"/>
                <w:sz w:val="24"/>
              </w:rPr>
            </w:pPr>
            <w:r>
              <w:rPr>
                <w:rFonts w:ascii="Arial Narrow" w:hAnsi="Arial Narrow"/>
                <w:color w:val="000000"/>
                <w:sz w:val="24"/>
              </w:rPr>
              <w:t>Valor  de</w:t>
            </w:r>
          </w:p>
        </w:tc>
      </w:tr>
      <w:tr w:rsidR="00000000">
        <w:tblPrEx>
          <w:tblCellMar>
            <w:top w:w="0" w:type="dxa"/>
            <w:bottom w:w="0" w:type="dxa"/>
          </w:tblCellMar>
        </w:tblPrEx>
        <w:tc>
          <w:tcPr>
            <w:tcW w:w="6510" w:type="dxa"/>
            <w:tcBorders>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de  Inversión</w:t>
            </w:r>
          </w:p>
        </w:tc>
        <w:tc>
          <w:tcPr>
            <w:tcW w:w="1275" w:type="dxa"/>
            <w:tcBorders>
              <w:left w:val="single" w:sz="6" w:space="0" w:color="auto"/>
              <w:right w:val="single" w:sz="6" w:space="0" w:color="auto"/>
            </w:tcBorders>
            <w:shd w:val="clear" w:color="auto" w:fill="FFFFFF"/>
          </w:tcPr>
          <w:p w:rsidR="00000000" w:rsidRDefault="00F37AB2">
            <w:pPr>
              <w:jc w:val="center"/>
              <w:rPr>
                <w:rFonts w:ascii="Arial Narrow" w:hAnsi="Arial Narrow"/>
                <w:color w:val="000000"/>
                <w:sz w:val="24"/>
              </w:rPr>
            </w:pPr>
            <w:r>
              <w:rPr>
                <w:rFonts w:ascii="Arial Narrow" w:hAnsi="Arial Narrow"/>
                <w:color w:val="000000"/>
                <w:sz w:val="24"/>
              </w:rPr>
              <w:t>Inversión</w:t>
            </w:r>
          </w:p>
        </w:tc>
      </w:tr>
      <w:tr w:rsidR="00000000">
        <w:tblPrEx>
          <w:tblCellMar>
            <w:top w:w="0" w:type="dxa"/>
            <w:bottom w:w="0" w:type="dxa"/>
          </w:tblCellMar>
        </w:tblPrEx>
        <w:tc>
          <w:tcPr>
            <w:tcW w:w="651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VI</w:t>
            </w:r>
            <w:r>
              <w:rPr>
                <w:rFonts w:ascii="Arial Narrow" w:hAnsi="Arial Narrow"/>
                <w:color w:val="000000"/>
                <w:sz w:val="24"/>
              </w:rPr>
              <w:t>S Urbano</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3.303,0</w:t>
            </w:r>
          </w:p>
        </w:tc>
      </w:tr>
      <w:tr w:rsidR="00000000">
        <w:tblPrEx>
          <w:tblCellMar>
            <w:top w:w="0" w:type="dxa"/>
            <w:bottom w:w="0" w:type="dxa"/>
          </w:tblCellMar>
        </w:tblPrEx>
        <w:tc>
          <w:tcPr>
            <w:tcW w:w="651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Proyecto Mediacanoa</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845,0</w:t>
            </w:r>
          </w:p>
        </w:tc>
      </w:tr>
      <w:tr w:rsidR="00000000">
        <w:tblPrEx>
          <w:tblCellMar>
            <w:top w:w="0" w:type="dxa"/>
            <w:bottom w:w="0" w:type="dxa"/>
          </w:tblCellMar>
        </w:tblPrEx>
        <w:tc>
          <w:tcPr>
            <w:tcW w:w="651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Otros Proyectos Rural</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1.495,0</w:t>
            </w:r>
          </w:p>
        </w:tc>
      </w:tr>
      <w:tr w:rsidR="00000000">
        <w:tblPrEx>
          <w:tblCellMar>
            <w:top w:w="0" w:type="dxa"/>
            <w:bottom w:w="0" w:type="dxa"/>
          </w:tblCellMar>
        </w:tblPrEx>
        <w:tc>
          <w:tcPr>
            <w:tcW w:w="651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SUBTOTAL</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5.643,0</w:t>
            </w:r>
          </w:p>
        </w:tc>
      </w:tr>
    </w:tbl>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color w:val="000000"/>
          <w:sz w:val="24"/>
        </w:rPr>
        <w:t>RESIDUOS SOLIDOS.</w:t>
      </w:r>
      <w:r>
        <w:rPr>
          <w:rFonts w:ascii="Arial Narrow" w:hAnsi="Arial Narrow"/>
          <w:color w:val="000000"/>
          <w:sz w:val="24"/>
        </w:rPr>
        <w:fldChar w:fldCharType="begin"/>
      </w:r>
      <w:r>
        <w:rPr>
          <w:rFonts w:ascii="Arial Narrow" w:hAnsi="Arial Narrow"/>
          <w:color w:val="000000"/>
          <w:sz w:val="24"/>
        </w:rPr>
        <w:instrText>TC</w:instrText>
      </w:r>
      <w:r>
        <w:rPr>
          <w:rFonts w:ascii="Arial Narrow" w:hAnsi="Arial Narrow"/>
          <w:color w:val="000000"/>
          <w:sz w:val="24"/>
        </w:rPr>
        <w:instrText xml:space="preserve"> " RESIDUOS SOLIDOS."</w:instrText>
      </w:r>
      <w:r>
        <w:rPr>
          <w:rFonts w:ascii="Arial Narrow" w:hAnsi="Arial Narrow"/>
          <w:color w:val="000000"/>
          <w:sz w:val="24"/>
        </w:rPr>
        <w:fldChar w:fldCharType="end"/>
      </w:r>
    </w:p>
    <w:tbl>
      <w:tblPr>
        <w:tblW w:w="0" w:type="auto"/>
        <w:tblInd w:w="778" w:type="dxa"/>
        <w:tblLayout w:type="fixed"/>
        <w:tblCellMar>
          <w:left w:w="58" w:type="dxa"/>
          <w:right w:w="58" w:type="dxa"/>
        </w:tblCellMar>
        <w:tblLook w:val="0000"/>
      </w:tblPr>
      <w:tblGrid>
        <w:gridCol w:w="6510"/>
        <w:gridCol w:w="1417"/>
      </w:tblGrid>
      <w:tr w:rsidR="00000000">
        <w:tblPrEx>
          <w:tblCellMar>
            <w:top w:w="0" w:type="dxa"/>
            <w:bottom w:w="0" w:type="dxa"/>
          </w:tblCellMar>
        </w:tblPrEx>
        <w:tc>
          <w:tcPr>
            <w:tcW w:w="6510" w:type="dxa"/>
            <w:tcBorders>
              <w:top w:val="single" w:sz="6" w:space="0" w:color="auto"/>
              <w:left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 xml:space="preserve">Programa / Proyecto </w:t>
            </w:r>
          </w:p>
        </w:tc>
        <w:tc>
          <w:tcPr>
            <w:tcW w:w="1417" w:type="dxa"/>
            <w:tcBorders>
              <w:top w:val="single" w:sz="6" w:space="0" w:color="auto"/>
              <w:left w:val="single" w:sz="6" w:space="0" w:color="auto"/>
              <w:right w:val="single" w:sz="6" w:space="0" w:color="auto"/>
            </w:tcBorders>
            <w:shd w:val="clear" w:color="auto" w:fill="FFFFFF"/>
          </w:tcPr>
          <w:p w:rsidR="00000000" w:rsidRDefault="00F37AB2">
            <w:pPr>
              <w:jc w:val="center"/>
              <w:rPr>
                <w:rFonts w:ascii="Arial Narrow" w:hAnsi="Arial Narrow"/>
                <w:color w:val="000000"/>
                <w:sz w:val="24"/>
              </w:rPr>
            </w:pPr>
            <w:r>
              <w:rPr>
                <w:rFonts w:ascii="Arial Narrow" w:hAnsi="Arial Narrow"/>
                <w:color w:val="000000"/>
                <w:sz w:val="24"/>
              </w:rPr>
              <w:t>Valor de</w:t>
            </w:r>
          </w:p>
        </w:tc>
      </w:tr>
      <w:tr w:rsidR="00000000">
        <w:tblPrEx>
          <w:tblCellMar>
            <w:top w:w="0" w:type="dxa"/>
            <w:bottom w:w="0" w:type="dxa"/>
          </w:tblCellMar>
        </w:tblPrEx>
        <w:tc>
          <w:tcPr>
            <w:tcW w:w="6510" w:type="dxa"/>
            <w:tcBorders>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de  Inversión</w:t>
            </w:r>
          </w:p>
        </w:tc>
        <w:tc>
          <w:tcPr>
            <w:tcW w:w="1417" w:type="dxa"/>
            <w:tcBorders>
              <w:left w:val="single" w:sz="6" w:space="0" w:color="auto"/>
              <w:right w:val="single" w:sz="6" w:space="0" w:color="auto"/>
            </w:tcBorders>
            <w:shd w:val="clear" w:color="auto" w:fill="FFFFFF"/>
          </w:tcPr>
          <w:p w:rsidR="00000000" w:rsidRDefault="00F37AB2">
            <w:pPr>
              <w:jc w:val="center"/>
              <w:rPr>
                <w:rFonts w:ascii="Arial Narrow" w:hAnsi="Arial Narrow"/>
                <w:color w:val="000000"/>
                <w:sz w:val="24"/>
              </w:rPr>
            </w:pPr>
            <w:r>
              <w:rPr>
                <w:rFonts w:ascii="Arial Narrow" w:hAnsi="Arial Narrow"/>
                <w:color w:val="000000"/>
                <w:sz w:val="24"/>
              </w:rPr>
              <w:t>Inversión</w:t>
            </w:r>
          </w:p>
        </w:tc>
      </w:tr>
      <w:tr w:rsidR="00000000">
        <w:tblPrEx>
          <w:tblCellMar>
            <w:top w:w="0" w:type="dxa"/>
            <w:bottom w:w="0" w:type="dxa"/>
          </w:tblCellMar>
        </w:tblPrEx>
        <w:tc>
          <w:tcPr>
            <w:tcW w:w="6510" w:type="dxa"/>
            <w:tcBorders>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Recolección Urbana</w:t>
            </w:r>
          </w:p>
        </w:tc>
        <w:tc>
          <w:tcPr>
            <w:tcW w:w="1417" w:type="dxa"/>
            <w:tcBorders>
              <w:left w:val="single" w:sz="6" w:space="0" w:color="auto"/>
              <w:bottom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171,0</w:t>
            </w:r>
          </w:p>
        </w:tc>
      </w:tr>
      <w:tr w:rsidR="00000000">
        <w:tblPrEx>
          <w:tblCellMar>
            <w:top w:w="0" w:type="dxa"/>
            <w:bottom w:w="0" w:type="dxa"/>
          </w:tblCellMar>
        </w:tblPrEx>
        <w:tc>
          <w:tcPr>
            <w:tcW w:w="651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Recolección Rural</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420,0</w:t>
            </w:r>
          </w:p>
        </w:tc>
      </w:tr>
      <w:tr w:rsidR="00000000">
        <w:tblPrEx>
          <w:tblCellMar>
            <w:top w:w="0" w:type="dxa"/>
            <w:bottom w:w="0" w:type="dxa"/>
          </w:tblCellMar>
        </w:tblPrEx>
        <w:tc>
          <w:tcPr>
            <w:tcW w:w="651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 xml:space="preserve">Apertura y </w:t>
            </w:r>
            <w:r>
              <w:rPr>
                <w:rFonts w:ascii="Arial Narrow" w:hAnsi="Arial Narrow"/>
                <w:color w:val="000000"/>
                <w:sz w:val="24"/>
              </w:rPr>
              <w:t xml:space="preserve">mantenimiento de Lote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156,0</w:t>
            </w:r>
          </w:p>
        </w:tc>
      </w:tr>
      <w:tr w:rsidR="00000000">
        <w:tblPrEx>
          <w:tblCellMar>
            <w:top w:w="0" w:type="dxa"/>
            <w:bottom w:w="0" w:type="dxa"/>
          </w:tblCellMar>
        </w:tblPrEx>
        <w:tc>
          <w:tcPr>
            <w:tcW w:w="651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Asociación Municipios Centro</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27,0</w:t>
            </w:r>
          </w:p>
        </w:tc>
      </w:tr>
      <w:tr w:rsidR="00000000">
        <w:tblPrEx>
          <w:tblCellMar>
            <w:top w:w="0" w:type="dxa"/>
            <w:bottom w:w="0" w:type="dxa"/>
          </w:tblCellMar>
        </w:tblPrEx>
        <w:tc>
          <w:tcPr>
            <w:tcW w:w="651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SUBTOTAL</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774,0</w:t>
            </w:r>
          </w:p>
        </w:tc>
      </w:tr>
    </w:tbl>
    <w:p w:rsidR="00000000" w:rsidRDefault="00F37AB2">
      <w:pPr>
        <w:jc w:val="both"/>
        <w:rPr>
          <w:rFonts w:ascii="Arial Narrow" w:hAnsi="Arial Narrow"/>
          <w:color w:val="000000"/>
          <w:sz w:val="24"/>
        </w:rPr>
      </w:pPr>
      <w:r>
        <w:rPr>
          <w:rFonts w:ascii="Arial Narrow" w:hAnsi="Arial Narrow"/>
          <w:color w:val="000000"/>
          <w:sz w:val="24"/>
        </w:rPr>
        <w:fldChar w:fldCharType="begin"/>
      </w:r>
      <w:r>
        <w:rPr>
          <w:rFonts w:ascii="Arial Narrow" w:hAnsi="Arial Narrow"/>
          <w:color w:val="000000"/>
          <w:sz w:val="24"/>
        </w:rPr>
        <w:instrText>TC</w:instrText>
      </w:r>
      <w:r>
        <w:rPr>
          <w:rFonts w:ascii="Arial Narrow" w:hAnsi="Arial Narrow"/>
          <w:color w:val="000000"/>
          <w:sz w:val="24"/>
        </w:rPr>
        <w:instrText xml:space="preserve"> ""</w:instrText>
      </w:r>
      <w:r>
        <w:rPr>
          <w:rFonts w:ascii="Arial Narrow" w:hAnsi="Arial Narrow"/>
          <w:color w:val="000000"/>
          <w:sz w:val="24"/>
        </w:rPr>
        <w:fldChar w:fldCharType="end"/>
      </w:r>
    </w:p>
    <w:p w:rsidR="00000000" w:rsidRDefault="00F37AB2">
      <w:pPr>
        <w:jc w:val="both"/>
        <w:rPr>
          <w:rFonts w:ascii="Arial Narrow" w:hAnsi="Arial Narrow"/>
          <w:color w:val="000000"/>
          <w:sz w:val="24"/>
        </w:rPr>
      </w:pPr>
      <w:r>
        <w:rPr>
          <w:rFonts w:ascii="Arial Narrow" w:hAnsi="Arial Narrow"/>
          <w:color w:val="000000"/>
          <w:sz w:val="24"/>
        </w:rPr>
        <w:t>EDUCACION.</w:t>
      </w:r>
      <w:r>
        <w:rPr>
          <w:rFonts w:ascii="Arial Narrow" w:hAnsi="Arial Narrow"/>
          <w:color w:val="000000"/>
          <w:sz w:val="24"/>
        </w:rPr>
        <w:fldChar w:fldCharType="begin"/>
      </w:r>
      <w:r>
        <w:rPr>
          <w:rFonts w:ascii="Arial Narrow" w:hAnsi="Arial Narrow"/>
          <w:color w:val="000000"/>
          <w:sz w:val="24"/>
        </w:rPr>
        <w:instrText>TC</w:instrText>
      </w:r>
      <w:r>
        <w:rPr>
          <w:rFonts w:ascii="Arial Narrow" w:hAnsi="Arial Narrow"/>
          <w:color w:val="000000"/>
          <w:sz w:val="24"/>
        </w:rPr>
        <w:instrText xml:space="preserve"> "EDUCACION."</w:instrText>
      </w:r>
      <w:r>
        <w:rPr>
          <w:rFonts w:ascii="Arial Narrow" w:hAnsi="Arial Narrow"/>
          <w:color w:val="000000"/>
          <w:sz w:val="24"/>
        </w:rPr>
        <w:fldChar w:fldCharType="end"/>
      </w:r>
    </w:p>
    <w:tbl>
      <w:tblPr>
        <w:tblW w:w="0" w:type="auto"/>
        <w:tblInd w:w="778" w:type="dxa"/>
        <w:tblLayout w:type="fixed"/>
        <w:tblCellMar>
          <w:left w:w="58" w:type="dxa"/>
          <w:right w:w="58" w:type="dxa"/>
        </w:tblCellMar>
        <w:tblLook w:val="0000"/>
      </w:tblPr>
      <w:tblGrid>
        <w:gridCol w:w="6510"/>
        <w:gridCol w:w="1417"/>
      </w:tblGrid>
      <w:tr w:rsidR="00000000">
        <w:tblPrEx>
          <w:tblCellMar>
            <w:top w:w="0" w:type="dxa"/>
            <w:bottom w:w="0" w:type="dxa"/>
          </w:tblCellMar>
        </w:tblPrEx>
        <w:tc>
          <w:tcPr>
            <w:tcW w:w="6510" w:type="dxa"/>
            <w:tcBorders>
              <w:top w:val="single" w:sz="6" w:space="0" w:color="auto"/>
              <w:left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 xml:space="preserve">Programa / Proyecto </w:t>
            </w:r>
          </w:p>
        </w:tc>
        <w:tc>
          <w:tcPr>
            <w:tcW w:w="1417" w:type="dxa"/>
            <w:tcBorders>
              <w:top w:val="single" w:sz="6" w:space="0" w:color="auto"/>
              <w:left w:val="single" w:sz="6" w:space="0" w:color="auto"/>
              <w:right w:val="single" w:sz="6" w:space="0" w:color="auto"/>
            </w:tcBorders>
            <w:shd w:val="clear" w:color="auto" w:fill="FFFFFF"/>
          </w:tcPr>
          <w:p w:rsidR="00000000" w:rsidRDefault="00F37AB2">
            <w:pPr>
              <w:jc w:val="center"/>
              <w:rPr>
                <w:rFonts w:ascii="Arial Narrow" w:hAnsi="Arial Narrow"/>
                <w:color w:val="000000"/>
                <w:sz w:val="24"/>
              </w:rPr>
            </w:pPr>
            <w:r>
              <w:rPr>
                <w:rFonts w:ascii="Arial Narrow" w:hAnsi="Arial Narrow"/>
                <w:color w:val="000000"/>
                <w:sz w:val="24"/>
              </w:rPr>
              <w:t>Valor de</w:t>
            </w:r>
          </w:p>
        </w:tc>
      </w:tr>
      <w:tr w:rsidR="00000000">
        <w:tblPrEx>
          <w:tblCellMar>
            <w:top w:w="0" w:type="dxa"/>
            <w:bottom w:w="0" w:type="dxa"/>
          </w:tblCellMar>
        </w:tblPrEx>
        <w:tc>
          <w:tcPr>
            <w:tcW w:w="6510" w:type="dxa"/>
            <w:tcBorders>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de  Inversión</w:t>
            </w:r>
          </w:p>
        </w:tc>
        <w:tc>
          <w:tcPr>
            <w:tcW w:w="1417" w:type="dxa"/>
            <w:tcBorders>
              <w:left w:val="single" w:sz="6" w:space="0" w:color="auto"/>
              <w:right w:val="single" w:sz="6" w:space="0" w:color="auto"/>
            </w:tcBorders>
            <w:shd w:val="clear" w:color="auto" w:fill="FFFFFF"/>
          </w:tcPr>
          <w:p w:rsidR="00000000" w:rsidRDefault="00F37AB2">
            <w:pPr>
              <w:jc w:val="center"/>
              <w:rPr>
                <w:rFonts w:ascii="Arial Narrow" w:hAnsi="Arial Narrow"/>
                <w:color w:val="000000"/>
                <w:sz w:val="24"/>
              </w:rPr>
            </w:pPr>
            <w:r>
              <w:rPr>
                <w:rFonts w:ascii="Arial Narrow" w:hAnsi="Arial Narrow"/>
                <w:color w:val="000000"/>
                <w:sz w:val="24"/>
              </w:rPr>
              <w:t>Inversión</w:t>
            </w:r>
          </w:p>
        </w:tc>
      </w:tr>
      <w:tr w:rsidR="00000000">
        <w:tblPrEx>
          <w:tblCellMar>
            <w:top w:w="0" w:type="dxa"/>
            <w:bottom w:w="0" w:type="dxa"/>
          </w:tblCellMar>
        </w:tblPrEx>
        <w:tc>
          <w:tcPr>
            <w:tcW w:w="651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Dotación y Mobiliario</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414,3</w:t>
            </w:r>
          </w:p>
        </w:tc>
      </w:tr>
      <w:tr w:rsidR="00000000">
        <w:tblPrEx>
          <w:tblCellMar>
            <w:top w:w="0" w:type="dxa"/>
            <w:bottom w:w="0" w:type="dxa"/>
          </w:tblCellMar>
        </w:tblPrEx>
        <w:tc>
          <w:tcPr>
            <w:tcW w:w="651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Construcción, ampliación, mantenimiento</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1.237,4</w:t>
            </w:r>
          </w:p>
        </w:tc>
      </w:tr>
      <w:tr w:rsidR="00000000">
        <w:tblPrEx>
          <w:tblCellMar>
            <w:top w:w="0" w:type="dxa"/>
            <w:bottom w:w="0" w:type="dxa"/>
          </w:tblCellMar>
        </w:tblPrEx>
        <w:tc>
          <w:tcPr>
            <w:tcW w:w="651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 xml:space="preserve">Pago </w:t>
            </w:r>
            <w:r>
              <w:rPr>
                <w:rFonts w:ascii="Arial Narrow" w:hAnsi="Arial Narrow"/>
                <w:color w:val="000000"/>
                <w:sz w:val="24"/>
              </w:rPr>
              <w:t>servicios docentes</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650,0</w:t>
            </w:r>
          </w:p>
        </w:tc>
      </w:tr>
      <w:tr w:rsidR="00000000">
        <w:tblPrEx>
          <w:tblCellMar>
            <w:top w:w="0" w:type="dxa"/>
            <w:bottom w:w="0" w:type="dxa"/>
          </w:tblCellMar>
        </w:tblPrEx>
        <w:tc>
          <w:tcPr>
            <w:tcW w:w="651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SUBTOTAL</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2.301,7</w:t>
            </w:r>
          </w:p>
        </w:tc>
      </w:tr>
    </w:tbl>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color w:val="000000"/>
          <w:sz w:val="24"/>
        </w:rPr>
        <w:t>RECREACION Y ESPACIO PUBLICO</w:t>
      </w:r>
      <w:r>
        <w:rPr>
          <w:rFonts w:ascii="Arial Narrow" w:hAnsi="Arial Narrow"/>
          <w:color w:val="000000"/>
          <w:sz w:val="24"/>
        </w:rPr>
        <w:fldChar w:fldCharType="begin"/>
      </w:r>
      <w:r>
        <w:rPr>
          <w:rFonts w:ascii="Arial Narrow" w:hAnsi="Arial Narrow"/>
          <w:color w:val="000000"/>
          <w:sz w:val="24"/>
        </w:rPr>
        <w:instrText>TC</w:instrText>
      </w:r>
      <w:r>
        <w:rPr>
          <w:rFonts w:ascii="Arial Narrow" w:hAnsi="Arial Narrow"/>
          <w:color w:val="000000"/>
          <w:sz w:val="24"/>
        </w:rPr>
        <w:instrText xml:space="preserve"> "RECREACION."</w:instrText>
      </w:r>
      <w:r>
        <w:rPr>
          <w:rFonts w:ascii="Arial Narrow" w:hAnsi="Arial Narrow"/>
          <w:color w:val="000000"/>
          <w:sz w:val="24"/>
        </w:rPr>
        <w:fldChar w:fldCharType="end"/>
      </w:r>
    </w:p>
    <w:tbl>
      <w:tblPr>
        <w:tblW w:w="0" w:type="auto"/>
        <w:tblInd w:w="778" w:type="dxa"/>
        <w:tblLayout w:type="fixed"/>
        <w:tblCellMar>
          <w:left w:w="58" w:type="dxa"/>
          <w:right w:w="58" w:type="dxa"/>
        </w:tblCellMar>
        <w:tblLook w:val="0000"/>
      </w:tblPr>
      <w:tblGrid>
        <w:gridCol w:w="6510"/>
        <w:gridCol w:w="1417"/>
      </w:tblGrid>
      <w:tr w:rsidR="00000000">
        <w:tblPrEx>
          <w:tblCellMar>
            <w:top w:w="0" w:type="dxa"/>
            <w:bottom w:w="0" w:type="dxa"/>
          </w:tblCellMar>
        </w:tblPrEx>
        <w:tc>
          <w:tcPr>
            <w:tcW w:w="6510" w:type="dxa"/>
            <w:tcBorders>
              <w:top w:val="single" w:sz="6" w:space="0" w:color="auto"/>
              <w:left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 xml:space="preserve">Programa / Proyecto </w:t>
            </w:r>
          </w:p>
        </w:tc>
        <w:tc>
          <w:tcPr>
            <w:tcW w:w="1417" w:type="dxa"/>
            <w:tcBorders>
              <w:top w:val="single" w:sz="6" w:space="0" w:color="auto"/>
              <w:left w:val="single" w:sz="6" w:space="0" w:color="auto"/>
              <w:right w:val="single" w:sz="6" w:space="0" w:color="auto"/>
            </w:tcBorders>
            <w:shd w:val="clear" w:color="auto" w:fill="FFFFFF"/>
          </w:tcPr>
          <w:p w:rsidR="00000000" w:rsidRDefault="00F37AB2">
            <w:pPr>
              <w:jc w:val="center"/>
              <w:rPr>
                <w:rFonts w:ascii="Arial Narrow" w:hAnsi="Arial Narrow"/>
                <w:color w:val="000000"/>
                <w:sz w:val="24"/>
              </w:rPr>
            </w:pPr>
            <w:r>
              <w:rPr>
                <w:rFonts w:ascii="Arial Narrow" w:hAnsi="Arial Narrow"/>
                <w:color w:val="000000"/>
                <w:sz w:val="24"/>
              </w:rPr>
              <w:t>Valor  de</w:t>
            </w:r>
          </w:p>
        </w:tc>
      </w:tr>
      <w:tr w:rsidR="00000000">
        <w:tblPrEx>
          <w:tblCellMar>
            <w:top w:w="0" w:type="dxa"/>
            <w:bottom w:w="0" w:type="dxa"/>
          </w:tblCellMar>
        </w:tblPrEx>
        <w:tc>
          <w:tcPr>
            <w:tcW w:w="6510" w:type="dxa"/>
            <w:tcBorders>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de  Inversión</w:t>
            </w:r>
          </w:p>
        </w:tc>
        <w:tc>
          <w:tcPr>
            <w:tcW w:w="1417" w:type="dxa"/>
            <w:tcBorders>
              <w:left w:val="single" w:sz="6" w:space="0" w:color="auto"/>
              <w:right w:val="single" w:sz="6" w:space="0" w:color="auto"/>
            </w:tcBorders>
            <w:shd w:val="clear" w:color="auto" w:fill="FFFFFF"/>
          </w:tcPr>
          <w:p w:rsidR="00000000" w:rsidRDefault="00F37AB2">
            <w:pPr>
              <w:jc w:val="center"/>
              <w:rPr>
                <w:rFonts w:ascii="Arial Narrow" w:hAnsi="Arial Narrow"/>
                <w:color w:val="000000"/>
                <w:sz w:val="24"/>
              </w:rPr>
            </w:pPr>
            <w:r>
              <w:rPr>
                <w:rFonts w:ascii="Arial Narrow" w:hAnsi="Arial Narrow"/>
                <w:color w:val="000000"/>
                <w:sz w:val="24"/>
              </w:rPr>
              <w:t>Inversión</w:t>
            </w:r>
          </w:p>
        </w:tc>
      </w:tr>
      <w:tr w:rsidR="00000000">
        <w:tblPrEx>
          <w:tblCellMar>
            <w:top w:w="0" w:type="dxa"/>
            <w:bottom w:w="0" w:type="dxa"/>
          </w:tblCellMar>
        </w:tblPrEx>
        <w:tc>
          <w:tcPr>
            <w:tcW w:w="6510" w:type="dxa"/>
            <w:tcBorders>
              <w:top w:val="single" w:sz="6" w:space="0" w:color="auto"/>
              <w:left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RECREACION - EDUCACION FISICA</w:t>
            </w:r>
          </w:p>
        </w:tc>
        <w:tc>
          <w:tcPr>
            <w:tcW w:w="1417" w:type="dxa"/>
            <w:tcBorders>
              <w:top w:val="single" w:sz="6" w:space="0" w:color="auto"/>
              <w:left w:val="single" w:sz="6" w:space="0" w:color="auto"/>
              <w:bottom w:val="single" w:sz="6" w:space="0" w:color="auto"/>
              <w:right w:val="single" w:sz="6" w:space="0" w:color="auto"/>
            </w:tcBorders>
            <w:shd w:val="pct5" w:color="auto" w:fill="FFFFFF"/>
          </w:tcPr>
          <w:p w:rsidR="00000000" w:rsidRDefault="00F37AB2">
            <w:pPr>
              <w:jc w:val="both"/>
              <w:rPr>
                <w:rFonts w:ascii="Arial Narrow" w:hAnsi="Arial Narrow"/>
                <w:color w:val="000000"/>
                <w:sz w:val="24"/>
              </w:rPr>
            </w:pPr>
          </w:p>
        </w:tc>
      </w:tr>
      <w:tr w:rsidR="00000000">
        <w:tblPrEx>
          <w:tblCellMar>
            <w:top w:w="0" w:type="dxa"/>
            <w:bottom w:w="0" w:type="dxa"/>
          </w:tblCellMar>
        </w:tblPrEx>
        <w:tc>
          <w:tcPr>
            <w:tcW w:w="6510" w:type="dxa"/>
            <w:tcBorders>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Recreación Pasiva Activa Urbana</w:t>
            </w:r>
          </w:p>
        </w:tc>
        <w:tc>
          <w:tcPr>
            <w:tcW w:w="1417" w:type="dxa"/>
            <w:tcBorders>
              <w:left w:val="single" w:sz="6" w:space="0" w:color="auto"/>
              <w:bottom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57,0</w:t>
            </w:r>
          </w:p>
        </w:tc>
      </w:tr>
      <w:tr w:rsidR="00000000">
        <w:tblPrEx>
          <w:tblCellMar>
            <w:top w:w="0" w:type="dxa"/>
            <w:bottom w:w="0" w:type="dxa"/>
          </w:tblCellMar>
        </w:tblPrEx>
        <w:tc>
          <w:tcPr>
            <w:tcW w:w="651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Parque Central Yotoco</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207,0</w:t>
            </w:r>
          </w:p>
        </w:tc>
      </w:tr>
      <w:tr w:rsidR="00000000">
        <w:tblPrEx>
          <w:tblCellMar>
            <w:top w:w="0" w:type="dxa"/>
            <w:bottom w:w="0" w:type="dxa"/>
          </w:tblCellMar>
        </w:tblPrEx>
        <w:tc>
          <w:tcPr>
            <w:tcW w:w="651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Recreaci</w:t>
            </w:r>
            <w:r>
              <w:rPr>
                <w:rFonts w:ascii="Arial Narrow" w:hAnsi="Arial Narrow"/>
                <w:color w:val="000000"/>
                <w:sz w:val="24"/>
              </w:rPr>
              <w:t>ón Pasiva Activa Rural</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75,0</w:t>
            </w:r>
          </w:p>
        </w:tc>
      </w:tr>
      <w:tr w:rsidR="00000000">
        <w:tblPrEx>
          <w:tblCellMar>
            <w:top w:w="0" w:type="dxa"/>
            <w:bottom w:w="0" w:type="dxa"/>
          </w:tblCellMar>
        </w:tblPrEx>
        <w:tc>
          <w:tcPr>
            <w:tcW w:w="651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Plazoleta Mediacanoa</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53,0</w:t>
            </w:r>
          </w:p>
        </w:tc>
      </w:tr>
      <w:tr w:rsidR="00000000">
        <w:tblPrEx>
          <w:tblCellMar>
            <w:top w:w="0" w:type="dxa"/>
            <w:bottom w:w="0" w:type="dxa"/>
          </w:tblCellMar>
        </w:tblPrEx>
        <w:tc>
          <w:tcPr>
            <w:tcW w:w="651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Escenarios Rurales</w:t>
            </w:r>
          </w:p>
        </w:tc>
        <w:tc>
          <w:tcPr>
            <w:tcW w:w="1417" w:type="dxa"/>
            <w:tcBorders>
              <w:top w:val="single" w:sz="6" w:space="0" w:color="auto"/>
              <w:left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71,3</w:t>
            </w:r>
          </w:p>
        </w:tc>
      </w:tr>
      <w:tr w:rsidR="00000000">
        <w:tblPrEx>
          <w:tblCellMar>
            <w:top w:w="0" w:type="dxa"/>
            <w:bottom w:w="0" w:type="dxa"/>
          </w:tblCellMar>
        </w:tblPrEx>
        <w:tc>
          <w:tcPr>
            <w:tcW w:w="651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ESPACIO PUBLICO Y ZONAS VERDES</w:t>
            </w:r>
          </w:p>
        </w:tc>
        <w:tc>
          <w:tcPr>
            <w:tcW w:w="1417" w:type="dxa"/>
            <w:tcBorders>
              <w:top w:val="single" w:sz="6" w:space="0" w:color="auto"/>
              <w:left w:val="single" w:sz="6" w:space="0" w:color="auto"/>
              <w:bottom w:val="single" w:sz="6" w:space="0" w:color="auto"/>
              <w:right w:val="single" w:sz="6" w:space="0" w:color="auto"/>
            </w:tcBorders>
            <w:shd w:val="pct20" w:color="auto" w:fill="FFFFFF"/>
          </w:tcPr>
          <w:p w:rsidR="00000000" w:rsidRDefault="00F37AB2">
            <w:pPr>
              <w:jc w:val="both"/>
              <w:rPr>
                <w:rFonts w:ascii="Arial Narrow" w:hAnsi="Arial Narrow"/>
                <w:color w:val="000000"/>
                <w:sz w:val="24"/>
              </w:rPr>
            </w:pPr>
          </w:p>
        </w:tc>
      </w:tr>
      <w:tr w:rsidR="00000000">
        <w:tblPrEx>
          <w:tblCellMar>
            <w:top w:w="0" w:type="dxa"/>
            <w:bottom w:w="0" w:type="dxa"/>
          </w:tblCellMar>
        </w:tblPrEx>
        <w:tc>
          <w:tcPr>
            <w:tcW w:w="651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Equipamiento, dotación, mantenimiento Espacio Público</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752,0</w:t>
            </w:r>
          </w:p>
        </w:tc>
      </w:tr>
      <w:tr w:rsidR="00000000">
        <w:tblPrEx>
          <w:tblCellMar>
            <w:top w:w="0" w:type="dxa"/>
            <w:bottom w:w="0" w:type="dxa"/>
          </w:tblCellMar>
        </w:tblPrEx>
        <w:tc>
          <w:tcPr>
            <w:tcW w:w="651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SUBTOTAL</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1.215,3</w:t>
            </w:r>
          </w:p>
        </w:tc>
      </w:tr>
    </w:tbl>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color w:val="000000"/>
          <w:sz w:val="24"/>
        </w:rPr>
        <w:t>SISTEMA DE SOPORTE AMBIENTAL.</w:t>
      </w:r>
      <w:r>
        <w:rPr>
          <w:rFonts w:ascii="Arial Narrow" w:hAnsi="Arial Narrow"/>
          <w:color w:val="000000"/>
          <w:sz w:val="24"/>
        </w:rPr>
        <w:fldChar w:fldCharType="begin"/>
      </w:r>
      <w:r>
        <w:rPr>
          <w:rFonts w:ascii="Arial Narrow" w:hAnsi="Arial Narrow"/>
          <w:color w:val="000000"/>
          <w:sz w:val="24"/>
        </w:rPr>
        <w:instrText>TC</w:instrText>
      </w:r>
      <w:r>
        <w:rPr>
          <w:rFonts w:ascii="Arial Narrow" w:hAnsi="Arial Narrow"/>
          <w:color w:val="000000"/>
          <w:sz w:val="24"/>
        </w:rPr>
        <w:instrText xml:space="preserve"> "SISTEMA DE SOPORTE AMBIENTAL</w:instrText>
      </w:r>
      <w:r>
        <w:rPr>
          <w:rFonts w:ascii="Arial Narrow" w:hAnsi="Arial Narrow"/>
          <w:color w:val="000000"/>
          <w:sz w:val="24"/>
        </w:rPr>
        <w:instrText>."</w:instrText>
      </w:r>
      <w:r>
        <w:rPr>
          <w:rFonts w:ascii="Arial Narrow" w:hAnsi="Arial Narrow"/>
          <w:color w:val="000000"/>
          <w:sz w:val="24"/>
        </w:rPr>
        <w:fldChar w:fldCharType="end"/>
      </w:r>
    </w:p>
    <w:tbl>
      <w:tblPr>
        <w:tblW w:w="0" w:type="auto"/>
        <w:tblInd w:w="778" w:type="dxa"/>
        <w:tblLayout w:type="fixed"/>
        <w:tblCellMar>
          <w:left w:w="58" w:type="dxa"/>
          <w:right w:w="58" w:type="dxa"/>
        </w:tblCellMar>
        <w:tblLook w:val="0000"/>
      </w:tblPr>
      <w:tblGrid>
        <w:gridCol w:w="6510"/>
        <w:gridCol w:w="1417"/>
      </w:tblGrid>
      <w:tr w:rsidR="00000000">
        <w:tblPrEx>
          <w:tblCellMar>
            <w:top w:w="0" w:type="dxa"/>
            <w:bottom w:w="0" w:type="dxa"/>
          </w:tblCellMar>
        </w:tblPrEx>
        <w:tc>
          <w:tcPr>
            <w:tcW w:w="6510" w:type="dxa"/>
            <w:tcBorders>
              <w:top w:val="single" w:sz="6" w:space="0" w:color="auto"/>
              <w:left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 xml:space="preserve">Programa / Proyecto </w:t>
            </w:r>
          </w:p>
        </w:tc>
        <w:tc>
          <w:tcPr>
            <w:tcW w:w="1417" w:type="dxa"/>
            <w:tcBorders>
              <w:top w:val="single" w:sz="6" w:space="0" w:color="auto"/>
              <w:left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Valor de</w:t>
            </w:r>
          </w:p>
        </w:tc>
      </w:tr>
      <w:tr w:rsidR="00000000">
        <w:tblPrEx>
          <w:tblCellMar>
            <w:top w:w="0" w:type="dxa"/>
            <w:bottom w:w="0" w:type="dxa"/>
          </w:tblCellMar>
        </w:tblPrEx>
        <w:tc>
          <w:tcPr>
            <w:tcW w:w="6510" w:type="dxa"/>
            <w:tcBorders>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de  Inversión</w:t>
            </w:r>
          </w:p>
        </w:tc>
        <w:tc>
          <w:tcPr>
            <w:tcW w:w="1417" w:type="dxa"/>
            <w:tcBorders>
              <w:left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Inversión</w:t>
            </w:r>
          </w:p>
        </w:tc>
      </w:tr>
      <w:tr w:rsidR="00000000">
        <w:tblPrEx>
          <w:tblCellMar>
            <w:top w:w="0" w:type="dxa"/>
            <w:bottom w:w="0" w:type="dxa"/>
          </w:tblCellMar>
        </w:tblPrEx>
        <w:tc>
          <w:tcPr>
            <w:tcW w:w="6510" w:type="dxa"/>
            <w:tcBorders>
              <w:top w:val="single" w:sz="6" w:space="0" w:color="auto"/>
              <w:left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POLITICA BOSQUES</w:t>
            </w:r>
          </w:p>
        </w:tc>
        <w:tc>
          <w:tcPr>
            <w:tcW w:w="1417" w:type="dxa"/>
            <w:tcBorders>
              <w:top w:val="single" w:sz="6" w:space="0" w:color="auto"/>
              <w:left w:val="single" w:sz="6" w:space="0" w:color="auto"/>
              <w:bottom w:val="single" w:sz="6" w:space="0" w:color="auto"/>
              <w:right w:val="single" w:sz="6" w:space="0" w:color="auto"/>
            </w:tcBorders>
            <w:shd w:val="pct5" w:color="auto" w:fill="FFFFFF"/>
          </w:tcPr>
          <w:p w:rsidR="00000000" w:rsidRDefault="00F37AB2">
            <w:pPr>
              <w:jc w:val="both"/>
              <w:rPr>
                <w:rFonts w:ascii="Arial Narrow" w:hAnsi="Arial Narrow"/>
                <w:color w:val="000000"/>
                <w:sz w:val="24"/>
              </w:rPr>
            </w:pPr>
          </w:p>
        </w:tc>
      </w:tr>
      <w:tr w:rsidR="00000000">
        <w:tblPrEx>
          <w:tblCellMar>
            <w:top w:w="0" w:type="dxa"/>
            <w:bottom w:w="0" w:type="dxa"/>
          </w:tblCellMar>
        </w:tblPrEx>
        <w:tc>
          <w:tcPr>
            <w:tcW w:w="6510" w:type="dxa"/>
            <w:tcBorders>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Estatuto Uso Territorio</w:t>
            </w:r>
          </w:p>
        </w:tc>
        <w:tc>
          <w:tcPr>
            <w:tcW w:w="1417" w:type="dxa"/>
            <w:tcBorders>
              <w:left w:val="single" w:sz="6" w:space="0" w:color="auto"/>
              <w:bottom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85,0</w:t>
            </w:r>
          </w:p>
        </w:tc>
      </w:tr>
      <w:tr w:rsidR="00000000">
        <w:tblPrEx>
          <w:tblCellMar>
            <w:top w:w="0" w:type="dxa"/>
            <w:bottom w:w="0" w:type="dxa"/>
          </w:tblCellMar>
        </w:tblPrEx>
        <w:tc>
          <w:tcPr>
            <w:tcW w:w="651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Mapa Zonas Degradadas</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134,0</w:t>
            </w:r>
          </w:p>
        </w:tc>
      </w:tr>
      <w:tr w:rsidR="00000000">
        <w:tblPrEx>
          <w:tblCellMar>
            <w:top w:w="0" w:type="dxa"/>
            <w:bottom w:w="0" w:type="dxa"/>
          </w:tblCellMar>
        </w:tblPrEx>
        <w:tc>
          <w:tcPr>
            <w:tcW w:w="651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Agroforestería</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1.784,1</w:t>
            </w:r>
          </w:p>
        </w:tc>
      </w:tr>
      <w:tr w:rsidR="00000000">
        <w:tblPrEx>
          <w:tblCellMar>
            <w:top w:w="0" w:type="dxa"/>
            <w:bottom w:w="0" w:type="dxa"/>
          </w:tblCellMar>
        </w:tblPrEx>
        <w:tc>
          <w:tcPr>
            <w:tcW w:w="651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Certificado Incentivo Forestal</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100,0</w:t>
            </w:r>
          </w:p>
        </w:tc>
      </w:tr>
      <w:tr w:rsidR="00000000">
        <w:tblPrEx>
          <w:tblCellMar>
            <w:top w:w="0" w:type="dxa"/>
            <w:bottom w:w="0" w:type="dxa"/>
          </w:tblCellMar>
        </w:tblPrEx>
        <w:tc>
          <w:tcPr>
            <w:tcW w:w="651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Vivero Agroforestería</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72,0</w:t>
            </w:r>
          </w:p>
        </w:tc>
      </w:tr>
      <w:tr w:rsidR="00000000">
        <w:tblPrEx>
          <w:tblCellMar>
            <w:top w:w="0" w:type="dxa"/>
            <w:bottom w:w="0" w:type="dxa"/>
          </w:tblCellMar>
        </w:tblPrEx>
        <w:tc>
          <w:tcPr>
            <w:tcW w:w="6510" w:type="dxa"/>
            <w:tcBorders>
              <w:top w:val="single" w:sz="6" w:space="0" w:color="auto"/>
              <w:left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POLITICA AIRE - AGUA</w:t>
            </w:r>
          </w:p>
        </w:tc>
        <w:tc>
          <w:tcPr>
            <w:tcW w:w="1417" w:type="dxa"/>
            <w:tcBorders>
              <w:top w:val="single" w:sz="6" w:space="0" w:color="auto"/>
              <w:left w:val="single" w:sz="6" w:space="0" w:color="auto"/>
              <w:bottom w:val="single" w:sz="6" w:space="0" w:color="auto"/>
              <w:right w:val="single" w:sz="6" w:space="0" w:color="auto"/>
            </w:tcBorders>
            <w:shd w:val="pct10" w:color="auto" w:fill="FFFFFF"/>
          </w:tcPr>
          <w:p w:rsidR="00000000" w:rsidRDefault="00F37AB2">
            <w:pPr>
              <w:jc w:val="right"/>
              <w:rPr>
                <w:rFonts w:ascii="Arial Narrow" w:hAnsi="Arial Narrow"/>
                <w:color w:val="000000"/>
                <w:sz w:val="24"/>
              </w:rPr>
            </w:pPr>
          </w:p>
        </w:tc>
      </w:tr>
      <w:tr w:rsidR="00000000">
        <w:tblPrEx>
          <w:tblCellMar>
            <w:top w:w="0" w:type="dxa"/>
            <w:bottom w:w="0" w:type="dxa"/>
          </w:tblCellMar>
        </w:tblPrEx>
        <w:tc>
          <w:tcPr>
            <w:tcW w:w="6510" w:type="dxa"/>
            <w:tcBorders>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 xml:space="preserve">Guía </w:t>
            </w:r>
            <w:r>
              <w:rPr>
                <w:rFonts w:ascii="Arial Narrow" w:hAnsi="Arial Narrow"/>
                <w:color w:val="000000"/>
                <w:sz w:val="24"/>
              </w:rPr>
              <w:t>Arboles y Flora Local</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112,0</w:t>
            </w:r>
          </w:p>
        </w:tc>
      </w:tr>
      <w:tr w:rsidR="00000000">
        <w:tblPrEx>
          <w:tblCellMar>
            <w:top w:w="0" w:type="dxa"/>
            <w:bottom w:w="0" w:type="dxa"/>
          </w:tblCellMar>
        </w:tblPrEx>
        <w:tc>
          <w:tcPr>
            <w:tcW w:w="651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Plan Manejo Cuencas Yotoco/ Mediacanoa/ Piedras</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526,0</w:t>
            </w:r>
          </w:p>
        </w:tc>
      </w:tr>
      <w:tr w:rsidR="00000000">
        <w:tblPrEx>
          <w:tblCellMar>
            <w:top w:w="0" w:type="dxa"/>
            <w:bottom w:w="0" w:type="dxa"/>
          </w:tblCellMar>
        </w:tblPrEx>
        <w:tc>
          <w:tcPr>
            <w:tcW w:w="651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Reforestación Yotoco/Mediacanoa/Piedras</w:t>
            </w:r>
          </w:p>
        </w:tc>
        <w:tc>
          <w:tcPr>
            <w:tcW w:w="1417" w:type="dxa"/>
            <w:tcBorders>
              <w:top w:val="single" w:sz="6" w:space="0" w:color="auto"/>
              <w:left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425,0</w:t>
            </w:r>
          </w:p>
        </w:tc>
      </w:tr>
      <w:tr w:rsidR="00000000">
        <w:tblPrEx>
          <w:tblCellMar>
            <w:top w:w="0" w:type="dxa"/>
            <w:bottom w:w="0" w:type="dxa"/>
          </w:tblCellMar>
        </w:tblPrEx>
        <w:tc>
          <w:tcPr>
            <w:tcW w:w="651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Protección Río Cauca</w:t>
            </w:r>
          </w:p>
        </w:tc>
        <w:tc>
          <w:tcPr>
            <w:tcW w:w="1417" w:type="dxa"/>
            <w:tcBorders>
              <w:top w:val="single" w:sz="6" w:space="0" w:color="auto"/>
              <w:left w:val="single" w:sz="6" w:space="0" w:color="auto"/>
              <w:bottom w:val="single" w:sz="4"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300,0</w:t>
            </w:r>
          </w:p>
        </w:tc>
      </w:tr>
      <w:tr w:rsidR="00000000">
        <w:tblPrEx>
          <w:tblCellMar>
            <w:top w:w="0" w:type="dxa"/>
            <w:bottom w:w="0" w:type="dxa"/>
          </w:tblCellMar>
        </w:tblPrEx>
        <w:tc>
          <w:tcPr>
            <w:tcW w:w="6510" w:type="dxa"/>
            <w:tcBorders>
              <w:top w:val="single" w:sz="6" w:space="0" w:color="auto"/>
              <w:left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POLITICA PARTICIPACION</w:t>
            </w:r>
          </w:p>
        </w:tc>
        <w:tc>
          <w:tcPr>
            <w:tcW w:w="1417" w:type="dxa"/>
            <w:tcBorders>
              <w:top w:val="single" w:sz="6" w:space="0" w:color="auto"/>
              <w:left w:val="single" w:sz="6" w:space="0" w:color="auto"/>
              <w:bottom w:val="single" w:sz="6" w:space="0" w:color="auto"/>
              <w:right w:val="single" w:sz="6" w:space="0" w:color="auto"/>
            </w:tcBorders>
            <w:shd w:val="pct10" w:color="auto" w:fill="FFFFFF"/>
          </w:tcPr>
          <w:p w:rsidR="00000000" w:rsidRDefault="00F37AB2">
            <w:pPr>
              <w:jc w:val="both"/>
              <w:rPr>
                <w:rFonts w:ascii="Arial Narrow" w:hAnsi="Arial Narrow"/>
                <w:color w:val="000000"/>
                <w:sz w:val="24"/>
              </w:rPr>
            </w:pPr>
          </w:p>
        </w:tc>
      </w:tr>
      <w:tr w:rsidR="00000000">
        <w:tblPrEx>
          <w:tblCellMar>
            <w:top w:w="0" w:type="dxa"/>
            <w:bottom w:w="0" w:type="dxa"/>
          </w:tblCellMar>
        </w:tblPrEx>
        <w:tc>
          <w:tcPr>
            <w:tcW w:w="6510" w:type="dxa"/>
            <w:tcBorders>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Educación Forestal</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58,0</w:t>
            </w:r>
          </w:p>
        </w:tc>
      </w:tr>
      <w:tr w:rsidR="00000000">
        <w:tblPrEx>
          <w:tblCellMar>
            <w:top w:w="0" w:type="dxa"/>
            <w:bottom w:w="0" w:type="dxa"/>
          </w:tblCellMar>
        </w:tblPrEx>
        <w:tc>
          <w:tcPr>
            <w:tcW w:w="651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Educación Comunitaria</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52,0</w:t>
            </w:r>
          </w:p>
        </w:tc>
      </w:tr>
      <w:tr w:rsidR="00000000">
        <w:tblPrEx>
          <w:tblCellMar>
            <w:top w:w="0" w:type="dxa"/>
            <w:bottom w:w="0" w:type="dxa"/>
          </w:tblCellMar>
        </w:tblPrEx>
        <w:tc>
          <w:tcPr>
            <w:tcW w:w="651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PEI Colegio Zawasky</w:t>
            </w:r>
          </w:p>
        </w:tc>
        <w:tc>
          <w:tcPr>
            <w:tcW w:w="1417" w:type="dxa"/>
            <w:tcBorders>
              <w:top w:val="single" w:sz="6" w:space="0" w:color="auto"/>
              <w:left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30,0</w:t>
            </w:r>
          </w:p>
        </w:tc>
      </w:tr>
      <w:tr w:rsidR="00000000">
        <w:tblPrEx>
          <w:tblCellMar>
            <w:top w:w="0" w:type="dxa"/>
            <w:bottom w:w="0" w:type="dxa"/>
          </w:tblCellMar>
        </w:tblPrEx>
        <w:tc>
          <w:tcPr>
            <w:tcW w:w="651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PRAES Satelites Zawasky</w:t>
            </w:r>
          </w:p>
        </w:tc>
        <w:tc>
          <w:tcPr>
            <w:tcW w:w="1417" w:type="dxa"/>
            <w:tcBorders>
              <w:top w:val="single" w:sz="6" w:space="0" w:color="auto"/>
              <w:left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35,0</w:t>
            </w:r>
          </w:p>
        </w:tc>
      </w:tr>
      <w:tr w:rsidR="00000000">
        <w:tblPrEx>
          <w:tblCellMar>
            <w:top w:w="0" w:type="dxa"/>
            <w:bottom w:w="0" w:type="dxa"/>
          </w:tblCellMar>
        </w:tblPrEx>
        <w:tc>
          <w:tcPr>
            <w:tcW w:w="651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Capacitación Agroforestería</w:t>
            </w:r>
          </w:p>
        </w:tc>
        <w:tc>
          <w:tcPr>
            <w:tcW w:w="1417" w:type="dxa"/>
            <w:tcBorders>
              <w:top w:val="single" w:sz="6" w:space="0" w:color="auto"/>
              <w:left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30,0</w:t>
            </w:r>
          </w:p>
        </w:tc>
      </w:tr>
      <w:tr w:rsidR="00000000">
        <w:tblPrEx>
          <w:tblCellMar>
            <w:top w:w="0" w:type="dxa"/>
            <w:bottom w:w="0" w:type="dxa"/>
          </w:tblCellMar>
        </w:tblPrEx>
        <w:tc>
          <w:tcPr>
            <w:tcW w:w="651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Comunicación Educativa TV - Radio</w:t>
            </w:r>
          </w:p>
        </w:tc>
        <w:tc>
          <w:tcPr>
            <w:tcW w:w="1417" w:type="dxa"/>
            <w:tcBorders>
              <w:top w:val="single" w:sz="6" w:space="0" w:color="auto"/>
              <w:left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53,0</w:t>
            </w:r>
          </w:p>
        </w:tc>
      </w:tr>
      <w:tr w:rsidR="00000000">
        <w:tblPrEx>
          <w:tblCellMar>
            <w:top w:w="0" w:type="dxa"/>
            <w:bottom w:w="0" w:type="dxa"/>
          </w:tblCellMar>
        </w:tblPrEx>
        <w:tc>
          <w:tcPr>
            <w:tcW w:w="651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PREVENCION Y ATENCION AMENAZAS</w:t>
            </w:r>
          </w:p>
        </w:tc>
        <w:tc>
          <w:tcPr>
            <w:tcW w:w="1417" w:type="dxa"/>
            <w:tcBorders>
              <w:top w:val="single" w:sz="6" w:space="0" w:color="auto"/>
              <w:left w:val="single" w:sz="6" w:space="0" w:color="auto"/>
              <w:bottom w:val="single" w:sz="6" w:space="0" w:color="auto"/>
              <w:right w:val="single" w:sz="6" w:space="0" w:color="auto"/>
            </w:tcBorders>
            <w:shd w:val="pct5" w:color="auto" w:fill="FFFFFF"/>
          </w:tcPr>
          <w:p w:rsidR="00000000" w:rsidRDefault="00F37AB2">
            <w:pPr>
              <w:jc w:val="right"/>
              <w:rPr>
                <w:rFonts w:ascii="Arial Narrow" w:hAnsi="Arial Narrow"/>
                <w:color w:val="000000"/>
                <w:sz w:val="24"/>
              </w:rPr>
            </w:pPr>
          </w:p>
        </w:tc>
      </w:tr>
      <w:tr w:rsidR="00000000">
        <w:tblPrEx>
          <w:tblCellMar>
            <w:top w:w="0" w:type="dxa"/>
            <w:bottom w:w="0" w:type="dxa"/>
          </w:tblCellMar>
        </w:tblPrEx>
        <w:tc>
          <w:tcPr>
            <w:tcW w:w="651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Comité Local de Emergencia</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518,3</w:t>
            </w:r>
          </w:p>
        </w:tc>
      </w:tr>
      <w:tr w:rsidR="00000000">
        <w:tblPrEx>
          <w:tblCellMar>
            <w:top w:w="0" w:type="dxa"/>
            <w:bottom w:w="0" w:type="dxa"/>
          </w:tblCellMar>
        </w:tblPrEx>
        <w:tc>
          <w:tcPr>
            <w:tcW w:w="651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Plan de Atención de Amenazas</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278,0</w:t>
            </w:r>
          </w:p>
        </w:tc>
      </w:tr>
      <w:tr w:rsidR="00000000">
        <w:tblPrEx>
          <w:tblCellMar>
            <w:top w:w="0" w:type="dxa"/>
            <w:bottom w:w="0" w:type="dxa"/>
          </w:tblCellMar>
        </w:tblPrEx>
        <w:tc>
          <w:tcPr>
            <w:tcW w:w="651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center"/>
              <w:rPr>
                <w:rFonts w:ascii="Arial Narrow" w:hAnsi="Arial Narrow"/>
                <w:color w:val="000000"/>
                <w:sz w:val="24"/>
              </w:rPr>
            </w:pPr>
            <w:r>
              <w:rPr>
                <w:rFonts w:ascii="Arial Narrow" w:hAnsi="Arial Narrow"/>
                <w:color w:val="000000"/>
                <w:sz w:val="24"/>
              </w:rPr>
              <w:t>SUBTOTAL</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4.592,4</w:t>
            </w:r>
          </w:p>
        </w:tc>
      </w:tr>
    </w:tbl>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color w:val="000000"/>
          <w:sz w:val="24"/>
        </w:rPr>
        <w:br w:type="page"/>
      </w:r>
      <w:r>
        <w:rPr>
          <w:rFonts w:ascii="Arial Narrow" w:hAnsi="Arial Narrow"/>
          <w:color w:val="000000"/>
          <w:sz w:val="24"/>
        </w:rPr>
        <w:lastRenderedPageBreak/>
        <w:fldChar w:fldCharType="begin"/>
      </w:r>
      <w:r>
        <w:rPr>
          <w:rFonts w:ascii="Arial Narrow" w:hAnsi="Arial Narrow"/>
          <w:color w:val="000000"/>
          <w:sz w:val="24"/>
        </w:rPr>
        <w:instrText>TC</w:instrText>
      </w:r>
      <w:r>
        <w:rPr>
          <w:rFonts w:ascii="Arial Narrow" w:hAnsi="Arial Narrow"/>
          <w:color w:val="000000"/>
          <w:sz w:val="24"/>
        </w:rPr>
        <w:instrText xml:space="preserve"> ""</w:instrText>
      </w:r>
      <w:r>
        <w:rPr>
          <w:rFonts w:ascii="Arial Narrow" w:hAnsi="Arial Narrow"/>
          <w:color w:val="000000"/>
          <w:sz w:val="24"/>
        </w:rPr>
        <w:fldChar w:fldCharType="end"/>
      </w:r>
    </w:p>
    <w:p w:rsidR="00000000" w:rsidRDefault="00F37AB2">
      <w:pPr>
        <w:jc w:val="both"/>
        <w:rPr>
          <w:rFonts w:ascii="Arial Narrow" w:hAnsi="Arial Narrow"/>
          <w:color w:val="000000"/>
          <w:sz w:val="24"/>
        </w:rPr>
      </w:pPr>
      <w:r>
        <w:rPr>
          <w:rFonts w:ascii="Arial Narrow" w:hAnsi="Arial Narrow"/>
          <w:color w:val="000000"/>
          <w:sz w:val="24"/>
        </w:rPr>
        <w:t>VIAS.</w:t>
      </w:r>
      <w:r>
        <w:rPr>
          <w:rFonts w:ascii="Arial Narrow" w:hAnsi="Arial Narrow"/>
          <w:color w:val="000000"/>
          <w:sz w:val="24"/>
        </w:rPr>
        <w:fldChar w:fldCharType="begin"/>
      </w:r>
      <w:r>
        <w:rPr>
          <w:rFonts w:ascii="Arial Narrow" w:hAnsi="Arial Narrow"/>
          <w:color w:val="000000"/>
          <w:sz w:val="24"/>
        </w:rPr>
        <w:instrText>TC</w:instrText>
      </w:r>
      <w:r>
        <w:rPr>
          <w:rFonts w:ascii="Arial Narrow" w:hAnsi="Arial Narrow"/>
          <w:color w:val="000000"/>
          <w:sz w:val="24"/>
        </w:rPr>
        <w:instrText xml:space="preserve"> "VIAS</w:instrText>
      </w:r>
      <w:r>
        <w:rPr>
          <w:rFonts w:ascii="Arial Narrow" w:hAnsi="Arial Narrow"/>
          <w:color w:val="000000"/>
          <w:sz w:val="24"/>
        </w:rPr>
        <w:instrText>."</w:instrText>
      </w:r>
      <w:r>
        <w:rPr>
          <w:rFonts w:ascii="Arial Narrow" w:hAnsi="Arial Narrow"/>
          <w:color w:val="000000"/>
          <w:sz w:val="24"/>
        </w:rPr>
        <w:fldChar w:fldCharType="end"/>
      </w:r>
    </w:p>
    <w:tbl>
      <w:tblPr>
        <w:tblW w:w="0" w:type="auto"/>
        <w:tblInd w:w="778" w:type="dxa"/>
        <w:tblLayout w:type="fixed"/>
        <w:tblCellMar>
          <w:left w:w="58" w:type="dxa"/>
          <w:right w:w="58" w:type="dxa"/>
        </w:tblCellMar>
        <w:tblLook w:val="0000"/>
      </w:tblPr>
      <w:tblGrid>
        <w:gridCol w:w="6510"/>
        <w:gridCol w:w="1417"/>
      </w:tblGrid>
      <w:tr w:rsidR="00000000">
        <w:tblPrEx>
          <w:tblCellMar>
            <w:top w:w="0" w:type="dxa"/>
            <w:bottom w:w="0" w:type="dxa"/>
          </w:tblCellMar>
        </w:tblPrEx>
        <w:tc>
          <w:tcPr>
            <w:tcW w:w="6510" w:type="dxa"/>
            <w:tcBorders>
              <w:top w:val="single" w:sz="6" w:space="0" w:color="auto"/>
              <w:left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 xml:space="preserve">Programa / Proyecto </w:t>
            </w:r>
          </w:p>
        </w:tc>
        <w:tc>
          <w:tcPr>
            <w:tcW w:w="1417" w:type="dxa"/>
            <w:tcBorders>
              <w:top w:val="single" w:sz="6" w:space="0" w:color="auto"/>
              <w:left w:val="single" w:sz="6" w:space="0" w:color="auto"/>
              <w:right w:val="single" w:sz="6" w:space="0" w:color="auto"/>
            </w:tcBorders>
            <w:shd w:val="clear" w:color="auto" w:fill="FFFFFF"/>
          </w:tcPr>
          <w:p w:rsidR="00000000" w:rsidRDefault="00F37AB2">
            <w:pPr>
              <w:jc w:val="center"/>
              <w:rPr>
                <w:rFonts w:ascii="Arial Narrow" w:hAnsi="Arial Narrow"/>
                <w:color w:val="000000"/>
                <w:sz w:val="24"/>
              </w:rPr>
            </w:pPr>
            <w:r>
              <w:rPr>
                <w:rFonts w:ascii="Arial Narrow" w:hAnsi="Arial Narrow"/>
                <w:color w:val="000000"/>
                <w:sz w:val="24"/>
              </w:rPr>
              <w:t>Valor  de</w:t>
            </w:r>
          </w:p>
        </w:tc>
      </w:tr>
      <w:tr w:rsidR="00000000">
        <w:tblPrEx>
          <w:tblCellMar>
            <w:top w:w="0" w:type="dxa"/>
            <w:bottom w:w="0" w:type="dxa"/>
          </w:tblCellMar>
        </w:tblPrEx>
        <w:tc>
          <w:tcPr>
            <w:tcW w:w="6510" w:type="dxa"/>
            <w:tcBorders>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de  Inversión</w:t>
            </w:r>
          </w:p>
        </w:tc>
        <w:tc>
          <w:tcPr>
            <w:tcW w:w="1417" w:type="dxa"/>
            <w:tcBorders>
              <w:left w:val="single" w:sz="6" w:space="0" w:color="auto"/>
              <w:right w:val="single" w:sz="6" w:space="0" w:color="auto"/>
            </w:tcBorders>
            <w:shd w:val="clear" w:color="auto" w:fill="FFFFFF"/>
          </w:tcPr>
          <w:p w:rsidR="00000000" w:rsidRDefault="00F37AB2">
            <w:pPr>
              <w:jc w:val="center"/>
              <w:rPr>
                <w:rFonts w:ascii="Arial Narrow" w:hAnsi="Arial Narrow"/>
                <w:color w:val="000000"/>
                <w:sz w:val="24"/>
              </w:rPr>
            </w:pPr>
            <w:r>
              <w:rPr>
                <w:rFonts w:ascii="Arial Narrow" w:hAnsi="Arial Narrow"/>
                <w:color w:val="000000"/>
                <w:sz w:val="24"/>
              </w:rPr>
              <w:t>Inversión</w:t>
            </w:r>
          </w:p>
        </w:tc>
      </w:tr>
      <w:tr w:rsidR="00000000">
        <w:tblPrEx>
          <w:tblCellMar>
            <w:top w:w="0" w:type="dxa"/>
            <w:bottom w:w="0" w:type="dxa"/>
          </w:tblCellMar>
        </w:tblPrEx>
        <w:tc>
          <w:tcPr>
            <w:tcW w:w="6510" w:type="dxa"/>
            <w:tcBorders>
              <w:top w:val="single" w:sz="6" w:space="0" w:color="auto"/>
              <w:left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CORREDORES CIR</w:t>
            </w:r>
          </w:p>
        </w:tc>
        <w:tc>
          <w:tcPr>
            <w:tcW w:w="1417" w:type="dxa"/>
            <w:tcBorders>
              <w:top w:val="single" w:sz="6" w:space="0" w:color="auto"/>
              <w:left w:val="single" w:sz="6" w:space="0" w:color="auto"/>
              <w:bottom w:val="single" w:sz="6" w:space="0" w:color="auto"/>
              <w:right w:val="single" w:sz="6" w:space="0" w:color="auto"/>
            </w:tcBorders>
            <w:shd w:val="pct5" w:color="auto" w:fill="FFFFFF"/>
          </w:tcPr>
          <w:p w:rsidR="00000000" w:rsidRDefault="00F37AB2">
            <w:pPr>
              <w:jc w:val="both"/>
              <w:rPr>
                <w:rFonts w:ascii="Arial Narrow" w:hAnsi="Arial Narrow"/>
                <w:color w:val="000000"/>
                <w:sz w:val="24"/>
              </w:rPr>
            </w:pPr>
          </w:p>
        </w:tc>
      </w:tr>
      <w:tr w:rsidR="00000000">
        <w:tblPrEx>
          <w:tblCellMar>
            <w:top w:w="0" w:type="dxa"/>
            <w:bottom w:w="0" w:type="dxa"/>
          </w:tblCellMar>
        </w:tblPrEx>
        <w:tc>
          <w:tcPr>
            <w:tcW w:w="6510" w:type="dxa"/>
            <w:tcBorders>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CIR 1 Troncal Río Cauca</w:t>
            </w:r>
          </w:p>
        </w:tc>
        <w:tc>
          <w:tcPr>
            <w:tcW w:w="1417" w:type="dxa"/>
            <w:tcBorders>
              <w:left w:val="single" w:sz="6" w:space="0" w:color="auto"/>
              <w:bottom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2.250,0</w:t>
            </w:r>
          </w:p>
        </w:tc>
      </w:tr>
      <w:tr w:rsidR="00000000">
        <w:tblPrEx>
          <w:tblCellMar>
            <w:top w:w="0" w:type="dxa"/>
            <w:bottom w:w="0" w:type="dxa"/>
          </w:tblCellMar>
        </w:tblPrEx>
        <w:tc>
          <w:tcPr>
            <w:tcW w:w="6510" w:type="dxa"/>
            <w:tcBorders>
              <w:top w:val="single" w:sz="6" w:space="0" w:color="auto"/>
              <w:left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CUP SISTEMA COLECTORAS</w:t>
            </w:r>
          </w:p>
        </w:tc>
        <w:tc>
          <w:tcPr>
            <w:tcW w:w="1417" w:type="dxa"/>
            <w:tcBorders>
              <w:top w:val="single" w:sz="6" w:space="0" w:color="auto"/>
              <w:left w:val="single" w:sz="6" w:space="0" w:color="auto"/>
              <w:bottom w:val="single" w:sz="6" w:space="0" w:color="auto"/>
              <w:right w:val="single" w:sz="6" w:space="0" w:color="auto"/>
            </w:tcBorders>
            <w:shd w:val="pct10" w:color="auto" w:fill="FFFFFF"/>
          </w:tcPr>
          <w:p w:rsidR="00000000" w:rsidRDefault="00F37AB2">
            <w:pPr>
              <w:jc w:val="right"/>
              <w:rPr>
                <w:rFonts w:ascii="Arial Narrow" w:hAnsi="Arial Narrow"/>
                <w:color w:val="000000"/>
                <w:sz w:val="24"/>
              </w:rPr>
            </w:pPr>
          </w:p>
        </w:tc>
      </w:tr>
      <w:tr w:rsidR="00000000">
        <w:tblPrEx>
          <w:tblCellMar>
            <w:top w:w="0" w:type="dxa"/>
            <w:bottom w:w="0" w:type="dxa"/>
          </w:tblCellMar>
        </w:tblPrEx>
        <w:tc>
          <w:tcPr>
            <w:tcW w:w="6510" w:type="dxa"/>
            <w:tcBorders>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CUP</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1.050,0</w:t>
            </w:r>
          </w:p>
        </w:tc>
      </w:tr>
      <w:tr w:rsidR="00000000">
        <w:tblPrEx>
          <w:tblCellMar>
            <w:top w:w="0" w:type="dxa"/>
            <w:bottom w:w="0" w:type="dxa"/>
          </w:tblCellMar>
        </w:tblPrEx>
        <w:tc>
          <w:tcPr>
            <w:tcW w:w="6510" w:type="dxa"/>
            <w:tcBorders>
              <w:top w:val="single" w:sz="6" w:space="0" w:color="auto"/>
              <w:left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VIAS LOCALES</w:t>
            </w:r>
          </w:p>
        </w:tc>
        <w:tc>
          <w:tcPr>
            <w:tcW w:w="1417" w:type="dxa"/>
            <w:tcBorders>
              <w:top w:val="single" w:sz="6" w:space="0" w:color="auto"/>
              <w:left w:val="single" w:sz="6" w:space="0" w:color="auto"/>
              <w:bottom w:val="single" w:sz="6" w:space="0" w:color="auto"/>
              <w:right w:val="single" w:sz="6" w:space="0" w:color="auto"/>
            </w:tcBorders>
            <w:shd w:val="pct10" w:color="auto" w:fill="FFFFFF"/>
          </w:tcPr>
          <w:p w:rsidR="00000000" w:rsidRDefault="00F37AB2">
            <w:pPr>
              <w:jc w:val="right"/>
              <w:rPr>
                <w:rFonts w:ascii="Arial Narrow" w:hAnsi="Arial Narrow"/>
                <w:color w:val="000000"/>
                <w:sz w:val="24"/>
              </w:rPr>
            </w:pPr>
          </w:p>
        </w:tc>
      </w:tr>
      <w:tr w:rsidR="00000000">
        <w:tblPrEx>
          <w:tblCellMar>
            <w:top w:w="0" w:type="dxa"/>
            <w:bottom w:w="0" w:type="dxa"/>
          </w:tblCellMar>
        </w:tblPrEx>
        <w:tc>
          <w:tcPr>
            <w:tcW w:w="651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LOCALES PROLONGACION</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2.458.0</w:t>
            </w:r>
          </w:p>
        </w:tc>
      </w:tr>
      <w:tr w:rsidR="00000000">
        <w:tblPrEx>
          <w:tblCellMar>
            <w:top w:w="0" w:type="dxa"/>
            <w:bottom w:w="0" w:type="dxa"/>
          </w:tblCellMar>
        </w:tblPrEx>
        <w:tc>
          <w:tcPr>
            <w:tcW w:w="651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LOCALES PAVIMENTACION</w:t>
            </w:r>
          </w:p>
        </w:tc>
        <w:tc>
          <w:tcPr>
            <w:tcW w:w="1417" w:type="dxa"/>
            <w:tcBorders>
              <w:top w:val="single" w:sz="6" w:space="0" w:color="auto"/>
              <w:left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958.0</w:t>
            </w:r>
          </w:p>
        </w:tc>
      </w:tr>
      <w:tr w:rsidR="00000000">
        <w:tblPrEx>
          <w:tblCellMar>
            <w:top w:w="0" w:type="dxa"/>
            <w:bottom w:w="0" w:type="dxa"/>
          </w:tblCellMar>
        </w:tblPrEx>
        <w:tc>
          <w:tcPr>
            <w:tcW w:w="651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FACILIDADES PEATONALES</w:t>
            </w:r>
          </w:p>
        </w:tc>
        <w:tc>
          <w:tcPr>
            <w:tcW w:w="1417" w:type="dxa"/>
            <w:tcBorders>
              <w:top w:val="single" w:sz="6" w:space="0" w:color="auto"/>
              <w:left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340.0</w:t>
            </w:r>
          </w:p>
        </w:tc>
      </w:tr>
      <w:tr w:rsidR="00000000">
        <w:tblPrEx>
          <w:tblCellMar>
            <w:top w:w="0" w:type="dxa"/>
            <w:bottom w:w="0" w:type="dxa"/>
          </w:tblCellMar>
        </w:tblPrEx>
        <w:tc>
          <w:tcPr>
            <w:tcW w:w="651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REH</w:t>
            </w:r>
            <w:r>
              <w:rPr>
                <w:rFonts w:ascii="Arial Narrow" w:hAnsi="Arial Narrow"/>
                <w:color w:val="000000"/>
                <w:sz w:val="24"/>
              </w:rPr>
              <w:t>ABILITACION PUENTES</w:t>
            </w:r>
          </w:p>
        </w:tc>
        <w:tc>
          <w:tcPr>
            <w:tcW w:w="1417" w:type="dxa"/>
            <w:tcBorders>
              <w:top w:val="single" w:sz="6" w:space="0" w:color="auto"/>
              <w:left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275,5</w:t>
            </w:r>
          </w:p>
        </w:tc>
      </w:tr>
      <w:tr w:rsidR="00000000">
        <w:tblPrEx>
          <w:tblCellMar>
            <w:top w:w="0" w:type="dxa"/>
            <w:bottom w:w="0" w:type="dxa"/>
          </w:tblCellMar>
        </w:tblPrEx>
        <w:tc>
          <w:tcPr>
            <w:tcW w:w="6510" w:type="dxa"/>
            <w:tcBorders>
              <w:top w:val="single" w:sz="6" w:space="0" w:color="auto"/>
              <w:left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 xml:space="preserve"> INTERSECCIONES</w:t>
            </w:r>
          </w:p>
        </w:tc>
        <w:tc>
          <w:tcPr>
            <w:tcW w:w="1417" w:type="dxa"/>
            <w:tcBorders>
              <w:top w:val="single" w:sz="6" w:space="0" w:color="auto"/>
              <w:left w:val="single" w:sz="6" w:space="0" w:color="auto"/>
              <w:bottom w:val="single" w:sz="6" w:space="0" w:color="auto"/>
              <w:right w:val="single" w:sz="6" w:space="0" w:color="auto"/>
            </w:tcBorders>
            <w:shd w:val="pct5" w:color="auto" w:fill="FFFFFF"/>
          </w:tcPr>
          <w:p w:rsidR="00000000" w:rsidRDefault="00F37AB2">
            <w:pPr>
              <w:jc w:val="right"/>
              <w:rPr>
                <w:rFonts w:ascii="Arial Narrow" w:hAnsi="Arial Narrow"/>
                <w:color w:val="000000"/>
                <w:sz w:val="24"/>
              </w:rPr>
            </w:pPr>
          </w:p>
        </w:tc>
      </w:tr>
      <w:tr w:rsidR="00000000">
        <w:tblPrEx>
          <w:tblCellMar>
            <w:top w:w="0" w:type="dxa"/>
            <w:bottom w:w="0" w:type="dxa"/>
          </w:tblCellMar>
        </w:tblPrEx>
        <w:tc>
          <w:tcPr>
            <w:tcW w:w="6510" w:type="dxa"/>
            <w:tcBorders>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A NIVEL</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50,0</w:t>
            </w:r>
          </w:p>
        </w:tc>
      </w:tr>
      <w:tr w:rsidR="00000000">
        <w:tblPrEx>
          <w:tblCellMar>
            <w:top w:w="0" w:type="dxa"/>
            <w:bottom w:w="0" w:type="dxa"/>
          </w:tblCellMar>
        </w:tblPrEx>
        <w:tc>
          <w:tcPr>
            <w:tcW w:w="651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A DESNIVEL</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328,5</w:t>
            </w:r>
          </w:p>
        </w:tc>
      </w:tr>
      <w:tr w:rsidR="00000000">
        <w:tblPrEx>
          <w:tblCellMar>
            <w:top w:w="0" w:type="dxa"/>
            <w:bottom w:w="0" w:type="dxa"/>
          </w:tblCellMar>
        </w:tblPrEx>
        <w:tc>
          <w:tcPr>
            <w:tcW w:w="651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SUBTOTAL</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7.710,0</w:t>
            </w:r>
          </w:p>
        </w:tc>
      </w:tr>
    </w:tbl>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t>ARTÍCULO  106:</w:t>
      </w:r>
      <w:r>
        <w:rPr>
          <w:rFonts w:ascii="Arial Narrow" w:hAnsi="Arial Narrow"/>
          <w:color w:val="000000"/>
          <w:sz w:val="24"/>
        </w:rPr>
        <w:t xml:space="preserve"> </w:t>
      </w:r>
      <w:r>
        <w:rPr>
          <w:rFonts w:ascii="Arial Narrow" w:hAnsi="Arial Narrow"/>
          <w:i/>
          <w:color w:val="000000"/>
          <w:sz w:val="24"/>
          <w:u w:val="single"/>
        </w:rPr>
        <w:t xml:space="preserve"> </w:t>
      </w:r>
      <w:r>
        <w:rPr>
          <w:rFonts w:ascii="Arial Narrow" w:hAnsi="Arial Narrow"/>
          <w:color w:val="000000"/>
          <w:sz w:val="24"/>
        </w:rPr>
        <w:t xml:space="preserve">Resumen Plan  Operativo del Esquema de Ordenamiento Territorial 2000 - 2010 </w:t>
      </w:r>
    </w:p>
    <w:p w:rsidR="00000000" w:rsidRDefault="00F37AB2">
      <w:pPr>
        <w:jc w:val="both"/>
        <w:rPr>
          <w:rFonts w:ascii="Arial Narrow" w:hAnsi="Arial Narrow"/>
          <w:color w:val="000000"/>
          <w:sz w:val="24"/>
        </w:rPr>
      </w:pPr>
      <w:r>
        <w:rPr>
          <w:rFonts w:ascii="Arial Narrow" w:hAnsi="Arial Narrow"/>
          <w:color w:val="000000"/>
          <w:sz w:val="24"/>
        </w:rPr>
        <w:tab/>
      </w:r>
      <w:r>
        <w:rPr>
          <w:rFonts w:ascii="Arial Narrow" w:hAnsi="Arial Narrow"/>
          <w:color w:val="000000"/>
          <w:sz w:val="24"/>
        </w:rPr>
        <w:tab/>
        <w:t xml:space="preserve">   (Cifras en millones de pesos de Junio de 2000)</w:t>
      </w:r>
    </w:p>
    <w:tbl>
      <w:tblPr>
        <w:tblW w:w="0" w:type="auto"/>
        <w:tblInd w:w="778" w:type="dxa"/>
        <w:tblLayout w:type="fixed"/>
        <w:tblCellMar>
          <w:left w:w="58" w:type="dxa"/>
          <w:right w:w="58" w:type="dxa"/>
        </w:tblCellMar>
        <w:tblLook w:val="0000"/>
      </w:tblPr>
      <w:tblGrid>
        <w:gridCol w:w="6510"/>
        <w:gridCol w:w="1417"/>
      </w:tblGrid>
      <w:tr w:rsidR="00000000">
        <w:tblPrEx>
          <w:tblCellMar>
            <w:top w:w="0" w:type="dxa"/>
            <w:bottom w:w="0" w:type="dxa"/>
          </w:tblCellMar>
        </w:tblPrEx>
        <w:tc>
          <w:tcPr>
            <w:tcW w:w="6510" w:type="dxa"/>
            <w:tcBorders>
              <w:top w:val="single" w:sz="6" w:space="0" w:color="auto"/>
              <w:left w:val="single" w:sz="6" w:space="0" w:color="auto"/>
              <w:right w:val="single" w:sz="6" w:space="0" w:color="auto"/>
            </w:tcBorders>
            <w:shd w:val="clear" w:color="auto" w:fill="FFFFFF"/>
          </w:tcPr>
          <w:p w:rsidR="00000000" w:rsidRDefault="00F37AB2">
            <w:pPr>
              <w:jc w:val="center"/>
              <w:rPr>
                <w:rFonts w:ascii="Arial Narrow" w:hAnsi="Arial Narrow"/>
                <w:color w:val="000000"/>
                <w:sz w:val="24"/>
              </w:rPr>
            </w:pPr>
            <w:r>
              <w:rPr>
                <w:rFonts w:ascii="Arial Narrow" w:hAnsi="Arial Narrow"/>
                <w:color w:val="000000"/>
                <w:sz w:val="24"/>
              </w:rPr>
              <w:t>Programa / Proy</w:t>
            </w:r>
            <w:r>
              <w:rPr>
                <w:rFonts w:ascii="Arial Narrow" w:hAnsi="Arial Narrow"/>
                <w:color w:val="000000"/>
                <w:sz w:val="24"/>
              </w:rPr>
              <w:t>ecto</w:t>
            </w:r>
          </w:p>
        </w:tc>
        <w:tc>
          <w:tcPr>
            <w:tcW w:w="1417" w:type="dxa"/>
            <w:tcBorders>
              <w:top w:val="single" w:sz="6" w:space="0" w:color="auto"/>
              <w:left w:val="single" w:sz="6" w:space="0" w:color="auto"/>
              <w:right w:val="single" w:sz="6" w:space="0" w:color="auto"/>
            </w:tcBorders>
            <w:shd w:val="clear" w:color="auto" w:fill="FFFFFF"/>
          </w:tcPr>
          <w:p w:rsidR="00000000" w:rsidRDefault="00F37AB2">
            <w:pPr>
              <w:jc w:val="center"/>
              <w:rPr>
                <w:rFonts w:ascii="Arial Narrow" w:hAnsi="Arial Narrow"/>
                <w:color w:val="000000"/>
                <w:sz w:val="24"/>
              </w:rPr>
            </w:pPr>
            <w:r>
              <w:rPr>
                <w:rFonts w:ascii="Arial Narrow" w:hAnsi="Arial Narrow"/>
                <w:color w:val="000000"/>
                <w:sz w:val="24"/>
              </w:rPr>
              <w:t>Valor de</w:t>
            </w:r>
          </w:p>
        </w:tc>
      </w:tr>
      <w:tr w:rsidR="00000000">
        <w:tblPrEx>
          <w:tblCellMar>
            <w:top w:w="0" w:type="dxa"/>
            <w:bottom w:w="0" w:type="dxa"/>
          </w:tblCellMar>
        </w:tblPrEx>
        <w:tc>
          <w:tcPr>
            <w:tcW w:w="6510" w:type="dxa"/>
            <w:tcBorders>
              <w:left w:val="single" w:sz="6" w:space="0" w:color="auto"/>
              <w:bottom w:val="single" w:sz="6" w:space="0" w:color="auto"/>
              <w:right w:val="single" w:sz="6" w:space="0" w:color="auto"/>
            </w:tcBorders>
            <w:shd w:val="clear" w:color="auto" w:fill="FFFFFF"/>
          </w:tcPr>
          <w:p w:rsidR="00000000" w:rsidRDefault="00F37AB2">
            <w:pPr>
              <w:jc w:val="center"/>
              <w:rPr>
                <w:rFonts w:ascii="Arial Narrow" w:hAnsi="Arial Narrow"/>
                <w:color w:val="000000"/>
                <w:sz w:val="24"/>
              </w:rPr>
            </w:pPr>
            <w:r>
              <w:rPr>
                <w:rFonts w:ascii="Arial Narrow" w:hAnsi="Arial Narrow"/>
                <w:color w:val="000000"/>
                <w:sz w:val="24"/>
              </w:rPr>
              <w:t>de  Inversión</w:t>
            </w:r>
          </w:p>
        </w:tc>
        <w:tc>
          <w:tcPr>
            <w:tcW w:w="1417" w:type="dxa"/>
            <w:tcBorders>
              <w:left w:val="single" w:sz="6" w:space="0" w:color="auto"/>
              <w:right w:val="single" w:sz="6" w:space="0" w:color="auto"/>
            </w:tcBorders>
            <w:shd w:val="clear" w:color="auto" w:fill="FFFFFF"/>
          </w:tcPr>
          <w:p w:rsidR="00000000" w:rsidRDefault="00F37AB2">
            <w:pPr>
              <w:jc w:val="center"/>
              <w:rPr>
                <w:rFonts w:ascii="Arial Narrow" w:hAnsi="Arial Narrow"/>
                <w:color w:val="000000"/>
                <w:sz w:val="24"/>
              </w:rPr>
            </w:pPr>
            <w:r>
              <w:rPr>
                <w:rFonts w:ascii="Arial Narrow" w:hAnsi="Arial Narrow"/>
                <w:color w:val="000000"/>
                <w:sz w:val="24"/>
              </w:rPr>
              <w:t>Inversión</w:t>
            </w:r>
          </w:p>
        </w:tc>
      </w:tr>
      <w:tr w:rsidR="00000000">
        <w:tblPrEx>
          <w:tblCellMar>
            <w:top w:w="0" w:type="dxa"/>
            <w:bottom w:w="0" w:type="dxa"/>
          </w:tblCellMar>
        </w:tblPrEx>
        <w:tc>
          <w:tcPr>
            <w:tcW w:w="651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ACUEDUCTO / ALCANTARILLADO</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3.991,5</w:t>
            </w:r>
          </w:p>
        </w:tc>
      </w:tr>
      <w:tr w:rsidR="00000000">
        <w:tblPrEx>
          <w:tblCellMar>
            <w:top w:w="0" w:type="dxa"/>
            <w:bottom w:w="0" w:type="dxa"/>
          </w:tblCellMar>
        </w:tblPrEx>
        <w:tc>
          <w:tcPr>
            <w:tcW w:w="651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pStyle w:val="Ttulo9"/>
              <w:rPr>
                <w:rFonts w:ascii="Arial Narrow" w:hAnsi="Arial Narrow"/>
                <w:snapToGrid/>
                <w:color w:val="000000"/>
                <w:lang w:val="es-CO"/>
              </w:rPr>
            </w:pPr>
            <w:r>
              <w:rPr>
                <w:rFonts w:ascii="Arial Narrow" w:hAnsi="Arial Narrow"/>
                <w:snapToGrid/>
                <w:color w:val="000000"/>
                <w:lang w:val="es-CO"/>
              </w:rPr>
              <w:t>CUENCAS</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422,1</w:t>
            </w:r>
          </w:p>
        </w:tc>
      </w:tr>
      <w:tr w:rsidR="00000000">
        <w:tblPrEx>
          <w:tblCellMar>
            <w:top w:w="0" w:type="dxa"/>
            <w:bottom w:w="0" w:type="dxa"/>
          </w:tblCellMar>
        </w:tblPrEx>
        <w:tc>
          <w:tcPr>
            <w:tcW w:w="651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 xml:space="preserve"> VIVIENDA VIS</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5.643,0</w:t>
            </w:r>
          </w:p>
        </w:tc>
      </w:tr>
      <w:tr w:rsidR="00000000">
        <w:tblPrEx>
          <w:tblCellMar>
            <w:top w:w="0" w:type="dxa"/>
            <w:bottom w:w="0" w:type="dxa"/>
          </w:tblCellMar>
        </w:tblPrEx>
        <w:tc>
          <w:tcPr>
            <w:tcW w:w="651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RESIDUOS SÓLIDOS</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774,0</w:t>
            </w:r>
          </w:p>
        </w:tc>
      </w:tr>
      <w:tr w:rsidR="00000000">
        <w:tblPrEx>
          <w:tblCellMar>
            <w:top w:w="0" w:type="dxa"/>
            <w:bottom w:w="0" w:type="dxa"/>
          </w:tblCellMar>
        </w:tblPrEx>
        <w:tc>
          <w:tcPr>
            <w:tcW w:w="651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EDUCACION</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2.301,7</w:t>
            </w:r>
          </w:p>
        </w:tc>
      </w:tr>
      <w:tr w:rsidR="00000000">
        <w:tblPrEx>
          <w:tblCellMar>
            <w:top w:w="0" w:type="dxa"/>
            <w:bottom w:w="0" w:type="dxa"/>
          </w:tblCellMar>
        </w:tblPrEx>
        <w:tc>
          <w:tcPr>
            <w:tcW w:w="651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RECREACION Y ESPACIO PUBLICO</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1.215,3</w:t>
            </w:r>
          </w:p>
        </w:tc>
      </w:tr>
      <w:tr w:rsidR="00000000">
        <w:tblPrEx>
          <w:tblCellMar>
            <w:top w:w="0" w:type="dxa"/>
            <w:bottom w:w="0" w:type="dxa"/>
          </w:tblCellMar>
        </w:tblPrEx>
        <w:tc>
          <w:tcPr>
            <w:tcW w:w="651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MEDIO AMBIENTE</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4.592,4</w:t>
            </w:r>
          </w:p>
        </w:tc>
      </w:tr>
      <w:tr w:rsidR="00000000">
        <w:tblPrEx>
          <w:tblCellMar>
            <w:top w:w="0" w:type="dxa"/>
            <w:bottom w:w="0" w:type="dxa"/>
          </w:tblCellMar>
        </w:tblPrEx>
        <w:tc>
          <w:tcPr>
            <w:tcW w:w="651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both"/>
              <w:rPr>
                <w:rFonts w:ascii="Arial Narrow" w:hAnsi="Arial Narrow"/>
                <w:color w:val="000000"/>
                <w:sz w:val="24"/>
              </w:rPr>
            </w:pPr>
            <w:r>
              <w:rPr>
                <w:rFonts w:ascii="Arial Narrow" w:hAnsi="Arial Narrow"/>
                <w:color w:val="000000"/>
                <w:sz w:val="24"/>
              </w:rPr>
              <w:t>VIAS</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right"/>
              <w:rPr>
                <w:rFonts w:ascii="Arial Narrow" w:hAnsi="Arial Narrow"/>
                <w:color w:val="000000"/>
                <w:sz w:val="24"/>
              </w:rPr>
            </w:pPr>
            <w:r>
              <w:rPr>
                <w:rFonts w:ascii="Arial Narrow" w:hAnsi="Arial Narrow"/>
                <w:color w:val="000000"/>
                <w:sz w:val="24"/>
              </w:rPr>
              <w:t>7.710,0</w:t>
            </w:r>
          </w:p>
        </w:tc>
      </w:tr>
      <w:tr w:rsidR="00000000">
        <w:tblPrEx>
          <w:tblCellMar>
            <w:top w:w="0" w:type="dxa"/>
            <w:bottom w:w="0" w:type="dxa"/>
          </w:tblCellMar>
        </w:tblPrEx>
        <w:tc>
          <w:tcPr>
            <w:tcW w:w="6510"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center"/>
              <w:rPr>
                <w:rFonts w:ascii="Arial Narrow" w:hAnsi="Arial Narrow"/>
                <w:b/>
                <w:color w:val="000000"/>
                <w:sz w:val="24"/>
              </w:rPr>
            </w:pPr>
            <w:r>
              <w:rPr>
                <w:rFonts w:ascii="Arial Narrow" w:hAnsi="Arial Narrow"/>
                <w:b/>
                <w:color w:val="000000"/>
                <w:sz w:val="24"/>
              </w:rPr>
              <w:t>TOTAL</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00000" w:rsidRDefault="00F37AB2">
            <w:pPr>
              <w:jc w:val="right"/>
              <w:rPr>
                <w:rFonts w:ascii="Arial Narrow" w:hAnsi="Arial Narrow"/>
                <w:b/>
                <w:color w:val="000000"/>
                <w:sz w:val="24"/>
              </w:rPr>
            </w:pPr>
            <w:r>
              <w:rPr>
                <w:rFonts w:ascii="Arial Narrow" w:hAnsi="Arial Narrow"/>
                <w:b/>
                <w:color w:val="000000"/>
                <w:sz w:val="24"/>
              </w:rPr>
              <w:t>26.650,1</w:t>
            </w:r>
          </w:p>
        </w:tc>
      </w:tr>
    </w:tbl>
    <w:p w:rsidR="00000000" w:rsidRDefault="00F37AB2">
      <w:pPr>
        <w:jc w:val="both"/>
        <w:rPr>
          <w:rFonts w:ascii="Arial Narrow" w:hAnsi="Arial Narrow"/>
          <w:color w:val="000000"/>
        </w:rPr>
      </w:pPr>
      <w:r>
        <w:rPr>
          <w:rFonts w:ascii="Arial Narrow" w:hAnsi="Arial Narrow"/>
          <w:color w:val="000000"/>
        </w:rPr>
        <w:t>FUENTE:</w:t>
      </w:r>
      <w:r>
        <w:rPr>
          <w:rFonts w:ascii="Arial Narrow" w:hAnsi="Arial Narrow"/>
          <w:color w:val="000000"/>
        </w:rPr>
        <w:t xml:space="preserve"> Calculo CONSTRUDATA 2000.</w:t>
      </w:r>
    </w:p>
    <w:p w:rsidR="00000000" w:rsidRDefault="00F37AB2">
      <w:pPr>
        <w:jc w:val="both"/>
        <w:rPr>
          <w:rFonts w:ascii="Arial Narrow" w:hAnsi="Arial Narrow"/>
          <w:color w:val="000000"/>
          <w:sz w:val="24"/>
        </w:rPr>
      </w:pPr>
    </w:p>
    <w:p w:rsidR="00000000" w:rsidRDefault="00F37AB2">
      <w:pPr>
        <w:jc w:val="center"/>
        <w:rPr>
          <w:rFonts w:ascii="Arial Narrow" w:hAnsi="Arial Narrow"/>
          <w:b/>
          <w:color w:val="000000"/>
          <w:sz w:val="24"/>
        </w:rPr>
      </w:pPr>
      <w:r>
        <w:rPr>
          <w:rFonts w:ascii="Arial Narrow" w:hAnsi="Arial Narrow"/>
          <w:b/>
          <w:color w:val="000000"/>
          <w:sz w:val="24"/>
        </w:rPr>
        <w:t>PARTE VI</w:t>
      </w:r>
    </w:p>
    <w:p w:rsidR="00000000" w:rsidRDefault="00F37AB2">
      <w:pPr>
        <w:jc w:val="center"/>
        <w:rPr>
          <w:rFonts w:ascii="Arial Narrow" w:hAnsi="Arial Narrow"/>
          <w:color w:val="000000"/>
          <w:sz w:val="24"/>
        </w:rPr>
      </w:pPr>
      <w:r>
        <w:rPr>
          <w:rFonts w:ascii="Arial Narrow" w:hAnsi="Arial Narrow"/>
          <w:b/>
          <w:color w:val="000000"/>
          <w:sz w:val="24"/>
        </w:rPr>
        <w:t>DISPOSICIONES FINALES</w:t>
      </w:r>
      <w:r>
        <w:rPr>
          <w:rFonts w:ascii="Arial Narrow" w:hAnsi="Arial Narrow"/>
          <w:color w:val="000000"/>
          <w:sz w:val="24"/>
        </w:rPr>
        <w:t xml:space="preserve"> </w:t>
      </w:r>
      <w:r>
        <w:rPr>
          <w:rFonts w:ascii="Arial Narrow" w:hAnsi="Arial Narrow"/>
          <w:color w:val="000000"/>
          <w:sz w:val="24"/>
        </w:rPr>
        <w:fldChar w:fldCharType="begin"/>
      </w:r>
      <w:r>
        <w:rPr>
          <w:rFonts w:ascii="Arial Narrow" w:hAnsi="Arial Narrow"/>
          <w:color w:val="000000"/>
          <w:sz w:val="24"/>
        </w:rPr>
        <w:instrText>TC</w:instrText>
      </w:r>
      <w:r>
        <w:rPr>
          <w:rFonts w:ascii="Arial Narrow" w:hAnsi="Arial Narrow"/>
          <w:color w:val="000000"/>
          <w:sz w:val="24"/>
        </w:rPr>
        <w:instrText xml:space="preserve"> "DISPOSICIONES FINALES " \l 4</w:instrText>
      </w:r>
      <w:r>
        <w:rPr>
          <w:rFonts w:ascii="Arial Narrow" w:hAnsi="Arial Narrow"/>
          <w:color w:val="000000"/>
          <w:sz w:val="24"/>
        </w:rPr>
        <w:fldChar w:fldCharType="end"/>
      </w:r>
    </w:p>
    <w:p w:rsidR="00000000" w:rsidRDefault="00F37AB2">
      <w:pPr>
        <w:jc w:val="both"/>
        <w:rPr>
          <w:rFonts w:ascii="Arial Narrow" w:hAnsi="Arial Narrow"/>
          <w:color w:val="000000"/>
          <w:sz w:val="24"/>
        </w:rPr>
      </w:pPr>
      <w:r>
        <w:rPr>
          <w:rFonts w:ascii="Arial Narrow" w:hAnsi="Arial Narrow"/>
          <w:b/>
          <w:color w:val="000000"/>
          <w:sz w:val="24"/>
        </w:rPr>
        <w:t>ARTICULO 107</w:t>
      </w:r>
      <w:r>
        <w:rPr>
          <w:rFonts w:ascii="Arial Narrow" w:hAnsi="Arial Narrow"/>
          <w:color w:val="000000"/>
          <w:sz w:val="24"/>
        </w:rPr>
        <w:t>:Crease el Comité Técnico de Planeación Municipal Integrado por los siguientes miembros:</w:t>
      </w:r>
    </w:p>
    <w:p w:rsidR="00000000" w:rsidRDefault="00F37AB2">
      <w:pPr>
        <w:jc w:val="both"/>
        <w:rPr>
          <w:rFonts w:ascii="Arial Narrow" w:hAnsi="Arial Narrow"/>
          <w:color w:val="000000"/>
          <w:sz w:val="24"/>
        </w:rPr>
      </w:pPr>
      <w:r>
        <w:rPr>
          <w:rFonts w:ascii="Arial Narrow" w:hAnsi="Arial Narrow"/>
          <w:color w:val="000000"/>
          <w:sz w:val="24"/>
        </w:rPr>
        <w:t>El Alcalde que lo Preside.</w:t>
      </w:r>
    </w:p>
    <w:p w:rsidR="00000000" w:rsidRDefault="00F37AB2">
      <w:pPr>
        <w:jc w:val="both"/>
        <w:rPr>
          <w:rFonts w:ascii="Arial Narrow" w:hAnsi="Arial Narrow"/>
          <w:color w:val="000000"/>
          <w:sz w:val="24"/>
        </w:rPr>
      </w:pPr>
      <w:r>
        <w:rPr>
          <w:rFonts w:ascii="Arial Narrow" w:hAnsi="Arial Narrow"/>
          <w:color w:val="000000"/>
          <w:sz w:val="24"/>
        </w:rPr>
        <w:t>El Secretario de Planeación Munici</w:t>
      </w:r>
      <w:r>
        <w:rPr>
          <w:rFonts w:ascii="Arial Narrow" w:hAnsi="Arial Narrow"/>
          <w:color w:val="000000"/>
          <w:sz w:val="24"/>
        </w:rPr>
        <w:t>pal, Que actúa como Secretario Técnico.</w:t>
      </w:r>
    </w:p>
    <w:p w:rsidR="00000000" w:rsidRDefault="00F37AB2">
      <w:pPr>
        <w:jc w:val="both"/>
        <w:rPr>
          <w:rFonts w:ascii="Arial Narrow" w:hAnsi="Arial Narrow"/>
          <w:color w:val="000000"/>
          <w:sz w:val="24"/>
        </w:rPr>
      </w:pPr>
      <w:r>
        <w:rPr>
          <w:rFonts w:ascii="Arial Narrow" w:hAnsi="Arial Narrow"/>
          <w:color w:val="000000"/>
          <w:sz w:val="24"/>
        </w:rPr>
        <w:t>El Jefe de la UMATA.</w:t>
      </w:r>
    </w:p>
    <w:p w:rsidR="00000000" w:rsidRDefault="00F37AB2">
      <w:pPr>
        <w:jc w:val="both"/>
        <w:rPr>
          <w:rFonts w:ascii="Arial Narrow" w:hAnsi="Arial Narrow"/>
          <w:color w:val="000000"/>
          <w:sz w:val="24"/>
        </w:rPr>
      </w:pPr>
      <w:r>
        <w:rPr>
          <w:rFonts w:ascii="Arial Narrow" w:hAnsi="Arial Narrow"/>
          <w:color w:val="000000"/>
          <w:sz w:val="24"/>
        </w:rPr>
        <w:t>El Delegado de la CVC</w:t>
      </w:r>
    </w:p>
    <w:p w:rsidR="00000000" w:rsidRDefault="00F37AB2">
      <w:pPr>
        <w:jc w:val="both"/>
        <w:rPr>
          <w:rFonts w:ascii="Arial Narrow" w:hAnsi="Arial Narrow"/>
          <w:color w:val="000000"/>
          <w:sz w:val="24"/>
        </w:rPr>
      </w:pPr>
      <w:r>
        <w:rPr>
          <w:rFonts w:ascii="Arial Narrow" w:hAnsi="Arial Narrow"/>
          <w:color w:val="000000"/>
          <w:sz w:val="24"/>
        </w:rPr>
        <w:t>El Secretario de Obras Públicas.</w:t>
      </w:r>
    </w:p>
    <w:p w:rsidR="00000000" w:rsidRDefault="00F37AB2">
      <w:pPr>
        <w:jc w:val="both"/>
        <w:rPr>
          <w:rFonts w:ascii="Arial Narrow" w:hAnsi="Arial Narrow"/>
          <w:color w:val="000000"/>
          <w:sz w:val="24"/>
        </w:rPr>
      </w:pPr>
      <w:r>
        <w:rPr>
          <w:rFonts w:ascii="Arial Narrow" w:hAnsi="Arial Narrow"/>
          <w:color w:val="000000"/>
          <w:sz w:val="24"/>
        </w:rPr>
        <w:t>El Administrador de ACUAVALLE.</w:t>
      </w:r>
    </w:p>
    <w:p w:rsidR="00000000" w:rsidRDefault="00F37AB2">
      <w:pPr>
        <w:jc w:val="both"/>
        <w:rPr>
          <w:rFonts w:ascii="Arial Narrow" w:hAnsi="Arial Narrow"/>
          <w:color w:val="000000"/>
          <w:sz w:val="24"/>
        </w:rPr>
      </w:pPr>
      <w:r>
        <w:rPr>
          <w:rFonts w:ascii="Arial Narrow" w:hAnsi="Arial Narrow"/>
          <w:color w:val="000000"/>
          <w:sz w:val="24"/>
        </w:rPr>
        <w:t>El Administrador de EPSA</w:t>
      </w:r>
    </w:p>
    <w:p w:rsidR="00000000" w:rsidRDefault="00F37AB2">
      <w:pPr>
        <w:jc w:val="both"/>
        <w:rPr>
          <w:rFonts w:ascii="Arial Narrow" w:hAnsi="Arial Narrow"/>
          <w:color w:val="000000"/>
          <w:sz w:val="24"/>
        </w:rPr>
      </w:pPr>
      <w:r>
        <w:rPr>
          <w:rFonts w:ascii="Arial Narrow" w:hAnsi="Arial Narrow"/>
          <w:color w:val="000000"/>
          <w:sz w:val="24"/>
        </w:rPr>
        <w:t>El Administrador de TELECOM.</w:t>
      </w:r>
    </w:p>
    <w:p w:rsidR="00000000" w:rsidRDefault="00F37AB2">
      <w:pPr>
        <w:jc w:val="both"/>
        <w:rPr>
          <w:rFonts w:ascii="Arial Narrow" w:hAnsi="Arial Narrow"/>
          <w:color w:val="000000"/>
          <w:sz w:val="24"/>
        </w:rPr>
      </w:pPr>
      <w:r>
        <w:rPr>
          <w:rFonts w:ascii="Arial Narrow" w:hAnsi="Arial Narrow"/>
          <w:color w:val="000000"/>
          <w:sz w:val="24"/>
        </w:rPr>
        <w:t>El Administrador de PROACTIVA.</w:t>
      </w:r>
    </w:p>
    <w:p w:rsidR="00000000" w:rsidRDefault="00F37AB2">
      <w:pPr>
        <w:jc w:val="both"/>
        <w:rPr>
          <w:rFonts w:ascii="Arial Narrow" w:hAnsi="Arial Narrow"/>
          <w:i/>
          <w:color w:val="000000"/>
          <w:sz w:val="24"/>
        </w:rPr>
      </w:pPr>
    </w:p>
    <w:p w:rsidR="00000000" w:rsidRDefault="00F37AB2">
      <w:pPr>
        <w:jc w:val="both"/>
        <w:rPr>
          <w:rFonts w:ascii="Arial Narrow" w:hAnsi="Arial Narrow"/>
          <w:i/>
          <w:color w:val="000000"/>
          <w:sz w:val="24"/>
        </w:rPr>
      </w:pPr>
      <w:r>
        <w:rPr>
          <w:rFonts w:ascii="Arial Narrow" w:hAnsi="Arial Narrow"/>
          <w:b/>
          <w:color w:val="000000"/>
          <w:sz w:val="24"/>
        </w:rPr>
        <w:t>PARÁGRAFO 1</w:t>
      </w:r>
      <w:r>
        <w:rPr>
          <w:rFonts w:ascii="Arial Narrow" w:hAnsi="Arial Narrow"/>
          <w:i/>
          <w:color w:val="000000"/>
          <w:sz w:val="24"/>
        </w:rPr>
        <w:t xml:space="preserve">: </w:t>
      </w:r>
      <w:r>
        <w:rPr>
          <w:rFonts w:ascii="Arial Narrow" w:hAnsi="Arial Narrow"/>
          <w:color w:val="000000"/>
          <w:sz w:val="24"/>
        </w:rPr>
        <w:t xml:space="preserve">El Comité </w:t>
      </w:r>
      <w:r>
        <w:rPr>
          <w:rFonts w:ascii="Arial Narrow" w:hAnsi="Arial Narrow"/>
          <w:color w:val="000000"/>
          <w:sz w:val="24"/>
        </w:rPr>
        <w:t>Técnico será instalado por el Alcalde municipal en los 30 días siguientes a la sanción de este acuerdo para que se establezca un reglamento de funcionamiento.</w:t>
      </w:r>
    </w:p>
    <w:p w:rsidR="00000000" w:rsidRDefault="00F37AB2">
      <w:pPr>
        <w:pStyle w:val="3"/>
        <w:rPr>
          <w:rFonts w:ascii="Arial Narrow" w:hAnsi="Arial Narrow"/>
          <w:snapToGrid/>
          <w:color w:val="000000"/>
          <w:lang w:val="es-CO"/>
        </w:rPr>
      </w:pPr>
    </w:p>
    <w:p w:rsidR="00000000" w:rsidRDefault="00F37AB2">
      <w:pPr>
        <w:jc w:val="both"/>
        <w:rPr>
          <w:rFonts w:ascii="Arial Narrow" w:hAnsi="Arial Narrow"/>
          <w:color w:val="000000"/>
          <w:sz w:val="24"/>
        </w:rPr>
      </w:pPr>
      <w:r>
        <w:rPr>
          <w:rFonts w:ascii="Arial Narrow" w:hAnsi="Arial Narrow"/>
          <w:b/>
          <w:color w:val="000000"/>
          <w:sz w:val="24"/>
        </w:rPr>
        <w:t>PARÁGRAFO 2</w:t>
      </w:r>
      <w:r>
        <w:rPr>
          <w:rFonts w:ascii="Arial Narrow" w:hAnsi="Arial Narrow"/>
          <w:color w:val="000000"/>
          <w:sz w:val="24"/>
        </w:rPr>
        <w:t>: El Presidente o Secretario Técnico del Comité Técnico de Planeación invitarán a ser</w:t>
      </w:r>
      <w:r>
        <w:rPr>
          <w:rFonts w:ascii="Arial Narrow" w:hAnsi="Arial Narrow"/>
          <w:color w:val="000000"/>
          <w:sz w:val="24"/>
        </w:rPr>
        <w:t xml:space="preserve"> parte integrante del mismo, a los encargados de planeación o proyectos en las Empresas de Servicios Públicos ESP, que el Municipio contrate, concesione o encargue de prestaciones en el territorio municipal, tales como ESP de Alumbrado; ESP de Telefonía; E</w:t>
      </w:r>
      <w:r>
        <w:rPr>
          <w:rFonts w:ascii="Arial Narrow" w:hAnsi="Arial Narrow"/>
          <w:color w:val="000000"/>
          <w:sz w:val="24"/>
        </w:rPr>
        <w:t>SP Distribuidoras y comercializadoras de GAS.</w:t>
      </w:r>
    </w:p>
    <w:p w:rsidR="00000000" w:rsidRDefault="00F37AB2">
      <w:pPr>
        <w:pStyle w:val="3"/>
        <w:rPr>
          <w:rFonts w:ascii="Arial Narrow" w:hAnsi="Arial Narrow"/>
          <w:snapToGrid/>
          <w:color w:val="000000"/>
          <w:lang w:val="es-CO"/>
        </w:rPr>
      </w:pPr>
    </w:p>
    <w:p w:rsidR="00000000" w:rsidRDefault="00F37AB2">
      <w:pPr>
        <w:jc w:val="both"/>
        <w:rPr>
          <w:rFonts w:ascii="Arial Narrow" w:hAnsi="Arial Narrow"/>
          <w:color w:val="000000"/>
          <w:sz w:val="24"/>
        </w:rPr>
      </w:pPr>
      <w:r>
        <w:rPr>
          <w:rFonts w:ascii="Arial Narrow" w:hAnsi="Arial Narrow"/>
          <w:b/>
          <w:color w:val="000000"/>
          <w:sz w:val="24"/>
        </w:rPr>
        <w:t>PARÁGRAFO 3:</w:t>
      </w:r>
      <w:r>
        <w:rPr>
          <w:rFonts w:ascii="Arial Narrow" w:hAnsi="Arial Narrow"/>
          <w:color w:val="000000"/>
          <w:sz w:val="24"/>
        </w:rPr>
        <w:t xml:space="preserve"> El  Comité Técnico de Planeación se reunirá en forma obligatoria una vez por mes y siempre que sea necesario en forma extraordinaria. De sus reuniones quedará Acta Oficial de determinaciones.</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t>ART</w:t>
      </w:r>
      <w:r>
        <w:rPr>
          <w:rFonts w:ascii="Arial Narrow" w:hAnsi="Arial Narrow"/>
          <w:b/>
          <w:color w:val="000000"/>
          <w:sz w:val="24"/>
        </w:rPr>
        <w:t>ICULO 108:</w:t>
      </w:r>
      <w:r>
        <w:rPr>
          <w:rFonts w:ascii="Arial Narrow" w:hAnsi="Arial Narrow"/>
          <w:color w:val="000000"/>
          <w:sz w:val="24"/>
        </w:rPr>
        <w:t xml:space="preserve"> En los siguientes dos años, el municipio emprenderá las tareas necesarias para lograr la asociación de municipios del Centro Sur del Valle del Cauca para desarrollar proyectos estratégicos conjuntos tales como:</w:t>
      </w:r>
    </w:p>
    <w:p w:rsidR="00000000" w:rsidRDefault="00F37AB2">
      <w:pPr>
        <w:jc w:val="both"/>
        <w:rPr>
          <w:rFonts w:ascii="Arial Narrow" w:hAnsi="Arial Narrow"/>
          <w:color w:val="000000"/>
          <w:sz w:val="24"/>
        </w:rPr>
      </w:pPr>
      <w:r>
        <w:rPr>
          <w:rFonts w:ascii="Arial Narrow" w:hAnsi="Arial Narrow"/>
          <w:color w:val="000000"/>
          <w:sz w:val="24"/>
        </w:rPr>
        <w:t>- Disposición final de residuos só</w:t>
      </w:r>
      <w:r>
        <w:rPr>
          <w:rFonts w:ascii="Arial Narrow" w:hAnsi="Arial Narrow"/>
          <w:color w:val="000000"/>
          <w:sz w:val="24"/>
        </w:rPr>
        <w:t>lidos.</w:t>
      </w:r>
    </w:p>
    <w:p w:rsidR="00000000" w:rsidRDefault="00F37AB2">
      <w:pPr>
        <w:jc w:val="both"/>
        <w:rPr>
          <w:rFonts w:ascii="Arial Narrow" w:hAnsi="Arial Narrow"/>
          <w:color w:val="000000"/>
          <w:sz w:val="24"/>
        </w:rPr>
      </w:pPr>
      <w:r>
        <w:rPr>
          <w:rFonts w:ascii="Arial Narrow" w:hAnsi="Arial Narrow"/>
          <w:color w:val="000000"/>
          <w:sz w:val="24"/>
        </w:rPr>
        <w:t>- Alumbrado Público.</w:t>
      </w:r>
    </w:p>
    <w:p w:rsidR="00000000" w:rsidRDefault="00F37AB2">
      <w:pPr>
        <w:jc w:val="both"/>
        <w:rPr>
          <w:rFonts w:ascii="Arial Narrow" w:hAnsi="Arial Narrow"/>
          <w:i/>
          <w:color w:val="000000"/>
          <w:sz w:val="24"/>
        </w:rPr>
      </w:pPr>
      <w:r>
        <w:rPr>
          <w:rFonts w:ascii="Arial Narrow" w:hAnsi="Arial Narrow"/>
          <w:color w:val="000000"/>
          <w:sz w:val="24"/>
        </w:rPr>
        <w:t>- Acueducto regional.</w:t>
      </w:r>
    </w:p>
    <w:p w:rsidR="00000000" w:rsidRDefault="00F37AB2">
      <w:pPr>
        <w:pStyle w:val="Textoindependiente3"/>
        <w:rPr>
          <w:i w:val="0"/>
          <w:color w:val="000000"/>
        </w:rPr>
      </w:pPr>
      <w:r>
        <w:rPr>
          <w:i w:val="0"/>
          <w:color w:val="000000"/>
        </w:rPr>
        <w:t>- Descontaminación del río Cauca.</w:t>
      </w:r>
    </w:p>
    <w:p w:rsidR="00000000" w:rsidRDefault="00F37AB2">
      <w:pPr>
        <w:jc w:val="both"/>
        <w:rPr>
          <w:rFonts w:ascii="Arial Narrow" w:hAnsi="Arial Narrow"/>
          <w:color w:val="000000"/>
          <w:sz w:val="24"/>
        </w:rPr>
      </w:pPr>
      <w:r>
        <w:rPr>
          <w:rFonts w:ascii="Arial Narrow" w:hAnsi="Arial Narrow"/>
          <w:color w:val="000000"/>
          <w:sz w:val="24"/>
        </w:rPr>
        <w:t>- Recorridos de interés cultural turístico y paisajístico regional y local.</w:t>
      </w:r>
    </w:p>
    <w:p w:rsidR="00000000" w:rsidRDefault="00F37AB2">
      <w:pPr>
        <w:pStyle w:val="3"/>
        <w:rPr>
          <w:rFonts w:ascii="Arial Narrow" w:hAnsi="Arial Narrow"/>
          <w:snapToGrid/>
          <w:color w:val="000000"/>
          <w:lang w:val="es-CO"/>
        </w:rPr>
      </w:pPr>
      <w:r>
        <w:rPr>
          <w:rFonts w:ascii="Arial Narrow" w:hAnsi="Arial Narrow"/>
          <w:snapToGrid/>
          <w:color w:val="000000"/>
          <w:lang w:val="es-CO"/>
        </w:rPr>
        <w:t>- Zonas arqueológicas a declarar.</w:t>
      </w:r>
    </w:p>
    <w:p w:rsidR="00000000" w:rsidRDefault="00F37AB2">
      <w:pPr>
        <w:jc w:val="both"/>
        <w:rPr>
          <w:rFonts w:ascii="Arial Narrow" w:hAnsi="Arial Narrow"/>
          <w:color w:val="000000"/>
          <w:sz w:val="24"/>
        </w:rPr>
      </w:pPr>
      <w:r>
        <w:rPr>
          <w:rFonts w:ascii="Arial Narrow" w:hAnsi="Arial Narrow"/>
          <w:color w:val="000000"/>
          <w:sz w:val="24"/>
        </w:rPr>
        <w:t>- Red de servicios al transporte, la carga, los transportadore</w:t>
      </w:r>
      <w:r>
        <w:rPr>
          <w:rFonts w:ascii="Arial Narrow" w:hAnsi="Arial Narrow"/>
          <w:color w:val="000000"/>
          <w:sz w:val="24"/>
        </w:rPr>
        <w:t>s y el comercio internacional</w:t>
      </w:r>
    </w:p>
    <w:p w:rsidR="00000000" w:rsidRDefault="00F37AB2">
      <w:pPr>
        <w:jc w:val="both"/>
        <w:rPr>
          <w:rFonts w:ascii="Arial Narrow" w:hAnsi="Arial Narrow"/>
          <w:color w:val="000000"/>
          <w:sz w:val="24"/>
        </w:rPr>
      </w:pPr>
      <w:r>
        <w:rPr>
          <w:rFonts w:ascii="Arial Narrow" w:hAnsi="Arial Narrow"/>
          <w:color w:val="000000"/>
          <w:sz w:val="24"/>
        </w:rPr>
        <w:t>- Zona de actuaciones logísticas y Puerto Seco.</w:t>
      </w:r>
    </w:p>
    <w:p w:rsidR="00000000" w:rsidRDefault="00F37AB2">
      <w:pPr>
        <w:jc w:val="both"/>
        <w:rPr>
          <w:rFonts w:ascii="Arial Narrow" w:hAnsi="Arial Narrow"/>
          <w:color w:val="000000"/>
          <w:sz w:val="24"/>
        </w:rPr>
      </w:pPr>
      <w:r>
        <w:rPr>
          <w:rFonts w:ascii="Arial Narrow" w:hAnsi="Arial Narrow"/>
          <w:color w:val="000000"/>
          <w:sz w:val="24"/>
        </w:rPr>
        <w:t>- Desarrollo de la Agroindustria</w:t>
      </w:r>
    </w:p>
    <w:p w:rsidR="00000000" w:rsidRDefault="00F37AB2">
      <w:pPr>
        <w:jc w:val="both"/>
        <w:rPr>
          <w:rFonts w:ascii="Arial Narrow" w:hAnsi="Arial Narrow"/>
          <w:color w:val="000000"/>
          <w:sz w:val="24"/>
        </w:rPr>
      </w:pPr>
      <w:r>
        <w:rPr>
          <w:rFonts w:ascii="Arial Narrow" w:hAnsi="Arial Narrow"/>
          <w:color w:val="000000"/>
          <w:sz w:val="24"/>
        </w:rPr>
        <w:t>- Universidad Regional</w:t>
      </w:r>
    </w:p>
    <w:p w:rsidR="00000000" w:rsidRDefault="00F37AB2">
      <w:pPr>
        <w:jc w:val="both"/>
        <w:rPr>
          <w:rFonts w:ascii="Arial Narrow" w:hAnsi="Arial Narrow"/>
          <w:color w:val="000000"/>
          <w:sz w:val="24"/>
        </w:rPr>
      </w:pPr>
      <w:r>
        <w:rPr>
          <w:rFonts w:ascii="Arial Narrow" w:hAnsi="Arial Narrow"/>
          <w:color w:val="000000"/>
          <w:sz w:val="24"/>
        </w:rPr>
        <w:t>- Desarrollo de parque tecnológico y de innovaciones</w:t>
      </w:r>
    </w:p>
    <w:p w:rsidR="00000000" w:rsidRDefault="00F37AB2">
      <w:pPr>
        <w:pStyle w:val="3"/>
        <w:rPr>
          <w:rFonts w:ascii="Arial Narrow" w:hAnsi="Arial Narrow"/>
          <w:snapToGrid/>
          <w:color w:val="000000"/>
          <w:lang w:val="es-CO"/>
        </w:rPr>
      </w:pPr>
      <w:r>
        <w:rPr>
          <w:rFonts w:ascii="Arial Narrow" w:hAnsi="Arial Narrow"/>
          <w:snapToGrid/>
          <w:color w:val="000000"/>
          <w:lang w:val="es-CO"/>
        </w:rPr>
        <w:t>- Hospital de Nivel II regional</w:t>
      </w:r>
    </w:p>
    <w:p w:rsidR="00000000" w:rsidRDefault="00F37AB2">
      <w:pPr>
        <w:jc w:val="both"/>
        <w:rPr>
          <w:rFonts w:ascii="Arial Narrow" w:hAnsi="Arial Narrow"/>
          <w:color w:val="000000"/>
          <w:sz w:val="24"/>
        </w:rPr>
      </w:pPr>
      <w:r>
        <w:rPr>
          <w:rFonts w:ascii="Arial Narrow" w:hAnsi="Arial Narrow"/>
          <w:color w:val="000000"/>
          <w:sz w:val="24"/>
        </w:rPr>
        <w:t xml:space="preserve">- Carretera transversal Buenaventura </w:t>
      </w:r>
      <w:r>
        <w:rPr>
          <w:rFonts w:ascii="Arial Narrow" w:hAnsi="Arial Narrow"/>
          <w:color w:val="000000"/>
          <w:sz w:val="24"/>
        </w:rPr>
        <w:t>- Caracas</w:t>
      </w:r>
    </w:p>
    <w:p w:rsidR="00000000" w:rsidRDefault="00F37AB2">
      <w:pPr>
        <w:jc w:val="both"/>
        <w:rPr>
          <w:rFonts w:ascii="Arial Narrow" w:hAnsi="Arial Narrow"/>
          <w:color w:val="000000"/>
          <w:sz w:val="24"/>
        </w:rPr>
      </w:pPr>
      <w:r>
        <w:rPr>
          <w:rFonts w:ascii="Arial Narrow" w:hAnsi="Arial Narrow"/>
          <w:color w:val="000000"/>
          <w:sz w:val="24"/>
        </w:rPr>
        <w:t>- Interconexión de cabeceras de áreas funcionales local.</w:t>
      </w:r>
    </w:p>
    <w:p w:rsidR="00000000" w:rsidRDefault="00F37AB2">
      <w:pPr>
        <w:jc w:val="both"/>
        <w:rPr>
          <w:rFonts w:ascii="Arial Narrow" w:hAnsi="Arial Narrow"/>
          <w:i/>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t>ARTICULO 109:</w:t>
      </w:r>
      <w:r>
        <w:rPr>
          <w:rFonts w:ascii="Arial Narrow" w:hAnsi="Arial Narrow"/>
          <w:color w:val="000000"/>
          <w:sz w:val="24"/>
        </w:rPr>
        <w:t xml:space="preserve"> A partir de la identificación del Esquema de ordenamiento territorial se amplían los escenarios de la cultura, la economía y el medio ambiente, por lo que se establece a part</w:t>
      </w:r>
      <w:r>
        <w:rPr>
          <w:rFonts w:ascii="Arial Narrow" w:hAnsi="Arial Narrow"/>
          <w:color w:val="000000"/>
          <w:sz w:val="24"/>
        </w:rPr>
        <w:t>ir de la sanción del presente acuerdo una instancia de cooperación horizontal entre las oficinas de planeación municipal del centro sur del Valle del Cauca.  Esta instancia contribuirá a la solución y cooperación entre municipios y a dirimir los conflictos</w:t>
      </w:r>
      <w:r>
        <w:rPr>
          <w:rFonts w:ascii="Arial Narrow" w:hAnsi="Arial Narrow"/>
          <w:color w:val="000000"/>
          <w:sz w:val="24"/>
        </w:rPr>
        <w:t xml:space="preserve"> o diferencias identificadas en los diagnósticos de los municipios, en los ámbitos de los servicios públicos, los equipamientos comunitarios y los usuarios de los mismos, las fuentes de abastecimiento de los acueductos, los límites políticos, los servicios</w:t>
      </w:r>
      <w:r>
        <w:rPr>
          <w:rFonts w:ascii="Arial Narrow" w:hAnsi="Arial Narrow"/>
          <w:color w:val="000000"/>
          <w:sz w:val="24"/>
        </w:rPr>
        <w:t xml:space="preserve"> ofrecidos en zonas de frontera política municipal, etc.</w:t>
      </w:r>
    </w:p>
    <w:p w:rsidR="00000000" w:rsidRDefault="00F37AB2">
      <w:pPr>
        <w:jc w:val="both"/>
        <w:rPr>
          <w:rFonts w:ascii="Arial Narrow" w:hAnsi="Arial Narrow"/>
          <w:color w:val="000000"/>
          <w:sz w:val="24"/>
        </w:rPr>
      </w:pPr>
      <w:r>
        <w:rPr>
          <w:rFonts w:ascii="Arial Narrow" w:hAnsi="Arial Narrow"/>
          <w:color w:val="000000"/>
          <w:sz w:val="24"/>
        </w:rPr>
        <w:t xml:space="preserve"> </w:t>
      </w:r>
    </w:p>
    <w:p w:rsidR="00000000" w:rsidRDefault="00F37AB2">
      <w:pPr>
        <w:jc w:val="both"/>
        <w:rPr>
          <w:rFonts w:ascii="Arial Narrow" w:hAnsi="Arial Narrow"/>
          <w:color w:val="000000"/>
          <w:sz w:val="24"/>
        </w:rPr>
      </w:pPr>
      <w:r>
        <w:rPr>
          <w:rFonts w:ascii="Arial Narrow" w:hAnsi="Arial Narrow"/>
          <w:b/>
          <w:color w:val="000000"/>
          <w:sz w:val="24"/>
        </w:rPr>
        <w:t>ARTÍCULO  110</w:t>
      </w:r>
      <w:r>
        <w:rPr>
          <w:rFonts w:ascii="Arial Narrow" w:hAnsi="Arial Narrow"/>
          <w:color w:val="000000"/>
          <w:sz w:val="24"/>
        </w:rPr>
        <w:t>: Para el seguimiento y evaluación del  Ordenamiento Territorial la Secretaria de Planeación Municipal acogerá herramientas metodológicas presentadas en el documento soporte que es par</w:t>
      </w:r>
      <w:r>
        <w:rPr>
          <w:rFonts w:ascii="Arial Narrow" w:hAnsi="Arial Narrow"/>
          <w:color w:val="000000"/>
          <w:sz w:val="24"/>
        </w:rPr>
        <w:t>te integrante de este acuerdo y que desarrollara en los siguientes ciento ochenta, (180),  días de entrada en vigencia del presente Acuerdo.</w:t>
      </w:r>
    </w:p>
    <w:p w:rsidR="00000000" w:rsidRDefault="00F37AB2">
      <w:pPr>
        <w:jc w:val="both"/>
        <w:rPr>
          <w:rFonts w:ascii="Arial Narrow" w:hAnsi="Arial Narrow"/>
          <w:color w:val="000000"/>
          <w:sz w:val="24"/>
        </w:rPr>
      </w:pPr>
      <w:r>
        <w:rPr>
          <w:rFonts w:ascii="Arial Narrow" w:hAnsi="Arial Narrow"/>
          <w:color w:val="000000"/>
          <w:sz w:val="24"/>
        </w:rPr>
        <w:t>Además entregará a la CVC en los siguientes cinco días a la aprobación y sanción del presente acuerdo una copia aut</w:t>
      </w:r>
      <w:r>
        <w:rPr>
          <w:rFonts w:ascii="Arial Narrow" w:hAnsi="Arial Narrow"/>
          <w:color w:val="000000"/>
          <w:sz w:val="24"/>
        </w:rPr>
        <w:t>entica para fines de evaluación y seguimiento ambiental futuro.</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lastRenderedPageBreak/>
        <w:t>ARTÍCULO 111</w:t>
      </w:r>
      <w:r>
        <w:rPr>
          <w:rFonts w:ascii="Arial Narrow" w:hAnsi="Arial Narrow"/>
          <w:color w:val="000000"/>
          <w:sz w:val="24"/>
        </w:rPr>
        <w:t>: La elaboración y ejecución del presupuesto anual, así como todas las acciones que adelante el gobierno municipal, se ajustaran a lo propuesto en el Ordenamiento Territorial, deb</w:t>
      </w:r>
      <w:r>
        <w:rPr>
          <w:rFonts w:ascii="Arial Narrow" w:hAnsi="Arial Narrow"/>
          <w:color w:val="000000"/>
          <w:sz w:val="24"/>
        </w:rPr>
        <w:t>iendo en el futuro y durante la vigencia 2000 – 2010 ceñir el Plan de Desarrollo Municipal a lo previsto en este acuerdo.  Lo mismo ocurrirá con las iniciativas y proyectos que sean sometidos a la consideración y aprobación del Concejo Municipal y que esté</w:t>
      </w:r>
      <w:r>
        <w:rPr>
          <w:rFonts w:ascii="Arial Narrow" w:hAnsi="Arial Narrow"/>
          <w:color w:val="000000"/>
          <w:sz w:val="24"/>
        </w:rPr>
        <w:t>n relacionados con las materias de que trata el presente Acuerdo.</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t>ARTÍCULO  112</w:t>
      </w:r>
      <w:r>
        <w:rPr>
          <w:rFonts w:ascii="Arial Narrow" w:hAnsi="Arial Narrow"/>
          <w:color w:val="000000"/>
          <w:sz w:val="24"/>
        </w:rPr>
        <w:t>: El Alcalde presentará informe anual de la ejecución del Esquema de Ordenamiento Territorial al H. Concejo Municipal, así como los ajustes tanto al Plan Plurianual de inversio</w:t>
      </w:r>
      <w:r>
        <w:rPr>
          <w:rFonts w:ascii="Arial Narrow" w:hAnsi="Arial Narrow"/>
          <w:color w:val="000000"/>
          <w:sz w:val="24"/>
        </w:rPr>
        <w:t>nes como de los estudios técnicos a que haya lugar cuando se establezcan y que sean de interés municipal.</w:t>
      </w:r>
    </w:p>
    <w:p w:rsidR="00000000" w:rsidRDefault="00F37AB2">
      <w:pPr>
        <w:jc w:val="both"/>
        <w:rPr>
          <w:rFonts w:ascii="Arial Narrow" w:hAnsi="Arial Narrow"/>
          <w:color w:val="000000"/>
          <w:sz w:val="24"/>
        </w:rPr>
      </w:pPr>
    </w:p>
    <w:p w:rsidR="00000000" w:rsidRDefault="00F37AB2">
      <w:pPr>
        <w:jc w:val="both"/>
        <w:rPr>
          <w:rFonts w:ascii="Arial Narrow" w:hAnsi="Arial Narrow"/>
          <w:sz w:val="24"/>
        </w:rPr>
      </w:pPr>
      <w:r>
        <w:rPr>
          <w:rFonts w:ascii="Arial Narrow" w:hAnsi="Arial Narrow"/>
          <w:b/>
          <w:sz w:val="24"/>
        </w:rPr>
        <w:t>ARTÍCULO 113:</w:t>
      </w:r>
      <w:r>
        <w:rPr>
          <w:rFonts w:ascii="Arial Narrow" w:hAnsi="Arial Narrow"/>
          <w:sz w:val="24"/>
        </w:rPr>
        <w:t xml:space="preserve"> Para la realización del seguimiento y control por parte de la CVC, dentro de los siguientes cinco días, se remitirá el Acuerdo en copia</w:t>
      </w:r>
      <w:r>
        <w:rPr>
          <w:rFonts w:ascii="Arial Narrow" w:hAnsi="Arial Narrow"/>
          <w:sz w:val="24"/>
        </w:rPr>
        <w:t xml:space="preserve"> auténtica, una vez sea aprobado por el H. Concejo Municipal y sancionado por la Administración,.</w:t>
      </w:r>
    </w:p>
    <w:p w:rsidR="00000000" w:rsidRDefault="00F37AB2">
      <w:pPr>
        <w:jc w:val="both"/>
        <w:rPr>
          <w:rFonts w:ascii="Arial Narrow" w:hAnsi="Arial Narrow"/>
          <w:sz w:val="24"/>
        </w:rPr>
      </w:pPr>
    </w:p>
    <w:p w:rsidR="00000000" w:rsidRDefault="00F37AB2">
      <w:pPr>
        <w:jc w:val="both"/>
      </w:pPr>
      <w:r>
        <w:rPr>
          <w:rFonts w:ascii="Arial Narrow" w:hAnsi="Arial Narrow"/>
          <w:b/>
          <w:sz w:val="24"/>
        </w:rPr>
        <w:t xml:space="preserve">Parágrafo: </w:t>
      </w:r>
      <w:r>
        <w:rPr>
          <w:rFonts w:ascii="Arial Narrow" w:hAnsi="Arial Narrow"/>
          <w:sz w:val="24"/>
        </w:rPr>
        <w:t>La copia del  Acuerdo  de que trata él articulo anterior, se remitirá en un ejemplar impreso de la totalidad de los documentos y una copia en medi</w:t>
      </w:r>
      <w:r>
        <w:rPr>
          <w:rFonts w:ascii="Arial Narrow" w:hAnsi="Arial Narrow"/>
          <w:sz w:val="24"/>
        </w:rPr>
        <w:t>o magnético.</w:t>
      </w: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p>
    <w:p w:rsidR="00000000" w:rsidRDefault="00F37AB2">
      <w:pPr>
        <w:jc w:val="both"/>
        <w:rPr>
          <w:rFonts w:ascii="Arial Narrow" w:hAnsi="Arial Narrow"/>
          <w:color w:val="000000"/>
          <w:sz w:val="24"/>
        </w:rPr>
      </w:pPr>
      <w:r>
        <w:rPr>
          <w:rFonts w:ascii="Arial Narrow" w:hAnsi="Arial Narrow"/>
          <w:b/>
          <w:color w:val="000000"/>
          <w:sz w:val="24"/>
        </w:rPr>
        <w:t>ARTÍCULO  114</w:t>
      </w:r>
      <w:r>
        <w:rPr>
          <w:rFonts w:ascii="Arial Narrow" w:hAnsi="Arial Narrow"/>
          <w:color w:val="000000"/>
          <w:sz w:val="24"/>
        </w:rPr>
        <w:t>: El presente Acuerdo rige a partir de su sanción y publicación y deroga todas las disposiciones que le sean contrarias.</w:t>
      </w:r>
    </w:p>
    <w:p w:rsidR="00000000" w:rsidRDefault="00F37AB2">
      <w:pPr>
        <w:jc w:val="both"/>
        <w:rPr>
          <w:rFonts w:ascii="Arial Narrow" w:hAnsi="Arial Narrow"/>
          <w:i/>
          <w:color w:val="000000"/>
          <w:sz w:val="24"/>
        </w:rPr>
      </w:pPr>
    </w:p>
    <w:p w:rsidR="00000000" w:rsidRDefault="00F37AB2">
      <w:pPr>
        <w:jc w:val="both"/>
        <w:rPr>
          <w:rFonts w:ascii="Arial Narrow" w:hAnsi="Arial Narrow"/>
          <w:i/>
          <w:color w:val="000000"/>
          <w:sz w:val="24"/>
        </w:rPr>
      </w:pPr>
    </w:p>
    <w:p w:rsidR="00000000" w:rsidRDefault="00F37AB2">
      <w:pPr>
        <w:jc w:val="both"/>
        <w:rPr>
          <w:rFonts w:ascii="Arial Narrow" w:hAnsi="Arial Narrow"/>
          <w:i/>
          <w:color w:val="000000"/>
          <w:sz w:val="24"/>
        </w:rPr>
      </w:pPr>
      <w:r>
        <w:rPr>
          <w:rFonts w:ascii="Arial Narrow" w:hAnsi="Arial Narrow"/>
          <w:i/>
          <w:color w:val="000000"/>
          <w:sz w:val="24"/>
        </w:rPr>
        <w:t>Dado en Yotoco, a los veintisiete, (27) días del mes de Diciembre del Dos Mil, (2000).</w:t>
      </w:r>
    </w:p>
    <w:p w:rsidR="00000000" w:rsidRDefault="00F37AB2">
      <w:pPr>
        <w:jc w:val="both"/>
        <w:rPr>
          <w:rFonts w:ascii="Arial Narrow" w:hAnsi="Arial Narrow"/>
          <w:color w:val="000000"/>
          <w:sz w:val="24"/>
        </w:rPr>
      </w:pPr>
    </w:p>
    <w:p w:rsidR="00000000" w:rsidRDefault="00F37AB2">
      <w:pPr>
        <w:jc w:val="both"/>
        <w:rPr>
          <w:rFonts w:ascii="Arial Narrow" w:hAnsi="Arial Narrow"/>
          <w:b/>
          <w:color w:val="000000"/>
          <w:sz w:val="24"/>
        </w:rPr>
      </w:pPr>
    </w:p>
    <w:p w:rsidR="00000000" w:rsidRDefault="00F37AB2">
      <w:pPr>
        <w:jc w:val="both"/>
        <w:rPr>
          <w:rFonts w:ascii="Arial Narrow" w:hAnsi="Arial Narrow"/>
          <w:b/>
          <w:color w:val="000000"/>
          <w:sz w:val="24"/>
        </w:rPr>
      </w:pPr>
    </w:p>
    <w:p w:rsidR="00000000" w:rsidRDefault="00F37AB2">
      <w:pPr>
        <w:jc w:val="both"/>
        <w:rPr>
          <w:rFonts w:ascii="Arial Narrow" w:hAnsi="Arial Narrow"/>
          <w:b/>
          <w:color w:val="000000"/>
          <w:sz w:val="24"/>
        </w:rPr>
      </w:pPr>
    </w:p>
    <w:p w:rsidR="00000000" w:rsidRDefault="00F37AB2">
      <w:pPr>
        <w:jc w:val="both"/>
        <w:rPr>
          <w:rFonts w:ascii="Arial Narrow" w:hAnsi="Arial Narrow"/>
          <w:b/>
          <w:color w:val="000000"/>
          <w:sz w:val="24"/>
        </w:rPr>
      </w:pPr>
      <w:r>
        <w:rPr>
          <w:rFonts w:ascii="Arial Narrow" w:hAnsi="Arial Narrow"/>
          <w:b/>
          <w:color w:val="000000"/>
          <w:sz w:val="24"/>
        </w:rPr>
        <w:t>YOLANDA RIZO R</w:t>
      </w:r>
      <w:r>
        <w:rPr>
          <w:rFonts w:ascii="Arial Narrow" w:hAnsi="Arial Narrow"/>
          <w:b/>
          <w:color w:val="000000"/>
          <w:sz w:val="24"/>
        </w:rPr>
        <w:t>UIZ</w:t>
      </w:r>
    </w:p>
    <w:p w:rsidR="00F37AB2" w:rsidRDefault="00F37AB2">
      <w:pPr>
        <w:jc w:val="both"/>
        <w:rPr>
          <w:rFonts w:ascii="Arial Narrow" w:hAnsi="Arial Narrow"/>
          <w:color w:val="000000"/>
          <w:sz w:val="24"/>
        </w:rPr>
      </w:pPr>
      <w:r>
        <w:rPr>
          <w:rFonts w:ascii="Arial Narrow" w:hAnsi="Arial Narrow"/>
          <w:b/>
          <w:color w:val="000000"/>
          <w:sz w:val="24"/>
        </w:rPr>
        <w:t>Alcaldesa Municipal</w:t>
      </w:r>
      <w:r>
        <w:rPr>
          <w:rFonts w:ascii="Arial Narrow" w:hAnsi="Arial Narrow"/>
          <w:color w:val="000000"/>
          <w:sz w:val="24"/>
        </w:rPr>
        <w:t xml:space="preserve"> </w:t>
      </w:r>
      <w:r>
        <w:rPr>
          <w:rFonts w:ascii="Arial Narrow" w:hAnsi="Arial Narrow"/>
          <w:color w:val="000000"/>
          <w:sz w:val="24"/>
        </w:rPr>
        <w:fldChar w:fldCharType="begin"/>
      </w:r>
      <w:r>
        <w:rPr>
          <w:rFonts w:ascii="Arial Narrow" w:hAnsi="Arial Narrow"/>
          <w:color w:val="000000"/>
          <w:sz w:val="24"/>
        </w:rPr>
        <w:instrText>TC</w:instrText>
      </w:r>
      <w:r>
        <w:rPr>
          <w:rFonts w:ascii="Arial Narrow" w:hAnsi="Arial Narrow"/>
          <w:color w:val="000000"/>
          <w:sz w:val="24"/>
        </w:rPr>
        <w:instrText xml:space="preserve"> "Alcaldesa Municipal " \l 2</w:instrText>
      </w:r>
      <w:r>
        <w:rPr>
          <w:rFonts w:ascii="Arial Narrow" w:hAnsi="Arial Narrow"/>
          <w:color w:val="000000"/>
          <w:sz w:val="24"/>
        </w:rPr>
        <w:fldChar w:fldCharType="end"/>
      </w:r>
    </w:p>
    <w:sectPr w:rsidR="00F37AB2">
      <w:type w:val="continuous"/>
      <w:pgSz w:w="12240" w:h="15840"/>
      <w:pgMar w:top="1417" w:right="1440" w:bottom="1417"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AB2" w:rsidRDefault="00F37AB2">
      <w:r>
        <w:separator/>
      </w:r>
    </w:p>
  </w:endnote>
  <w:endnote w:type="continuationSeparator" w:id="0">
    <w:p w:rsidR="00F37AB2" w:rsidRDefault="00F37A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AB2" w:rsidRDefault="00F37AB2">
      <w:r>
        <w:separator/>
      </w:r>
    </w:p>
  </w:footnote>
  <w:footnote w:type="continuationSeparator" w:id="0">
    <w:p w:rsidR="00F37AB2" w:rsidRDefault="00F37AB2">
      <w:r>
        <w:continuationSeparator/>
      </w:r>
    </w:p>
  </w:footnote>
  <w:footnote w:id="1">
    <w:p w:rsidR="00000000" w:rsidRDefault="00F37AB2">
      <w:pPr>
        <w:pStyle w:val="Textonotapie"/>
        <w:rPr>
          <w:rFonts w:ascii="Arial Narrow" w:hAnsi="Arial Narrow"/>
        </w:rPr>
      </w:pPr>
      <w:r>
        <w:rPr>
          <w:rStyle w:val="Refdenotaalpie"/>
          <w:rFonts w:ascii="Arial Narrow" w:hAnsi="Arial Narrow"/>
        </w:rPr>
        <w:footnoteRef/>
      </w:r>
      <w:r>
        <w:rPr>
          <w:rFonts w:ascii="Arial Narrow" w:hAnsi="Arial Narrow"/>
        </w:rPr>
        <w:t xml:space="preserve"> A partir de la propuesta de Documento mimeografiado CVC, sin Copy.</w:t>
      </w:r>
    </w:p>
  </w:footnote>
  <w:footnote w:id="2">
    <w:p w:rsidR="00000000" w:rsidRDefault="00F37AB2">
      <w:pPr>
        <w:rPr>
          <w:rFonts w:ascii="Arial Narrow" w:hAnsi="Arial Narrow"/>
          <w:sz w:val="24"/>
        </w:rPr>
      </w:pPr>
      <w:r>
        <w:rPr>
          <w:rFonts w:ascii="Arial Narrow" w:hAnsi="Arial Narrow"/>
          <w:sz w:val="24"/>
          <w:vertAlign w:val="superscript"/>
          <w:lang w:val="en-US"/>
        </w:rPr>
        <w:footnoteRef/>
      </w:r>
      <w:r>
        <w:rPr>
          <w:rFonts w:ascii="Arial Narrow" w:hAnsi="Arial Narrow"/>
          <w:lang w:val="es-ES_tradnl"/>
        </w:rPr>
        <w:t xml:space="preserve"> Densidad Alta para VIS</w:t>
      </w:r>
    </w:p>
  </w:footnote>
  <w:footnote w:id="3">
    <w:p w:rsidR="00000000" w:rsidRDefault="00F37AB2">
      <w:pPr>
        <w:rPr>
          <w:sz w:val="24"/>
        </w:rPr>
      </w:pPr>
      <w:r>
        <w:rPr>
          <w:rFonts w:ascii="Arial Narrow" w:hAnsi="Arial Narrow"/>
          <w:sz w:val="24"/>
          <w:vertAlign w:val="superscript"/>
          <w:lang w:val="en-US"/>
        </w:rPr>
        <w:footnoteRef/>
      </w:r>
      <w:r>
        <w:rPr>
          <w:rFonts w:ascii="Arial Narrow" w:hAnsi="Arial Narrow"/>
          <w:lang w:val="es-ES_tradnl"/>
        </w:rPr>
        <w:t xml:space="preserve"> Promedio de Densidad Media y Baja para VDD.</w:t>
      </w:r>
    </w:p>
  </w:footnote>
  <w:footnote w:id="4">
    <w:p w:rsidR="00000000" w:rsidRDefault="00F37AB2">
      <w:pPr>
        <w:rPr>
          <w:sz w:val="24"/>
        </w:rPr>
      </w:pPr>
      <w:r>
        <w:rPr>
          <w:rFonts w:ascii="Arial" w:hAnsi="Arial"/>
          <w:sz w:val="24"/>
          <w:vertAlign w:val="superscript"/>
          <w:lang w:val="en-US"/>
        </w:rPr>
        <w:footnoteRef/>
      </w:r>
      <w:r>
        <w:rPr>
          <w:rFonts w:ascii="Arial" w:hAnsi="Arial"/>
          <w:lang w:val="es-ES_tradnl"/>
        </w:rPr>
        <w:t xml:space="preserve"> Para incremento a 5.0 metros cuadrados por habitante de e</w:t>
      </w:r>
      <w:r>
        <w:rPr>
          <w:rFonts w:ascii="Arial" w:hAnsi="Arial"/>
          <w:lang w:val="es-ES_tradnl"/>
        </w:rPr>
        <w:t>spacio público actual.</w:t>
      </w:r>
    </w:p>
  </w:footnote>
  <w:footnote w:id="5">
    <w:p w:rsidR="00000000" w:rsidRDefault="00F37AB2">
      <w:pPr>
        <w:pStyle w:val="Textonotapie"/>
      </w:pPr>
      <w:r>
        <w:rPr>
          <w:rStyle w:val="Refdenotaalpie"/>
          <w:i/>
          <w:sz w:val="16"/>
        </w:rPr>
        <w:footnoteRef/>
      </w:r>
      <w:r>
        <w:rPr>
          <w:i/>
          <w:sz w:val="16"/>
        </w:rPr>
        <w:t xml:space="preserve"> Ministerio de Educación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37AB2">
    <w:pPr>
      <w:pStyle w:val="Encabezado"/>
      <w:framePr w:wrap="around" w:vAnchor="text" w:hAnchor="margin" w:xAlign="right" w:y="1"/>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separate"/>
    </w:r>
    <w:r>
      <w:rPr>
        <w:rStyle w:val="Nmerodepgina"/>
        <w:noProof/>
      </w:rPr>
      <w:t>1</w:t>
    </w:r>
    <w:r>
      <w:rPr>
        <w:rStyle w:val="Nmerodepgina"/>
      </w:rPr>
      <w:fldChar w:fldCharType="end"/>
    </w:r>
  </w:p>
  <w:p w:rsidR="00000000" w:rsidRDefault="00F37AB2">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37AB2">
    <w:pPr>
      <w:pStyle w:val="Encabezado"/>
      <w:framePr w:wrap="around" w:vAnchor="text" w:hAnchor="margin" w:xAlign="right" w:y="1"/>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separate"/>
    </w:r>
    <w:r w:rsidR="006819C3">
      <w:rPr>
        <w:rStyle w:val="Nmerodepgina"/>
        <w:noProof/>
      </w:rPr>
      <w:t>2</w:t>
    </w:r>
    <w:r>
      <w:rPr>
        <w:rStyle w:val="Nmerodepgina"/>
      </w:rPr>
      <w:fldChar w:fldCharType="end"/>
    </w:r>
  </w:p>
  <w:p w:rsidR="00000000" w:rsidRDefault="00F37AB2">
    <w:pPr>
      <w:pStyle w:val="Encabezado"/>
      <w:ind w:right="360"/>
      <w:rPr>
        <w:rFonts w:ascii="Arial Narrow" w:hAnsi="Arial Narrow"/>
        <w:lang w:val="es-MX"/>
      </w:rPr>
    </w:pPr>
    <w:r>
      <w:rPr>
        <w:rFonts w:ascii="Arial Narrow" w:hAnsi="Arial Narrow"/>
        <w:lang w:val="es-MX"/>
      </w:rPr>
      <w:t>Proyecto de Acuerdo</w:t>
    </w:r>
  </w:p>
  <w:p w:rsidR="00000000" w:rsidRDefault="00F37AB2">
    <w:pPr>
      <w:pStyle w:val="Encabezado"/>
      <w:rPr>
        <w:rFonts w:ascii="Arial Narrow" w:hAnsi="Arial Narrow"/>
        <w:lang w:val="es-MX"/>
      </w:rPr>
    </w:pPr>
    <w:r>
      <w:rPr>
        <w:rFonts w:ascii="Arial Narrow" w:hAnsi="Arial Narrow"/>
        <w:lang w:val="es-MX"/>
      </w:rPr>
      <w:t xml:space="preserve">ESQUEMA DE ORDENAMIENTO TERRITORIAL </w:t>
    </w:r>
  </w:p>
  <w:p w:rsidR="00000000" w:rsidRDefault="00F37AB2">
    <w:pPr>
      <w:pStyle w:val="Encabezado"/>
      <w:rPr>
        <w:rFonts w:ascii="Arial Narrow" w:hAnsi="Arial Narrow"/>
        <w:lang w:val="es-MX"/>
      </w:rPr>
    </w:pPr>
    <w:r>
      <w:rPr>
        <w:rFonts w:ascii="Arial Narrow" w:hAnsi="Arial Narrow"/>
        <w:lang w:val="es-MX"/>
      </w:rPr>
      <w:t>E.O.T.    YOTOCO 2000 - 2010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37AB2">
    <w:pPr>
      <w:pStyle w:val="Encabezado"/>
      <w:framePr w:wrap="around" w:vAnchor="text" w:hAnchor="margin" w:xAlign="right" w:y="1"/>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separate"/>
    </w:r>
    <w:r>
      <w:rPr>
        <w:rStyle w:val="Nmerodepgina"/>
        <w:noProof/>
      </w:rPr>
      <w:t>1</w:t>
    </w:r>
    <w:r>
      <w:rPr>
        <w:rStyle w:val="Nmerodepgina"/>
      </w:rPr>
      <w:fldChar w:fldCharType="end"/>
    </w:r>
  </w:p>
  <w:p w:rsidR="00000000" w:rsidRDefault="00F37AB2">
    <w:pPr>
      <w:pStyle w:val="Encabezado"/>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37AB2">
    <w:pPr>
      <w:pStyle w:val="Encabezado"/>
      <w:framePr w:wrap="around" w:vAnchor="text" w:hAnchor="margin" w:xAlign="right" w:y="1"/>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separate"/>
    </w:r>
    <w:r w:rsidR="006819C3">
      <w:rPr>
        <w:rStyle w:val="Nmerodepgina"/>
        <w:noProof/>
      </w:rPr>
      <w:t>52</w:t>
    </w:r>
    <w:r>
      <w:rPr>
        <w:rStyle w:val="Nmerodepgina"/>
      </w:rPr>
      <w:fldChar w:fldCharType="end"/>
    </w:r>
  </w:p>
  <w:p w:rsidR="00000000" w:rsidRDefault="00F37AB2">
    <w:pPr>
      <w:pStyle w:val="Encabezado"/>
      <w:ind w:right="360"/>
      <w:rPr>
        <w:rFonts w:ascii="Arial Narrow" w:hAnsi="Arial Narrow"/>
        <w:lang w:val="es-MX"/>
      </w:rPr>
    </w:pPr>
    <w:r>
      <w:rPr>
        <w:rFonts w:ascii="Arial Narrow" w:hAnsi="Arial Narrow"/>
        <w:lang w:val="es-MX"/>
      </w:rPr>
      <w:t>Proyecto de Acuerdo</w:t>
    </w:r>
  </w:p>
  <w:p w:rsidR="00000000" w:rsidRDefault="00F37AB2">
    <w:pPr>
      <w:pStyle w:val="Encabezado"/>
      <w:rPr>
        <w:rFonts w:ascii="Arial Narrow" w:hAnsi="Arial Narrow"/>
        <w:lang w:val="es-MX"/>
      </w:rPr>
    </w:pPr>
    <w:r>
      <w:rPr>
        <w:rFonts w:ascii="Arial Narrow" w:hAnsi="Arial Narrow"/>
        <w:lang w:val="es-MX"/>
      </w:rPr>
      <w:t xml:space="preserve">ESQUEMA DE ORDENAMIENTO TERRITORIAL </w:t>
    </w:r>
  </w:p>
  <w:p w:rsidR="00000000" w:rsidRDefault="00F37AB2">
    <w:pPr>
      <w:pStyle w:val="Encabezado"/>
      <w:rPr>
        <w:rFonts w:ascii="Arial Narrow" w:hAnsi="Arial Narrow"/>
        <w:lang w:val="es-MX"/>
      </w:rPr>
    </w:pPr>
    <w:r>
      <w:rPr>
        <w:rFonts w:ascii="Arial Narrow" w:hAnsi="Arial Narrow"/>
        <w:lang w:val="es-MX"/>
      </w:rPr>
      <w:t>E.O.T</w:t>
    </w:r>
    <w:r>
      <w:rPr>
        <w:rFonts w:ascii="Arial Narrow" w:hAnsi="Arial Narrow"/>
        <w:lang w:val="es-MX"/>
      </w:rPr>
      <w:t>.    YOTOCO 2000 - 2010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61A53"/>
    <w:multiLevelType w:val="singleLevel"/>
    <w:tmpl w:val="3528B5A0"/>
    <w:lvl w:ilvl="0">
      <w:start w:val="1"/>
      <w:numFmt w:val="lowerLetter"/>
      <w:lvlText w:val="%1."/>
      <w:lvlJc w:val="left"/>
      <w:pPr>
        <w:tabs>
          <w:tab w:val="num" w:pos="360"/>
        </w:tabs>
        <w:ind w:left="360" w:hanging="360"/>
      </w:pPr>
      <w:rPr>
        <w:rFonts w:hint="default"/>
      </w:rPr>
    </w:lvl>
  </w:abstractNum>
  <w:abstractNum w:abstractNumId="1">
    <w:nsid w:val="06341D51"/>
    <w:multiLevelType w:val="singleLevel"/>
    <w:tmpl w:val="3C7AA8D0"/>
    <w:lvl w:ilvl="0">
      <w:start w:val="1"/>
      <w:numFmt w:val="bullet"/>
      <w:lvlText w:val="-"/>
      <w:lvlJc w:val="left"/>
      <w:pPr>
        <w:tabs>
          <w:tab w:val="num" w:pos="360"/>
        </w:tabs>
        <w:ind w:left="360" w:hanging="360"/>
      </w:pPr>
      <w:rPr>
        <w:rFonts w:ascii="Times New Roman" w:hAnsi="Times New Roman" w:hint="default"/>
      </w:rPr>
    </w:lvl>
  </w:abstractNum>
  <w:abstractNum w:abstractNumId="2">
    <w:nsid w:val="06D7198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nsid w:val="099140B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nsid w:val="0B82374F"/>
    <w:multiLevelType w:val="singleLevel"/>
    <w:tmpl w:val="3C7AA8D0"/>
    <w:lvl w:ilvl="0">
      <w:start w:val="3"/>
      <w:numFmt w:val="bullet"/>
      <w:lvlText w:val="-"/>
      <w:lvlJc w:val="left"/>
      <w:pPr>
        <w:tabs>
          <w:tab w:val="num" w:pos="360"/>
        </w:tabs>
        <w:ind w:left="360" w:hanging="360"/>
      </w:pPr>
      <w:rPr>
        <w:rFonts w:ascii="Times New Roman" w:hAnsi="Times New Roman" w:hint="default"/>
      </w:rPr>
    </w:lvl>
  </w:abstractNum>
  <w:abstractNum w:abstractNumId="5">
    <w:nsid w:val="0BA266A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nsid w:val="0EA159A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nsid w:val="103E450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nsid w:val="104A28F8"/>
    <w:multiLevelType w:val="singleLevel"/>
    <w:tmpl w:val="3C7AA8D0"/>
    <w:lvl w:ilvl="0">
      <w:start w:val="3"/>
      <w:numFmt w:val="bullet"/>
      <w:lvlText w:val="-"/>
      <w:lvlJc w:val="left"/>
      <w:pPr>
        <w:tabs>
          <w:tab w:val="num" w:pos="360"/>
        </w:tabs>
        <w:ind w:left="360" w:hanging="360"/>
      </w:pPr>
      <w:rPr>
        <w:rFonts w:ascii="Times New Roman" w:hAnsi="Times New Roman" w:hint="default"/>
      </w:rPr>
    </w:lvl>
  </w:abstractNum>
  <w:abstractNum w:abstractNumId="9">
    <w:nsid w:val="116B631D"/>
    <w:multiLevelType w:val="singleLevel"/>
    <w:tmpl w:val="531A77D8"/>
    <w:lvl w:ilvl="0">
      <w:start w:val="1"/>
      <w:numFmt w:val="lowerLetter"/>
      <w:lvlText w:val="%1."/>
      <w:lvlJc w:val="left"/>
      <w:pPr>
        <w:tabs>
          <w:tab w:val="num" w:pos="360"/>
        </w:tabs>
        <w:ind w:left="360" w:hanging="360"/>
      </w:pPr>
      <w:rPr>
        <w:rFonts w:hint="default"/>
      </w:rPr>
    </w:lvl>
  </w:abstractNum>
  <w:abstractNum w:abstractNumId="10">
    <w:nsid w:val="11CD17D3"/>
    <w:multiLevelType w:val="singleLevel"/>
    <w:tmpl w:val="0C0A000F"/>
    <w:lvl w:ilvl="0">
      <w:start w:val="1"/>
      <w:numFmt w:val="decimal"/>
      <w:lvlText w:val="%1."/>
      <w:lvlJc w:val="left"/>
      <w:pPr>
        <w:tabs>
          <w:tab w:val="num" w:pos="360"/>
        </w:tabs>
        <w:ind w:left="360" w:hanging="360"/>
      </w:pPr>
      <w:rPr>
        <w:rFonts w:hint="default"/>
      </w:rPr>
    </w:lvl>
  </w:abstractNum>
  <w:abstractNum w:abstractNumId="11">
    <w:nsid w:val="15E1188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2">
    <w:nsid w:val="1C104FC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
    <w:nsid w:val="1DC7025F"/>
    <w:multiLevelType w:val="singleLevel"/>
    <w:tmpl w:val="2D3A906A"/>
    <w:lvl w:ilvl="0">
      <w:start w:val="1"/>
      <w:numFmt w:val="lowerLetter"/>
      <w:lvlText w:val="%1."/>
      <w:lvlJc w:val="left"/>
      <w:pPr>
        <w:tabs>
          <w:tab w:val="num" w:pos="705"/>
        </w:tabs>
        <w:ind w:left="705" w:hanging="705"/>
      </w:pPr>
      <w:rPr>
        <w:rFonts w:hint="default"/>
      </w:rPr>
    </w:lvl>
  </w:abstractNum>
  <w:abstractNum w:abstractNumId="14">
    <w:nsid w:val="212D6811"/>
    <w:multiLevelType w:val="singleLevel"/>
    <w:tmpl w:val="459E53A6"/>
    <w:lvl w:ilvl="0">
      <w:start w:val="1"/>
      <w:numFmt w:val="lowerLetter"/>
      <w:lvlText w:val="%1."/>
      <w:lvlJc w:val="left"/>
      <w:pPr>
        <w:tabs>
          <w:tab w:val="num" w:pos="360"/>
        </w:tabs>
        <w:ind w:left="360" w:hanging="360"/>
      </w:pPr>
      <w:rPr>
        <w:rFonts w:hint="default"/>
      </w:rPr>
    </w:lvl>
  </w:abstractNum>
  <w:abstractNum w:abstractNumId="15">
    <w:nsid w:val="21EF16F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6">
    <w:nsid w:val="283942C2"/>
    <w:multiLevelType w:val="singleLevel"/>
    <w:tmpl w:val="0C0A000F"/>
    <w:lvl w:ilvl="0">
      <w:start w:val="3"/>
      <w:numFmt w:val="decimal"/>
      <w:lvlText w:val="%1."/>
      <w:lvlJc w:val="left"/>
      <w:pPr>
        <w:tabs>
          <w:tab w:val="num" w:pos="360"/>
        </w:tabs>
        <w:ind w:left="360" w:hanging="360"/>
      </w:pPr>
      <w:rPr>
        <w:rFonts w:hint="default"/>
      </w:rPr>
    </w:lvl>
  </w:abstractNum>
  <w:abstractNum w:abstractNumId="17">
    <w:nsid w:val="28DF25E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8">
    <w:nsid w:val="29155436"/>
    <w:multiLevelType w:val="singleLevel"/>
    <w:tmpl w:val="0C0A000F"/>
    <w:lvl w:ilvl="0">
      <w:start w:val="1"/>
      <w:numFmt w:val="decimal"/>
      <w:lvlText w:val="%1."/>
      <w:lvlJc w:val="left"/>
      <w:pPr>
        <w:tabs>
          <w:tab w:val="num" w:pos="360"/>
        </w:tabs>
        <w:ind w:left="360" w:hanging="360"/>
      </w:pPr>
      <w:rPr>
        <w:rFonts w:hint="default"/>
      </w:rPr>
    </w:lvl>
  </w:abstractNum>
  <w:abstractNum w:abstractNumId="19">
    <w:nsid w:val="2FCA151A"/>
    <w:multiLevelType w:val="singleLevel"/>
    <w:tmpl w:val="0C0A000F"/>
    <w:lvl w:ilvl="0">
      <w:start w:val="1"/>
      <w:numFmt w:val="decimal"/>
      <w:lvlText w:val="%1."/>
      <w:lvlJc w:val="left"/>
      <w:pPr>
        <w:tabs>
          <w:tab w:val="num" w:pos="360"/>
        </w:tabs>
        <w:ind w:left="360" w:hanging="360"/>
      </w:pPr>
      <w:rPr>
        <w:rFonts w:hint="default"/>
      </w:rPr>
    </w:lvl>
  </w:abstractNum>
  <w:abstractNum w:abstractNumId="20">
    <w:nsid w:val="302008CF"/>
    <w:multiLevelType w:val="singleLevel"/>
    <w:tmpl w:val="56F0A33E"/>
    <w:lvl w:ilvl="0">
      <w:start w:val="1"/>
      <w:numFmt w:val="lowerLetter"/>
      <w:lvlText w:val="%1."/>
      <w:lvlJc w:val="left"/>
      <w:pPr>
        <w:tabs>
          <w:tab w:val="num" w:pos="360"/>
        </w:tabs>
        <w:ind w:left="360" w:hanging="360"/>
      </w:pPr>
      <w:rPr>
        <w:rFonts w:hint="default"/>
      </w:rPr>
    </w:lvl>
  </w:abstractNum>
  <w:abstractNum w:abstractNumId="21">
    <w:nsid w:val="404E279E"/>
    <w:multiLevelType w:val="singleLevel"/>
    <w:tmpl w:val="3C7AA8D0"/>
    <w:lvl w:ilvl="0">
      <w:start w:val="3"/>
      <w:numFmt w:val="bullet"/>
      <w:lvlText w:val="-"/>
      <w:lvlJc w:val="left"/>
      <w:pPr>
        <w:tabs>
          <w:tab w:val="num" w:pos="360"/>
        </w:tabs>
        <w:ind w:left="360" w:hanging="360"/>
      </w:pPr>
      <w:rPr>
        <w:rFonts w:ascii="Times New Roman" w:hAnsi="Times New Roman" w:hint="default"/>
      </w:rPr>
    </w:lvl>
  </w:abstractNum>
  <w:abstractNum w:abstractNumId="22">
    <w:nsid w:val="40DE5098"/>
    <w:multiLevelType w:val="singleLevel"/>
    <w:tmpl w:val="421210B4"/>
    <w:lvl w:ilvl="0">
      <w:start w:val="1"/>
      <w:numFmt w:val="lowerLetter"/>
      <w:lvlText w:val="%1."/>
      <w:lvlJc w:val="left"/>
      <w:pPr>
        <w:tabs>
          <w:tab w:val="num" w:pos="360"/>
        </w:tabs>
        <w:ind w:left="360" w:hanging="360"/>
      </w:pPr>
      <w:rPr>
        <w:rFonts w:hint="default"/>
      </w:rPr>
    </w:lvl>
  </w:abstractNum>
  <w:abstractNum w:abstractNumId="23">
    <w:nsid w:val="43D876DF"/>
    <w:multiLevelType w:val="singleLevel"/>
    <w:tmpl w:val="448407CA"/>
    <w:lvl w:ilvl="0">
      <w:start w:val="1"/>
      <w:numFmt w:val="decimal"/>
      <w:lvlText w:val="%1."/>
      <w:lvlJc w:val="left"/>
      <w:pPr>
        <w:tabs>
          <w:tab w:val="num" w:pos="375"/>
        </w:tabs>
        <w:ind w:left="375" w:hanging="375"/>
      </w:pPr>
      <w:rPr>
        <w:rFonts w:hint="default"/>
        <w:i/>
      </w:rPr>
    </w:lvl>
  </w:abstractNum>
  <w:abstractNum w:abstractNumId="24">
    <w:nsid w:val="4490024D"/>
    <w:multiLevelType w:val="singleLevel"/>
    <w:tmpl w:val="CE3A1C5E"/>
    <w:lvl w:ilvl="0">
      <w:start w:val="1"/>
      <w:numFmt w:val="lowerLetter"/>
      <w:lvlText w:val="%1."/>
      <w:lvlJc w:val="left"/>
      <w:pPr>
        <w:tabs>
          <w:tab w:val="num" w:pos="360"/>
        </w:tabs>
        <w:ind w:left="360" w:hanging="360"/>
      </w:pPr>
      <w:rPr>
        <w:rFonts w:hint="default"/>
      </w:rPr>
    </w:lvl>
  </w:abstractNum>
  <w:abstractNum w:abstractNumId="25">
    <w:nsid w:val="477520E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6">
    <w:nsid w:val="497F458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7">
    <w:nsid w:val="4D74211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8">
    <w:nsid w:val="4FF37249"/>
    <w:multiLevelType w:val="singleLevel"/>
    <w:tmpl w:val="4252AE60"/>
    <w:lvl w:ilvl="0">
      <w:start w:val="1"/>
      <w:numFmt w:val="lowerLetter"/>
      <w:lvlText w:val="%1."/>
      <w:lvlJc w:val="left"/>
      <w:pPr>
        <w:tabs>
          <w:tab w:val="num" w:pos="390"/>
        </w:tabs>
        <w:ind w:left="390" w:hanging="390"/>
      </w:pPr>
      <w:rPr>
        <w:rFonts w:hint="default"/>
      </w:rPr>
    </w:lvl>
  </w:abstractNum>
  <w:abstractNum w:abstractNumId="29">
    <w:nsid w:val="502D1C9C"/>
    <w:multiLevelType w:val="singleLevel"/>
    <w:tmpl w:val="8E96B184"/>
    <w:lvl w:ilvl="0">
      <w:start w:val="1"/>
      <w:numFmt w:val="lowerLetter"/>
      <w:lvlText w:val="%1."/>
      <w:lvlJc w:val="left"/>
      <w:pPr>
        <w:tabs>
          <w:tab w:val="num" w:pos="360"/>
        </w:tabs>
        <w:ind w:left="360" w:hanging="360"/>
      </w:pPr>
      <w:rPr>
        <w:rFonts w:hint="default"/>
      </w:rPr>
    </w:lvl>
  </w:abstractNum>
  <w:abstractNum w:abstractNumId="30">
    <w:nsid w:val="54F172E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1">
    <w:nsid w:val="55334E8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2">
    <w:nsid w:val="58DD5ACF"/>
    <w:multiLevelType w:val="singleLevel"/>
    <w:tmpl w:val="F83A65BE"/>
    <w:lvl w:ilvl="0">
      <w:start w:val="1"/>
      <w:numFmt w:val="lowerLetter"/>
      <w:lvlText w:val="%1."/>
      <w:lvlJc w:val="left"/>
      <w:pPr>
        <w:tabs>
          <w:tab w:val="num" w:pos="360"/>
        </w:tabs>
        <w:ind w:left="360" w:hanging="360"/>
      </w:pPr>
      <w:rPr>
        <w:rFonts w:hint="default"/>
        <w:i/>
      </w:rPr>
    </w:lvl>
  </w:abstractNum>
  <w:abstractNum w:abstractNumId="33">
    <w:nsid w:val="5C0D3064"/>
    <w:multiLevelType w:val="singleLevel"/>
    <w:tmpl w:val="0C0A000F"/>
    <w:lvl w:ilvl="0">
      <w:start w:val="1"/>
      <w:numFmt w:val="decimal"/>
      <w:lvlText w:val="%1."/>
      <w:lvlJc w:val="left"/>
      <w:pPr>
        <w:tabs>
          <w:tab w:val="num" w:pos="360"/>
        </w:tabs>
        <w:ind w:left="360" w:hanging="360"/>
      </w:pPr>
      <w:rPr>
        <w:rFonts w:hint="default"/>
      </w:rPr>
    </w:lvl>
  </w:abstractNum>
  <w:abstractNum w:abstractNumId="34">
    <w:nsid w:val="5D24790C"/>
    <w:multiLevelType w:val="singleLevel"/>
    <w:tmpl w:val="3C26E3C6"/>
    <w:lvl w:ilvl="0">
      <w:start w:val="1"/>
      <w:numFmt w:val="lowerLetter"/>
      <w:lvlText w:val="%1."/>
      <w:lvlJc w:val="left"/>
      <w:pPr>
        <w:tabs>
          <w:tab w:val="num" w:pos="360"/>
        </w:tabs>
        <w:ind w:left="360" w:hanging="360"/>
      </w:pPr>
      <w:rPr>
        <w:rFonts w:hint="default"/>
      </w:rPr>
    </w:lvl>
  </w:abstractNum>
  <w:abstractNum w:abstractNumId="35">
    <w:nsid w:val="5D2E011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6">
    <w:nsid w:val="5E8133B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7">
    <w:nsid w:val="6007456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8">
    <w:nsid w:val="60556D6E"/>
    <w:multiLevelType w:val="singleLevel"/>
    <w:tmpl w:val="E822F20E"/>
    <w:lvl w:ilvl="0">
      <w:start w:val="1"/>
      <w:numFmt w:val="lowerLetter"/>
      <w:lvlText w:val="%1."/>
      <w:lvlJc w:val="left"/>
      <w:pPr>
        <w:tabs>
          <w:tab w:val="num" w:pos="360"/>
        </w:tabs>
        <w:ind w:left="360" w:hanging="360"/>
      </w:pPr>
      <w:rPr>
        <w:rFonts w:hint="default"/>
      </w:rPr>
    </w:lvl>
  </w:abstractNum>
  <w:abstractNum w:abstractNumId="39">
    <w:nsid w:val="62DB363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0">
    <w:nsid w:val="66493BF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1">
    <w:nsid w:val="69953BA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2">
    <w:nsid w:val="69F5201C"/>
    <w:multiLevelType w:val="singleLevel"/>
    <w:tmpl w:val="3C7AA8D0"/>
    <w:lvl w:ilvl="0">
      <w:start w:val="3"/>
      <w:numFmt w:val="bullet"/>
      <w:lvlText w:val="-"/>
      <w:lvlJc w:val="left"/>
      <w:pPr>
        <w:tabs>
          <w:tab w:val="num" w:pos="360"/>
        </w:tabs>
        <w:ind w:left="360" w:hanging="360"/>
      </w:pPr>
      <w:rPr>
        <w:rFonts w:ascii="Times New Roman" w:hAnsi="Times New Roman" w:hint="default"/>
      </w:rPr>
    </w:lvl>
  </w:abstractNum>
  <w:abstractNum w:abstractNumId="43">
    <w:nsid w:val="6AB31DC2"/>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23"/>
  </w:num>
  <w:num w:numId="2">
    <w:abstractNumId w:val="13"/>
  </w:num>
  <w:num w:numId="3">
    <w:abstractNumId w:val="28"/>
  </w:num>
  <w:num w:numId="4">
    <w:abstractNumId w:val="1"/>
  </w:num>
  <w:num w:numId="5">
    <w:abstractNumId w:val="34"/>
  </w:num>
  <w:num w:numId="6">
    <w:abstractNumId w:val="29"/>
  </w:num>
  <w:num w:numId="7">
    <w:abstractNumId w:val="32"/>
  </w:num>
  <w:num w:numId="8">
    <w:abstractNumId w:val="22"/>
  </w:num>
  <w:num w:numId="9">
    <w:abstractNumId w:val="9"/>
  </w:num>
  <w:num w:numId="10">
    <w:abstractNumId w:val="10"/>
  </w:num>
  <w:num w:numId="11">
    <w:abstractNumId w:val="16"/>
  </w:num>
  <w:num w:numId="12">
    <w:abstractNumId w:val="33"/>
  </w:num>
  <w:num w:numId="13">
    <w:abstractNumId w:val="14"/>
  </w:num>
  <w:num w:numId="14">
    <w:abstractNumId w:val="20"/>
  </w:num>
  <w:num w:numId="15">
    <w:abstractNumId w:val="0"/>
  </w:num>
  <w:num w:numId="16">
    <w:abstractNumId w:val="19"/>
  </w:num>
  <w:num w:numId="17">
    <w:abstractNumId w:val="24"/>
  </w:num>
  <w:num w:numId="18">
    <w:abstractNumId w:val="38"/>
  </w:num>
  <w:num w:numId="19">
    <w:abstractNumId w:val="18"/>
  </w:num>
  <w:num w:numId="20">
    <w:abstractNumId w:val="3"/>
  </w:num>
  <w:num w:numId="21">
    <w:abstractNumId w:val="7"/>
  </w:num>
  <w:num w:numId="22">
    <w:abstractNumId w:val="30"/>
  </w:num>
  <w:num w:numId="23">
    <w:abstractNumId w:val="43"/>
  </w:num>
  <w:num w:numId="24">
    <w:abstractNumId w:val="25"/>
  </w:num>
  <w:num w:numId="25">
    <w:abstractNumId w:val="41"/>
  </w:num>
  <w:num w:numId="26">
    <w:abstractNumId w:val="12"/>
  </w:num>
  <w:num w:numId="27">
    <w:abstractNumId w:val="5"/>
  </w:num>
  <w:num w:numId="28">
    <w:abstractNumId w:val="17"/>
  </w:num>
  <w:num w:numId="29">
    <w:abstractNumId w:val="40"/>
  </w:num>
  <w:num w:numId="30">
    <w:abstractNumId w:val="15"/>
  </w:num>
  <w:num w:numId="31">
    <w:abstractNumId w:val="39"/>
  </w:num>
  <w:num w:numId="32">
    <w:abstractNumId w:val="6"/>
  </w:num>
  <w:num w:numId="33">
    <w:abstractNumId w:val="35"/>
  </w:num>
  <w:num w:numId="34">
    <w:abstractNumId w:val="37"/>
  </w:num>
  <w:num w:numId="35">
    <w:abstractNumId w:val="27"/>
  </w:num>
  <w:num w:numId="36">
    <w:abstractNumId w:val="11"/>
  </w:num>
  <w:num w:numId="37">
    <w:abstractNumId w:val="36"/>
  </w:num>
  <w:num w:numId="38">
    <w:abstractNumId w:val="2"/>
  </w:num>
  <w:num w:numId="39">
    <w:abstractNumId w:val="26"/>
  </w:num>
  <w:num w:numId="40">
    <w:abstractNumId w:val="31"/>
  </w:num>
  <w:num w:numId="41">
    <w:abstractNumId w:val="21"/>
  </w:num>
  <w:num w:numId="42">
    <w:abstractNumId w:val="4"/>
  </w:num>
  <w:num w:numId="43">
    <w:abstractNumId w:val="8"/>
  </w:num>
  <w:num w:numId="44">
    <w:abstractNumId w:val="42"/>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ctiveWritingStyle w:appName="MSWord" w:lang="es-ES_tradnl" w:vendorID="9" w:dllVersion="512" w:checkStyle="1"/>
  <w:activeWritingStyle w:appName="MSWord" w:lang="es-ES" w:vendorID="9" w:dllVersion="512" w:checkStyle="1"/>
  <w:activeWritingStyle w:appName="MSWord" w:lang="es-MX" w:vendorID="9" w:dllVersion="512" w:checkStyle="1"/>
  <w:activeWritingStyle w:appName="MSWord" w:lang="es-CO" w:vendorID="9" w:dllVersion="512" w:checkStyle="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6819C3"/>
    <w:rsid w:val="006819C3"/>
    <w:rsid w:val="00F37AB2"/>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jc w:val="center"/>
      <w:outlineLvl w:val="0"/>
    </w:pPr>
    <w:rPr>
      <w:snapToGrid w:val="0"/>
      <w:sz w:val="28"/>
      <w:lang w:val="es-ES_tradnl" w:eastAsia="es-ES"/>
    </w:rPr>
  </w:style>
  <w:style w:type="paragraph" w:styleId="Ttulo2">
    <w:name w:val="heading 2"/>
    <w:basedOn w:val="Normal"/>
    <w:next w:val="Normal"/>
    <w:qFormat/>
    <w:pPr>
      <w:jc w:val="center"/>
      <w:outlineLvl w:val="1"/>
    </w:pPr>
    <w:rPr>
      <w:snapToGrid w:val="0"/>
      <w:sz w:val="28"/>
      <w:lang w:val="es-ES_tradnl" w:eastAsia="es-ES"/>
    </w:rPr>
  </w:style>
  <w:style w:type="paragraph" w:styleId="Ttulo3">
    <w:name w:val="heading 3"/>
    <w:basedOn w:val="Normal"/>
    <w:next w:val="Normal"/>
    <w:qFormat/>
    <w:pPr>
      <w:keepNext/>
      <w:jc w:val="center"/>
      <w:outlineLvl w:val="2"/>
    </w:pPr>
    <w:rPr>
      <w:rFonts w:ascii="Arial Narrow" w:hAnsi="Arial Narrow"/>
      <w:b/>
      <w:sz w:val="24"/>
    </w:rPr>
  </w:style>
  <w:style w:type="paragraph" w:styleId="Ttulo4">
    <w:name w:val="heading 4"/>
    <w:basedOn w:val="Normal"/>
    <w:next w:val="Normal"/>
    <w:qFormat/>
    <w:pPr>
      <w:jc w:val="center"/>
      <w:outlineLvl w:val="3"/>
    </w:pPr>
    <w:rPr>
      <w:snapToGrid w:val="0"/>
      <w:color w:val="0000FF"/>
      <w:sz w:val="28"/>
      <w:lang w:val="es-ES_tradnl" w:eastAsia="es-ES"/>
    </w:rPr>
  </w:style>
  <w:style w:type="paragraph" w:styleId="Ttulo5">
    <w:name w:val="heading 5"/>
    <w:basedOn w:val="Normal"/>
    <w:next w:val="Normal"/>
    <w:qFormat/>
    <w:pPr>
      <w:jc w:val="center"/>
      <w:outlineLvl w:val="4"/>
    </w:pPr>
    <w:rPr>
      <w:snapToGrid w:val="0"/>
      <w:sz w:val="16"/>
      <w:lang w:val="es-ES_tradnl" w:eastAsia="es-ES"/>
    </w:rPr>
  </w:style>
  <w:style w:type="paragraph" w:styleId="Ttulo6">
    <w:name w:val="heading 6"/>
    <w:basedOn w:val="Normal"/>
    <w:next w:val="Normal"/>
    <w:qFormat/>
    <w:pPr>
      <w:jc w:val="both"/>
      <w:outlineLvl w:val="5"/>
    </w:pPr>
    <w:rPr>
      <w:snapToGrid w:val="0"/>
      <w:color w:val="0000FF"/>
      <w:sz w:val="28"/>
      <w:lang w:val="es-ES_tradnl" w:eastAsia="es-ES"/>
    </w:rPr>
  </w:style>
  <w:style w:type="paragraph" w:styleId="Ttulo7">
    <w:name w:val="heading 7"/>
    <w:basedOn w:val="Normal"/>
    <w:next w:val="Normal"/>
    <w:qFormat/>
    <w:pPr>
      <w:jc w:val="center"/>
      <w:outlineLvl w:val="6"/>
    </w:pPr>
    <w:rPr>
      <w:snapToGrid w:val="0"/>
      <w:color w:val="0000FF"/>
      <w:lang w:val="es-ES_tradnl" w:eastAsia="es-ES"/>
    </w:rPr>
  </w:style>
  <w:style w:type="paragraph" w:styleId="Ttulo8">
    <w:name w:val="heading 8"/>
    <w:basedOn w:val="Normal"/>
    <w:next w:val="Normal"/>
    <w:qFormat/>
    <w:pPr>
      <w:keepNext/>
      <w:jc w:val="both"/>
      <w:outlineLvl w:val="7"/>
    </w:pPr>
    <w:rPr>
      <w:rFonts w:ascii="Arial Narrow" w:hAnsi="Arial Narrow"/>
      <w:b/>
      <w:sz w:val="24"/>
    </w:rPr>
  </w:style>
  <w:style w:type="paragraph" w:styleId="Ttulo9">
    <w:name w:val="heading 9"/>
    <w:basedOn w:val="Normal"/>
    <w:next w:val="Normal"/>
    <w:qFormat/>
    <w:pPr>
      <w:jc w:val="both"/>
      <w:outlineLvl w:val="8"/>
    </w:pPr>
    <w:rPr>
      <w:snapToGrid w:val="0"/>
      <w:sz w:val="24"/>
      <w:lang w:val="es-ES_tradnl" w:eastAsia="es-ES"/>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jc w:val="center"/>
    </w:pPr>
    <w:rPr>
      <w:snapToGrid w:val="0"/>
      <w:sz w:val="28"/>
      <w:lang w:val="es-ES_tradnl" w:eastAsia="es-ES"/>
    </w:rPr>
  </w:style>
  <w:style w:type="paragraph" w:customStyle="1" w:styleId="3">
    <w:name w:val="3"/>
    <w:pPr>
      <w:jc w:val="both"/>
    </w:pPr>
    <w:rPr>
      <w:snapToGrid w:val="0"/>
      <w:sz w:val="24"/>
      <w:lang w:val="es-ES_tradnl" w:eastAsia="es-ES"/>
    </w:rPr>
  </w:style>
  <w:style w:type="paragraph" w:customStyle="1" w:styleId="2">
    <w:name w:val="2"/>
    <w:pPr>
      <w:tabs>
        <w:tab w:val="left" w:pos="-705"/>
        <w:tab w:val="left" w:pos="14"/>
        <w:tab w:val="left" w:pos="734"/>
        <w:tab w:val="left" w:pos="1454"/>
        <w:tab w:val="left" w:pos="2174"/>
        <w:tab w:val="left" w:pos="2894"/>
        <w:tab w:val="left" w:pos="3614"/>
        <w:tab w:val="left" w:pos="4334"/>
        <w:tab w:val="left" w:pos="5054"/>
        <w:tab w:val="left" w:pos="5774"/>
        <w:tab w:val="left" w:pos="6494"/>
        <w:tab w:val="left" w:pos="7214"/>
        <w:tab w:val="left" w:pos="7934"/>
      </w:tabs>
      <w:ind w:left="704"/>
      <w:jc w:val="both"/>
    </w:pPr>
    <w:rPr>
      <w:snapToGrid w:val="0"/>
      <w:lang w:val="en-US" w:eastAsia="es-ES"/>
    </w:rPr>
  </w:style>
  <w:style w:type="character" w:customStyle="1" w:styleId="footnoteref">
    <w:name w:val="footnote ref"/>
    <w:rPr>
      <w:noProof w:val="0"/>
      <w:lang w:val="en-US"/>
    </w:rPr>
  </w:style>
  <w:style w:type="paragraph" w:styleId="Lista">
    <w:name w:val="List"/>
    <w:basedOn w:val="Normal"/>
    <w:semiHidden/>
    <w:pPr>
      <w:tabs>
        <w:tab w:val="left" w:pos="-283"/>
        <w:tab w:val="left" w:pos="0"/>
        <w:tab w:val="left" w:pos="436"/>
        <w:tab w:val="left" w:pos="1156"/>
        <w:tab w:val="left" w:pos="1876"/>
        <w:tab w:val="left" w:pos="2596"/>
        <w:tab w:val="left" w:pos="3316"/>
        <w:tab w:val="left" w:pos="4036"/>
        <w:tab w:val="left" w:pos="4756"/>
        <w:tab w:val="left" w:pos="5476"/>
        <w:tab w:val="left" w:pos="6196"/>
        <w:tab w:val="left" w:pos="6916"/>
        <w:tab w:val="left" w:pos="7636"/>
        <w:tab w:val="left" w:pos="8356"/>
      </w:tabs>
      <w:ind w:left="282"/>
    </w:pPr>
    <w:rPr>
      <w:snapToGrid w:val="0"/>
      <w:lang w:val="en-US" w:eastAsia="es-ES"/>
    </w:rPr>
  </w:style>
  <w:style w:type="paragraph" w:customStyle="1" w:styleId="BodyText21">
    <w:name w:val="Body Text 21"/>
    <w:pPr>
      <w:jc w:val="both"/>
    </w:pPr>
    <w:rPr>
      <w:snapToGrid w:val="0"/>
      <w:sz w:val="24"/>
      <w:lang w:val="es-ES_tradnl" w:eastAsia="es-ES"/>
    </w:rPr>
  </w:style>
  <w:style w:type="paragraph" w:styleId="Encabezado">
    <w:name w:val="header"/>
    <w:basedOn w:val="Normal"/>
    <w:semiHidden/>
    <w:rPr>
      <w:snapToGrid w:val="0"/>
      <w:lang w:val="es-ES_tradnl" w:eastAsia="es-ES"/>
    </w:rPr>
  </w:style>
  <w:style w:type="paragraph" w:styleId="Textoindependiente2">
    <w:name w:val="Body Text 2"/>
    <w:basedOn w:val="Normal"/>
    <w:semiHidden/>
    <w:pPr>
      <w:jc w:val="center"/>
    </w:pPr>
    <w:rPr>
      <w:rFonts w:ascii="Arial Narrow" w:hAnsi="Arial Narrow"/>
      <w:i/>
      <w:sz w:val="24"/>
    </w:r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 w:type="paragraph" w:styleId="Textoindependiente3">
    <w:name w:val="Body Text 3"/>
    <w:basedOn w:val="Normal"/>
    <w:semiHidden/>
    <w:pPr>
      <w:jc w:val="both"/>
    </w:pPr>
    <w:rPr>
      <w:rFonts w:ascii="Arial Narrow" w:hAnsi="Arial Narrow"/>
      <w:i/>
      <w:sz w:val="24"/>
    </w:rPr>
  </w:style>
  <w:style w:type="character" w:styleId="Refdenotaalpie">
    <w:name w:val="footnote reference"/>
    <w:basedOn w:val="Fuentedeprrafopredeter"/>
    <w:semiHidden/>
    <w:rPr>
      <w:vertAlign w:val="superscript"/>
    </w:rPr>
  </w:style>
  <w:style w:type="paragraph" w:styleId="Textonotapie">
    <w:name w:val="footnote text"/>
    <w:basedOn w:val="Normal"/>
    <w:semiHidden/>
    <w:rPr>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20882</Words>
  <Characters>114855</Characters>
  <Application>Microsoft Office Word</Application>
  <DocSecurity>0</DocSecurity>
  <Lines>957</Lines>
  <Paragraphs>270</Paragraphs>
  <ScaleCrop>false</ScaleCrop>
  <HeadingPairs>
    <vt:vector size="2" baseType="variant">
      <vt:variant>
        <vt:lpstr>Título</vt:lpstr>
      </vt:variant>
      <vt:variant>
        <vt:i4>1</vt:i4>
      </vt:variant>
    </vt:vector>
  </HeadingPairs>
  <TitlesOfParts>
    <vt:vector size="1" baseType="lpstr">
      <vt:lpstr>PROYECTO DE ACUERDO No</vt:lpstr>
    </vt:vector>
  </TitlesOfParts>
  <Company>Consultor de Proyectos</Company>
  <LinksUpToDate>false</LinksUpToDate>
  <CharactersWithSpaces>135467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ACUERDO No</dc:title>
  <dc:creator>Gustavo A Rubio Lozano.</dc:creator>
  <cp:lastModifiedBy>rubiurre</cp:lastModifiedBy>
  <cp:revision>2</cp:revision>
  <cp:lastPrinted>2000-12-28T19:44:00Z</cp:lastPrinted>
  <dcterms:created xsi:type="dcterms:W3CDTF">2012-08-08T19:36:00Z</dcterms:created>
  <dcterms:modified xsi:type="dcterms:W3CDTF">2012-08-08T19:36:00Z</dcterms:modified>
</cp:coreProperties>
</file>