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FORMATO UNICO – 16</w:t>
      </w: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ACTA DE INFORME DE GESTIÓN</w:t>
      </w:r>
    </w:p>
    <w:p w:rsidR="00000000" w:rsidRDefault="00DF1753">
      <w:pPr>
        <w:autoSpaceDE w:val="0"/>
        <w:autoSpaceDN w:val="0"/>
        <w:adjustRightInd w:val="0"/>
        <w:jc w:val="center"/>
        <w:rPr>
          <w:rFonts w:ascii="Century Gothic" w:hAnsi="Century Gothic" w:cs="Arial"/>
          <w:b/>
          <w:bCs/>
          <w:sz w:val="20"/>
          <w:szCs w:val="20"/>
        </w:rPr>
      </w:pPr>
      <w:r>
        <w:rPr>
          <w:rFonts w:ascii="Century Gothic" w:hAnsi="Century Gothic" w:cs="Arial"/>
          <w:bCs/>
          <w:sz w:val="20"/>
          <w:szCs w:val="20"/>
        </w:rPr>
        <w:t>(Ley 951 de marzo 31 de 2005</w:t>
      </w:r>
      <w:r>
        <w:rPr>
          <w:rFonts w:ascii="Century Gothic" w:hAnsi="Century Gothic" w:cs="Arial"/>
          <w:b/>
          <w:bCs/>
          <w:sz w:val="20"/>
          <w:szCs w:val="20"/>
        </w:rPr>
        <w:t>)</w:t>
      </w:r>
    </w:p>
    <w:p w:rsidR="00000000" w:rsidRDefault="00DF1753">
      <w:pPr>
        <w:autoSpaceDE w:val="0"/>
        <w:autoSpaceDN w:val="0"/>
        <w:adjustRightInd w:val="0"/>
        <w:jc w:val="center"/>
        <w:rPr>
          <w:rFonts w:ascii="Century Gothic" w:hAnsi="Century Gothic" w:cs="Arial"/>
          <w:b/>
          <w:bCs/>
          <w:sz w:val="20"/>
          <w:szCs w:val="20"/>
        </w:rPr>
      </w:pPr>
    </w:p>
    <w:p w:rsidR="00000000" w:rsidRDefault="00DF1753">
      <w:pPr>
        <w:autoSpaceDE w:val="0"/>
        <w:autoSpaceDN w:val="0"/>
        <w:adjustRightInd w:val="0"/>
        <w:jc w:val="center"/>
        <w:rPr>
          <w:rFonts w:ascii="Century Gothic" w:hAnsi="Century Gothic" w:cs="Arial"/>
          <w:b/>
          <w:bCs/>
          <w:sz w:val="20"/>
          <w:szCs w:val="20"/>
        </w:rPr>
      </w:pPr>
    </w:p>
    <w:p w:rsidR="00000000" w:rsidRDefault="00DF1753">
      <w:pPr>
        <w:autoSpaceDE w:val="0"/>
        <w:autoSpaceDN w:val="0"/>
        <w:adjustRightInd w:val="0"/>
        <w:jc w:val="center"/>
        <w:rPr>
          <w:rFonts w:ascii="Century Gothic" w:hAnsi="Century Gothic" w:cs="Arial"/>
          <w:b/>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t>1.  DATOS GENERALES</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ind w:left="6372" w:hanging="6372"/>
        <w:rPr>
          <w:rFonts w:ascii="Century Gothic" w:hAnsi="Century Gothic" w:cs="Arial"/>
          <w:sz w:val="20"/>
          <w:szCs w:val="20"/>
        </w:rPr>
      </w:pPr>
      <w:r>
        <w:rPr>
          <w:rFonts w:ascii="Century Gothic" w:hAnsi="Century Gothic" w:cs="Arial"/>
          <w:sz w:val="20"/>
          <w:szCs w:val="20"/>
        </w:rPr>
        <w:t>A. NOMBRE DEL FUNCIONARIO RESPONSABLE QUE ENTREGA: JAVIER MONTOYA SALCEDO</w:t>
      </w:r>
    </w:p>
    <w:p w:rsidR="00000000" w:rsidRDefault="00DF1753">
      <w:pPr>
        <w:autoSpaceDE w:val="0"/>
        <w:autoSpaceDN w:val="0"/>
        <w:adjustRightInd w:val="0"/>
        <w:ind w:left="360" w:hanging="36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B. CARGO: ALCALDE.</w:t>
      </w: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 ENTIDAD (RAZON SOCIAL): ALCALDIA MUNICIPAL DE MANI.</w:t>
      </w: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D. CIUDAD Y FECHA: 31 DE DICIEMBRE DE 2011</w:t>
      </w: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E. FECHA DE INICIO DE </w:t>
      </w:r>
      <w:smartTag w:uri="urn:schemas-microsoft-com:office:smarttags" w:element="PersonName">
        <w:smartTagPr>
          <w:attr w:name="ProductID" w:val="LA GESTIￓN"/>
        </w:smartTagPr>
        <w:r>
          <w:rPr>
            <w:rFonts w:ascii="Century Gothic" w:hAnsi="Century Gothic" w:cs="Arial"/>
            <w:sz w:val="20"/>
            <w:szCs w:val="20"/>
          </w:rPr>
          <w:t>LA GESTIÓN</w:t>
        </w:r>
      </w:smartTag>
      <w:r>
        <w:rPr>
          <w:rFonts w:ascii="Century Gothic" w:hAnsi="Century Gothic" w:cs="Arial"/>
          <w:sz w:val="20"/>
          <w:szCs w:val="20"/>
        </w:rPr>
        <w:t>: 01 DE ENERO DE 2008.</w:t>
      </w:r>
    </w:p>
    <w:p w:rsidR="00000000" w:rsidRDefault="00DF1753">
      <w:pPr>
        <w:autoSpaceDE w:val="0"/>
        <w:autoSpaceDN w:val="0"/>
        <w:adjustRightInd w:val="0"/>
        <w:jc w:val="both"/>
        <w:rPr>
          <w:rFonts w:ascii="Century Gothic" w:hAnsi="Century Gothic" w:cs="Arial"/>
          <w:sz w:val="20"/>
          <w:szCs w:val="20"/>
        </w:rPr>
      </w:pPr>
      <w:r>
        <w:rPr>
          <w:noProof/>
          <w:lang w:val="es-CO" w:eastAsia="es-CO"/>
        </w:rPr>
        <w:pict>
          <v:rect id="_x0000_s1027" style="position:absolute;left:0;text-align:left;margin-left:387pt;margin-top:9.9pt;width:18pt;height:9pt;z-index:251658240"/>
        </w:pict>
      </w:r>
    </w:p>
    <w:p w:rsidR="00000000" w:rsidRDefault="00DF1753">
      <w:pPr>
        <w:autoSpaceDE w:val="0"/>
        <w:autoSpaceDN w:val="0"/>
        <w:adjustRightInd w:val="0"/>
        <w:jc w:val="both"/>
        <w:rPr>
          <w:rFonts w:ascii="Century Gothic" w:hAnsi="Century Gothic" w:cs="Arial"/>
          <w:sz w:val="20"/>
          <w:szCs w:val="20"/>
        </w:rPr>
      </w:pPr>
      <w:r>
        <w:rPr>
          <w:noProof/>
          <w:lang w:val="es-CO" w:eastAsia="es-CO"/>
        </w:rPr>
        <w:pict>
          <v:rect id="_x0000_s1028" style="position:absolute;left:0;text-align:left;margin-left:387pt;margin-top:10.4pt;width:18pt;height:9pt;z-index:251659264"/>
        </w:pict>
      </w:r>
      <w:r>
        <w:rPr>
          <w:rFonts w:ascii="Century Gothic" w:hAnsi="Century Gothic" w:cs="Arial"/>
          <w:sz w:val="20"/>
          <w:szCs w:val="20"/>
        </w:rPr>
        <w:t xml:space="preserve">F. CONDICIÓN DE </w:t>
      </w:r>
      <w:smartTag w:uri="urn:schemas-microsoft-com:office:smarttags" w:element="PersonName">
        <w:smartTagPr>
          <w:attr w:name="ProductID" w:val="LA PRESENTACIￓN       __RETIRO"/>
        </w:smartTagPr>
        <w:r>
          <w:rPr>
            <w:rFonts w:ascii="Century Gothic" w:hAnsi="Century Gothic" w:cs="Arial"/>
            <w:sz w:val="20"/>
            <w:szCs w:val="20"/>
          </w:rPr>
          <w:t xml:space="preserve">LA PRESENTACIÓN       </w:t>
        </w:r>
        <w:r>
          <w:rPr>
            <w:rFonts w:ascii="Century Gothic" w:hAnsi="Century Gothic" w:cs="Arial"/>
            <w:sz w:val="20"/>
            <w:szCs w:val="20"/>
          </w:rPr>
          <w:tab/>
        </w:r>
        <w:r>
          <w:rPr>
            <w:rFonts w:ascii="Century Gothic" w:hAnsi="Century Gothic" w:cs="Arial"/>
            <w:sz w:val="20"/>
            <w:szCs w:val="20"/>
          </w:rPr>
          <w:tab/>
          <w:t>RETIRO</w:t>
        </w:r>
      </w:smartTag>
      <w:r>
        <w:rPr>
          <w:rFonts w:ascii="Century Gothic" w:hAnsi="Century Gothic" w:cs="Arial"/>
          <w:sz w:val="20"/>
          <w:szCs w:val="20"/>
        </w:rPr>
        <w:t xml:space="preserve">                                               </w:t>
      </w:r>
    </w:p>
    <w:p w:rsidR="00000000" w:rsidRDefault="00DF1753">
      <w:pPr>
        <w:autoSpaceDE w:val="0"/>
        <w:autoSpaceDN w:val="0"/>
        <w:adjustRightInd w:val="0"/>
        <w:ind w:left="4248" w:firstLine="708"/>
        <w:jc w:val="both"/>
        <w:rPr>
          <w:rFonts w:ascii="Century Gothic" w:hAnsi="Century Gothic" w:cs="Arial"/>
          <w:sz w:val="20"/>
          <w:szCs w:val="20"/>
          <w:u w:val="single"/>
        </w:rPr>
      </w:pPr>
      <w:r>
        <w:rPr>
          <w:rFonts w:ascii="Century Gothic" w:hAnsi="Century Gothic" w:cs="Arial"/>
          <w:sz w:val="20"/>
          <w:szCs w:val="20"/>
          <w:u w:val="single"/>
        </w:rPr>
        <w:t xml:space="preserve">SEPARACIÓN DEL CARGO              </w:t>
      </w:r>
    </w:p>
    <w:p w:rsidR="00000000" w:rsidRDefault="00DF1753">
      <w:pPr>
        <w:autoSpaceDE w:val="0"/>
        <w:autoSpaceDN w:val="0"/>
        <w:adjustRightInd w:val="0"/>
        <w:jc w:val="both"/>
        <w:rPr>
          <w:rFonts w:ascii="Century Gothic" w:hAnsi="Century Gothic" w:cs="Arial"/>
          <w:sz w:val="20"/>
          <w:szCs w:val="20"/>
        </w:rPr>
      </w:pPr>
      <w:r>
        <w:rPr>
          <w:noProof/>
          <w:lang w:val="es-CO" w:eastAsia="es-CO"/>
        </w:rPr>
        <w:pict>
          <v:rect id="_x0000_s1029" style="position:absolute;left:0;text-align:left;margin-left:387pt;margin-top:2.45pt;width:18pt;height:9pt;z-index:251660288"/>
        </w:pict>
      </w:r>
      <w:r>
        <w:rPr>
          <w:rFonts w:ascii="Century Gothic" w:hAnsi="Century Gothic" w:cs="Arial"/>
          <w:sz w:val="20"/>
          <w:szCs w:val="20"/>
        </w:rPr>
        <w:t xml:space="preserve">                                                             </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RATIFICACIÓN          </w:t>
      </w:r>
      <w:r>
        <w:rPr>
          <w:rFonts w:ascii="Century Gothic" w:hAnsi="Century Gothic" w:cs="Arial"/>
          <w:sz w:val="20"/>
          <w:szCs w:val="20"/>
        </w:rPr>
        <w:t xml:space="preserve">                           </w:t>
      </w: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rPr>
          <w:rFonts w:ascii="Century Gothic" w:hAnsi="Century Gothic" w:cs="Arial"/>
          <w:sz w:val="20"/>
          <w:szCs w:val="20"/>
        </w:rPr>
      </w:pPr>
      <w:r>
        <w:rPr>
          <w:rFonts w:ascii="Century Gothic" w:hAnsi="Century Gothic" w:cs="Arial"/>
          <w:sz w:val="20"/>
          <w:szCs w:val="20"/>
        </w:rPr>
        <w:t>G. FECHA DE RETIRO, SEPARACIÓN DEL CARGO O RATIFICACIÓN: 31 DE DICIEMBRE DE 2011</w:t>
      </w:r>
    </w:p>
    <w:p w:rsidR="00000000" w:rsidRDefault="00DF1753">
      <w:pPr>
        <w:autoSpaceDE w:val="0"/>
        <w:autoSpaceDN w:val="0"/>
        <w:adjustRightInd w:val="0"/>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t xml:space="preserve">2. INFORME RESUMIDO O EJECUTIVO DE </w:t>
      </w:r>
      <w:smartTag w:uri="urn:schemas-microsoft-com:office:smarttags" w:element="PersonName">
        <w:smartTagPr>
          <w:attr w:name="ProductID" w:val="LA GESTIￓN"/>
        </w:smartTagPr>
        <w:r>
          <w:rPr>
            <w:rFonts w:ascii="Century Gothic" w:hAnsi="Century Gothic" w:cs="Arial"/>
            <w:b/>
            <w:bCs/>
            <w:sz w:val="20"/>
            <w:szCs w:val="20"/>
            <w:u w:val="single"/>
          </w:rPr>
          <w:t>LA GESTIÓN</w:t>
        </w:r>
      </w:smartTag>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p>
    <w:p w:rsidR="00000000" w:rsidRDefault="00DF1753">
      <w:pPr>
        <w:jc w:val="both"/>
        <w:rPr>
          <w:rFonts w:ascii="Century Gothic" w:hAnsi="Century Gothic"/>
          <w:sz w:val="22"/>
          <w:szCs w:val="22"/>
        </w:rPr>
      </w:pPr>
      <w:r>
        <w:rPr>
          <w:rFonts w:ascii="Century Gothic" w:hAnsi="Century Gothic"/>
          <w:sz w:val="22"/>
          <w:szCs w:val="22"/>
        </w:rPr>
        <w:t>Dando aplicación al proceso de empalme e informe de gest</w:t>
      </w:r>
      <w:r>
        <w:rPr>
          <w:rFonts w:ascii="Century Gothic" w:hAnsi="Century Gothic"/>
          <w:sz w:val="22"/>
          <w:szCs w:val="22"/>
        </w:rPr>
        <w:t xml:space="preserve">ión, como titular del Despacho de </w:t>
      </w:r>
      <w:smartTag w:uri="urn:schemas-microsoft-com:office:smarttags" w:element="PersonName">
        <w:smartTagPr>
          <w:attr w:name="ProductID" w:val="la Alcald￭a Municipal"/>
        </w:smartTagPr>
        <w:r>
          <w:rPr>
            <w:rFonts w:ascii="Century Gothic" w:hAnsi="Century Gothic"/>
            <w:sz w:val="22"/>
            <w:szCs w:val="22"/>
          </w:rPr>
          <w:t>la Alcaldía Municipal</w:t>
        </w:r>
      </w:smartTag>
      <w:r>
        <w:rPr>
          <w:rFonts w:ascii="Century Gothic" w:hAnsi="Century Gothic"/>
          <w:sz w:val="22"/>
          <w:szCs w:val="22"/>
        </w:rPr>
        <w:t xml:space="preserve">, atendiendo cada uno de los requerimientos reglados en </w:t>
      </w:r>
      <w:smartTag w:uri="urn:schemas-microsoft-com:office:smarttags" w:element="PersonName">
        <w:smartTagPr>
          <w:attr w:name="ProductID" w:val="la Ley"/>
        </w:smartTagPr>
        <w:r>
          <w:rPr>
            <w:rFonts w:ascii="Century Gothic" w:hAnsi="Century Gothic"/>
            <w:sz w:val="22"/>
            <w:szCs w:val="22"/>
          </w:rPr>
          <w:t>la Ley</w:t>
        </w:r>
      </w:smartTag>
      <w:r>
        <w:rPr>
          <w:rFonts w:ascii="Century Gothic" w:hAnsi="Century Gothic"/>
          <w:sz w:val="22"/>
          <w:szCs w:val="22"/>
        </w:rPr>
        <w:t xml:space="preserve"> 951 de 2005, procede a relacionar lo correspondiente</w:t>
      </w:r>
      <w:r>
        <w:rPr>
          <w:rFonts w:ascii="Century Gothic" w:hAnsi="Century Gothic"/>
          <w:sz w:val="22"/>
          <w:szCs w:val="22"/>
        </w:rPr>
        <w:t xml:space="preserve"> al cumplimiento de las metas y programas, recursos Físicos y de personal, contratación, bienes, materiales, equipos, información documental, enseres, elementos y otros tangibles, que representan a ésta área durante el periodo comprendido entre el 01 de en</w:t>
      </w:r>
      <w:r>
        <w:rPr>
          <w:rFonts w:ascii="Century Gothic" w:hAnsi="Century Gothic"/>
          <w:sz w:val="22"/>
          <w:szCs w:val="22"/>
        </w:rPr>
        <w:t xml:space="preserve">ero de 2008 al 31 de diciembre de 2011, con el propósito de cumplir con </w:t>
      </w:r>
      <w:smartTag w:uri="urn:schemas-microsoft-com:office:smarttags" w:element="PersonName">
        <w:smartTagPr>
          <w:attr w:name="ProductID" w:val="la Resoluci￳n Org￡nica"/>
        </w:smartTagPr>
        <w:r>
          <w:rPr>
            <w:rFonts w:ascii="Century Gothic" w:hAnsi="Century Gothic"/>
            <w:sz w:val="22"/>
            <w:szCs w:val="22"/>
          </w:rPr>
          <w:t>la Resolución Orgánica</w:t>
        </w:r>
      </w:smartTag>
      <w:r>
        <w:rPr>
          <w:rFonts w:ascii="Century Gothic" w:hAnsi="Century Gothic"/>
          <w:sz w:val="22"/>
          <w:szCs w:val="22"/>
        </w:rPr>
        <w:t xml:space="preserve"> 5674 de 2005, de </w:t>
      </w:r>
      <w:smartTag w:uri="urn:schemas-microsoft-com:office:smarttags" w:element="PersonName">
        <w:smartTagPr>
          <w:attr w:name="ProductID" w:val="la Contralor￭a General"/>
        </w:smartTagPr>
        <w:r>
          <w:rPr>
            <w:rFonts w:ascii="Century Gothic" w:hAnsi="Century Gothic"/>
            <w:sz w:val="22"/>
            <w:szCs w:val="22"/>
          </w:rPr>
          <w:t>la Contraloría Gen</w:t>
        </w:r>
        <w:r>
          <w:rPr>
            <w:rFonts w:ascii="Century Gothic" w:hAnsi="Century Gothic"/>
            <w:sz w:val="22"/>
            <w:szCs w:val="22"/>
          </w:rPr>
          <w:t>eral</w:t>
        </w:r>
      </w:smartTag>
      <w:r>
        <w:rPr>
          <w:rFonts w:ascii="Century Gothic" w:hAnsi="Century Gothic"/>
          <w:sz w:val="22"/>
          <w:szCs w:val="22"/>
        </w:rPr>
        <w:t xml:space="preserve"> de </w:t>
      </w:r>
      <w:smartTag w:uri="urn:schemas-microsoft-com:office:smarttags" w:element="PersonName">
        <w:smartTagPr>
          <w:attr w:name="ProductID" w:val="la Naci￳n"/>
        </w:smartTagPr>
        <w:r>
          <w:rPr>
            <w:rFonts w:ascii="Century Gothic" w:hAnsi="Century Gothic"/>
            <w:sz w:val="22"/>
            <w:szCs w:val="22"/>
          </w:rPr>
          <w:t>la Nación</w:t>
        </w:r>
      </w:smartTag>
      <w:r>
        <w:rPr>
          <w:rFonts w:ascii="Century Gothic" w:hAnsi="Century Gothic"/>
          <w:sz w:val="22"/>
          <w:szCs w:val="22"/>
        </w:rPr>
        <w:t xml:space="preserve"> y por la cual se reglamenta la metodología del Informe de Gestión.</w:t>
      </w:r>
    </w:p>
    <w:p w:rsidR="00000000" w:rsidRDefault="00DF1753">
      <w:pPr>
        <w:jc w:val="both"/>
        <w:rPr>
          <w:rFonts w:ascii="Century Gothic" w:hAnsi="Century Gothic"/>
          <w:sz w:val="22"/>
          <w:szCs w:val="22"/>
        </w:rPr>
      </w:pPr>
    </w:p>
    <w:p w:rsidR="00000000" w:rsidRDefault="00DF1753">
      <w:pPr>
        <w:jc w:val="both"/>
        <w:rPr>
          <w:rFonts w:ascii="Century Gothic" w:hAnsi="Century Gothic"/>
          <w:sz w:val="22"/>
          <w:szCs w:val="22"/>
        </w:rPr>
      </w:pPr>
      <w:smartTag w:uri="urn:schemas-microsoft-com:office:smarttags" w:element="PersonName">
        <w:smartTagPr>
          <w:attr w:name="ProductID" w:val="La Entidad"/>
        </w:smartTagPr>
        <w:r>
          <w:rPr>
            <w:rFonts w:ascii="Century Gothic" w:hAnsi="Century Gothic"/>
            <w:sz w:val="22"/>
            <w:szCs w:val="22"/>
          </w:rPr>
          <w:t>La Entidad</w:t>
        </w:r>
      </w:smartTag>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Alcaldía Municipal de Maní.</w:t>
      </w:r>
    </w:p>
    <w:p w:rsidR="00000000" w:rsidRDefault="00DF1753">
      <w:pPr>
        <w:jc w:val="both"/>
        <w:rPr>
          <w:rFonts w:ascii="Century Gothic" w:hAnsi="Century Gothic"/>
          <w:sz w:val="22"/>
          <w:szCs w:val="22"/>
        </w:rPr>
      </w:pPr>
      <w:smartTag w:uri="urn:schemas-microsoft-com:office:smarttags" w:element="PersonName">
        <w:smartTagPr>
          <w:attr w:name="ProductID" w:val="La Dependencia"/>
        </w:smartTagPr>
        <w:r>
          <w:rPr>
            <w:rFonts w:ascii="Century Gothic" w:hAnsi="Century Gothic"/>
            <w:sz w:val="22"/>
            <w:szCs w:val="22"/>
          </w:rPr>
          <w:t>La Dependencia</w:t>
        </w:r>
      </w:smartTag>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Despacho del Alcalde Municipal.</w:t>
      </w:r>
    </w:p>
    <w:p w:rsidR="00000000" w:rsidRDefault="00DF1753">
      <w:pPr>
        <w:jc w:val="both"/>
        <w:rPr>
          <w:rFonts w:ascii="Century Gothic" w:hAnsi="Century Gothic"/>
          <w:sz w:val="22"/>
          <w:szCs w:val="22"/>
        </w:rPr>
      </w:pPr>
      <w:r>
        <w:rPr>
          <w:rFonts w:ascii="Century Gothic" w:hAnsi="Century Gothic"/>
          <w:sz w:val="22"/>
          <w:szCs w:val="22"/>
        </w:rPr>
        <w:t>Hora:</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5:00 P.M.</w:t>
      </w:r>
    </w:p>
    <w:p w:rsidR="00000000" w:rsidRDefault="00DF1753">
      <w:pPr>
        <w:jc w:val="both"/>
        <w:rPr>
          <w:rFonts w:ascii="Century Gothic" w:hAnsi="Century Gothic"/>
          <w:sz w:val="22"/>
          <w:szCs w:val="22"/>
        </w:rPr>
      </w:pPr>
      <w:r>
        <w:rPr>
          <w:rFonts w:ascii="Century Gothic" w:hAnsi="Century Gothic"/>
          <w:sz w:val="22"/>
          <w:szCs w:val="22"/>
        </w:rPr>
        <w:t>Fecha:</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31 de diciembre de 2011.</w:t>
      </w:r>
    </w:p>
    <w:p w:rsidR="00000000" w:rsidRDefault="00DF1753">
      <w:pPr>
        <w:jc w:val="both"/>
        <w:rPr>
          <w:rFonts w:ascii="Century Gothic" w:hAnsi="Century Gothic"/>
          <w:sz w:val="22"/>
          <w:szCs w:val="22"/>
        </w:rPr>
      </w:pPr>
      <w:r>
        <w:rPr>
          <w:rFonts w:ascii="Century Gothic" w:hAnsi="Century Gothic"/>
          <w:sz w:val="22"/>
          <w:szCs w:val="22"/>
        </w:rPr>
        <w:t>Responsable del proceso</w:t>
      </w:r>
      <w:r>
        <w:rPr>
          <w:rFonts w:ascii="Century Gothic" w:hAnsi="Century Gothic"/>
          <w:sz w:val="22"/>
          <w:szCs w:val="22"/>
        </w:rPr>
        <w:tab/>
        <w:t>:</w:t>
      </w:r>
      <w:r>
        <w:rPr>
          <w:rFonts w:ascii="Century Gothic" w:hAnsi="Century Gothic"/>
          <w:sz w:val="22"/>
          <w:szCs w:val="22"/>
        </w:rPr>
        <w:tab/>
        <w:t xml:space="preserve">Javier Montoya Salcedo, Alcalde Municipal que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entrega.</w:t>
      </w:r>
    </w:p>
    <w:p w:rsidR="00000000" w:rsidRDefault="00DF1753">
      <w:pPr>
        <w:jc w:val="both"/>
        <w:rPr>
          <w:rFonts w:ascii="Century Gothic" w:hAnsi="Century Gothic"/>
          <w:sz w:val="22"/>
          <w:szCs w:val="22"/>
        </w:rPr>
      </w:pPr>
      <w:r>
        <w:rPr>
          <w:rFonts w:ascii="Century Gothic" w:hAnsi="Century Gothic"/>
          <w:sz w:val="22"/>
          <w:szCs w:val="22"/>
        </w:rPr>
        <w:lastRenderedPageBreak/>
        <w:t>Dirigido a:</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Adriana Camacho, Alcaldesa Municipal que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ingresa.</w:t>
      </w:r>
    </w:p>
    <w:p w:rsidR="00000000" w:rsidRDefault="00DF1753">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Jefe de</w:t>
      </w:r>
      <w:r>
        <w:rPr>
          <w:rFonts w:ascii="Century Gothic" w:hAnsi="Century Gothic"/>
          <w:sz w:val="22"/>
          <w:szCs w:val="22"/>
        </w:rPr>
        <w:t xml:space="preserve"> Oficina de Control Interno</w:t>
      </w:r>
    </w:p>
    <w:p w:rsidR="00000000" w:rsidRDefault="00DF1753">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Contraloría General de </w:t>
      </w:r>
      <w:smartTag w:uri="urn:schemas-microsoft-com:office:smarttags" w:element="PersonName">
        <w:smartTagPr>
          <w:attr w:name="ProductID" w:val="la Rep￺blica"/>
        </w:smartTagPr>
        <w:r>
          <w:rPr>
            <w:rFonts w:ascii="Century Gothic" w:hAnsi="Century Gothic"/>
            <w:sz w:val="22"/>
            <w:szCs w:val="22"/>
          </w:rPr>
          <w:t>la República</w:t>
        </w:r>
      </w:smartTag>
    </w:p>
    <w:p w:rsidR="00000000" w:rsidRDefault="00DF1753">
      <w:pPr>
        <w:jc w:val="both"/>
        <w:rPr>
          <w:rFonts w:ascii="Century Gothic" w:hAnsi="Century Gothic"/>
          <w:sz w:val="22"/>
          <w:szCs w:val="22"/>
        </w:rPr>
      </w:pPr>
    </w:p>
    <w:p w:rsidR="00000000" w:rsidRDefault="00DF1753">
      <w:pPr>
        <w:jc w:val="both"/>
        <w:rPr>
          <w:rFonts w:ascii="Century Gothic" w:hAnsi="Century Gothic"/>
          <w:sz w:val="22"/>
          <w:szCs w:val="22"/>
        </w:rPr>
      </w:pPr>
    </w:p>
    <w:p w:rsidR="00000000" w:rsidRDefault="00DF1753">
      <w:pPr>
        <w:autoSpaceDE w:val="0"/>
        <w:autoSpaceDN w:val="0"/>
        <w:adjustRightInd w:val="0"/>
        <w:jc w:val="both"/>
        <w:rPr>
          <w:rFonts w:ascii="Century Gothic" w:hAnsi="Century Gothic"/>
          <w:sz w:val="22"/>
          <w:szCs w:val="22"/>
        </w:rPr>
      </w:pPr>
      <w:r>
        <w:rPr>
          <w:rFonts w:ascii="Century Gothic" w:hAnsi="Century Gothic"/>
          <w:sz w:val="22"/>
          <w:szCs w:val="22"/>
        </w:rPr>
        <w:t>En cumplimiento del plan de Desarrollo “con Corazón de Pueblo”, se enfocaron los mayores esfuerzos en la consolidación de obras significativas</w:t>
      </w:r>
      <w:r>
        <w:rPr>
          <w:rFonts w:ascii="Century Gothic" w:hAnsi="Century Gothic"/>
          <w:sz w:val="22"/>
          <w:szCs w:val="22"/>
        </w:rPr>
        <w:t>, que le dieran un mayor realce arquitectónico al municipio, proyectándolo como una localidad desarrollada y potencialmente turística; se alcanzaron importantes logros en infraestructura en el Municipio, en el mejoramiento de las vías urbanas que en su may</w:t>
      </w:r>
      <w:r>
        <w:rPr>
          <w:rFonts w:ascii="Century Gothic" w:hAnsi="Century Gothic"/>
          <w:sz w:val="22"/>
          <w:szCs w:val="22"/>
        </w:rPr>
        <w:t xml:space="preserve">oría se encontraban sin pavimentar y sin servicios básicos como alcantarillado y redes de aguas lluvias, es así como se cuadruplicó el área de vías pavimentadas, pasando de </w:t>
      </w:r>
      <w:smartTag w:uri="urn:schemas-microsoft-com:office:smarttags" w:element="metricconverter">
        <w:smartTagPr>
          <w:attr w:name="ProductID" w:val="6,7 kil￳metros"/>
        </w:smartTagPr>
        <w:r>
          <w:rPr>
            <w:rFonts w:ascii="Century Gothic" w:hAnsi="Century Gothic"/>
            <w:sz w:val="22"/>
            <w:szCs w:val="22"/>
          </w:rPr>
          <w:t>6,7 kilómetros</w:t>
        </w:r>
      </w:smartTag>
      <w:r>
        <w:rPr>
          <w:rFonts w:ascii="Century Gothic" w:hAnsi="Century Gothic"/>
          <w:sz w:val="22"/>
          <w:szCs w:val="22"/>
        </w:rPr>
        <w:t xml:space="preserve"> existentes en el</w:t>
      </w:r>
      <w:r>
        <w:rPr>
          <w:rFonts w:ascii="Century Gothic" w:hAnsi="Century Gothic"/>
          <w:sz w:val="22"/>
          <w:szCs w:val="22"/>
        </w:rPr>
        <w:t xml:space="preserve"> año </w:t>
      </w:r>
      <w:smartTag w:uri="urn:schemas-microsoft-com:office:smarttags" w:element="metricconverter">
        <w:smartTagPr>
          <w:attr w:name="ProductID" w:val="2008 a"/>
        </w:smartTagPr>
        <w:r>
          <w:rPr>
            <w:rFonts w:ascii="Century Gothic" w:hAnsi="Century Gothic"/>
            <w:sz w:val="22"/>
            <w:szCs w:val="22"/>
          </w:rPr>
          <w:t>2008 a</w:t>
        </w:r>
      </w:smartTag>
      <w:r>
        <w:rPr>
          <w:rFonts w:ascii="Century Gothic" w:hAnsi="Century Gothic"/>
          <w:sz w:val="22"/>
          <w:szCs w:val="22"/>
        </w:rPr>
        <w:t xml:space="preserve"> </w:t>
      </w:r>
      <w:smartTag w:uri="urn:schemas-microsoft-com:office:smarttags" w:element="metricconverter">
        <w:smartTagPr>
          <w:attr w:name="ProductID" w:val="32,3 Kil￳metros"/>
        </w:smartTagPr>
        <w:r>
          <w:rPr>
            <w:rFonts w:ascii="Century Gothic" w:hAnsi="Century Gothic"/>
            <w:sz w:val="22"/>
            <w:szCs w:val="22"/>
          </w:rPr>
          <w:t>32,3 Kilómetros</w:t>
        </w:r>
      </w:smartTag>
      <w:r>
        <w:rPr>
          <w:rFonts w:ascii="Century Gothic" w:hAnsi="Century Gothic"/>
          <w:sz w:val="22"/>
          <w:szCs w:val="22"/>
        </w:rPr>
        <w:t xml:space="preserve"> al momento de entrega del Municipio, es decir a 31 de Diciembre de 2011, Culminando el presente periodo gubernamental, al menos un 90 por ciento</w:t>
      </w:r>
      <w:r>
        <w:rPr>
          <w:rFonts w:ascii="Century Gothic" w:hAnsi="Century Gothic"/>
          <w:sz w:val="22"/>
          <w:szCs w:val="22"/>
        </w:rPr>
        <w:t xml:space="preserve"> de las vías urbanas están pavimentadas e incluso algunas calles en el centro poblado de Santa Helena.</w:t>
      </w:r>
    </w:p>
    <w:p w:rsidR="00000000" w:rsidRDefault="00DF1753">
      <w:pPr>
        <w:autoSpaceDE w:val="0"/>
        <w:autoSpaceDN w:val="0"/>
        <w:adjustRightInd w:val="0"/>
        <w:jc w:val="both"/>
        <w:rPr>
          <w:rFonts w:ascii="Century Gothic" w:hAnsi="Century Gothic"/>
          <w:sz w:val="22"/>
          <w:szCs w:val="22"/>
        </w:rPr>
      </w:pPr>
    </w:p>
    <w:p w:rsidR="00000000" w:rsidRDefault="00DF1753">
      <w:pPr>
        <w:pStyle w:val="Sinespaciado"/>
        <w:jc w:val="both"/>
        <w:rPr>
          <w:rFonts w:ascii="Century Gothic" w:hAnsi="Century Gothic"/>
          <w:lang w:val="es-ES" w:eastAsia="es-ES"/>
        </w:rPr>
      </w:pPr>
      <w:r>
        <w:rPr>
          <w:rFonts w:ascii="Century Gothic" w:hAnsi="Century Gothic"/>
          <w:lang w:val="es-ES" w:eastAsia="es-ES"/>
        </w:rPr>
        <w:t xml:space="preserve">Se realizaron importantes obras para el servicio de la comunidad y en pro del afianzamiento del Municipio como un eje Turístico del Departamento y de </w:t>
      </w:r>
      <w:smartTag w:uri="urn:schemas-microsoft-com:office:smarttags" w:element="PersonName">
        <w:smartTagPr>
          <w:attr w:name="ProductID" w:val="la Orinoquia"/>
        </w:smartTagPr>
        <w:r>
          <w:rPr>
            <w:rFonts w:ascii="Century Gothic" w:hAnsi="Century Gothic"/>
            <w:lang w:val="es-ES" w:eastAsia="es-ES"/>
          </w:rPr>
          <w:t>la Orinoquia</w:t>
        </w:r>
      </w:smartTag>
      <w:r>
        <w:rPr>
          <w:rFonts w:ascii="Century Gothic" w:hAnsi="Century Gothic"/>
          <w:lang w:val="es-ES" w:eastAsia="es-ES"/>
        </w:rPr>
        <w:t>, con la instalación del monumento a la bandola más grande del mundo, se destaca el trabajo de recuperación de un importante espacio como fue el antiguo aeropuerto, escenario grande e imponente, con una amplia tarim</w:t>
      </w:r>
      <w:r>
        <w:rPr>
          <w:rFonts w:ascii="Century Gothic" w:hAnsi="Century Gothic"/>
          <w:lang w:val="es-ES" w:eastAsia="es-ES"/>
        </w:rPr>
        <w:t xml:space="preserve">a y plazoleta de eventos, y una segunda etapa amplia y más que agradable, donde ahora también se hace remembranza a la actividad aérea que por muchos años se dio en el sitio; obras como el parque temático Malecón, parque </w:t>
      </w:r>
      <w:smartTag w:uri="urn:schemas-microsoft-com:office:smarttags" w:element="PersonName">
        <w:smartTagPr>
          <w:attr w:name="ProductID" w:val="la Corocora"/>
        </w:smartTagPr>
        <w:r>
          <w:rPr>
            <w:rFonts w:ascii="Century Gothic" w:hAnsi="Century Gothic"/>
            <w:lang w:val="es-ES" w:eastAsia="es-ES"/>
          </w:rPr>
          <w:t>la Co</w:t>
        </w:r>
        <w:r>
          <w:rPr>
            <w:rFonts w:ascii="Century Gothic" w:hAnsi="Century Gothic"/>
            <w:lang w:val="es-ES" w:eastAsia="es-ES"/>
          </w:rPr>
          <w:t>rocora</w:t>
        </w:r>
      </w:smartTag>
      <w:r>
        <w:rPr>
          <w:rFonts w:ascii="Century Gothic" w:hAnsi="Century Gothic"/>
          <w:lang w:val="es-ES" w:eastAsia="es-ES"/>
        </w:rPr>
        <w:t xml:space="preserve">, parque de la bandola, parque del Canoero, Parque museo de </w:t>
      </w:r>
      <w:smartTag w:uri="urn:schemas-microsoft-com:office:smarttags" w:element="PersonName">
        <w:smartTagPr>
          <w:attr w:name="ProductID" w:val="LA CULTURA"/>
        </w:smartTagPr>
        <w:r>
          <w:rPr>
            <w:rFonts w:ascii="Century Gothic" w:hAnsi="Century Gothic"/>
            <w:lang w:val="es-ES" w:eastAsia="es-ES"/>
          </w:rPr>
          <w:t>la Cultura</w:t>
        </w:r>
      </w:smartTag>
      <w:r>
        <w:rPr>
          <w:rFonts w:ascii="Century Gothic" w:hAnsi="Century Gothic"/>
          <w:lang w:val="es-ES" w:eastAsia="es-ES"/>
        </w:rPr>
        <w:t xml:space="preserve">, Estatua al Pensamiento, El Guadalupano - Monumento a </w:t>
      </w:r>
      <w:smartTag w:uri="urn:schemas-microsoft-com:office:smarttags" w:element="PersonName">
        <w:smartTagPr>
          <w:attr w:name="ProductID" w:val="la Paz"/>
        </w:smartTagPr>
        <w:r>
          <w:rPr>
            <w:rFonts w:ascii="Century Gothic" w:hAnsi="Century Gothic"/>
            <w:lang w:val="es-ES" w:eastAsia="es-ES"/>
          </w:rPr>
          <w:t>la Paz</w:t>
        </w:r>
      </w:smartTag>
      <w:r>
        <w:rPr>
          <w:rFonts w:ascii="Century Gothic" w:hAnsi="Century Gothic"/>
          <w:lang w:val="es-ES" w:eastAsia="es-ES"/>
        </w:rPr>
        <w:t>, El Malecón a Orillas del Cusiana, Monumento del Avión.</w:t>
      </w:r>
    </w:p>
    <w:p w:rsidR="00000000" w:rsidRDefault="00DF1753">
      <w:pPr>
        <w:pStyle w:val="Sinespaciado"/>
        <w:jc w:val="both"/>
        <w:rPr>
          <w:rFonts w:ascii="Century Gothic" w:hAnsi="Century Gothic"/>
          <w:lang w:val="es-ES" w:eastAsia="es-ES"/>
        </w:rPr>
      </w:pPr>
    </w:p>
    <w:p w:rsidR="00000000" w:rsidRDefault="00DF1753">
      <w:pPr>
        <w:pStyle w:val="Sinespaciado"/>
        <w:jc w:val="both"/>
        <w:rPr>
          <w:rFonts w:ascii="Century Gothic" w:hAnsi="Century Gothic"/>
        </w:rPr>
      </w:pPr>
      <w:r>
        <w:rPr>
          <w:rFonts w:ascii="Century Gothic" w:hAnsi="Century Gothic"/>
          <w:lang w:val="es-ES" w:eastAsia="es-ES"/>
        </w:rPr>
        <w:t>Alcanza</w:t>
      </w:r>
      <w:r>
        <w:rPr>
          <w:rFonts w:ascii="Century Gothic" w:hAnsi="Century Gothic"/>
          <w:lang w:val="es-ES" w:eastAsia="es-ES"/>
        </w:rPr>
        <w:t>mos las coberturas básicas insatisfechas de la población en educación, salud, saneamiento básico y agua potable, es así como se avanzo ostensiblemente en lo pertinente a los servicios públicos de Alcantarillado y Acueducto, en el área urbana se realizó rep</w:t>
      </w:r>
      <w:r>
        <w:rPr>
          <w:rFonts w:ascii="Century Gothic" w:hAnsi="Century Gothic"/>
          <w:lang w:val="es-ES" w:eastAsia="es-ES"/>
        </w:rPr>
        <w:t>osición y reparación</w:t>
      </w:r>
      <w:r>
        <w:rPr>
          <w:rFonts w:ascii="Century Gothic" w:hAnsi="Century Gothic"/>
        </w:rPr>
        <w:t xml:space="preserve"> total de las redes de alcantarillado, y en cuanto al Acueducto, para el año 2008, el Municipio no tenia infraestructura de redes de acueducto, no suministraba agua potable a la población ni en el área urbana ni rural; en esta administr</w:t>
      </w:r>
      <w:r>
        <w:rPr>
          <w:rFonts w:ascii="Century Gothic" w:hAnsi="Century Gothic"/>
        </w:rPr>
        <w:t>ación se extendió redes de acueducto, se cuenta con disponibilidad total de agua potable al 100% de la población Maniceña del área urbana, para garantizar el abastecimiento de Agua suficiente y constante al Municipio de Maní se realizó la perforación y hab</w:t>
      </w:r>
      <w:r>
        <w:rPr>
          <w:rFonts w:ascii="Century Gothic" w:hAnsi="Century Gothic"/>
        </w:rPr>
        <w:t xml:space="preserve">ilitación de dos pozos profundos; así como se construyeron doce (12) acueductos rurales para beneficiar el área rural del Municipio, que se encuentran pendientes a la concesión de aguas que otorga la </w:t>
      </w:r>
      <w:r>
        <w:rPr>
          <w:rFonts w:ascii="Century Gothic" w:hAnsi="Century Gothic"/>
        </w:rPr>
        <w:lastRenderedPageBreak/>
        <w:t>autoridad ambiental, dejándose presupuestado para el 201</w:t>
      </w:r>
      <w:r>
        <w:rPr>
          <w:rFonts w:ascii="Century Gothic" w:hAnsi="Century Gothic"/>
        </w:rPr>
        <w:t>2 los recursos necesarios para su operación y puesta en funcionamiento.</w:t>
      </w:r>
    </w:p>
    <w:p w:rsidR="00000000" w:rsidRDefault="00DF1753">
      <w:pPr>
        <w:autoSpaceDE w:val="0"/>
        <w:autoSpaceDN w:val="0"/>
        <w:adjustRightInd w:val="0"/>
        <w:jc w:val="both"/>
        <w:rPr>
          <w:rFonts w:ascii="Century Gothic" w:hAnsi="Century Gothic"/>
          <w:sz w:val="22"/>
          <w:szCs w:val="22"/>
          <w:lang w:val="es-AR"/>
        </w:rPr>
      </w:pPr>
    </w:p>
    <w:p w:rsidR="00000000" w:rsidRDefault="00DF1753">
      <w:pPr>
        <w:autoSpaceDE w:val="0"/>
        <w:autoSpaceDN w:val="0"/>
        <w:adjustRightInd w:val="0"/>
        <w:jc w:val="both"/>
        <w:rPr>
          <w:rFonts w:ascii="Century Gothic" w:hAnsi="Century Gothic"/>
          <w:sz w:val="22"/>
          <w:szCs w:val="22"/>
          <w:lang w:val="es-AR"/>
        </w:rPr>
      </w:pPr>
      <w:r>
        <w:rPr>
          <w:rFonts w:ascii="Century Gothic" w:hAnsi="Century Gothic"/>
          <w:sz w:val="22"/>
          <w:szCs w:val="22"/>
          <w:lang w:val="es-AR"/>
        </w:rPr>
        <w:t>Se detalla por sectores los logros más significativos:</w:t>
      </w:r>
    </w:p>
    <w:p w:rsidR="00000000" w:rsidRDefault="00DF1753">
      <w:pPr>
        <w:pStyle w:val="Prrafodelista"/>
        <w:ind w:left="1065"/>
        <w:jc w:val="both"/>
        <w:rPr>
          <w:rFonts w:ascii="Century Gothic" w:hAnsi="Century Gothic"/>
          <w:sz w:val="22"/>
          <w:szCs w:val="22"/>
        </w:rPr>
      </w:pPr>
    </w:p>
    <w:p w:rsidR="00000000" w:rsidRDefault="00DF1753">
      <w:pPr>
        <w:pStyle w:val="Prrafodelista"/>
        <w:numPr>
          <w:ilvl w:val="0"/>
          <w:numId w:val="5"/>
        </w:numPr>
        <w:ind w:left="142"/>
        <w:jc w:val="both"/>
        <w:rPr>
          <w:rFonts w:ascii="Century Gothic" w:hAnsi="Century Gothic"/>
          <w:sz w:val="22"/>
          <w:szCs w:val="22"/>
        </w:rPr>
      </w:pPr>
      <w:r>
        <w:rPr>
          <w:rFonts w:ascii="Century Gothic" w:hAnsi="Century Gothic"/>
          <w:b/>
          <w:sz w:val="22"/>
          <w:szCs w:val="22"/>
        </w:rPr>
        <w:t>ESPACIOS PUBLICOS</w:t>
      </w:r>
      <w:r>
        <w:rPr>
          <w:rFonts w:ascii="Century Gothic" w:hAnsi="Century Gothic"/>
          <w:sz w:val="22"/>
          <w:szCs w:val="22"/>
        </w:rPr>
        <w:t>: Al inicio del periodo de la actual administración no se contaba con una red espacios públicos vital para e</w:t>
      </w:r>
      <w:r>
        <w:rPr>
          <w:rFonts w:ascii="Century Gothic" w:hAnsi="Century Gothic"/>
          <w:sz w:val="22"/>
          <w:szCs w:val="22"/>
        </w:rPr>
        <w:t xml:space="preserve">l funcionamiento de las actividades urbanas del Municipio; la inexistencia de planificación a través de herramientas como el EOT, no facilitaron la adecuada proyección de recursos para la ejecución de obras de espacios públicos para lo cual se conformo un </w:t>
      </w:r>
      <w:r>
        <w:rPr>
          <w:rFonts w:ascii="Century Gothic" w:hAnsi="Century Gothic"/>
          <w:sz w:val="22"/>
          <w:szCs w:val="22"/>
        </w:rPr>
        <w:t>equipo multidisciplinario  y una serie de obras con el objetivo fundamental fue la creación de un municipio turístico con unas cualidades competitivas y de calidez espacial reflejada en parques, malecón, senderos ecológicos, áreas de recreación activa y pa</w:t>
      </w:r>
      <w:r>
        <w:rPr>
          <w:rFonts w:ascii="Century Gothic" w:hAnsi="Century Gothic"/>
          <w:sz w:val="22"/>
          <w:szCs w:val="22"/>
        </w:rPr>
        <w:t>siva.</w:t>
      </w:r>
    </w:p>
    <w:p w:rsidR="00000000" w:rsidRDefault="00DF1753">
      <w:pPr>
        <w:pStyle w:val="Prrafodelista"/>
        <w:ind w:left="1065"/>
        <w:jc w:val="both"/>
        <w:rPr>
          <w:rFonts w:ascii="Century Gothic" w:hAnsi="Century Gothic"/>
          <w:sz w:val="22"/>
          <w:szCs w:val="22"/>
        </w:rPr>
      </w:pPr>
    </w:p>
    <w:p w:rsidR="00000000" w:rsidRDefault="00DF1753">
      <w:pPr>
        <w:pStyle w:val="Prrafodelista"/>
        <w:numPr>
          <w:ilvl w:val="0"/>
          <w:numId w:val="5"/>
        </w:numPr>
        <w:ind w:left="142"/>
        <w:jc w:val="both"/>
        <w:rPr>
          <w:rFonts w:ascii="Century Gothic" w:hAnsi="Century Gothic"/>
          <w:b/>
          <w:sz w:val="22"/>
          <w:szCs w:val="22"/>
        </w:rPr>
      </w:pPr>
      <w:r>
        <w:rPr>
          <w:rFonts w:ascii="Century Gothic" w:hAnsi="Century Gothic"/>
          <w:b/>
          <w:sz w:val="22"/>
          <w:szCs w:val="22"/>
        </w:rPr>
        <w:t xml:space="preserve">INFRAESTRUCTURA EDUCATIVA.  </w:t>
      </w:r>
      <w:r>
        <w:rPr>
          <w:rFonts w:ascii="Century Gothic" w:hAnsi="Century Gothic"/>
          <w:sz w:val="22"/>
          <w:szCs w:val="22"/>
        </w:rPr>
        <w:t xml:space="preserve">La educación es uno de los pilares sobre los cuales se justifico la inversión económica en el área urbana y rural del Municipio; la infraestructura física de los establecimientos educativos era obsoleta con condiciones </w:t>
      </w:r>
      <w:r>
        <w:rPr>
          <w:rFonts w:ascii="Century Gothic" w:hAnsi="Century Gothic"/>
          <w:sz w:val="22"/>
          <w:szCs w:val="22"/>
        </w:rPr>
        <w:t>precarias, por lo cual la administración Municipal con corazón de pueblo emprendió procesos de estudios y diseños, partiendo de las necesidades básicas de los estudiantes, por lo cual se determinó la necesidad de construir edificios y dotar a los mismos, b</w:t>
      </w:r>
      <w:r>
        <w:rPr>
          <w:rFonts w:ascii="Century Gothic" w:hAnsi="Century Gothic"/>
          <w:sz w:val="22"/>
          <w:szCs w:val="22"/>
        </w:rPr>
        <w:t xml:space="preserve">ajo un criterio de unidad. (Torres Institución educativa Jesús Bernal Pinzón, Internado de </w:t>
      </w:r>
      <w:smartTag w:uri="urn:schemas-microsoft-com:office:smarttags" w:element="PersonName">
        <w:smartTagPr>
          <w:attr w:name="ProductID" w:val="LA VEREDA SANTA"/>
        </w:smartTagPr>
        <w:r>
          <w:rPr>
            <w:rFonts w:ascii="Century Gothic" w:hAnsi="Century Gothic"/>
            <w:sz w:val="22"/>
            <w:szCs w:val="22"/>
          </w:rPr>
          <w:t>la Vereda Santa</w:t>
        </w:r>
      </w:smartTag>
      <w:r>
        <w:rPr>
          <w:rFonts w:ascii="Century Gothic" w:hAnsi="Century Gothic"/>
          <w:sz w:val="22"/>
          <w:szCs w:val="22"/>
        </w:rPr>
        <w:t xml:space="preserve"> Helena del Cusiva, Torre de la institución Camilo Torres, entre otros)</w:t>
      </w:r>
    </w:p>
    <w:p w:rsidR="00000000" w:rsidRDefault="00DF1753">
      <w:pPr>
        <w:pStyle w:val="Prrafodelista"/>
        <w:rPr>
          <w:rFonts w:ascii="Century Gothic" w:hAnsi="Century Gothic"/>
          <w:b/>
          <w:sz w:val="22"/>
          <w:szCs w:val="22"/>
        </w:rPr>
      </w:pPr>
    </w:p>
    <w:p w:rsidR="00000000" w:rsidRDefault="00DF1753">
      <w:pPr>
        <w:pStyle w:val="Prrafodelista"/>
        <w:numPr>
          <w:ilvl w:val="0"/>
          <w:numId w:val="5"/>
        </w:numPr>
        <w:ind w:left="142"/>
        <w:jc w:val="both"/>
        <w:rPr>
          <w:rFonts w:ascii="Century Gothic" w:hAnsi="Century Gothic"/>
          <w:b/>
          <w:sz w:val="22"/>
          <w:szCs w:val="22"/>
        </w:rPr>
      </w:pPr>
      <w:r>
        <w:rPr>
          <w:rFonts w:ascii="Century Gothic" w:hAnsi="Century Gothic"/>
          <w:b/>
          <w:sz w:val="22"/>
          <w:szCs w:val="22"/>
        </w:rPr>
        <w:t>ENERGIA Y GAS.</w:t>
      </w:r>
      <w:r>
        <w:rPr>
          <w:rFonts w:ascii="Century Gothic" w:hAnsi="Century Gothic"/>
          <w:sz w:val="22"/>
          <w:szCs w:val="22"/>
        </w:rPr>
        <w:t xml:space="preserve">  En esta administración se</w:t>
      </w:r>
      <w:r>
        <w:rPr>
          <w:rFonts w:ascii="Century Gothic" w:hAnsi="Century Gothic"/>
          <w:sz w:val="22"/>
          <w:szCs w:val="22"/>
        </w:rPr>
        <w:t xml:space="preserve"> construyeron nuevos tramos de red de baja y media tensión para suplir las necesidades de los habitantes de la vereda Mundo Nuevo, (Rincón del Curital), Vereda Santa Helena, Chavinave, así como el mantenimiento constante de la red existente. En cuanto a Ga</w:t>
      </w:r>
      <w:r>
        <w:rPr>
          <w:rFonts w:ascii="Century Gothic" w:hAnsi="Century Gothic"/>
          <w:sz w:val="22"/>
          <w:szCs w:val="22"/>
        </w:rPr>
        <w:t xml:space="preserve">s se ejecutaron estudios y diseños  para la vereda las Islas y </w:t>
      </w:r>
      <w:smartTag w:uri="urn:schemas-microsoft-com:office:smarttags" w:element="PersonName">
        <w:smartTagPr>
          <w:attr w:name="ProductID" w:val="La Guinea."/>
        </w:smartTagPr>
        <w:r>
          <w:rPr>
            <w:rFonts w:ascii="Century Gothic" w:hAnsi="Century Gothic"/>
            <w:sz w:val="22"/>
            <w:szCs w:val="22"/>
          </w:rPr>
          <w:t>la Guinea.</w:t>
        </w:r>
      </w:smartTag>
    </w:p>
    <w:p w:rsidR="00000000" w:rsidRDefault="00DF1753">
      <w:pPr>
        <w:pStyle w:val="Prrafodelista"/>
        <w:rPr>
          <w:rFonts w:ascii="Century Gothic" w:hAnsi="Century Gothic"/>
          <w:b/>
          <w:sz w:val="22"/>
          <w:szCs w:val="22"/>
        </w:rPr>
      </w:pPr>
    </w:p>
    <w:p w:rsidR="00000000" w:rsidRDefault="00DF1753">
      <w:pPr>
        <w:pStyle w:val="Prrafodelista"/>
        <w:numPr>
          <w:ilvl w:val="0"/>
          <w:numId w:val="5"/>
        </w:numPr>
        <w:ind w:left="142"/>
        <w:jc w:val="both"/>
        <w:rPr>
          <w:rFonts w:ascii="Century Gothic" w:hAnsi="Century Gothic"/>
          <w:b/>
          <w:sz w:val="22"/>
          <w:szCs w:val="22"/>
        </w:rPr>
      </w:pPr>
      <w:r>
        <w:rPr>
          <w:rFonts w:ascii="Century Gothic" w:hAnsi="Century Gothic"/>
          <w:b/>
          <w:sz w:val="22"/>
          <w:szCs w:val="22"/>
        </w:rPr>
        <w:t>VIAS.</w:t>
      </w:r>
      <w:r>
        <w:rPr>
          <w:rFonts w:ascii="Century Gothic" w:hAnsi="Century Gothic"/>
          <w:sz w:val="22"/>
          <w:szCs w:val="22"/>
        </w:rPr>
        <w:t xml:space="preserve"> El Municipio de Maní al iniciar la gestión con Corazón de Pueblo en el año 2008, contaba con </w:t>
      </w:r>
      <w:smartTag w:uri="urn:schemas-microsoft-com:office:smarttags" w:element="metricconverter">
        <w:smartTagPr>
          <w:attr w:name="ProductID" w:val="6,7 kil￳metros"/>
        </w:smartTagPr>
        <w:r>
          <w:rPr>
            <w:rFonts w:ascii="Century Gothic" w:hAnsi="Century Gothic"/>
            <w:sz w:val="22"/>
            <w:szCs w:val="22"/>
          </w:rPr>
          <w:t>6,7 kilómetros</w:t>
        </w:r>
      </w:smartTag>
      <w:r>
        <w:rPr>
          <w:rFonts w:ascii="Century Gothic" w:hAnsi="Century Gothic"/>
          <w:sz w:val="22"/>
          <w:szCs w:val="22"/>
        </w:rPr>
        <w:t xml:space="preserve"> de vías pavimentadas con capas de rodadura en concreto asfáltico o en concreto y la demás se encontraban a nivel de afirmado o en tierra; a 31 de diciembre de 2011 contamos con </w:t>
      </w:r>
      <w:smartTag w:uri="urn:schemas-microsoft-com:office:smarttags" w:element="metricconverter">
        <w:smartTagPr>
          <w:attr w:name="ProductID" w:val="32,3 Kil￳metros"/>
        </w:smartTagPr>
        <w:r>
          <w:rPr>
            <w:rFonts w:ascii="Century Gothic" w:hAnsi="Century Gothic"/>
            <w:sz w:val="22"/>
            <w:szCs w:val="22"/>
          </w:rPr>
          <w:t>32,3</w:t>
        </w:r>
        <w:r>
          <w:rPr>
            <w:rFonts w:ascii="Century Gothic" w:hAnsi="Century Gothic"/>
            <w:sz w:val="22"/>
            <w:szCs w:val="22"/>
          </w:rPr>
          <w:t xml:space="preserve"> Kilómetros</w:t>
        </w:r>
      </w:smartTag>
      <w:r>
        <w:rPr>
          <w:rFonts w:ascii="Century Gothic" w:hAnsi="Century Gothic"/>
          <w:sz w:val="22"/>
          <w:szCs w:val="22"/>
        </w:rPr>
        <w:t xml:space="preserve"> de vías urbanas con una estructura adecuada para la circulación vehicular en asfalto y en concreto hidráulico, así como la implementación de la señalización vial  y la implementación de dispositivos reguladores de transito con lo que se ha mejo</w:t>
      </w:r>
      <w:r>
        <w:rPr>
          <w:rFonts w:ascii="Century Gothic" w:hAnsi="Century Gothic"/>
          <w:sz w:val="22"/>
          <w:szCs w:val="22"/>
        </w:rPr>
        <w:t>rado la movilidad y la seguridad vial de los diferentes usuarios del sistema. En cuanto a la red vial terciaria se habilitaron nuevos tramos con estructuras acordes a las necesidades de las comunidades, así como el mejoramiento de la infraestructura vial e</w:t>
      </w:r>
      <w:r>
        <w:rPr>
          <w:rFonts w:ascii="Century Gothic" w:hAnsi="Century Gothic"/>
          <w:sz w:val="22"/>
          <w:szCs w:val="22"/>
        </w:rPr>
        <w:t xml:space="preserve">xistente, como es el caso de la vía Maní </w:t>
      </w:r>
      <w:smartTag w:uri="urn:schemas-microsoft-com:office:smarttags" w:element="PersonName">
        <w:smartTagPr>
          <w:attr w:name="ProductID" w:val="la Poyata"/>
        </w:smartTagPr>
        <w:r>
          <w:rPr>
            <w:rFonts w:ascii="Century Gothic" w:hAnsi="Century Gothic"/>
            <w:sz w:val="22"/>
            <w:szCs w:val="22"/>
          </w:rPr>
          <w:t>la Poyata</w:t>
        </w:r>
      </w:smartTag>
      <w:r>
        <w:rPr>
          <w:rFonts w:ascii="Century Gothic" w:hAnsi="Century Gothic"/>
          <w:sz w:val="22"/>
          <w:szCs w:val="22"/>
        </w:rPr>
        <w:t xml:space="preserve"> la cual cuenta con un </w:t>
      </w:r>
      <w:r>
        <w:rPr>
          <w:rFonts w:ascii="Century Gothic" w:hAnsi="Century Gothic"/>
          <w:sz w:val="22"/>
          <w:szCs w:val="22"/>
        </w:rPr>
        <w:lastRenderedPageBreak/>
        <w:t>nuevo terraplén y una capa de rodadura en material granular y sus respectivas obras de arte;  El mantenimiento y mejoramiento de la vía Maní – Santa Helena</w:t>
      </w:r>
      <w:r>
        <w:rPr>
          <w:rFonts w:ascii="Century Gothic" w:hAnsi="Century Gothic"/>
          <w:sz w:val="22"/>
          <w:szCs w:val="22"/>
        </w:rPr>
        <w:t xml:space="preserve"> del Cusiva en un tramo de </w:t>
      </w:r>
      <w:smartTag w:uri="urn:schemas-microsoft-com:office:smarttags" w:element="metricconverter">
        <w:smartTagPr>
          <w:attr w:name="ProductID" w:val="32 km"/>
        </w:smartTagPr>
        <w:r>
          <w:rPr>
            <w:rFonts w:ascii="Century Gothic" w:hAnsi="Century Gothic"/>
            <w:sz w:val="22"/>
            <w:szCs w:val="22"/>
          </w:rPr>
          <w:t>32 km</w:t>
        </w:r>
      </w:smartTag>
      <w:r>
        <w:rPr>
          <w:rFonts w:ascii="Century Gothic" w:hAnsi="Century Gothic"/>
          <w:sz w:val="22"/>
          <w:szCs w:val="22"/>
        </w:rPr>
        <w:t>.</w:t>
      </w:r>
    </w:p>
    <w:p w:rsidR="00000000" w:rsidRDefault="00DF1753">
      <w:pPr>
        <w:pStyle w:val="Prrafodelista"/>
        <w:rPr>
          <w:rFonts w:ascii="Century Gothic" w:hAnsi="Century Gothic" w:cs="Segoe UI"/>
          <w:b/>
          <w:color w:val="2A2A2A"/>
          <w:sz w:val="22"/>
          <w:szCs w:val="22"/>
        </w:rPr>
      </w:pPr>
    </w:p>
    <w:p w:rsidR="00000000" w:rsidRDefault="00DF1753">
      <w:pPr>
        <w:pStyle w:val="Prrafodelista"/>
        <w:numPr>
          <w:ilvl w:val="0"/>
          <w:numId w:val="5"/>
        </w:numPr>
        <w:ind w:left="142"/>
        <w:jc w:val="both"/>
        <w:rPr>
          <w:rFonts w:ascii="Century Gothic" w:hAnsi="Century Gothic"/>
          <w:sz w:val="22"/>
          <w:szCs w:val="22"/>
        </w:rPr>
      </w:pPr>
      <w:r>
        <w:rPr>
          <w:rFonts w:ascii="Century Gothic" w:hAnsi="Century Gothic" w:cs="Segoe UI"/>
          <w:b/>
          <w:color w:val="2A2A2A"/>
          <w:sz w:val="22"/>
          <w:szCs w:val="22"/>
        </w:rPr>
        <w:t xml:space="preserve">SERVICIOS PUBLICOS: </w:t>
      </w:r>
      <w:r>
        <w:rPr>
          <w:rFonts w:ascii="Century Gothic" w:hAnsi="Century Gothic"/>
          <w:sz w:val="22"/>
          <w:szCs w:val="22"/>
        </w:rPr>
        <w:t>En el área urbana se realizó reposición y reparación total de las redes de alcantarillado, y Acueducto; para el añ</w:t>
      </w:r>
      <w:r>
        <w:rPr>
          <w:rFonts w:ascii="Century Gothic" w:hAnsi="Century Gothic"/>
          <w:sz w:val="22"/>
          <w:szCs w:val="22"/>
        </w:rPr>
        <w:t>o 2008 contaba con una parte de   infraestructura de redes de acueducto pero no contaba con la prestación del servicio, no suministraba agua potable a la población ni en el área urbana ni rural; en esta administración se extendieron redes de acueducto, y s</w:t>
      </w:r>
      <w:r>
        <w:rPr>
          <w:rFonts w:ascii="Century Gothic" w:hAnsi="Century Gothic"/>
          <w:sz w:val="22"/>
          <w:szCs w:val="22"/>
        </w:rPr>
        <w:t>e cuenta con disponibilidad total de agua potable al 100% del área urbana. El alcantarillado de aguas lluvias se construyo en un 75%, dejando una cobertura del 95%. Se implemento una impermeabilización de las zonas tributarias a los sumideros con el fin de</w:t>
      </w:r>
      <w:r>
        <w:rPr>
          <w:rFonts w:ascii="Century Gothic" w:hAnsi="Century Gothic"/>
          <w:sz w:val="22"/>
          <w:szCs w:val="22"/>
        </w:rPr>
        <w:t xml:space="preserve"> evitar taponamientos de tubería. Se construyeron nuevas fuentes de captación de agua para el suministro de agua apta para el consumo humano a la población del sector urbano. Se aumento la capacidad operativa del sistema de tratamiento de agua potable del </w:t>
      </w:r>
      <w:r>
        <w:rPr>
          <w:rFonts w:ascii="Century Gothic" w:hAnsi="Century Gothic"/>
          <w:sz w:val="22"/>
          <w:szCs w:val="22"/>
        </w:rPr>
        <w:t>sector urbano, construyendo un nuevo modulo de 12,5 lps. Se clausuraron las trincheras del relleno sanitario y se restauro la antigua zona del relleno sanitario. Se rehabilitaron los canales colectores del sistema de aguas lluvias, se optimizo la planta de</w:t>
      </w:r>
      <w:r>
        <w:rPr>
          <w:rFonts w:ascii="Century Gothic" w:hAnsi="Century Gothic"/>
          <w:sz w:val="22"/>
          <w:szCs w:val="22"/>
        </w:rPr>
        <w:t xml:space="preserve"> tratamiento de aguas residuales.</w:t>
      </w:r>
    </w:p>
    <w:p w:rsidR="00000000" w:rsidRDefault="00DF1753">
      <w:pPr>
        <w:pStyle w:val="Prrafodelista"/>
        <w:ind w:left="142"/>
        <w:jc w:val="both"/>
        <w:rPr>
          <w:rFonts w:ascii="Century Gothic" w:hAnsi="Century Gothic"/>
          <w:sz w:val="22"/>
          <w:szCs w:val="22"/>
        </w:rPr>
      </w:pPr>
    </w:p>
    <w:p w:rsidR="00000000" w:rsidRDefault="00DF1753">
      <w:pPr>
        <w:pStyle w:val="Prrafodelista"/>
        <w:numPr>
          <w:ilvl w:val="0"/>
          <w:numId w:val="5"/>
        </w:numPr>
        <w:ind w:left="142"/>
        <w:jc w:val="both"/>
        <w:rPr>
          <w:rFonts w:ascii="Century Gothic" w:hAnsi="Century Gothic"/>
          <w:sz w:val="22"/>
          <w:szCs w:val="22"/>
        </w:rPr>
      </w:pPr>
      <w:r>
        <w:rPr>
          <w:rFonts w:ascii="Century Gothic" w:hAnsi="Century Gothic"/>
          <w:b/>
          <w:sz w:val="22"/>
          <w:szCs w:val="22"/>
        </w:rPr>
        <w:t xml:space="preserve">EQUIPAMENTO MUNICIPAL: </w:t>
      </w:r>
      <w:r>
        <w:rPr>
          <w:rFonts w:ascii="Century Gothic" w:hAnsi="Century Gothic"/>
          <w:sz w:val="22"/>
          <w:szCs w:val="22"/>
        </w:rPr>
        <w:t>Se ejecutaron los estudios y diseños del nuevo palacio Municipal.</w:t>
      </w:r>
    </w:p>
    <w:p w:rsidR="00000000" w:rsidRDefault="00DF1753">
      <w:pPr>
        <w:pStyle w:val="Sinespaciado"/>
        <w:jc w:val="both"/>
        <w:rPr>
          <w:rFonts w:ascii="Century Gothic" w:hAnsi="Century Gothic"/>
        </w:rPr>
      </w:pPr>
    </w:p>
    <w:p w:rsidR="00000000" w:rsidRDefault="00DF1753">
      <w:pPr>
        <w:pStyle w:val="Sinespaciado"/>
        <w:numPr>
          <w:ilvl w:val="0"/>
          <w:numId w:val="19"/>
        </w:numPr>
        <w:ind w:left="142" w:hanging="284"/>
        <w:jc w:val="both"/>
        <w:rPr>
          <w:rFonts w:ascii="Century Gothic" w:hAnsi="Century Gothic"/>
        </w:rPr>
      </w:pPr>
      <w:r>
        <w:rPr>
          <w:rFonts w:ascii="Century Gothic" w:hAnsi="Century Gothic"/>
          <w:b/>
        </w:rPr>
        <w:t xml:space="preserve">TRIBUTARIAMENTE </w:t>
      </w:r>
      <w:r>
        <w:rPr>
          <w:rFonts w:ascii="Century Gothic" w:hAnsi="Century Gothic"/>
        </w:rPr>
        <w:t>se crearon alternativas para fortalecer el incremento en el recaudo de los recursos propios y mejorar el increm</w:t>
      </w:r>
      <w:r>
        <w:rPr>
          <w:rFonts w:ascii="Century Gothic" w:hAnsi="Century Gothic"/>
        </w:rPr>
        <w:t>ento de la inversión, a lo que la administración municipal creó un área específica para este campo, con actividades que van desde campañas de sensibilización, visitas personalizadas a los establecimientos comerciales, empresas y particulares, hasta el ejer</w:t>
      </w:r>
      <w:r>
        <w:rPr>
          <w:rFonts w:ascii="Century Gothic" w:hAnsi="Century Gothic"/>
        </w:rPr>
        <w:t>cer las acciones coactivas necesarias para el efectivo recaudo. Ejercicio que permitió al municipio dar cumplimiento a las proyecciones establecidas presupuestalmente.</w:t>
      </w:r>
    </w:p>
    <w:p w:rsidR="00000000" w:rsidRDefault="00DF1753">
      <w:pPr>
        <w:pStyle w:val="Prrafodelista"/>
        <w:rPr>
          <w:rFonts w:ascii="Century Gothic" w:hAnsi="Century Gothic"/>
          <w:b/>
          <w:sz w:val="22"/>
          <w:szCs w:val="22"/>
        </w:rPr>
      </w:pPr>
    </w:p>
    <w:p w:rsidR="00000000" w:rsidRDefault="00DF1753">
      <w:pPr>
        <w:pStyle w:val="Prrafodelista"/>
        <w:numPr>
          <w:ilvl w:val="0"/>
          <w:numId w:val="5"/>
        </w:numPr>
        <w:ind w:left="142"/>
        <w:jc w:val="both"/>
        <w:rPr>
          <w:rFonts w:ascii="Century Gothic" w:hAnsi="Century Gothic"/>
          <w:sz w:val="22"/>
          <w:szCs w:val="22"/>
        </w:rPr>
      </w:pPr>
      <w:r>
        <w:rPr>
          <w:rFonts w:ascii="Century Gothic" w:hAnsi="Century Gothic"/>
          <w:b/>
          <w:sz w:val="22"/>
          <w:szCs w:val="22"/>
        </w:rPr>
        <w:t xml:space="preserve">VIVIENDA: </w:t>
      </w:r>
      <w:r>
        <w:rPr>
          <w:rFonts w:ascii="Century Gothic" w:hAnsi="Century Gothic"/>
          <w:sz w:val="22"/>
          <w:szCs w:val="22"/>
        </w:rPr>
        <w:t>En materia de vivienda, el municipio en el 2008 se culmino el proyecto de u</w:t>
      </w:r>
      <w:r>
        <w:rPr>
          <w:rFonts w:ascii="Century Gothic" w:hAnsi="Century Gothic"/>
          <w:sz w:val="22"/>
          <w:szCs w:val="22"/>
        </w:rPr>
        <w:t>rbanización Montesoris con un aporte por parte del Municipio de $200.000.000.00 de pesos para su culminación y se entregaron 46 soluciones de vivienda.</w:t>
      </w:r>
    </w:p>
    <w:p w:rsidR="00000000" w:rsidRDefault="00DF1753">
      <w:pPr>
        <w:pStyle w:val="Prrafodelista"/>
        <w:rPr>
          <w:rFonts w:ascii="Century Gothic" w:hAnsi="Century Gothic"/>
          <w:sz w:val="22"/>
          <w:szCs w:val="22"/>
        </w:rPr>
      </w:pPr>
    </w:p>
    <w:p w:rsidR="00000000" w:rsidRDefault="00DF1753">
      <w:pPr>
        <w:pStyle w:val="Prrafodelista"/>
        <w:ind w:left="142"/>
        <w:jc w:val="both"/>
        <w:rPr>
          <w:rFonts w:ascii="Century Gothic" w:hAnsi="Century Gothic"/>
          <w:sz w:val="22"/>
          <w:szCs w:val="22"/>
        </w:rPr>
      </w:pPr>
      <w:r>
        <w:rPr>
          <w:rFonts w:ascii="Century Gothic" w:hAnsi="Century Gothic"/>
          <w:sz w:val="22"/>
          <w:szCs w:val="22"/>
        </w:rPr>
        <w:t>Se inicio el Programa construcción de vivienda nueva “ALGARROBOS”, en el año 2009, consistente en la co</w:t>
      </w:r>
      <w:r>
        <w:rPr>
          <w:rFonts w:ascii="Century Gothic" w:hAnsi="Century Gothic"/>
          <w:sz w:val="22"/>
          <w:szCs w:val="22"/>
        </w:rPr>
        <w:t xml:space="preserve">nstrucción de cien (100) unidades de vivienda, tipo apartamentos; Mediante convenio interadministrativo y asociativo tripartita No. 076 de 2010, entre </w:t>
      </w:r>
      <w:smartTag w:uri="urn:schemas-microsoft-com:office:smarttags" w:element="PersonName">
        <w:smartTagPr>
          <w:attr w:name="ProductID" w:val="la Gobernación"/>
        </w:smartTagPr>
        <w:r>
          <w:rPr>
            <w:rFonts w:ascii="Century Gothic" w:hAnsi="Century Gothic"/>
            <w:sz w:val="22"/>
            <w:szCs w:val="22"/>
          </w:rPr>
          <w:t>la Gobernación</w:t>
        </w:r>
      </w:smartTag>
      <w:r>
        <w:rPr>
          <w:rFonts w:ascii="Century Gothic" w:hAnsi="Century Gothic"/>
          <w:sz w:val="22"/>
          <w:szCs w:val="22"/>
        </w:rPr>
        <w:t xml:space="preserve"> de Casanare, el Municipio de Maní y la empresa Inversora </w:t>
      </w:r>
      <w:r>
        <w:rPr>
          <w:rFonts w:ascii="Century Gothic" w:hAnsi="Century Gothic"/>
          <w:sz w:val="22"/>
          <w:szCs w:val="22"/>
        </w:rPr>
        <w:t xml:space="preserve">Manare. El lote para la construcción de este proyecto está localizado en </w:t>
      </w:r>
      <w:smartTag w:uri="urn:schemas-microsoft-com:office:smarttags" w:element="PersonName">
        <w:smartTagPr>
          <w:attr w:name="ProductID" w:val="la Calle"/>
        </w:smartTagPr>
        <w:r>
          <w:rPr>
            <w:rFonts w:ascii="Century Gothic" w:hAnsi="Century Gothic"/>
            <w:sz w:val="22"/>
            <w:szCs w:val="22"/>
          </w:rPr>
          <w:t>la Calle</w:t>
        </w:r>
      </w:smartTag>
      <w:r>
        <w:rPr>
          <w:rFonts w:ascii="Century Gothic" w:hAnsi="Century Gothic"/>
          <w:sz w:val="22"/>
          <w:szCs w:val="22"/>
        </w:rPr>
        <w:t xml:space="preserve"> 11 con carrera 8 frentes a Bomberos y cuenta con estudios y diseños, realizados por la empresa Inversora Manare.</w:t>
      </w:r>
    </w:p>
    <w:p w:rsidR="00000000" w:rsidRDefault="00DF1753">
      <w:pPr>
        <w:pStyle w:val="Prrafodelista"/>
        <w:ind w:left="142"/>
        <w:jc w:val="both"/>
        <w:rPr>
          <w:rFonts w:ascii="Century Gothic" w:hAnsi="Century Gothic"/>
          <w:sz w:val="22"/>
          <w:szCs w:val="22"/>
        </w:rPr>
      </w:pPr>
    </w:p>
    <w:p w:rsidR="00000000" w:rsidRDefault="00DF1753">
      <w:pPr>
        <w:pStyle w:val="Prrafodelista"/>
        <w:ind w:left="142"/>
        <w:jc w:val="both"/>
        <w:rPr>
          <w:rFonts w:ascii="Century Gothic" w:hAnsi="Century Gothic"/>
          <w:sz w:val="22"/>
          <w:szCs w:val="22"/>
        </w:rPr>
      </w:pPr>
      <w:r>
        <w:rPr>
          <w:rFonts w:ascii="Century Gothic" w:hAnsi="Century Gothic"/>
          <w:sz w:val="22"/>
          <w:szCs w:val="22"/>
        </w:rPr>
        <w:t>Mediante resolución 378 del 17 de</w:t>
      </w:r>
      <w:r>
        <w:rPr>
          <w:rFonts w:ascii="Century Gothic" w:hAnsi="Century Gothic"/>
          <w:sz w:val="22"/>
          <w:szCs w:val="22"/>
        </w:rPr>
        <w:t xml:space="preserve"> Noviembre de 2011, se asigno los subsidios de vivienda para este proyecto, y se firmo acta de inicio el día 22 de diciembre de 2011 entre el municipio de Maní, </w:t>
      </w:r>
      <w:smartTag w:uri="urn:schemas-microsoft-com:office:smarttags" w:element="PersonName">
        <w:smartTagPr>
          <w:attr w:name="ProductID" w:val="la Gobernación"/>
        </w:smartTagPr>
        <w:r>
          <w:rPr>
            <w:rFonts w:ascii="Century Gothic" w:hAnsi="Century Gothic"/>
            <w:sz w:val="22"/>
            <w:szCs w:val="22"/>
          </w:rPr>
          <w:t>la Gobernación</w:t>
        </w:r>
      </w:smartTag>
      <w:r>
        <w:rPr>
          <w:rFonts w:ascii="Century Gothic" w:hAnsi="Century Gothic"/>
          <w:sz w:val="22"/>
          <w:szCs w:val="22"/>
        </w:rPr>
        <w:t xml:space="preserve"> de Casanare y la empresa Inversora Manare y act</w:t>
      </w:r>
      <w:r>
        <w:rPr>
          <w:rFonts w:ascii="Century Gothic" w:hAnsi="Century Gothic"/>
          <w:sz w:val="22"/>
          <w:szCs w:val="22"/>
        </w:rPr>
        <w:t>a de anticipo firmada el 28 de diciembre de 2011.</w:t>
      </w:r>
    </w:p>
    <w:p w:rsidR="00000000" w:rsidRDefault="00DF1753">
      <w:pPr>
        <w:pStyle w:val="Prrafodelista"/>
        <w:ind w:left="142"/>
        <w:jc w:val="both"/>
        <w:rPr>
          <w:rFonts w:ascii="Century Gothic" w:hAnsi="Century Gothic"/>
          <w:sz w:val="22"/>
          <w:szCs w:val="22"/>
        </w:rPr>
      </w:pPr>
    </w:p>
    <w:p w:rsidR="00000000" w:rsidRDefault="00DF1753">
      <w:pPr>
        <w:pStyle w:val="Prrafodelista"/>
        <w:ind w:left="142"/>
        <w:jc w:val="both"/>
        <w:rPr>
          <w:rFonts w:ascii="Century Gothic" w:hAnsi="Century Gothic"/>
          <w:sz w:val="22"/>
          <w:szCs w:val="22"/>
        </w:rPr>
      </w:pPr>
      <w:r>
        <w:rPr>
          <w:rFonts w:ascii="Century Gothic" w:hAnsi="Century Gothic"/>
          <w:sz w:val="22"/>
          <w:szCs w:val="22"/>
        </w:rPr>
        <w:t xml:space="preserve">Se adelanto el Programa “ALGARROBOS SEGUNDA ETAPA”, en al cual se adjudicaron setenta subsidios de vivienda de interés social en especie consistentes en la entrega de un lote de terreno de seis (6) metros </w:t>
      </w:r>
      <w:r>
        <w:rPr>
          <w:rFonts w:ascii="Century Gothic" w:hAnsi="Century Gothic"/>
          <w:sz w:val="22"/>
          <w:szCs w:val="22"/>
        </w:rPr>
        <w:t xml:space="preserve">de frente por once (11)  metros de fondo, localizados en </w:t>
      </w:r>
      <w:smartTag w:uri="urn:schemas-microsoft-com:office:smarttags" w:element="PersonName">
        <w:smartTagPr>
          <w:attr w:name="ProductID" w:val="la Calle"/>
        </w:smartTagPr>
        <w:r>
          <w:rPr>
            <w:rFonts w:ascii="Century Gothic" w:hAnsi="Century Gothic"/>
            <w:sz w:val="22"/>
            <w:szCs w:val="22"/>
          </w:rPr>
          <w:t>la Calle</w:t>
        </w:r>
      </w:smartTag>
      <w:r>
        <w:rPr>
          <w:rFonts w:ascii="Century Gothic" w:hAnsi="Century Gothic"/>
          <w:sz w:val="22"/>
          <w:szCs w:val="22"/>
        </w:rPr>
        <w:t xml:space="preserve"> 11 entre Carreras 9 y 11, del Barrio los Libertadores, del cual hacen parte setenta (70) beneficiarios. Se dejaron elaborados los diseños arquitectónicos por la ad</w:t>
      </w:r>
      <w:r>
        <w:rPr>
          <w:rFonts w:ascii="Century Gothic" w:hAnsi="Century Gothic"/>
          <w:sz w:val="22"/>
          <w:szCs w:val="22"/>
        </w:rPr>
        <w:t xml:space="preserve">ministración municipal. Con escritura de loteo No. 3270 del 21 de diciembre de 2011 se dejaron adelantados por </w:t>
      </w:r>
      <w:smartTag w:uri="urn:schemas-microsoft-com:office:smarttags" w:element="PersonName">
        <w:smartTagPr>
          <w:attr w:name="ProductID" w:val="la Oficina Asesora"/>
        </w:smartTagPr>
        <w:r>
          <w:rPr>
            <w:rFonts w:ascii="Century Gothic" w:hAnsi="Century Gothic"/>
            <w:sz w:val="22"/>
            <w:szCs w:val="22"/>
          </w:rPr>
          <w:t>la Oficina Asesora</w:t>
        </w:r>
      </w:smartTag>
      <w:r>
        <w:rPr>
          <w:rFonts w:ascii="Century Gothic" w:hAnsi="Century Gothic"/>
          <w:sz w:val="22"/>
          <w:szCs w:val="22"/>
        </w:rPr>
        <w:t xml:space="preserve"> de Planeación los respectivos trámites de legalización y escrituración a favor de los ben</w:t>
      </w:r>
      <w:r>
        <w:rPr>
          <w:rFonts w:ascii="Century Gothic" w:hAnsi="Century Gothic"/>
          <w:sz w:val="22"/>
          <w:szCs w:val="22"/>
        </w:rPr>
        <w:t>eficiarios.</w:t>
      </w:r>
    </w:p>
    <w:p w:rsidR="00000000" w:rsidRDefault="00DF1753">
      <w:pPr>
        <w:pStyle w:val="Prrafodelista"/>
        <w:ind w:left="142"/>
        <w:jc w:val="both"/>
        <w:rPr>
          <w:rFonts w:ascii="Century Gothic" w:hAnsi="Century Gothic"/>
          <w:sz w:val="22"/>
          <w:szCs w:val="22"/>
        </w:rPr>
      </w:pPr>
    </w:p>
    <w:p w:rsidR="00000000" w:rsidRDefault="00DF1753">
      <w:pPr>
        <w:pStyle w:val="Prrafodelista"/>
        <w:numPr>
          <w:ilvl w:val="0"/>
          <w:numId w:val="17"/>
        </w:numPr>
        <w:ind w:left="142"/>
        <w:jc w:val="both"/>
        <w:rPr>
          <w:rFonts w:ascii="Century Gothic" w:hAnsi="Century Gothic"/>
          <w:sz w:val="22"/>
          <w:szCs w:val="22"/>
        </w:rPr>
      </w:pPr>
      <w:r>
        <w:rPr>
          <w:rFonts w:ascii="Century Gothic" w:hAnsi="Century Gothic"/>
          <w:b/>
          <w:sz w:val="22"/>
          <w:szCs w:val="22"/>
        </w:rPr>
        <w:t xml:space="preserve">URBANISMO: </w:t>
      </w:r>
      <w:r>
        <w:rPr>
          <w:rFonts w:ascii="Century Gothic" w:hAnsi="Century Gothic"/>
          <w:sz w:val="22"/>
          <w:szCs w:val="22"/>
        </w:rPr>
        <w:t>En este ítem</w:t>
      </w:r>
      <w:r>
        <w:rPr>
          <w:rFonts w:ascii="Century Gothic" w:hAnsi="Century Gothic"/>
          <w:b/>
          <w:sz w:val="22"/>
          <w:szCs w:val="22"/>
        </w:rPr>
        <w:t xml:space="preserve"> </w:t>
      </w:r>
      <w:smartTag w:uri="urn:schemas-microsoft-com:office:smarttags" w:element="PersonName">
        <w:smartTagPr>
          <w:attr w:name="ProductID" w:val="la Oficina Asesora"/>
        </w:smartTagPr>
        <w:r>
          <w:rPr>
            <w:rFonts w:ascii="Century Gothic" w:hAnsi="Century Gothic"/>
            <w:sz w:val="22"/>
            <w:szCs w:val="22"/>
          </w:rPr>
          <w:t>la Oficina Asesora</w:t>
        </w:r>
      </w:smartTag>
      <w:r>
        <w:rPr>
          <w:rFonts w:ascii="Century Gothic" w:hAnsi="Century Gothic"/>
          <w:sz w:val="22"/>
          <w:szCs w:val="22"/>
        </w:rPr>
        <w:t xml:space="preserve"> de Planeación adelanta sesenta y cinco (65) procesos por infracciones urbanísticas en predios urbanos por adelantar  construcción de edificaciones sin licencia d</w:t>
      </w:r>
      <w:r>
        <w:rPr>
          <w:rFonts w:ascii="Century Gothic" w:hAnsi="Century Gothic"/>
          <w:sz w:val="22"/>
          <w:szCs w:val="22"/>
        </w:rPr>
        <w:t>e construcción e invasión de espacio público, las cuales fueron notificados de manera verbal y escrita.</w:t>
      </w:r>
    </w:p>
    <w:p w:rsidR="00000000" w:rsidRDefault="00DF1753">
      <w:pPr>
        <w:pStyle w:val="Prrafodelista"/>
        <w:ind w:left="142"/>
        <w:jc w:val="both"/>
        <w:rPr>
          <w:rFonts w:ascii="Century Gothic" w:hAnsi="Century Gothic"/>
          <w:b/>
          <w:sz w:val="22"/>
          <w:szCs w:val="22"/>
        </w:rPr>
      </w:pPr>
    </w:p>
    <w:p w:rsidR="00000000" w:rsidRDefault="00DF1753">
      <w:pPr>
        <w:pStyle w:val="Prrafodelista"/>
        <w:ind w:left="142"/>
        <w:jc w:val="both"/>
        <w:rPr>
          <w:rFonts w:ascii="Century Gothic" w:hAnsi="Century Gothic"/>
          <w:sz w:val="22"/>
          <w:szCs w:val="22"/>
        </w:rPr>
      </w:pPr>
      <w:r>
        <w:rPr>
          <w:rFonts w:ascii="Century Gothic" w:hAnsi="Century Gothic"/>
          <w:sz w:val="22"/>
          <w:szCs w:val="22"/>
        </w:rPr>
        <w:t>Entre los años 2008 al 2011 se tienen registro de 120 licencias de construcción tramitadas y 7 en revisión, se tramitaron 90 licencias de subdivisión u</w:t>
      </w:r>
      <w:r>
        <w:rPr>
          <w:rFonts w:ascii="Century Gothic" w:hAnsi="Century Gothic"/>
          <w:sz w:val="22"/>
          <w:szCs w:val="22"/>
        </w:rPr>
        <w:t>rbanas y 120 rurales. En materia de bienes baldíos urbanos, se encuentran 1.275 carpetas en proceso de adjudicación y1.160 tramitadas del 2011 y años anteriores.</w:t>
      </w:r>
    </w:p>
    <w:p w:rsidR="00000000" w:rsidRDefault="00DF1753">
      <w:pPr>
        <w:pStyle w:val="Prrafodelista"/>
        <w:ind w:left="142"/>
        <w:jc w:val="both"/>
        <w:rPr>
          <w:rFonts w:ascii="Century Gothic" w:hAnsi="Century Gothic"/>
          <w:sz w:val="22"/>
          <w:szCs w:val="22"/>
        </w:rPr>
      </w:pPr>
    </w:p>
    <w:p w:rsidR="00000000" w:rsidRDefault="00DF1753">
      <w:pPr>
        <w:pStyle w:val="Prrafodelista"/>
        <w:numPr>
          <w:ilvl w:val="0"/>
          <w:numId w:val="17"/>
        </w:numPr>
        <w:autoSpaceDE w:val="0"/>
        <w:autoSpaceDN w:val="0"/>
        <w:adjustRightInd w:val="0"/>
        <w:ind w:left="142" w:hanging="284"/>
        <w:jc w:val="both"/>
        <w:rPr>
          <w:rFonts w:ascii="Century Gothic" w:hAnsi="Century Gothic"/>
          <w:sz w:val="22"/>
          <w:szCs w:val="22"/>
        </w:rPr>
      </w:pPr>
      <w:r>
        <w:rPr>
          <w:rFonts w:ascii="Century Gothic" w:hAnsi="Century Gothic"/>
          <w:b/>
          <w:sz w:val="22"/>
          <w:szCs w:val="22"/>
        </w:rPr>
        <w:t xml:space="preserve">E.O.T. (Esquema de Ordenamiento Territorial). </w:t>
      </w:r>
      <w:r>
        <w:rPr>
          <w:rFonts w:ascii="Century Gothic" w:hAnsi="Century Gothic"/>
          <w:sz w:val="22"/>
          <w:szCs w:val="22"/>
        </w:rPr>
        <w:t xml:space="preserve">El 30 de Noviembre de 2010. Mediante acuerdo </w:t>
      </w:r>
      <w:r>
        <w:rPr>
          <w:rFonts w:ascii="Century Gothic" w:hAnsi="Century Gothic"/>
          <w:sz w:val="22"/>
          <w:szCs w:val="22"/>
        </w:rPr>
        <w:t xml:space="preserve">No. 030, se adopto la actualización y ajuste al EOT el cual se encuentra vigente. El EOT se encuentra en los archivos físicos y en medio magnéticos de </w:t>
      </w:r>
      <w:smartTag w:uri="urn:schemas-microsoft-com:office:smarttags" w:element="PersonName">
        <w:smartTagPr>
          <w:attr w:name="ProductID" w:val="la Oficina Asesora"/>
        </w:smartTagPr>
        <w:r>
          <w:rPr>
            <w:rFonts w:ascii="Century Gothic" w:hAnsi="Century Gothic"/>
            <w:sz w:val="22"/>
            <w:szCs w:val="22"/>
          </w:rPr>
          <w:t>la Oficina Asesora</w:t>
        </w:r>
      </w:smartTag>
      <w:r>
        <w:rPr>
          <w:rFonts w:ascii="Century Gothic" w:hAnsi="Century Gothic"/>
          <w:sz w:val="22"/>
          <w:szCs w:val="22"/>
        </w:rPr>
        <w:t xml:space="preserve"> de Planeación.</w:t>
      </w:r>
    </w:p>
    <w:p w:rsidR="00000000" w:rsidRDefault="00DF1753">
      <w:pPr>
        <w:pStyle w:val="Prrafodelista"/>
        <w:autoSpaceDE w:val="0"/>
        <w:autoSpaceDN w:val="0"/>
        <w:adjustRightInd w:val="0"/>
        <w:ind w:left="142"/>
        <w:jc w:val="both"/>
        <w:rPr>
          <w:rFonts w:ascii="Century Gothic" w:hAnsi="Century Gothic"/>
          <w:sz w:val="22"/>
          <w:szCs w:val="22"/>
        </w:rPr>
      </w:pPr>
    </w:p>
    <w:p w:rsidR="00000000" w:rsidRDefault="00DF1753">
      <w:pPr>
        <w:pStyle w:val="Prrafodelista"/>
        <w:numPr>
          <w:ilvl w:val="0"/>
          <w:numId w:val="17"/>
        </w:numPr>
        <w:autoSpaceDE w:val="0"/>
        <w:autoSpaceDN w:val="0"/>
        <w:adjustRightInd w:val="0"/>
        <w:ind w:left="142" w:hanging="284"/>
        <w:jc w:val="both"/>
        <w:rPr>
          <w:rFonts w:ascii="Century Gothic" w:hAnsi="Century Gothic"/>
          <w:sz w:val="22"/>
          <w:szCs w:val="22"/>
        </w:rPr>
      </w:pPr>
      <w:r>
        <w:rPr>
          <w:rFonts w:ascii="Century Gothic" w:hAnsi="Century Gothic"/>
          <w:b/>
          <w:sz w:val="22"/>
          <w:szCs w:val="22"/>
        </w:rPr>
        <w:t xml:space="preserve">SISBEN. </w:t>
      </w:r>
      <w:r>
        <w:rPr>
          <w:rFonts w:ascii="Century Gothic" w:hAnsi="Century Gothic"/>
          <w:sz w:val="22"/>
          <w:szCs w:val="22"/>
        </w:rPr>
        <w:t>El Sistema de Identificación de Potenciales Beneficiarios para Programas Sociales se encuentra funcionando normalmente. Se realizó una decantación y  actualización de la información, lo cual permitió llegar en régimen subsidiado a la población objetivo y m</w:t>
      </w:r>
      <w:r>
        <w:rPr>
          <w:rFonts w:ascii="Century Gothic" w:hAnsi="Century Gothic"/>
          <w:sz w:val="22"/>
          <w:szCs w:val="22"/>
        </w:rPr>
        <w:t>ayor eficiencia en los recursos que por este concepto se debe destinar.</w:t>
      </w:r>
    </w:p>
    <w:p w:rsidR="00000000" w:rsidRDefault="00DF1753">
      <w:pPr>
        <w:pStyle w:val="Prrafodelista"/>
        <w:rPr>
          <w:rFonts w:ascii="Century Gothic" w:hAnsi="Century Gothic"/>
          <w:b/>
          <w:sz w:val="22"/>
          <w:szCs w:val="22"/>
        </w:rPr>
      </w:pPr>
    </w:p>
    <w:p w:rsidR="00000000" w:rsidRDefault="00DF1753">
      <w:pPr>
        <w:pStyle w:val="Prrafodelista"/>
        <w:numPr>
          <w:ilvl w:val="0"/>
          <w:numId w:val="17"/>
        </w:numPr>
        <w:autoSpaceDE w:val="0"/>
        <w:autoSpaceDN w:val="0"/>
        <w:adjustRightInd w:val="0"/>
        <w:ind w:left="142" w:hanging="284"/>
        <w:jc w:val="both"/>
        <w:rPr>
          <w:rFonts w:ascii="Century Gothic" w:hAnsi="Century Gothic"/>
          <w:sz w:val="22"/>
          <w:szCs w:val="22"/>
        </w:rPr>
      </w:pPr>
      <w:r>
        <w:rPr>
          <w:rFonts w:ascii="Century Gothic" w:hAnsi="Century Gothic"/>
          <w:b/>
          <w:sz w:val="22"/>
          <w:szCs w:val="22"/>
        </w:rPr>
        <w:t>AGROPECUARIO.</w:t>
      </w:r>
      <w:r>
        <w:rPr>
          <w:rFonts w:ascii="Century Gothic" w:hAnsi="Century Gothic"/>
          <w:sz w:val="22"/>
          <w:szCs w:val="22"/>
        </w:rPr>
        <w:t xml:space="preserve"> De acuerdo a la ley, la administración municipal, prestó estos cuatro años el servicio de asistencia técnica agropecuaria  mediante  contrato con EPSAGROS, esto acorde</w:t>
      </w:r>
      <w:r>
        <w:rPr>
          <w:rFonts w:ascii="Century Gothic" w:hAnsi="Century Gothic"/>
          <w:sz w:val="22"/>
          <w:szCs w:val="22"/>
        </w:rPr>
        <w:t xml:space="preserve"> a </w:t>
      </w:r>
      <w:smartTag w:uri="urn:schemas-microsoft-com:office:smarttags" w:element="PersonName">
        <w:smartTagPr>
          <w:attr w:name="ProductID" w:val="la Ley"/>
        </w:smartTagPr>
        <w:r>
          <w:rPr>
            <w:rFonts w:ascii="Century Gothic" w:hAnsi="Century Gothic"/>
            <w:sz w:val="22"/>
            <w:szCs w:val="22"/>
          </w:rPr>
          <w:t>la Ley</w:t>
        </w:r>
      </w:smartTag>
      <w:r>
        <w:rPr>
          <w:rFonts w:ascii="Century Gothic" w:hAnsi="Century Gothic"/>
          <w:sz w:val="22"/>
          <w:szCs w:val="22"/>
        </w:rPr>
        <w:t xml:space="preserve"> 607 de 2000,  este servicio se venía prestando antes de 2008 no conforme a la citada ley 607 de 2000.</w:t>
      </w:r>
    </w:p>
    <w:p w:rsidR="00000000" w:rsidRDefault="00DF1753">
      <w:pPr>
        <w:autoSpaceDE w:val="0"/>
        <w:autoSpaceDN w:val="0"/>
        <w:adjustRightInd w:val="0"/>
        <w:jc w:val="both"/>
        <w:rPr>
          <w:rFonts w:ascii="Century Gothic" w:hAnsi="Century Gothic"/>
          <w:sz w:val="22"/>
          <w:szCs w:val="22"/>
        </w:rPr>
      </w:pP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lastRenderedPageBreak/>
        <w:t>Durante el cuatrienio se ejecuto el convenio con el ICA de acuerdo a los lineamientos del convenio.</w:t>
      </w: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t>El municipio t</w:t>
      </w:r>
      <w:r>
        <w:rPr>
          <w:rFonts w:ascii="Century Gothic" w:hAnsi="Century Gothic"/>
          <w:sz w:val="22"/>
          <w:szCs w:val="22"/>
        </w:rPr>
        <w:t>iene un convenio actualmente con el IFC (Instituto Financiero de Casanare), con el cual se ha logrado prestar recursos financieros en las modalidades agropecuarias y empresariales.</w:t>
      </w: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t xml:space="preserve">Dentro de la administración se implemento el vivero municipal, por medio </w:t>
      </w:r>
      <w:r>
        <w:rPr>
          <w:rFonts w:ascii="Century Gothic" w:hAnsi="Century Gothic"/>
          <w:sz w:val="22"/>
          <w:szCs w:val="22"/>
        </w:rPr>
        <w:t>del cual se logro producir material vegetal con destino a la reforestación, embellecimiento y ornato del área urbana y rural del municipio.</w:t>
      </w: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t>Se opero durante tres años la maquinaria agrícola con la cual se lograron establecer mejoramiento de praderas.</w:t>
      </w: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t>S</w:t>
      </w:r>
      <w:r>
        <w:rPr>
          <w:rFonts w:ascii="Century Gothic" w:hAnsi="Century Gothic"/>
          <w:sz w:val="22"/>
          <w:szCs w:val="22"/>
        </w:rPr>
        <w:t>e realizo mejoramiento genético mediante inseminación artificial de bovinos a pequeños y medianos productores ganadero del municipio.</w:t>
      </w: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t>Se presentaron dos perfiles de alianzas productivas (Plátano y cacao) al Ministerio de Agricultura y Desarrollo Rural, y</w:t>
      </w:r>
      <w:r>
        <w:rPr>
          <w:rFonts w:ascii="Century Gothic" w:hAnsi="Century Gothic"/>
          <w:sz w:val="22"/>
          <w:szCs w:val="22"/>
        </w:rPr>
        <w:t xml:space="preserve"> de las cuales aprobaron la alianza de cacao.</w:t>
      </w: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t>Se construyeron 53 pozos profundos para abrevaderos de ganado en época de sequía para los pequeños y medianos productores ganaderos.</w:t>
      </w: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t>Durante el periodo se realizaron cuatro ruedas de negocios agropecuarios,</w:t>
      </w:r>
      <w:r>
        <w:rPr>
          <w:rFonts w:ascii="Century Gothic" w:hAnsi="Century Gothic"/>
          <w:sz w:val="22"/>
          <w:szCs w:val="22"/>
        </w:rPr>
        <w:t xml:space="preserve"> con el fin de fortalecer la comercialización de productos agropecuarios en el municipio.</w:t>
      </w: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t>Se realizaron convenios con la empresas privadas, comunidad y la alcaldía de Maní, para la realización de  proyectos en mejoramiento de praderas en aéreas de influe</w:t>
      </w:r>
      <w:r>
        <w:rPr>
          <w:rFonts w:ascii="Century Gothic" w:hAnsi="Century Gothic"/>
          <w:sz w:val="22"/>
          <w:szCs w:val="22"/>
        </w:rPr>
        <w:t>ncia de las empresas petroleras.</w:t>
      </w:r>
    </w:p>
    <w:p w:rsidR="00000000" w:rsidRDefault="00DF1753">
      <w:pPr>
        <w:pStyle w:val="Prrafodelista"/>
        <w:numPr>
          <w:ilvl w:val="0"/>
          <w:numId w:val="18"/>
        </w:numPr>
        <w:autoSpaceDE w:val="0"/>
        <w:autoSpaceDN w:val="0"/>
        <w:adjustRightInd w:val="0"/>
        <w:jc w:val="both"/>
        <w:rPr>
          <w:rFonts w:ascii="Century Gothic" w:hAnsi="Century Gothic"/>
          <w:sz w:val="22"/>
          <w:szCs w:val="22"/>
        </w:rPr>
      </w:pPr>
      <w:r>
        <w:rPr>
          <w:rFonts w:ascii="Century Gothic" w:hAnsi="Century Gothic"/>
          <w:sz w:val="22"/>
          <w:szCs w:val="22"/>
        </w:rPr>
        <w:t xml:space="preserve">Se prestó el servicio de asistencia técnica agroempresarial y se crearon a las asociaciones de cacaoteros de la esperanza, el comité de ganaderos de Maní y la asociación de productores de maracuyá.  </w:t>
      </w:r>
    </w:p>
    <w:p w:rsidR="00000000" w:rsidRDefault="00DF1753">
      <w:pPr>
        <w:autoSpaceDE w:val="0"/>
        <w:autoSpaceDN w:val="0"/>
        <w:adjustRightInd w:val="0"/>
        <w:jc w:val="both"/>
        <w:rPr>
          <w:rFonts w:ascii="Century Gothic" w:hAnsi="Century Gothic"/>
          <w:b/>
          <w:sz w:val="22"/>
          <w:szCs w:val="22"/>
        </w:rPr>
      </w:pPr>
    </w:p>
    <w:p w:rsidR="00000000" w:rsidRDefault="00DF1753">
      <w:pPr>
        <w:pStyle w:val="Prrafodelista"/>
        <w:numPr>
          <w:ilvl w:val="0"/>
          <w:numId w:val="19"/>
        </w:numPr>
        <w:autoSpaceDE w:val="0"/>
        <w:autoSpaceDN w:val="0"/>
        <w:adjustRightInd w:val="0"/>
        <w:ind w:left="284" w:hanging="284"/>
        <w:jc w:val="both"/>
        <w:rPr>
          <w:rFonts w:ascii="Century Gothic" w:hAnsi="Century Gothic"/>
          <w:sz w:val="22"/>
          <w:szCs w:val="22"/>
        </w:rPr>
      </w:pPr>
      <w:r>
        <w:rPr>
          <w:rFonts w:ascii="Century Gothic" w:hAnsi="Century Gothic"/>
          <w:b/>
          <w:sz w:val="22"/>
          <w:szCs w:val="22"/>
        </w:rPr>
        <w:t xml:space="preserve">MEDIO AMBIENTE: </w:t>
      </w:r>
      <w:r>
        <w:rPr>
          <w:rFonts w:ascii="Century Gothic" w:hAnsi="Century Gothic"/>
          <w:sz w:val="22"/>
          <w:szCs w:val="22"/>
        </w:rPr>
        <w:t>En</w:t>
      </w:r>
      <w:r>
        <w:rPr>
          <w:rFonts w:ascii="Century Gothic" w:hAnsi="Century Gothic"/>
          <w:sz w:val="22"/>
          <w:szCs w:val="22"/>
        </w:rPr>
        <w:t xml:space="preserve"> referencia al sector ambiental del municipio de Maní, durante el periodo comprendido entre el 2.008 y 2.011, se han venido adelantado actividades de control y seguimiento de </w:t>
      </w:r>
      <w:smartTag w:uri="urn:schemas-microsoft-com:office:smarttags" w:element="PersonName">
        <w:smartTagPr>
          <w:attr w:name="ProductID" w:val="la Agenda Ambiental"/>
        </w:smartTagPr>
        <w:r>
          <w:rPr>
            <w:rFonts w:ascii="Century Gothic" w:hAnsi="Century Gothic"/>
            <w:sz w:val="22"/>
            <w:szCs w:val="22"/>
          </w:rPr>
          <w:t>la Agenda Ambiental</w:t>
        </w:r>
      </w:smartTag>
      <w:r>
        <w:rPr>
          <w:rFonts w:ascii="Century Gothic" w:hAnsi="Century Gothic"/>
          <w:sz w:val="22"/>
          <w:szCs w:val="22"/>
        </w:rPr>
        <w:t xml:space="preserve"> Municipal, elaborada po</w:t>
      </w:r>
      <w:r>
        <w:rPr>
          <w:rFonts w:ascii="Century Gothic" w:hAnsi="Century Gothic"/>
          <w:sz w:val="22"/>
          <w:szCs w:val="22"/>
        </w:rPr>
        <w:t>r CORPORINOQUIA, y el Municipio; Los máximos logros alcanzados en el cumplimiento de este proyecto se dieron en el sector de agua potable y saneamiento básico, donde el municipio entrega en la vigencia 2.011 un porcentaje casi del 98% de cobertura total en</w:t>
      </w:r>
      <w:r>
        <w:rPr>
          <w:rFonts w:ascii="Century Gothic" w:hAnsi="Century Gothic"/>
          <w:sz w:val="22"/>
          <w:szCs w:val="22"/>
        </w:rPr>
        <w:t xml:space="preserve"> los dos sectores.</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sz w:val="22"/>
          <w:szCs w:val="22"/>
        </w:rPr>
        <w:t xml:space="preserve">En el año 2.008, </w:t>
      </w:r>
      <w:smartTag w:uri="urn:schemas-microsoft-com:office:smarttags" w:element="PersonName">
        <w:smartTagPr>
          <w:attr w:name="ProductID" w:val="la Administración Municipal"/>
        </w:smartTagPr>
        <w:r>
          <w:rPr>
            <w:rFonts w:ascii="Century Gothic" w:hAnsi="Century Gothic"/>
            <w:sz w:val="22"/>
            <w:szCs w:val="22"/>
          </w:rPr>
          <w:t>la Administración Municipal</w:t>
        </w:r>
      </w:smartTag>
      <w:r>
        <w:rPr>
          <w:rFonts w:ascii="Century Gothic" w:hAnsi="Century Gothic"/>
          <w:sz w:val="22"/>
          <w:szCs w:val="22"/>
        </w:rPr>
        <w:t xml:space="preserve"> recibe un alto porcentaje de deudas por concepto de control y seguimiento, otorgamiento de permisos, tasas por uso y expedició</w:t>
      </w:r>
      <w:r>
        <w:rPr>
          <w:rFonts w:ascii="Century Gothic" w:hAnsi="Century Gothic"/>
          <w:sz w:val="22"/>
          <w:szCs w:val="22"/>
        </w:rPr>
        <w:t>n de diferentes permisos ambientales, ante CORPORINOQUIA, a lo largo del periodo administrativo se asignaron los recursos para subsanar dichas deudas, y se han venido cancelando oportunamente las nuevas adquiridas por procesos recientes.</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sz w:val="22"/>
          <w:szCs w:val="22"/>
        </w:rPr>
        <w:lastRenderedPageBreak/>
        <w:t>Durante este peri</w:t>
      </w:r>
      <w:r>
        <w:rPr>
          <w:rFonts w:ascii="Century Gothic" w:hAnsi="Century Gothic"/>
          <w:sz w:val="22"/>
          <w:szCs w:val="22"/>
        </w:rPr>
        <w:t>odo administrativo las comunidades recibieron capacitación formando gestores ambientales que identifican claramente las grandes problemáticas ambientales originarias de permisos como concesiones y vertimientos, esto dio origen a grandes polémicas y discusi</w:t>
      </w:r>
      <w:r>
        <w:rPr>
          <w:rFonts w:ascii="Century Gothic" w:hAnsi="Century Gothic"/>
          <w:sz w:val="22"/>
          <w:szCs w:val="22"/>
        </w:rPr>
        <w:t>ones sobre el tema, hasta lograr a hoy 2.011 que el M.A.V.D.T., lograra restringir en cierta parte el otorgamiento de permisos de  vertimientos.</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sz w:val="22"/>
          <w:szCs w:val="22"/>
        </w:rPr>
        <w:t>En referencia a la gran expansión del cultivo de palma de aceite en el Municipio, y como respuesta a la proble</w:t>
      </w:r>
      <w:r>
        <w:rPr>
          <w:rFonts w:ascii="Century Gothic" w:hAnsi="Century Gothic"/>
          <w:sz w:val="22"/>
          <w:szCs w:val="22"/>
        </w:rPr>
        <w:t>mática por la deforestación, afectación a áreas de importancia ambiental, como caños y esteros, se estableció dentro del E.O.T., la restricción en la siembra de este cultivo en áreas no autorizadas según el usos del suelo, y la presentación previa de los r</w:t>
      </w:r>
      <w:r>
        <w:rPr>
          <w:rFonts w:ascii="Century Gothic" w:hAnsi="Century Gothic"/>
          <w:sz w:val="22"/>
          <w:szCs w:val="22"/>
        </w:rPr>
        <w:t>espectivos PLANES DE MANEJO AMBIENTAL, que deben contar reglamentariamente cada uno de estos cultivos.</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sz w:val="22"/>
          <w:szCs w:val="22"/>
        </w:rPr>
        <w:t>A lo largo del cuatrienio se expidierón diferentes permisos de aprovechamiento forestal domestico, se atendió las quejas de carácter ambiental, se reali</w:t>
      </w:r>
      <w:r>
        <w:rPr>
          <w:rFonts w:ascii="Century Gothic" w:hAnsi="Century Gothic"/>
          <w:sz w:val="22"/>
          <w:szCs w:val="22"/>
        </w:rPr>
        <w:t>zó control más apropiado en lo referente a caza y pesca ilegal, tala y quema, y comercialización ilegal de fauna silvestre; se realizó seguimiento a PLANES DE MANEJO AMBIENTAL, LICENCIAS AMBIENTALES, y PERMISOS AMBIENTALES, otorgados por el Ministerio de A</w:t>
      </w:r>
      <w:r>
        <w:rPr>
          <w:rFonts w:ascii="Century Gothic" w:hAnsi="Century Gothic"/>
          <w:sz w:val="22"/>
          <w:szCs w:val="22"/>
        </w:rPr>
        <w:t>mbiente Vivienda y Desarrollo Territorial M.A.V.D.T.  y CORPORINOQUIA, a la industria petrolera;  se adoptó mediante Acuerdo la ley 1259 del 2008, acogiendo el comparendo ambiental municipal.</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b/>
          <w:sz w:val="22"/>
          <w:szCs w:val="22"/>
        </w:rPr>
      </w:pPr>
      <w:r>
        <w:rPr>
          <w:rFonts w:ascii="Century Gothic" w:hAnsi="Century Gothic"/>
          <w:sz w:val="22"/>
          <w:szCs w:val="22"/>
        </w:rPr>
        <w:t>Como compromiso con la comunidad rural, se encuentra en trámite</w:t>
      </w:r>
      <w:r>
        <w:rPr>
          <w:rFonts w:ascii="Century Gothic" w:hAnsi="Century Gothic"/>
          <w:sz w:val="22"/>
          <w:szCs w:val="22"/>
        </w:rPr>
        <w:t xml:space="preserve"> la legalización de los permisos de concesión de aguas de los 12 acueductos Veredales del Municipio de Maní, de los cuales se dejan entregados oficialmente de 7 de ellos, los demás quedan por tramitar, debido a diferentes problemas de tipo técnico y operac</w:t>
      </w:r>
      <w:r>
        <w:rPr>
          <w:rFonts w:ascii="Century Gothic" w:hAnsi="Century Gothic"/>
          <w:sz w:val="22"/>
          <w:szCs w:val="22"/>
        </w:rPr>
        <w:t>ión que no permitieron su legalización.</w:t>
      </w:r>
    </w:p>
    <w:p w:rsidR="00000000" w:rsidRDefault="00DF1753">
      <w:pPr>
        <w:autoSpaceDE w:val="0"/>
        <w:autoSpaceDN w:val="0"/>
        <w:adjustRightInd w:val="0"/>
        <w:ind w:left="284"/>
        <w:jc w:val="both"/>
        <w:rPr>
          <w:rFonts w:ascii="Century Gothic" w:hAnsi="Century Gothic"/>
          <w:b/>
          <w:sz w:val="22"/>
          <w:szCs w:val="22"/>
        </w:rPr>
      </w:pPr>
    </w:p>
    <w:p w:rsidR="00000000" w:rsidRDefault="00DF1753">
      <w:pPr>
        <w:pStyle w:val="Prrafodelista"/>
        <w:numPr>
          <w:ilvl w:val="0"/>
          <w:numId w:val="19"/>
        </w:numPr>
        <w:autoSpaceDE w:val="0"/>
        <w:autoSpaceDN w:val="0"/>
        <w:adjustRightInd w:val="0"/>
        <w:ind w:left="284" w:hanging="284"/>
        <w:jc w:val="both"/>
        <w:rPr>
          <w:rFonts w:ascii="Century Gothic" w:hAnsi="Century Gothic"/>
          <w:b/>
          <w:sz w:val="22"/>
          <w:szCs w:val="22"/>
        </w:rPr>
      </w:pPr>
      <w:r>
        <w:rPr>
          <w:rFonts w:ascii="Century Gothic" w:hAnsi="Century Gothic"/>
          <w:b/>
          <w:sz w:val="22"/>
          <w:szCs w:val="22"/>
        </w:rPr>
        <w:t>En el área social, se desarrollaron  y coordinaron 8 líneas de acción, así:</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b/>
          <w:sz w:val="22"/>
          <w:szCs w:val="22"/>
        </w:rPr>
        <w:t>En la línea de Adulto Mayor</w:t>
      </w:r>
      <w:r>
        <w:rPr>
          <w:rFonts w:ascii="Century Gothic" w:hAnsi="Century Gothic"/>
          <w:sz w:val="22"/>
          <w:szCs w:val="22"/>
        </w:rPr>
        <w:t xml:space="preserve">, tanto del área urbana como rural, se apoyo el desarrollo de  programas del orden Nacional, Departamental y </w:t>
      </w:r>
      <w:r>
        <w:rPr>
          <w:rFonts w:ascii="Century Gothic" w:hAnsi="Century Gothic"/>
          <w:sz w:val="22"/>
          <w:szCs w:val="22"/>
        </w:rPr>
        <w:t>Municipal como son el PPSAM, almuerzos calientes y ración para preparar, así como se incentivo las actividades físicas, rítmicas y manuales de manera regular y controlada, contribuyendo a mejorar la calidad de vida de este grupo poblacional,  aumentar su c</w:t>
      </w:r>
      <w:r>
        <w:rPr>
          <w:rFonts w:ascii="Century Gothic" w:hAnsi="Century Gothic"/>
          <w:sz w:val="22"/>
          <w:szCs w:val="22"/>
        </w:rPr>
        <w:t>apacidad motriz y se generaron proyectos productivos para la población beneficiaria, donde se conto con la creación de dos asociaciones “Las Garzas” la cual fue direccionada al criadero de aves domesticas y “ La unión”  a la fabricación de bolsas para la b</w:t>
      </w:r>
      <w:r>
        <w:rPr>
          <w:rFonts w:ascii="Century Gothic" w:hAnsi="Century Gothic"/>
          <w:sz w:val="22"/>
          <w:szCs w:val="22"/>
        </w:rPr>
        <w:t xml:space="preserve">asura; organizaciones que a la fecha se encuentran activas. </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sz w:val="22"/>
          <w:szCs w:val="22"/>
        </w:rPr>
        <w:lastRenderedPageBreak/>
        <w:t>En este programa, la administración realizó gestión con el SENA para la capacitación y con la industria petrolera para la obtención de insumos, materiales y demás para la elaboración de los mont</w:t>
      </w:r>
      <w:r>
        <w:rPr>
          <w:rFonts w:ascii="Century Gothic" w:hAnsi="Century Gothic"/>
          <w:sz w:val="22"/>
          <w:szCs w:val="22"/>
        </w:rPr>
        <w:t>ajes. Así la administración municipal genero apoyo y atención al 78% de la población total  adulta mayor del municipio de Maní en forma directa.</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b/>
          <w:sz w:val="22"/>
          <w:szCs w:val="22"/>
        </w:rPr>
        <w:t>En el área de Cultura</w:t>
      </w:r>
      <w:r>
        <w:rPr>
          <w:rFonts w:ascii="Century Gothic" w:hAnsi="Century Gothic"/>
          <w:sz w:val="22"/>
          <w:szCs w:val="22"/>
        </w:rPr>
        <w:t>, se obtuvieron grandes logros, de una propuesta inicial de formar artística y culturalme</w:t>
      </w:r>
      <w:r>
        <w:rPr>
          <w:rFonts w:ascii="Century Gothic" w:hAnsi="Century Gothic"/>
          <w:sz w:val="22"/>
          <w:szCs w:val="22"/>
        </w:rPr>
        <w:t xml:space="preserve">nte 100 personas (niños, jóvenes y adultos en el municipio); logrando  260 semilleros  con talento para al canto, Bandola, cuatro, maracas, danza, baile criollo, bajo eléctrico, guitarra, arpa, Superando así la meta  inicial en un 160%. </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sz w:val="22"/>
          <w:szCs w:val="22"/>
        </w:rPr>
        <w:t>Se activo el cons</w:t>
      </w:r>
      <w:r>
        <w:rPr>
          <w:rFonts w:ascii="Century Gothic" w:hAnsi="Century Gothic"/>
          <w:sz w:val="22"/>
          <w:szCs w:val="22"/>
        </w:rPr>
        <w:t>ejo municipal de  cultura, se institucionalizo el día de la bandola llanera bajo de acuerdo 028 de 2010, se apoyaron los diferentes eventos culturales tanto a nivel comunitario como educativo, también se apoyo en la instrucción y fortalecimiento de las ban</w:t>
      </w:r>
      <w:r>
        <w:rPr>
          <w:rFonts w:ascii="Century Gothic" w:hAnsi="Century Gothic"/>
          <w:sz w:val="22"/>
          <w:szCs w:val="22"/>
        </w:rPr>
        <w:t>das marciales de los colegios Jesús Bernal Pinzón y  Camilo Torres, se impulso la inclusión de la cátedra de cultura dentro del PEI, se elaboro e implemento una agenda cultural en el municipio y la realización de un festival anual y se realizó mantenimient</w:t>
      </w:r>
      <w:r>
        <w:rPr>
          <w:rFonts w:ascii="Century Gothic" w:hAnsi="Century Gothic"/>
          <w:sz w:val="22"/>
          <w:szCs w:val="22"/>
        </w:rPr>
        <w:t xml:space="preserve">o a la infraestructura para la habilitación del entorno y buen  funcionamiento de la casa de la cultura. </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b/>
          <w:sz w:val="22"/>
          <w:szCs w:val="22"/>
        </w:rPr>
        <w:t>En la línea de Salud</w:t>
      </w:r>
      <w:r>
        <w:rPr>
          <w:rFonts w:ascii="Century Gothic" w:hAnsi="Century Gothic"/>
          <w:sz w:val="22"/>
          <w:szCs w:val="22"/>
        </w:rPr>
        <w:t>, se realizó el  fortalecimiento institucional del sector salud, se formularon 4 versiones del plan operativo anual las cuales co</w:t>
      </w:r>
      <w:r>
        <w:rPr>
          <w:rFonts w:ascii="Century Gothic" w:hAnsi="Century Gothic"/>
          <w:sz w:val="22"/>
          <w:szCs w:val="22"/>
        </w:rPr>
        <w:t>ntienen la evaluación y ajuste del plan local de salud, para el aseguramiento con calidad en los servicios de salud; en cuanto a régimen subsidiado, más del 95% de la población residente en el municipio se encuentra afiliada al sistema general de seguridad</w:t>
      </w:r>
      <w:r>
        <w:rPr>
          <w:rFonts w:ascii="Century Gothic" w:hAnsi="Century Gothic"/>
          <w:sz w:val="22"/>
          <w:szCs w:val="22"/>
        </w:rPr>
        <w:t xml:space="preserve"> social. En la  gestión integral del aseguramiento del régimen subsidiado, hasta el año 2010 se mantuvo una cobertura de 10431 cupos contratados para régimen subsidiado, después de una depuración el número de afiliados se redujo a 8700 cupos debido a la af</w:t>
      </w:r>
      <w:r>
        <w:rPr>
          <w:rFonts w:ascii="Century Gothic" w:hAnsi="Century Gothic"/>
          <w:sz w:val="22"/>
          <w:szCs w:val="22"/>
        </w:rPr>
        <w:t>iliación al régimen contributivo, migración poblacional y a la aplicación del Sisben III, se coordino con las EPS para la promoción en afiliación de aproximadamente el 5% de la población que aún no estaba afiliada.</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sz w:val="22"/>
          <w:szCs w:val="22"/>
        </w:rPr>
        <w:t>Para finalizar, en salud pública se impl</w:t>
      </w:r>
      <w:r>
        <w:rPr>
          <w:rFonts w:ascii="Century Gothic" w:hAnsi="Century Gothic"/>
          <w:sz w:val="22"/>
          <w:szCs w:val="22"/>
        </w:rPr>
        <w:t xml:space="preserve">ementó y lideró los procesos de seguimiento y atención de todos los episodios de riesgo en las diferentes enfermedades crónicas y epidemias, se realizaron acciones de P y P, frente a estilos de vida saludables, la atención a población especial o en riesgo </w:t>
      </w:r>
      <w:r>
        <w:rPr>
          <w:rFonts w:ascii="Century Gothic" w:hAnsi="Century Gothic"/>
          <w:sz w:val="22"/>
          <w:szCs w:val="22"/>
        </w:rPr>
        <w:t xml:space="preserve">como madres gestantes y lactantes, niños menores de 5 años. Se cumplió los indicadores de cobertura en la parte de vacunación, cobertura PAI urbana y rural, Continuidad en UROCS y AUIRACS, Cursos de psiprofilácticos Institucional, Jornadas de salud sexual </w:t>
      </w:r>
      <w:r>
        <w:rPr>
          <w:rFonts w:ascii="Century Gothic" w:hAnsi="Century Gothic"/>
          <w:sz w:val="22"/>
          <w:szCs w:val="22"/>
        </w:rPr>
        <w:t xml:space="preserve">y reproductiva, Jornada de control de crecimiento y desarrollo, Jornada de Salud </w:t>
      </w:r>
      <w:r>
        <w:rPr>
          <w:rFonts w:ascii="Century Gothic" w:hAnsi="Century Gothic"/>
          <w:sz w:val="22"/>
          <w:szCs w:val="22"/>
        </w:rPr>
        <w:lastRenderedPageBreak/>
        <w:t xml:space="preserve">nutricional SNTC, Jornada de Salud mental, Jornada de Salud infantil, Jornada de Salud oral, Jornada de Sivigila y entrega de información a </w:t>
      </w:r>
      <w:smartTag w:uri="urn:schemas-microsoft-com:office:smarttags" w:element="PersonName">
        <w:smartTagPr>
          <w:attr w:name="ProductID" w:val="la Secretaria"/>
        </w:smartTagPr>
        <w:r>
          <w:rPr>
            <w:rFonts w:ascii="Century Gothic" w:hAnsi="Century Gothic"/>
            <w:sz w:val="22"/>
            <w:szCs w:val="22"/>
          </w:rPr>
          <w:t xml:space="preserve">la </w:t>
        </w:r>
        <w:r>
          <w:rPr>
            <w:rFonts w:ascii="Century Gothic" w:hAnsi="Century Gothic"/>
            <w:sz w:val="22"/>
            <w:szCs w:val="22"/>
          </w:rPr>
          <w:t>Secretaria</w:t>
        </w:r>
      </w:smartTag>
      <w:r>
        <w:rPr>
          <w:rFonts w:ascii="Century Gothic" w:hAnsi="Century Gothic"/>
          <w:sz w:val="22"/>
          <w:szCs w:val="22"/>
        </w:rPr>
        <w:t xml:space="preserve"> de salud de Casanare los diferentes eventos epidemiológicos semana a semana. </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b/>
          <w:sz w:val="22"/>
          <w:szCs w:val="22"/>
        </w:rPr>
        <w:t>En el componente Recreación y Deporte</w:t>
      </w:r>
      <w:r>
        <w:rPr>
          <w:rFonts w:ascii="Century Gothic" w:hAnsi="Century Gothic"/>
          <w:sz w:val="22"/>
          <w:szCs w:val="22"/>
        </w:rPr>
        <w:t>, se crearon e impulsaron diferentes escuelas de formación deportivas en diferentes disciplinas, vinculando un total de 280 niños</w:t>
      </w:r>
      <w:r>
        <w:rPr>
          <w:rFonts w:ascii="Century Gothic" w:hAnsi="Century Gothic"/>
          <w:sz w:val="22"/>
          <w:szCs w:val="22"/>
        </w:rPr>
        <w:t xml:space="preserve"> y jóvenes a estas actividades, apoyo a los juegos interveredales que integran toda la zona rural, permitiendo la participación de 32 veredas, estas actividades benefician cada año en promedio unas 1500 personas del campo donde el 67% son niños y adolescen</w:t>
      </w:r>
      <w:r>
        <w:rPr>
          <w:rFonts w:ascii="Century Gothic" w:hAnsi="Century Gothic"/>
          <w:sz w:val="22"/>
          <w:szCs w:val="22"/>
        </w:rPr>
        <w:t>tes. Se han implementado actividades  físicas y recreativas al parque, buscando generar buenos hábitos de vida saludable, donde se realizaron (aeróbicos al parque, futbol de salón calle, ciclo paseos nocturnos, caminatas, recreación dirigida, cine al parqu</w:t>
      </w:r>
      <w:r>
        <w:rPr>
          <w:rFonts w:ascii="Century Gothic" w:hAnsi="Century Gothic"/>
          <w:sz w:val="22"/>
          <w:szCs w:val="22"/>
        </w:rPr>
        <w:t>e) se realizo el festival de verano en el cual se desarrollan actividades deportivas, recreativas y culturales en las playas del rio Cusiana, apoyo a los juegos inter-escolares Maní 2011, se lideraron todas las actividades recreativas y culturales para tod</w:t>
      </w:r>
      <w:r>
        <w:rPr>
          <w:rFonts w:ascii="Century Gothic" w:hAnsi="Century Gothic"/>
          <w:sz w:val="22"/>
          <w:szCs w:val="22"/>
        </w:rPr>
        <w:t xml:space="preserve">os los grupos poblacionales en el municipio como son el día del niño, el día de hallowim, día del adulto mayor, entre otros, realizando diferentes actividades como son (Danzas, Concurso de pintura, Aeróbicos, Títeres, Juegos, Recreación dirigida). </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b/>
          <w:sz w:val="22"/>
          <w:szCs w:val="22"/>
        </w:rPr>
        <w:t>En la línea de Discapacidad</w:t>
      </w:r>
      <w:r>
        <w:rPr>
          <w:rFonts w:ascii="Century Gothic" w:hAnsi="Century Gothic"/>
          <w:sz w:val="22"/>
          <w:szCs w:val="22"/>
        </w:rPr>
        <w:t>; se realizó la recolección, diligenciamiento y actualización de la base de datos de la población discapacitada (física, cognitiva, visual, auditiva y mental) a nivel municipal, la cual es insumo para la solicitud y asignación de</w:t>
      </w:r>
      <w:r>
        <w:rPr>
          <w:rFonts w:ascii="Century Gothic" w:hAnsi="Century Gothic"/>
          <w:sz w:val="22"/>
          <w:szCs w:val="22"/>
        </w:rPr>
        <w:t xml:space="preserve"> beneficios a los diferentes programas y proyectos implementados a favor de este grupo poblacional.  Se fortaleció la organización y la movilización social de las personas con discapacidad, a través de procesos educativos que les permitió la inclusión soci</w:t>
      </w:r>
      <w:r>
        <w:rPr>
          <w:rFonts w:ascii="Century Gothic" w:hAnsi="Century Gothic"/>
          <w:sz w:val="22"/>
          <w:szCs w:val="22"/>
        </w:rPr>
        <w:t>al. Se veló por el restablecimiento de derechos a nivel individual a personas con capacidades especiales, con acompañamiento continuo y  capacitaciones para que este grupo de población pueda desempeñarse en diferentes campos laborales y formación de microe</w:t>
      </w:r>
      <w:r>
        <w:rPr>
          <w:rFonts w:ascii="Century Gothic" w:hAnsi="Century Gothic"/>
          <w:sz w:val="22"/>
          <w:szCs w:val="22"/>
        </w:rPr>
        <w:t>mpresas.</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b/>
          <w:sz w:val="22"/>
          <w:szCs w:val="22"/>
        </w:rPr>
        <w:t>En la línea de Infancia y Adolescencia</w:t>
      </w:r>
      <w:r>
        <w:rPr>
          <w:rFonts w:ascii="Century Gothic" w:hAnsi="Century Gothic"/>
          <w:sz w:val="22"/>
          <w:szCs w:val="22"/>
        </w:rPr>
        <w:t>, se contrato una profesional en el área de psicología para realizar acompañamiento a niños, niñas y adolescentes de las Instituciones de educación básica del á</w:t>
      </w:r>
      <w:r>
        <w:rPr>
          <w:rFonts w:ascii="Century Gothic" w:hAnsi="Century Gothic"/>
          <w:sz w:val="22"/>
          <w:szCs w:val="22"/>
        </w:rPr>
        <w:t>rea urbana que presentaban problemas de comportamiento y dificultades en el aprendizaje encaminado al mejoramiento académico. Se Apoyo la logística en la realización de actividades que involucraron a la niñez y adolescencia Maniceña. Se Participo en los Co</w:t>
      </w:r>
      <w:r>
        <w:rPr>
          <w:rFonts w:ascii="Century Gothic" w:hAnsi="Century Gothic"/>
          <w:sz w:val="22"/>
          <w:szCs w:val="22"/>
        </w:rPr>
        <w:t xml:space="preserve">mités de Vigilancia Epidemiológica (COVE) y unidades de análisis programadas por la oficina de salud pública. Se organizo y convoco a los miembros activos de los Consejos de Política Social, sobre el avance de la población beneficiada con las </w:t>
      </w:r>
      <w:r>
        <w:rPr>
          <w:rFonts w:ascii="Century Gothic" w:hAnsi="Century Gothic"/>
          <w:sz w:val="22"/>
          <w:szCs w:val="22"/>
        </w:rPr>
        <w:lastRenderedPageBreak/>
        <w:t>acciones real</w:t>
      </w:r>
      <w:r>
        <w:rPr>
          <w:rFonts w:ascii="Century Gothic" w:hAnsi="Century Gothic"/>
          <w:sz w:val="22"/>
          <w:szCs w:val="22"/>
        </w:rPr>
        <w:t>izadas y se elaboro el diagnostico situacional de infancia y adolescencia.</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b/>
          <w:sz w:val="22"/>
          <w:szCs w:val="22"/>
        </w:rPr>
        <w:t>En la línea de Educación,</w:t>
      </w:r>
      <w:r>
        <w:rPr>
          <w:rFonts w:ascii="Century Gothic" w:hAnsi="Century Gothic"/>
          <w:sz w:val="22"/>
          <w:szCs w:val="22"/>
        </w:rPr>
        <w:t xml:space="preserve"> la secretaría de desarrollo social realizo adhesión a convenio entre ICBF y un operador para mejoramiento de la ración en desayunos y almuerzos escolares,</w:t>
      </w:r>
      <w:r>
        <w:rPr>
          <w:rFonts w:ascii="Century Gothic" w:hAnsi="Century Gothic"/>
          <w:sz w:val="22"/>
          <w:szCs w:val="22"/>
        </w:rPr>
        <w:t xml:space="preserve"> apoyo eventos culturales y olimpiadas en las diferentes áreas educativas como pruebas del Saber, semana de filosofía y la semana de literatura infantil.</w:t>
      </w:r>
    </w:p>
    <w:p w:rsidR="00000000" w:rsidRDefault="00DF1753">
      <w:pPr>
        <w:autoSpaceDE w:val="0"/>
        <w:autoSpaceDN w:val="0"/>
        <w:adjustRightInd w:val="0"/>
        <w:ind w:left="284"/>
        <w:jc w:val="both"/>
        <w:rPr>
          <w:rFonts w:ascii="Century Gothic" w:hAnsi="Century Gothic"/>
          <w:sz w:val="22"/>
          <w:szCs w:val="22"/>
        </w:rPr>
      </w:pPr>
    </w:p>
    <w:p w:rsidR="00000000" w:rsidRDefault="00DF1753">
      <w:pPr>
        <w:autoSpaceDE w:val="0"/>
        <w:autoSpaceDN w:val="0"/>
        <w:adjustRightInd w:val="0"/>
        <w:ind w:left="284"/>
        <w:jc w:val="both"/>
        <w:rPr>
          <w:rFonts w:ascii="Century Gothic" w:hAnsi="Century Gothic"/>
          <w:sz w:val="22"/>
          <w:szCs w:val="22"/>
        </w:rPr>
      </w:pPr>
      <w:r>
        <w:rPr>
          <w:rFonts w:ascii="Century Gothic" w:hAnsi="Century Gothic"/>
          <w:b/>
          <w:sz w:val="22"/>
          <w:szCs w:val="22"/>
        </w:rPr>
        <w:t xml:space="preserve">En </w:t>
      </w:r>
      <w:smartTag w:uri="urn:schemas-microsoft-com:office:smarttags" w:element="PersonName">
        <w:smartTagPr>
          <w:attr w:name="ProductID" w:val="la Línea"/>
        </w:smartTagPr>
        <w:r>
          <w:rPr>
            <w:rFonts w:ascii="Century Gothic" w:hAnsi="Century Gothic"/>
            <w:b/>
            <w:sz w:val="22"/>
            <w:szCs w:val="22"/>
          </w:rPr>
          <w:t>la Línea</w:t>
        </w:r>
      </w:smartTag>
      <w:r>
        <w:rPr>
          <w:rFonts w:ascii="Century Gothic" w:hAnsi="Century Gothic"/>
          <w:b/>
          <w:sz w:val="22"/>
          <w:szCs w:val="22"/>
        </w:rPr>
        <w:t xml:space="preserve"> de Convenio Interadministrativos</w:t>
      </w:r>
      <w:r>
        <w:rPr>
          <w:rFonts w:ascii="Century Gothic" w:hAnsi="Century Gothic"/>
          <w:sz w:val="22"/>
          <w:szCs w:val="22"/>
        </w:rPr>
        <w:t xml:space="preserve"> como Familias en Acción y Red</w:t>
      </w:r>
      <w:r>
        <w:rPr>
          <w:rFonts w:ascii="Century Gothic" w:hAnsi="Century Gothic"/>
          <w:sz w:val="22"/>
          <w:szCs w:val="22"/>
        </w:rPr>
        <w:t xml:space="preserve"> Unidos, donde la administración municipal se obliga a la contratación del personal idóneo para la operatividad de estos programas así como la asignación de infraestructura y equipamiento para el buen desarrollo de sus actividades. </w:t>
      </w:r>
    </w:p>
    <w:p w:rsidR="00000000" w:rsidRDefault="00DF1753">
      <w:pPr>
        <w:pStyle w:val="Sinespaciado"/>
        <w:jc w:val="both"/>
        <w:rPr>
          <w:rFonts w:ascii="Century Gothic" w:hAnsi="Century Gothic"/>
          <w:lang w:val="es-ES" w:eastAsia="es-ES"/>
        </w:rPr>
      </w:pPr>
    </w:p>
    <w:p w:rsidR="00000000" w:rsidRDefault="00DF1753">
      <w:pPr>
        <w:pStyle w:val="Sinespaciado"/>
        <w:jc w:val="both"/>
        <w:rPr>
          <w:rFonts w:ascii="Century Gothic" w:hAnsi="Century Gothic"/>
        </w:rPr>
      </w:pPr>
      <w:r>
        <w:rPr>
          <w:rFonts w:ascii="Century Gothic" w:hAnsi="Century Gothic"/>
          <w:lang w:val="es-ES" w:eastAsia="es-ES"/>
        </w:rPr>
        <w:t>Se buscó cumplir los o</w:t>
      </w:r>
      <w:r>
        <w:rPr>
          <w:rFonts w:ascii="Century Gothic" w:hAnsi="Century Gothic"/>
          <w:lang w:val="es-ES" w:eastAsia="es-ES"/>
        </w:rPr>
        <w:t>bjetivos propuestos en el Plan de Desarrollo, y no solo garantizar los programas sociales a la población Maniceña sino convertir a Maní en la verdadera capital turística de Casanare, dotándolo de escenarios atractivos a los visitantes, estimular la inversi</w:t>
      </w:r>
      <w:r>
        <w:rPr>
          <w:rFonts w:ascii="Century Gothic" w:hAnsi="Century Gothic"/>
          <w:lang w:val="es-ES" w:eastAsia="es-ES"/>
        </w:rPr>
        <w:t>ón en proyectos que fortalezcan la economía local, y para eso fue primordial pavimentar las vías y mejorar lo</w:t>
      </w:r>
      <w:r>
        <w:rPr>
          <w:rFonts w:ascii="Century Gothic" w:hAnsi="Century Gothic"/>
        </w:rPr>
        <w:t xml:space="preserve">s espacios públicos. </w:t>
      </w:r>
    </w:p>
    <w:p w:rsidR="00000000" w:rsidRDefault="00DF1753">
      <w:pPr>
        <w:jc w:val="both"/>
        <w:rPr>
          <w:rFonts w:ascii="Century Gothic" w:hAnsi="Century Gothic"/>
          <w:sz w:val="22"/>
          <w:szCs w:val="22"/>
        </w:rPr>
      </w:pP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t>3. SITUACIÓN DE LOS RECURSOS</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sz w:val="22"/>
          <w:szCs w:val="22"/>
        </w:rPr>
        <w:t>Detalle pormenorizado sobre la situación de los recursos, por cada una de las vigencias fisc</w:t>
      </w:r>
      <w:r>
        <w:rPr>
          <w:rFonts w:ascii="Century Gothic" w:hAnsi="Century Gothic" w:cs="Arial"/>
          <w:sz w:val="22"/>
          <w:szCs w:val="22"/>
        </w:rPr>
        <w:t>ales cubiertas por el período entre la fecha de inicio de la gestión, es decir 1 de enero de 2008  y la fecha de retiro, 31 de Diciembre de 2011, así:</w:t>
      </w:r>
    </w:p>
    <w:p w:rsidR="00000000" w:rsidRDefault="00DF1753">
      <w:pPr>
        <w:autoSpaceDE w:val="0"/>
        <w:autoSpaceDN w:val="0"/>
        <w:adjustRightInd w:val="0"/>
        <w:jc w:val="both"/>
        <w:rPr>
          <w:rFonts w:ascii="Century Gothic" w:hAnsi="Century Gothic" w:cs="Arial"/>
          <w:sz w:val="22"/>
          <w:szCs w:val="22"/>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A. Recursos Financieros:</w:t>
      </w:r>
    </w:p>
    <w:p w:rsidR="00000000" w:rsidRDefault="00DF1753">
      <w:pPr>
        <w:autoSpaceDE w:val="0"/>
        <w:autoSpaceDN w:val="0"/>
        <w:adjustRightInd w:val="0"/>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000000">
        <w:tc>
          <w:tcPr>
            <w:tcW w:w="4489" w:type="dxa"/>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CONCEPTO</w:t>
            </w:r>
          </w:p>
          <w:p w:rsidR="00000000" w:rsidRDefault="00DF1753">
            <w:pPr>
              <w:autoSpaceDE w:val="0"/>
              <w:autoSpaceDN w:val="0"/>
              <w:adjustRightInd w:val="0"/>
              <w:jc w:val="center"/>
              <w:rPr>
                <w:rFonts w:ascii="Century Gothic" w:hAnsi="Century Gothic" w:cs="Arial"/>
                <w:sz w:val="20"/>
                <w:szCs w:val="20"/>
              </w:rPr>
            </w:pPr>
          </w:p>
        </w:tc>
        <w:tc>
          <w:tcPr>
            <w:tcW w:w="4489" w:type="dxa"/>
            <w:vAlign w:val="center"/>
          </w:tcPr>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VALOR</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bCs/>
                <w:sz w:val="20"/>
                <w:szCs w:val="20"/>
              </w:rPr>
              <w:t>(Valores en pesos)</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2008</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 Asdrúbal Ropero</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Activo Total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102.978.468</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29.591.124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No 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7.3387.344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Pasivo Total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4.531.443</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4.531.443</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No 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Patrimonio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98.447.025</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bCs/>
                <w:sz w:val="20"/>
                <w:szCs w:val="20"/>
              </w:rPr>
              <w:lastRenderedPageBreak/>
              <w:t xml:space="preserve">Vigencia Fiscal Año </w:t>
            </w:r>
            <w:r>
              <w:rPr>
                <w:rFonts w:ascii="Century Gothic" w:hAnsi="Century Gothic" w:cs="Arial"/>
                <w:b/>
                <w:bCs/>
                <w:sz w:val="20"/>
                <w:szCs w:val="20"/>
                <w:u w:val="single"/>
              </w:rPr>
              <w:t>2009</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Dra. Sonia Patricia Tovar</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lastRenderedPageBreak/>
              <w:t>Activo Total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104.726.720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25.456.444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No 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79.270.276</w:t>
            </w:r>
          </w:p>
        </w:tc>
      </w:tr>
      <w:tr w:rsidR="00000000">
        <w:tc>
          <w:tcPr>
            <w:tcW w:w="4489" w:type="dxa"/>
          </w:tcPr>
          <w:p w:rsidR="00000000" w:rsidRDefault="00DF1753">
            <w:pPr>
              <w:autoSpaceDE w:val="0"/>
              <w:autoSpaceDN w:val="0"/>
              <w:adjustRightInd w:val="0"/>
              <w:jc w:val="both"/>
              <w:rPr>
                <w:rFonts w:ascii="Century Gothic" w:hAnsi="Century Gothic" w:cs="Wingdings"/>
                <w:sz w:val="20"/>
                <w:szCs w:val="20"/>
              </w:rPr>
            </w:pPr>
            <w:r>
              <w:rPr>
                <w:rFonts w:ascii="Century Gothic" w:hAnsi="Century Gothic" w:cs="Arial"/>
                <w:sz w:val="20"/>
                <w:szCs w:val="20"/>
              </w:rPr>
              <w:t>Pasivo Total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3.590.411</w:t>
            </w:r>
          </w:p>
        </w:tc>
      </w:tr>
      <w:tr w:rsidR="00000000">
        <w:tc>
          <w:tcPr>
            <w:tcW w:w="4489" w:type="dxa"/>
          </w:tcPr>
          <w:p w:rsidR="00000000" w:rsidRDefault="00DF1753">
            <w:pPr>
              <w:autoSpaceDE w:val="0"/>
              <w:autoSpaceDN w:val="0"/>
              <w:adjustRightInd w:val="0"/>
              <w:jc w:val="both"/>
              <w:rPr>
                <w:rFonts w:ascii="Century Gothic" w:hAnsi="Century Gothic" w:cs="Wingdings"/>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3.590.411</w:t>
            </w:r>
          </w:p>
        </w:tc>
      </w:tr>
      <w:tr w:rsidR="00000000">
        <w:tc>
          <w:tcPr>
            <w:tcW w:w="4489" w:type="dxa"/>
          </w:tcPr>
          <w:p w:rsidR="00000000" w:rsidRDefault="00DF1753">
            <w:pPr>
              <w:autoSpaceDE w:val="0"/>
              <w:autoSpaceDN w:val="0"/>
              <w:adjustRightInd w:val="0"/>
              <w:jc w:val="both"/>
              <w:rPr>
                <w:rFonts w:ascii="Century Gothic" w:hAnsi="Century Gothic" w:cs="Wingdings"/>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No 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Wingdings"/>
                <w:sz w:val="20"/>
                <w:szCs w:val="20"/>
              </w:rPr>
            </w:pPr>
            <w:r>
              <w:rPr>
                <w:rFonts w:ascii="Century Gothic" w:hAnsi="Century Gothic" w:cs="Arial"/>
                <w:sz w:val="20"/>
                <w:szCs w:val="20"/>
              </w:rPr>
              <w:t>Patrimonio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101.136.309</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2010</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Dra. Sonia Patricia Tovar</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Activo Total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122.206.201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27.724.712</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No 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94.481.487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Pasivo Total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12.674.941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12.674.941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No 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Patrimonio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109.531.260</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2011</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03</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 E. Javier González Salcedo</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Activo Total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133.544.779</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32.047.395</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No 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101.497.384</w:t>
            </w:r>
          </w:p>
        </w:tc>
      </w:tr>
      <w:tr w:rsidR="00000000">
        <w:tc>
          <w:tcPr>
            <w:tcW w:w="4489" w:type="dxa"/>
          </w:tcPr>
          <w:p w:rsidR="00000000" w:rsidRDefault="00DF1753">
            <w:pPr>
              <w:autoSpaceDE w:val="0"/>
              <w:autoSpaceDN w:val="0"/>
              <w:adjustRightInd w:val="0"/>
              <w:jc w:val="both"/>
              <w:rPr>
                <w:rFonts w:ascii="Century Gothic" w:hAnsi="Century Gothic" w:cs="Wingdings"/>
                <w:sz w:val="20"/>
                <w:szCs w:val="20"/>
              </w:rPr>
            </w:pPr>
            <w:r>
              <w:rPr>
                <w:rFonts w:ascii="Century Gothic" w:hAnsi="Century Gothic" w:cs="Arial"/>
                <w:sz w:val="20"/>
                <w:szCs w:val="20"/>
              </w:rPr>
              <w:t>Pasivo Total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13.814.362</w:t>
            </w:r>
          </w:p>
        </w:tc>
      </w:tr>
      <w:tr w:rsidR="00000000">
        <w:tc>
          <w:tcPr>
            <w:tcW w:w="4489" w:type="dxa"/>
          </w:tcPr>
          <w:p w:rsidR="00000000" w:rsidRDefault="00DF1753">
            <w:pPr>
              <w:autoSpaceDE w:val="0"/>
              <w:autoSpaceDN w:val="0"/>
              <w:adjustRightInd w:val="0"/>
              <w:jc w:val="both"/>
              <w:rPr>
                <w:rFonts w:ascii="Century Gothic" w:hAnsi="Century Gothic" w:cs="Wingdings"/>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7.027.977</w:t>
            </w:r>
          </w:p>
        </w:tc>
      </w:tr>
      <w:tr w:rsidR="00000000">
        <w:tc>
          <w:tcPr>
            <w:tcW w:w="4489" w:type="dxa"/>
          </w:tcPr>
          <w:p w:rsidR="00000000" w:rsidRDefault="00DF1753">
            <w:pPr>
              <w:autoSpaceDE w:val="0"/>
              <w:autoSpaceDN w:val="0"/>
              <w:adjustRightInd w:val="0"/>
              <w:jc w:val="both"/>
              <w:rPr>
                <w:rFonts w:ascii="Century Gothic" w:hAnsi="Century Gothic" w:cs="Wingdings"/>
                <w:sz w:val="20"/>
                <w:szCs w:val="20"/>
              </w:rPr>
            </w:pPr>
            <w:r>
              <w:rPr>
                <w:rFonts w:ascii="Century Gothic" w:hAnsi="Century Gothic" w:cs="Century Gothic"/>
                <w:sz w:val="20"/>
                <w:szCs w:val="20"/>
              </w:rPr>
              <w:t></w:t>
            </w:r>
            <w:r>
              <w:rPr>
                <w:rFonts w:ascii="Arial" w:hAnsi="Arial" w:cs="Arial"/>
                <w:sz w:val="20"/>
                <w:szCs w:val="20"/>
              </w:rPr>
              <w:t></w:t>
            </w:r>
            <w:r>
              <w:rPr>
                <w:rFonts w:ascii="Arial" w:hAnsi="Arial" w:cs="Arial"/>
                <w:sz w:val="20"/>
                <w:szCs w:val="20"/>
              </w:rPr>
              <w:t></w:t>
            </w:r>
            <w:r>
              <w:rPr>
                <w:rFonts w:ascii="Century Gothic" w:hAnsi="Century Gothic" w:cs="Arial"/>
                <w:sz w:val="20"/>
                <w:szCs w:val="20"/>
              </w:rPr>
              <w:t>No corriente</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6.786.385</w:t>
            </w:r>
          </w:p>
        </w:tc>
      </w:tr>
      <w:tr w:rsidR="00000000">
        <w:tc>
          <w:tcPr>
            <w:tcW w:w="4489" w:type="dxa"/>
          </w:tcPr>
          <w:p w:rsidR="00000000" w:rsidRDefault="00DF1753">
            <w:pPr>
              <w:autoSpaceDE w:val="0"/>
              <w:autoSpaceDN w:val="0"/>
              <w:adjustRightInd w:val="0"/>
              <w:jc w:val="both"/>
              <w:rPr>
                <w:rFonts w:ascii="Century Gothic" w:hAnsi="Century Gothic" w:cs="Wingdings"/>
                <w:sz w:val="20"/>
                <w:szCs w:val="20"/>
              </w:rPr>
            </w:pPr>
            <w:r>
              <w:rPr>
                <w:rFonts w:ascii="Century Gothic" w:hAnsi="Century Gothic" w:cs="Arial"/>
                <w:sz w:val="20"/>
                <w:szCs w:val="20"/>
              </w:rPr>
              <w:t>Patrimonio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119.730.416</w:t>
            </w:r>
          </w:p>
        </w:tc>
      </w:tr>
    </w:tbl>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000000">
        <w:tc>
          <w:tcPr>
            <w:tcW w:w="4489" w:type="dxa"/>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CONCEPTO</w:t>
            </w:r>
          </w:p>
          <w:p w:rsidR="00000000" w:rsidRDefault="00DF1753">
            <w:pPr>
              <w:autoSpaceDE w:val="0"/>
              <w:autoSpaceDN w:val="0"/>
              <w:adjustRightInd w:val="0"/>
              <w:jc w:val="center"/>
              <w:rPr>
                <w:rFonts w:ascii="Century Gothic" w:hAnsi="Century Gothic" w:cs="Arial"/>
                <w:sz w:val="20"/>
                <w:szCs w:val="20"/>
              </w:rPr>
            </w:pPr>
          </w:p>
        </w:tc>
        <w:tc>
          <w:tcPr>
            <w:tcW w:w="4489" w:type="dxa"/>
            <w:vAlign w:val="center"/>
          </w:tcPr>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VALOR</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bCs/>
                <w:sz w:val="20"/>
                <w:szCs w:val="20"/>
              </w:rPr>
              <w:t>(Valores en pesos)</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2008</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 Asdrúbal Ropero</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Operacionales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28.130.516</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Gastos Operacionales </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12.735.601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Costos de Venta y Operación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15.394.915</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lastRenderedPageBreak/>
              <w:t>Ingresos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482.756</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Gastos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380.796</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101.960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Neto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15.496.875</w:t>
            </w:r>
          </w:p>
        </w:tc>
      </w:tr>
      <w:tr w:rsidR="00000000">
        <w:tc>
          <w:tcPr>
            <w:tcW w:w="4489" w:type="dxa"/>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CONCEPTO</w:t>
            </w:r>
          </w:p>
          <w:p w:rsidR="00000000" w:rsidRDefault="00DF1753">
            <w:pPr>
              <w:autoSpaceDE w:val="0"/>
              <w:autoSpaceDN w:val="0"/>
              <w:adjustRightInd w:val="0"/>
              <w:jc w:val="center"/>
              <w:rPr>
                <w:rFonts w:ascii="Century Gothic" w:hAnsi="Century Gothic" w:cs="Arial"/>
                <w:sz w:val="20"/>
                <w:szCs w:val="20"/>
              </w:rPr>
            </w:pPr>
          </w:p>
        </w:tc>
        <w:tc>
          <w:tcPr>
            <w:tcW w:w="4489" w:type="dxa"/>
            <w:vAlign w:val="center"/>
          </w:tcPr>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VALOR</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bCs/>
                <w:sz w:val="20"/>
                <w:szCs w:val="20"/>
              </w:rPr>
              <w:t>(Valores en pesos)</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Costos de Venta y Operación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15.394.915</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482.756</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Gastos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380.796</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101.960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Neto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15.496.875</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2009</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Dra. Sonia Patricia Tovar</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Operacionales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21.467.780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Gastos Operacionales </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18.183.031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Costos de Venta y Operación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3.284.749</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489.304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Gastos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453.765</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35.539</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Neto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3.320.288</w:t>
            </w:r>
          </w:p>
        </w:tc>
      </w:tr>
      <w:tr w:rsidR="00000000">
        <w:tc>
          <w:tcPr>
            <w:tcW w:w="4489" w:type="dxa"/>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CONCEPTO</w:t>
            </w:r>
          </w:p>
          <w:p w:rsidR="00000000" w:rsidRDefault="00DF1753">
            <w:pPr>
              <w:autoSpaceDE w:val="0"/>
              <w:autoSpaceDN w:val="0"/>
              <w:adjustRightInd w:val="0"/>
              <w:jc w:val="center"/>
              <w:rPr>
                <w:rFonts w:ascii="Century Gothic" w:hAnsi="Century Gothic" w:cs="Arial"/>
                <w:sz w:val="20"/>
                <w:szCs w:val="20"/>
              </w:rPr>
            </w:pPr>
          </w:p>
        </w:tc>
        <w:tc>
          <w:tcPr>
            <w:tcW w:w="4489" w:type="dxa"/>
            <w:vAlign w:val="center"/>
          </w:tcPr>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VALOR</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bCs/>
                <w:sz w:val="20"/>
                <w:szCs w:val="20"/>
              </w:rPr>
              <w:t>(Valores en pesos)</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Costos de Venta y Operación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3.284.749</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489.304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Gastos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453.765</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35.539</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Neto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3.320.288</w:t>
            </w:r>
          </w:p>
        </w:tc>
      </w:tr>
    </w:tbl>
    <w:p w:rsidR="00000000" w:rsidRDefault="00DF1753">
      <w:pPr>
        <w:autoSpaceDE w:val="0"/>
        <w:autoSpaceDN w:val="0"/>
        <w:adjustRightInd w:val="0"/>
        <w:jc w:val="both"/>
        <w:rPr>
          <w:rFonts w:ascii="Century Gothic" w:hAnsi="Century Gothic"/>
          <w:bCs/>
        </w:rPr>
      </w:pPr>
    </w:p>
    <w:p w:rsidR="00000000" w:rsidRDefault="00DF1753">
      <w:pPr>
        <w:autoSpaceDE w:val="0"/>
        <w:autoSpaceDN w:val="0"/>
        <w:adjustRightInd w:val="0"/>
        <w:jc w:val="both"/>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2010</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Dra. Sonia Patricia Tovar</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Operacionales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28.136.810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Gastos Operacionales </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22.974.030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Costos de Venta y Operación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5.162.780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9.573.337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lastRenderedPageBreak/>
              <w:t>Gastos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2.426.124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7.147.213</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Neto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12.309.995</w:t>
            </w:r>
          </w:p>
        </w:tc>
      </w:tr>
      <w:tr w:rsidR="00000000">
        <w:tc>
          <w:tcPr>
            <w:tcW w:w="4489" w:type="dxa"/>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CONCEPTO</w:t>
            </w:r>
          </w:p>
          <w:p w:rsidR="00000000" w:rsidRDefault="00DF1753">
            <w:pPr>
              <w:autoSpaceDE w:val="0"/>
              <w:autoSpaceDN w:val="0"/>
              <w:adjustRightInd w:val="0"/>
              <w:jc w:val="center"/>
              <w:rPr>
                <w:rFonts w:ascii="Century Gothic" w:hAnsi="Century Gothic" w:cs="Arial"/>
                <w:sz w:val="20"/>
                <w:szCs w:val="20"/>
              </w:rPr>
            </w:pPr>
          </w:p>
        </w:tc>
        <w:tc>
          <w:tcPr>
            <w:tcW w:w="4489" w:type="dxa"/>
            <w:vAlign w:val="center"/>
          </w:tcPr>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VALOR</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bCs/>
                <w:sz w:val="20"/>
                <w:szCs w:val="20"/>
              </w:rPr>
              <w:t>(Valores en pesos)</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Costos de Venta y Operación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5.162.780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9.573.337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Gastos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2.426.124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7.147.213</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Neto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12.309.995</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2011</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03</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 E. Javier Gonzá</w:t>
            </w:r>
            <w:r>
              <w:rPr>
                <w:rFonts w:ascii="Century Gothic" w:hAnsi="Century Gothic" w:cs="Arial"/>
                <w:b/>
                <w:sz w:val="20"/>
                <w:szCs w:val="20"/>
              </w:rPr>
              <w:t>lez Salcedo</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Operacionales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30.581.588</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Gastos Operacionales </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20.842.801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Costos de Venta y Operación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9.738.787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458.320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Gastos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316.310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142010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Neto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9.880.797</w:t>
            </w:r>
          </w:p>
        </w:tc>
      </w:tr>
      <w:tr w:rsidR="00000000">
        <w:tc>
          <w:tcPr>
            <w:tcW w:w="4489" w:type="dxa"/>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CONCEPTO</w:t>
            </w:r>
          </w:p>
          <w:p w:rsidR="00000000" w:rsidRDefault="00DF1753">
            <w:pPr>
              <w:autoSpaceDE w:val="0"/>
              <w:autoSpaceDN w:val="0"/>
              <w:adjustRightInd w:val="0"/>
              <w:jc w:val="center"/>
              <w:rPr>
                <w:rFonts w:ascii="Century Gothic" w:hAnsi="Century Gothic" w:cs="Arial"/>
                <w:sz w:val="20"/>
                <w:szCs w:val="20"/>
              </w:rPr>
            </w:pPr>
          </w:p>
        </w:tc>
        <w:tc>
          <w:tcPr>
            <w:tcW w:w="4489" w:type="dxa"/>
            <w:vAlign w:val="center"/>
          </w:tcPr>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VALOR</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bCs/>
                <w:sz w:val="20"/>
                <w:szCs w:val="20"/>
              </w:rPr>
              <w:t>(Valores en pesos)</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Costos de Venta y Operación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9.738.787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458.320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Gastos Extraordinarios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316.310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No Operacional</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142010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Resultado Neto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9.880.797</w:t>
            </w:r>
          </w:p>
        </w:tc>
      </w:tr>
    </w:tbl>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2"/>
          <w:szCs w:val="22"/>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sz w:val="22"/>
          <w:szCs w:val="22"/>
        </w:rPr>
        <w:t>B. Bienes Muebles e Inmuebles:</w:t>
      </w:r>
    </w:p>
    <w:p w:rsidR="00000000" w:rsidRDefault="00DF1753">
      <w:pPr>
        <w:autoSpaceDE w:val="0"/>
        <w:autoSpaceDN w:val="0"/>
        <w:adjustRightInd w:val="0"/>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000000">
        <w:tc>
          <w:tcPr>
            <w:tcW w:w="4489" w:type="dxa"/>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CONCEPTO</w:t>
            </w:r>
          </w:p>
          <w:p w:rsidR="00000000" w:rsidRDefault="00DF1753">
            <w:pPr>
              <w:autoSpaceDE w:val="0"/>
              <w:autoSpaceDN w:val="0"/>
              <w:adjustRightInd w:val="0"/>
              <w:jc w:val="center"/>
              <w:rPr>
                <w:rFonts w:ascii="Century Gothic" w:hAnsi="Century Gothic" w:cs="Arial"/>
                <w:sz w:val="20"/>
                <w:szCs w:val="20"/>
              </w:rPr>
            </w:pPr>
          </w:p>
        </w:tc>
        <w:tc>
          <w:tcPr>
            <w:tcW w:w="4489" w:type="dxa"/>
            <w:vAlign w:val="center"/>
          </w:tcPr>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VALOR</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bCs/>
                <w:sz w:val="20"/>
                <w:szCs w:val="20"/>
              </w:rPr>
              <w:t>(Valores en pesos)</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2008</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 Asdrúbal Ropero</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Terrenos</w:t>
            </w:r>
          </w:p>
        </w:tc>
        <w:tc>
          <w:tcPr>
            <w:tcW w:w="4489" w:type="dxa"/>
          </w:tcPr>
          <w:p w:rsidR="00000000" w:rsidRDefault="00DF1753">
            <w:pPr>
              <w:tabs>
                <w:tab w:val="left" w:pos="954"/>
              </w:tabs>
              <w:autoSpaceDE w:val="0"/>
              <w:autoSpaceDN w:val="0"/>
              <w:adjustRightInd w:val="0"/>
              <w:jc w:val="right"/>
              <w:rPr>
                <w:rFonts w:ascii="Century Gothic" w:hAnsi="Century Gothic" w:cs="Arial"/>
                <w:sz w:val="20"/>
                <w:szCs w:val="20"/>
              </w:rPr>
            </w:pPr>
            <w:r>
              <w:rPr>
                <w:rFonts w:ascii="Century Gothic" w:hAnsi="Century Gothic" w:cs="Arial"/>
                <w:sz w:val="20"/>
                <w:szCs w:val="20"/>
              </w:rPr>
              <w:t>329.911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lastRenderedPageBreak/>
              <w:t>Edificaciones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17.902.589</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Construcciones en curso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4285.159</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Maquinaria y Equipo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987.574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Equipo de Transporte, Tracción y Elevación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1.225.267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Equipos de Comunicación y Computación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894.210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Muebles, Enseres y Equipo de Oficina</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413.673</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Bienes Muebles en Bodega</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Redes, Lí</w:t>
            </w:r>
            <w:r>
              <w:rPr>
                <w:rFonts w:ascii="Century Gothic" w:hAnsi="Century Gothic" w:cs="Arial"/>
                <w:sz w:val="20"/>
                <w:szCs w:val="20"/>
              </w:rPr>
              <w:t>neas y Cables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11.753.387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Plantas, Ductos y Túneles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8.221.940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Otros Conceptos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2009</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Dra. Sonia Patricia Tovar</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Terrenos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329.911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Edificaciones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21.679.692</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Construcciones en curso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5.525.404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Maquinaria y Equipo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1.031.892</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Equipo de Transporte, Tracción y Elevación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1.372.819</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Equipos de Comunicación y Computación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1.449.411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Muebles, Enseres y Equipo de Oficina</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602.212</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Bienes Muebles en Bodega</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Redes, Lí</w:t>
            </w:r>
            <w:r>
              <w:rPr>
                <w:rFonts w:ascii="Century Gothic" w:hAnsi="Century Gothic" w:cs="Arial"/>
                <w:sz w:val="20"/>
                <w:szCs w:val="20"/>
              </w:rPr>
              <w:t>neas y Cables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11.790.171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Plantas, Ductos y Túneles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8.235.608</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Otros Conceptos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2010</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Dra. Sonia Patricia Tovar</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Terrenos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329.911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Edificaciones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28.428.562</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Construcciones en curso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4.901.574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Maquinaria y Equipo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1.039.544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Equipo de Transporte, Tracción y Elevación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1.386.777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Equipos de Comunicación y Computación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1.388.762</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Muebles, Enseres y Equipo de Oficina</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629.186</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Bienes Muebles en Bodega</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Redes, Lí</w:t>
            </w:r>
            <w:r>
              <w:rPr>
                <w:rFonts w:ascii="Century Gothic" w:hAnsi="Century Gothic" w:cs="Arial"/>
                <w:sz w:val="20"/>
                <w:szCs w:val="20"/>
              </w:rPr>
              <w:t>neas y Cables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12.914.391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Plantas, Ductos y Túneles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8.757.237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Otros Conceptos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8978" w:type="dxa"/>
            <w:gridSpan w:val="2"/>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2011</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03</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 E. Javier González Salcedo</w:t>
            </w:r>
            <w:r>
              <w:rPr>
                <w:rFonts w:ascii="Century Gothic" w:hAnsi="Century Gothic" w:cs="Arial"/>
                <w:sz w:val="20"/>
                <w:szCs w:val="20"/>
              </w:rPr>
              <w:t>.</w:t>
            </w:r>
          </w:p>
          <w:p w:rsidR="00000000" w:rsidRDefault="00DF1753">
            <w:pPr>
              <w:autoSpaceDE w:val="0"/>
              <w:autoSpaceDN w:val="0"/>
              <w:adjustRightInd w:val="0"/>
              <w:jc w:val="center"/>
              <w:rPr>
                <w:rFonts w:ascii="Century Gothic" w:hAnsi="Century Gothic" w:cs="Arial"/>
                <w:sz w:val="20"/>
                <w:szCs w:val="20"/>
              </w:rPr>
            </w:pP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Terrenos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329.911</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Edificaciones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28.693.263</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lastRenderedPageBreak/>
              <w:t>Construcciones en curso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4.901.574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Maquinaria y Equipo</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1.039.544</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Equipo de Transporte, Tracción y Elevación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1.386.777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Equipos de Comunicación y Computación</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1.412.662</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Muebles, Enseres y Equipo de Oficina</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648.296</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Bienes Muebles en Bodega</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Redes, Líneas y Cables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12.950.577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Plantas, Ductos y Túneles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8.757.237</w:t>
            </w:r>
          </w:p>
        </w:tc>
      </w:tr>
      <w:tr w:rsidR="00000000">
        <w:tc>
          <w:tcPr>
            <w:tcW w:w="4489"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Otros Conceptos</w:t>
            </w:r>
          </w:p>
        </w:tc>
        <w:tc>
          <w:tcPr>
            <w:tcW w:w="4489"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0</w:t>
            </w:r>
          </w:p>
        </w:tc>
      </w:tr>
    </w:tbl>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bCs/>
          <w:sz w:val="22"/>
          <w:szCs w:val="22"/>
        </w:rPr>
        <w:t xml:space="preserve">Nota: Se adjunta en veinte (20) folios </w:t>
      </w:r>
      <w:r>
        <w:rPr>
          <w:rFonts w:ascii="Century Gothic" w:hAnsi="Century Gothic" w:cs="Arial"/>
          <w:sz w:val="22"/>
          <w:szCs w:val="22"/>
        </w:rPr>
        <w:t xml:space="preserve"> relación de inventarios y responsables.</w:t>
      </w:r>
    </w:p>
    <w:p w:rsidR="00000000" w:rsidRDefault="00DF1753">
      <w:pPr>
        <w:autoSpaceDE w:val="0"/>
        <w:autoSpaceDN w:val="0"/>
        <w:adjustRightInd w:val="0"/>
        <w:jc w:val="both"/>
        <w:rPr>
          <w:rFonts w:ascii="Century Gothic" w:hAnsi="Century Gothic" w:cs="Arial"/>
          <w:sz w:val="22"/>
          <w:szCs w:val="22"/>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sz w:val="22"/>
          <w:szCs w:val="22"/>
        </w:rPr>
        <w:t>Página anexa / veinte (20) Folios.</w:t>
      </w:r>
    </w:p>
    <w:p w:rsidR="00000000" w:rsidRDefault="00DF1753">
      <w:pPr>
        <w:tabs>
          <w:tab w:val="left" w:pos="1985"/>
        </w:tabs>
        <w:autoSpaceDE w:val="0"/>
        <w:autoSpaceDN w:val="0"/>
        <w:adjustRightInd w:val="0"/>
        <w:jc w:val="both"/>
        <w:rPr>
          <w:rFonts w:ascii="Century Gothic" w:hAnsi="Century Gothic" w:cs="Arial"/>
          <w:b/>
          <w:bCs/>
          <w:sz w:val="22"/>
          <w:szCs w:val="22"/>
          <w:u w:val="single"/>
        </w:rPr>
      </w:pPr>
    </w:p>
    <w:p w:rsidR="00000000" w:rsidRDefault="00DF1753">
      <w:pPr>
        <w:tabs>
          <w:tab w:val="left" w:pos="1985"/>
        </w:tabs>
        <w:autoSpaceDE w:val="0"/>
        <w:autoSpaceDN w:val="0"/>
        <w:adjustRightInd w:val="0"/>
        <w:jc w:val="both"/>
        <w:rPr>
          <w:rFonts w:ascii="Century Gothic" w:hAnsi="Century Gothic" w:cs="Arial"/>
          <w:b/>
          <w:bCs/>
          <w:sz w:val="22"/>
          <w:szCs w:val="22"/>
          <w:u w:val="single"/>
        </w:rPr>
      </w:pPr>
    </w:p>
    <w:p w:rsidR="00000000" w:rsidRDefault="00DF1753">
      <w:pPr>
        <w:tabs>
          <w:tab w:val="left" w:pos="1985"/>
        </w:tabs>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t>4. PLANTA DE PERSONAL</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sz w:val="22"/>
          <w:szCs w:val="22"/>
        </w:rPr>
        <w:t xml:space="preserve">Detalle de la planta de personal de </w:t>
      </w:r>
      <w:smartTag w:uri="urn:schemas-microsoft-com:office:smarttags" w:element="PersonName">
        <w:smartTagPr>
          <w:attr w:name="ProductID" w:val="La Entidad"/>
        </w:smartTagPr>
        <w:r>
          <w:rPr>
            <w:rFonts w:ascii="Century Gothic" w:hAnsi="Century Gothic" w:cs="Arial"/>
            <w:sz w:val="22"/>
            <w:szCs w:val="22"/>
          </w:rPr>
          <w:t>la Entidad</w:t>
        </w:r>
      </w:smartTag>
      <w:r>
        <w:rPr>
          <w:rFonts w:ascii="Century Gothic" w:hAnsi="Century Gothic" w:cs="Arial"/>
          <w:sz w:val="22"/>
          <w:szCs w:val="22"/>
        </w:rPr>
        <w:t xml:space="preserve"> </w:t>
      </w:r>
    </w:p>
    <w:p w:rsidR="00000000" w:rsidRDefault="00DF1753">
      <w:pPr>
        <w:autoSpaceDE w:val="0"/>
        <w:autoSpaceDN w:val="0"/>
        <w:adjustRightInd w:val="0"/>
        <w:jc w:val="both"/>
        <w:rPr>
          <w:rFonts w:ascii="Century Gothic" w:hAnsi="Century Gothic" w:cs="Arial"/>
          <w:sz w:val="22"/>
          <w:szCs w:val="22"/>
        </w:rPr>
      </w:pPr>
    </w:p>
    <w:tbl>
      <w:tblPr>
        <w:tblW w:w="9953" w:type="dxa"/>
        <w:tblInd w:w="53" w:type="dxa"/>
        <w:tblCellMar>
          <w:left w:w="70" w:type="dxa"/>
          <w:right w:w="70" w:type="dxa"/>
        </w:tblCellMar>
        <w:tblLook w:val="00A0"/>
      </w:tblPr>
      <w:tblGrid>
        <w:gridCol w:w="408"/>
        <w:gridCol w:w="1188"/>
        <w:gridCol w:w="850"/>
        <w:gridCol w:w="995"/>
        <w:gridCol w:w="1004"/>
        <w:gridCol w:w="81"/>
        <w:gridCol w:w="777"/>
        <w:gridCol w:w="859"/>
        <w:gridCol w:w="152"/>
        <w:gridCol w:w="431"/>
        <w:gridCol w:w="93"/>
        <w:gridCol w:w="499"/>
        <w:gridCol w:w="994"/>
        <w:gridCol w:w="221"/>
        <w:gridCol w:w="632"/>
        <w:gridCol w:w="114"/>
        <w:gridCol w:w="275"/>
        <w:gridCol w:w="325"/>
        <w:gridCol w:w="404"/>
      </w:tblGrid>
      <w:tr w:rsidR="00000000">
        <w:trPr>
          <w:gridAfter w:val="2"/>
          <w:wAfter w:w="447" w:type="dxa"/>
          <w:trHeight w:val="300"/>
        </w:trPr>
        <w:tc>
          <w:tcPr>
            <w:tcW w:w="9506" w:type="dxa"/>
            <w:gridSpan w:val="17"/>
            <w:tcBorders>
              <w:top w:val="nil"/>
              <w:left w:val="nil"/>
              <w:bottom w:val="nil"/>
              <w:right w:val="nil"/>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PERSONAL DE PLANTA - ALCALDÍA MUNICIPAL DE MANÍ – A 31 DE DICIEMBRE DE 2011</w:t>
            </w:r>
          </w:p>
        </w:tc>
      </w:tr>
      <w:tr w:rsidR="00000000">
        <w:trPr>
          <w:trHeight w:val="300"/>
        </w:trPr>
        <w:tc>
          <w:tcPr>
            <w:tcW w:w="389" w:type="dxa"/>
            <w:tcBorders>
              <w:top w:val="single" w:sz="4" w:space="0" w:color="auto"/>
              <w:left w:val="single" w:sz="4" w:space="0" w:color="auto"/>
              <w:bottom w:val="nil"/>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No.</w:t>
            </w:r>
          </w:p>
        </w:tc>
        <w:tc>
          <w:tcPr>
            <w:tcW w:w="1188" w:type="dxa"/>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APELLIDOS Y NOMBRES</w:t>
            </w:r>
          </w:p>
        </w:tc>
        <w:tc>
          <w:tcPr>
            <w:tcW w:w="850" w:type="dxa"/>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C.C.</w:t>
            </w:r>
          </w:p>
        </w:tc>
        <w:tc>
          <w:tcPr>
            <w:tcW w:w="995" w:type="dxa"/>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CARGO</w:t>
            </w:r>
          </w:p>
        </w:tc>
        <w:tc>
          <w:tcPr>
            <w:tcW w:w="963" w:type="dxa"/>
            <w:tcBorders>
              <w:top w:val="single" w:sz="4" w:space="0" w:color="auto"/>
              <w:left w:val="nil"/>
              <w:bottom w:val="nil"/>
              <w:right w:val="single" w:sz="4" w:space="0" w:color="auto"/>
            </w:tcBorders>
            <w:noWrap/>
            <w:vAlign w:val="bottom"/>
          </w:tcPr>
          <w:p w:rsidR="00000000" w:rsidRDefault="00DF1753">
            <w:pPr>
              <w:ind w:right="180"/>
              <w:jc w:val="center"/>
              <w:rPr>
                <w:rFonts w:ascii="Century Gothic" w:hAnsi="Century Gothic" w:cs="Arial"/>
                <w:sz w:val="16"/>
                <w:szCs w:val="16"/>
              </w:rPr>
            </w:pPr>
            <w:r>
              <w:rPr>
                <w:rFonts w:ascii="Century Gothic" w:hAnsi="Century Gothic" w:cs="Arial"/>
                <w:sz w:val="16"/>
                <w:szCs w:val="16"/>
              </w:rPr>
              <w:t>AREA </w:t>
            </w:r>
          </w:p>
        </w:tc>
        <w:tc>
          <w:tcPr>
            <w:tcW w:w="851" w:type="dxa"/>
            <w:gridSpan w:val="2"/>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F. POSES.</w:t>
            </w:r>
          </w:p>
        </w:tc>
        <w:tc>
          <w:tcPr>
            <w:tcW w:w="859" w:type="dxa"/>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SALARIO</w:t>
            </w:r>
          </w:p>
        </w:tc>
        <w:tc>
          <w:tcPr>
            <w:tcW w:w="676" w:type="dxa"/>
            <w:gridSpan w:val="3"/>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CÓD.</w:t>
            </w:r>
          </w:p>
        </w:tc>
        <w:tc>
          <w:tcPr>
            <w:tcW w:w="499" w:type="dxa"/>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GRA</w:t>
            </w:r>
          </w:p>
        </w:tc>
        <w:tc>
          <w:tcPr>
            <w:tcW w:w="994" w:type="dxa"/>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NIVEL</w:t>
            </w:r>
          </w:p>
        </w:tc>
        <w:tc>
          <w:tcPr>
            <w:tcW w:w="1242" w:type="dxa"/>
            <w:gridSpan w:val="4"/>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TIPO VINCULO</w:t>
            </w:r>
          </w:p>
        </w:tc>
        <w:tc>
          <w:tcPr>
            <w:tcW w:w="447" w:type="dxa"/>
            <w:gridSpan w:val="2"/>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ESTADO ACTUAL</w:t>
            </w:r>
          </w:p>
        </w:tc>
      </w:tr>
      <w:tr w:rsidR="00000000">
        <w:trPr>
          <w:trHeight w:val="300"/>
        </w:trPr>
        <w:tc>
          <w:tcPr>
            <w:tcW w:w="9953" w:type="dxa"/>
            <w:gridSpan w:val="19"/>
            <w:tcBorders>
              <w:top w:val="single" w:sz="4" w:space="0" w:color="auto"/>
              <w:left w:val="single" w:sz="4" w:space="0" w:color="auto"/>
              <w:bottom w:val="single" w:sz="4" w:space="0" w:color="auto"/>
              <w:right w:val="single" w:sz="4" w:space="0" w:color="000000"/>
            </w:tcBorders>
            <w:noWrap/>
            <w:vAlign w:val="center"/>
          </w:tcPr>
          <w:p w:rsidR="00000000" w:rsidRDefault="00DF1753">
            <w:pPr>
              <w:jc w:val="center"/>
              <w:rPr>
                <w:rFonts w:ascii="Century Gothic" w:hAnsi="Century Gothic" w:cs="Arial"/>
                <w:b/>
                <w:bCs/>
                <w:sz w:val="20"/>
                <w:szCs w:val="20"/>
              </w:rPr>
            </w:pPr>
            <w:r>
              <w:rPr>
                <w:rFonts w:ascii="Century Gothic" w:hAnsi="Century Gothic" w:cs="Arial"/>
                <w:b/>
                <w:bCs/>
                <w:sz w:val="20"/>
                <w:szCs w:val="20"/>
              </w:rPr>
              <w:t>DESPACHO DEL ALCALDE</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JAVIER MONTOYA SALCEDO</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74.811.710</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Alcalde</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01/01/2008</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2.742.236</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005</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NE</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DIRECTIVO</w:t>
            </w:r>
          </w:p>
        </w:tc>
        <w:tc>
          <w:tcPr>
            <w:tcW w:w="1242" w:type="dxa"/>
            <w:gridSpan w:val="4"/>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Elección Popular</w:t>
            </w:r>
          </w:p>
        </w:tc>
        <w:tc>
          <w:tcPr>
            <w:tcW w:w="44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DARLEY RODRÍGUEZ SEGOBIA</w:t>
            </w:r>
          </w:p>
        </w:tc>
        <w:tc>
          <w:tcPr>
            <w:tcW w:w="850" w:type="dxa"/>
            <w:tcBorders>
              <w:top w:val="nil"/>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23.726.088</w:t>
            </w:r>
          </w:p>
        </w:tc>
        <w:tc>
          <w:tcPr>
            <w:tcW w:w="995" w:type="dxa"/>
            <w:tcBorders>
              <w:top w:val="nil"/>
              <w:left w:val="nil"/>
              <w:bottom w:val="nil"/>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963" w:type="dxa"/>
            <w:tcBorders>
              <w:top w:val="nil"/>
              <w:left w:val="nil"/>
              <w:bottom w:val="nil"/>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Asistente Alcalde</w:t>
            </w:r>
          </w:p>
        </w:tc>
        <w:tc>
          <w:tcPr>
            <w:tcW w:w="851"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30/04/2008</w:t>
            </w:r>
          </w:p>
        </w:tc>
        <w:tc>
          <w:tcPr>
            <w:tcW w:w="859"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2.022.950</w:t>
            </w:r>
          </w:p>
        </w:tc>
        <w:tc>
          <w:tcPr>
            <w:tcW w:w="676" w:type="dxa"/>
            <w:gridSpan w:val="3"/>
            <w:tcBorders>
              <w:top w:val="nil"/>
              <w:left w:val="nil"/>
              <w:bottom w:val="nil"/>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499" w:type="dxa"/>
            <w:tcBorders>
              <w:top w:val="nil"/>
              <w:left w:val="nil"/>
              <w:bottom w:val="nil"/>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07</w:t>
            </w:r>
          </w:p>
        </w:tc>
        <w:tc>
          <w:tcPr>
            <w:tcW w:w="994" w:type="dxa"/>
            <w:tcBorders>
              <w:top w:val="nil"/>
              <w:left w:val="nil"/>
              <w:bottom w:val="nil"/>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1242" w:type="dxa"/>
            <w:gridSpan w:val="4"/>
            <w:tcBorders>
              <w:top w:val="nil"/>
              <w:left w:val="nil"/>
              <w:bottom w:val="single" w:sz="4" w:space="0" w:color="auto"/>
              <w:right w:val="single" w:sz="4" w:space="0" w:color="auto"/>
            </w:tcBorders>
            <w:shd w:val="clear" w:color="000000" w:fill="FFFFFF"/>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Libre Nomb. y Rem.</w:t>
            </w:r>
          </w:p>
        </w:tc>
        <w:tc>
          <w:tcPr>
            <w:tcW w:w="44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Embarazo</w:t>
            </w:r>
          </w:p>
        </w:tc>
      </w:tr>
      <w:tr w:rsidR="00000000">
        <w:trPr>
          <w:trHeight w:val="330"/>
        </w:trPr>
        <w:tc>
          <w:tcPr>
            <w:tcW w:w="389" w:type="dxa"/>
            <w:tcBorders>
              <w:top w:val="single" w:sz="4" w:space="0" w:color="auto"/>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w:t>
            </w:r>
          </w:p>
        </w:tc>
        <w:tc>
          <w:tcPr>
            <w:tcW w:w="1188"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HURTADO ARCHILA A. YOLANDA</w:t>
            </w:r>
          </w:p>
        </w:tc>
        <w:tc>
          <w:tcPr>
            <w:tcW w:w="850" w:type="dxa"/>
            <w:tcBorders>
              <w:top w:val="single" w:sz="4" w:space="0" w:color="auto"/>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33.449.446</w:t>
            </w:r>
          </w:p>
        </w:tc>
        <w:tc>
          <w:tcPr>
            <w:tcW w:w="995" w:type="dxa"/>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Auxiliar Administrativo</w:t>
            </w:r>
          </w:p>
        </w:tc>
        <w:tc>
          <w:tcPr>
            <w:tcW w:w="963" w:type="dxa"/>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de Archivo</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02/06/199</w:t>
            </w:r>
            <w:r>
              <w:rPr>
                <w:rFonts w:ascii="Century Gothic" w:hAnsi="Century Gothic" w:cs="Arial"/>
                <w:sz w:val="12"/>
                <w:szCs w:val="12"/>
              </w:rPr>
              <w:t>2</w:t>
            </w:r>
          </w:p>
        </w:tc>
        <w:tc>
          <w:tcPr>
            <w:tcW w:w="859" w:type="dxa"/>
            <w:tcBorders>
              <w:top w:val="nil"/>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407</w:t>
            </w:r>
          </w:p>
        </w:tc>
        <w:tc>
          <w:tcPr>
            <w:tcW w:w="499" w:type="dxa"/>
            <w:tcBorders>
              <w:top w:val="single" w:sz="4" w:space="0" w:color="auto"/>
              <w:left w:val="nil"/>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w:t>
            </w:r>
          </w:p>
        </w:tc>
        <w:tc>
          <w:tcPr>
            <w:tcW w:w="994" w:type="dxa"/>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ASISTENCIAL</w:t>
            </w:r>
          </w:p>
        </w:tc>
        <w:tc>
          <w:tcPr>
            <w:tcW w:w="1242" w:type="dxa"/>
            <w:gridSpan w:val="4"/>
            <w:tcBorders>
              <w:top w:val="nil"/>
              <w:left w:val="nil"/>
              <w:bottom w:val="nil"/>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44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9953" w:type="dxa"/>
            <w:gridSpan w:val="19"/>
            <w:tcBorders>
              <w:top w:val="single" w:sz="4" w:space="0" w:color="auto"/>
              <w:left w:val="single" w:sz="4" w:space="0" w:color="auto"/>
              <w:bottom w:val="single" w:sz="4" w:space="0" w:color="auto"/>
              <w:right w:val="single" w:sz="4" w:space="0" w:color="000000"/>
            </w:tcBorders>
            <w:noWrap/>
            <w:vAlign w:val="bottom"/>
          </w:tcPr>
          <w:p w:rsidR="00000000" w:rsidRDefault="00DF1753">
            <w:pPr>
              <w:jc w:val="center"/>
              <w:rPr>
                <w:rFonts w:ascii="Century Gothic" w:hAnsi="Century Gothic" w:cs="Arial"/>
                <w:b/>
                <w:bCs/>
                <w:sz w:val="20"/>
                <w:szCs w:val="20"/>
              </w:rPr>
            </w:pPr>
            <w:r>
              <w:rPr>
                <w:rFonts w:ascii="Century Gothic" w:hAnsi="Century Gothic" w:cs="Arial"/>
                <w:b/>
                <w:bCs/>
                <w:sz w:val="20"/>
                <w:szCs w:val="20"/>
              </w:rPr>
              <w:t>OFICINA ASESORA DE PLANEACIÓN</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GUILLERMO DAZA RODRÍGUEZ</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11.432.069</w:t>
            </w:r>
          </w:p>
        </w:tc>
        <w:tc>
          <w:tcPr>
            <w:tcW w:w="995"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Jefe de Oficina Asesora</w:t>
            </w:r>
          </w:p>
        </w:tc>
        <w:tc>
          <w:tcPr>
            <w:tcW w:w="1044" w:type="dxa"/>
            <w:gridSpan w:val="2"/>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Planeación</w:t>
            </w:r>
          </w:p>
        </w:tc>
        <w:tc>
          <w:tcPr>
            <w:tcW w:w="770"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01/11/2008</w:t>
            </w:r>
          </w:p>
        </w:tc>
        <w:tc>
          <w:tcPr>
            <w:tcW w:w="859"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2.305.822</w:t>
            </w:r>
          </w:p>
        </w:tc>
        <w:tc>
          <w:tcPr>
            <w:tcW w:w="676" w:type="dxa"/>
            <w:gridSpan w:val="3"/>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115</w:t>
            </w:r>
          </w:p>
        </w:tc>
        <w:tc>
          <w:tcPr>
            <w:tcW w:w="499" w:type="dxa"/>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1215" w:type="dxa"/>
            <w:gridSpan w:val="2"/>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ASESOR</w:t>
            </w:r>
          </w:p>
        </w:tc>
        <w:tc>
          <w:tcPr>
            <w:tcW w:w="1293" w:type="dxa"/>
            <w:gridSpan w:val="4"/>
            <w:tcBorders>
              <w:top w:val="nil"/>
              <w:left w:val="nil"/>
              <w:bottom w:val="single" w:sz="4" w:space="0" w:color="auto"/>
              <w:right w:val="single" w:sz="4" w:space="0" w:color="auto"/>
            </w:tcBorders>
            <w:shd w:val="clear" w:color="000000" w:fill="FFFFFF"/>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Libre Nomb. y Rem.</w:t>
            </w:r>
          </w:p>
        </w:tc>
        <w:tc>
          <w:tcPr>
            <w:tcW w:w="17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5</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GONZÁLEZ PINTO IVÁN DARÍO</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74.183.244</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1044"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Programación e Inversión Mpl.</w:t>
            </w:r>
          </w:p>
        </w:tc>
        <w:tc>
          <w:tcPr>
            <w:tcW w:w="77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09/02/2004</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2.124.100</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1215"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1293" w:type="dxa"/>
            <w:gridSpan w:val="4"/>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17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6</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SALAMANCA MOLANO NÉSTOR 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74.861.676</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1044"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Urbanismo</w:t>
            </w:r>
          </w:p>
        </w:tc>
        <w:tc>
          <w:tcPr>
            <w:tcW w:w="77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01/02/2005</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2.022.950</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07</w:t>
            </w:r>
          </w:p>
        </w:tc>
        <w:tc>
          <w:tcPr>
            <w:tcW w:w="1215"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1293" w:type="dxa"/>
            <w:gridSpan w:val="4"/>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17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7</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MIGUEL ANGEL GARCÍA MORA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80.728.401</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1044"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de vivienda</w:t>
            </w:r>
          </w:p>
        </w:tc>
        <w:tc>
          <w:tcPr>
            <w:tcW w:w="77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01/07/2010</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2.022.950</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07</w:t>
            </w:r>
          </w:p>
        </w:tc>
        <w:tc>
          <w:tcPr>
            <w:tcW w:w="1215"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1293" w:type="dxa"/>
            <w:gridSpan w:val="4"/>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17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9953" w:type="dxa"/>
            <w:gridSpan w:val="19"/>
            <w:tcBorders>
              <w:top w:val="single" w:sz="4" w:space="0" w:color="auto"/>
              <w:left w:val="single" w:sz="4" w:space="0" w:color="auto"/>
              <w:bottom w:val="single" w:sz="4" w:space="0" w:color="auto"/>
              <w:right w:val="single" w:sz="4" w:space="0" w:color="000000"/>
            </w:tcBorders>
            <w:noWrap/>
            <w:vAlign w:val="bottom"/>
          </w:tcPr>
          <w:p w:rsidR="00000000" w:rsidRDefault="00DF1753">
            <w:pPr>
              <w:jc w:val="center"/>
              <w:rPr>
                <w:rFonts w:ascii="Century Gothic" w:hAnsi="Century Gothic" w:cs="Arial"/>
                <w:b/>
                <w:bCs/>
                <w:sz w:val="20"/>
                <w:szCs w:val="20"/>
              </w:rPr>
            </w:pPr>
            <w:r>
              <w:rPr>
                <w:rFonts w:ascii="Century Gothic" w:hAnsi="Century Gothic" w:cs="Arial"/>
                <w:b/>
                <w:bCs/>
                <w:sz w:val="20"/>
                <w:szCs w:val="20"/>
              </w:rPr>
              <w:t>OFICINA ASESORA JURÍDICA</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8</w:t>
            </w:r>
          </w:p>
        </w:tc>
        <w:tc>
          <w:tcPr>
            <w:tcW w:w="1188"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MARLENY SOLER GUTIERREZ</w:t>
            </w:r>
          </w:p>
        </w:tc>
        <w:tc>
          <w:tcPr>
            <w:tcW w:w="850"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21.183.531</w:t>
            </w:r>
          </w:p>
        </w:tc>
        <w:tc>
          <w:tcPr>
            <w:tcW w:w="995"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Jefe de Oficina Asesora</w:t>
            </w:r>
          </w:p>
        </w:tc>
        <w:tc>
          <w:tcPr>
            <w:tcW w:w="963"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1"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04/08/2011</w:t>
            </w:r>
          </w:p>
        </w:tc>
        <w:tc>
          <w:tcPr>
            <w:tcW w:w="859"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2.305.822</w:t>
            </w:r>
          </w:p>
        </w:tc>
        <w:tc>
          <w:tcPr>
            <w:tcW w:w="676" w:type="dxa"/>
            <w:gridSpan w:val="3"/>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115</w:t>
            </w:r>
          </w:p>
        </w:tc>
        <w:tc>
          <w:tcPr>
            <w:tcW w:w="499" w:type="dxa"/>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1215" w:type="dxa"/>
            <w:gridSpan w:val="2"/>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ASESOR</w:t>
            </w:r>
          </w:p>
        </w:tc>
        <w:tc>
          <w:tcPr>
            <w:tcW w:w="1293" w:type="dxa"/>
            <w:gridSpan w:val="4"/>
            <w:tcBorders>
              <w:top w:val="nil"/>
              <w:left w:val="nil"/>
              <w:bottom w:val="single" w:sz="4" w:space="0" w:color="auto"/>
              <w:right w:val="single" w:sz="4" w:space="0" w:color="auto"/>
            </w:tcBorders>
            <w:shd w:val="clear" w:color="000000" w:fill="FFFFFF"/>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Libre Nomb. y Rem.</w:t>
            </w:r>
          </w:p>
        </w:tc>
        <w:tc>
          <w:tcPr>
            <w:tcW w:w="17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9</w:t>
            </w:r>
          </w:p>
        </w:tc>
        <w:tc>
          <w:tcPr>
            <w:tcW w:w="1188" w:type="dxa"/>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RODRIGO GARAVITO AMARILES</w:t>
            </w:r>
          </w:p>
        </w:tc>
        <w:tc>
          <w:tcPr>
            <w:tcW w:w="850"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17.421.734</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2.022.950</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07</w:t>
            </w:r>
          </w:p>
        </w:tc>
        <w:tc>
          <w:tcPr>
            <w:tcW w:w="1215"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1293" w:type="dxa"/>
            <w:gridSpan w:val="4"/>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17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10</w:t>
            </w:r>
          </w:p>
        </w:tc>
        <w:tc>
          <w:tcPr>
            <w:tcW w:w="1188"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MARIÑO BARRERA LUCINDA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23.724.925</w:t>
            </w:r>
          </w:p>
        </w:tc>
        <w:tc>
          <w:tcPr>
            <w:tcW w:w="995"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Auxiliar Administrativo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Jurídica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17/12/2001</w:t>
            </w:r>
          </w:p>
        </w:tc>
        <w:tc>
          <w:tcPr>
            <w:tcW w:w="859" w:type="dxa"/>
            <w:tcBorders>
              <w:top w:val="nil"/>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407</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02</w:t>
            </w:r>
          </w:p>
        </w:tc>
        <w:tc>
          <w:tcPr>
            <w:tcW w:w="1215"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ASISTENCIAL</w:t>
            </w:r>
          </w:p>
        </w:tc>
        <w:tc>
          <w:tcPr>
            <w:tcW w:w="1293" w:type="dxa"/>
            <w:gridSpan w:val="4"/>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17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9953" w:type="dxa"/>
            <w:gridSpan w:val="19"/>
            <w:tcBorders>
              <w:top w:val="single" w:sz="4" w:space="0" w:color="auto"/>
              <w:left w:val="single" w:sz="4" w:space="0" w:color="auto"/>
              <w:bottom w:val="single" w:sz="4" w:space="0" w:color="auto"/>
              <w:right w:val="single" w:sz="4" w:space="0" w:color="000000"/>
            </w:tcBorders>
            <w:noWrap/>
            <w:vAlign w:val="bottom"/>
          </w:tcPr>
          <w:p w:rsidR="00000000" w:rsidRDefault="00DF1753">
            <w:pPr>
              <w:jc w:val="center"/>
              <w:rPr>
                <w:rFonts w:ascii="Century Gothic" w:hAnsi="Century Gothic" w:cs="Arial"/>
                <w:b/>
                <w:bCs/>
                <w:sz w:val="20"/>
                <w:szCs w:val="20"/>
              </w:rPr>
            </w:pPr>
            <w:r>
              <w:rPr>
                <w:rFonts w:ascii="Century Gothic" w:hAnsi="Century Gothic" w:cs="Arial"/>
                <w:b/>
                <w:bCs/>
                <w:sz w:val="20"/>
                <w:szCs w:val="20"/>
              </w:rPr>
              <w:t>SECRETARÍA DE GOBIERNO Y PARTICIPACIÓN COMUNITARIA</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lastRenderedPageBreak/>
              <w:t>11</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MARLENY SOLER GUTIERREZ</w:t>
            </w:r>
          </w:p>
        </w:tc>
        <w:tc>
          <w:tcPr>
            <w:tcW w:w="850"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21.183.531</w:t>
            </w:r>
          </w:p>
        </w:tc>
        <w:tc>
          <w:tcPr>
            <w:tcW w:w="995"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Secretario Despacho ( E )</w:t>
            </w:r>
          </w:p>
        </w:tc>
        <w:tc>
          <w:tcPr>
            <w:tcW w:w="963"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1"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26/10/2011</w:t>
            </w:r>
          </w:p>
        </w:tc>
        <w:tc>
          <w:tcPr>
            <w:tcW w:w="859"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2.305.822</w:t>
            </w:r>
          </w:p>
        </w:tc>
        <w:tc>
          <w:tcPr>
            <w:tcW w:w="676" w:type="dxa"/>
            <w:gridSpan w:val="3"/>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020</w:t>
            </w:r>
          </w:p>
        </w:tc>
        <w:tc>
          <w:tcPr>
            <w:tcW w:w="499" w:type="dxa"/>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994"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DIRECTIVO</w:t>
            </w:r>
          </w:p>
        </w:tc>
        <w:tc>
          <w:tcPr>
            <w:tcW w:w="967" w:type="dxa"/>
            <w:gridSpan w:val="3"/>
            <w:tcBorders>
              <w:top w:val="nil"/>
              <w:left w:val="nil"/>
              <w:bottom w:val="single" w:sz="4" w:space="0" w:color="auto"/>
              <w:right w:val="single" w:sz="4" w:space="0" w:color="auto"/>
            </w:tcBorders>
            <w:shd w:val="clear" w:color="000000" w:fill="FFFFFF"/>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Libre Nomb. y Rem.</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Encargada</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12</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SALCEDO GONZÁLES LUZ ANGELA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51.574.767</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Comisario de Familia</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01/02/2005</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2.124.000</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202</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13</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DIANA MARCELA RICO GIL</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46.384.961</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Inspectora de Policí</w:t>
            </w:r>
            <w:r>
              <w:rPr>
                <w:rFonts w:ascii="Century Gothic" w:hAnsi="Century Gothic" w:cs="Arial"/>
                <w:sz w:val="12"/>
                <w:szCs w:val="12"/>
              </w:rPr>
              <w:t>a</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Urbana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13/05/2010</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1.905.502</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303</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3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14</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ALFONSO TOVAR MAURICIO</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4.156.937</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 Operativo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Administración Talento Humano</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04/06/1992</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1.210.571</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314</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05</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3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15</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VACA SERRANO MARTHA MARITZA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23.724.966</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Inspector de Policía Rural</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Vereda Santa Helena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05/05/1997</w:t>
            </w:r>
          </w:p>
        </w:tc>
        <w:tc>
          <w:tcPr>
            <w:tcW w:w="859" w:type="dxa"/>
            <w:tcBorders>
              <w:top w:val="nil"/>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306</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16</w:t>
            </w:r>
          </w:p>
        </w:tc>
        <w:tc>
          <w:tcPr>
            <w:tcW w:w="1188"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PATIÑO REYES MIGUEL</w:t>
            </w:r>
          </w:p>
        </w:tc>
        <w:tc>
          <w:tcPr>
            <w:tcW w:w="850" w:type="dxa"/>
            <w:tcBorders>
              <w:top w:val="nil"/>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74.811.215</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Inspector de Policía Rural</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Vereda Gaviotas</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10/02/2005</w:t>
            </w:r>
          </w:p>
        </w:tc>
        <w:tc>
          <w:tcPr>
            <w:tcW w:w="859" w:type="dxa"/>
            <w:tcBorders>
              <w:top w:val="single" w:sz="4" w:space="0" w:color="auto"/>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306</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nil"/>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3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17</w:t>
            </w:r>
          </w:p>
        </w:tc>
        <w:tc>
          <w:tcPr>
            <w:tcW w:w="1188"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REYES GUEVARA SONIA PATRICIA</w:t>
            </w:r>
          </w:p>
        </w:tc>
        <w:tc>
          <w:tcPr>
            <w:tcW w:w="850" w:type="dxa"/>
            <w:tcBorders>
              <w:top w:val="single" w:sz="4" w:space="0" w:color="auto"/>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46.363.105</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xml:space="preserve">Secretaria </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Inspección Urbana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21/07/1993</w:t>
            </w:r>
          </w:p>
        </w:tc>
        <w:tc>
          <w:tcPr>
            <w:tcW w:w="859" w:type="dxa"/>
            <w:tcBorders>
              <w:top w:val="single" w:sz="4" w:space="0" w:color="auto"/>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440</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ASISTENCIAL</w:t>
            </w:r>
          </w:p>
        </w:tc>
        <w:tc>
          <w:tcPr>
            <w:tcW w:w="967" w:type="dxa"/>
            <w:gridSpan w:val="3"/>
            <w:tcBorders>
              <w:top w:val="single" w:sz="4" w:space="0" w:color="auto"/>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3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18</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ROPERO PÉREZ AMINTA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23.724.822</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Inspector de Policía Rural</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Vereda Guafal Pintado</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01/02/1993</w:t>
            </w:r>
          </w:p>
        </w:tc>
        <w:tc>
          <w:tcPr>
            <w:tcW w:w="859" w:type="dxa"/>
            <w:tcBorders>
              <w:top w:val="single" w:sz="4" w:space="0" w:color="auto"/>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306</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19</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LAITON CASTRO VERÓNICA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40.411.528</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Inspector de Policía Rural</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Vereda La Poyata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22/02/2002</w:t>
            </w:r>
          </w:p>
        </w:tc>
        <w:tc>
          <w:tcPr>
            <w:tcW w:w="859" w:type="dxa"/>
            <w:tcBorders>
              <w:top w:val="single" w:sz="4" w:space="0" w:color="auto"/>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306</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20</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ALIZABETH PASTRANA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30.939.306</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Inspector de Policía Rural</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Vereda Garibay</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01/05/2011</w:t>
            </w:r>
          </w:p>
        </w:tc>
        <w:tc>
          <w:tcPr>
            <w:tcW w:w="859" w:type="dxa"/>
            <w:tcBorders>
              <w:top w:val="single" w:sz="4" w:space="0" w:color="auto"/>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306</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GONZÁLEZ TOVAR MARIELA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23.724.816</w:t>
            </w:r>
          </w:p>
        </w:tc>
        <w:tc>
          <w:tcPr>
            <w:tcW w:w="995"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Auxiliar Administrativo</w:t>
            </w:r>
          </w:p>
        </w:tc>
        <w:tc>
          <w:tcPr>
            <w:tcW w:w="963"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de Familia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07/02/2005</w:t>
            </w:r>
          </w:p>
        </w:tc>
        <w:tc>
          <w:tcPr>
            <w:tcW w:w="859" w:type="dxa"/>
            <w:tcBorders>
              <w:top w:val="single" w:sz="4" w:space="0" w:color="auto"/>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407</w:t>
            </w:r>
          </w:p>
        </w:tc>
        <w:tc>
          <w:tcPr>
            <w:tcW w:w="499"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ASISTENCIAL</w:t>
            </w:r>
          </w:p>
        </w:tc>
        <w:tc>
          <w:tcPr>
            <w:tcW w:w="967" w:type="dxa"/>
            <w:gridSpan w:val="3"/>
            <w:tcBorders>
              <w:top w:val="nil"/>
              <w:left w:val="nil"/>
              <w:bottom w:val="nil"/>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Incapacidad</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22</w:t>
            </w:r>
          </w:p>
        </w:tc>
        <w:tc>
          <w:tcPr>
            <w:tcW w:w="1188"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CAROLINA LARA PÈREZ</w:t>
            </w:r>
          </w:p>
        </w:tc>
        <w:tc>
          <w:tcPr>
            <w:tcW w:w="850" w:type="dxa"/>
            <w:tcBorders>
              <w:top w:val="nil"/>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33.646.892</w:t>
            </w:r>
          </w:p>
        </w:tc>
        <w:tc>
          <w:tcPr>
            <w:tcW w:w="995" w:type="dxa"/>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Auxiliar Administrativo</w:t>
            </w:r>
          </w:p>
        </w:tc>
        <w:tc>
          <w:tcPr>
            <w:tcW w:w="963" w:type="dxa"/>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de Gobierno</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18/02/2008</w:t>
            </w:r>
          </w:p>
        </w:tc>
        <w:tc>
          <w:tcPr>
            <w:tcW w:w="859" w:type="dxa"/>
            <w:tcBorders>
              <w:top w:val="single" w:sz="4" w:space="0" w:color="auto"/>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nil"/>
              <w:left w:val="nil"/>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407</w:t>
            </w:r>
          </w:p>
        </w:tc>
        <w:tc>
          <w:tcPr>
            <w:tcW w:w="499" w:type="dxa"/>
            <w:tcBorders>
              <w:top w:val="nil"/>
              <w:left w:val="nil"/>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ASISTENCIAL</w:t>
            </w:r>
          </w:p>
        </w:tc>
        <w:tc>
          <w:tcPr>
            <w:tcW w:w="967" w:type="dxa"/>
            <w:gridSpan w:val="3"/>
            <w:tcBorders>
              <w:top w:val="single" w:sz="4" w:space="0" w:color="auto"/>
              <w:left w:val="nil"/>
              <w:bottom w:val="nil"/>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Desplazada</w:t>
            </w:r>
          </w:p>
        </w:tc>
      </w:tr>
      <w:tr w:rsidR="00000000">
        <w:trPr>
          <w:trHeight w:val="33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23</w:t>
            </w:r>
          </w:p>
        </w:tc>
        <w:tc>
          <w:tcPr>
            <w:tcW w:w="1188"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MARÍA OLIVA HERNANDEZ</w:t>
            </w:r>
          </w:p>
        </w:tc>
        <w:tc>
          <w:tcPr>
            <w:tcW w:w="850" w:type="dxa"/>
            <w:tcBorders>
              <w:top w:val="single" w:sz="4" w:space="0" w:color="auto"/>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23.725.984</w:t>
            </w:r>
          </w:p>
        </w:tc>
        <w:tc>
          <w:tcPr>
            <w:tcW w:w="995"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Auxiliar Administrativo</w:t>
            </w:r>
          </w:p>
        </w:tc>
        <w:tc>
          <w:tcPr>
            <w:tcW w:w="963"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17/12/2010</w:t>
            </w:r>
          </w:p>
        </w:tc>
        <w:tc>
          <w:tcPr>
            <w:tcW w:w="859" w:type="dxa"/>
            <w:tcBorders>
              <w:top w:val="single" w:sz="4" w:space="0" w:color="auto"/>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807.383</w:t>
            </w:r>
          </w:p>
        </w:tc>
        <w:tc>
          <w:tcPr>
            <w:tcW w:w="676" w:type="dxa"/>
            <w:gridSpan w:val="3"/>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407</w:t>
            </w:r>
          </w:p>
        </w:tc>
        <w:tc>
          <w:tcPr>
            <w:tcW w:w="499"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ASISTENCIAL</w:t>
            </w:r>
          </w:p>
        </w:tc>
        <w:tc>
          <w:tcPr>
            <w:tcW w:w="967" w:type="dxa"/>
            <w:gridSpan w:val="3"/>
            <w:tcBorders>
              <w:top w:val="single" w:sz="4" w:space="0" w:color="auto"/>
              <w:left w:val="nil"/>
              <w:bottom w:val="nil"/>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gridAfter w:val="15"/>
          <w:wAfter w:w="6531" w:type="dxa"/>
          <w:trHeight w:val="300"/>
        </w:trPr>
        <w:tc>
          <w:tcPr>
            <w:tcW w:w="3422" w:type="dxa"/>
            <w:gridSpan w:val="4"/>
            <w:tcBorders>
              <w:top w:val="single" w:sz="4" w:space="0" w:color="auto"/>
              <w:left w:val="single" w:sz="4" w:space="0" w:color="auto"/>
              <w:bottom w:val="single" w:sz="4" w:space="0" w:color="auto"/>
              <w:right w:val="single" w:sz="4" w:space="0" w:color="000000"/>
            </w:tcBorders>
            <w:noWrap/>
            <w:vAlign w:val="bottom"/>
          </w:tcPr>
          <w:p w:rsidR="00000000" w:rsidRDefault="00DF1753">
            <w:pPr>
              <w:jc w:val="center"/>
              <w:rPr>
                <w:rFonts w:ascii="Century Gothic" w:hAnsi="Century Gothic" w:cs="Arial"/>
                <w:b/>
                <w:bCs/>
                <w:sz w:val="20"/>
                <w:szCs w:val="20"/>
              </w:rPr>
            </w:pPr>
            <w:r>
              <w:rPr>
                <w:rFonts w:ascii="Century Gothic" w:hAnsi="Century Gothic" w:cs="Arial"/>
                <w:b/>
                <w:bCs/>
                <w:sz w:val="20"/>
                <w:szCs w:val="20"/>
              </w:rPr>
              <w:t>SECRETARÍA DE OBRAS PÚBLICAS Y TRANSPORTE</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24</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ROLFER MARIÑO SÁNCHEZ</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74.795.072</w:t>
            </w:r>
          </w:p>
        </w:tc>
        <w:tc>
          <w:tcPr>
            <w:tcW w:w="995"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Secretario Despacho</w:t>
            </w:r>
          </w:p>
        </w:tc>
        <w:tc>
          <w:tcPr>
            <w:tcW w:w="963"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1"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13/01/2009</w:t>
            </w:r>
          </w:p>
        </w:tc>
        <w:tc>
          <w:tcPr>
            <w:tcW w:w="859"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2.305.822</w:t>
            </w:r>
          </w:p>
        </w:tc>
        <w:tc>
          <w:tcPr>
            <w:tcW w:w="583"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020</w:t>
            </w:r>
          </w:p>
        </w:tc>
        <w:tc>
          <w:tcPr>
            <w:tcW w:w="592"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994"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DIRECTIVO</w:t>
            </w:r>
          </w:p>
        </w:tc>
        <w:tc>
          <w:tcPr>
            <w:tcW w:w="967" w:type="dxa"/>
            <w:gridSpan w:val="3"/>
            <w:tcBorders>
              <w:top w:val="nil"/>
              <w:left w:val="nil"/>
              <w:bottom w:val="single" w:sz="4" w:space="0" w:color="auto"/>
              <w:right w:val="single" w:sz="4" w:space="0" w:color="auto"/>
            </w:tcBorders>
            <w:shd w:val="clear" w:color="000000" w:fill="FFFFFF"/>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Libre Nomb. y Rem.</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25</w:t>
            </w:r>
          </w:p>
        </w:tc>
        <w:tc>
          <w:tcPr>
            <w:tcW w:w="1188"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xml:space="preserve">JHON HENRY BARRERA GARCÍA </w:t>
            </w:r>
          </w:p>
        </w:tc>
        <w:tc>
          <w:tcPr>
            <w:tcW w:w="850" w:type="dxa"/>
            <w:tcBorders>
              <w:top w:val="nil"/>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74.795.557</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963"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Programación de Obras</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01/01/2011</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2.022.950</w:t>
            </w:r>
          </w:p>
        </w:tc>
        <w:tc>
          <w:tcPr>
            <w:tcW w:w="583" w:type="dxa"/>
            <w:gridSpan w:val="2"/>
            <w:tcBorders>
              <w:top w:val="nil"/>
              <w:left w:val="nil"/>
              <w:bottom w:val="single" w:sz="4" w:space="0" w:color="auto"/>
              <w:right w:val="single" w:sz="4" w:space="0" w:color="auto"/>
            </w:tcBorders>
            <w:noWrap/>
            <w:vAlign w:val="bottom"/>
          </w:tcPr>
          <w:p w:rsidR="00000000" w:rsidRDefault="00DF1753">
            <w:pPr>
              <w:ind w:left="-761"/>
              <w:jc w:val="right"/>
              <w:rPr>
                <w:rFonts w:ascii="Century Gothic" w:hAnsi="Century Gothic" w:cs="Arial"/>
                <w:sz w:val="12"/>
                <w:szCs w:val="12"/>
              </w:rPr>
            </w:pPr>
            <w:r>
              <w:rPr>
                <w:rFonts w:ascii="Century Gothic" w:hAnsi="Century Gothic" w:cs="Arial"/>
                <w:sz w:val="12"/>
                <w:szCs w:val="12"/>
              </w:rPr>
              <w:t>219</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07</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single" w:sz="4" w:space="0" w:color="auto"/>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26</w:t>
            </w:r>
          </w:p>
        </w:tc>
        <w:tc>
          <w:tcPr>
            <w:tcW w:w="1188" w:type="dxa"/>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ABELLO NOA JENNY JULIETA</w:t>
            </w:r>
          </w:p>
        </w:tc>
        <w:tc>
          <w:tcPr>
            <w:tcW w:w="850" w:type="dxa"/>
            <w:tcBorders>
              <w:top w:val="single" w:sz="4" w:space="0" w:color="auto"/>
              <w:left w:val="nil"/>
              <w:bottom w:val="nil"/>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23.724.891</w:t>
            </w:r>
          </w:p>
        </w:tc>
        <w:tc>
          <w:tcPr>
            <w:tcW w:w="995"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xml:space="preserve">Secretaria </w:t>
            </w:r>
          </w:p>
        </w:tc>
        <w:tc>
          <w:tcPr>
            <w:tcW w:w="963" w:type="dxa"/>
            <w:tcBorders>
              <w:top w:val="single" w:sz="4" w:space="0" w:color="auto"/>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01/02/1994</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1.028.600</w:t>
            </w:r>
          </w:p>
        </w:tc>
        <w:tc>
          <w:tcPr>
            <w:tcW w:w="583" w:type="dxa"/>
            <w:gridSpan w:val="2"/>
            <w:tcBorders>
              <w:top w:val="nil"/>
              <w:left w:val="nil"/>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440</w:t>
            </w:r>
          </w:p>
        </w:tc>
        <w:tc>
          <w:tcPr>
            <w:tcW w:w="592" w:type="dxa"/>
            <w:gridSpan w:val="2"/>
            <w:tcBorders>
              <w:top w:val="nil"/>
              <w:left w:val="nil"/>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04</w:t>
            </w:r>
          </w:p>
        </w:tc>
        <w:tc>
          <w:tcPr>
            <w:tcW w:w="994"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ASISTENCIAL</w:t>
            </w:r>
          </w:p>
        </w:tc>
        <w:tc>
          <w:tcPr>
            <w:tcW w:w="967" w:type="dxa"/>
            <w:gridSpan w:val="3"/>
            <w:tcBorders>
              <w:top w:val="nil"/>
              <w:left w:val="nil"/>
              <w:bottom w:val="nil"/>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gridAfter w:val="10"/>
          <w:wAfter w:w="3706" w:type="dxa"/>
          <w:trHeight w:val="300"/>
        </w:trPr>
        <w:tc>
          <w:tcPr>
            <w:tcW w:w="6247" w:type="dxa"/>
            <w:gridSpan w:val="9"/>
            <w:tcBorders>
              <w:top w:val="single" w:sz="4" w:space="0" w:color="auto"/>
              <w:left w:val="single" w:sz="4" w:space="0" w:color="auto"/>
              <w:bottom w:val="single" w:sz="4" w:space="0" w:color="auto"/>
              <w:right w:val="single" w:sz="4" w:space="0" w:color="000000"/>
            </w:tcBorders>
            <w:noWrap/>
            <w:vAlign w:val="bottom"/>
          </w:tcPr>
          <w:p w:rsidR="00000000" w:rsidRDefault="00DF1753">
            <w:pPr>
              <w:jc w:val="center"/>
              <w:rPr>
                <w:rFonts w:ascii="Century Gothic" w:hAnsi="Century Gothic" w:cs="Arial"/>
                <w:b/>
                <w:bCs/>
                <w:sz w:val="20"/>
                <w:szCs w:val="20"/>
              </w:rPr>
            </w:pPr>
            <w:r>
              <w:rPr>
                <w:rFonts w:ascii="Century Gothic" w:hAnsi="Century Gothic" w:cs="Arial"/>
                <w:b/>
                <w:bCs/>
                <w:sz w:val="20"/>
                <w:szCs w:val="20"/>
              </w:rPr>
              <w:t>SECRETARÍA DE HACIENDA</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27</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GONZÁLEZ SALCEDO EVER JAVIER</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74.811.726</w:t>
            </w:r>
          </w:p>
        </w:tc>
        <w:tc>
          <w:tcPr>
            <w:tcW w:w="995"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Secretario Despacho</w:t>
            </w:r>
          </w:p>
        </w:tc>
        <w:tc>
          <w:tcPr>
            <w:tcW w:w="963"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Hacienda</w:t>
            </w:r>
          </w:p>
        </w:tc>
        <w:tc>
          <w:tcPr>
            <w:tcW w:w="851"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01/02/2005</w:t>
            </w:r>
          </w:p>
        </w:tc>
        <w:tc>
          <w:tcPr>
            <w:tcW w:w="859"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2.305.822</w:t>
            </w:r>
          </w:p>
        </w:tc>
        <w:tc>
          <w:tcPr>
            <w:tcW w:w="583"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020</w:t>
            </w:r>
          </w:p>
        </w:tc>
        <w:tc>
          <w:tcPr>
            <w:tcW w:w="592"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994"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DIRECTIVO</w:t>
            </w:r>
          </w:p>
        </w:tc>
        <w:tc>
          <w:tcPr>
            <w:tcW w:w="967" w:type="dxa"/>
            <w:gridSpan w:val="3"/>
            <w:tcBorders>
              <w:top w:val="nil"/>
              <w:left w:val="nil"/>
              <w:bottom w:val="single" w:sz="4" w:space="0" w:color="auto"/>
              <w:right w:val="single" w:sz="4" w:space="0" w:color="auto"/>
            </w:tcBorders>
            <w:shd w:val="clear" w:color="000000" w:fill="FFFFFF"/>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Libre Nomb. y Rem.</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Comisión</w:t>
            </w:r>
          </w:p>
        </w:tc>
      </w:tr>
      <w:tr w:rsidR="00000000">
        <w:trPr>
          <w:trHeight w:val="300"/>
        </w:trPr>
        <w:tc>
          <w:tcPr>
            <w:tcW w:w="389" w:type="dxa"/>
            <w:tcBorders>
              <w:top w:val="nil"/>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28</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ADRIANA GONZÁLEZ NIÑO</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52.334.733</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cobros coactivos</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01/01/2011</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2.022.950</w:t>
            </w:r>
          </w:p>
        </w:tc>
        <w:tc>
          <w:tcPr>
            <w:tcW w:w="583"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07</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single" w:sz="4" w:space="0" w:color="auto"/>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29</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BARRERA BARRERA OSMAR</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Tahoma"/>
                <w:sz w:val="12"/>
                <w:szCs w:val="12"/>
              </w:rPr>
            </w:pPr>
            <w:r>
              <w:rPr>
                <w:rFonts w:ascii="Century Gothic" w:hAnsi="Century Gothic" w:cs="Tahoma"/>
                <w:sz w:val="12"/>
                <w:szCs w:val="12"/>
              </w:rPr>
              <w:t>74.811.604</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presupuesto e infor. financiera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01/02/2005</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2.022.950</w:t>
            </w:r>
          </w:p>
        </w:tc>
        <w:tc>
          <w:tcPr>
            <w:tcW w:w="583"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07</w:t>
            </w:r>
          </w:p>
        </w:tc>
        <w:tc>
          <w:tcPr>
            <w:tcW w:w="994" w:type="dxa"/>
            <w:tcBorders>
              <w:top w:val="nil"/>
              <w:left w:val="nil"/>
              <w:bottom w:val="single" w:sz="4" w:space="0" w:color="auto"/>
              <w:right w:val="single" w:sz="4" w:space="0" w:color="auto"/>
            </w:tcBorders>
            <w:noWrap/>
            <w:vAlign w:val="bottom"/>
          </w:tcPr>
          <w:p w:rsidR="00000000" w:rsidRDefault="00DF1753">
            <w:pPr>
              <w:ind w:left="-885" w:firstLine="885"/>
              <w:rPr>
                <w:rFonts w:ascii="Century Gothic" w:hAnsi="Century Gothic" w:cs="Arial"/>
                <w:sz w:val="12"/>
                <w:szCs w:val="12"/>
              </w:rPr>
            </w:pPr>
            <w:r>
              <w:rPr>
                <w:rFonts w:ascii="Century Gothic" w:hAnsi="Century Gothic" w:cs="Arial"/>
                <w:sz w:val="12"/>
                <w:szCs w:val="12"/>
              </w:rPr>
              <w:t>PROFESIONAL</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single" w:sz="4" w:space="0" w:color="auto"/>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30</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GONZÁLEZ SALCEDO EVER JAVIER</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74.811.726</w:t>
            </w:r>
          </w:p>
        </w:tc>
        <w:tc>
          <w:tcPr>
            <w:tcW w:w="995"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Tecnico Administrativo</w:t>
            </w:r>
          </w:p>
        </w:tc>
        <w:tc>
          <w:tcPr>
            <w:tcW w:w="963"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Almacén y compras</w:t>
            </w:r>
          </w:p>
        </w:tc>
        <w:tc>
          <w:tcPr>
            <w:tcW w:w="851"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12/02/2009</w:t>
            </w:r>
          </w:p>
        </w:tc>
        <w:tc>
          <w:tcPr>
            <w:tcW w:w="859"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1.618.639</w:t>
            </w:r>
          </w:p>
        </w:tc>
        <w:tc>
          <w:tcPr>
            <w:tcW w:w="583"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367</w:t>
            </w:r>
          </w:p>
        </w:tc>
        <w:tc>
          <w:tcPr>
            <w:tcW w:w="592"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06</w:t>
            </w:r>
          </w:p>
        </w:tc>
        <w:tc>
          <w:tcPr>
            <w:tcW w:w="994"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shd w:val="clear" w:color="000000" w:fill="FFFFFF"/>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Libre Nomb. y Rem.</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Encargado</w:t>
            </w:r>
          </w:p>
        </w:tc>
      </w:tr>
      <w:tr w:rsidR="00000000">
        <w:trPr>
          <w:trHeight w:val="300"/>
        </w:trPr>
        <w:tc>
          <w:tcPr>
            <w:tcW w:w="389" w:type="dxa"/>
            <w:tcBorders>
              <w:top w:val="single" w:sz="4" w:space="0" w:color="auto"/>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31</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HERICA TOVAR TORRES</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46.374.249</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 Operativo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de Contabilidad</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18/02/2009</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1.210.571</w:t>
            </w:r>
          </w:p>
        </w:tc>
        <w:tc>
          <w:tcPr>
            <w:tcW w:w="583"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314</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05</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30"/>
        </w:trPr>
        <w:tc>
          <w:tcPr>
            <w:tcW w:w="389" w:type="dxa"/>
            <w:tcBorders>
              <w:top w:val="single" w:sz="4" w:space="0" w:color="auto"/>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32</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CARRANZA PÉ</w:t>
            </w:r>
            <w:r>
              <w:rPr>
                <w:rFonts w:ascii="Century Gothic" w:hAnsi="Century Gothic" w:cs="Arial"/>
                <w:sz w:val="12"/>
                <w:szCs w:val="12"/>
              </w:rPr>
              <w:t>REZ REYES ARNULFO</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74.811.175</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 Operativo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impuestos, recaudos y caja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01/03/1993</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1.210.571</w:t>
            </w:r>
          </w:p>
        </w:tc>
        <w:tc>
          <w:tcPr>
            <w:tcW w:w="583"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314</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05</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30"/>
        </w:trPr>
        <w:tc>
          <w:tcPr>
            <w:tcW w:w="389" w:type="dxa"/>
            <w:tcBorders>
              <w:top w:val="single" w:sz="4" w:space="0" w:color="auto"/>
              <w:left w:val="single" w:sz="4" w:space="0" w:color="auto"/>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33</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GONZÁLEZ SALCEDO EVER JAVIER</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74.811.726</w:t>
            </w:r>
          </w:p>
        </w:tc>
        <w:tc>
          <w:tcPr>
            <w:tcW w:w="995"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Auxiliar Administrativo</w:t>
            </w:r>
          </w:p>
        </w:tc>
        <w:tc>
          <w:tcPr>
            <w:tcW w:w="963"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Almacén y compras</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01/07/1993</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1.028.600</w:t>
            </w:r>
          </w:p>
        </w:tc>
        <w:tc>
          <w:tcPr>
            <w:tcW w:w="583" w:type="dxa"/>
            <w:gridSpan w:val="2"/>
            <w:tcBorders>
              <w:top w:val="nil"/>
              <w:left w:val="nil"/>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407</w:t>
            </w:r>
          </w:p>
        </w:tc>
        <w:tc>
          <w:tcPr>
            <w:tcW w:w="592" w:type="dxa"/>
            <w:gridSpan w:val="2"/>
            <w:tcBorders>
              <w:top w:val="nil"/>
              <w:left w:val="nil"/>
              <w:bottom w:val="nil"/>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04</w:t>
            </w:r>
          </w:p>
        </w:tc>
        <w:tc>
          <w:tcPr>
            <w:tcW w:w="994"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ASISTENCIAL</w:t>
            </w:r>
          </w:p>
        </w:tc>
        <w:tc>
          <w:tcPr>
            <w:tcW w:w="967" w:type="dxa"/>
            <w:gridSpan w:val="3"/>
            <w:tcBorders>
              <w:top w:val="nil"/>
              <w:left w:val="nil"/>
              <w:bottom w:val="nil"/>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gridAfter w:val="12"/>
          <w:wAfter w:w="4717" w:type="dxa"/>
          <w:trHeight w:val="300"/>
        </w:trPr>
        <w:tc>
          <w:tcPr>
            <w:tcW w:w="5236" w:type="dxa"/>
            <w:gridSpan w:val="7"/>
            <w:tcBorders>
              <w:top w:val="single" w:sz="4" w:space="0" w:color="auto"/>
              <w:left w:val="single" w:sz="4" w:space="0" w:color="auto"/>
              <w:bottom w:val="single" w:sz="4" w:space="0" w:color="auto"/>
              <w:right w:val="single" w:sz="4" w:space="0" w:color="000000"/>
            </w:tcBorders>
            <w:noWrap/>
            <w:vAlign w:val="bottom"/>
          </w:tcPr>
          <w:p w:rsidR="00000000" w:rsidRDefault="00DF1753">
            <w:pPr>
              <w:jc w:val="center"/>
              <w:rPr>
                <w:rFonts w:ascii="Century Gothic" w:hAnsi="Century Gothic" w:cs="Arial"/>
                <w:b/>
                <w:bCs/>
                <w:sz w:val="20"/>
                <w:szCs w:val="20"/>
              </w:rPr>
            </w:pPr>
            <w:r>
              <w:rPr>
                <w:rFonts w:ascii="Century Gothic" w:hAnsi="Century Gothic" w:cs="Arial"/>
                <w:b/>
                <w:bCs/>
                <w:sz w:val="20"/>
                <w:szCs w:val="20"/>
              </w:rPr>
              <w:t>SECRETARÍA DE DESARROLLO SOCIAL</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34</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MYRIAN LUCERO PESCA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46.374.122</w:t>
            </w:r>
          </w:p>
        </w:tc>
        <w:tc>
          <w:tcPr>
            <w:tcW w:w="995"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Secretaria Despacho</w:t>
            </w:r>
          </w:p>
        </w:tc>
        <w:tc>
          <w:tcPr>
            <w:tcW w:w="963"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c>
          <w:tcPr>
            <w:tcW w:w="851"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01/01/2011</w:t>
            </w:r>
          </w:p>
        </w:tc>
        <w:tc>
          <w:tcPr>
            <w:tcW w:w="859"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2.305.822</w:t>
            </w:r>
          </w:p>
        </w:tc>
        <w:tc>
          <w:tcPr>
            <w:tcW w:w="583"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020</w:t>
            </w:r>
          </w:p>
        </w:tc>
        <w:tc>
          <w:tcPr>
            <w:tcW w:w="592" w:type="dxa"/>
            <w:gridSpan w:val="2"/>
            <w:tcBorders>
              <w:top w:val="nil"/>
              <w:left w:val="nil"/>
              <w:bottom w:val="single" w:sz="4" w:space="0" w:color="auto"/>
              <w:right w:val="single" w:sz="4" w:space="0" w:color="auto"/>
            </w:tcBorders>
            <w:shd w:val="clear" w:color="000000" w:fill="FFFFFF"/>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994" w:type="dxa"/>
            <w:tcBorders>
              <w:top w:val="nil"/>
              <w:left w:val="nil"/>
              <w:bottom w:val="single" w:sz="4" w:space="0" w:color="auto"/>
              <w:right w:val="single" w:sz="4" w:space="0" w:color="auto"/>
            </w:tcBorders>
            <w:shd w:val="clear" w:color="000000" w:fill="FFFFFF"/>
            <w:noWrap/>
            <w:vAlign w:val="bottom"/>
          </w:tcPr>
          <w:p w:rsidR="00000000" w:rsidRDefault="00DF1753">
            <w:pPr>
              <w:rPr>
                <w:rFonts w:ascii="Century Gothic" w:hAnsi="Century Gothic" w:cs="Arial"/>
                <w:sz w:val="12"/>
                <w:szCs w:val="12"/>
              </w:rPr>
            </w:pPr>
            <w:r>
              <w:rPr>
                <w:rFonts w:ascii="Century Gothic" w:hAnsi="Century Gothic" w:cs="Arial"/>
                <w:sz w:val="12"/>
                <w:szCs w:val="12"/>
              </w:rPr>
              <w:t>DIRECTIVO</w:t>
            </w:r>
          </w:p>
        </w:tc>
        <w:tc>
          <w:tcPr>
            <w:tcW w:w="967" w:type="dxa"/>
            <w:gridSpan w:val="3"/>
            <w:tcBorders>
              <w:top w:val="nil"/>
              <w:left w:val="nil"/>
              <w:bottom w:val="single" w:sz="4" w:space="0" w:color="auto"/>
              <w:right w:val="single" w:sz="4" w:space="0" w:color="auto"/>
            </w:tcBorders>
            <w:shd w:val="clear" w:color="000000" w:fill="FFFFFF"/>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Libre Nomb. y Rem.</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Embarazo</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35</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DIOMIRA AGUILAR PLAZAS</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47.427.463</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Educación y deportes</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01/01/2011</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2.022.950</w:t>
            </w:r>
          </w:p>
        </w:tc>
        <w:tc>
          <w:tcPr>
            <w:tcW w:w="583"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07</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36</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ARDILA CAMARGO MAURICIO</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9.655.175</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Conductor</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Buseta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01/01/1994</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918.350</w:t>
            </w:r>
          </w:p>
        </w:tc>
        <w:tc>
          <w:tcPr>
            <w:tcW w:w="583"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480</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03</w:t>
            </w:r>
          </w:p>
        </w:tc>
        <w:tc>
          <w:tcPr>
            <w:tcW w:w="994" w:type="dxa"/>
            <w:tcBorders>
              <w:top w:val="nil"/>
              <w:left w:val="nil"/>
              <w:bottom w:val="nil"/>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ASISTENCIAL</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ind w:right="365"/>
              <w:rPr>
                <w:rFonts w:ascii="Century Gothic" w:hAnsi="Century Gothic" w:cs="Arial"/>
                <w:sz w:val="12"/>
                <w:szCs w:val="12"/>
              </w:rPr>
            </w:pPr>
            <w:r>
              <w:rPr>
                <w:rFonts w:ascii="Century Gothic" w:hAnsi="Century Gothic" w:cs="Arial"/>
                <w:sz w:val="12"/>
                <w:szCs w:val="12"/>
              </w:rPr>
              <w:t> </w:t>
            </w:r>
          </w:p>
        </w:tc>
      </w:tr>
      <w:tr w:rsidR="00000000">
        <w:trPr>
          <w:gridAfter w:val="4"/>
          <w:wAfter w:w="836" w:type="dxa"/>
          <w:trHeight w:val="300"/>
        </w:trPr>
        <w:tc>
          <w:tcPr>
            <w:tcW w:w="9117" w:type="dxa"/>
            <w:gridSpan w:val="15"/>
            <w:tcBorders>
              <w:top w:val="single" w:sz="4" w:space="0" w:color="auto"/>
              <w:left w:val="single" w:sz="4" w:space="0" w:color="auto"/>
              <w:bottom w:val="single" w:sz="4" w:space="0" w:color="auto"/>
              <w:right w:val="single" w:sz="4" w:space="0" w:color="000000"/>
            </w:tcBorders>
            <w:noWrap/>
            <w:vAlign w:val="bottom"/>
          </w:tcPr>
          <w:p w:rsidR="00000000" w:rsidRDefault="00DF1753">
            <w:pPr>
              <w:jc w:val="center"/>
              <w:rPr>
                <w:rFonts w:ascii="Century Gothic" w:hAnsi="Century Gothic" w:cs="Arial"/>
                <w:b/>
                <w:bCs/>
                <w:sz w:val="20"/>
                <w:szCs w:val="20"/>
              </w:rPr>
            </w:pPr>
            <w:r>
              <w:rPr>
                <w:rFonts w:ascii="Century Gothic" w:hAnsi="Century Gothic" w:cs="Arial"/>
                <w:b/>
                <w:bCs/>
                <w:sz w:val="20"/>
                <w:szCs w:val="20"/>
              </w:rPr>
              <w:lastRenderedPageBreak/>
              <w:t>UNIDAD AGROPECUARIA DEL MEDIO AMBIENTE Y PROYECTOS PRODUCTIVOS</w:t>
            </w:r>
          </w:p>
        </w:tc>
      </w:tr>
      <w:tr w:rsidR="00000000">
        <w:trPr>
          <w:trHeight w:val="300"/>
        </w:trPr>
        <w:tc>
          <w:tcPr>
            <w:tcW w:w="389" w:type="dxa"/>
            <w:tcBorders>
              <w:top w:val="nil"/>
              <w:left w:val="single" w:sz="4" w:space="0" w:color="auto"/>
              <w:bottom w:val="single" w:sz="4" w:space="0" w:color="auto"/>
              <w:right w:val="nil"/>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37</w:t>
            </w:r>
          </w:p>
        </w:tc>
        <w:tc>
          <w:tcPr>
            <w:tcW w:w="1188" w:type="dxa"/>
            <w:tcBorders>
              <w:top w:val="nil"/>
              <w:left w:val="single" w:sz="4" w:space="0" w:color="auto"/>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WILDER ANDRES AVILA TIVABIJA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74.795.402</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de Fomento Agropecuario</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01/03/2008</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2.124.100</w:t>
            </w:r>
          </w:p>
        </w:tc>
        <w:tc>
          <w:tcPr>
            <w:tcW w:w="583"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08</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3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38</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MARIÑO SÁNCHEZ NINFA</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23.725.391</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 Operativo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Área Agropecuaria</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12/01/1995</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1.210.571</w:t>
            </w:r>
          </w:p>
        </w:tc>
        <w:tc>
          <w:tcPr>
            <w:tcW w:w="583"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314</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05</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TÉCNICO</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Carrera Administrativa</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39</w:t>
            </w:r>
          </w:p>
        </w:tc>
        <w:tc>
          <w:tcPr>
            <w:tcW w:w="118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BOHORQUEZ SÀNCHEZ AURA L.</w:t>
            </w:r>
          </w:p>
        </w:tc>
        <w:tc>
          <w:tcPr>
            <w:tcW w:w="850"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46.351.828</w:t>
            </w:r>
          </w:p>
        </w:tc>
        <w:tc>
          <w:tcPr>
            <w:tcW w:w="995"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 Universitario</w:t>
            </w:r>
          </w:p>
        </w:tc>
        <w:tc>
          <w:tcPr>
            <w:tcW w:w="963"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Á</w:t>
            </w:r>
            <w:r>
              <w:rPr>
                <w:rFonts w:ascii="Century Gothic" w:hAnsi="Century Gothic" w:cs="Arial"/>
                <w:sz w:val="12"/>
                <w:szCs w:val="12"/>
              </w:rPr>
              <w:t>rea de promoción y apoyo al turism</w:t>
            </w:r>
          </w:p>
        </w:tc>
        <w:tc>
          <w:tcPr>
            <w:tcW w:w="85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03/10/2005</w:t>
            </w:r>
          </w:p>
        </w:tc>
        <w:tc>
          <w:tcPr>
            <w:tcW w:w="859"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2"/>
                <w:szCs w:val="12"/>
              </w:rPr>
            </w:pPr>
            <w:r>
              <w:rPr>
                <w:rFonts w:ascii="Century Gothic" w:hAnsi="Century Gothic" w:cs="Arial"/>
                <w:sz w:val="12"/>
                <w:szCs w:val="12"/>
              </w:rPr>
              <w:t>2.022.950</w:t>
            </w:r>
          </w:p>
        </w:tc>
        <w:tc>
          <w:tcPr>
            <w:tcW w:w="583"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219</w:t>
            </w:r>
          </w:p>
        </w:tc>
        <w:tc>
          <w:tcPr>
            <w:tcW w:w="5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2"/>
                <w:szCs w:val="12"/>
              </w:rPr>
            </w:pPr>
            <w:r>
              <w:rPr>
                <w:rFonts w:ascii="Century Gothic" w:hAnsi="Century Gothic" w:cs="Arial"/>
                <w:sz w:val="12"/>
                <w:szCs w:val="12"/>
              </w:rPr>
              <w:t>07</w:t>
            </w:r>
          </w:p>
        </w:tc>
        <w:tc>
          <w:tcPr>
            <w:tcW w:w="99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PROFESIONAL</w:t>
            </w:r>
          </w:p>
        </w:tc>
        <w:tc>
          <w:tcPr>
            <w:tcW w:w="967" w:type="dxa"/>
            <w:gridSpan w:val="3"/>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2"/>
                <w:szCs w:val="12"/>
              </w:rPr>
            </w:pPr>
            <w:r>
              <w:rPr>
                <w:rFonts w:ascii="Century Gothic" w:hAnsi="Century Gothic" w:cs="Arial"/>
                <w:sz w:val="12"/>
                <w:szCs w:val="12"/>
              </w:rPr>
              <w:t>Provisional</w:t>
            </w:r>
          </w:p>
        </w:tc>
        <w:tc>
          <w:tcPr>
            <w:tcW w:w="722" w:type="dxa"/>
            <w:gridSpan w:val="3"/>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2"/>
                <w:szCs w:val="12"/>
              </w:rPr>
            </w:pPr>
            <w:r>
              <w:rPr>
                <w:rFonts w:ascii="Century Gothic" w:hAnsi="Century Gothic" w:cs="Arial"/>
                <w:sz w:val="12"/>
                <w:szCs w:val="12"/>
              </w:rPr>
              <w:t> </w:t>
            </w:r>
          </w:p>
        </w:tc>
      </w:tr>
      <w:tr w:rsidR="00000000">
        <w:trPr>
          <w:trHeight w:val="300"/>
        </w:trPr>
        <w:tc>
          <w:tcPr>
            <w:tcW w:w="389" w:type="dxa"/>
            <w:tcBorders>
              <w:top w:val="nil"/>
              <w:left w:val="nil"/>
              <w:bottom w:val="nil"/>
              <w:right w:val="nil"/>
            </w:tcBorders>
            <w:noWrap/>
            <w:vAlign w:val="bottom"/>
          </w:tcPr>
          <w:p w:rsidR="00000000" w:rsidRDefault="00DF1753">
            <w:pPr>
              <w:jc w:val="center"/>
              <w:rPr>
                <w:rFonts w:ascii="Century Gothic" w:hAnsi="Century Gothic" w:cs="Arial"/>
                <w:sz w:val="14"/>
                <w:szCs w:val="14"/>
              </w:rPr>
            </w:pPr>
          </w:p>
          <w:p w:rsidR="00000000" w:rsidRDefault="00DF1753">
            <w:pPr>
              <w:jc w:val="center"/>
              <w:rPr>
                <w:rFonts w:ascii="Century Gothic" w:hAnsi="Century Gothic" w:cs="Arial"/>
                <w:sz w:val="14"/>
                <w:szCs w:val="14"/>
              </w:rPr>
            </w:pPr>
          </w:p>
        </w:tc>
        <w:tc>
          <w:tcPr>
            <w:tcW w:w="1188" w:type="dxa"/>
            <w:tcBorders>
              <w:top w:val="nil"/>
              <w:left w:val="nil"/>
              <w:bottom w:val="nil"/>
              <w:right w:val="nil"/>
            </w:tcBorders>
            <w:noWrap/>
            <w:vAlign w:val="bottom"/>
          </w:tcPr>
          <w:p w:rsidR="00000000" w:rsidRDefault="00DF1753">
            <w:pPr>
              <w:rPr>
                <w:rFonts w:ascii="Century Gothic" w:hAnsi="Century Gothic" w:cs="Arial"/>
                <w:sz w:val="14"/>
                <w:szCs w:val="14"/>
              </w:rPr>
            </w:pPr>
          </w:p>
          <w:p w:rsidR="00000000" w:rsidRDefault="00DF1753">
            <w:pPr>
              <w:rPr>
                <w:rFonts w:ascii="Century Gothic" w:hAnsi="Century Gothic" w:cs="Arial"/>
                <w:sz w:val="14"/>
                <w:szCs w:val="14"/>
              </w:rPr>
            </w:pPr>
          </w:p>
        </w:tc>
        <w:tc>
          <w:tcPr>
            <w:tcW w:w="850" w:type="dxa"/>
            <w:tcBorders>
              <w:top w:val="nil"/>
              <w:left w:val="nil"/>
              <w:bottom w:val="nil"/>
              <w:right w:val="nil"/>
            </w:tcBorders>
            <w:noWrap/>
            <w:vAlign w:val="bottom"/>
          </w:tcPr>
          <w:p w:rsidR="00000000" w:rsidRDefault="00DF1753">
            <w:pPr>
              <w:jc w:val="right"/>
              <w:rPr>
                <w:rFonts w:ascii="Century Gothic" w:hAnsi="Century Gothic" w:cs="Arial"/>
                <w:sz w:val="14"/>
                <w:szCs w:val="14"/>
              </w:rPr>
            </w:pPr>
          </w:p>
        </w:tc>
        <w:tc>
          <w:tcPr>
            <w:tcW w:w="995" w:type="dxa"/>
            <w:tcBorders>
              <w:top w:val="nil"/>
              <w:left w:val="nil"/>
              <w:bottom w:val="nil"/>
              <w:right w:val="nil"/>
            </w:tcBorders>
            <w:noWrap/>
            <w:vAlign w:val="bottom"/>
          </w:tcPr>
          <w:p w:rsidR="00000000" w:rsidRDefault="00DF1753">
            <w:pPr>
              <w:rPr>
                <w:rFonts w:ascii="Century Gothic" w:hAnsi="Century Gothic" w:cs="Arial"/>
                <w:sz w:val="14"/>
                <w:szCs w:val="14"/>
              </w:rPr>
            </w:pPr>
          </w:p>
        </w:tc>
        <w:tc>
          <w:tcPr>
            <w:tcW w:w="963" w:type="dxa"/>
            <w:tcBorders>
              <w:top w:val="nil"/>
              <w:left w:val="nil"/>
              <w:bottom w:val="nil"/>
              <w:right w:val="nil"/>
            </w:tcBorders>
            <w:noWrap/>
            <w:vAlign w:val="bottom"/>
          </w:tcPr>
          <w:p w:rsidR="00000000" w:rsidRDefault="00DF1753">
            <w:pPr>
              <w:rPr>
                <w:rFonts w:ascii="Century Gothic" w:hAnsi="Century Gothic" w:cs="Arial"/>
                <w:sz w:val="12"/>
                <w:szCs w:val="12"/>
              </w:rPr>
            </w:pPr>
          </w:p>
        </w:tc>
        <w:tc>
          <w:tcPr>
            <w:tcW w:w="851" w:type="dxa"/>
            <w:gridSpan w:val="2"/>
            <w:tcBorders>
              <w:top w:val="nil"/>
              <w:left w:val="nil"/>
              <w:bottom w:val="nil"/>
              <w:right w:val="nil"/>
            </w:tcBorders>
            <w:noWrap/>
            <w:vAlign w:val="bottom"/>
          </w:tcPr>
          <w:p w:rsidR="00000000" w:rsidRDefault="00DF1753">
            <w:pPr>
              <w:rPr>
                <w:rFonts w:ascii="Century Gothic" w:hAnsi="Century Gothic" w:cs="Arial"/>
                <w:sz w:val="14"/>
                <w:szCs w:val="14"/>
              </w:rPr>
            </w:pPr>
          </w:p>
        </w:tc>
        <w:tc>
          <w:tcPr>
            <w:tcW w:w="859" w:type="dxa"/>
            <w:tcBorders>
              <w:top w:val="nil"/>
              <w:left w:val="nil"/>
              <w:bottom w:val="nil"/>
              <w:right w:val="nil"/>
            </w:tcBorders>
            <w:noWrap/>
            <w:vAlign w:val="bottom"/>
          </w:tcPr>
          <w:p w:rsidR="00000000" w:rsidRDefault="00DF1753">
            <w:pPr>
              <w:rPr>
                <w:rFonts w:ascii="Century Gothic" w:hAnsi="Century Gothic" w:cs="Arial"/>
                <w:sz w:val="14"/>
                <w:szCs w:val="14"/>
              </w:rPr>
            </w:pPr>
          </w:p>
        </w:tc>
        <w:tc>
          <w:tcPr>
            <w:tcW w:w="583" w:type="dxa"/>
            <w:gridSpan w:val="2"/>
            <w:tcBorders>
              <w:top w:val="nil"/>
              <w:left w:val="nil"/>
              <w:bottom w:val="nil"/>
              <w:right w:val="nil"/>
            </w:tcBorders>
            <w:noWrap/>
            <w:vAlign w:val="bottom"/>
          </w:tcPr>
          <w:p w:rsidR="00000000" w:rsidRDefault="00DF1753">
            <w:pPr>
              <w:jc w:val="center"/>
              <w:rPr>
                <w:rFonts w:ascii="Century Gothic" w:hAnsi="Century Gothic" w:cs="Arial"/>
                <w:sz w:val="14"/>
                <w:szCs w:val="14"/>
              </w:rPr>
            </w:pPr>
          </w:p>
        </w:tc>
        <w:tc>
          <w:tcPr>
            <w:tcW w:w="592" w:type="dxa"/>
            <w:gridSpan w:val="2"/>
            <w:tcBorders>
              <w:top w:val="nil"/>
              <w:left w:val="nil"/>
              <w:bottom w:val="nil"/>
              <w:right w:val="nil"/>
            </w:tcBorders>
            <w:noWrap/>
            <w:vAlign w:val="bottom"/>
          </w:tcPr>
          <w:p w:rsidR="00000000" w:rsidRDefault="00DF1753">
            <w:pPr>
              <w:jc w:val="center"/>
              <w:rPr>
                <w:rFonts w:ascii="Century Gothic" w:hAnsi="Century Gothic" w:cs="Arial"/>
                <w:sz w:val="14"/>
                <w:szCs w:val="14"/>
              </w:rPr>
            </w:pPr>
          </w:p>
        </w:tc>
        <w:tc>
          <w:tcPr>
            <w:tcW w:w="994" w:type="dxa"/>
            <w:tcBorders>
              <w:top w:val="nil"/>
              <w:left w:val="nil"/>
              <w:bottom w:val="nil"/>
              <w:right w:val="nil"/>
            </w:tcBorders>
            <w:noWrap/>
            <w:vAlign w:val="bottom"/>
          </w:tcPr>
          <w:p w:rsidR="00000000" w:rsidRDefault="00DF1753">
            <w:pPr>
              <w:rPr>
                <w:rFonts w:ascii="Century Gothic" w:hAnsi="Century Gothic" w:cs="Arial"/>
                <w:sz w:val="14"/>
                <w:szCs w:val="14"/>
              </w:rPr>
            </w:pPr>
          </w:p>
        </w:tc>
        <w:tc>
          <w:tcPr>
            <w:tcW w:w="967" w:type="dxa"/>
            <w:gridSpan w:val="3"/>
            <w:tcBorders>
              <w:top w:val="nil"/>
              <w:left w:val="nil"/>
              <w:bottom w:val="nil"/>
              <w:right w:val="nil"/>
            </w:tcBorders>
            <w:noWrap/>
            <w:vAlign w:val="bottom"/>
          </w:tcPr>
          <w:p w:rsidR="00000000" w:rsidRDefault="00DF1753">
            <w:pPr>
              <w:jc w:val="both"/>
              <w:rPr>
                <w:rFonts w:ascii="Century Gothic" w:hAnsi="Century Gothic" w:cs="Arial"/>
                <w:sz w:val="12"/>
                <w:szCs w:val="12"/>
              </w:rPr>
            </w:pPr>
          </w:p>
        </w:tc>
        <w:tc>
          <w:tcPr>
            <w:tcW w:w="722" w:type="dxa"/>
            <w:gridSpan w:val="3"/>
            <w:tcBorders>
              <w:top w:val="nil"/>
              <w:left w:val="nil"/>
              <w:bottom w:val="nil"/>
              <w:right w:val="nil"/>
            </w:tcBorders>
            <w:noWrap/>
            <w:vAlign w:val="bottom"/>
          </w:tcPr>
          <w:p w:rsidR="00000000" w:rsidRDefault="00DF1753">
            <w:pPr>
              <w:rPr>
                <w:rFonts w:ascii="Century Gothic" w:hAnsi="Century Gothic" w:cs="Arial"/>
                <w:sz w:val="16"/>
                <w:szCs w:val="16"/>
              </w:rPr>
            </w:pPr>
          </w:p>
        </w:tc>
      </w:tr>
    </w:tbl>
    <w:p w:rsidR="00000000" w:rsidRDefault="00DF1753">
      <w:pPr>
        <w:autoSpaceDE w:val="0"/>
        <w:autoSpaceDN w:val="0"/>
        <w:adjustRightInd w:val="0"/>
        <w:jc w:val="both"/>
        <w:rPr>
          <w:rFonts w:ascii="Century Gothic" w:hAnsi="Century Gothic"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410"/>
        <w:gridCol w:w="1805"/>
        <w:gridCol w:w="2245"/>
      </w:tblGrid>
      <w:tr w:rsidR="00000000">
        <w:trPr>
          <w:trHeight w:val="466"/>
        </w:trPr>
        <w:tc>
          <w:tcPr>
            <w:tcW w:w="2410" w:type="dxa"/>
            <w:vAlign w:val="center"/>
          </w:tcPr>
          <w:p w:rsidR="00000000" w:rsidRDefault="00DF1753">
            <w:pPr>
              <w:autoSpaceDE w:val="0"/>
              <w:autoSpaceDN w:val="0"/>
              <w:adjustRightInd w:val="0"/>
              <w:jc w:val="center"/>
              <w:rPr>
                <w:rFonts w:ascii="Century Gothic" w:hAnsi="Century Gothic" w:cs="Arial"/>
                <w:bCs/>
                <w:sz w:val="18"/>
                <w:szCs w:val="18"/>
              </w:rPr>
            </w:pPr>
          </w:p>
          <w:p w:rsidR="00000000" w:rsidRDefault="00DF1753">
            <w:pPr>
              <w:autoSpaceDE w:val="0"/>
              <w:autoSpaceDN w:val="0"/>
              <w:adjustRightInd w:val="0"/>
              <w:jc w:val="center"/>
              <w:rPr>
                <w:rFonts w:ascii="Century Gothic" w:hAnsi="Century Gothic" w:cs="Arial"/>
                <w:bCs/>
                <w:sz w:val="18"/>
                <w:szCs w:val="18"/>
              </w:rPr>
            </w:pPr>
            <w:r>
              <w:rPr>
                <w:rFonts w:ascii="Century Gothic" w:hAnsi="Century Gothic" w:cs="Arial"/>
                <w:bCs/>
                <w:sz w:val="18"/>
                <w:szCs w:val="18"/>
              </w:rPr>
              <w:t>CONCEPTO</w:t>
            </w:r>
          </w:p>
          <w:p w:rsidR="00000000" w:rsidRDefault="00DF1753">
            <w:pPr>
              <w:autoSpaceDE w:val="0"/>
              <w:autoSpaceDN w:val="0"/>
              <w:adjustRightInd w:val="0"/>
              <w:jc w:val="center"/>
              <w:rPr>
                <w:rFonts w:ascii="Century Gothic" w:hAnsi="Century Gothic" w:cs="Arial"/>
                <w:sz w:val="18"/>
                <w:szCs w:val="18"/>
              </w:rPr>
            </w:pPr>
          </w:p>
        </w:tc>
        <w:tc>
          <w:tcPr>
            <w:tcW w:w="2410" w:type="dxa"/>
            <w:vAlign w:val="center"/>
          </w:tcPr>
          <w:p w:rsidR="00000000" w:rsidRDefault="00DF1753">
            <w:pPr>
              <w:autoSpaceDE w:val="0"/>
              <w:autoSpaceDN w:val="0"/>
              <w:adjustRightInd w:val="0"/>
              <w:jc w:val="center"/>
              <w:rPr>
                <w:rFonts w:ascii="Century Gothic" w:hAnsi="Century Gothic" w:cs="Arial"/>
                <w:bCs/>
                <w:sz w:val="18"/>
                <w:szCs w:val="18"/>
              </w:rPr>
            </w:pPr>
            <w:r>
              <w:rPr>
                <w:rFonts w:ascii="Century Gothic" w:hAnsi="Century Gothic" w:cs="Arial"/>
                <w:bCs/>
                <w:sz w:val="18"/>
                <w:szCs w:val="18"/>
              </w:rPr>
              <w:t>TOTAL NÚMERO</w:t>
            </w:r>
          </w:p>
          <w:p w:rsidR="00000000" w:rsidRDefault="00DF1753">
            <w:pPr>
              <w:autoSpaceDE w:val="0"/>
              <w:autoSpaceDN w:val="0"/>
              <w:adjustRightInd w:val="0"/>
              <w:jc w:val="center"/>
              <w:rPr>
                <w:rFonts w:ascii="Century Gothic" w:hAnsi="Century Gothic" w:cs="Arial"/>
                <w:bCs/>
                <w:sz w:val="18"/>
                <w:szCs w:val="18"/>
              </w:rPr>
            </w:pPr>
            <w:r>
              <w:rPr>
                <w:rFonts w:ascii="Century Gothic" w:hAnsi="Century Gothic" w:cs="Arial"/>
                <w:bCs/>
                <w:sz w:val="18"/>
                <w:szCs w:val="18"/>
              </w:rPr>
              <w:t>DE CARGOS DE LA</w:t>
            </w:r>
          </w:p>
          <w:p w:rsidR="00000000" w:rsidRDefault="00DF1753">
            <w:pPr>
              <w:autoSpaceDE w:val="0"/>
              <w:autoSpaceDN w:val="0"/>
              <w:adjustRightInd w:val="0"/>
              <w:jc w:val="center"/>
              <w:rPr>
                <w:rFonts w:ascii="Century Gothic" w:hAnsi="Century Gothic" w:cs="Arial"/>
                <w:bCs/>
                <w:sz w:val="18"/>
                <w:szCs w:val="18"/>
              </w:rPr>
            </w:pPr>
            <w:r>
              <w:rPr>
                <w:rFonts w:ascii="Century Gothic" w:hAnsi="Century Gothic" w:cs="Arial"/>
                <w:bCs/>
                <w:sz w:val="18"/>
                <w:szCs w:val="18"/>
              </w:rPr>
              <w:t>PLANTA</w:t>
            </w:r>
          </w:p>
        </w:tc>
        <w:tc>
          <w:tcPr>
            <w:tcW w:w="1805" w:type="dxa"/>
            <w:vAlign w:val="center"/>
          </w:tcPr>
          <w:p w:rsidR="00000000" w:rsidRDefault="00DF1753">
            <w:pPr>
              <w:autoSpaceDE w:val="0"/>
              <w:autoSpaceDN w:val="0"/>
              <w:adjustRightInd w:val="0"/>
              <w:jc w:val="center"/>
              <w:rPr>
                <w:rFonts w:ascii="Century Gothic" w:hAnsi="Century Gothic" w:cs="Arial"/>
                <w:bCs/>
                <w:sz w:val="18"/>
                <w:szCs w:val="18"/>
              </w:rPr>
            </w:pPr>
            <w:r>
              <w:rPr>
                <w:rFonts w:ascii="Century Gothic" w:hAnsi="Century Gothic" w:cs="Arial"/>
                <w:bCs/>
                <w:sz w:val="18"/>
                <w:szCs w:val="18"/>
              </w:rPr>
              <w:t>NUMERO DE CARGOS</w:t>
            </w:r>
          </w:p>
          <w:p w:rsidR="00000000" w:rsidRDefault="00DF1753">
            <w:pPr>
              <w:autoSpaceDE w:val="0"/>
              <w:autoSpaceDN w:val="0"/>
              <w:adjustRightInd w:val="0"/>
              <w:jc w:val="center"/>
              <w:rPr>
                <w:rFonts w:ascii="Century Gothic" w:hAnsi="Century Gothic" w:cs="Arial"/>
                <w:bCs/>
                <w:sz w:val="18"/>
                <w:szCs w:val="18"/>
              </w:rPr>
            </w:pPr>
            <w:r>
              <w:rPr>
                <w:rFonts w:ascii="Century Gothic" w:hAnsi="Century Gothic" w:cs="Arial"/>
                <w:bCs/>
                <w:sz w:val="18"/>
                <w:szCs w:val="18"/>
              </w:rPr>
              <w:t>PROVISTOS</w:t>
            </w:r>
          </w:p>
        </w:tc>
        <w:tc>
          <w:tcPr>
            <w:tcW w:w="2245" w:type="dxa"/>
            <w:vAlign w:val="center"/>
          </w:tcPr>
          <w:p w:rsidR="00000000" w:rsidRDefault="00DF1753">
            <w:pPr>
              <w:autoSpaceDE w:val="0"/>
              <w:autoSpaceDN w:val="0"/>
              <w:adjustRightInd w:val="0"/>
              <w:jc w:val="center"/>
              <w:rPr>
                <w:rFonts w:ascii="Century Gothic" w:hAnsi="Century Gothic" w:cs="Arial"/>
                <w:bCs/>
                <w:sz w:val="18"/>
                <w:szCs w:val="18"/>
              </w:rPr>
            </w:pPr>
            <w:r>
              <w:rPr>
                <w:rFonts w:ascii="Century Gothic" w:hAnsi="Century Gothic" w:cs="Arial"/>
                <w:bCs/>
                <w:sz w:val="18"/>
                <w:szCs w:val="18"/>
              </w:rPr>
              <w:t>NUMERO DE</w:t>
            </w:r>
          </w:p>
          <w:p w:rsidR="00000000" w:rsidRDefault="00DF1753">
            <w:pPr>
              <w:autoSpaceDE w:val="0"/>
              <w:autoSpaceDN w:val="0"/>
              <w:adjustRightInd w:val="0"/>
              <w:jc w:val="center"/>
              <w:rPr>
                <w:rFonts w:ascii="Century Gothic" w:hAnsi="Century Gothic" w:cs="Arial"/>
                <w:bCs/>
                <w:sz w:val="18"/>
                <w:szCs w:val="18"/>
              </w:rPr>
            </w:pPr>
            <w:r>
              <w:rPr>
                <w:rFonts w:ascii="Century Gothic" w:hAnsi="Century Gothic" w:cs="Arial"/>
                <w:bCs/>
                <w:sz w:val="18"/>
                <w:szCs w:val="18"/>
              </w:rPr>
              <w:t>CARGOS</w:t>
            </w:r>
          </w:p>
          <w:p w:rsidR="00000000" w:rsidRDefault="00DF1753">
            <w:pPr>
              <w:autoSpaceDE w:val="0"/>
              <w:autoSpaceDN w:val="0"/>
              <w:adjustRightInd w:val="0"/>
              <w:jc w:val="center"/>
              <w:rPr>
                <w:rFonts w:ascii="Century Gothic" w:hAnsi="Century Gothic" w:cs="Arial"/>
                <w:bCs/>
                <w:sz w:val="18"/>
                <w:szCs w:val="18"/>
              </w:rPr>
            </w:pPr>
            <w:r>
              <w:rPr>
                <w:rFonts w:ascii="Century Gothic" w:hAnsi="Century Gothic" w:cs="Arial"/>
                <w:bCs/>
                <w:sz w:val="18"/>
                <w:szCs w:val="18"/>
              </w:rPr>
              <w:t>VACANTES</w:t>
            </w:r>
          </w:p>
        </w:tc>
      </w:tr>
      <w:tr w:rsidR="00000000">
        <w:tc>
          <w:tcPr>
            <w:tcW w:w="8870" w:type="dxa"/>
            <w:gridSpan w:val="4"/>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Cargos de libre nombramiento y remoción</w:t>
            </w:r>
            <w:r>
              <w:rPr>
                <w:rFonts w:ascii="Century Gothic" w:hAnsi="Century Gothic" w:cs="Arial"/>
                <w:sz w:val="16"/>
                <w:szCs w:val="16"/>
              </w:rPr>
              <w:t>:</w:t>
            </w:r>
          </w:p>
          <w:p w:rsidR="00000000" w:rsidRDefault="00DF1753">
            <w:pPr>
              <w:autoSpaceDE w:val="0"/>
              <w:autoSpaceDN w:val="0"/>
              <w:adjustRightInd w:val="0"/>
              <w:jc w:val="both"/>
              <w:rPr>
                <w:rFonts w:ascii="Century Gothic" w:hAnsi="Century Gothic" w:cs="Arial"/>
                <w:sz w:val="16"/>
                <w:szCs w:val="16"/>
              </w:rPr>
            </w:pPr>
          </w:p>
        </w:tc>
      </w:tr>
      <w:tr w:rsidR="00000000">
        <w:tc>
          <w:tcPr>
            <w:tcW w:w="2410" w:type="dxa"/>
          </w:tcPr>
          <w:p w:rsidR="00000000" w:rsidRDefault="00DF1753">
            <w:pPr>
              <w:numPr>
                <w:ilvl w:val="0"/>
                <w:numId w:val="4"/>
              </w:numPr>
              <w:tabs>
                <w:tab w:val="clear" w:pos="720"/>
                <w:tab w:val="num" w:pos="360"/>
              </w:tabs>
              <w:autoSpaceDE w:val="0"/>
              <w:autoSpaceDN w:val="0"/>
              <w:adjustRightInd w:val="0"/>
              <w:ind w:left="360"/>
              <w:jc w:val="both"/>
              <w:rPr>
                <w:rFonts w:ascii="Century Gothic" w:hAnsi="Century Gothic" w:cs="Arial"/>
                <w:sz w:val="16"/>
                <w:szCs w:val="16"/>
              </w:rPr>
            </w:pPr>
            <w:r>
              <w:rPr>
                <w:rFonts w:ascii="Century Gothic" w:hAnsi="Century Gothic" w:cs="Arial"/>
                <w:sz w:val="16"/>
                <w:szCs w:val="16"/>
              </w:rPr>
              <w:t>A la fecha de inicio de la gestión</w:t>
            </w:r>
          </w:p>
        </w:tc>
        <w:tc>
          <w:tcPr>
            <w:tcW w:w="2410"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8</w:t>
            </w:r>
          </w:p>
        </w:tc>
        <w:tc>
          <w:tcPr>
            <w:tcW w:w="180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8</w:t>
            </w:r>
          </w:p>
        </w:tc>
        <w:tc>
          <w:tcPr>
            <w:tcW w:w="224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r>
      <w:tr w:rsidR="00000000">
        <w:tc>
          <w:tcPr>
            <w:tcW w:w="2410" w:type="dxa"/>
          </w:tcPr>
          <w:p w:rsidR="00000000" w:rsidRDefault="00DF1753">
            <w:pPr>
              <w:numPr>
                <w:ilvl w:val="0"/>
                <w:numId w:val="4"/>
              </w:numPr>
              <w:tabs>
                <w:tab w:val="clear" w:pos="720"/>
                <w:tab w:val="num" w:pos="180"/>
              </w:tabs>
              <w:autoSpaceDE w:val="0"/>
              <w:autoSpaceDN w:val="0"/>
              <w:adjustRightInd w:val="0"/>
              <w:ind w:left="360"/>
              <w:jc w:val="both"/>
              <w:rPr>
                <w:rFonts w:ascii="Century Gothic" w:hAnsi="Century Gothic" w:cs="Arial"/>
                <w:sz w:val="16"/>
                <w:szCs w:val="16"/>
              </w:rPr>
            </w:pPr>
            <w:r>
              <w:rPr>
                <w:rFonts w:ascii="Century Gothic" w:hAnsi="Century Gothic" w:cs="Arial"/>
                <w:sz w:val="16"/>
                <w:szCs w:val="16"/>
              </w:rPr>
              <w:t xml:space="preserve">  A la fecha de retiro, separación del cargo o ratificación</w:t>
            </w:r>
          </w:p>
        </w:tc>
        <w:tc>
          <w:tcPr>
            <w:tcW w:w="2410"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8</w:t>
            </w:r>
          </w:p>
        </w:tc>
        <w:tc>
          <w:tcPr>
            <w:tcW w:w="180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8</w:t>
            </w:r>
          </w:p>
        </w:tc>
        <w:tc>
          <w:tcPr>
            <w:tcW w:w="224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r>
      <w:tr w:rsidR="00000000">
        <w:tc>
          <w:tcPr>
            <w:tcW w:w="2410"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Variación porcentual</w:t>
            </w:r>
          </w:p>
        </w:tc>
        <w:tc>
          <w:tcPr>
            <w:tcW w:w="2410" w:type="dxa"/>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c>
          <w:tcPr>
            <w:tcW w:w="1805" w:type="dxa"/>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c>
          <w:tcPr>
            <w:tcW w:w="2245" w:type="dxa"/>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r>
      <w:tr w:rsidR="00000000">
        <w:tc>
          <w:tcPr>
            <w:tcW w:w="8870" w:type="dxa"/>
            <w:gridSpan w:val="4"/>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Cargos de Carrera Administrativa</w:t>
            </w:r>
            <w:r>
              <w:rPr>
                <w:rFonts w:ascii="Century Gothic" w:hAnsi="Century Gothic" w:cs="Arial"/>
                <w:sz w:val="16"/>
                <w:szCs w:val="16"/>
              </w:rPr>
              <w:t>.</w:t>
            </w:r>
          </w:p>
          <w:p w:rsidR="00000000" w:rsidRDefault="00DF1753">
            <w:pPr>
              <w:autoSpaceDE w:val="0"/>
              <w:autoSpaceDN w:val="0"/>
              <w:adjustRightInd w:val="0"/>
              <w:jc w:val="both"/>
              <w:rPr>
                <w:rFonts w:ascii="Century Gothic" w:hAnsi="Century Gothic" w:cs="Arial"/>
                <w:sz w:val="16"/>
                <w:szCs w:val="16"/>
              </w:rPr>
            </w:pPr>
          </w:p>
        </w:tc>
      </w:tr>
      <w:tr w:rsidR="00000000">
        <w:tc>
          <w:tcPr>
            <w:tcW w:w="2410" w:type="dxa"/>
          </w:tcPr>
          <w:p w:rsidR="00000000" w:rsidRDefault="00DF1753">
            <w:pPr>
              <w:numPr>
                <w:ilvl w:val="0"/>
                <w:numId w:val="4"/>
              </w:numPr>
              <w:tabs>
                <w:tab w:val="clear" w:pos="720"/>
                <w:tab w:val="num" w:pos="360"/>
              </w:tabs>
              <w:autoSpaceDE w:val="0"/>
              <w:autoSpaceDN w:val="0"/>
              <w:adjustRightInd w:val="0"/>
              <w:ind w:left="360"/>
              <w:jc w:val="both"/>
              <w:rPr>
                <w:rFonts w:ascii="Century Gothic" w:hAnsi="Century Gothic" w:cs="Arial"/>
                <w:sz w:val="16"/>
                <w:szCs w:val="16"/>
              </w:rPr>
            </w:pPr>
            <w:r>
              <w:rPr>
                <w:rFonts w:ascii="Century Gothic" w:hAnsi="Century Gothic" w:cs="Arial"/>
                <w:sz w:val="16"/>
                <w:szCs w:val="16"/>
              </w:rPr>
              <w:t>A la fecha de inicio de la gestión</w:t>
            </w:r>
          </w:p>
        </w:tc>
        <w:tc>
          <w:tcPr>
            <w:tcW w:w="2410"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10</w:t>
            </w:r>
          </w:p>
        </w:tc>
        <w:tc>
          <w:tcPr>
            <w:tcW w:w="180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10</w:t>
            </w:r>
          </w:p>
        </w:tc>
        <w:tc>
          <w:tcPr>
            <w:tcW w:w="224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r>
      <w:tr w:rsidR="00000000">
        <w:tc>
          <w:tcPr>
            <w:tcW w:w="2410" w:type="dxa"/>
          </w:tcPr>
          <w:p w:rsidR="00000000" w:rsidRDefault="00DF1753">
            <w:pPr>
              <w:numPr>
                <w:ilvl w:val="0"/>
                <w:numId w:val="4"/>
              </w:numPr>
              <w:tabs>
                <w:tab w:val="clear" w:pos="720"/>
                <w:tab w:val="num" w:pos="180"/>
              </w:tabs>
              <w:autoSpaceDE w:val="0"/>
              <w:autoSpaceDN w:val="0"/>
              <w:adjustRightInd w:val="0"/>
              <w:ind w:left="360"/>
              <w:jc w:val="both"/>
              <w:rPr>
                <w:rFonts w:ascii="Century Gothic" w:hAnsi="Century Gothic" w:cs="Arial"/>
                <w:sz w:val="16"/>
                <w:szCs w:val="16"/>
              </w:rPr>
            </w:pPr>
            <w:r>
              <w:rPr>
                <w:rFonts w:ascii="Century Gothic" w:hAnsi="Century Gothic" w:cs="Arial"/>
                <w:sz w:val="16"/>
                <w:szCs w:val="16"/>
              </w:rPr>
              <w:t xml:space="preserve">  A la fecha de retiro, separación del cargo o ratificación</w:t>
            </w:r>
          </w:p>
        </w:tc>
        <w:tc>
          <w:tcPr>
            <w:tcW w:w="2410"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10</w:t>
            </w:r>
          </w:p>
        </w:tc>
        <w:tc>
          <w:tcPr>
            <w:tcW w:w="180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10</w:t>
            </w:r>
          </w:p>
        </w:tc>
        <w:tc>
          <w:tcPr>
            <w:tcW w:w="224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r>
      <w:tr w:rsidR="00000000">
        <w:tc>
          <w:tcPr>
            <w:tcW w:w="2410"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Variación porcentual</w:t>
            </w:r>
          </w:p>
        </w:tc>
        <w:tc>
          <w:tcPr>
            <w:tcW w:w="2410" w:type="dxa"/>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c>
          <w:tcPr>
            <w:tcW w:w="1805" w:type="dxa"/>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c>
          <w:tcPr>
            <w:tcW w:w="2245" w:type="dxa"/>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r>
      <w:tr w:rsidR="00000000">
        <w:tc>
          <w:tcPr>
            <w:tcW w:w="8870" w:type="dxa"/>
            <w:gridSpan w:val="4"/>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Cargos de Provisionalidad</w:t>
            </w:r>
            <w:r>
              <w:rPr>
                <w:rFonts w:ascii="Century Gothic" w:hAnsi="Century Gothic" w:cs="Arial"/>
                <w:sz w:val="16"/>
                <w:szCs w:val="16"/>
              </w:rPr>
              <w:t>:</w:t>
            </w:r>
          </w:p>
          <w:p w:rsidR="00000000" w:rsidRDefault="00DF1753">
            <w:pPr>
              <w:autoSpaceDE w:val="0"/>
              <w:autoSpaceDN w:val="0"/>
              <w:adjustRightInd w:val="0"/>
              <w:jc w:val="both"/>
              <w:rPr>
                <w:rFonts w:ascii="Century Gothic" w:hAnsi="Century Gothic" w:cs="Arial"/>
                <w:sz w:val="16"/>
                <w:szCs w:val="16"/>
              </w:rPr>
            </w:pPr>
          </w:p>
        </w:tc>
      </w:tr>
      <w:tr w:rsidR="00000000">
        <w:tc>
          <w:tcPr>
            <w:tcW w:w="2410" w:type="dxa"/>
          </w:tcPr>
          <w:p w:rsidR="00000000" w:rsidRDefault="00DF1753">
            <w:pPr>
              <w:numPr>
                <w:ilvl w:val="0"/>
                <w:numId w:val="4"/>
              </w:numPr>
              <w:tabs>
                <w:tab w:val="clear" w:pos="720"/>
                <w:tab w:val="num" w:pos="360"/>
              </w:tabs>
              <w:autoSpaceDE w:val="0"/>
              <w:autoSpaceDN w:val="0"/>
              <w:adjustRightInd w:val="0"/>
              <w:ind w:left="360"/>
              <w:jc w:val="both"/>
              <w:rPr>
                <w:rFonts w:ascii="Century Gothic" w:hAnsi="Century Gothic" w:cs="Arial"/>
                <w:sz w:val="16"/>
                <w:szCs w:val="16"/>
              </w:rPr>
            </w:pPr>
            <w:r>
              <w:rPr>
                <w:rFonts w:ascii="Century Gothic" w:hAnsi="Century Gothic" w:cs="Arial"/>
                <w:sz w:val="16"/>
                <w:szCs w:val="16"/>
              </w:rPr>
              <w:t>A la fecha de inicio de la gestión</w:t>
            </w:r>
          </w:p>
        </w:tc>
        <w:tc>
          <w:tcPr>
            <w:tcW w:w="2410"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19</w:t>
            </w:r>
          </w:p>
        </w:tc>
        <w:tc>
          <w:tcPr>
            <w:tcW w:w="180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19</w:t>
            </w:r>
          </w:p>
        </w:tc>
        <w:tc>
          <w:tcPr>
            <w:tcW w:w="224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r>
      <w:tr w:rsidR="00000000">
        <w:tc>
          <w:tcPr>
            <w:tcW w:w="2410" w:type="dxa"/>
          </w:tcPr>
          <w:p w:rsidR="00000000" w:rsidRDefault="00DF1753">
            <w:pPr>
              <w:numPr>
                <w:ilvl w:val="0"/>
                <w:numId w:val="4"/>
              </w:numPr>
              <w:tabs>
                <w:tab w:val="clear" w:pos="720"/>
                <w:tab w:val="num" w:pos="180"/>
              </w:tabs>
              <w:autoSpaceDE w:val="0"/>
              <w:autoSpaceDN w:val="0"/>
              <w:adjustRightInd w:val="0"/>
              <w:ind w:left="360"/>
              <w:jc w:val="both"/>
              <w:rPr>
                <w:rFonts w:ascii="Century Gothic" w:hAnsi="Century Gothic" w:cs="Arial"/>
                <w:sz w:val="16"/>
                <w:szCs w:val="16"/>
              </w:rPr>
            </w:pPr>
            <w:r>
              <w:rPr>
                <w:rFonts w:ascii="Century Gothic" w:hAnsi="Century Gothic" w:cs="Arial"/>
                <w:sz w:val="16"/>
                <w:szCs w:val="16"/>
              </w:rPr>
              <w:t xml:space="preserve">  A la fecha de retiro, separación del cargo o ratificación</w:t>
            </w:r>
          </w:p>
        </w:tc>
        <w:tc>
          <w:tcPr>
            <w:tcW w:w="2410"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19</w:t>
            </w:r>
          </w:p>
        </w:tc>
        <w:tc>
          <w:tcPr>
            <w:tcW w:w="180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19</w:t>
            </w:r>
          </w:p>
        </w:tc>
        <w:tc>
          <w:tcPr>
            <w:tcW w:w="2245"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r>
      <w:tr w:rsidR="00000000">
        <w:tc>
          <w:tcPr>
            <w:tcW w:w="2410"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Variación porcentual</w:t>
            </w:r>
          </w:p>
        </w:tc>
        <w:tc>
          <w:tcPr>
            <w:tcW w:w="2410" w:type="dxa"/>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c>
          <w:tcPr>
            <w:tcW w:w="1805" w:type="dxa"/>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c>
          <w:tcPr>
            <w:tcW w:w="2245" w:type="dxa"/>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w:t>
            </w:r>
          </w:p>
        </w:tc>
      </w:tr>
    </w:tbl>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t>5. PROGRAMAS, ESTUDIOS Y PROYECTOS</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sz w:val="22"/>
          <w:szCs w:val="22"/>
        </w:rPr>
        <w:t>Se relaciona por cada una de las vigencias fiscales cubiertas por el período entre la fecha de inicio de la gestión y la fecha de retiro o ratificació</w:t>
      </w:r>
      <w:r>
        <w:rPr>
          <w:rFonts w:ascii="Century Gothic" w:hAnsi="Century Gothic" w:cs="Arial"/>
          <w:sz w:val="22"/>
          <w:szCs w:val="22"/>
        </w:rPr>
        <w:t>n, todos y cada uno de los programas, estudios y proyectos que se hayan formulado para el cumplimiento misional de la entidad.</w:t>
      </w:r>
    </w:p>
    <w:p w:rsidR="00000000" w:rsidRDefault="00DF1753">
      <w:pPr>
        <w:autoSpaceDE w:val="0"/>
        <w:autoSpaceDN w:val="0"/>
        <w:adjustRightInd w:val="0"/>
        <w:jc w:val="both"/>
        <w:rPr>
          <w:rFonts w:ascii="Century Gothic" w:hAnsi="Century Gothic" w:cs="Arial"/>
          <w:sz w:val="22"/>
          <w:szCs w:val="22"/>
        </w:rPr>
      </w:pPr>
    </w:p>
    <w:p w:rsidR="00000000" w:rsidRDefault="00DF1753">
      <w:pPr>
        <w:autoSpaceDE w:val="0"/>
        <w:autoSpaceDN w:val="0"/>
        <w:adjustRightInd w:val="0"/>
        <w:jc w:val="both"/>
        <w:rPr>
          <w:rFonts w:ascii="Century Gothic" w:hAnsi="Century Gothic" w:cs="Arial"/>
          <w:sz w:val="20"/>
          <w:szCs w:val="20"/>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3"/>
        <w:gridCol w:w="3685"/>
        <w:gridCol w:w="1276"/>
        <w:gridCol w:w="992"/>
        <w:gridCol w:w="426"/>
        <w:gridCol w:w="425"/>
        <w:gridCol w:w="1417"/>
      </w:tblGrid>
      <w:tr w:rsidR="00000000">
        <w:tc>
          <w:tcPr>
            <w:tcW w:w="1423" w:type="dxa"/>
            <w:vMerge w:val="restart"/>
            <w:vAlign w:val="bottom"/>
          </w:tcPr>
          <w:p w:rsidR="00000000" w:rsidRDefault="00DF1753">
            <w:pPr>
              <w:autoSpaceDE w:val="0"/>
              <w:autoSpaceDN w:val="0"/>
              <w:adjustRightInd w:val="0"/>
              <w:jc w:val="both"/>
              <w:rPr>
                <w:rFonts w:ascii="Century Gothic" w:hAnsi="Century Gothic" w:cs="Arial"/>
                <w:bCs/>
                <w:sz w:val="16"/>
                <w:szCs w:val="16"/>
              </w:rPr>
            </w:pPr>
            <w:r>
              <w:rPr>
                <w:rFonts w:ascii="Century Gothic" w:hAnsi="Century Gothic" w:cs="Arial"/>
                <w:bCs/>
                <w:sz w:val="16"/>
                <w:szCs w:val="16"/>
              </w:rPr>
              <w:t>DENOMINAC.</w:t>
            </w:r>
          </w:p>
          <w:p w:rsidR="00000000" w:rsidRDefault="00DF1753">
            <w:pPr>
              <w:autoSpaceDE w:val="0"/>
              <w:autoSpaceDN w:val="0"/>
              <w:adjustRightInd w:val="0"/>
              <w:jc w:val="both"/>
              <w:rPr>
                <w:rFonts w:ascii="Century Gothic" w:hAnsi="Century Gothic" w:cs="Arial"/>
                <w:sz w:val="16"/>
                <w:szCs w:val="16"/>
              </w:rPr>
            </w:pPr>
          </w:p>
        </w:tc>
        <w:tc>
          <w:tcPr>
            <w:tcW w:w="3685" w:type="dxa"/>
            <w:vMerge w:val="restart"/>
            <w:vAlign w:val="bottom"/>
          </w:tcPr>
          <w:p w:rsidR="00000000" w:rsidRDefault="00DF1753">
            <w:pPr>
              <w:autoSpaceDE w:val="0"/>
              <w:autoSpaceDN w:val="0"/>
              <w:adjustRightInd w:val="0"/>
              <w:jc w:val="both"/>
              <w:rPr>
                <w:rFonts w:ascii="Century Gothic" w:hAnsi="Century Gothic" w:cs="Arial"/>
                <w:bCs/>
                <w:sz w:val="16"/>
                <w:szCs w:val="16"/>
              </w:rPr>
            </w:pPr>
            <w:r>
              <w:rPr>
                <w:rFonts w:ascii="Century Gothic" w:hAnsi="Century Gothic" w:cs="Arial"/>
                <w:bCs/>
                <w:sz w:val="16"/>
                <w:szCs w:val="16"/>
              </w:rPr>
              <w:t>DESCRIPCIÓN</w:t>
            </w:r>
          </w:p>
          <w:p w:rsidR="00000000" w:rsidRDefault="00DF1753">
            <w:pPr>
              <w:autoSpaceDE w:val="0"/>
              <w:autoSpaceDN w:val="0"/>
              <w:adjustRightInd w:val="0"/>
              <w:jc w:val="both"/>
              <w:rPr>
                <w:rFonts w:ascii="Century Gothic" w:hAnsi="Century Gothic" w:cs="Arial"/>
                <w:sz w:val="16"/>
                <w:szCs w:val="16"/>
              </w:rPr>
            </w:pPr>
          </w:p>
        </w:tc>
        <w:tc>
          <w:tcPr>
            <w:tcW w:w="3119" w:type="dxa"/>
            <w:gridSpan w:val="4"/>
            <w:vAlign w:val="bottom"/>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bCs/>
                <w:sz w:val="16"/>
                <w:szCs w:val="16"/>
              </w:rPr>
              <w:t>ESTADO</w:t>
            </w:r>
          </w:p>
        </w:tc>
        <w:tc>
          <w:tcPr>
            <w:tcW w:w="1417" w:type="dxa"/>
            <w:vMerge w:val="restart"/>
            <w:vAlign w:val="center"/>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VALOR ASIGNADO</w:t>
            </w: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bCs/>
                <w:sz w:val="16"/>
                <w:szCs w:val="16"/>
              </w:rPr>
              <w:lastRenderedPageBreak/>
              <w:t>(Valores en pesos)</w:t>
            </w:r>
          </w:p>
        </w:tc>
      </w:tr>
      <w:tr w:rsidR="00000000">
        <w:tc>
          <w:tcPr>
            <w:tcW w:w="1423" w:type="dxa"/>
            <w:vMerge/>
          </w:tcPr>
          <w:p w:rsidR="00000000" w:rsidRDefault="00DF1753">
            <w:pPr>
              <w:autoSpaceDE w:val="0"/>
              <w:autoSpaceDN w:val="0"/>
              <w:adjustRightInd w:val="0"/>
              <w:jc w:val="both"/>
              <w:rPr>
                <w:rFonts w:ascii="Century Gothic" w:hAnsi="Century Gothic" w:cs="Arial"/>
                <w:sz w:val="20"/>
                <w:szCs w:val="20"/>
              </w:rPr>
            </w:pPr>
          </w:p>
        </w:tc>
        <w:tc>
          <w:tcPr>
            <w:tcW w:w="3685" w:type="dxa"/>
            <w:vMerge/>
          </w:tcPr>
          <w:p w:rsidR="00000000" w:rsidRDefault="00DF1753">
            <w:pPr>
              <w:autoSpaceDE w:val="0"/>
              <w:autoSpaceDN w:val="0"/>
              <w:adjustRightInd w:val="0"/>
              <w:jc w:val="both"/>
              <w:rPr>
                <w:rFonts w:ascii="Century Gothic" w:hAnsi="Century Gothic" w:cs="Arial"/>
                <w:sz w:val="20"/>
                <w:szCs w:val="20"/>
              </w:rPr>
            </w:pPr>
          </w:p>
        </w:tc>
        <w:tc>
          <w:tcPr>
            <w:tcW w:w="1276"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lastRenderedPageBreak/>
              <w:t>EJECUTADO (Marque “x”)</w:t>
            </w:r>
          </w:p>
        </w:tc>
        <w:tc>
          <w:tcPr>
            <w:tcW w:w="1843" w:type="dxa"/>
            <w:gridSpan w:val="3"/>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lastRenderedPageBreak/>
              <w:t>EN PROCESO</w:t>
            </w: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(Marque “x”)</w:t>
            </w:r>
          </w:p>
        </w:tc>
        <w:tc>
          <w:tcPr>
            <w:tcW w:w="1417" w:type="dxa"/>
            <w:vMerge/>
          </w:tcPr>
          <w:p w:rsidR="00000000" w:rsidRDefault="00DF1753">
            <w:pPr>
              <w:autoSpaceDE w:val="0"/>
              <w:autoSpaceDN w:val="0"/>
              <w:adjustRightInd w:val="0"/>
              <w:jc w:val="both"/>
              <w:rPr>
                <w:rFonts w:ascii="Century Gothic" w:hAnsi="Century Gothic" w:cs="Arial"/>
                <w:sz w:val="20"/>
                <w:szCs w:val="20"/>
              </w:rPr>
            </w:pPr>
          </w:p>
        </w:tc>
      </w:tr>
      <w:tr w:rsidR="00000000">
        <w:trPr>
          <w:trHeight w:val="688"/>
        </w:trPr>
        <w:tc>
          <w:tcPr>
            <w:tcW w:w="9644" w:type="dxa"/>
            <w:gridSpan w:val="7"/>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2011</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03</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del mes </w:t>
            </w:r>
            <w:r>
              <w:rPr>
                <w:rFonts w:ascii="Century Gothic" w:hAnsi="Century Gothic" w:cs="Arial"/>
                <w:b/>
                <w:bCs/>
                <w:sz w:val="20"/>
                <w:szCs w:val="20"/>
                <w:u w:val="single"/>
              </w:rPr>
              <w:t>diciembre</w:t>
            </w:r>
            <w:r>
              <w:rPr>
                <w:rFonts w:ascii="Century Gothic" w:hAnsi="Century Gothic" w:cs="Arial"/>
                <w:bCs/>
                <w:sz w:val="20"/>
                <w:szCs w:val="20"/>
              </w:rP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outlineLvl w:val="0"/>
              <w:rPr>
                <w:rFonts w:ascii="Century Gothic" w:hAnsi="Century Gothic"/>
                <w:b/>
                <w:bCs/>
                <w:sz w:val="16"/>
                <w:szCs w:val="16"/>
              </w:rPr>
            </w:pPr>
          </w:p>
        </w:tc>
        <w:tc>
          <w:tcPr>
            <w:tcW w:w="3685" w:type="dxa"/>
            <w:vMerge w:val="restart"/>
            <w:tcBorders>
              <w:top w:val="nil"/>
              <w:left w:val="single" w:sz="4" w:space="0" w:color="auto"/>
              <w:bottom w:val="single" w:sz="4" w:space="0" w:color="000000"/>
              <w:right w:val="nil"/>
            </w:tcBorders>
            <w:vAlign w:val="center"/>
          </w:tcPr>
          <w:p w:rsidR="00000000" w:rsidRDefault="00DF1753">
            <w:pPr>
              <w:ind w:left="-1505" w:firstLine="1505"/>
              <w:jc w:val="center"/>
              <w:outlineLvl w:val="0"/>
              <w:rPr>
                <w:rFonts w:ascii="Century Gothic" w:hAnsi="Century Gothic"/>
                <w:b/>
                <w:bCs/>
                <w:sz w:val="16"/>
                <w:szCs w:val="16"/>
              </w:rPr>
            </w:pPr>
            <w:r>
              <w:rPr>
                <w:rFonts w:ascii="Century Gothic" w:hAnsi="Century Gothic"/>
                <w:b/>
                <w:bCs/>
                <w:sz w:val="16"/>
                <w:szCs w:val="16"/>
              </w:rPr>
              <w:t>SALUD</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Mantener la continuidad de 10.431 cupos contratados.</w:t>
            </w:r>
          </w:p>
        </w:tc>
        <w:tc>
          <w:tcPr>
            <w:tcW w:w="426" w:type="dxa"/>
            <w:vMerge w:val="restart"/>
            <w:tcBorders>
              <w:top w:val="nil"/>
              <w:left w:val="nil"/>
              <w:bottom w:val="single" w:sz="4" w:space="0" w:color="000000"/>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vMerge w:val="restart"/>
            <w:tcBorders>
              <w:top w:val="nil"/>
              <w:left w:val="nil"/>
              <w:bottom w:val="single" w:sz="4" w:space="0" w:color="000000"/>
              <w:right w:val="single" w:sz="4" w:space="0" w:color="auto"/>
            </w:tcBorders>
            <w:vAlign w:val="center"/>
          </w:tcPr>
          <w:p w:rsidR="00000000" w:rsidRDefault="00DF1753">
            <w:pPr>
              <w:jc w:val="center"/>
              <w:outlineLvl w:val="0"/>
              <w:rPr>
                <w:rFonts w:ascii="Century Gothic" w:hAnsi="Century Gothic"/>
                <w:b/>
                <w:bCs/>
                <w:sz w:val="16"/>
                <w:szCs w:val="16"/>
              </w:rPr>
            </w:pPr>
          </w:p>
        </w:tc>
        <w:tc>
          <w:tcPr>
            <w:tcW w:w="1417" w:type="dxa"/>
            <w:vMerge w:val="restart"/>
            <w:tcBorders>
              <w:top w:val="nil"/>
              <w:left w:val="nil"/>
              <w:bottom w:val="single" w:sz="4" w:space="0" w:color="000000"/>
              <w:right w:val="single" w:sz="4" w:space="0" w:color="auto"/>
            </w:tcBorders>
            <w:vAlign w:val="center"/>
          </w:tcPr>
          <w:p w:rsidR="00000000" w:rsidRDefault="00DF1753">
            <w:pPr>
              <w:jc w:val="center"/>
              <w:outlineLvl w:val="0"/>
              <w:rPr>
                <w:rFonts w:ascii="Century Gothic" w:hAnsi="Century Gothic"/>
                <w:b/>
                <w:bCs/>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000000"/>
              <w:right w:val="nil"/>
            </w:tcBorders>
            <w:vAlign w:val="center"/>
          </w:tcPr>
          <w:p w:rsidR="00000000" w:rsidRDefault="00DF1753">
            <w:pPr>
              <w:rPr>
                <w:rFonts w:ascii="Century Gothic" w:hAnsi="Century Gothic"/>
                <w:b/>
                <w:bCs/>
                <w:sz w:val="16"/>
                <w:szCs w:val="16"/>
              </w:rPr>
            </w:pP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000000"/>
              <w:right w:val="nil"/>
            </w:tcBorders>
            <w:vAlign w:val="center"/>
          </w:tcPr>
          <w:p w:rsidR="00000000" w:rsidRDefault="00DF1753">
            <w:pPr>
              <w:rPr>
                <w:rFonts w:ascii="Century Gothic" w:hAnsi="Century Gothic"/>
                <w:b/>
                <w:bCs/>
                <w:sz w:val="16"/>
                <w:szCs w:val="16"/>
              </w:rPr>
            </w:pP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96"/>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000000"/>
              <w:right w:val="nil"/>
            </w:tcBorders>
            <w:vAlign w:val="center"/>
          </w:tcPr>
          <w:p w:rsidR="00000000" w:rsidRDefault="00DF1753">
            <w:pPr>
              <w:rPr>
                <w:rFonts w:ascii="Century Gothic" w:hAnsi="Century Gothic"/>
                <w:b/>
                <w:bCs/>
                <w:sz w:val="16"/>
                <w:szCs w:val="16"/>
              </w:rPr>
            </w:pP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96"/>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000000"/>
              <w:right w:val="nil"/>
            </w:tcBorders>
            <w:vAlign w:val="center"/>
          </w:tcPr>
          <w:p w:rsidR="00000000" w:rsidRDefault="00DF1753">
            <w:pPr>
              <w:rPr>
                <w:rFonts w:ascii="Century Gothic" w:hAnsi="Century Gothic"/>
                <w:b/>
                <w:bCs/>
                <w:sz w:val="16"/>
                <w:szCs w:val="16"/>
              </w:rPr>
            </w:pP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nil"/>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PROGRAMA SALUD…MANICEÑO!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2.405.597.616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2"/>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nil"/>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xml:space="preserve">SUBPROGRAMA: OPTIMIZACION DE </w:t>
            </w:r>
            <w:smartTag w:uri="urn:schemas-microsoft-com:office:smarttags" w:element="PersonName">
              <w:smartTagPr>
                <w:attr w:name="ProductID" w:val="LA  OPERACIÓN DEL"/>
              </w:smartTagPr>
              <w:r>
                <w:rPr>
                  <w:rFonts w:ascii="Century Gothic" w:hAnsi="Century Gothic"/>
                  <w:b/>
                  <w:bCs/>
                  <w:sz w:val="16"/>
                  <w:szCs w:val="16"/>
                </w:rPr>
                <w:t>LA  OPERACIÓN DEL</w:t>
              </w:r>
            </w:smartTag>
            <w:r>
              <w:rPr>
                <w:rFonts w:ascii="Century Gothic" w:hAnsi="Century Gothic"/>
                <w:b/>
                <w:bCs/>
                <w:sz w:val="16"/>
                <w:szCs w:val="16"/>
              </w:rPr>
              <w:t xml:space="preserve"> SISTEMA GENERAL DE SEGURIDAD SOCIAL EN SALUD</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2.405.597.616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3"/>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8851390001</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Continuidad Cobertura Régimen Subsidiado del Municipio de Maní.</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2.405.597.616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99"/>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8851390001</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Continuidad Cobertura Régimen Subsidiado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val="restart"/>
            <w:tcBorders>
              <w:top w:val="nil"/>
              <w:left w:val="nil"/>
              <w:bottom w:val="single" w:sz="4" w:space="0" w:color="000000"/>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1.335.166.293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7"/>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8851390001</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Continuidad cobertura régimen subsidiado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13.850.053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3"/>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8851390001</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Continuidad Subsidios Afiliaciòn SGSSS FOSYGA vigencia corriente</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727.549.070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25"/>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8851390001</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Vigencia futura excepcional afiliaciòn SGSSS FOSYGA Decreto 044/2007.</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212.451.308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7"/>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8851390001</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Continuidad subsidio afiliaciòn SGSSS FOSYGA poblaciòn desplazada Vig. Corriente</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84.245.054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5"/>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8851390001</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SGP. Continuidad Cobertura Ré</w:t>
            </w:r>
            <w:r>
              <w:rPr>
                <w:rFonts w:ascii="Century Gothic" w:hAnsi="Century Gothic"/>
                <w:sz w:val="16"/>
                <w:szCs w:val="16"/>
              </w:rPr>
              <w:t>gimen Subsidiado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19.735.839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2"/>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8851390001</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SGP. Gestiòn integral para el desarrollo operativo y funcional Plan Nal. Salud Pùblica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12.600.000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46"/>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PROGRAMA: ASEGURAMIENTO CON CALIDAD EN LOS SERVICIOS DE SALUD</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980.936.718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7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SUBPROGRAMA: GESTIÒ</w:t>
            </w:r>
            <w:r>
              <w:rPr>
                <w:rFonts w:ascii="Century Gothic" w:hAnsi="Century Gothic"/>
                <w:b/>
                <w:bCs/>
                <w:sz w:val="16"/>
                <w:szCs w:val="16"/>
              </w:rPr>
              <w:t>N INTEGRAL DEL ASEGURAMIENTO DEL RÈGIMEN SUBSIDIADO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9"/>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2008 - 85139 - 0060</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Administración aseguramiento del regimen subsidiado Municipio de Mani</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7"/>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2008 - 85139 - 0060</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Mantenimiento y Ampliaciòn de Coberturas de Aseguramiento al Ré</w:t>
            </w:r>
            <w:r>
              <w:rPr>
                <w:rFonts w:ascii="Century Gothic" w:hAnsi="Century Gothic"/>
                <w:sz w:val="16"/>
                <w:szCs w:val="16"/>
              </w:rPr>
              <w:t>gimen Subsidiado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val="restart"/>
            <w:tcBorders>
              <w:top w:val="nil"/>
              <w:left w:val="nil"/>
              <w:bottom w:val="single" w:sz="4" w:space="0" w:color="000000"/>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40.098.000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02"/>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2008 - 85139 - 0060</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Mantenimiento y Ampliaciòn de Coberturas de Aseguramiento al Régimen Subsidiado.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236.149.947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5"/>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2008 - 85139 - 0060</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Vigencia futura excepcional afiliaciòn SGSSS FOSYGA Decreto 044/2007.</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52.040.279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7"/>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2008 - 85139 - 0060</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Continuidad Subsidios Afiliaciòn SGSSS FOSYGA vigencia corriente.</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121.436.841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9"/>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2008 - 85139 - 0060</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Continuidad subsidio afiliaciòn SGSSS FOSYGA poblaciòn desplazada Vig. Corriente.</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7.525.613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21"/>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2008 - 85139 - 0060</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Continuidad subsidios afiliaciòn SGSSS FOSYGA.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388.554.959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9"/>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2008 - 85139 - 0060</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Mantenimiento y Ampliaciòn de Coberturas de Aseguramiento al Régimen Subsidiado Res 143/08 Dpto.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120.131.078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7"/>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lastRenderedPageBreak/>
              <w:t>2008 - 85139 - 0060</w:t>
            </w:r>
          </w:p>
        </w:tc>
        <w:tc>
          <w:tcPr>
            <w:tcW w:w="3685" w:type="dxa"/>
            <w:tcBorders>
              <w:top w:val="nil"/>
              <w:left w:val="nil"/>
              <w:bottom w:val="single" w:sz="4" w:space="0" w:color="auto"/>
              <w:right w:val="nil"/>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Gesti</w:t>
            </w:r>
            <w:r>
              <w:rPr>
                <w:rFonts w:ascii="Century Gothic" w:hAnsi="Century Gothic"/>
                <w:sz w:val="16"/>
                <w:szCs w:val="16"/>
              </w:rPr>
              <w:t>ón integral del aseguramiento del regimen subsidiado.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PROGRAMA: SALUD PÙBLICA, UNA RESPONSABILIDAD DE TODOS</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SUBPROGRAMA: VIGILANCIA Y GESTIÒN DEL CONOCIMIENTO</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49"/>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2008 - 85139 - 0002</w:t>
            </w:r>
          </w:p>
        </w:tc>
        <w:tc>
          <w:tcPr>
            <w:tcW w:w="368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Implementación y operativizació</w:t>
            </w:r>
            <w:r>
              <w:rPr>
                <w:rFonts w:ascii="Century Gothic" w:hAnsi="Century Gothic"/>
                <w:b/>
                <w:bCs/>
                <w:sz w:val="16"/>
                <w:szCs w:val="16"/>
              </w:rPr>
              <w:t>n del Plan municipal de salud pública del Municipio de Mani.</w:t>
            </w:r>
          </w:p>
        </w:tc>
        <w:tc>
          <w:tcPr>
            <w:tcW w:w="2268"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Actualizar el sistema de información para la vigilancia de enfermedades prevalentes de la infancia</w:t>
            </w:r>
          </w:p>
        </w:tc>
        <w:tc>
          <w:tcPr>
            <w:tcW w:w="426"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884.207.000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5"/>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2008 - 85139 - 0002</w:t>
            </w:r>
          </w:p>
        </w:tc>
        <w:tc>
          <w:tcPr>
            <w:tcW w:w="368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Gestión y Operativización del Plan Municipal de Salud P</w:t>
            </w:r>
            <w:r>
              <w:rPr>
                <w:rFonts w:ascii="Century Gothic" w:hAnsi="Century Gothic"/>
                <w:sz w:val="16"/>
                <w:szCs w:val="16"/>
              </w:rPr>
              <w:t>ública</w:t>
            </w:r>
          </w:p>
        </w:tc>
        <w:tc>
          <w:tcPr>
            <w:tcW w:w="2268"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val="restart"/>
            <w:tcBorders>
              <w:top w:val="nil"/>
              <w:left w:val="nil"/>
              <w:bottom w:val="single" w:sz="4" w:space="0" w:color="000000"/>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125.950.000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9"/>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2008 - 85139 - 0002</w:t>
            </w:r>
          </w:p>
        </w:tc>
        <w:tc>
          <w:tcPr>
            <w:tcW w:w="368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 xml:space="preserve">(N) Implementaciòn del Sistema de Información para </w:t>
            </w:r>
            <w:smartTag w:uri="urn:schemas-microsoft-com:office:smarttags" w:element="PersonName">
              <w:smartTagPr>
                <w:attr w:name="ProductID" w:val="la  Vigilancia"/>
              </w:smartTagPr>
              <w:r>
                <w:rPr>
                  <w:rFonts w:ascii="Century Gothic" w:hAnsi="Century Gothic"/>
                  <w:sz w:val="16"/>
                  <w:szCs w:val="16"/>
                </w:rPr>
                <w:t>la  Vigilancia</w:t>
              </w:r>
            </w:smartTag>
            <w:r>
              <w:rPr>
                <w:rFonts w:ascii="Century Gothic" w:hAnsi="Century Gothic"/>
                <w:sz w:val="16"/>
                <w:szCs w:val="16"/>
              </w:rPr>
              <w:t xml:space="preserve"> en Salud Pública Municipal</w:t>
            </w:r>
          </w:p>
        </w:tc>
        <w:tc>
          <w:tcPr>
            <w:tcW w:w="2268"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40.107.000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9"/>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2008 - 85139 - 0002</w:t>
            </w:r>
          </w:p>
        </w:tc>
        <w:tc>
          <w:tcPr>
            <w:tcW w:w="368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Vigilancia en salud pública y prevenció</w:t>
            </w:r>
            <w:r>
              <w:rPr>
                <w:rFonts w:ascii="Century Gothic" w:hAnsi="Century Gothic"/>
                <w:sz w:val="16"/>
                <w:szCs w:val="16"/>
              </w:rPr>
              <w:t>n de los factores de riesgo</w:t>
            </w:r>
          </w:p>
        </w:tc>
        <w:tc>
          <w:tcPr>
            <w:tcW w:w="2268"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9"/>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2008 - 85139 - 0002</w:t>
            </w:r>
          </w:p>
        </w:tc>
        <w:tc>
          <w:tcPr>
            <w:tcW w:w="368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Gestión y Operativización del Plan Municipal de Salud Pública</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Implementar un sistema  de vigilancia centinela para EDA e IRA</w:t>
            </w: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616.400.000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21"/>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2008 - 85139 - 0002</w:t>
            </w:r>
          </w:p>
        </w:tc>
        <w:tc>
          <w:tcPr>
            <w:tcW w:w="368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Gestión y Operativizació</w:t>
            </w:r>
            <w:r>
              <w:rPr>
                <w:rFonts w:ascii="Century Gothic" w:hAnsi="Century Gothic"/>
                <w:sz w:val="16"/>
                <w:szCs w:val="16"/>
              </w:rPr>
              <w:t>n del Plan Municipal de Salud Pública.SGP</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21.750.000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9"/>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2008 - 85139 - 0002</w:t>
            </w:r>
          </w:p>
        </w:tc>
        <w:tc>
          <w:tcPr>
            <w:tcW w:w="368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Gestión y Operativización del Plan Municipal de Salud Pública.</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Realizar cuatro evaluaciones   y ajustes   anualmente  al Plan Territorial de Salud.</w:t>
            </w: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1"/>
        </w:trPr>
        <w:tc>
          <w:tcPr>
            <w:tcW w:w="1423" w:type="dxa"/>
            <w:tcBorders>
              <w:top w:val="nil"/>
              <w:left w:val="single" w:sz="4" w:space="0" w:color="000000"/>
              <w:bottom w:val="single" w:sz="4" w:space="0" w:color="000000"/>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2008 - 85139 - 0002</w:t>
            </w:r>
          </w:p>
        </w:tc>
        <w:tc>
          <w:tcPr>
            <w:tcW w:w="368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Gestión y Operativización del Plan Municipal de Salud Pública.</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Mantener operando  el sistema de vigilancia  de eventos de interès en salud mental en un 100%</w:t>
            </w:r>
          </w:p>
        </w:tc>
        <w:tc>
          <w:tcPr>
            <w:tcW w:w="426"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2"/>
        </w:trPr>
        <w:tc>
          <w:tcPr>
            <w:tcW w:w="1423" w:type="dxa"/>
            <w:tcBorders>
              <w:top w:val="nil"/>
              <w:left w:val="single" w:sz="4" w:space="0" w:color="auto"/>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SUBPROGRAMA: FORTALECIMIENTO INSTITUCIONAL DEL SECTOR SALUD</w:t>
            </w:r>
          </w:p>
        </w:tc>
        <w:tc>
          <w:tcPr>
            <w:tcW w:w="2268" w:type="dxa"/>
            <w:gridSpan w:val="2"/>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6"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32.784.776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47"/>
        </w:trPr>
        <w:tc>
          <w:tcPr>
            <w:tcW w:w="1423" w:type="dxa"/>
            <w:tcBorders>
              <w:top w:val="single" w:sz="4" w:space="0" w:color="auto"/>
              <w:left w:val="single" w:sz="4" w:space="0" w:color="auto"/>
              <w:bottom w:val="single" w:sz="4" w:space="0" w:color="auto"/>
              <w:right w:val="single" w:sz="4" w:space="0" w:color="000000"/>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2008 - 85139 - 0002</w:t>
            </w:r>
          </w:p>
        </w:tc>
        <w:tc>
          <w:tcPr>
            <w:tcW w:w="3685" w:type="dxa"/>
            <w:tcBorders>
              <w:top w:val="single" w:sz="4" w:space="0" w:color="auto"/>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Gestión y Operativización del Plan Municipal de Salud Pública. SGP</w:t>
            </w:r>
          </w:p>
        </w:tc>
        <w:tc>
          <w:tcPr>
            <w:tcW w:w="2268" w:type="dxa"/>
            <w:gridSpan w:val="2"/>
            <w:tcBorders>
              <w:top w:val="single" w:sz="4" w:space="0" w:color="auto"/>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Actualizar el sistema de información para la vigilancia de enfermedades prevalentes de la infancia</w:t>
            </w:r>
          </w:p>
        </w:tc>
        <w:tc>
          <w:tcPr>
            <w:tcW w:w="426" w:type="dxa"/>
            <w:tcBorders>
              <w:top w:val="single" w:sz="4" w:space="0" w:color="auto"/>
              <w:left w:val="nil"/>
              <w:bottom w:val="single" w:sz="4" w:space="0" w:color="auto"/>
              <w:right w:val="single" w:sz="4" w:space="0" w:color="000000"/>
            </w:tcBorders>
            <w:vAlign w:val="center"/>
          </w:tcPr>
          <w:p w:rsidR="00000000" w:rsidRDefault="00DF1753">
            <w:pPr>
              <w:jc w:val="center"/>
              <w:outlineLvl w:val="1"/>
              <w:rPr>
                <w:rFonts w:ascii="Century Gothic" w:hAnsi="Century Gothic"/>
                <w:b/>
                <w:bCs/>
                <w:color w:val="000000"/>
                <w:sz w:val="16"/>
                <w:szCs w:val="16"/>
              </w:rPr>
            </w:pPr>
            <w:r>
              <w:rPr>
                <w:rFonts w:ascii="Century Gothic" w:hAnsi="Century Gothic"/>
                <w:b/>
                <w:bCs/>
                <w:color w:val="000000"/>
                <w:sz w:val="16"/>
                <w:szCs w:val="16"/>
              </w:rPr>
              <w:t>X</w:t>
            </w:r>
          </w:p>
        </w:tc>
        <w:tc>
          <w:tcPr>
            <w:tcW w:w="425" w:type="dxa"/>
            <w:tcBorders>
              <w:top w:val="single" w:sz="4" w:space="0" w:color="auto"/>
              <w:left w:val="nil"/>
              <w:bottom w:val="single" w:sz="4" w:space="0" w:color="auto"/>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auto"/>
              <w:left w:val="single" w:sz="4" w:space="0" w:color="000000"/>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32.784.776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8"/>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EDUCACION Y ALIMENTACION ESCOLAR</w:t>
            </w:r>
          </w:p>
        </w:tc>
        <w:tc>
          <w:tcPr>
            <w:tcW w:w="2268" w:type="dxa"/>
            <w:gridSpan w:val="2"/>
            <w:vMerge w:val="restart"/>
            <w:tcBorders>
              <w:top w:val="nil"/>
              <w:left w:val="single" w:sz="4" w:space="0" w:color="000000"/>
              <w:bottom w:val="nil"/>
              <w:right w:val="single" w:sz="4" w:space="0" w:color="auto"/>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Dotar  32 instituciones educativas oficiales del municipio.</w:t>
            </w: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PROGRAMA: TODOS BIEN EDUCADOS Y... TRABAJANDO</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#¡REF!</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SUBPROGRAMA: MATERIAL DIDACTIVO Y EDUCATIVO</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1"/>
        </w:trPr>
        <w:tc>
          <w:tcPr>
            <w:tcW w:w="1423" w:type="dxa"/>
            <w:tcBorders>
              <w:top w:val="nil"/>
              <w:left w:val="single" w:sz="4" w:space="0" w:color="000000"/>
              <w:bottom w:val="nil"/>
              <w:right w:val="single" w:sz="4" w:space="0" w:color="000000"/>
            </w:tcBorders>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8851390015</w:t>
            </w:r>
          </w:p>
        </w:tc>
        <w:tc>
          <w:tcPr>
            <w:tcW w:w="3685"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Adquisició</w:t>
            </w:r>
            <w:r>
              <w:rPr>
                <w:rFonts w:ascii="Century Gothic" w:hAnsi="Century Gothic"/>
                <w:b/>
                <w:bCs/>
                <w:sz w:val="16"/>
                <w:szCs w:val="16"/>
              </w:rPr>
              <w:t>n y Suministro equipos sector urbano y rural, en el Municipio de Mani.</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52"/>
        </w:trPr>
        <w:tc>
          <w:tcPr>
            <w:tcW w:w="1423" w:type="dxa"/>
            <w:tcBorders>
              <w:top w:val="single" w:sz="4" w:space="0" w:color="auto"/>
              <w:left w:val="single" w:sz="4" w:space="0" w:color="auto"/>
              <w:bottom w:val="single" w:sz="4" w:space="0" w:color="auto"/>
              <w:right w:val="single" w:sz="4" w:space="0" w:color="auto"/>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8851390015</w:t>
            </w:r>
          </w:p>
        </w:tc>
        <w:tc>
          <w:tcPr>
            <w:tcW w:w="3685" w:type="dxa"/>
            <w:tcBorders>
              <w:top w:val="single" w:sz="4" w:space="0" w:color="auto"/>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Adquisición y Suministro equipos sector urbano y rural</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000000" w:rsidRDefault="00DF1753">
            <w:pPr>
              <w:jc w:val="center"/>
              <w:outlineLvl w:val="1"/>
              <w:rPr>
                <w:rFonts w:ascii="Century Gothic" w:hAnsi="Century Gothic"/>
                <w:b/>
                <w:bCs/>
                <w:color w:val="000000"/>
                <w:sz w:val="16"/>
                <w:szCs w:val="16"/>
              </w:rPr>
            </w:pPr>
            <w:r>
              <w:rPr>
                <w:rFonts w:ascii="Century Gothic" w:hAnsi="Century Gothic"/>
                <w:b/>
                <w:bCs/>
                <w:color w:val="000000"/>
                <w:sz w:val="16"/>
                <w:szCs w:val="16"/>
              </w:rPr>
              <w:t>X</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outlineLvl w:val="1"/>
              <w:rPr>
                <w:rFonts w:ascii="Century Gothic" w:hAnsi="Century Gothic"/>
                <w:b/>
                <w:bCs/>
                <w:color w:val="000000"/>
                <w:sz w:val="16"/>
                <w:szCs w:val="16"/>
              </w:rPr>
            </w:pPr>
            <w:r>
              <w:rPr>
                <w:rFonts w:ascii="Century Gothic" w:hAnsi="Century Gothic"/>
                <w:b/>
                <w:bCs/>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10.767.522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42"/>
        </w:trPr>
        <w:tc>
          <w:tcPr>
            <w:tcW w:w="1423" w:type="dxa"/>
            <w:tcBorders>
              <w:top w:val="nil"/>
              <w:left w:val="single" w:sz="4" w:space="0" w:color="auto"/>
              <w:bottom w:val="single" w:sz="4" w:space="0" w:color="auto"/>
              <w:right w:val="single" w:sz="4" w:space="0" w:color="auto"/>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8851390015</w:t>
            </w:r>
          </w:p>
        </w:tc>
        <w:tc>
          <w:tcPr>
            <w:tcW w:w="3685" w:type="dxa"/>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(N) Implementaciòn y dotaciòn aulas virtuales</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546.077.937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PROGRAMA: TODOS BIEN EDUCADOS Y... TRABAJANDO</w:t>
            </w:r>
          </w:p>
        </w:tc>
        <w:tc>
          <w:tcPr>
            <w:tcW w:w="2268" w:type="dxa"/>
            <w:gridSpan w:val="2"/>
            <w:vMerge w:val="restart"/>
            <w:tcBorders>
              <w:top w:val="single" w:sz="4" w:space="0" w:color="auto"/>
              <w:left w:val="single" w:sz="4" w:space="0" w:color="auto"/>
              <w:bottom w:val="single" w:sz="4" w:space="0" w:color="000000"/>
              <w:right w:val="nil"/>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Pago de Servicios públicos 17 centros educativos en el municipio.</w:t>
            </w:r>
          </w:p>
        </w:tc>
        <w:tc>
          <w:tcPr>
            <w:tcW w:w="426"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19.531.640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3"/>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SUBPROGRAMA: PERMANENCIA Y RETENCION ESCOLAR</w:t>
            </w:r>
          </w:p>
        </w:tc>
        <w:tc>
          <w:tcPr>
            <w:tcW w:w="2268" w:type="dxa"/>
            <w:gridSpan w:val="2"/>
            <w:vMerge/>
            <w:tcBorders>
              <w:top w:val="single" w:sz="4" w:space="0" w:color="auto"/>
              <w:left w:val="single" w:sz="4" w:space="0" w:color="auto"/>
              <w:bottom w:val="single" w:sz="4" w:space="0" w:color="000000"/>
              <w:right w:val="nil"/>
            </w:tcBorders>
            <w:vAlign w:val="center"/>
          </w:tcPr>
          <w:p w:rsidR="00000000" w:rsidRDefault="00DF1753">
            <w:pPr>
              <w:rPr>
                <w:rFonts w:ascii="Century Gothic" w:hAnsi="Century Gothic" w:cs="Arial"/>
                <w:sz w:val="16"/>
                <w:szCs w:val="16"/>
              </w:rPr>
            </w:pPr>
          </w:p>
        </w:tc>
        <w:tc>
          <w:tcPr>
            <w:tcW w:w="426"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000000"/>
              <w:bottom w:val="nil"/>
              <w:right w:val="single" w:sz="4" w:space="0" w:color="000000"/>
            </w:tcBorders>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8851390018</w:t>
            </w:r>
          </w:p>
        </w:tc>
        <w:tc>
          <w:tcPr>
            <w:tcW w:w="3685"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Pago servicios pú</w:t>
            </w:r>
            <w:r>
              <w:rPr>
                <w:rFonts w:ascii="Century Gothic" w:hAnsi="Century Gothic"/>
                <w:b/>
                <w:bCs/>
                <w:sz w:val="16"/>
                <w:szCs w:val="16"/>
              </w:rPr>
              <w:t>blicos instituciones educativas, en el Municipio de Mani.</w:t>
            </w:r>
          </w:p>
        </w:tc>
        <w:tc>
          <w:tcPr>
            <w:tcW w:w="2268" w:type="dxa"/>
            <w:gridSpan w:val="2"/>
            <w:vMerge/>
            <w:tcBorders>
              <w:top w:val="single" w:sz="4" w:space="0" w:color="auto"/>
              <w:left w:val="single" w:sz="4" w:space="0" w:color="auto"/>
              <w:bottom w:val="single" w:sz="4" w:space="0" w:color="000000"/>
              <w:right w:val="nil"/>
            </w:tcBorders>
            <w:vAlign w:val="center"/>
          </w:tcPr>
          <w:p w:rsidR="00000000" w:rsidRDefault="00DF1753">
            <w:pPr>
              <w:rPr>
                <w:rFonts w:ascii="Century Gothic" w:hAnsi="Century Gothic" w:cs="Arial"/>
                <w:sz w:val="16"/>
                <w:szCs w:val="16"/>
              </w:rPr>
            </w:pPr>
          </w:p>
        </w:tc>
        <w:tc>
          <w:tcPr>
            <w:tcW w:w="426" w:type="dxa"/>
            <w:tcBorders>
              <w:top w:val="nil"/>
              <w:left w:val="single" w:sz="4" w:space="0" w:color="auto"/>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885"/>
        </w:trPr>
        <w:tc>
          <w:tcPr>
            <w:tcW w:w="1423" w:type="dxa"/>
            <w:vMerge w:val="restart"/>
            <w:tcBorders>
              <w:top w:val="single" w:sz="4" w:space="0" w:color="auto"/>
              <w:left w:val="single" w:sz="4" w:space="0" w:color="auto"/>
              <w:bottom w:val="single" w:sz="4" w:space="0" w:color="000000"/>
              <w:right w:val="single" w:sz="4" w:space="0" w:color="auto"/>
            </w:tcBorders>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8851390018</w:t>
            </w:r>
          </w:p>
        </w:tc>
        <w:tc>
          <w:tcPr>
            <w:tcW w:w="3685" w:type="dxa"/>
            <w:vMerge w:val="restart"/>
            <w:tcBorders>
              <w:top w:val="single" w:sz="4" w:space="0" w:color="auto"/>
              <w:left w:val="single" w:sz="4" w:space="0" w:color="auto"/>
              <w:bottom w:val="single" w:sz="4" w:space="0" w:color="000000"/>
              <w:right w:val="single" w:sz="4" w:space="0" w:color="auto"/>
            </w:tcBorders>
            <w:vAlign w:val="center"/>
          </w:tcPr>
          <w:p w:rsidR="00000000" w:rsidRDefault="00DF1753">
            <w:pPr>
              <w:jc w:val="center"/>
              <w:outlineLvl w:val="1"/>
              <w:rPr>
                <w:rFonts w:ascii="Century Gothic" w:hAnsi="Century Gothic"/>
                <w:sz w:val="16"/>
                <w:szCs w:val="16"/>
              </w:rPr>
            </w:pPr>
            <w:r>
              <w:rPr>
                <w:rFonts w:ascii="Century Gothic" w:hAnsi="Century Gothic"/>
                <w:sz w:val="16"/>
                <w:szCs w:val="16"/>
              </w:rPr>
              <w:t>Pago de Servicios públicos Instituciones Educativas</w:t>
            </w:r>
          </w:p>
        </w:tc>
        <w:tc>
          <w:tcPr>
            <w:tcW w:w="2268" w:type="dxa"/>
            <w:gridSpan w:val="2"/>
            <w:vMerge/>
            <w:tcBorders>
              <w:top w:val="single" w:sz="4" w:space="0" w:color="auto"/>
              <w:left w:val="single" w:sz="4" w:space="0" w:color="auto"/>
              <w:bottom w:val="single" w:sz="4" w:space="0" w:color="000000"/>
              <w:right w:val="nil"/>
            </w:tcBorders>
            <w:vAlign w:val="center"/>
          </w:tcPr>
          <w:p w:rsidR="00000000" w:rsidRDefault="00DF1753">
            <w:pPr>
              <w:rPr>
                <w:rFonts w:ascii="Century Gothic" w:hAnsi="Century Gothic" w:cs="Arial"/>
                <w:sz w:val="16"/>
                <w:szCs w:val="16"/>
              </w:rPr>
            </w:pP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000000" w:rsidRDefault="00DF1753">
            <w:pPr>
              <w:jc w:val="center"/>
              <w:outlineLvl w:val="1"/>
              <w:rPr>
                <w:rFonts w:ascii="Century Gothic" w:hAnsi="Century Gothic"/>
                <w:b/>
                <w:bCs/>
                <w:color w:val="000000"/>
                <w:sz w:val="16"/>
                <w:szCs w:val="16"/>
              </w:rPr>
            </w:pPr>
            <w:r>
              <w:rPr>
                <w:rFonts w:ascii="Century Gothic" w:hAnsi="Century Gothic"/>
                <w:b/>
                <w:bCs/>
                <w:color w:val="000000"/>
                <w:sz w:val="16"/>
                <w:szCs w:val="16"/>
              </w:rPr>
              <w:t>X</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vMerge w:val="restart"/>
            <w:tcBorders>
              <w:top w:val="single" w:sz="4" w:space="0" w:color="000000"/>
              <w:left w:val="single" w:sz="4" w:space="0" w:color="auto"/>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19.531.640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96"/>
        </w:trPr>
        <w:tc>
          <w:tcPr>
            <w:tcW w:w="1423"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3685"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2268" w:type="dxa"/>
            <w:gridSpan w:val="2"/>
            <w:vMerge/>
            <w:tcBorders>
              <w:top w:val="single" w:sz="4" w:space="0" w:color="auto"/>
              <w:left w:val="single" w:sz="4" w:space="0" w:color="auto"/>
              <w:bottom w:val="single" w:sz="4" w:space="0" w:color="000000"/>
              <w:right w:val="nil"/>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vMerge/>
            <w:tcBorders>
              <w:top w:val="single" w:sz="4" w:space="0" w:color="000000"/>
              <w:left w:val="single" w:sz="4" w:space="0" w:color="auto"/>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1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nil"/>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PROGRAMA: TODOS BIEN EDUCADOS Y TRABAJANDO</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Mantener los 27 creditos educativos ICETEX para la financiacion de estudios tècnicos y superiores anualmente.</w:t>
            </w: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2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nil"/>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SUBPROGRAMA  CREDITO EDUCATIVO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27"/>
        </w:trPr>
        <w:tc>
          <w:tcPr>
            <w:tcW w:w="1423" w:type="dxa"/>
            <w:tcBorders>
              <w:top w:val="nil"/>
              <w:left w:val="single" w:sz="4" w:space="0" w:color="000000"/>
              <w:bottom w:val="nil"/>
              <w:right w:val="single" w:sz="4" w:space="0" w:color="000000"/>
            </w:tcBorders>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8851390022</w:t>
            </w:r>
          </w:p>
        </w:tc>
        <w:tc>
          <w:tcPr>
            <w:tcW w:w="3685" w:type="dxa"/>
            <w:tcBorders>
              <w:top w:val="nil"/>
              <w:left w:val="nil"/>
              <w:bottom w:val="nil"/>
              <w:right w:val="nil"/>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Apoyo y fortalecimiento al fondo de crédito educativo del Municipio de Mani.</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8"/>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8851390022</w:t>
            </w:r>
          </w:p>
        </w:tc>
        <w:tc>
          <w:tcPr>
            <w:tcW w:w="3685" w:type="dxa"/>
            <w:tcBorders>
              <w:top w:val="single" w:sz="4" w:space="0" w:color="000000"/>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Apoyo y fortalecimiento al fondo de crédito educativo del Municipio.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99.385.561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nil"/>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PROGRAMA: TODOS BIEN EDUCADOS Y... TRABAJANDO</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Beneficiar a 8400 Estudiantes con alimentació</w:t>
            </w:r>
            <w:r>
              <w:rPr>
                <w:rFonts w:ascii="Century Gothic" w:hAnsi="Century Gothic" w:cs="Arial"/>
                <w:sz w:val="16"/>
                <w:szCs w:val="16"/>
              </w:rPr>
              <w:t>n escolar en los centros educativos oficiales de los niveles 1 y 2 de SISBEN durante el cuatrienio.</w:t>
            </w:r>
          </w:p>
        </w:tc>
        <w:tc>
          <w:tcPr>
            <w:tcW w:w="426" w:type="dxa"/>
            <w:tcBorders>
              <w:top w:val="single" w:sz="4" w:space="0" w:color="auto"/>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single" w:sz="4" w:space="0" w:color="auto"/>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8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nil"/>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SUBPROGRAMA: PERMANENCIA Y RETENCION ESCOLAR</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425" w:type="dxa"/>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8851390023</w:t>
            </w:r>
          </w:p>
        </w:tc>
        <w:tc>
          <w:tcPr>
            <w:tcW w:w="3685" w:type="dxa"/>
            <w:tcBorders>
              <w:top w:val="nil"/>
              <w:left w:val="nil"/>
              <w:bottom w:val="single" w:sz="4" w:space="0" w:color="auto"/>
              <w:right w:val="nil"/>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Implementación y operació</w:t>
            </w:r>
            <w:r>
              <w:rPr>
                <w:rFonts w:ascii="Century Gothic" w:hAnsi="Century Gothic" w:cs="Arial"/>
                <w:b/>
                <w:bCs/>
                <w:color w:val="000000"/>
                <w:sz w:val="16"/>
                <w:szCs w:val="16"/>
              </w:rPr>
              <w:t>n del servicio del restaurante escolar, en el Municipio de Maní.</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8851390023</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Implementación y operación de servicio de Restaurante Escolar</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39.757.110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8851390023</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Implementación y operación del servicio del restaurante Escolar</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131.022.900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23"/>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TODOS BIEN EDUCADOS Y TRABAJANDO</w:t>
            </w:r>
          </w:p>
        </w:tc>
        <w:tc>
          <w:tcPr>
            <w:tcW w:w="2268" w:type="dxa"/>
            <w:gridSpan w:val="2"/>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5"/>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INFRAESTRUCTURA DEL SECTOR</w:t>
            </w:r>
          </w:p>
        </w:tc>
        <w:tc>
          <w:tcPr>
            <w:tcW w:w="2268" w:type="dxa"/>
            <w:gridSpan w:val="2"/>
            <w:tcBorders>
              <w:top w:val="nil"/>
              <w:left w:val="nil"/>
              <w:bottom w:val="single" w:sz="4" w:space="0" w:color="auto"/>
              <w:right w:val="single" w:sz="4" w:space="0" w:color="auto"/>
            </w:tcBorders>
            <w:vAlign w:val="bottom"/>
          </w:tcPr>
          <w:p w:rsidR="00000000" w:rsidRDefault="00DF1753">
            <w:pPr>
              <w:jc w:val="both"/>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7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8851390025</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Ampliación y construccion de la infraestructura educativa Urbana y Rural, Municipio de Maní.</w:t>
            </w:r>
          </w:p>
        </w:tc>
        <w:tc>
          <w:tcPr>
            <w:tcW w:w="2268" w:type="dxa"/>
            <w:gridSpan w:val="2"/>
            <w:vMerge w:val="restart"/>
            <w:tcBorders>
              <w:top w:val="nil"/>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Realizar el mantenimiento de 20 centros educativos</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8851390025</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Adecuación y Mantenimiento de la infraestructura  educativa urbana y rural</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112.830.919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6"/>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TODOS BIEN EDUCADOS Y TRABAJANDO</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5"/>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PERMANENCIA Y RETENCION ESCOLAR</w:t>
            </w:r>
          </w:p>
        </w:tc>
        <w:tc>
          <w:tcPr>
            <w:tcW w:w="2268" w:type="dxa"/>
            <w:gridSpan w:val="2"/>
            <w:tcBorders>
              <w:top w:val="nil"/>
              <w:left w:val="nil"/>
              <w:bottom w:val="single" w:sz="4" w:space="0" w:color="auto"/>
              <w:right w:val="single" w:sz="4" w:space="0" w:color="auto"/>
            </w:tcBorders>
            <w:vAlign w:val="bottom"/>
          </w:tcPr>
          <w:p w:rsidR="00000000" w:rsidRDefault="00DF1753">
            <w:pPr>
              <w:jc w:val="both"/>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8851390027</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Implementación y operación del sistema de transporte educativo, del Municipio de Maní.</w:t>
            </w:r>
          </w:p>
        </w:tc>
        <w:tc>
          <w:tcPr>
            <w:tcW w:w="2268" w:type="dxa"/>
            <w:gridSpan w:val="2"/>
            <w:vMerge w:val="restart"/>
            <w:tcBorders>
              <w:top w:val="nil"/>
              <w:left w:val="single" w:sz="4" w:space="0" w:color="000000"/>
              <w:bottom w:val="nil"/>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Brindar a 480 estudiantes de los niveles 1 y 2 de SISBEN  el servicio de transporte escolar en zonas de difícil acceso  en el area rural durante el cuatrienio.</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8851390027</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Implementación y operación del sistema de transporte educativo</w:t>
            </w:r>
          </w:p>
        </w:tc>
        <w:tc>
          <w:tcPr>
            <w:tcW w:w="2268" w:type="dxa"/>
            <w:gridSpan w:val="2"/>
            <w:vMerge/>
            <w:tcBorders>
              <w:top w:val="nil"/>
              <w:left w:val="single" w:sz="4" w:space="0" w:color="000000"/>
              <w:bottom w:val="nil"/>
              <w:right w:val="single" w:sz="4" w:space="0" w:color="000000"/>
            </w:tcBorders>
            <w:vAlign w:val="center"/>
          </w:tcPr>
          <w:p w:rsidR="00000000" w:rsidRDefault="00DF1753">
            <w:pPr>
              <w:rPr>
                <w:rFonts w:ascii="Century Gothic" w:hAnsi="Century Gothic" w:cs="Arial"/>
                <w:sz w:val="16"/>
                <w:szCs w:val="16"/>
              </w:rPr>
            </w:pP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129.228.073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5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CALIDAD EDUCATIVA FUENTE DE LAS TRANSFORMACIONES.</w:t>
            </w:r>
          </w:p>
        </w:tc>
        <w:tc>
          <w:tcPr>
            <w:tcW w:w="2268" w:type="dxa"/>
            <w:gridSpan w:val="2"/>
            <w:vMerge/>
            <w:tcBorders>
              <w:top w:val="nil"/>
              <w:left w:val="single" w:sz="4" w:space="0" w:color="000000"/>
              <w:bottom w:val="nil"/>
              <w:right w:val="single" w:sz="4" w:space="0" w:color="000000"/>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INSTITUCIONES EDUCATIVAS DE CALIDAD</w:t>
            </w:r>
          </w:p>
        </w:tc>
        <w:tc>
          <w:tcPr>
            <w:tcW w:w="2268" w:type="dxa"/>
            <w:gridSpan w:val="2"/>
            <w:tcBorders>
              <w:top w:val="single" w:sz="4" w:space="0" w:color="auto"/>
              <w:left w:val="nil"/>
              <w:bottom w:val="single" w:sz="4" w:space="0" w:color="auto"/>
              <w:right w:val="single" w:sz="4" w:space="0" w:color="auto"/>
            </w:tcBorders>
            <w:vAlign w:val="bottom"/>
          </w:tcPr>
          <w:p w:rsidR="00000000" w:rsidRDefault="00DF1753">
            <w:pPr>
              <w:jc w:val="both"/>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8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2008 - 85139 - 0004</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Implementación de instituciones de Calidad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Implementaciòn de Instituciones educativas de calidad.</w:t>
            </w:r>
          </w:p>
        </w:tc>
        <w:tc>
          <w:tcPr>
            <w:tcW w:w="2268" w:type="dxa"/>
            <w:gridSpan w:val="2"/>
            <w:vMerge w:val="restart"/>
            <w:tcBorders>
              <w:top w:val="nil"/>
              <w:left w:val="nil"/>
              <w:bottom w:val="nil"/>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Ampliar la cobertura educativa en el nivel medio en un 3 % en los habitantes del municipio</w:t>
            </w:r>
          </w:p>
        </w:tc>
        <w:tc>
          <w:tcPr>
            <w:tcW w:w="426" w:type="dxa"/>
            <w:vMerge w:val="restart"/>
            <w:tcBorders>
              <w:top w:val="single" w:sz="4" w:space="0" w:color="auto"/>
              <w:left w:val="nil"/>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218.046.011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Implementacion de Instituciones educativas de calidad.</w:t>
            </w:r>
          </w:p>
        </w:tc>
        <w:tc>
          <w:tcPr>
            <w:tcW w:w="2268" w:type="dxa"/>
            <w:gridSpan w:val="2"/>
            <w:vMerge/>
            <w:tcBorders>
              <w:top w:val="nil"/>
              <w:left w:val="nil"/>
              <w:bottom w:val="nil"/>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744.693.954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Implementacion de Instituciones educativas de calidad.</w:t>
            </w:r>
          </w:p>
        </w:tc>
        <w:tc>
          <w:tcPr>
            <w:tcW w:w="2268" w:type="dxa"/>
            <w:gridSpan w:val="2"/>
            <w:vMerge/>
            <w:tcBorders>
              <w:top w:val="nil"/>
              <w:left w:val="nil"/>
              <w:bottom w:val="nil"/>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34.300.629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Construcció</w:t>
            </w:r>
            <w:r>
              <w:rPr>
                <w:rFonts w:ascii="Century Gothic" w:hAnsi="Century Gothic" w:cs="Arial"/>
                <w:color w:val="000000"/>
                <w:sz w:val="16"/>
                <w:szCs w:val="16"/>
              </w:rPr>
              <w:t>n establecimientos educativos oficiales del Municipio.</w:t>
            </w:r>
          </w:p>
        </w:tc>
        <w:tc>
          <w:tcPr>
            <w:tcW w:w="2268" w:type="dxa"/>
            <w:gridSpan w:val="2"/>
            <w:vMerge w:val="restart"/>
            <w:tcBorders>
              <w:top w:val="single" w:sz="4" w:space="0" w:color="auto"/>
              <w:left w:val="single" w:sz="4" w:space="0" w:color="000000"/>
              <w:bottom w:val="nil"/>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Construir 24 aulas escolares en el municipio.</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2.564.600.064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Construcción establecimientos educativos oficiales del Municipio.</w:t>
            </w:r>
          </w:p>
        </w:tc>
        <w:tc>
          <w:tcPr>
            <w:tcW w:w="2268" w:type="dxa"/>
            <w:gridSpan w:val="2"/>
            <w:vMerge/>
            <w:tcBorders>
              <w:top w:val="single" w:sz="4" w:space="0" w:color="auto"/>
              <w:left w:val="single" w:sz="4" w:space="0" w:color="000000"/>
              <w:bottom w:val="nil"/>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12.571.000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Construcción establecimientos educativos oficiales del Municipio.</w:t>
            </w:r>
          </w:p>
        </w:tc>
        <w:tc>
          <w:tcPr>
            <w:tcW w:w="2268" w:type="dxa"/>
            <w:gridSpan w:val="2"/>
            <w:vMerge/>
            <w:tcBorders>
              <w:top w:val="single" w:sz="4" w:space="0" w:color="auto"/>
              <w:left w:val="single" w:sz="4" w:space="0" w:color="000000"/>
              <w:bottom w:val="nil"/>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182.589.850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Adecuación establecimientos educativos oficiales del Municipio.</w:t>
            </w:r>
          </w:p>
        </w:tc>
        <w:tc>
          <w:tcPr>
            <w:tcW w:w="2268" w:type="dxa"/>
            <w:gridSpan w:val="2"/>
            <w:vMerge w:val="restart"/>
            <w:tcBorders>
              <w:top w:val="single" w:sz="4" w:space="0" w:color="auto"/>
              <w:left w:val="single" w:sz="4" w:space="0" w:color="000000"/>
              <w:bottom w:val="nil"/>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Adecuar la infraestructura de 12 centros educativos.</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831.000.000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2008 - 85139 - 0004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Mantenimiento establecimientos educativos oficiales del Municipio.</w:t>
            </w:r>
          </w:p>
        </w:tc>
        <w:tc>
          <w:tcPr>
            <w:tcW w:w="2268" w:type="dxa"/>
            <w:gridSpan w:val="2"/>
            <w:vMerge/>
            <w:tcBorders>
              <w:top w:val="single" w:sz="4" w:space="0" w:color="auto"/>
              <w:left w:val="single" w:sz="4" w:space="0" w:color="000000"/>
              <w:bottom w:val="nil"/>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75.000.000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Interventoría proyectos infraestructura educativa.</w:t>
            </w:r>
          </w:p>
        </w:tc>
        <w:tc>
          <w:tcPr>
            <w:tcW w:w="2268" w:type="dxa"/>
            <w:gridSpan w:val="2"/>
            <w:vMerge/>
            <w:tcBorders>
              <w:top w:val="single" w:sz="4" w:space="0" w:color="auto"/>
              <w:left w:val="single" w:sz="4" w:space="0" w:color="000000"/>
              <w:bottom w:val="nil"/>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170.070.997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Matricula oficial estudiantes del municipio.</w:t>
            </w:r>
          </w:p>
        </w:tc>
        <w:tc>
          <w:tcPr>
            <w:tcW w:w="2268" w:type="dxa"/>
            <w:gridSpan w:val="2"/>
            <w:tcBorders>
              <w:top w:val="single" w:sz="4" w:space="0" w:color="auto"/>
              <w:left w:val="nil"/>
              <w:bottom w:val="nil"/>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Entregar 6.704 subsidios educativos de pago de derechos academicos a estudiantes de los niveles 1 y 2 de sisben del municipio durante el cuatrienio.</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6.120.000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Dotació</w:t>
            </w:r>
            <w:r>
              <w:rPr>
                <w:rFonts w:ascii="Century Gothic" w:hAnsi="Century Gothic" w:cs="Arial"/>
                <w:color w:val="000000"/>
                <w:sz w:val="16"/>
                <w:szCs w:val="16"/>
              </w:rPr>
              <w:t>n institutos educativos oficiales del municipio.</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Dotar  32 instituciones educativas oficiales del municipio.</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10.971.424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Dotación institutos educativos oficiales del Municipio.</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240.000.000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5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2008 - 85139 - 0004</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Pago servicios pùblicos instituciones educativas oficiales del municipio.</w:t>
            </w: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Pago de Servicios públicos 17 centros educativos en el municipio.</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49"/>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CALIDAD EDUCATIVA FUENTE DE LAS TRANSFORMACIONES.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5"/>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MEJORANDO COBERTURAS EDUCATIVAS</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2008 - 85139 - 0005</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 xml:space="preserve"> Implementaciòn de nuevas tecnologías y medios para la educación en 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8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2008 - 85139 - 0005</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Implementaciòn de nuevas tecnologí</w:t>
            </w:r>
            <w:r>
              <w:rPr>
                <w:rFonts w:ascii="Century Gothic" w:hAnsi="Century Gothic" w:cs="Arial"/>
                <w:color w:val="000000"/>
                <w:sz w:val="16"/>
                <w:szCs w:val="16"/>
              </w:rPr>
              <w:t>as y medios para la educación.</w:t>
            </w:r>
          </w:p>
        </w:tc>
        <w:tc>
          <w:tcPr>
            <w:tcW w:w="2268" w:type="dxa"/>
            <w:gridSpan w:val="2"/>
            <w:tcBorders>
              <w:top w:val="nil"/>
              <w:left w:val="nil"/>
              <w:bottom w:val="nil"/>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Implementar 20 salas de tecnologia de informacion y de comunicación en los institutos educativos oficiales del municipio.</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119.203.624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TODOS A ESTUDIAR.</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MEJORANDO COBERTURAS EDUCATIVAS</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7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2008 - 85139 - 0006</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Servicio apoyar al acceso y a la permanencia escolar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4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2008 - 85139 - 0006</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Apoyo al acceso y la permanencia escolar.</w:t>
            </w:r>
          </w:p>
        </w:tc>
        <w:tc>
          <w:tcPr>
            <w:tcW w:w="2268" w:type="dxa"/>
            <w:gridSpan w:val="2"/>
            <w:tcBorders>
              <w:top w:val="nil"/>
              <w:left w:val="nil"/>
              <w:bottom w:val="nil"/>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Entregar 6.704 subsidios educativo</w:t>
            </w:r>
            <w:r>
              <w:rPr>
                <w:rFonts w:ascii="Century Gothic" w:hAnsi="Century Gothic" w:cs="Arial"/>
                <w:sz w:val="16"/>
                <w:szCs w:val="16"/>
              </w:rPr>
              <w:t>s de pago de derechos academicos a estudiantes de los niveles 1 y 2 de sisben del municipio durante el cuatrienio.</w:t>
            </w:r>
          </w:p>
        </w:tc>
        <w:tc>
          <w:tcPr>
            <w:tcW w:w="426" w:type="dxa"/>
            <w:vMerge w:val="restart"/>
            <w:tcBorders>
              <w:top w:val="single" w:sz="4" w:space="0" w:color="auto"/>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54.873.000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2008 - 85139 - 0006</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del Fondo Educativo Municipal.</w:t>
            </w:r>
          </w:p>
        </w:tc>
        <w:tc>
          <w:tcPr>
            <w:tcW w:w="2268" w:type="dxa"/>
            <w:gridSpan w:val="2"/>
            <w:tcBorders>
              <w:top w:val="single" w:sz="4" w:space="0" w:color="auto"/>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Mantener los 27 creditos educativos ICETEX para la financiacion de estudios tècnicos y superiores anualmente.</w:t>
            </w: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64.000.000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89"/>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nil"/>
              <w:right w:val="nil"/>
            </w:tcBorders>
            <w:vAlign w:val="bottom"/>
          </w:tcPr>
          <w:p w:rsidR="00000000" w:rsidRDefault="00DF1753">
            <w:pPr>
              <w:outlineLvl w:val="0"/>
              <w:rPr>
                <w:rFonts w:ascii="Century Gothic" w:hAnsi="Century Gothic" w:cs="Arial"/>
                <w:color w:val="000000"/>
                <w:sz w:val="16"/>
                <w:szCs w:val="16"/>
              </w:rPr>
            </w:pP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8"/>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AGUA POTABLE Y SANEAMIENTO BASICO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25"/>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AGUA POTABLE Y SANEAMIENTO BASICO</w:t>
            </w:r>
          </w:p>
        </w:tc>
        <w:tc>
          <w:tcPr>
            <w:tcW w:w="2268" w:type="dxa"/>
            <w:gridSpan w:val="2"/>
            <w:tcBorders>
              <w:top w:val="nil"/>
              <w:left w:val="nil"/>
              <w:bottom w:val="single" w:sz="4" w:space="0" w:color="auto"/>
              <w:right w:val="single" w:sz="4" w:space="0" w:color="auto"/>
            </w:tcBorders>
            <w:vAlign w:val="bottom"/>
          </w:tcPr>
          <w:p w:rsidR="00000000" w:rsidRDefault="00DF1753">
            <w:pPr>
              <w:jc w:val="both"/>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8851390028</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Fondo de solidaridad y redistribución del ingreso, en el Municipio de Maní.</w:t>
            </w:r>
          </w:p>
        </w:tc>
        <w:tc>
          <w:tcPr>
            <w:tcW w:w="2268" w:type="dxa"/>
            <w:gridSpan w:val="2"/>
            <w:vMerge w:val="restart"/>
            <w:tcBorders>
              <w:top w:val="nil"/>
              <w:left w:val="single" w:sz="4" w:space="0" w:color="000000"/>
              <w:bottom w:val="nil"/>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Beneficiar  en el 100% a los usuarios de los servicios de acueducto, alcantarillado y aseo  de los estratos 1, 2 y 3  con los recursos del Fondo de Solidaridad y Redistribución del</w:t>
            </w:r>
            <w:r>
              <w:rPr>
                <w:rFonts w:ascii="Century Gothic" w:hAnsi="Century Gothic" w:cs="Arial"/>
                <w:sz w:val="16"/>
                <w:szCs w:val="16"/>
              </w:rPr>
              <w:t xml:space="preserve"> Ingreso</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1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8851390028</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Fondo de solidaridad y redistribución del ingreso</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8851390028</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Fondo de solidaridad y redistribución del ingreso en el Municipio.</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1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AGUA POTABLE Y SANEAMIENTO BASICO </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lastRenderedPageBreak/>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UN SUE</w:t>
            </w:r>
            <w:r>
              <w:rPr>
                <w:rFonts w:ascii="Century Gothic" w:hAnsi="Century Gothic" w:cs="Arial"/>
                <w:b/>
                <w:bCs/>
                <w:i/>
                <w:iCs/>
                <w:color w:val="000000"/>
                <w:sz w:val="16"/>
                <w:szCs w:val="16"/>
              </w:rPr>
              <w:t>ÑO HECHO REALIDAD</w:t>
            </w:r>
          </w:p>
        </w:tc>
        <w:tc>
          <w:tcPr>
            <w:tcW w:w="2268" w:type="dxa"/>
            <w:gridSpan w:val="2"/>
            <w:tcBorders>
              <w:top w:val="single" w:sz="4" w:space="0" w:color="auto"/>
              <w:left w:val="nil"/>
              <w:bottom w:val="single" w:sz="4" w:space="0" w:color="auto"/>
              <w:right w:val="single" w:sz="4" w:space="0" w:color="auto"/>
            </w:tcBorders>
            <w:vAlign w:val="bottom"/>
          </w:tcPr>
          <w:p w:rsidR="00000000" w:rsidRDefault="00DF1753">
            <w:pPr>
              <w:jc w:val="both"/>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0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AMPLIACION ADECUACION Y OPTIMIZACION INFRAESTRUCTURA DE LOS SERVICIOS ASEO ACUEDUCTO Y ALCANTARILLADO </w:t>
            </w:r>
          </w:p>
        </w:tc>
        <w:tc>
          <w:tcPr>
            <w:tcW w:w="2268" w:type="dxa"/>
            <w:gridSpan w:val="2"/>
            <w:vMerge w:val="restart"/>
            <w:tcBorders>
              <w:top w:val="nil"/>
              <w:left w:val="single" w:sz="4" w:space="0" w:color="000000"/>
              <w:bottom w:val="nil"/>
              <w:right w:val="single" w:sz="4" w:space="0" w:color="auto"/>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Construir el 100% de la infraestructura necesaria para ampliar y ó</w:t>
            </w:r>
            <w:r>
              <w:rPr>
                <w:rFonts w:ascii="Century Gothic" w:hAnsi="Century Gothic" w:cs="Arial"/>
                <w:sz w:val="16"/>
                <w:szCs w:val="16"/>
              </w:rPr>
              <w:t>ptimizar los sistemas de alcantarillado de aguas residuales en la cabecera municipal.</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8851390035</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Ampliación remodelación y rehabilitación alcantarillado Urbano, Municipio de Maní.</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8851390035</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Ampliación,  remodelación y rehabilitació</w:t>
            </w:r>
            <w:r>
              <w:rPr>
                <w:rFonts w:ascii="Century Gothic" w:hAnsi="Century Gothic" w:cs="Arial"/>
                <w:color w:val="000000"/>
                <w:sz w:val="16"/>
                <w:szCs w:val="16"/>
              </w:rPr>
              <w:t>n alcantarillado Urbano</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643.399.260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45"/>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UN SUEÑO HECHO REALIDAD</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14"/>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AMPLIACION ADECUACION Y OPTIMIZACION INFRAESTRUCTURA DE LOS SERVICIOS ASEO ACUEDUCTO Y ALCANTARILLADO </w:t>
            </w:r>
          </w:p>
        </w:tc>
        <w:tc>
          <w:tcPr>
            <w:tcW w:w="2268" w:type="dxa"/>
            <w:gridSpan w:val="2"/>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8851390036</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Mejoramiento sistema de disposici</w:t>
            </w:r>
            <w:r>
              <w:rPr>
                <w:rFonts w:ascii="Century Gothic" w:hAnsi="Century Gothic" w:cs="Arial"/>
                <w:b/>
                <w:bCs/>
                <w:color w:val="000000"/>
                <w:sz w:val="16"/>
                <w:szCs w:val="16"/>
              </w:rPr>
              <w:t>ón y tratamiento de residuos sólidos del Municipio de Mani.</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Construir, operar y mantener la infraestructura necesaria para  el procesamiento y manejo integral de los residuos sólidos orgánicos de la cabecera municipal y 2 centros poblados (Dependera de los</w:t>
            </w:r>
            <w:r>
              <w:rPr>
                <w:rFonts w:ascii="Century Gothic" w:hAnsi="Century Gothic" w:cs="Arial"/>
                <w:sz w:val="16"/>
                <w:szCs w:val="16"/>
              </w:rPr>
              <w:t xml:space="preserve"> estudios de factibilidad realizados)</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8851390036</w:t>
            </w:r>
          </w:p>
        </w:tc>
        <w:tc>
          <w:tcPr>
            <w:tcW w:w="3685" w:type="dxa"/>
            <w:tcBorders>
              <w:top w:val="nil"/>
              <w:left w:val="nil"/>
              <w:bottom w:val="single" w:sz="4" w:space="0" w:color="000000"/>
              <w:right w:val="single" w:sz="4" w:space="0" w:color="000000"/>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Mejoramiento sistema de disposición y tratamiento de residuos sólidos</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141.875.163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8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CONSOLIDACIÒN DE LAS COBERTURAS MÌNIMAS EN AGUA POTABLE Y SANEAMIENTO BASICO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outlineLvl w:val="0"/>
              <w:rPr>
                <w:rFonts w:ascii="Century Gothic" w:hAnsi="Century Gothic" w:cs="Arial"/>
                <w:color w:val="000000"/>
                <w:sz w:val="16"/>
                <w:szCs w:val="16"/>
              </w:rPr>
            </w:pPr>
            <w:r>
              <w:rPr>
                <w:rFonts w:ascii="Century Gothic" w:hAnsi="Century Gothic" w:cs="Arial"/>
                <w:color w:val="000000"/>
                <w:sz w:val="16"/>
                <w:szCs w:val="16"/>
              </w:rPr>
              <w:t>SUBPROGRAMA: SANEAMIENTO BASICO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9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2008 - 85139 - 0061</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Consolidaciòn de las coberturas mìnimas en saneamiento basico en el area urbana y rural del  Municipio de Mani</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2008 - 85139 - 0061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Construcciò</w:t>
            </w:r>
            <w:r>
              <w:rPr>
                <w:rFonts w:ascii="Century Gothic" w:hAnsi="Century Gothic" w:cs="Arial"/>
                <w:color w:val="000000"/>
                <w:sz w:val="16"/>
                <w:szCs w:val="16"/>
              </w:rPr>
              <w:t>n y mantenimiento infraestructura para el manejo integral de residuos sòlidos en el Municipio.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107.861.360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2008 - 85139 - 0061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Construcciòn y adecuaciòn sistema de alcantarillado sanitario àrea urbana del Municipio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12.600.000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2008 - 85139 - 0061</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Construcciòn y mantenimiento infraestructura para el manejo integral de residuos solidos en el Municipio.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108.954.147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2008 - 85139 - 0061</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Interventoría Proyectos saneamiento básico.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6.023.068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2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2008 - 85139 - 0061</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Interventoría proyectos saneamiento básico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5.734.428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7"/>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UN SUEÑO HECHO REALIDAD</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0"/>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nil"/>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SANEAMIENTO BASICO PARA EL CAMPO </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Elaborar  4 estudios y diseños para construir, operar, dotar y optimi</w:t>
            </w:r>
            <w:r>
              <w:rPr>
                <w:rFonts w:ascii="Century Gothic" w:hAnsi="Century Gothic" w:cs="Arial"/>
                <w:sz w:val="16"/>
                <w:szCs w:val="16"/>
              </w:rPr>
              <w:t>zar los sistemas de alcantarillado de aguas residuales, plantas de tratamiento de aguas residuales en los centros poblados y veredas con baja dispersion de viviendas.</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8851390039</w:t>
            </w:r>
          </w:p>
        </w:tc>
        <w:tc>
          <w:tcPr>
            <w:tcW w:w="3685" w:type="dxa"/>
            <w:tcBorders>
              <w:top w:val="nil"/>
              <w:left w:val="nil"/>
              <w:bottom w:val="single" w:sz="4" w:space="0" w:color="auto"/>
              <w:right w:val="nil"/>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Diseños y Estudios Alcantarillados rurales, Municipio de Maní.</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7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8851390039</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Diseños y Estudios Alcantarillados rurales</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7"/>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AGUA POTABLE Y SANEAMIENTO BASICO </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1"/>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UN SUEÑO HECHO REALIDAD</w:t>
            </w:r>
          </w:p>
        </w:tc>
        <w:tc>
          <w:tcPr>
            <w:tcW w:w="2268" w:type="dxa"/>
            <w:gridSpan w:val="2"/>
            <w:tcBorders>
              <w:top w:val="single" w:sz="4" w:space="0" w:color="auto"/>
              <w:left w:val="nil"/>
              <w:bottom w:val="single" w:sz="4" w:space="0" w:color="auto"/>
              <w:right w:val="single" w:sz="4" w:space="0" w:color="auto"/>
            </w:tcBorders>
            <w:vAlign w:val="bottom"/>
          </w:tcPr>
          <w:p w:rsidR="00000000" w:rsidRDefault="00DF1753">
            <w:pPr>
              <w:jc w:val="both"/>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5"/>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SANEAMIENTO BASICO PARA EL CAMPO </w:t>
            </w:r>
          </w:p>
        </w:tc>
        <w:tc>
          <w:tcPr>
            <w:tcW w:w="2268" w:type="dxa"/>
            <w:gridSpan w:val="2"/>
            <w:vMerge w:val="restart"/>
            <w:tcBorders>
              <w:top w:val="nil"/>
              <w:left w:val="single" w:sz="4" w:space="0" w:color="000000"/>
              <w:bottom w:val="nil"/>
              <w:right w:val="single" w:sz="4" w:space="0" w:color="auto"/>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 xml:space="preserve">Construir, operar, dotar y optimizar 4 sistemas de </w:t>
            </w:r>
            <w:r>
              <w:rPr>
                <w:rFonts w:ascii="Century Gothic" w:hAnsi="Century Gothic" w:cs="Arial"/>
                <w:sz w:val="16"/>
                <w:szCs w:val="16"/>
              </w:rPr>
              <w:lastRenderedPageBreak/>
              <w:t>alcantarillado de aguas residuales, plantas de tratamiento de aguas residuales en los centros poblados y veredas con baja dispersion de viviendas.</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lastRenderedPageBreak/>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lastRenderedPageBreak/>
              <w:t>8851390040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Construcció</w:t>
            </w:r>
            <w:r>
              <w:rPr>
                <w:rFonts w:ascii="Century Gothic" w:hAnsi="Century Gothic" w:cs="Arial"/>
                <w:b/>
                <w:bCs/>
                <w:color w:val="000000"/>
                <w:sz w:val="16"/>
                <w:szCs w:val="16"/>
              </w:rPr>
              <w:t>n de alcantarillados centros poblados, Municipio de Maní.</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8851390040</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Ampliación y mantenimiento Alcantarillados centros poblados</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43.304.516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6"/>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AGUA POTABLE Y SANEAMIENTO BASICO </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5"/>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UN SUEÑO HECHO REALIDAD</w:t>
            </w:r>
          </w:p>
        </w:tc>
        <w:tc>
          <w:tcPr>
            <w:tcW w:w="2268" w:type="dxa"/>
            <w:gridSpan w:val="2"/>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8"/>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SANEAMIENTO BASICO PARA EL CAMPO </w:t>
            </w:r>
          </w:p>
        </w:tc>
        <w:tc>
          <w:tcPr>
            <w:tcW w:w="2268" w:type="dxa"/>
            <w:gridSpan w:val="2"/>
            <w:vMerge w:val="restart"/>
            <w:tcBorders>
              <w:top w:val="nil"/>
              <w:left w:val="single" w:sz="4" w:space="0" w:color="000000"/>
              <w:bottom w:val="nil"/>
              <w:right w:val="single" w:sz="4" w:space="0" w:color="auto"/>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 xml:space="preserve">Elaborar 6  estudios y diseños para  </w:t>
            </w:r>
            <w:smartTag w:uri="urn:schemas-microsoft-com:office:smarttags" w:element="PersonName">
              <w:smartTagPr>
                <w:attr w:name="ProductID" w:val="la Captacion"/>
              </w:smartTagPr>
              <w:r>
                <w:rPr>
                  <w:rFonts w:ascii="Century Gothic" w:hAnsi="Century Gothic" w:cs="Arial"/>
                  <w:sz w:val="16"/>
                  <w:szCs w:val="16"/>
                </w:rPr>
                <w:t>la Captacion</w:t>
              </w:r>
            </w:smartTag>
            <w:r>
              <w:rPr>
                <w:rFonts w:ascii="Century Gothic" w:hAnsi="Century Gothic" w:cs="Arial"/>
                <w:sz w:val="16"/>
                <w:szCs w:val="16"/>
              </w:rPr>
              <w:t>, tratamiento, distribucion de agua apta para consumo humano en  las veredas con baja dispersion del Municipio</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8851390044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Soluciones alternas de suministro de agua apta para consumo humano, en el Municipio de Maní.</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8851390044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Estudios de pre inversión y diseños de acueductos rurales</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91.494.632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9"/>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AGUA POTABLE Y SANEAMIENTO BASICO </w:t>
            </w:r>
          </w:p>
        </w:tc>
        <w:tc>
          <w:tcPr>
            <w:tcW w:w="2268" w:type="dxa"/>
            <w:gridSpan w:val="2"/>
            <w:vMerge/>
            <w:tcBorders>
              <w:top w:val="nil"/>
              <w:left w:val="single" w:sz="4" w:space="0" w:color="000000"/>
              <w:bottom w:val="nil"/>
              <w:right w:val="single" w:sz="4" w:space="0" w:color="auto"/>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3"/>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UN SUEÑ</w:t>
            </w:r>
            <w:r>
              <w:rPr>
                <w:rFonts w:ascii="Century Gothic" w:hAnsi="Century Gothic" w:cs="Arial"/>
                <w:b/>
                <w:bCs/>
                <w:i/>
                <w:iCs/>
                <w:color w:val="000000"/>
                <w:sz w:val="16"/>
                <w:szCs w:val="16"/>
              </w:rPr>
              <w:t>O HECHO REALIDAD</w:t>
            </w:r>
          </w:p>
        </w:tc>
        <w:tc>
          <w:tcPr>
            <w:tcW w:w="2268" w:type="dxa"/>
            <w:gridSpan w:val="2"/>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4"/>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AGUA APTA PARA EL CONSUMO HUMANO </w:t>
            </w:r>
          </w:p>
        </w:tc>
        <w:tc>
          <w:tcPr>
            <w:tcW w:w="2268" w:type="dxa"/>
            <w:gridSpan w:val="2"/>
            <w:vMerge w:val="restart"/>
            <w:tcBorders>
              <w:top w:val="nil"/>
              <w:left w:val="single" w:sz="4" w:space="0" w:color="000000"/>
              <w:bottom w:val="single" w:sz="4" w:space="0" w:color="000000"/>
              <w:right w:val="single" w:sz="4" w:space="0" w:color="000000"/>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Construir,dotar, optimizar, operar y mantener en el 85% la infraestructura necesaria para garantizar la disponiblidad, tratamiento y distribució</w:t>
            </w:r>
            <w:r>
              <w:rPr>
                <w:rFonts w:ascii="Century Gothic" w:hAnsi="Century Gothic" w:cs="Arial"/>
                <w:sz w:val="16"/>
                <w:szCs w:val="16"/>
              </w:rPr>
              <w:t>n del agua apta para el consumo humano en  los centros poblados y veredas con baja dispersion de viviendas</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8851390045</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Construcción, ampliación y mantenimiento de acueductos rurales, en el Municipio de Maní.</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6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8851390045</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Construcció</w:t>
            </w:r>
            <w:r>
              <w:rPr>
                <w:rFonts w:ascii="Century Gothic" w:hAnsi="Century Gothic" w:cs="Arial"/>
                <w:color w:val="000000"/>
                <w:sz w:val="16"/>
                <w:szCs w:val="16"/>
              </w:rPr>
              <w:t>n acueductos y soluciones individuales para el suministro de agua apta para el consumo humano en el área rural del municipio.</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val="restart"/>
            <w:tcBorders>
              <w:top w:val="single" w:sz="4" w:space="0" w:color="auto"/>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185.200.218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8851390045</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Construcción, ampliación y mantenimiento de acueductos rurales.</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655.841.561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AGUA POTABLE Y SANEAMIENTO BASICO</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AGUA POTABLE Y SANEAMIENTO BASICO</w:t>
            </w:r>
          </w:p>
        </w:tc>
        <w:tc>
          <w:tcPr>
            <w:tcW w:w="2268" w:type="dxa"/>
            <w:gridSpan w:val="2"/>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AGUA POTABLE Y SANEAMIENTO BÀSICO</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0008</w:t>
            </w:r>
          </w:p>
        </w:tc>
        <w:tc>
          <w:tcPr>
            <w:tcW w:w="3685" w:type="dxa"/>
            <w:tcBorders>
              <w:top w:val="nil"/>
              <w:left w:val="nil"/>
              <w:bottom w:val="single" w:sz="4" w:space="0" w:color="auto"/>
              <w:right w:val="single" w:sz="4" w:space="0" w:color="000000"/>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Consolidaciòn de las coberturas mìnimas  en Agua Potable y Saneamiento Bà</w:t>
            </w:r>
            <w:r>
              <w:rPr>
                <w:rFonts w:ascii="Century Gothic" w:hAnsi="Century Gothic" w:cs="Arial"/>
                <w:b/>
                <w:bCs/>
                <w:color w:val="000000"/>
                <w:sz w:val="16"/>
                <w:szCs w:val="16"/>
              </w:rPr>
              <w:t>sico en el area urbana y rural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0"/>
        </w:trPr>
        <w:tc>
          <w:tcPr>
            <w:tcW w:w="1423" w:type="dxa"/>
            <w:vMerge w:val="restart"/>
            <w:tcBorders>
              <w:top w:val="nil"/>
              <w:left w:val="single" w:sz="4" w:space="0" w:color="000000"/>
              <w:bottom w:val="single" w:sz="4" w:space="0" w:color="000000"/>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2008 - 85139 – 0008</w:t>
            </w:r>
          </w:p>
        </w:tc>
        <w:tc>
          <w:tcPr>
            <w:tcW w:w="3685" w:type="dxa"/>
            <w:vMerge w:val="restart"/>
            <w:tcBorders>
              <w:top w:val="single" w:sz="4" w:space="0" w:color="auto"/>
              <w:left w:val="single" w:sz="4" w:space="0" w:color="000000"/>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(N) Consolidaciòn de las coberturas mìnimas  en Agua Potable y Saneamiento Bàsico.</w:t>
            </w: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Elaborar  2 estudios y diseños para construir, operar y optimizar los sis</w:t>
            </w:r>
            <w:r>
              <w:rPr>
                <w:rFonts w:ascii="Century Gothic" w:hAnsi="Century Gothic" w:cs="Arial"/>
                <w:sz w:val="16"/>
                <w:szCs w:val="16"/>
              </w:rPr>
              <w:t xml:space="preserve">temas de alcantarillado de aguas residuales y pluvial en la cabecera municipal. </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auto"/>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w:t>
            </w:r>
          </w:p>
        </w:tc>
        <w:tc>
          <w:tcPr>
            <w:tcW w:w="1417" w:type="dxa"/>
            <w:vMerge w:val="restart"/>
            <w:tcBorders>
              <w:top w:val="single" w:sz="4" w:space="0" w:color="auto"/>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1.921.438.895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349"/>
        </w:trPr>
        <w:tc>
          <w:tcPr>
            <w:tcW w:w="1423" w:type="dxa"/>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3685" w:type="dxa"/>
            <w:vMerge/>
            <w:tcBorders>
              <w:top w:val="single" w:sz="4" w:space="0" w:color="auto"/>
              <w:left w:val="single" w:sz="4" w:space="0" w:color="000000"/>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Elaborar  4 estudios y diseñ</w:t>
            </w:r>
            <w:r>
              <w:rPr>
                <w:rFonts w:ascii="Century Gothic" w:hAnsi="Century Gothic" w:cs="Arial"/>
                <w:sz w:val="16"/>
                <w:szCs w:val="16"/>
              </w:rPr>
              <w:t xml:space="preserve">os para construir, operar, dotar y optimizar los sistemas de alcantarillado de aguas residuales, plantas de tratamiento de aguas residuales en los centros poblados y veredas con baja dispersion de viviendas.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1417"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60"/>
        </w:trPr>
        <w:tc>
          <w:tcPr>
            <w:tcW w:w="1423" w:type="dxa"/>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3685" w:type="dxa"/>
            <w:vMerge/>
            <w:tcBorders>
              <w:top w:val="single" w:sz="4" w:space="0" w:color="auto"/>
              <w:left w:val="single" w:sz="4" w:space="0" w:color="000000"/>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Elaborar  2 estudios y diseñ</w:t>
            </w:r>
            <w:r>
              <w:rPr>
                <w:rFonts w:ascii="Century Gothic" w:hAnsi="Century Gothic" w:cs="Arial"/>
                <w:sz w:val="16"/>
                <w:szCs w:val="16"/>
              </w:rPr>
              <w:t xml:space="preserve">os para garantizar la disposición final de los residuos sólidos en la cabecera municipal y en 3 centros poblados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1417"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972"/>
        </w:trPr>
        <w:tc>
          <w:tcPr>
            <w:tcW w:w="1423" w:type="dxa"/>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3685" w:type="dxa"/>
            <w:vMerge/>
            <w:tcBorders>
              <w:top w:val="single" w:sz="4" w:space="0" w:color="auto"/>
              <w:left w:val="single" w:sz="4" w:space="0" w:color="000000"/>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Construir el 100% de la infraestructura necesaria para ampliar y ó</w:t>
            </w:r>
            <w:r>
              <w:rPr>
                <w:rFonts w:ascii="Century Gothic" w:hAnsi="Century Gothic" w:cs="Arial"/>
                <w:sz w:val="16"/>
                <w:szCs w:val="16"/>
              </w:rPr>
              <w:t xml:space="preserve">ptimizar los sistemas de alcantarillado de aguas residuales en la cabecera municipal.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1417"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096"/>
        </w:trPr>
        <w:tc>
          <w:tcPr>
            <w:tcW w:w="1423" w:type="dxa"/>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3685" w:type="dxa"/>
            <w:vMerge/>
            <w:tcBorders>
              <w:top w:val="single" w:sz="4" w:space="0" w:color="auto"/>
              <w:left w:val="single" w:sz="4" w:space="0" w:color="000000"/>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Construir,dotar, optimizar,operar  y mantener en el 100% la infraestructura necesaria para garantizar la disponiblidad, tratamiento y distribució</w:t>
            </w:r>
            <w:r>
              <w:rPr>
                <w:rFonts w:ascii="Century Gothic" w:hAnsi="Century Gothic" w:cs="Arial"/>
                <w:sz w:val="16"/>
                <w:szCs w:val="16"/>
              </w:rPr>
              <w:t xml:space="preserve">n del agua apta para el consumo humano en la cabecera municipal.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1417"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114"/>
        </w:trPr>
        <w:tc>
          <w:tcPr>
            <w:tcW w:w="1423" w:type="dxa"/>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3685" w:type="dxa"/>
            <w:vMerge/>
            <w:tcBorders>
              <w:top w:val="single" w:sz="4" w:space="0" w:color="auto"/>
              <w:left w:val="single" w:sz="4" w:space="0" w:color="000000"/>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Construir el 100% de la infraestructura necesaria para ampliar y óptimizar los sistemas de alcantarillado  pluvial en la cabecera municipal y en 3 centros poblados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1417"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988"/>
        </w:trPr>
        <w:tc>
          <w:tcPr>
            <w:tcW w:w="1423" w:type="dxa"/>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3685" w:type="dxa"/>
            <w:vMerge/>
            <w:tcBorders>
              <w:top w:val="single" w:sz="4" w:space="0" w:color="auto"/>
              <w:left w:val="single" w:sz="4" w:space="0" w:color="000000"/>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Comprar equipos para realizar la reabilitacion y el mantenimiento de los sistemas de alcantarillado de aguas residuales y pluvial en la cabecera municipal.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1417"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4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0008</w:t>
            </w:r>
          </w:p>
        </w:tc>
        <w:tc>
          <w:tcPr>
            <w:tcW w:w="3685" w:type="dxa"/>
            <w:tcBorders>
              <w:top w:val="single" w:sz="4" w:space="0" w:color="auto"/>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Rec. Propios. Fortalecimiento institucional Empresa de Acueducto, Alcantarillado y Aseo de Manì. S.A - E.S.P.</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Fortalecer financieramente en $150.000.000 </w:t>
            </w:r>
            <w:smartTag w:uri="urn:schemas-microsoft-com:office:smarttags" w:element="PersonName">
              <w:smartTagPr>
                <w:attr w:name="ProductID" w:val="la Empresa"/>
              </w:smartTagPr>
              <w:r>
                <w:rPr>
                  <w:rFonts w:ascii="Century Gothic" w:hAnsi="Century Gothic" w:cs="Arial"/>
                  <w:sz w:val="16"/>
                  <w:szCs w:val="16"/>
                </w:rPr>
                <w:t>la Empresa</w:t>
              </w:r>
            </w:smartTag>
            <w:r>
              <w:rPr>
                <w:rFonts w:ascii="Century Gothic" w:hAnsi="Century Gothic" w:cs="Arial"/>
                <w:sz w:val="16"/>
                <w:szCs w:val="16"/>
              </w:rPr>
              <w:t xml:space="preserve"> de Servicios Públicos del Municipio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1417" w:type="dxa"/>
            <w:tcBorders>
              <w:top w:val="nil"/>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AGUA POTABLE Y SANEAMIENTO BASICO</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4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CONSOLIDACIÒN DE LAS COBERTURAS MÌNIMAS EN AGUA POTABLE Y SANEAMIENTO BASICO</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AGUA APTA PARA EL CONSUMO HUMANO</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0057</w:t>
            </w:r>
          </w:p>
        </w:tc>
        <w:tc>
          <w:tcPr>
            <w:tcW w:w="3685" w:type="dxa"/>
            <w:tcBorders>
              <w:top w:val="nil"/>
              <w:left w:val="nil"/>
              <w:bottom w:val="single" w:sz="4" w:space="0" w:color="000000"/>
              <w:right w:val="single" w:sz="4" w:space="0" w:color="000000"/>
            </w:tcBorders>
            <w:vAlign w:val="bottom"/>
          </w:tcPr>
          <w:p w:rsidR="00000000" w:rsidRDefault="00DF1753">
            <w:pPr>
              <w:jc w:val="center"/>
              <w:outlineLvl w:val="1"/>
              <w:rPr>
                <w:rFonts w:ascii="Century Gothic" w:hAnsi="Century Gothic" w:cs="Arial"/>
                <w:b/>
                <w:bCs/>
                <w:color w:val="000000"/>
                <w:sz w:val="16"/>
                <w:szCs w:val="16"/>
              </w:rPr>
            </w:pPr>
            <w:r>
              <w:rPr>
                <w:rFonts w:ascii="Century Gothic" w:hAnsi="Century Gothic" w:cs="Arial"/>
                <w:b/>
                <w:bCs/>
                <w:color w:val="000000"/>
                <w:sz w:val="16"/>
                <w:szCs w:val="16"/>
              </w:rPr>
              <w:t>Consolidación de las coberturas mí</w:t>
            </w:r>
            <w:r>
              <w:rPr>
                <w:rFonts w:ascii="Century Gothic" w:hAnsi="Century Gothic" w:cs="Arial"/>
                <w:b/>
                <w:bCs/>
                <w:color w:val="000000"/>
                <w:sz w:val="16"/>
                <w:szCs w:val="16"/>
              </w:rPr>
              <w:t>nimas en agua potable en el área urbana y rural del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96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0057</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Mantenimiento infraestructura sistema de acueducto área urbana del Municipio.</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Construir,dotar, optimizar,operar  y mantener en el 100% la infraestructura necesaria para garantizar la disponiblidad, tratamiento </w:t>
            </w:r>
            <w:r>
              <w:rPr>
                <w:rFonts w:ascii="Century Gothic" w:hAnsi="Century Gothic" w:cs="Arial"/>
                <w:sz w:val="16"/>
                <w:szCs w:val="16"/>
              </w:rPr>
              <w:lastRenderedPageBreak/>
              <w:t>y distribución del agua apta para el consumo humano en la cabecera municipal.</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color w:val="000000"/>
                <w:sz w:val="16"/>
                <w:szCs w:val="16"/>
              </w:rPr>
            </w:pPr>
            <w:r>
              <w:rPr>
                <w:rFonts w:ascii="Century Gothic" w:hAnsi="Century Gothic"/>
                <w:b/>
                <w:bCs/>
                <w:color w:val="000000"/>
                <w:sz w:val="16"/>
                <w:szCs w:val="16"/>
              </w:rPr>
              <w:lastRenderedPageBreak/>
              <w:t>X</w:t>
            </w:r>
          </w:p>
        </w:tc>
        <w:tc>
          <w:tcPr>
            <w:tcW w:w="425" w:type="dxa"/>
            <w:vMerge w:val="restart"/>
            <w:tcBorders>
              <w:top w:val="single" w:sz="4" w:space="0" w:color="000000"/>
              <w:left w:val="nil"/>
              <w:bottom w:val="single" w:sz="4" w:space="0" w:color="000000"/>
              <w:right w:val="nil"/>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12.883.907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230"/>
        </w:trPr>
        <w:tc>
          <w:tcPr>
            <w:tcW w:w="1423" w:type="dxa"/>
            <w:vMerge w:val="restart"/>
            <w:tcBorders>
              <w:top w:val="nil"/>
              <w:left w:val="single" w:sz="4" w:space="0" w:color="auto"/>
              <w:bottom w:val="single" w:sz="4" w:space="0" w:color="000000"/>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2008 - 85139 – 0057</w:t>
            </w:r>
          </w:p>
        </w:tc>
        <w:tc>
          <w:tcPr>
            <w:tcW w:w="3685" w:type="dxa"/>
            <w:vMerge w:val="restart"/>
            <w:tcBorders>
              <w:top w:val="nil"/>
              <w:left w:val="single" w:sz="4" w:space="0" w:color="auto"/>
              <w:bottom w:val="single" w:sz="4" w:space="0" w:color="000000"/>
              <w:right w:val="single" w:sz="4" w:space="0" w:color="000000"/>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Estudios y diseños agua apta para el consumo humano</w:t>
            </w:r>
          </w:p>
        </w:tc>
        <w:tc>
          <w:tcPr>
            <w:tcW w:w="2268" w:type="dxa"/>
            <w:gridSpan w:val="2"/>
            <w:vMerge w:val="restart"/>
            <w:tcBorders>
              <w:top w:val="single" w:sz="4" w:space="0" w:color="auto"/>
              <w:left w:val="single" w:sz="4" w:space="0" w:color="000000"/>
              <w:bottom w:val="nil"/>
              <w:right w:val="nil"/>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Elaborar 3  estudios y diseños para  </w:t>
            </w:r>
            <w:smartTag w:uri="urn:schemas-microsoft-com:office:smarttags" w:element="PersonName">
              <w:smartTagPr>
                <w:attr w:name="ProductID" w:val="la Captacion"/>
              </w:smartTagPr>
              <w:r>
                <w:rPr>
                  <w:rFonts w:ascii="Century Gothic" w:hAnsi="Century Gothic" w:cs="Arial"/>
                  <w:sz w:val="16"/>
                  <w:szCs w:val="16"/>
                </w:rPr>
                <w:t>la Captacion</w:t>
              </w:r>
            </w:smartTag>
            <w:r>
              <w:rPr>
                <w:rFonts w:ascii="Century Gothic" w:hAnsi="Century Gothic" w:cs="Arial"/>
                <w:sz w:val="16"/>
                <w:szCs w:val="16"/>
              </w:rPr>
              <w:t>, tratamiento, distribucion y uso racional del recurso hidrico en la cabecera urbana / Elaborar 6  estudios y diseños pa</w:t>
            </w:r>
            <w:r>
              <w:rPr>
                <w:rFonts w:ascii="Century Gothic" w:hAnsi="Century Gothic" w:cs="Arial"/>
                <w:sz w:val="16"/>
                <w:szCs w:val="16"/>
              </w:rPr>
              <w:t xml:space="preserve">ra  </w:t>
            </w:r>
            <w:smartTag w:uri="urn:schemas-microsoft-com:office:smarttags" w:element="PersonName">
              <w:smartTagPr>
                <w:attr w:name="ProductID" w:val="la Captacion"/>
              </w:smartTagPr>
              <w:r>
                <w:rPr>
                  <w:rFonts w:ascii="Century Gothic" w:hAnsi="Century Gothic" w:cs="Arial"/>
                  <w:sz w:val="16"/>
                  <w:szCs w:val="16"/>
                </w:rPr>
                <w:t>la Captacion</w:t>
              </w:r>
            </w:smartTag>
            <w:r>
              <w:rPr>
                <w:rFonts w:ascii="Century Gothic" w:hAnsi="Century Gothic" w:cs="Arial"/>
                <w:sz w:val="16"/>
                <w:szCs w:val="16"/>
              </w:rPr>
              <w:t>, tratamiento, distribucion de agua apta para consumo humano en  las veredas con baja dispersion del Municipio</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32.091.640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49"/>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2268" w:type="dxa"/>
            <w:gridSpan w:val="2"/>
            <w:vMerge/>
            <w:tcBorders>
              <w:top w:val="single" w:sz="4" w:space="0" w:color="auto"/>
              <w:left w:val="single" w:sz="4" w:space="0" w:color="000000"/>
              <w:bottom w:val="nil"/>
              <w:right w:val="nil"/>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64.183.279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67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0057</w:t>
            </w:r>
          </w:p>
        </w:tc>
        <w:tc>
          <w:tcPr>
            <w:tcW w:w="3685" w:type="dxa"/>
            <w:tcBorders>
              <w:top w:val="nil"/>
              <w:left w:val="nil"/>
              <w:bottom w:val="single" w:sz="4" w:space="0" w:color="auto"/>
              <w:right w:val="nil"/>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Construcció</w:t>
            </w:r>
            <w:r>
              <w:rPr>
                <w:rFonts w:ascii="Century Gothic" w:hAnsi="Century Gothic" w:cs="Arial"/>
                <w:color w:val="000000"/>
                <w:sz w:val="16"/>
                <w:szCs w:val="16"/>
              </w:rPr>
              <w:t>n acueductos y soluciones individuales para el suministro de agua apta para el consumo humano en el área rural del Municipio.</w:t>
            </w:r>
          </w:p>
        </w:tc>
        <w:tc>
          <w:tcPr>
            <w:tcW w:w="2268" w:type="dxa"/>
            <w:gridSpan w:val="2"/>
            <w:vMerge w:val="restart"/>
            <w:tcBorders>
              <w:top w:val="single" w:sz="4" w:space="0" w:color="auto"/>
              <w:left w:val="single" w:sz="4" w:space="0" w:color="auto"/>
              <w:bottom w:val="single" w:sz="4" w:space="0" w:color="auto"/>
              <w:right w:val="nil"/>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Construir,dotar, opti</w:t>
            </w:r>
            <w:r>
              <w:rPr>
                <w:rFonts w:ascii="Century Gothic" w:hAnsi="Century Gothic" w:cs="Arial"/>
                <w:sz w:val="16"/>
                <w:szCs w:val="16"/>
              </w:rPr>
              <w:t>mizar, operar y mantener en el 85% la infraestructura necesaria para garantizar la disponiblidad, tratamiento y distribución del agua apta para el consumo humano en  los centros poblados y veredas con baja dispersion de viviendas</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2.856.357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785"/>
        </w:trPr>
        <w:tc>
          <w:tcPr>
            <w:tcW w:w="1423" w:type="dxa"/>
            <w:vMerge w:val="restart"/>
            <w:tcBorders>
              <w:top w:val="nil"/>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2008 - 85139 </w:t>
            </w:r>
            <w:r>
              <w:rPr>
                <w:rFonts w:ascii="Century Gothic" w:hAnsi="Century Gothic" w:cs="Arial"/>
                <w:color w:val="000000"/>
                <w:sz w:val="16"/>
                <w:szCs w:val="16"/>
              </w:rPr>
              <w:t>– 0057</w:t>
            </w:r>
          </w:p>
        </w:tc>
        <w:tc>
          <w:tcPr>
            <w:tcW w:w="3685" w:type="dxa"/>
            <w:vMerge w:val="restart"/>
            <w:tcBorders>
              <w:top w:val="nil"/>
              <w:left w:val="single" w:sz="4" w:space="0" w:color="000000"/>
              <w:bottom w:val="single" w:sz="4" w:space="0" w:color="000000"/>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Adquisición de equipo para agua potable</w:t>
            </w:r>
          </w:p>
        </w:tc>
        <w:tc>
          <w:tcPr>
            <w:tcW w:w="2268" w:type="dxa"/>
            <w:gridSpan w:val="2"/>
            <w:vMerge/>
            <w:tcBorders>
              <w:top w:val="single" w:sz="4" w:space="0" w:color="auto"/>
              <w:left w:val="single" w:sz="4" w:space="0" w:color="auto"/>
              <w:bottom w:val="single" w:sz="4" w:space="0" w:color="auto"/>
              <w:right w:val="nil"/>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430.116.093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7"/>
        </w:trPr>
        <w:tc>
          <w:tcPr>
            <w:tcW w:w="1423" w:type="dxa"/>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3685" w:type="dxa"/>
            <w:vMerge/>
            <w:tcBorders>
              <w:top w:val="nil"/>
              <w:left w:val="single" w:sz="4" w:space="0" w:color="000000"/>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2268" w:type="dxa"/>
            <w:gridSpan w:val="2"/>
            <w:vMerge/>
            <w:tcBorders>
              <w:top w:val="single" w:sz="4" w:space="0" w:color="auto"/>
              <w:left w:val="single" w:sz="4" w:space="0" w:color="auto"/>
              <w:bottom w:val="single" w:sz="4" w:space="0" w:color="auto"/>
              <w:right w:val="nil"/>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nil"/>
              <w:left w:val="single" w:sz="4" w:space="0" w:color="000000"/>
              <w:bottom w:val="single" w:sz="4" w:space="0" w:color="000000"/>
              <w:right w:val="single" w:sz="4" w:space="0" w:color="000000"/>
            </w:tcBorders>
            <w:vAlign w:val="center"/>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215.058.046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13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2008 - 85139 - 0057</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Construcción acueductos y soluciones individuales para el suministro de agua apta para el consumo humano en el área rural del Municipio.</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Construir,dotar, optimizar,operar  y mantener en el 100% la infraestructura necesaria para garantizar la disponiblidad, tratamiento y distribución del agua apta para el consumo humano en la cabecera municipal.</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nil"/>
              <w:left w:val="single" w:sz="4" w:space="0" w:color="auto"/>
              <w:bottom w:val="single" w:sz="4" w:space="0" w:color="auto"/>
              <w:right w:val="single" w:sz="4" w:space="0" w:color="auto"/>
            </w:tcBorders>
            <w:vAlign w:val="center"/>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539.279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38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2008 - 85139 - 0057</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Mantenimiento infraestructura sistema de acueducto área urbana del Municipio.</w:t>
            </w:r>
          </w:p>
        </w:tc>
        <w:tc>
          <w:tcPr>
            <w:tcW w:w="2268" w:type="dxa"/>
            <w:gridSpan w:val="2"/>
            <w:tcBorders>
              <w:top w:val="single" w:sz="4" w:space="0" w:color="auto"/>
              <w:left w:val="nil"/>
              <w:bottom w:val="nil"/>
              <w:right w:val="nil"/>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Construir,dotar, optimizar,operar  y mantener en el 100% la infraestructura necesaria para garantizar la disponiblidad, tratamiento y distribución del agua apta para el consu</w:t>
            </w:r>
            <w:r>
              <w:rPr>
                <w:rFonts w:ascii="Century Gothic" w:hAnsi="Century Gothic" w:cs="Arial"/>
                <w:sz w:val="16"/>
                <w:szCs w:val="16"/>
              </w:rPr>
              <w:t>mo humano en la cabecera municipal.</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nil"/>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12.883.907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21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2008 - 85139 - 0057</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Interventoria proyectos Agua apta para el consumo humano</w:t>
            </w:r>
          </w:p>
        </w:tc>
        <w:tc>
          <w:tcPr>
            <w:tcW w:w="2268" w:type="dxa"/>
            <w:gridSpan w:val="2"/>
            <w:tcBorders>
              <w:top w:val="single" w:sz="4" w:space="0" w:color="auto"/>
              <w:left w:val="nil"/>
              <w:bottom w:val="nil"/>
              <w:right w:val="nil"/>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Construir,dotar, optimizar,operar  y mantener en el 100% la infraestructura necesaria para garantizar la disponiblidad, tratamiento </w:t>
            </w:r>
            <w:r>
              <w:rPr>
                <w:rFonts w:ascii="Century Gothic" w:hAnsi="Century Gothic" w:cs="Arial"/>
                <w:sz w:val="16"/>
                <w:szCs w:val="16"/>
              </w:rPr>
              <w:lastRenderedPageBreak/>
              <w:t>y distribución del agua apta para el consumo humano en la cabecera municipal.</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165.538.527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lastRenderedPageBreak/>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OTROS SECTORES </w:t>
            </w:r>
          </w:p>
        </w:tc>
        <w:tc>
          <w:tcPr>
            <w:tcW w:w="2268" w:type="dxa"/>
            <w:gridSpan w:val="2"/>
            <w:tcBorders>
              <w:top w:val="single" w:sz="4" w:space="0" w:color="auto"/>
              <w:left w:val="nil"/>
              <w:bottom w:val="single" w:sz="4" w:space="0" w:color="auto"/>
              <w:right w:val="single" w:sz="4" w:space="0" w:color="auto"/>
            </w:tcBorders>
          </w:tcPr>
          <w:p w:rsidR="00000000" w:rsidRDefault="00DF1753">
            <w:pPr>
              <w:jc w:val="both"/>
              <w:outlineLvl w:val="0"/>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OTROS SECTORES</w:t>
            </w:r>
          </w:p>
        </w:tc>
        <w:tc>
          <w:tcPr>
            <w:tcW w:w="2268" w:type="dxa"/>
            <w:gridSpan w:val="2"/>
            <w:tcBorders>
              <w:top w:val="nil"/>
              <w:left w:val="nil"/>
              <w:bottom w:val="single" w:sz="4" w:space="0" w:color="auto"/>
              <w:right w:val="single" w:sz="4" w:space="0" w:color="auto"/>
            </w:tcBorders>
          </w:tcPr>
          <w:p w:rsidR="00000000" w:rsidRDefault="00DF1753">
            <w:pPr>
              <w:jc w:val="both"/>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8"/>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INTERVENTORIAS LEY 756 DEL 2002 </w:t>
            </w:r>
          </w:p>
        </w:tc>
        <w:tc>
          <w:tcPr>
            <w:tcW w:w="2268" w:type="dxa"/>
            <w:gridSpan w:val="2"/>
            <w:tcBorders>
              <w:top w:val="nil"/>
              <w:left w:val="nil"/>
              <w:bottom w:val="single" w:sz="4" w:space="0" w:color="auto"/>
              <w:right w:val="single" w:sz="4" w:space="0" w:color="auto"/>
            </w:tcBorders>
            <w:vAlign w:val="bottom"/>
          </w:tcPr>
          <w:p w:rsidR="00000000" w:rsidRDefault="00DF1753">
            <w:pPr>
              <w:jc w:val="both"/>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Obras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8851390033</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Interventoria en el Municipio de Mani</w:t>
            </w:r>
          </w:p>
        </w:tc>
        <w:tc>
          <w:tcPr>
            <w:tcW w:w="2268" w:type="dxa"/>
            <w:gridSpan w:val="2"/>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11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8851390033</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Interventorias</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Construir,dotar, optimizar,operar  y mantener en el 100% la infraestru</w:t>
            </w:r>
            <w:r>
              <w:rPr>
                <w:rFonts w:ascii="Century Gothic" w:hAnsi="Century Gothic" w:cs="Arial"/>
                <w:sz w:val="16"/>
                <w:szCs w:val="16"/>
              </w:rPr>
              <w:t>ctura necesaria para garantizar la disponiblidad, tratamiento y distribución del agua apta para el consumo humano en la cabecera municipal.</w:t>
            </w:r>
          </w:p>
        </w:tc>
        <w:tc>
          <w:tcPr>
            <w:tcW w:w="426" w:type="dxa"/>
            <w:tcBorders>
              <w:top w:val="single" w:sz="4" w:space="0" w:color="auto"/>
              <w:left w:val="single" w:sz="4" w:space="0" w:color="000000"/>
              <w:bottom w:val="nil"/>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112.763.449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6"/>
        </w:trPr>
        <w:tc>
          <w:tcPr>
            <w:tcW w:w="1423" w:type="dxa"/>
            <w:tcBorders>
              <w:top w:val="nil"/>
              <w:left w:val="single" w:sz="4" w:space="0" w:color="auto"/>
              <w:bottom w:val="single" w:sz="4" w:space="0" w:color="auto"/>
              <w:right w:val="single" w:sz="4" w:space="0" w:color="auto"/>
            </w:tcBorders>
            <w:vAlign w:val="bottom"/>
          </w:tcPr>
          <w:p w:rsidR="00000000" w:rsidRDefault="00DF1753">
            <w:pPr>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VIVIENDA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auto"/>
              <w:left w:val="nil"/>
              <w:bottom w:val="single" w:sz="4" w:space="0" w:color="auto"/>
              <w:right w:val="single" w:sz="4" w:space="0" w:color="auto"/>
            </w:tcBorders>
            <w:vAlign w:val="bottom"/>
          </w:tcPr>
          <w:p w:rsidR="00000000" w:rsidRDefault="00DF1753">
            <w:pPr>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c>
          <w:tcPr>
            <w:tcW w:w="425" w:type="dxa"/>
            <w:tcBorders>
              <w:top w:val="single" w:sz="4" w:space="0" w:color="auto"/>
              <w:left w:val="nil"/>
              <w:bottom w:val="single" w:sz="4" w:space="0" w:color="auto"/>
              <w:right w:val="single" w:sz="4" w:space="0" w:color="auto"/>
            </w:tcBorders>
            <w:vAlign w:val="bottom"/>
          </w:tcPr>
          <w:p w:rsidR="00000000" w:rsidRDefault="00DF1753">
            <w:pPr>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c>
          <w:tcPr>
            <w:tcW w:w="1417" w:type="dxa"/>
            <w:tcBorders>
              <w:top w:val="single" w:sz="4" w:space="0" w:color="auto"/>
              <w:left w:val="nil"/>
              <w:bottom w:val="single" w:sz="4" w:space="0" w:color="auto"/>
              <w:right w:val="single" w:sz="4" w:space="0" w:color="auto"/>
            </w:tcBorders>
            <w:vAlign w:val="bottom"/>
          </w:tcPr>
          <w:p w:rsidR="00000000" w:rsidRDefault="00DF1753">
            <w:pPr>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1"/>
        </w:trPr>
        <w:tc>
          <w:tcPr>
            <w:tcW w:w="1423" w:type="dxa"/>
            <w:tcBorders>
              <w:top w:val="nil"/>
              <w:left w:val="single" w:sz="4" w:space="0" w:color="auto"/>
              <w:bottom w:val="single" w:sz="4" w:space="0" w:color="auto"/>
              <w:right w:val="single" w:sz="4" w:space="0" w:color="auto"/>
            </w:tcBorders>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PROGRAMA: BARRIOS CONSOLIDADOS Y LEGALIZADOS</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417"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9"/>
        </w:trPr>
        <w:tc>
          <w:tcPr>
            <w:tcW w:w="1423" w:type="dxa"/>
            <w:tcBorders>
              <w:top w:val="nil"/>
              <w:left w:val="nil"/>
              <w:bottom w:val="nil"/>
              <w:right w:val="nil"/>
            </w:tcBorders>
            <w:vAlign w:val="bottom"/>
          </w:tcPr>
          <w:p w:rsidR="00000000" w:rsidRDefault="00DF1753">
            <w:pPr>
              <w:jc w:val="center"/>
              <w:rPr>
                <w:rFonts w:ascii="Century Gothic" w:hAnsi="Century Gothic" w:cs="Arial"/>
                <w:sz w:val="16"/>
                <w:szCs w:val="16"/>
              </w:rPr>
            </w:pPr>
          </w:p>
        </w:tc>
        <w:tc>
          <w:tcPr>
            <w:tcW w:w="3685" w:type="dxa"/>
            <w:tcBorders>
              <w:top w:val="nil"/>
              <w:left w:val="single" w:sz="4" w:space="0" w:color="auto"/>
              <w:bottom w:val="single" w:sz="4" w:space="0" w:color="auto"/>
              <w:right w:val="single" w:sz="4" w:space="0" w:color="auto"/>
            </w:tcBorders>
            <w:vAlign w:val="bottom"/>
          </w:tcPr>
          <w:p w:rsidR="00000000" w:rsidRDefault="00DF1753">
            <w:pPr>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Construcció</w:t>
            </w:r>
            <w:r>
              <w:rPr>
                <w:rFonts w:ascii="Century Gothic" w:hAnsi="Century Gothic" w:cs="Arial"/>
                <w:b/>
                <w:bCs/>
                <w:i/>
                <w:iCs/>
                <w:color w:val="000000"/>
                <w:sz w:val="16"/>
                <w:szCs w:val="16"/>
              </w:rPr>
              <w:t>n de Vivienda Nueva</w:t>
            </w:r>
          </w:p>
        </w:tc>
        <w:tc>
          <w:tcPr>
            <w:tcW w:w="2268" w:type="dxa"/>
            <w:gridSpan w:val="2"/>
            <w:tcBorders>
              <w:top w:val="nil"/>
              <w:left w:val="nil"/>
              <w:bottom w:val="single" w:sz="4" w:space="0" w:color="auto"/>
              <w:right w:val="single" w:sz="4" w:space="0" w:color="auto"/>
            </w:tcBorders>
            <w:vAlign w:val="bottom"/>
          </w:tcPr>
          <w:p w:rsidR="00000000" w:rsidRDefault="00DF1753">
            <w:pPr>
              <w:jc w:val="center"/>
              <w:rPr>
                <w:rFonts w:ascii="Century Gothic" w:hAnsi="Century Gothic" w:cs="Arial"/>
                <w:b/>
                <w:bCs/>
                <w:i/>
                <w:iCs/>
                <w:color w:val="000000"/>
                <w:sz w:val="16"/>
                <w:szCs w:val="16"/>
              </w:rPr>
            </w:pPr>
            <w:r>
              <w:rPr>
                <w:rFonts w:ascii="Century Gothic" w:hAnsi="Century Gothic" w:cs="Arial"/>
                <w:b/>
                <w:bCs/>
                <w:i/>
                <w:iCs/>
                <w:color w:val="000000"/>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417"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1"/>
        </w:trPr>
        <w:tc>
          <w:tcPr>
            <w:tcW w:w="1423" w:type="dxa"/>
            <w:vMerge w:val="restart"/>
            <w:tcBorders>
              <w:top w:val="nil"/>
              <w:left w:val="single" w:sz="4" w:space="0" w:color="000000"/>
              <w:bottom w:val="single" w:sz="4" w:space="0" w:color="000000"/>
              <w:right w:val="nil"/>
            </w:tcBorders>
            <w:vAlign w:val="center"/>
          </w:tcPr>
          <w:p w:rsidR="00000000" w:rsidRDefault="00DF1753">
            <w:pPr>
              <w:jc w:val="center"/>
              <w:outlineLvl w:val="1"/>
              <w:rPr>
                <w:rFonts w:ascii="Century Gothic" w:hAnsi="Century Gothic" w:cs="Arial"/>
                <w:b/>
                <w:bCs/>
                <w:sz w:val="16"/>
                <w:szCs w:val="16"/>
              </w:rPr>
            </w:pPr>
            <w:r>
              <w:rPr>
                <w:rFonts w:ascii="Century Gothic" w:hAnsi="Century Gothic" w:cs="Arial"/>
                <w:b/>
                <w:bCs/>
                <w:sz w:val="16"/>
                <w:szCs w:val="16"/>
              </w:rPr>
              <w:t>7851390056</w:t>
            </w:r>
          </w:p>
        </w:tc>
        <w:tc>
          <w:tcPr>
            <w:tcW w:w="3685" w:type="dxa"/>
            <w:tcBorders>
              <w:top w:val="nil"/>
              <w:left w:val="single" w:sz="4" w:space="0" w:color="auto"/>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Construcción vivienda nueva área urbana y rural, en el Municipio de Maní</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nil"/>
              <w:left w:val="nil"/>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9"/>
        </w:trPr>
        <w:tc>
          <w:tcPr>
            <w:tcW w:w="1423" w:type="dxa"/>
            <w:vMerge/>
            <w:tcBorders>
              <w:top w:val="nil"/>
              <w:left w:val="single" w:sz="4" w:space="0" w:color="000000"/>
              <w:bottom w:val="single" w:sz="4" w:space="0" w:color="000000"/>
              <w:right w:val="nil"/>
            </w:tcBorders>
            <w:vAlign w:val="center"/>
          </w:tcPr>
          <w:p w:rsidR="00000000" w:rsidRDefault="00DF1753">
            <w:pPr>
              <w:rPr>
                <w:rFonts w:ascii="Century Gothic" w:hAnsi="Century Gothic" w:cs="Arial"/>
                <w:b/>
                <w:bCs/>
                <w:sz w:val="16"/>
                <w:szCs w:val="16"/>
              </w:rPr>
            </w:pPr>
          </w:p>
        </w:tc>
        <w:tc>
          <w:tcPr>
            <w:tcW w:w="3685" w:type="dxa"/>
            <w:tcBorders>
              <w:top w:val="nil"/>
              <w:left w:val="single" w:sz="4" w:space="0" w:color="auto"/>
              <w:bottom w:val="single" w:sz="4" w:space="0" w:color="auto"/>
              <w:right w:val="nil"/>
            </w:tcBorders>
            <w:vAlign w:val="bottom"/>
          </w:tcPr>
          <w:p w:rsidR="00000000" w:rsidRDefault="00DF1753">
            <w:pPr>
              <w:jc w:val="both"/>
              <w:outlineLvl w:val="1"/>
              <w:rPr>
                <w:rFonts w:ascii="Century Gothic" w:hAnsi="Century Gothic" w:cs="Arial"/>
                <w:color w:val="000000"/>
                <w:sz w:val="16"/>
                <w:szCs w:val="16"/>
              </w:rPr>
            </w:pPr>
            <w:r>
              <w:rPr>
                <w:rFonts w:ascii="Century Gothic" w:hAnsi="Century Gothic" w:cs="Arial"/>
                <w:color w:val="000000"/>
                <w:sz w:val="16"/>
                <w:szCs w:val="16"/>
              </w:rPr>
              <w:t>Construcción vivienda nueva área urbana y rural, en el Municipio de Maní</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Construir 126 nuevas soluciones de vivienda digna en el municipio para familias de nivel 1 y 2 del SISBEN </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nil"/>
              <w:left w:val="nil"/>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vMerge/>
            <w:tcBorders>
              <w:top w:val="nil"/>
              <w:left w:val="single" w:sz="4" w:space="0" w:color="000000"/>
              <w:bottom w:val="single" w:sz="4" w:space="0" w:color="000000"/>
              <w:right w:val="nil"/>
            </w:tcBorders>
            <w:vAlign w:val="center"/>
          </w:tcPr>
          <w:p w:rsidR="00000000" w:rsidRDefault="00DF1753">
            <w:pPr>
              <w:rPr>
                <w:rFonts w:ascii="Century Gothic" w:hAnsi="Century Gothic" w:cs="Arial"/>
                <w:b/>
                <w:bCs/>
                <w:sz w:val="16"/>
                <w:szCs w:val="16"/>
              </w:rPr>
            </w:pPr>
          </w:p>
        </w:tc>
        <w:tc>
          <w:tcPr>
            <w:tcW w:w="3685" w:type="dxa"/>
            <w:tcBorders>
              <w:top w:val="nil"/>
              <w:left w:val="single" w:sz="4" w:space="0" w:color="000000"/>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Construcciòn vivienda nueva.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nil"/>
              <w:left w:val="nil"/>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108.584.343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vMerge/>
            <w:tcBorders>
              <w:top w:val="nil"/>
              <w:left w:val="single" w:sz="4" w:space="0" w:color="000000"/>
              <w:bottom w:val="single" w:sz="4" w:space="0" w:color="000000"/>
              <w:right w:val="nil"/>
            </w:tcBorders>
            <w:vAlign w:val="center"/>
          </w:tcPr>
          <w:p w:rsidR="00000000" w:rsidRDefault="00DF1753">
            <w:pPr>
              <w:rPr>
                <w:rFonts w:ascii="Century Gothic" w:hAnsi="Century Gothic" w:cs="Arial"/>
                <w:b/>
                <w:bCs/>
                <w:sz w:val="16"/>
                <w:szCs w:val="16"/>
              </w:rPr>
            </w:pPr>
          </w:p>
        </w:tc>
        <w:tc>
          <w:tcPr>
            <w:tcW w:w="3685" w:type="dxa"/>
            <w:tcBorders>
              <w:top w:val="nil"/>
              <w:left w:val="single" w:sz="4" w:space="0" w:color="000000"/>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Construcciòn vivienda nueva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nil"/>
              <w:left w:val="nil"/>
              <w:bottom w:val="nil"/>
              <w:right w:val="nil"/>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45.640.228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vMerge/>
            <w:tcBorders>
              <w:top w:val="nil"/>
              <w:left w:val="single" w:sz="4" w:space="0" w:color="000000"/>
              <w:bottom w:val="single" w:sz="4" w:space="0" w:color="000000"/>
              <w:right w:val="nil"/>
            </w:tcBorders>
            <w:vAlign w:val="center"/>
          </w:tcPr>
          <w:p w:rsidR="00000000" w:rsidRDefault="00DF1753">
            <w:pPr>
              <w:rPr>
                <w:rFonts w:ascii="Century Gothic" w:hAnsi="Century Gothic" w:cs="Arial"/>
                <w:b/>
                <w:bCs/>
                <w:sz w:val="16"/>
                <w:szCs w:val="16"/>
              </w:rPr>
            </w:pPr>
          </w:p>
        </w:tc>
        <w:tc>
          <w:tcPr>
            <w:tcW w:w="3685" w:type="dxa"/>
            <w:tcBorders>
              <w:top w:val="nil"/>
              <w:left w:val="single" w:sz="4" w:space="0" w:color="000000"/>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Construcciòn vivienda nueva.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26.773.883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Propietario, Una Condición Imprescindible</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nil"/>
              <w:left w:val="nil"/>
              <w:bottom w:val="single" w:sz="4" w:space="0" w:color="000000"/>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single" w:sz="4" w:space="0" w:color="000000"/>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nil"/>
              <w:left w:val="nil"/>
              <w:bottom w:val="single" w:sz="4" w:space="0" w:color="000000"/>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Planeacion</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4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2008 - 85139 - 0011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Fortalecimieto de la propiedad como condición imprescindible en el Municipio de Mani.</w:t>
            </w:r>
          </w:p>
        </w:tc>
        <w:tc>
          <w:tcPr>
            <w:tcW w:w="2268" w:type="dxa"/>
            <w:gridSpan w:val="2"/>
            <w:tcBorders>
              <w:top w:val="nil"/>
              <w:left w:val="nil"/>
              <w:bottom w:val="nil"/>
              <w:right w:val="nil"/>
            </w:tcBorders>
            <w:noWrap/>
            <w:vAlign w:val="bottom"/>
          </w:tcPr>
          <w:p w:rsidR="00000000" w:rsidRDefault="00DF1753">
            <w:pPr>
              <w:outlineLvl w:val="1"/>
              <w:rPr>
                <w:rFonts w:ascii="Century Gothic" w:hAnsi="Century Gothic" w:cs="Arial"/>
                <w:sz w:val="16"/>
                <w:szCs w:val="16"/>
              </w:rPr>
            </w:pPr>
          </w:p>
        </w:tc>
        <w:tc>
          <w:tcPr>
            <w:tcW w:w="426" w:type="dxa"/>
            <w:tcBorders>
              <w:top w:val="nil"/>
              <w:left w:val="single" w:sz="4" w:space="0" w:color="000000"/>
              <w:bottom w:val="single" w:sz="4" w:space="0" w:color="000000"/>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nil"/>
              <w:left w:val="nil"/>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5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2008 - 85139 - 0011</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 propiedad de vivi</w:t>
            </w:r>
            <w:r>
              <w:rPr>
                <w:rFonts w:ascii="Century Gothic" w:hAnsi="Century Gothic" w:cs="Arial"/>
                <w:color w:val="000000"/>
                <w:sz w:val="16"/>
                <w:szCs w:val="16"/>
              </w:rPr>
              <w:t>enda como condiciòn imprescindible. ICLD</w:t>
            </w:r>
          </w:p>
        </w:tc>
        <w:tc>
          <w:tcPr>
            <w:tcW w:w="2268" w:type="dxa"/>
            <w:gridSpan w:val="2"/>
            <w:tcBorders>
              <w:top w:val="single" w:sz="4" w:space="0" w:color="auto"/>
              <w:left w:val="nil"/>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Implementar 4 acciones para la titulación y legalización del 100% de los predios en el área urbana del municipio.</w:t>
            </w:r>
          </w:p>
        </w:tc>
        <w:tc>
          <w:tcPr>
            <w:tcW w:w="426"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nil"/>
              <w:left w:val="nil"/>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nil"/>
              <w:left w:val="nil"/>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7.500.000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ENERGIA Y GAS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2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 ENERGÌA Y GAS, SERVICIOS CONFIABLES PARA LA COMUNIDAD</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SUBPROGRAMA: GESTIÒN PARA </w:t>
            </w:r>
            <w:smartTag w:uri="urn:schemas-microsoft-com:office:smarttags" w:element="PersonName">
              <w:smartTagPr>
                <w:attr w:name="ProductID" w:val="LA CONSOLIDACIÒN DEL"/>
              </w:smartTagPr>
              <w:r>
                <w:rPr>
                  <w:rFonts w:ascii="Century Gothic" w:hAnsi="Century Gothic" w:cs="Arial"/>
                  <w:b/>
                  <w:bCs/>
                  <w:i/>
                  <w:iCs/>
                  <w:color w:val="000000"/>
                  <w:sz w:val="16"/>
                  <w:szCs w:val="16"/>
                </w:rPr>
                <w:t>LA CONSOLIDACIÒN DEL</w:t>
              </w:r>
            </w:smartTag>
            <w:r>
              <w:rPr>
                <w:rFonts w:ascii="Century Gothic" w:hAnsi="Century Gothic" w:cs="Arial"/>
                <w:b/>
                <w:bCs/>
                <w:i/>
                <w:iCs/>
                <w:color w:val="000000"/>
                <w:sz w:val="16"/>
                <w:szCs w:val="16"/>
              </w:rPr>
              <w:t xml:space="preserve"> SISTEMA ELÈCTRICO MUNICIPAL</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2008 - 85139 - 0032</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Gestión para la consolidación del sistema eléctrico y ampliación de red de gas en el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Obras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Gestión para la consolidación del sistema eléctrico municipal</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Ampliar la red eléctrica de media tensión en  </w:t>
            </w:r>
            <w:smartTag w:uri="urn:schemas-microsoft-com:office:smarttags" w:element="metricconverter">
              <w:smartTagPr>
                <w:attr w:name="ProductID" w:val="2 kilómetros"/>
              </w:smartTagPr>
              <w:r>
                <w:rPr>
                  <w:rFonts w:ascii="Century Gothic" w:hAnsi="Century Gothic" w:cs="Arial"/>
                  <w:sz w:val="16"/>
                  <w:szCs w:val="16"/>
                </w:rPr>
                <w:t xml:space="preserve">2 </w:t>
              </w:r>
              <w:r>
                <w:rPr>
                  <w:rFonts w:ascii="Century Gothic" w:hAnsi="Century Gothic" w:cs="Arial"/>
                  <w:sz w:val="16"/>
                  <w:szCs w:val="16"/>
                </w:rPr>
                <w:lastRenderedPageBreak/>
                <w:t>kilómetros</w:t>
              </w:r>
            </w:smartTag>
            <w:r>
              <w:rPr>
                <w:rFonts w:ascii="Century Gothic" w:hAnsi="Century Gothic" w:cs="Arial"/>
                <w:sz w:val="16"/>
                <w:szCs w:val="16"/>
              </w:rPr>
              <w:t xml:space="preserve"> </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lastRenderedPageBreak/>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49.999.686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2008 - 85139 - 0032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Gestió</w:t>
            </w:r>
            <w:r>
              <w:rPr>
                <w:rFonts w:ascii="Century Gothic" w:hAnsi="Century Gothic" w:cs="Arial"/>
                <w:color w:val="000000"/>
                <w:sz w:val="16"/>
                <w:szCs w:val="16"/>
              </w:rPr>
              <w:t>n para la consolidación del sistema eléctrico municipal.</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Ampliar la red eléctrica de media tensión en  </w:t>
            </w:r>
            <w:smartTag w:uri="urn:schemas-microsoft-com:office:smarttags" w:element="metricconverter">
              <w:smartTagPr>
                <w:attr w:name="ProductID" w:val="2 kilómetros"/>
              </w:smartTagPr>
              <w:r>
                <w:rPr>
                  <w:rFonts w:ascii="Century Gothic" w:hAnsi="Century Gothic" w:cs="Arial"/>
                  <w:sz w:val="16"/>
                  <w:szCs w:val="16"/>
                </w:rPr>
                <w:t>2 kilómetros</w:t>
              </w:r>
            </w:smartTag>
            <w:r>
              <w:rPr>
                <w:rFonts w:ascii="Century Gothic" w:hAnsi="Century Gothic" w:cs="Arial"/>
                <w:sz w:val="16"/>
                <w:szCs w:val="16"/>
              </w:rPr>
              <w:t xml:space="preserve">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2008 - 85139 - 0032</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Gestión para la consolidación del sistema eléctrico Municipal.</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Ampliar la red eléctrica de media tensión en  </w:t>
            </w:r>
            <w:smartTag w:uri="urn:schemas-microsoft-com:office:smarttags" w:element="metricconverter">
              <w:smartTagPr>
                <w:attr w:name="ProductID" w:val="2 kilómetros"/>
              </w:smartTagPr>
              <w:r>
                <w:rPr>
                  <w:rFonts w:ascii="Century Gothic" w:hAnsi="Century Gothic" w:cs="Arial"/>
                  <w:sz w:val="16"/>
                  <w:szCs w:val="16"/>
                </w:rPr>
                <w:t>2 kilómetros</w:t>
              </w:r>
            </w:smartTag>
            <w:r>
              <w:rPr>
                <w:rFonts w:ascii="Century Gothic" w:hAnsi="Century Gothic" w:cs="Arial"/>
                <w:sz w:val="16"/>
                <w:szCs w:val="16"/>
              </w:rPr>
              <w:t xml:space="preserve">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9.679.261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Gestión para la consolidación del sistema eléctrico municipal.ICLD.</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Realizar el mantenimiento a </w:t>
            </w:r>
            <w:smartTag w:uri="urn:schemas-microsoft-com:office:smarttags" w:element="metricconverter">
              <w:smartTagPr>
                <w:attr w:name="ProductID" w:val="150 kilómetros"/>
              </w:smartTagPr>
              <w:r>
                <w:rPr>
                  <w:rFonts w:ascii="Century Gothic" w:hAnsi="Century Gothic" w:cs="Arial"/>
                  <w:sz w:val="16"/>
                  <w:szCs w:val="16"/>
                </w:rPr>
                <w:t>150 kilómetros</w:t>
              </w:r>
            </w:smartTag>
            <w:r>
              <w:rPr>
                <w:rFonts w:ascii="Century Gothic" w:hAnsi="Century Gothic" w:cs="Arial"/>
                <w:sz w:val="16"/>
                <w:szCs w:val="16"/>
              </w:rPr>
              <w:t xml:space="preserve"> de la infraestructura eléctrica del municipio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28.000.000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5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Gestión para la consolidación del sistema eléctrico municipal.</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Realizar el mantenimiento a </w:t>
            </w:r>
            <w:smartTag w:uri="urn:schemas-microsoft-com:office:smarttags" w:element="metricconverter">
              <w:smartTagPr>
                <w:attr w:name="ProductID" w:val="150 kilómetros"/>
              </w:smartTagPr>
              <w:r>
                <w:rPr>
                  <w:rFonts w:ascii="Century Gothic" w:hAnsi="Century Gothic" w:cs="Arial"/>
                  <w:sz w:val="16"/>
                  <w:szCs w:val="16"/>
                </w:rPr>
                <w:t>150 kiló</w:t>
              </w:r>
              <w:r>
                <w:rPr>
                  <w:rFonts w:ascii="Century Gothic" w:hAnsi="Century Gothic" w:cs="Arial"/>
                  <w:sz w:val="16"/>
                  <w:szCs w:val="16"/>
                </w:rPr>
                <w:t>metros</w:t>
              </w:r>
            </w:smartTag>
            <w:r>
              <w:rPr>
                <w:rFonts w:ascii="Century Gothic" w:hAnsi="Century Gothic" w:cs="Arial"/>
                <w:sz w:val="16"/>
                <w:szCs w:val="16"/>
              </w:rPr>
              <w:t xml:space="preserve"> de la infraestructura eléctrica del municipio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7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ELECTRICIDAD Y COMUNICACIONES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HABLEMOS CLARO</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82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AMPLIACION,  ADECUACION,  MANTENIMIENTO SISTEMA ENERGÉTICO Y TELECOMUNICACIONES</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Obras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5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8851390097</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Adecuacion Sistema energético y alumbrado público en 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4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8851390097</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ICLD Adecuacion Sistema energético y alumbrado público</w:t>
            </w:r>
          </w:p>
        </w:tc>
        <w:tc>
          <w:tcPr>
            <w:tcW w:w="2268" w:type="dxa"/>
            <w:gridSpan w:val="2"/>
            <w:tcBorders>
              <w:top w:val="nil"/>
              <w:left w:val="nil"/>
              <w:bottom w:val="single" w:sz="4" w:space="0" w:color="auto"/>
              <w:right w:val="single" w:sz="4" w:space="0" w:color="auto"/>
            </w:tcBorders>
            <w:vAlign w:val="center"/>
          </w:tcPr>
          <w:p w:rsidR="00000000" w:rsidRDefault="00DF1753">
            <w:pPr>
              <w:outlineLvl w:val="1"/>
              <w:rPr>
                <w:rFonts w:ascii="Century Gothic" w:hAnsi="Century Gothic" w:cs="Arial"/>
                <w:sz w:val="16"/>
                <w:szCs w:val="16"/>
              </w:rPr>
            </w:pPr>
            <w:r>
              <w:rPr>
                <w:rFonts w:ascii="Century Gothic" w:hAnsi="Century Gothic" w:cs="Arial"/>
                <w:sz w:val="16"/>
                <w:szCs w:val="16"/>
              </w:rPr>
              <w:t xml:space="preserve"> Realizar el mantenimiento a </w:t>
            </w:r>
            <w:smartTag w:uri="urn:schemas-microsoft-com:office:smarttags" w:element="metricconverter">
              <w:smartTagPr>
                <w:attr w:name="ProductID" w:val="150 kilómetros"/>
              </w:smartTagPr>
              <w:r>
                <w:rPr>
                  <w:rFonts w:ascii="Century Gothic" w:hAnsi="Century Gothic" w:cs="Arial"/>
                  <w:sz w:val="16"/>
                  <w:szCs w:val="16"/>
                </w:rPr>
                <w:t>150 kilómetros</w:t>
              </w:r>
            </w:smartTag>
            <w:r>
              <w:rPr>
                <w:rFonts w:ascii="Century Gothic" w:hAnsi="Century Gothic" w:cs="Arial"/>
                <w:sz w:val="16"/>
                <w:szCs w:val="16"/>
              </w:rPr>
              <w:t xml:space="preserve"> de la infraestructura eléctrica del municipio </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MEDIO AMBIENTE, VIDA PARA EL MAÑANA</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MEDIO AMBIENTE, UNA FUENTE DE VIDA</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2008 - 85139 - 0022</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b/>
                <w:bCs/>
                <w:color w:val="000000"/>
                <w:sz w:val="16"/>
                <w:szCs w:val="16"/>
              </w:rPr>
            </w:pPr>
            <w:r>
              <w:rPr>
                <w:rFonts w:ascii="Century Gothic" w:hAnsi="Century Gothic" w:cs="Arial"/>
                <w:b/>
                <w:bCs/>
                <w:color w:val="000000"/>
                <w:sz w:val="16"/>
                <w:szCs w:val="16"/>
              </w:rPr>
              <w:t>Consolidación y fortalecimiento de procesos de gestió</w:t>
            </w:r>
            <w:r>
              <w:rPr>
                <w:rFonts w:ascii="Century Gothic" w:hAnsi="Century Gothic" w:cs="Arial"/>
                <w:b/>
                <w:bCs/>
                <w:color w:val="000000"/>
                <w:sz w:val="16"/>
                <w:szCs w:val="16"/>
              </w:rPr>
              <w:t>n ambiental para la protección del medio ambente en 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4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Conservacion de Ecosistemas estratégicos</w:t>
            </w:r>
          </w:p>
        </w:tc>
        <w:tc>
          <w:tcPr>
            <w:tcW w:w="2268" w:type="dxa"/>
            <w:gridSpan w:val="2"/>
            <w:vMerge w:val="restart"/>
            <w:tcBorders>
              <w:top w:val="nil"/>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Recuperar y conservar 3 ecosistemas estratégicos del municipio </w:t>
            </w:r>
          </w:p>
        </w:tc>
        <w:tc>
          <w:tcPr>
            <w:tcW w:w="426" w:type="dxa"/>
            <w:vMerge w:val="restart"/>
            <w:tcBorders>
              <w:top w:val="single" w:sz="4" w:space="0" w:color="auto"/>
              <w:left w:val="nil"/>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858.526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Arborizaciòn para la vida y la sostenibilidad ambiental</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7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Conservaciòn de Ecosistemas estratégicos. ICLD.</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5.866.000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1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Conservacion de Ecosistemas Estratégicos.</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3.549.954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Conservaciòn de Ecosistemas Estratégicos.</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2.134.000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2008 - 85139 - 0022</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Proyecto de Arborización para la vida y la sostenibilidad ambiental.</w:t>
            </w: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Implementar  vivero frutal, ornamental y forestal municipal </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7.000.000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 MEDIO AMBIENTE, UNA FUENTE DE VIDA</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(N) SUBPROGRAMA: ARBORIZACION PARA </w:t>
            </w:r>
            <w:smartTag w:uri="urn:schemas-microsoft-com:office:smarttags" w:element="PersonName">
              <w:smartTagPr>
                <w:attr w:name="ProductID" w:val="LA VIDA Y"/>
              </w:smartTagPr>
              <w:r>
                <w:rPr>
                  <w:rFonts w:ascii="Century Gothic" w:hAnsi="Century Gothic" w:cs="Arial"/>
                  <w:b/>
                  <w:bCs/>
                  <w:i/>
                  <w:iCs/>
                  <w:color w:val="000000"/>
                  <w:sz w:val="16"/>
                  <w:szCs w:val="16"/>
                </w:rPr>
                <w:t>LA VIDA Y</w:t>
              </w:r>
            </w:smartTag>
            <w:r>
              <w:rPr>
                <w:rFonts w:ascii="Century Gothic" w:hAnsi="Century Gothic" w:cs="Arial"/>
                <w:b/>
                <w:bCs/>
                <w:i/>
                <w:iCs/>
                <w:color w:val="000000"/>
                <w:sz w:val="16"/>
                <w:szCs w:val="16"/>
              </w:rPr>
              <w:t xml:space="preserve"> LA SOSTENIBILIDAD AMBIENTAL</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2008 - 85139 - 0038</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Vivero, suministro y produccion de material vegetal, ornamental y agroforestal en 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 xml:space="preserve">2008 - 85139 - </w:t>
            </w:r>
            <w:r>
              <w:rPr>
                <w:rFonts w:ascii="Century Gothic" w:hAnsi="Century Gothic" w:cs="Arial"/>
                <w:sz w:val="16"/>
                <w:szCs w:val="16"/>
              </w:rPr>
              <w:lastRenderedPageBreak/>
              <w:t>0038</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lastRenderedPageBreak/>
              <w:t xml:space="preserve">(N) Diseño e implementaciòn del vivero </w:t>
            </w:r>
            <w:r>
              <w:rPr>
                <w:rFonts w:ascii="Century Gothic" w:hAnsi="Century Gothic" w:cs="Arial"/>
                <w:color w:val="000000"/>
                <w:sz w:val="16"/>
                <w:szCs w:val="16"/>
              </w:rPr>
              <w:lastRenderedPageBreak/>
              <w:t>municipal.</w:t>
            </w:r>
          </w:p>
        </w:tc>
        <w:tc>
          <w:tcPr>
            <w:tcW w:w="2268" w:type="dxa"/>
            <w:gridSpan w:val="2"/>
            <w:vMerge w:val="restart"/>
            <w:tcBorders>
              <w:top w:val="nil"/>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lastRenderedPageBreak/>
              <w:t xml:space="preserve"> Implementar  vivero fr</w:t>
            </w:r>
            <w:r>
              <w:rPr>
                <w:rFonts w:ascii="Century Gothic" w:hAnsi="Century Gothic" w:cs="Arial"/>
                <w:sz w:val="16"/>
                <w:szCs w:val="16"/>
              </w:rPr>
              <w:t xml:space="preserve">utal, </w:t>
            </w:r>
            <w:r>
              <w:rPr>
                <w:rFonts w:ascii="Century Gothic" w:hAnsi="Century Gothic" w:cs="Arial"/>
                <w:sz w:val="16"/>
                <w:szCs w:val="16"/>
              </w:rPr>
              <w:lastRenderedPageBreak/>
              <w:t xml:space="preserve">ornamental y forestal municipal </w:t>
            </w:r>
          </w:p>
        </w:tc>
        <w:tc>
          <w:tcPr>
            <w:tcW w:w="426" w:type="dxa"/>
            <w:vMerge w:val="restart"/>
            <w:tcBorders>
              <w:top w:val="single" w:sz="4" w:space="0" w:color="auto"/>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lastRenderedPageBreak/>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2008 - 85139 - 0038</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Diseño e implementaciòn del vivero municipal.</w:t>
            </w:r>
          </w:p>
        </w:tc>
        <w:tc>
          <w:tcPr>
            <w:tcW w:w="2268" w:type="dxa"/>
            <w:gridSpan w:val="2"/>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2.500.000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2008 - 85139 - 0038</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Diseño e implementaciòn del vivero municipal.</w:t>
            </w:r>
          </w:p>
        </w:tc>
        <w:tc>
          <w:tcPr>
            <w:tcW w:w="2268" w:type="dxa"/>
            <w:gridSpan w:val="2"/>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8.301.200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2008 - 85139 - 0038</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Rec. Propios. Organizaciòn y montaje vivero ecològico Municipal</w:t>
            </w:r>
          </w:p>
        </w:tc>
        <w:tc>
          <w:tcPr>
            <w:tcW w:w="2268" w:type="dxa"/>
            <w:gridSpan w:val="2"/>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41.698.800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ATENCION Y PREVENCIÒN DE DESASTRES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PROGRAMA. PREVENCIÒN A EVENTOS INESPERADOS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APOYO A ORGANISMOS DE SOCORRO</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8851390051</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b/>
                <w:bCs/>
                <w:color w:val="000000"/>
                <w:sz w:val="16"/>
                <w:szCs w:val="16"/>
              </w:rPr>
            </w:pPr>
            <w:r>
              <w:rPr>
                <w:rFonts w:ascii="Century Gothic" w:hAnsi="Century Gothic" w:cs="Arial"/>
                <w:b/>
                <w:bCs/>
                <w:color w:val="000000"/>
                <w:sz w:val="16"/>
                <w:szCs w:val="16"/>
              </w:rPr>
              <w:t xml:space="preserve">Apoyo y fortalecimiento a organismos de socorro, en el Municipio de Maní </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Gobierno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nil"/>
              <w:right w:val="nil"/>
            </w:tcBorders>
            <w:vAlign w:val="bottom"/>
          </w:tcPr>
          <w:p w:rsidR="00000000" w:rsidRDefault="00DF1753">
            <w:pPr>
              <w:jc w:val="center"/>
              <w:outlineLvl w:val="1"/>
              <w:rPr>
                <w:rFonts w:ascii="Century Gothic" w:hAnsi="Century Gothic" w:cs="Arial"/>
                <w:b/>
                <w:bCs/>
                <w:color w:val="000000"/>
                <w:sz w:val="16"/>
                <w:szCs w:val="16"/>
              </w:rPr>
            </w:pPr>
          </w:p>
        </w:tc>
        <w:tc>
          <w:tcPr>
            <w:tcW w:w="2268" w:type="dxa"/>
            <w:gridSpan w:val="2"/>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15.700.000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2"/>
        </w:trPr>
        <w:tc>
          <w:tcPr>
            <w:tcW w:w="1423" w:type="dxa"/>
            <w:tcBorders>
              <w:top w:val="nil"/>
              <w:left w:val="single" w:sz="4" w:space="0" w:color="auto"/>
              <w:bottom w:val="nil"/>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 </w:t>
            </w:r>
          </w:p>
        </w:tc>
        <w:tc>
          <w:tcPr>
            <w:tcW w:w="3685" w:type="dxa"/>
            <w:tcBorders>
              <w:top w:val="single" w:sz="4" w:space="0" w:color="auto"/>
              <w:left w:val="nil"/>
              <w:bottom w:val="nil"/>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2268" w:type="dxa"/>
            <w:gridSpan w:val="2"/>
            <w:tcBorders>
              <w:top w:val="nil"/>
              <w:left w:val="nil"/>
              <w:bottom w:val="single" w:sz="4" w:space="0" w:color="auto"/>
              <w:right w:val="single" w:sz="4" w:space="0" w:color="auto"/>
            </w:tcBorders>
          </w:tcPr>
          <w:p w:rsidR="00000000" w:rsidRDefault="00DF1753">
            <w:pPr>
              <w:jc w:val="both"/>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auto"/>
              <w:left w:val="nil"/>
              <w:bottom w:val="nil"/>
              <w:right w:val="single" w:sz="4" w:space="0" w:color="auto"/>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auto"/>
              <w:left w:val="nil"/>
              <w:bottom w:val="nil"/>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auto"/>
              <w:left w:val="nil"/>
              <w:bottom w:val="nil"/>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12.900.004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8"/>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8851390051</w:t>
            </w:r>
          </w:p>
        </w:tc>
        <w:tc>
          <w:tcPr>
            <w:tcW w:w="3685" w:type="dxa"/>
            <w:tcBorders>
              <w:top w:val="single" w:sz="4" w:space="0" w:color="auto"/>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Apoyo y fortalecimiento a organismos de socorro</w:t>
            </w:r>
          </w:p>
        </w:tc>
        <w:tc>
          <w:tcPr>
            <w:tcW w:w="2268" w:type="dxa"/>
            <w:gridSpan w:val="2"/>
            <w:tcBorders>
              <w:top w:val="nil"/>
              <w:left w:val="nil"/>
              <w:bottom w:val="single" w:sz="4" w:space="0" w:color="auto"/>
              <w:right w:val="single" w:sz="4" w:space="0" w:color="auto"/>
            </w:tcBorders>
          </w:tcPr>
          <w:p w:rsidR="00000000" w:rsidRDefault="00DF1753">
            <w:pPr>
              <w:jc w:val="both"/>
              <w:outlineLvl w:val="1"/>
              <w:rPr>
                <w:rFonts w:ascii="Century Gothic" w:hAnsi="Century Gothic" w:cs="Arial"/>
                <w:sz w:val="16"/>
                <w:szCs w:val="16"/>
              </w:rPr>
            </w:pPr>
            <w:r>
              <w:rPr>
                <w:rFonts w:ascii="Century Gothic" w:hAnsi="Century Gothic" w:cs="Arial"/>
                <w:sz w:val="16"/>
                <w:szCs w:val="16"/>
              </w:rPr>
              <w:t xml:space="preserve"> Dotar 2 organismos de socorro presentes en el municipio </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auto"/>
              <w:left w:val="nil"/>
              <w:bottom w:val="single" w:sz="4" w:space="0" w:color="000000"/>
              <w:right w:val="nil"/>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6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8851390051</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S.B. Apoyo y fortalecimiento a organismos de socorro</w:t>
            </w:r>
          </w:p>
        </w:tc>
        <w:tc>
          <w:tcPr>
            <w:tcW w:w="2268" w:type="dxa"/>
            <w:gridSpan w:val="2"/>
            <w:tcBorders>
              <w:top w:val="nil"/>
              <w:left w:val="nil"/>
              <w:bottom w:val="single" w:sz="4" w:space="0" w:color="auto"/>
              <w:right w:val="single" w:sz="4" w:space="0" w:color="auto"/>
            </w:tcBorders>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Realizar 7 convenios con los organismos de socorro presentes en el municipio para atención de emergencias y desastres en el cuatrienio. </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137.000.000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PROGRAMA. PREVENCIÒ</w:t>
            </w:r>
            <w:r>
              <w:rPr>
                <w:rFonts w:ascii="Century Gothic" w:hAnsi="Century Gothic" w:cs="Arial"/>
                <w:b/>
                <w:bCs/>
                <w:i/>
                <w:iCs/>
                <w:color w:val="000000"/>
                <w:sz w:val="16"/>
                <w:szCs w:val="16"/>
              </w:rPr>
              <w:t xml:space="preserve">N A EVENTOS INESPERADOS </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ATENCION Y PREVENCIÒN DE EMERGENCIAS Y DESASTRES</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8851390053</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Apoyo, atención y prevención a la población afectada por emergencias y desastres, en el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Gobierno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4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8851390053</w:t>
            </w:r>
          </w:p>
        </w:tc>
        <w:tc>
          <w:tcPr>
            <w:tcW w:w="3685" w:type="dxa"/>
            <w:tcBorders>
              <w:top w:val="nil"/>
              <w:left w:val="nil"/>
              <w:bottom w:val="nil"/>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Apoyo, atención y prevención a la población afectada por emergencias y desastres</w:t>
            </w:r>
          </w:p>
        </w:tc>
        <w:tc>
          <w:tcPr>
            <w:tcW w:w="2268" w:type="dxa"/>
            <w:gridSpan w:val="2"/>
            <w:tcBorders>
              <w:top w:val="nil"/>
              <w:left w:val="nil"/>
              <w:bottom w:val="single" w:sz="4" w:space="0" w:color="auto"/>
              <w:right w:val="single" w:sz="4" w:space="0" w:color="auto"/>
            </w:tcBorders>
          </w:tcPr>
          <w:p w:rsidR="00000000" w:rsidRDefault="00DF1753">
            <w:pPr>
              <w:jc w:val="both"/>
              <w:outlineLvl w:val="1"/>
              <w:rPr>
                <w:rFonts w:ascii="Century Gothic" w:hAnsi="Century Gothic" w:cs="Arial"/>
                <w:sz w:val="16"/>
                <w:szCs w:val="16"/>
              </w:rPr>
            </w:pPr>
            <w:r>
              <w:rPr>
                <w:rFonts w:ascii="Century Gothic" w:hAnsi="Century Gothic" w:cs="Arial"/>
                <w:sz w:val="16"/>
                <w:szCs w:val="16"/>
              </w:rPr>
              <w:t xml:space="preserve"> Elaborar e implementar un programa de sensibilización para la mitigación de riesgos y amenazas </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12.880.000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GESTIÒN INTEGRAL DEL RIESGO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 APOYO Y FORTALECIMIENTO A LOS ORGANISMOS DE SOCORRO</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2008 - 85139 - 0044</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Apoyo y fortalecimiento a organismos de socoro en 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Gobierno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los organismos de socorro.</w:t>
            </w:r>
          </w:p>
        </w:tc>
        <w:tc>
          <w:tcPr>
            <w:tcW w:w="2268" w:type="dxa"/>
            <w:gridSpan w:val="2"/>
            <w:vMerge w:val="restart"/>
            <w:tcBorders>
              <w:top w:val="nil"/>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Dotar 2 organismos de socorro presentes en el municipio </w:t>
            </w:r>
          </w:p>
        </w:tc>
        <w:tc>
          <w:tcPr>
            <w:tcW w:w="426" w:type="dxa"/>
            <w:vMerge w:val="restart"/>
            <w:tcBorders>
              <w:top w:val="single" w:sz="4" w:space="0" w:color="auto"/>
              <w:left w:val="single" w:sz="4" w:space="0" w:color="000000"/>
              <w:bottom w:val="single" w:sz="4" w:space="0" w:color="000000"/>
              <w:right w:val="nil"/>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18.576.046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los organismos de socorro.</w:t>
            </w:r>
          </w:p>
        </w:tc>
        <w:tc>
          <w:tcPr>
            <w:tcW w:w="2268" w:type="dxa"/>
            <w:gridSpan w:val="2"/>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nil"/>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19.099.996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los organismos de socorro.</w:t>
            </w:r>
          </w:p>
        </w:tc>
        <w:tc>
          <w:tcPr>
            <w:tcW w:w="2268" w:type="dxa"/>
            <w:gridSpan w:val="2"/>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nil"/>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14.827.659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1"/>
        </w:trPr>
        <w:tc>
          <w:tcPr>
            <w:tcW w:w="1423" w:type="dxa"/>
            <w:tcBorders>
              <w:top w:val="nil"/>
              <w:left w:val="single" w:sz="4" w:space="0" w:color="auto"/>
              <w:bottom w:val="nil"/>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los organismos de socorro</w:t>
            </w:r>
          </w:p>
        </w:tc>
        <w:tc>
          <w:tcPr>
            <w:tcW w:w="2268" w:type="dxa"/>
            <w:gridSpan w:val="2"/>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nil"/>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20.638.954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5"/>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MANI INCLUYENTE Y DEMOCRATICO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CULTURA CIUDADANA, UN CAMBIO DE ACTITUD</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lastRenderedPageBreak/>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UNA NUEVA CULTURA CIUDADANA PARA EL DESARROLLO</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2008 - 85139 - 0007</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Formando ciudadanos para el desarrollo del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Gobierno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5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2008 - 85139 - 0007</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Formación ciudadana para el desarrollo local y la gestión pública democrática</w:t>
            </w:r>
          </w:p>
        </w:tc>
        <w:tc>
          <w:tcPr>
            <w:tcW w:w="2268" w:type="dxa"/>
            <w:gridSpan w:val="2"/>
            <w:vMerge w:val="restart"/>
            <w:tcBorders>
              <w:top w:val="nil"/>
              <w:left w:val="single" w:sz="4" w:space="0" w:color="000000"/>
              <w:bottom w:val="single" w:sz="4" w:space="0" w:color="000000"/>
              <w:right w:val="single" w:sz="4" w:space="0" w:color="auto"/>
            </w:tcBorders>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Realizar  32 encuentros ciudadanos en el municipio </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18.000.000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2008 - 85139 - 0007</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Realización de encuentros ciudadanos.</w:t>
            </w:r>
          </w:p>
        </w:tc>
        <w:tc>
          <w:tcPr>
            <w:tcW w:w="2268" w:type="dxa"/>
            <w:gridSpan w:val="2"/>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1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JUSTICIA</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CONVIVENCIA CIUDADANA, UN RETO DE TODOS.</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CONVIVENCIA Y SEGURIDAD CIUDADANA</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2008 - 85139 - 0065</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 xml:space="preserve">Implementación de acciones de justicia y paz en el Municipio de Maní. </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Gobierno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2008 - 85139 - 0065</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Operaciòn y funcionamiento Inspecciòn de Policìa y Comisarìa de Familia.</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Atender el 100% de los casos denunciados de violencia intrafamiliar y de menores infractores en el cuatrienio </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50.349.339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1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2008 - 85139 - 0065</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Operaciòn y funcionamiento Inspecciòn de Policìa y Comisarìa de Familia.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32.685.398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2008 - 85139 - 0065</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Operaciòn y funcionamiento Inspecciòn de Policia y Comisarìa de Familia.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81.965.263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62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CONVIVENCIA CIUDADANA,UN RETO DE TODOS.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FONDO DE SEGURIDAD</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Gobierno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2008 - 85139 - 0018</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Fondo de seguridad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2008 - 85139 - 0018</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Fondo de Seguridad.</w:t>
            </w:r>
          </w:p>
        </w:tc>
        <w:tc>
          <w:tcPr>
            <w:tcW w:w="2268" w:type="dxa"/>
            <w:gridSpan w:val="2"/>
            <w:vMerge w:val="restart"/>
            <w:tcBorders>
              <w:top w:val="nil"/>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Fortalecimiento a la fuerza pública y de seguridad del Estado presentes en el municipio </w:t>
            </w:r>
          </w:p>
        </w:tc>
        <w:tc>
          <w:tcPr>
            <w:tcW w:w="426" w:type="dxa"/>
            <w:vMerge w:val="restart"/>
            <w:tcBorders>
              <w:top w:val="single" w:sz="4" w:space="0" w:color="auto"/>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9.002.258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2008 - 85139 - 0018</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C.O.P Organización y operació</w:t>
            </w:r>
            <w:r>
              <w:rPr>
                <w:rFonts w:ascii="Century Gothic" w:hAnsi="Century Gothic" w:cs="Arial"/>
                <w:color w:val="000000"/>
                <w:sz w:val="16"/>
                <w:szCs w:val="16"/>
              </w:rPr>
              <w:t>n del fondo de seguridad y defensa</w:t>
            </w:r>
          </w:p>
        </w:tc>
        <w:tc>
          <w:tcPr>
            <w:tcW w:w="2268" w:type="dxa"/>
            <w:gridSpan w:val="2"/>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163.307.034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2008 - 85139 - 0018</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Fondo de Seguridad. COP.</w:t>
            </w:r>
          </w:p>
        </w:tc>
        <w:tc>
          <w:tcPr>
            <w:tcW w:w="2268" w:type="dxa"/>
            <w:gridSpan w:val="2"/>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136.384.515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2008 - 85139 - 0018</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Fondo de Seguridad.</w:t>
            </w:r>
          </w:p>
        </w:tc>
        <w:tc>
          <w:tcPr>
            <w:tcW w:w="2268" w:type="dxa"/>
            <w:gridSpan w:val="2"/>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103.868.552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CONVIVENCIA CIUDADANA, UN RETO DE TODOS.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6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PROMOCIÒN DE </w:t>
            </w:r>
            <w:smartTag w:uri="urn:schemas-microsoft-com:office:smarttags" w:element="PersonName">
              <w:smartTagPr>
                <w:attr w:name="ProductID" w:val="LA CONVIVENCIA FAMILIAR"/>
              </w:smartTagPr>
              <w:r>
                <w:rPr>
                  <w:rFonts w:ascii="Century Gothic" w:hAnsi="Century Gothic" w:cs="Arial"/>
                  <w:b/>
                  <w:bCs/>
                  <w:i/>
                  <w:iCs/>
                  <w:color w:val="000000"/>
                  <w:sz w:val="16"/>
                  <w:szCs w:val="16"/>
                </w:rPr>
                <w:t>LA CONVIVENCIA FAMILIAR</w:t>
              </w:r>
            </w:smartTag>
            <w:r>
              <w:rPr>
                <w:rFonts w:ascii="Century Gothic" w:hAnsi="Century Gothic" w:cs="Arial"/>
                <w:b/>
                <w:bCs/>
                <w:i/>
                <w:iCs/>
                <w:color w:val="000000"/>
                <w:sz w:val="16"/>
                <w:szCs w:val="16"/>
              </w:rPr>
              <w:t xml:space="preserve"> Y APLICACIÒN DE </w:t>
            </w:r>
            <w:smartTag w:uri="urn:schemas-microsoft-com:office:smarttags" w:element="PersonName">
              <w:smartTagPr>
                <w:attr w:name="ProductID" w:val="LA LEY DE"/>
              </w:smartTagPr>
              <w:r>
                <w:rPr>
                  <w:rFonts w:ascii="Century Gothic" w:hAnsi="Century Gothic" w:cs="Arial"/>
                  <w:b/>
                  <w:bCs/>
                  <w:i/>
                  <w:iCs/>
                  <w:color w:val="000000"/>
                  <w:sz w:val="16"/>
                  <w:szCs w:val="16"/>
                </w:rPr>
                <w:t>LA LEY DE</w:t>
              </w:r>
            </w:smartTag>
            <w:r>
              <w:rPr>
                <w:rFonts w:ascii="Century Gothic" w:hAnsi="Century Gothic" w:cs="Arial"/>
                <w:b/>
                <w:bCs/>
                <w:i/>
                <w:iCs/>
                <w:color w:val="000000"/>
                <w:sz w:val="16"/>
                <w:szCs w:val="16"/>
              </w:rPr>
              <w:t xml:space="preserve"> INFANCIA Y ADOLESCENCIA</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2008 - 85139 - 0015</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Implementación y promoció</w:t>
            </w:r>
            <w:r>
              <w:rPr>
                <w:rFonts w:ascii="Century Gothic" w:hAnsi="Century Gothic" w:cs="Arial"/>
                <w:b/>
                <w:bCs/>
                <w:color w:val="000000"/>
                <w:sz w:val="16"/>
                <w:szCs w:val="16"/>
              </w:rPr>
              <w:t xml:space="preserve">n de la convivencia familiar y aplicación de la ley de infancia y adolescencia del Municipio de Maní. </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Gobierno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2008 - 85139 - 0015</w:t>
            </w:r>
          </w:p>
        </w:tc>
        <w:tc>
          <w:tcPr>
            <w:tcW w:w="3685" w:type="dxa"/>
            <w:tcBorders>
              <w:top w:val="nil"/>
              <w:left w:val="nil"/>
              <w:bottom w:val="single" w:sz="4" w:space="0" w:color="auto"/>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 xml:space="preserve">(N) Promoción de la convivencia familiar y aplicación de </w:t>
            </w:r>
            <w:smartTag w:uri="urn:schemas-microsoft-com:office:smarttags" w:element="PersonName">
              <w:smartTagPr>
                <w:attr w:name="ProductID" w:val="la Ley"/>
              </w:smartTagPr>
              <w:r>
                <w:rPr>
                  <w:rFonts w:ascii="Century Gothic" w:hAnsi="Century Gothic" w:cs="Arial"/>
                  <w:color w:val="000000"/>
                  <w:sz w:val="16"/>
                  <w:szCs w:val="16"/>
                </w:rPr>
                <w:t>la Ley</w:t>
              </w:r>
            </w:smartTag>
            <w:r>
              <w:rPr>
                <w:rFonts w:ascii="Century Gothic" w:hAnsi="Century Gothic" w:cs="Arial"/>
                <w:color w:val="000000"/>
                <w:sz w:val="16"/>
                <w:szCs w:val="16"/>
              </w:rPr>
              <w:t xml:space="preserve"> de infancia y adolescencia.</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Atender el 100% de los casos denunciados de violencia intrafamiliar y de menores infractores en el cuatrienio </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13.750.000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1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2008 - 85139 - 0015</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 xml:space="preserve">(N) Promoción de la convivencia familiar y aplicación de </w:t>
            </w:r>
            <w:smartTag w:uri="urn:schemas-microsoft-com:office:smarttags" w:element="PersonName">
              <w:smartTagPr>
                <w:attr w:name="ProductID" w:val="la Ley"/>
              </w:smartTagPr>
              <w:r>
                <w:rPr>
                  <w:rFonts w:ascii="Century Gothic" w:hAnsi="Century Gothic" w:cs="Arial"/>
                  <w:color w:val="000000"/>
                  <w:sz w:val="16"/>
                  <w:szCs w:val="16"/>
                </w:rPr>
                <w:t>la Ley</w:t>
              </w:r>
            </w:smartTag>
            <w:r>
              <w:rPr>
                <w:rFonts w:ascii="Century Gothic" w:hAnsi="Century Gothic" w:cs="Arial"/>
                <w:color w:val="000000"/>
                <w:sz w:val="16"/>
                <w:szCs w:val="16"/>
              </w:rPr>
              <w:t xml:space="preserve"> de infancia y adolescencia.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6.250.000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66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INFANCIA Y ADOLESCENCIA, RESPONSABILIDAD DE TODOS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lastRenderedPageBreak/>
              <w:t>2008 - 85139 - 0031</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Implementación de alianzas por la infancia y adolescencia del Municipio de Mani</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2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Implementaciòn de Alianzas por la infancia y la adolescencia</w:t>
            </w:r>
          </w:p>
        </w:tc>
        <w:tc>
          <w:tcPr>
            <w:tcW w:w="2268" w:type="dxa"/>
            <w:gridSpan w:val="2"/>
            <w:vMerge w:val="restart"/>
            <w:tcBorders>
              <w:top w:val="nil"/>
              <w:left w:val="single" w:sz="4" w:space="0" w:color="000000"/>
              <w:bottom w:val="single" w:sz="4" w:space="0" w:color="000000"/>
              <w:right w:val="single" w:sz="4" w:space="0" w:color="000000"/>
            </w:tcBorders>
            <w:vAlign w:val="center"/>
          </w:tcPr>
          <w:p w:rsidR="00000000" w:rsidRDefault="00DF1753">
            <w:pPr>
              <w:jc w:val="both"/>
              <w:outlineLvl w:val="1"/>
              <w:rPr>
                <w:rFonts w:ascii="Century Gothic" w:hAnsi="Century Gothic" w:cs="Arial"/>
                <w:sz w:val="16"/>
                <w:szCs w:val="16"/>
              </w:rPr>
            </w:pPr>
            <w:r>
              <w:rPr>
                <w:rFonts w:ascii="Century Gothic" w:hAnsi="Century Gothic" w:cs="Arial"/>
                <w:sz w:val="16"/>
                <w:szCs w:val="16"/>
              </w:rPr>
              <w:t xml:space="preserve"> Elaborar e implementar la política de infancia y adolescencia en el municipio (Ley 1098 de 2006). </w:t>
            </w:r>
          </w:p>
        </w:tc>
        <w:tc>
          <w:tcPr>
            <w:tcW w:w="426" w:type="dxa"/>
            <w:vMerge w:val="restart"/>
            <w:tcBorders>
              <w:top w:val="single" w:sz="4" w:space="0" w:color="auto"/>
              <w:left w:val="nil"/>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25.200.000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1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Implementacion de Alianzas por la infancia y la adolescencia. ICLD.</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Implementaciòn de Alianzas por la infancia y la adolescencia</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Infraestructura para atenciò</w:t>
            </w:r>
            <w:r>
              <w:rPr>
                <w:rFonts w:ascii="Century Gothic" w:hAnsi="Century Gothic" w:cs="Arial"/>
                <w:color w:val="000000"/>
                <w:sz w:val="16"/>
                <w:szCs w:val="16"/>
              </w:rPr>
              <w:t>n integral a la primera infancia</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84.532.075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Implementaciòn de alianzas por la infancia y la adolescencia</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3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Implementación de Alianzas por la infancia y la adolescencia.</w:t>
            </w:r>
          </w:p>
        </w:tc>
        <w:tc>
          <w:tcPr>
            <w:tcW w:w="2268" w:type="dxa"/>
            <w:gridSpan w:val="2"/>
            <w:tcBorders>
              <w:top w:val="nil"/>
              <w:left w:val="nil"/>
              <w:bottom w:val="single" w:sz="4" w:space="0" w:color="auto"/>
              <w:right w:val="single" w:sz="4" w:space="0" w:color="auto"/>
            </w:tcBorders>
          </w:tcPr>
          <w:p w:rsidR="00000000" w:rsidRDefault="00DF1753">
            <w:pPr>
              <w:jc w:val="both"/>
              <w:outlineLvl w:val="1"/>
              <w:rPr>
                <w:rFonts w:ascii="Century Gothic" w:hAnsi="Century Gothic" w:cs="Arial"/>
                <w:sz w:val="16"/>
                <w:szCs w:val="16"/>
              </w:rPr>
            </w:pPr>
            <w:r>
              <w:rPr>
                <w:rFonts w:ascii="Century Gothic" w:hAnsi="Century Gothic" w:cs="Arial"/>
                <w:sz w:val="16"/>
                <w:szCs w:val="16"/>
              </w:rPr>
              <w:t xml:space="preserve"> Adecuar y mejorar a la infraestructura del hogar multiple con destino a la poblacion infantil del  municipio </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2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POBLACIÒN POBRE Y VULNERABLE </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VEJEZ DIGNA</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8851390057</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Atencion integral adulto mayor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8851390057</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Atención integral al adulto mayor.</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Beneficiar con programas sociales a 12 adultos mayores anualmente en el municipio. </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19.849.854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8851390057</w:t>
            </w:r>
          </w:p>
        </w:tc>
        <w:tc>
          <w:tcPr>
            <w:tcW w:w="3685" w:type="dxa"/>
            <w:tcBorders>
              <w:top w:val="nil"/>
              <w:left w:val="nil"/>
              <w:bottom w:val="nil"/>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E.P.A. Atencion integral adulto mayor</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17.903.244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HOY POR MI…MAÑANA POR TI</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8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ASISTENCIA INTEGRAL A </w:t>
            </w:r>
            <w:smartTag w:uri="urn:schemas-microsoft-com:office:smarttags" w:element="PersonName">
              <w:smartTagPr>
                <w:attr w:name="ProductID" w:val="LA POBLACION VULNERABLE"/>
              </w:smartTagPr>
              <w:r>
                <w:rPr>
                  <w:rFonts w:ascii="Century Gothic" w:hAnsi="Century Gothic" w:cs="Arial"/>
                  <w:b/>
                  <w:bCs/>
                  <w:i/>
                  <w:iCs/>
                  <w:color w:val="000000"/>
                  <w:sz w:val="16"/>
                  <w:szCs w:val="16"/>
                </w:rPr>
                <w:t>LA POBLACION VULNERABLE</w:t>
              </w:r>
            </w:smartTag>
            <w:r>
              <w:rPr>
                <w:rFonts w:ascii="Century Gothic" w:hAnsi="Century Gothic" w:cs="Arial"/>
                <w:b/>
                <w:bCs/>
                <w:i/>
                <w:iCs/>
                <w:color w:val="000000"/>
                <w:sz w:val="16"/>
                <w:szCs w:val="16"/>
              </w:rPr>
              <w:t xml:space="preserve">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8851390058</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 xml:space="preserve"> Implementació</w:t>
            </w:r>
            <w:r>
              <w:rPr>
                <w:rFonts w:ascii="Century Gothic" w:hAnsi="Century Gothic" w:cs="Arial"/>
                <w:b/>
                <w:bCs/>
                <w:color w:val="000000"/>
                <w:sz w:val="16"/>
                <w:szCs w:val="16"/>
              </w:rPr>
              <w:t>n Hogar de Paso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8851390058</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E.P.A Implementación Hogar de Paso</w:t>
            </w: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Beneficiar con programas sociales a 12 adultos mayores anualmente en el municipio. </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17.500.000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PROGRAMA. HOY POR MI . . . MAÑANA POR TI </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ASISTENCIA INTEGRAL A LA POBLACIÒN VULNERABLE</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62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8851390059</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Apoyo a event. Y activid. Lùdicas,artìsticas-culturales, deportivas-recreativas.</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Acciones complementarias dirigidas a la poblacion con discapacidad anualmente en el municipio. </w:t>
            </w:r>
          </w:p>
        </w:tc>
        <w:tc>
          <w:tcPr>
            <w:tcW w:w="426" w:type="dxa"/>
            <w:tcBorders>
              <w:top w:val="nil"/>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nil"/>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nil"/>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3.900.000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0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HOY POR MI . . . MAÑANA POR TI</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4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ASISTENCIA INTEGRAL A LA POBLACIÒN VULNERABLE</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8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8851390061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Apoyo integral a la población discapacitada del Municipio.</w:t>
            </w:r>
          </w:p>
        </w:tc>
        <w:tc>
          <w:tcPr>
            <w:tcW w:w="2268" w:type="dxa"/>
            <w:gridSpan w:val="2"/>
            <w:tcBorders>
              <w:top w:val="single" w:sz="4" w:space="0" w:color="auto"/>
              <w:left w:val="nil"/>
              <w:bottom w:val="nil"/>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Consolidar un censo de la població</w:t>
            </w:r>
            <w:r>
              <w:rPr>
                <w:rFonts w:ascii="Century Gothic" w:hAnsi="Century Gothic" w:cs="Arial"/>
                <w:sz w:val="16"/>
                <w:szCs w:val="16"/>
              </w:rPr>
              <w:t xml:space="preserve">n con discapacidad del municipio anualmente.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7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ATENCIÒN INTEGRAL A LA POBLACIÒN VULNERABLE</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5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lastRenderedPageBreak/>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DISCAPACIDAD, CUESTIÒN DE ACTITUD</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5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2008 - 85139 - 0027</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Atención integral a la població</w:t>
            </w:r>
            <w:r>
              <w:rPr>
                <w:rFonts w:ascii="Century Gothic" w:hAnsi="Century Gothic" w:cs="Arial"/>
                <w:b/>
                <w:bCs/>
                <w:color w:val="000000"/>
                <w:sz w:val="16"/>
                <w:szCs w:val="16"/>
              </w:rPr>
              <w:t>n discapacitada en 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2008 - 85139 - 0027</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 xml:space="preserve">(N) Atenciòn Integral a </w:t>
            </w:r>
            <w:smartTag w:uri="urn:schemas-microsoft-com:office:smarttags" w:element="PersonName">
              <w:smartTagPr>
                <w:attr w:name="ProductID" w:val="la Poblaciòn"/>
              </w:smartTagPr>
              <w:r>
                <w:rPr>
                  <w:rFonts w:ascii="Century Gothic" w:hAnsi="Century Gothic" w:cs="Arial"/>
                  <w:color w:val="000000"/>
                  <w:sz w:val="16"/>
                  <w:szCs w:val="16"/>
                </w:rPr>
                <w:t>la Poblaciòn</w:t>
              </w:r>
            </w:smartTag>
            <w:r>
              <w:rPr>
                <w:rFonts w:ascii="Century Gothic" w:hAnsi="Century Gothic" w:cs="Arial"/>
                <w:color w:val="000000"/>
                <w:sz w:val="16"/>
                <w:szCs w:val="16"/>
              </w:rPr>
              <w:t xml:space="preserve"> con Discapacidad.</w:t>
            </w:r>
          </w:p>
        </w:tc>
        <w:tc>
          <w:tcPr>
            <w:tcW w:w="2268"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Acciones complementarias dirigidas a la poblacion con discapacidad anualmente en el municipio. </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3.433.333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2008 - 85139 - 0027</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 xml:space="preserve">(N) Atenciòn Integral a </w:t>
            </w:r>
            <w:smartTag w:uri="urn:schemas-microsoft-com:office:smarttags" w:element="PersonName">
              <w:smartTagPr>
                <w:attr w:name="ProductID" w:val="la Poblaciòn"/>
              </w:smartTagPr>
              <w:r>
                <w:rPr>
                  <w:rFonts w:ascii="Century Gothic" w:hAnsi="Century Gothic" w:cs="Arial"/>
                  <w:color w:val="000000"/>
                  <w:sz w:val="16"/>
                  <w:szCs w:val="16"/>
                </w:rPr>
                <w:t>la Poblaciòn</w:t>
              </w:r>
            </w:smartTag>
            <w:r>
              <w:rPr>
                <w:rFonts w:ascii="Century Gothic" w:hAnsi="Century Gothic" w:cs="Arial"/>
                <w:color w:val="000000"/>
                <w:sz w:val="16"/>
                <w:szCs w:val="16"/>
              </w:rPr>
              <w:t xml:space="preserve"> con Discapacidad.</w:t>
            </w:r>
          </w:p>
        </w:tc>
        <w:tc>
          <w:tcPr>
            <w:tcW w:w="2268"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1.462.007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2008 - 85139 - 0027</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Atención integral a la población con discapacidad.</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Apoyar y forta</w:t>
            </w:r>
            <w:r>
              <w:rPr>
                <w:rFonts w:ascii="Century Gothic" w:hAnsi="Century Gothic" w:cs="Arial"/>
                <w:sz w:val="16"/>
                <w:szCs w:val="16"/>
              </w:rPr>
              <w:t xml:space="preserve">lecer anualmente a organizaciones sociales de  población con discapacidad en el municipio </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VEJEZ DIGNA</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2008 - 85139 - 0025</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 xml:space="preserve"> Atención integral al adulto mayor en el Municipio de Maní. </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2008 - 85139 - 0025</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Atención integral al adulto mayor.EPA.</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Beneficiar con programas sociales a 12 adultos mayores anualmente en el municipio. </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17.096.756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2008 - 85139 - 0025</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Atención integral al adulto mayor.</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10.150.146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2008 - 85139 - 0025</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Atenció</w:t>
            </w:r>
            <w:r>
              <w:rPr>
                <w:rFonts w:ascii="Century Gothic" w:hAnsi="Century Gothic" w:cs="Arial"/>
                <w:color w:val="000000"/>
                <w:sz w:val="16"/>
                <w:szCs w:val="16"/>
              </w:rPr>
              <w:t>n integral al adulto mayor.EPA.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403.244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8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HOY POR MI… MAÑANA POR TI</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7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ASISTENCIA INTEGRAL A </w:t>
            </w:r>
            <w:smartTag w:uri="urn:schemas-microsoft-com:office:smarttags" w:element="PersonName">
              <w:smartTagPr>
                <w:attr w:name="ProductID" w:val="LA POBLACION VULNERABLE"/>
              </w:smartTagPr>
              <w:r>
                <w:rPr>
                  <w:rFonts w:ascii="Century Gothic" w:hAnsi="Century Gothic" w:cs="Arial"/>
                  <w:b/>
                  <w:bCs/>
                  <w:i/>
                  <w:iCs/>
                  <w:color w:val="000000"/>
                  <w:sz w:val="16"/>
                  <w:szCs w:val="16"/>
                </w:rPr>
                <w:t>LA POBLACION VULNERABLE</w:t>
              </w:r>
            </w:smartTag>
            <w:r>
              <w:rPr>
                <w:rFonts w:ascii="Century Gothic" w:hAnsi="Century Gothic" w:cs="Arial"/>
                <w:b/>
                <w:bCs/>
                <w:i/>
                <w:iCs/>
                <w:color w:val="000000"/>
                <w:sz w:val="16"/>
                <w:szCs w:val="16"/>
              </w:rPr>
              <w:t xml:space="preserve">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8851390065</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Cofinanciació</w:t>
            </w:r>
            <w:r>
              <w:rPr>
                <w:rFonts w:ascii="Century Gothic" w:hAnsi="Century Gothic" w:cs="Arial"/>
                <w:b/>
                <w:bCs/>
                <w:color w:val="000000"/>
                <w:sz w:val="16"/>
                <w:szCs w:val="16"/>
              </w:rPr>
              <w:t>n proyectos nacionales de salud y educación del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5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8851390065</w:t>
            </w:r>
          </w:p>
        </w:tc>
        <w:tc>
          <w:tcPr>
            <w:tcW w:w="3685" w:type="dxa"/>
            <w:tcBorders>
              <w:top w:val="nil"/>
              <w:left w:val="nil"/>
              <w:bottom w:val="nil"/>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ICLD Cofinanciación proyectos nacionales de salud y educación.</w:t>
            </w:r>
          </w:p>
        </w:tc>
        <w:tc>
          <w:tcPr>
            <w:tcW w:w="2268" w:type="dxa"/>
            <w:gridSpan w:val="2"/>
            <w:tcBorders>
              <w:top w:val="nil"/>
              <w:left w:val="nil"/>
              <w:bottom w:val="nil"/>
              <w:right w:val="single" w:sz="4" w:space="0" w:color="000000"/>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Implementar acciones complementarias dirigidas a la familias del municipio durante el cuatrenio. </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PROGRAMA: </w:t>
            </w:r>
            <w:smartTag w:uri="urn:schemas-microsoft-com:office:smarttags" w:element="PersonName">
              <w:smartTagPr>
                <w:attr w:name="ProductID" w:val="LA FAMILIA"/>
              </w:smartTagPr>
              <w:r>
                <w:rPr>
                  <w:rFonts w:ascii="Century Gothic" w:hAnsi="Century Gothic" w:cs="Arial"/>
                  <w:b/>
                  <w:bCs/>
                  <w:i/>
                  <w:iCs/>
                  <w:color w:val="000000"/>
                  <w:sz w:val="16"/>
                  <w:szCs w:val="16"/>
                </w:rPr>
                <w:t>LA FAMILIA</w:t>
              </w:r>
            </w:smartTag>
            <w:r>
              <w:rPr>
                <w:rFonts w:ascii="Century Gothic" w:hAnsi="Century Gothic" w:cs="Arial"/>
                <w:b/>
                <w:bCs/>
                <w:i/>
                <w:iCs/>
                <w:color w:val="000000"/>
                <w:sz w:val="16"/>
                <w:szCs w:val="16"/>
              </w:rPr>
              <w:t>, OBJETO DE LAS ACTUACIONES DEL ESTADO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FORTALECIMIENTO INTEGRAL DE LOS NÙCLEOS FAMILIARES</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2008 - 85139 - 0029</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Fortalecimiento integral de los nucleos familiares,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2008 - 85139 - 0029</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integral de los nùcleos familiares. ICLD</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Implementar acciones complementarias dirigidas a la familias del municipio durante el cuatrenio. </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9.450.000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2008 - 85139 - 0029</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integral de los núcleos familiares.</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6.188.824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 HOY POR MI…MAÑANA POR TI</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 ASISTENCIA INTEGRAL A LA POBLACIÒN VULNERABLE</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2008 - 85139 - 0041</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Implementación de alianzas por la infancia y adolescencia para la infraestructura en el Municipio de Maní</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9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2008 - 85139 - 0041</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Adecuaciòn Hogar Mùltiple</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Adecuar y mejorar a la infraestructura del hogar multiple con destino a la poblacion infantil del  municipio </w:t>
            </w:r>
          </w:p>
        </w:tc>
        <w:tc>
          <w:tcPr>
            <w:tcW w:w="426" w:type="dxa"/>
            <w:tcBorders>
              <w:top w:val="single" w:sz="4" w:space="0" w:color="auto"/>
              <w:left w:val="single" w:sz="4" w:space="0" w:color="auto"/>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11.913.408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ARTE Y CULTURA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56"/>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lastRenderedPageBreak/>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PROGRAMA JALEMOSLE A </w:t>
            </w:r>
            <w:smartTag w:uri="urn:schemas-microsoft-com:office:smarttags" w:element="PersonName">
              <w:smartTagPr>
                <w:attr w:name="ProductID" w:val="LA CULTURA Y"/>
              </w:smartTagPr>
              <w:r>
                <w:rPr>
                  <w:rFonts w:ascii="Century Gothic" w:hAnsi="Century Gothic" w:cs="Arial"/>
                  <w:b/>
                  <w:bCs/>
                  <w:i/>
                  <w:iCs/>
                  <w:color w:val="000000"/>
                  <w:sz w:val="16"/>
                  <w:szCs w:val="16"/>
                </w:rPr>
                <w:t>LA CULTURA Y</w:t>
              </w:r>
            </w:smartTag>
            <w:r>
              <w:rPr>
                <w:rFonts w:ascii="Century Gothic" w:hAnsi="Century Gothic" w:cs="Arial"/>
                <w:b/>
                <w:bCs/>
                <w:i/>
                <w:iCs/>
                <w:color w:val="000000"/>
                <w:sz w:val="16"/>
                <w:szCs w:val="16"/>
              </w:rPr>
              <w:t xml:space="preserve"> AL TURISMO …EN SERIO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58"/>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FOMENTO Y DESARROLLO ORGANIZACIONAL DE </w:t>
            </w:r>
            <w:smartTag w:uri="urn:schemas-microsoft-com:office:smarttags" w:element="PersonName">
              <w:smartTagPr>
                <w:attr w:name="ProductID" w:val="LA CULTURA Y"/>
              </w:smartTagPr>
              <w:r>
                <w:rPr>
                  <w:rFonts w:ascii="Century Gothic" w:hAnsi="Century Gothic" w:cs="Arial"/>
                  <w:b/>
                  <w:bCs/>
                  <w:i/>
                  <w:iCs/>
                  <w:color w:val="000000"/>
                  <w:sz w:val="16"/>
                  <w:szCs w:val="16"/>
                </w:rPr>
                <w:t>LA CULTURA Y</w:t>
              </w:r>
            </w:smartTag>
            <w:r>
              <w:rPr>
                <w:rFonts w:ascii="Century Gothic" w:hAnsi="Century Gothic" w:cs="Arial"/>
                <w:b/>
                <w:bCs/>
                <w:i/>
                <w:iCs/>
                <w:color w:val="000000"/>
                <w:sz w:val="16"/>
                <w:szCs w:val="16"/>
              </w:rPr>
              <w:t xml:space="preserve"> EL TURISMO </w:t>
            </w:r>
          </w:p>
        </w:tc>
        <w:tc>
          <w:tcPr>
            <w:tcW w:w="2268" w:type="dxa"/>
            <w:gridSpan w:val="2"/>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8851390047</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Apoyo a los programas de fomento, promoción y divulgación cultural y turística, en el Municipio de Maní.</w:t>
            </w:r>
          </w:p>
        </w:tc>
        <w:tc>
          <w:tcPr>
            <w:tcW w:w="2268" w:type="dxa"/>
            <w:gridSpan w:val="2"/>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Desarrollo social</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8851390047</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Apoyo programa formación artística desarrollo cultural y turístico</w:t>
            </w:r>
          </w:p>
        </w:tc>
        <w:tc>
          <w:tcPr>
            <w:tcW w:w="2268" w:type="dxa"/>
            <w:gridSpan w:val="2"/>
            <w:vMerge w:val="restart"/>
            <w:tcBorders>
              <w:top w:val="nil"/>
              <w:left w:val="single" w:sz="4" w:space="0" w:color="000000"/>
              <w:bottom w:val="single" w:sz="4" w:space="0" w:color="000000"/>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Formar aríistica y culturalmente 100 personas (niños, jóvenes y adultos) en el municipio.</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2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8851390047</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E.P.C  Fomento, promoción y divulgacion cultural y turí</w:t>
            </w:r>
            <w:r>
              <w:rPr>
                <w:rFonts w:ascii="Century Gothic" w:hAnsi="Century Gothic" w:cs="Arial"/>
                <w:color w:val="000000"/>
                <w:sz w:val="16"/>
                <w:szCs w:val="16"/>
              </w:rPr>
              <w:t>stica</w:t>
            </w:r>
          </w:p>
        </w:tc>
        <w:tc>
          <w:tcPr>
            <w:tcW w:w="2268" w:type="dxa"/>
            <w:gridSpan w:val="2"/>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18.200.000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8851390047</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Conv. Int. No. UPI 019/07 PETROBRAS. Fiestas patronales y XVI Festival Internal. Bandola Llanera.</w:t>
            </w:r>
          </w:p>
        </w:tc>
        <w:tc>
          <w:tcPr>
            <w:tcW w:w="2268" w:type="dxa"/>
            <w:gridSpan w:val="2"/>
            <w:vMerge w:val="restart"/>
            <w:tcBorders>
              <w:top w:val="nil"/>
              <w:left w:val="single" w:sz="4" w:space="0" w:color="000000"/>
              <w:bottom w:val="single" w:sz="4" w:space="0" w:color="000000"/>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Realizar 1 evento cultural del  Festival de </w:t>
            </w:r>
            <w:smartTag w:uri="urn:schemas-microsoft-com:office:smarttags" w:element="PersonName">
              <w:smartTagPr>
                <w:attr w:name="ProductID" w:val="la Bandola Llanera"/>
              </w:smartTagPr>
              <w:r>
                <w:rPr>
                  <w:rFonts w:ascii="Century Gothic" w:hAnsi="Century Gothic" w:cs="Arial"/>
                  <w:color w:val="000000"/>
                  <w:sz w:val="16"/>
                  <w:szCs w:val="16"/>
                </w:rPr>
                <w:t>la Bandola Llanera</w:t>
              </w:r>
            </w:smartTag>
            <w:r>
              <w:rPr>
                <w:rFonts w:ascii="Century Gothic" w:hAnsi="Century Gothic" w:cs="Arial"/>
                <w:color w:val="000000"/>
                <w:sz w:val="16"/>
                <w:szCs w:val="16"/>
              </w:rPr>
              <w:t xml:space="preserve"> anual.</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9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8851390047</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ICLD Apoyo a la realización del festival Bandola Llanera Pedro Flórez</w:t>
            </w:r>
          </w:p>
        </w:tc>
        <w:tc>
          <w:tcPr>
            <w:tcW w:w="2268" w:type="dxa"/>
            <w:gridSpan w:val="2"/>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8"/>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PROGRAMA JALEMOSLE A </w:t>
            </w:r>
            <w:smartTag w:uri="urn:schemas-microsoft-com:office:smarttags" w:element="PersonName">
              <w:smartTagPr>
                <w:attr w:name="ProductID" w:val="LA CULTURA Y"/>
              </w:smartTagPr>
              <w:r>
                <w:rPr>
                  <w:rFonts w:ascii="Century Gothic" w:hAnsi="Century Gothic" w:cs="Arial"/>
                  <w:b/>
                  <w:bCs/>
                  <w:i/>
                  <w:iCs/>
                  <w:color w:val="000000"/>
                  <w:sz w:val="16"/>
                  <w:szCs w:val="16"/>
                </w:rPr>
                <w:t>LA CULTURA Y</w:t>
              </w:r>
            </w:smartTag>
            <w:r>
              <w:rPr>
                <w:rFonts w:ascii="Century Gothic" w:hAnsi="Century Gothic" w:cs="Arial"/>
                <w:b/>
                <w:bCs/>
                <w:i/>
                <w:iCs/>
                <w:color w:val="000000"/>
                <w:sz w:val="16"/>
                <w:szCs w:val="16"/>
              </w:rPr>
              <w:t xml:space="preserve"> AL TURISMO …EN SERIO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8"/>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SUBPROGRAMA FOMENTO Y DESARROLLO ORGANIZACIONAL DE </w:t>
            </w:r>
            <w:smartTag w:uri="urn:schemas-microsoft-com:office:smarttags" w:element="PersonName">
              <w:smartTagPr>
                <w:attr w:name="ProductID" w:val="LA CULTURA Y"/>
              </w:smartTagPr>
              <w:r>
                <w:rPr>
                  <w:rFonts w:ascii="Century Gothic" w:hAnsi="Century Gothic" w:cs="Arial"/>
                  <w:b/>
                  <w:bCs/>
                  <w:i/>
                  <w:iCs/>
                  <w:color w:val="000000"/>
                  <w:sz w:val="16"/>
                  <w:szCs w:val="16"/>
                </w:rPr>
                <w:t>LA CULTURA Y</w:t>
              </w:r>
            </w:smartTag>
            <w:r>
              <w:rPr>
                <w:rFonts w:ascii="Century Gothic" w:hAnsi="Century Gothic" w:cs="Arial"/>
                <w:b/>
                <w:bCs/>
                <w:i/>
                <w:iCs/>
                <w:color w:val="000000"/>
                <w:sz w:val="16"/>
                <w:szCs w:val="16"/>
              </w:rPr>
              <w:t xml:space="preserve"> EL TURISMO</w:t>
            </w:r>
          </w:p>
        </w:tc>
        <w:tc>
          <w:tcPr>
            <w:tcW w:w="2268" w:type="dxa"/>
            <w:gridSpan w:val="2"/>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Desarrollo social</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8851390082</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Fomento, promoción y divulgación cultural y turística, en el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5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8851390082</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Fomento, promoción y divulgación cultural, y turística</w:t>
            </w:r>
          </w:p>
        </w:tc>
        <w:tc>
          <w:tcPr>
            <w:tcW w:w="2268" w:type="dxa"/>
            <w:gridSpan w:val="2"/>
            <w:vMerge w:val="restart"/>
            <w:tcBorders>
              <w:top w:val="nil"/>
              <w:left w:val="single" w:sz="4" w:space="0" w:color="000000"/>
              <w:bottom w:val="single" w:sz="4" w:space="0" w:color="000000"/>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Apoyar  8 eventos culturales artísticos y folclóricos en el municipio durante el cuatrienio.</w:t>
            </w:r>
          </w:p>
        </w:tc>
        <w:tc>
          <w:tcPr>
            <w:tcW w:w="426" w:type="dxa"/>
            <w:vMerge w:val="restart"/>
            <w:tcBorders>
              <w:top w:val="single" w:sz="4" w:space="0" w:color="000000"/>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color w:val="000000"/>
                <w:sz w:val="16"/>
                <w:szCs w:val="16"/>
              </w:rPr>
            </w:pPr>
            <w:r>
              <w:rPr>
                <w:rFonts w:ascii="Century Gothic" w:hAnsi="Century Gothic"/>
                <w:b/>
                <w:bCs/>
                <w:color w:val="000000"/>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12.300.000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8851390082</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Fomento, promoción y divulgación cultural y turística</w:t>
            </w:r>
          </w:p>
        </w:tc>
        <w:tc>
          <w:tcPr>
            <w:tcW w:w="2268" w:type="dxa"/>
            <w:gridSpan w:val="2"/>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auto"/>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ARTE Y CULTURA, UN PROCESO EN CONSTRUCCIÒN</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FORTALECIMIENTO DE LAS EXPRESIONES CULTURALES</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4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2008 - 85139 - 0014</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Fortalecimiento de las expresiones artísticas y culturales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Desarrollo social</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las expresiones culturales.</w:t>
            </w:r>
          </w:p>
        </w:tc>
        <w:tc>
          <w:tcPr>
            <w:tcW w:w="2268" w:type="dxa"/>
            <w:gridSpan w:val="2"/>
            <w:vMerge w:val="restart"/>
            <w:tcBorders>
              <w:top w:val="nil"/>
              <w:left w:val="nil"/>
              <w:bottom w:val="single" w:sz="4" w:space="0" w:color="000000"/>
              <w:right w:val="single" w:sz="4" w:space="0" w:color="000000"/>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Apoyar  8 eventos culturales artisticos y folcloricos en el municipio durante el cuatrienio.</w:t>
            </w:r>
          </w:p>
        </w:tc>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b/>
                <w:bCs/>
                <w:color w:val="000000"/>
                <w:sz w:val="16"/>
                <w:szCs w:val="16"/>
              </w:rPr>
            </w:pPr>
            <w:r>
              <w:rPr>
                <w:rFonts w:ascii="Century Gothic" w:hAnsi="Century Gothic"/>
                <w:b/>
                <w:bCs/>
                <w:color w:val="000000"/>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4.843.000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las expresiones culturales.</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19.764.553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las expresiones culturales</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10.742.000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4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las expresiones culturales. ICLD.</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17.000.000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las expresiones culturales en el Municipio.</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37.769.197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las expresiones culturales</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1.058.001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y gestió</w:t>
            </w:r>
            <w:r>
              <w:rPr>
                <w:rFonts w:ascii="Century Gothic" w:hAnsi="Century Gothic" w:cs="Arial"/>
                <w:color w:val="000000"/>
                <w:sz w:val="16"/>
                <w:szCs w:val="16"/>
              </w:rPr>
              <w:t>n de infraestructura y servicios culturales.</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las expresiones culturales.</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3.391.847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3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las expresiones culturales. (EPC)</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14.800.000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3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2008 - 85139 - 0014</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color w:val="000000"/>
                <w:sz w:val="16"/>
                <w:szCs w:val="16"/>
              </w:rPr>
            </w:pPr>
            <w:r>
              <w:rPr>
                <w:rFonts w:ascii="Century Gothic" w:hAnsi="Century Gothic" w:cs="Arial"/>
                <w:color w:val="000000"/>
                <w:sz w:val="16"/>
                <w:szCs w:val="16"/>
              </w:rPr>
              <w:t>Fortalecimiento de las expresiones artisticas y culturales del Municipio de Mani</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2008 - 85139 - 0014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 las expresiones culturales.</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b/>
                <w:bCs/>
                <w:color w:val="000000"/>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3.934.380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2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DESARROLLO AGROPECUARIO </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SER COMPETITIVO ES EL NEGOCIO</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DESARROLLO AGROPECUARIO E INDUSTRIAL </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8851390070</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Gastos de personal,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8851390070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Gastos de personal</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35.607.287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2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SER COMPETITIVO ES EL NEGOCIO</w:t>
            </w:r>
          </w:p>
        </w:tc>
        <w:tc>
          <w:tcPr>
            <w:tcW w:w="2268" w:type="dxa"/>
            <w:gridSpan w:val="2"/>
            <w:tcBorders>
              <w:top w:val="nil"/>
              <w:left w:val="nil"/>
              <w:bottom w:val="nil"/>
              <w:right w:val="single" w:sz="4" w:space="0" w:color="auto"/>
            </w:tcBorders>
            <w:vAlign w:val="center"/>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2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DESARROLLO AGROPECUARIO E INDUSTRIAL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8851390071</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Apoyo y asistencia técnica a cadenas productivas, en el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0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8851390071</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Apoyo y asistencia tècnica a cadenas productivas</w:t>
            </w:r>
          </w:p>
        </w:tc>
        <w:tc>
          <w:tcPr>
            <w:tcW w:w="2268" w:type="dxa"/>
            <w:gridSpan w:val="2"/>
            <w:tcBorders>
              <w:top w:val="nil"/>
              <w:left w:val="nil"/>
              <w:bottom w:val="nil"/>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Brindar asistencia té</w:t>
            </w:r>
            <w:r>
              <w:rPr>
                <w:rFonts w:ascii="Century Gothic" w:hAnsi="Century Gothic" w:cs="Arial"/>
                <w:color w:val="000000"/>
                <w:sz w:val="16"/>
                <w:szCs w:val="16"/>
              </w:rPr>
              <w:t>cnica a 60 pequeños y medianos productores agropecuarios</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4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SER COMPETITIVO ES EL NEGOCIO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8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MECANIZACIÒN DE TIERRAS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8851390072</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Operación y mantenimiento de maquinaria agrícola del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8851390072</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Operación y mantenimiento de la maquinaria agrícola</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19.448.531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DESARROLLO AGROPECUARIO</w:t>
            </w:r>
          </w:p>
        </w:tc>
        <w:tc>
          <w:tcPr>
            <w:tcW w:w="2268" w:type="dxa"/>
            <w:gridSpan w:val="2"/>
            <w:tcBorders>
              <w:top w:val="nil"/>
              <w:left w:val="nil"/>
              <w:bottom w:val="nil"/>
              <w:right w:val="single" w:sz="4" w:space="0" w:color="auto"/>
            </w:tcBorders>
            <w:vAlign w:val="center"/>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Operar anualmente el banco de maquinaria agrícola.</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SU COMPAÑERO EMPRESARIAL.</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2008 - 85139 - 0045</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Realización de Eventos empresariales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2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2008 - 85139 - 0045</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Realización de Eventos empresariales. ICLD.</w:t>
            </w:r>
          </w:p>
        </w:tc>
        <w:tc>
          <w:tcPr>
            <w:tcW w:w="2268" w:type="dxa"/>
            <w:gridSpan w:val="2"/>
            <w:vMerge w:val="restart"/>
            <w:tcBorders>
              <w:top w:val="nil"/>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Apoyar la realización de 8 eventos agroempresariales y comerciales.</w:t>
            </w:r>
          </w:p>
        </w:tc>
        <w:tc>
          <w:tcPr>
            <w:tcW w:w="426" w:type="dxa"/>
            <w:vMerge w:val="restart"/>
            <w:tcBorders>
              <w:top w:val="single" w:sz="4" w:space="0" w:color="auto"/>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2008 - 85139 - 0045</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Realizaciòn de eventos para la promociòn del desarrollo agropecuario.</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59.999.999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2008 - 85139 - 0045</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Implementación del mercadeo del Municipio.</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Participar en 6 eventos empresariales de carácter regional y nacional.</w:t>
            </w:r>
          </w:p>
        </w:tc>
        <w:tc>
          <w:tcPr>
            <w:tcW w:w="426" w:type="dxa"/>
            <w:vMerge w:val="restart"/>
            <w:tcBorders>
              <w:top w:val="nil"/>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nil"/>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16.000.000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2008 - 85139 - 0045</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Implementación del mercadeo del Municipio.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ASOCIATIVIDAD PARA EL EMPRENDIMIENTO.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2008 - 85139 - 0046</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 xml:space="preserve">Comercializadora agrícola campesina del Municipio de Mani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2008 - 85139 - 0046</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Comercializadora agrícola campesina.</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Crear e Implementar la comercializadora  agricola campesina municipal.</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2008 - 85139 - 0046</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Implementaciòn de Alianzas para el emprendimiento.</w:t>
            </w:r>
          </w:p>
        </w:tc>
        <w:tc>
          <w:tcPr>
            <w:tcW w:w="2268" w:type="dxa"/>
            <w:gridSpan w:val="2"/>
            <w:tcBorders>
              <w:top w:val="single" w:sz="4" w:space="0" w:color="auto"/>
              <w:left w:val="nil"/>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Realizar 4 convenios de cooperación para la transferencia de conocimiento y tecnología</w:t>
            </w: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12.206.485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IMPULSO AL EMPRENDIMIENTO RURAL.</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lastRenderedPageBreak/>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MECANIZACIÒN DE TIERRAS</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6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2008 - 85139 - 0039</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Operació</w:t>
            </w:r>
            <w:r>
              <w:rPr>
                <w:rFonts w:ascii="Century Gothic" w:hAnsi="Century Gothic" w:cs="Arial"/>
                <w:b/>
                <w:bCs/>
                <w:color w:val="000000"/>
                <w:sz w:val="16"/>
                <w:szCs w:val="16"/>
              </w:rPr>
              <w:t>n y mantenimiento de maquinaria agrícola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4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2008 - 85139 - 0039</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Creaciòn e Implementacòn del Banco de Maquinaria Agrícola.</w:t>
            </w: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Operar anualmente el banco de maquinaria agricola.</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10.498.180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IMPULSO AL EMPRENDIMIENTO RURAL.</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EMPREZARIZACIÒN DE FINCAS</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2008 - 85139 - 0003</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Asistencia técnica directa a pequeños productores en 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2008 - 85139 - 0003</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Asistencia Tècnica Directa Rural.</w:t>
            </w:r>
          </w:p>
        </w:tc>
        <w:tc>
          <w:tcPr>
            <w:tcW w:w="2268" w:type="dxa"/>
            <w:gridSpan w:val="2"/>
            <w:vMerge w:val="restart"/>
            <w:tcBorders>
              <w:top w:val="nil"/>
              <w:left w:val="single" w:sz="4" w:space="0" w:color="000000"/>
              <w:bottom w:val="single" w:sz="4" w:space="0" w:color="000000"/>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Brindar asistencia técnica a 60 pequeños y medianos productores agropecuarios</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43.124.401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2008 - 85139 - 0003</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Asistencia Técnica Directa Rural.</w:t>
            </w:r>
          </w:p>
        </w:tc>
        <w:tc>
          <w:tcPr>
            <w:tcW w:w="2268" w:type="dxa"/>
            <w:gridSpan w:val="2"/>
            <w:vMerge/>
            <w:tcBorders>
              <w:top w:val="nil"/>
              <w:left w:val="single" w:sz="4" w:space="0" w:color="000000"/>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11.321.602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3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2008 - 85139 - 0003</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Capacitaciòn y acompañ</w:t>
            </w:r>
            <w:r>
              <w:rPr>
                <w:rFonts w:ascii="Century Gothic" w:hAnsi="Century Gothic" w:cs="Arial"/>
                <w:color w:val="000000"/>
                <w:sz w:val="16"/>
                <w:szCs w:val="16"/>
              </w:rPr>
              <w:t>amiento a proyectos asociativos</w:t>
            </w:r>
          </w:p>
        </w:tc>
        <w:tc>
          <w:tcPr>
            <w:tcW w:w="2268" w:type="dxa"/>
            <w:gridSpan w:val="2"/>
            <w:vMerge w:val="restart"/>
            <w:tcBorders>
              <w:top w:val="nil"/>
              <w:left w:val="single" w:sz="4" w:space="0" w:color="000000"/>
              <w:bottom w:val="single" w:sz="4" w:space="0" w:color="000000"/>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Capacitar y dar asistencia técnica los pequeños  y medianos productores asociados  en la creación de 6 proyectos productivos agropecuarios </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5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2008 - 85139 - 0003</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Capacitaciòn y acompañ</w:t>
            </w:r>
            <w:r>
              <w:rPr>
                <w:rFonts w:ascii="Century Gothic" w:hAnsi="Century Gothic" w:cs="Arial"/>
                <w:color w:val="000000"/>
                <w:sz w:val="16"/>
                <w:szCs w:val="16"/>
              </w:rPr>
              <w:t>amiento a proyectos asociativos</w:t>
            </w:r>
          </w:p>
        </w:tc>
        <w:tc>
          <w:tcPr>
            <w:tcW w:w="2268" w:type="dxa"/>
            <w:gridSpan w:val="2"/>
            <w:vMerge/>
            <w:tcBorders>
              <w:top w:val="nil"/>
              <w:left w:val="single" w:sz="4" w:space="0" w:color="000000"/>
              <w:bottom w:val="single" w:sz="4" w:space="0" w:color="auto"/>
              <w:right w:val="nil"/>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single" w:sz="4" w:space="0" w:color="auto"/>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4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2008 - 85139 - 0003</w:t>
            </w:r>
          </w:p>
        </w:tc>
        <w:tc>
          <w:tcPr>
            <w:tcW w:w="3685" w:type="dxa"/>
            <w:tcBorders>
              <w:top w:val="nil"/>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(N)   Actividades de prevenciòn, control y erradicaciòn de enfermedades en bovinos, porcinos, equinos y aves.</w:t>
            </w:r>
          </w:p>
        </w:tc>
        <w:tc>
          <w:tcPr>
            <w:tcW w:w="2268" w:type="dxa"/>
            <w:gridSpan w:val="2"/>
            <w:tcBorders>
              <w:top w:val="single" w:sz="4" w:space="0" w:color="auto"/>
              <w:left w:val="nil"/>
              <w:bottom w:val="single" w:sz="4" w:space="0" w:color="auto"/>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Fomentar el mejoramiento genético en 50 pequeñ</w:t>
            </w:r>
            <w:r>
              <w:rPr>
                <w:rFonts w:ascii="Century Gothic" w:hAnsi="Century Gothic" w:cs="Arial"/>
                <w:color w:val="000000"/>
                <w:sz w:val="16"/>
                <w:szCs w:val="16"/>
              </w:rPr>
              <w:t>os y medianos ganaderos del municipio</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auto"/>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5.949.520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ECONOMÌA DIVERSIFICADA Y COMPETITIVA</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0"/>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IMPULSO AL EMPRENDIMIENTO RURAL</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auto"/>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auto"/>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auto"/>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8"/>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2008 - 85139 - 0019</w:t>
            </w:r>
          </w:p>
        </w:tc>
        <w:tc>
          <w:tcPr>
            <w:tcW w:w="3685" w:type="dxa"/>
            <w:tcBorders>
              <w:top w:val="single" w:sz="4" w:space="0" w:color="auto"/>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 xml:space="preserve"> Emprezarización de fincas agropecuarias en el Municipio de Mani</w:t>
            </w:r>
          </w:p>
        </w:tc>
        <w:tc>
          <w:tcPr>
            <w:tcW w:w="2268" w:type="dxa"/>
            <w:gridSpan w:val="2"/>
            <w:tcBorders>
              <w:top w:val="nil"/>
              <w:left w:val="single" w:sz="4" w:space="0" w:color="auto"/>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8"/>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2008 - 85139 - 0019</w:t>
            </w:r>
          </w:p>
        </w:tc>
        <w:tc>
          <w:tcPr>
            <w:tcW w:w="3685" w:type="dxa"/>
            <w:tcBorders>
              <w:top w:val="single" w:sz="4" w:space="0" w:color="auto"/>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Empresarizaciòn de fincas</w:t>
            </w:r>
          </w:p>
        </w:tc>
        <w:tc>
          <w:tcPr>
            <w:tcW w:w="2268" w:type="dxa"/>
            <w:gridSpan w:val="2"/>
            <w:vMerge w:val="restart"/>
            <w:tcBorders>
              <w:top w:val="nil"/>
              <w:left w:val="single" w:sz="4" w:space="0" w:color="000000"/>
              <w:bottom w:val="single" w:sz="4" w:space="0" w:color="000000"/>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Brindar asistencia técnica a 60 pequeños y medianos productores agropecuarios</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nil"/>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2008 - 85139 - 0019</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Empresarización de fincas. ICLD</w:t>
            </w:r>
          </w:p>
        </w:tc>
        <w:tc>
          <w:tcPr>
            <w:tcW w:w="2268" w:type="dxa"/>
            <w:gridSpan w:val="2"/>
            <w:vMerge/>
            <w:tcBorders>
              <w:top w:val="nil"/>
              <w:left w:val="single" w:sz="4" w:space="0" w:color="000000"/>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DESARROLLO TURÌSTICO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DESARROLLO E IMPLEMENTACIÒN DEL PLAN TURÌSTICO MUNICIPAL</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2008 - 85139 -0054</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Proyecto turistico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Unidad agropecuaria</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2008 - 85139 -0054</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Desarrollo e Implementació</w:t>
            </w:r>
            <w:r>
              <w:rPr>
                <w:rFonts w:ascii="Century Gothic" w:hAnsi="Century Gothic" w:cs="Arial"/>
                <w:color w:val="000000"/>
                <w:sz w:val="16"/>
                <w:szCs w:val="16"/>
              </w:rPr>
              <w:t>n del Plan Turístico Municipal.</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Elaborar e implementar un plan de capacitación dirigido al sector turístico maniceño.</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DESARROLLO FÌSICO DEL TERRITORIO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 ESPACIOS PÙBLICOS PARA LA GENTE</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5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CONSTRUCCIÒ</w:t>
            </w:r>
            <w:r>
              <w:rPr>
                <w:rFonts w:ascii="Century Gothic" w:hAnsi="Century Gothic" w:cs="Arial"/>
                <w:b/>
                <w:bCs/>
                <w:i/>
                <w:iCs/>
                <w:color w:val="000000"/>
                <w:sz w:val="16"/>
                <w:szCs w:val="16"/>
              </w:rPr>
              <w:t>N, ADECUACIÒN Y MANTENIMIENTO DE ÀREAS DE ESPACIOS PÙBLICOS</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2008 - 85139 - 0048</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Mejoramiento, construcción y adecuación de los espacios publicos y ornato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Obras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2008 - 85139 - 0048</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Construcciòn y adecuaciò</w:t>
            </w:r>
            <w:r>
              <w:rPr>
                <w:rFonts w:ascii="Century Gothic" w:hAnsi="Century Gothic" w:cs="Arial"/>
                <w:color w:val="000000"/>
                <w:sz w:val="16"/>
                <w:szCs w:val="16"/>
              </w:rPr>
              <w:t>n de espacios pùblicos.</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Adecuar 3 áreas de espacio público en el municipio</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29.051.835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9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ESPACIOS PÙBLICOS PARA LA GENTE</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CONSTRUCCIÒN, ADECUACIÒN Y MANTENIMIENTO DE ÀREAS DE ESPACIOS PÙBLICOS</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2008 - 85139 - 0010</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Mejoramiento, construcción y adecuación de los espacios publicos y ornato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Obras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Levantamiento topogràfico centros poblados.</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Mantener 5 espacios públicos en el municipio</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auto"/>
              <w:left w:val="single" w:sz="4" w:space="0" w:color="auto"/>
              <w:bottom w:val="single" w:sz="4" w:space="0" w:color="auto"/>
              <w:right w:val="single" w:sz="4" w:space="0" w:color="auto"/>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12.900.000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Construcción y adecuación de espacios públicos</w:t>
            </w:r>
          </w:p>
        </w:tc>
        <w:tc>
          <w:tcPr>
            <w:tcW w:w="2268" w:type="dxa"/>
            <w:gridSpan w:val="2"/>
            <w:vMerge w:val="restart"/>
            <w:tcBorders>
              <w:top w:val="single" w:sz="4" w:space="0" w:color="auto"/>
              <w:left w:val="single" w:sz="4" w:space="0" w:color="auto"/>
              <w:bottom w:val="single" w:sz="4" w:space="0" w:color="000000"/>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Mantener 5 espacios públicos en el municipio</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83.105.289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Construcción y adecuación de espacios públicos.</w:t>
            </w:r>
          </w:p>
        </w:tc>
        <w:tc>
          <w:tcPr>
            <w:tcW w:w="2268" w:type="dxa"/>
            <w:gridSpan w:val="2"/>
            <w:vMerge/>
            <w:tcBorders>
              <w:top w:val="single" w:sz="4" w:space="0" w:color="auto"/>
              <w:left w:val="single" w:sz="4" w:space="0" w:color="auto"/>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962.403</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Construcció</w:t>
            </w:r>
            <w:r>
              <w:rPr>
                <w:rFonts w:ascii="Century Gothic" w:hAnsi="Century Gothic" w:cs="Arial"/>
                <w:color w:val="000000"/>
                <w:sz w:val="16"/>
                <w:szCs w:val="16"/>
              </w:rPr>
              <w:t>n y adecuación de espacios públicos. R.P.</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Adecuar 3 áreas de espacio público en el municipio</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7.136.640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Rec. Propios. Construcción, ampliación, remodelación y mantenimiento Espacio Público.</w:t>
            </w:r>
          </w:p>
        </w:tc>
        <w:tc>
          <w:tcPr>
            <w:tcW w:w="2268" w:type="dxa"/>
            <w:gridSpan w:val="2"/>
            <w:tcBorders>
              <w:top w:val="single" w:sz="4" w:space="0" w:color="auto"/>
              <w:left w:val="nil"/>
              <w:bottom w:val="single" w:sz="4" w:space="0" w:color="auto"/>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Adecuar 3 áreas de espacio pú</w:t>
            </w:r>
            <w:r>
              <w:rPr>
                <w:rFonts w:ascii="Century Gothic" w:hAnsi="Century Gothic" w:cs="Arial"/>
                <w:color w:val="000000"/>
                <w:sz w:val="16"/>
                <w:szCs w:val="16"/>
              </w:rPr>
              <w:t>blico en el municipio</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12.856.002</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EQUIPAMIENTO MUNICIPAL</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4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EQUIPAMIENTO BÀSICO</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8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2008 - 85139 - 0009</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 xml:space="preserve">Diseño y construccion de equipamientos y construcción de los equipamientos del Municipio de Mani </w:t>
            </w:r>
          </w:p>
        </w:tc>
        <w:tc>
          <w:tcPr>
            <w:tcW w:w="2268" w:type="dxa"/>
            <w:gridSpan w:val="2"/>
            <w:tcBorders>
              <w:top w:val="single" w:sz="4" w:space="0" w:color="auto"/>
              <w:left w:val="nil"/>
              <w:bottom w:val="single" w:sz="4" w:space="0" w:color="auto"/>
              <w:right w:val="single" w:sz="4" w:space="0" w:color="auto"/>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Obras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2008 - 85139 - 0009</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Construccion Coso Municipal. ICLD.</w:t>
            </w:r>
          </w:p>
        </w:tc>
        <w:tc>
          <w:tcPr>
            <w:tcW w:w="2268" w:type="dxa"/>
            <w:gridSpan w:val="2"/>
            <w:vMerge w:val="restart"/>
            <w:tcBorders>
              <w:top w:val="nil"/>
              <w:left w:val="single" w:sz="4" w:space="0" w:color="000000"/>
              <w:bottom w:val="single" w:sz="4" w:space="0" w:color="000000"/>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Adecuar 2 equipamentos municipales</w:t>
            </w:r>
          </w:p>
        </w:tc>
        <w:tc>
          <w:tcPr>
            <w:tcW w:w="426" w:type="dxa"/>
            <w:vMerge w:val="restart"/>
            <w:tcBorders>
              <w:top w:val="single" w:sz="4" w:space="0" w:color="auto"/>
              <w:left w:val="single" w:sz="4" w:space="0" w:color="auto"/>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12.269.035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2008 - 85139 - 0009</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Rec. Propios. Adecuaciòn Morgue Municipal</w:t>
            </w:r>
          </w:p>
        </w:tc>
        <w:tc>
          <w:tcPr>
            <w:tcW w:w="2268" w:type="dxa"/>
            <w:gridSpan w:val="2"/>
            <w:vMerge/>
            <w:tcBorders>
              <w:top w:val="nil"/>
              <w:left w:val="single" w:sz="4" w:space="0" w:color="000000"/>
              <w:bottom w:val="single" w:sz="4" w:space="0" w:color="000000"/>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12.787.191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RECREACION Y DEPORTES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PROGRAMA: RECREACION Y DEPORTE PARA </w:t>
            </w:r>
            <w:smartTag w:uri="urn:schemas-microsoft-com:office:smarttags" w:element="PersonName">
              <w:smartTagPr>
                <w:attr w:name="ProductID" w:val="LA FAMILIA"/>
              </w:smartTagPr>
              <w:r>
                <w:rPr>
                  <w:rFonts w:ascii="Century Gothic" w:hAnsi="Century Gothic" w:cs="Arial"/>
                  <w:b/>
                  <w:bCs/>
                  <w:i/>
                  <w:iCs/>
                  <w:color w:val="000000"/>
                  <w:sz w:val="16"/>
                  <w:szCs w:val="16"/>
                </w:rPr>
                <w:t>LA FAMILIA</w:t>
              </w:r>
            </w:smartTag>
            <w:r>
              <w:rPr>
                <w:rFonts w:ascii="Century Gothic" w:hAnsi="Century Gothic" w:cs="Arial"/>
                <w:b/>
                <w:bCs/>
                <w:i/>
                <w:iCs/>
                <w:color w:val="000000"/>
                <w:sz w:val="16"/>
                <w:szCs w:val="16"/>
              </w:rPr>
              <w:t xml:space="preserve"> </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single" w:sz="4" w:space="0" w:color="auto"/>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single" w:sz="4" w:space="0" w:color="auto"/>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single" w:sz="4" w:space="0" w:color="auto"/>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FOMENTO Y APOYO AL DEPORTE Y RECREACION</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08"/>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8851390075</w:t>
            </w:r>
          </w:p>
        </w:tc>
        <w:tc>
          <w:tcPr>
            <w:tcW w:w="3685" w:type="dxa"/>
            <w:tcBorders>
              <w:top w:val="single" w:sz="4" w:space="0" w:color="auto"/>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Apoyo y fortalecimiento a las actividades de recreación y eventos deportivos, Municipio de Man</w:t>
            </w:r>
            <w:r>
              <w:rPr>
                <w:rFonts w:ascii="Century Gothic" w:hAnsi="Century Gothic" w:cs="Arial"/>
                <w:b/>
                <w:bCs/>
                <w:color w:val="000000"/>
                <w:sz w:val="16"/>
                <w:szCs w:val="16"/>
              </w:rPr>
              <w:t>í, Casanare.</w:t>
            </w:r>
          </w:p>
        </w:tc>
        <w:tc>
          <w:tcPr>
            <w:tcW w:w="2268" w:type="dxa"/>
            <w:gridSpan w:val="2"/>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auto"/>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auto"/>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auto"/>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Desarrollo social</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2"/>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8851390075</w:t>
            </w:r>
          </w:p>
        </w:tc>
        <w:tc>
          <w:tcPr>
            <w:tcW w:w="3685" w:type="dxa"/>
            <w:tcBorders>
              <w:top w:val="single" w:sz="4" w:space="0" w:color="auto"/>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Apoyo y fortalecimiento actividades recreacion y  eventos deportivos</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Realizar 20 eventos  recreativos en el municipio</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10.995.000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RECREACION Y DEPORTES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MANÌ DEPORTIVO Y RECREATIVO</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6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 SUBPROGRAMA: FORTALECIMIENTO AL DEPORTE, </w:t>
            </w:r>
            <w:smartTag w:uri="urn:schemas-microsoft-com:office:smarttags" w:element="PersonName">
              <w:smartTagPr>
                <w:attr w:name="ProductID" w:val="LA RECREACIÒN Y"/>
              </w:smartTagPr>
              <w:r>
                <w:rPr>
                  <w:rFonts w:ascii="Century Gothic" w:hAnsi="Century Gothic" w:cs="Arial"/>
                  <w:b/>
                  <w:bCs/>
                  <w:i/>
                  <w:iCs/>
                  <w:color w:val="000000"/>
                  <w:sz w:val="16"/>
                  <w:szCs w:val="16"/>
                </w:rPr>
                <w:t>LA RECREACIÒN Y</w:t>
              </w:r>
            </w:smartTag>
            <w:r>
              <w:rPr>
                <w:rFonts w:ascii="Century Gothic" w:hAnsi="Century Gothic" w:cs="Arial"/>
                <w:b/>
                <w:bCs/>
                <w:i/>
                <w:iCs/>
                <w:color w:val="000000"/>
                <w:sz w:val="16"/>
                <w:szCs w:val="16"/>
              </w:rPr>
              <w:t xml:space="preserve"> APROVECHAMIENTO DEL TIEMPO LIBRE</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4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0012</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Fortalecimiento del deporte, la recreació</w:t>
            </w:r>
            <w:r>
              <w:rPr>
                <w:rFonts w:ascii="Century Gothic" w:hAnsi="Century Gothic" w:cs="Arial"/>
                <w:b/>
                <w:bCs/>
                <w:color w:val="000000"/>
                <w:sz w:val="16"/>
                <w:szCs w:val="16"/>
              </w:rPr>
              <w:t>n y el aprovechamiento del tiempo libre en 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Desarrollo social</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0012</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del deporte, la recreación y el aprovechamiento del tiempo libre.</w:t>
            </w:r>
          </w:p>
        </w:tc>
        <w:tc>
          <w:tcPr>
            <w:tcW w:w="2268" w:type="dxa"/>
            <w:gridSpan w:val="2"/>
            <w:vMerge w:val="restart"/>
            <w:tcBorders>
              <w:top w:val="nil"/>
              <w:left w:val="nil"/>
              <w:bottom w:val="single" w:sz="4" w:space="0" w:color="000000"/>
              <w:right w:val="single" w:sz="4" w:space="0" w:color="000000"/>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Apoyar 6 instituciones deportivas existentes en el municipio</w:t>
            </w:r>
          </w:p>
        </w:tc>
        <w:tc>
          <w:tcPr>
            <w:tcW w:w="426" w:type="dxa"/>
            <w:vMerge w:val="restart"/>
            <w:tcBorders>
              <w:top w:val="single" w:sz="4" w:space="0" w:color="auto"/>
              <w:left w:val="nil"/>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15.213.000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3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 xml:space="preserve">2008 - 85139 – </w:t>
            </w:r>
            <w:r>
              <w:rPr>
                <w:rFonts w:ascii="Century Gothic" w:hAnsi="Century Gothic" w:cs="Arial"/>
                <w:sz w:val="16"/>
                <w:szCs w:val="16"/>
              </w:rPr>
              <w:lastRenderedPageBreak/>
              <w:t>0012</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lastRenderedPageBreak/>
              <w:t xml:space="preserve">(N) Fortalecimiento del deporte, la </w:t>
            </w:r>
            <w:r>
              <w:rPr>
                <w:rFonts w:ascii="Century Gothic" w:hAnsi="Century Gothic" w:cs="Arial"/>
                <w:color w:val="000000"/>
                <w:sz w:val="16"/>
                <w:szCs w:val="16"/>
              </w:rPr>
              <w:lastRenderedPageBreak/>
              <w:t>recreación y el aprovechamiento del tiempo libre. ICLD</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40.982.000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1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2008 - 85139 – 0012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del deporte, la recreacion y el aprovechamiento del tiempo libre en el Municipio.</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0012</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del deporte, la recreacion y el aprovechamiento del tiempo libre en el Municipio.</w:t>
            </w:r>
          </w:p>
        </w:tc>
        <w:tc>
          <w:tcPr>
            <w:tcW w:w="2268" w:type="dxa"/>
            <w:gridSpan w:val="2"/>
            <w:vMerge w:val="restart"/>
            <w:tcBorders>
              <w:top w:val="nil"/>
              <w:left w:val="nil"/>
              <w:bottom w:val="single" w:sz="4" w:space="0" w:color="000000"/>
              <w:right w:val="single" w:sz="4" w:space="0" w:color="000000"/>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Realizar 20 eventos deportivos en el municipio</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37.691.596</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I.C.L.D Recreación y aprovechamiento del tiempo libre dirigido a la infancia y adolescencia</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2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0012</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del deporte, la recreació</w:t>
            </w:r>
            <w:r>
              <w:rPr>
                <w:rFonts w:ascii="Century Gothic" w:hAnsi="Century Gothic" w:cs="Arial"/>
                <w:color w:val="000000"/>
                <w:sz w:val="16"/>
                <w:szCs w:val="16"/>
              </w:rPr>
              <w:t>n y el aprovechamiento del tiempo libre.</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11.189.000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61"/>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0012</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Construcción, mantenimiento y adecuaciòn escenarios deportivos y recreativos</w:t>
            </w: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Adecuar cinco (05) escenarios deportivos y recreativos durante el cuatrienio.</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3"/>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RECREACION Y DEPORTE PARA LA FAMILIA</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8"/>
        </w:trPr>
        <w:tc>
          <w:tcPr>
            <w:tcW w:w="1423" w:type="dxa"/>
            <w:tcBorders>
              <w:top w:val="nil"/>
              <w:left w:val="single" w:sz="4" w:space="0" w:color="auto"/>
              <w:bottom w:val="single" w:sz="4" w:space="0" w:color="auto"/>
              <w:right w:val="single" w:sz="4" w:space="0" w:color="auto"/>
            </w:tcBorders>
            <w:noWrap/>
            <w:vAlign w:val="bottom"/>
          </w:tcPr>
          <w:p w:rsidR="00000000" w:rsidRDefault="00DF1753">
            <w:pPr>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FOMENTO Y APOYO AL DEPORTE Y RECREACION</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8851390076</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Implementación de escuelas de formación deportiva y centro de alto rendimiento,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Desarrollo social</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8851390076</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Implementación de escuelas de formación deportiva y centro de alto rendimiento</w:t>
            </w:r>
          </w:p>
        </w:tc>
        <w:tc>
          <w:tcPr>
            <w:tcW w:w="2268" w:type="dxa"/>
            <w:gridSpan w:val="2"/>
            <w:tcBorders>
              <w:top w:val="nil"/>
              <w:left w:val="nil"/>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Apoyar 6 instituciones deportivas existentes en el municipio</w:t>
            </w:r>
          </w:p>
        </w:tc>
        <w:tc>
          <w:tcPr>
            <w:tcW w:w="426" w:type="dxa"/>
            <w:tcBorders>
              <w:top w:val="single" w:sz="4" w:space="0" w:color="auto"/>
              <w:left w:val="nil"/>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16.650.000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INFRAESTRUCTURA VIAL</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1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INTEGRACIÒN FÌ</w:t>
            </w:r>
            <w:r>
              <w:rPr>
                <w:rFonts w:ascii="Century Gothic" w:hAnsi="Century Gothic" w:cs="Arial"/>
                <w:b/>
                <w:bCs/>
                <w:i/>
                <w:iCs/>
                <w:color w:val="000000"/>
                <w:sz w:val="16"/>
                <w:szCs w:val="16"/>
              </w:rPr>
              <w:t>SICA ESPACIAL, VIAS PARA EL DESARROLLO</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 xml:space="preserve">SUBPROGRAMA: MEJORAMIENTO DE </w:t>
            </w:r>
            <w:smartTag w:uri="urn:schemas-microsoft-com:office:smarttags" w:element="PersonName">
              <w:smartTagPr>
                <w:attr w:name="ProductID" w:val="LA RED VIAL"/>
              </w:smartTagPr>
              <w:r>
                <w:rPr>
                  <w:rFonts w:ascii="Century Gothic" w:hAnsi="Century Gothic" w:cs="Arial"/>
                  <w:b/>
                  <w:bCs/>
                  <w:i/>
                  <w:iCs/>
                  <w:color w:val="000000"/>
                  <w:sz w:val="16"/>
                  <w:szCs w:val="16"/>
                </w:rPr>
                <w:t>LA RED VIAL</w:t>
              </w:r>
            </w:smartTag>
            <w:r>
              <w:rPr>
                <w:rFonts w:ascii="Century Gothic" w:hAnsi="Century Gothic" w:cs="Arial"/>
                <w:b/>
                <w:bCs/>
                <w:i/>
                <w:iCs/>
                <w:color w:val="000000"/>
                <w:sz w:val="16"/>
                <w:szCs w:val="16"/>
              </w:rPr>
              <w:t xml:space="preserve"> MUNICIPAL</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0020</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Mejoramiento de la red vial municipal y formulació</w:t>
            </w:r>
            <w:r>
              <w:rPr>
                <w:rFonts w:ascii="Century Gothic" w:hAnsi="Century Gothic" w:cs="Arial"/>
                <w:b/>
                <w:bCs/>
                <w:color w:val="000000"/>
                <w:sz w:val="16"/>
                <w:szCs w:val="16"/>
              </w:rPr>
              <w:t>n de plan vial y de movilidad en 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Obras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Mejoramiento de la red vial municipal</w:t>
            </w:r>
          </w:p>
        </w:tc>
        <w:tc>
          <w:tcPr>
            <w:tcW w:w="2268" w:type="dxa"/>
            <w:gridSpan w:val="2"/>
            <w:vMerge w:val="restart"/>
            <w:tcBorders>
              <w:top w:val="nil"/>
              <w:left w:val="single" w:sz="4" w:space="0" w:color="000000"/>
              <w:bottom w:val="single" w:sz="4" w:space="0" w:color="000000"/>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Fortalecer anualmente el banco de maquinaria municipal </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nil"/>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11.995.025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3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 </w:t>
            </w:r>
          </w:p>
        </w:tc>
        <w:tc>
          <w:tcPr>
            <w:tcW w:w="3685" w:type="dxa"/>
            <w:vMerge w:val="restart"/>
            <w:tcBorders>
              <w:top w:val="nil"/>
              <w:left w:val="single" w:sz="4" w:space="0" w:color="auto"/>
              <w:bottom w:val="single" w:sz="4" w:space="0" w:color="000000"/>
              <w:right w:val="single" w:sz="4" w:space="0" w:color="000000"/>
            </w:tcBorders>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(N) Mejoramiento de </w:t>
            </w:r>
            <w:smartTag w:uri="urn:schemas-microsoft-com:office:smarttags" w:element="PersonName">
              <w:smartTagPr>
                <w:attr w:name="ProductID" w:val="la Red Víal"/>
              </w:smartTagPr>
              <w:r>
                <w:rPr>
                  <w:rFonts w:ascii="Century Gothic" w:hAnsi="Century Gothic" w:cs="Arial"/>
                  <w:color w:val="000000"/>
                  <w:sz w:val="16"/>
                  <w:szCs w:val="16"/>
                </w:rPr>
                <w:t>la Red Víal</w:t>
              </w:r>
            </w:smartTag>
            <w:r>
              <w:rPr>
                <w:rFonts w:ascii="Century Gothic" w:hAnsi="Century Gothic" w:cs="Arial"/>
                <w:color w:val="000000"/>
                <w:sz w:val="16"/>
                <w:szCs w:val="16"/>
              </w:rPr>
              <w:t xml:space="preserve"> Municipal.</w:t>
            </w:r>
          </w:p>
        </w:tc>
        <w:tc>
          <w:tcPr>
            <w:tcW w:w="2268" w:type="dxa"/>
            <w:gridSpan w:val="2"/>
            <w:vMerge/>
            <w:tcBorders>
              <w:top w:val="nil"/>
              <w:left w:val="single" w:sz="4" w:space="0" w:color="000000"/>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12.903.178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1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2268" w:type="dxa"/>
            <w:gridSpan w:val="2"/>
            <w:vMerge w:val="restart"/>
            <w:tcBorders>
              <w:top w:val="nil"/>
              <w:left w:val="single" w:sz="4" w:space="0" w:color="auto"/>
              <w:bottom w:val="single" w:sz="4" w:space="0" w:color="auto"/>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Mejorar 150 kms de la red vial terciaria municipal.</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 xml:space="preserve">(N) Mejoramiento de </w:t>
            </w:r>
            <w:smartTag w:uri="urn:schemas-microsoft-com:office:smarttags" w:element="PersonName">
              <w:smartTagPr>
                <w:attr w:name="ProductID" w:val="la Red Víal"/>
              </w:smartTagPr>
              <w:r>
                <w:rPr>
                  <w:rFonts w:ascii="Century Gothic" w:hAnsi="Century Gothic" w:cs="Arial"/>
                  <w:color w:val="000000"/>
                  <w:sz w:val="16"/>
                  <w:szCs w:val="16"/>
                </w:rPr>
                <w:t>la Red Víal</w:t>
              </w:r>
            </w:smartTag>
            <w:r>
              <w:rPr>
                <w:rFonts w:ascii="Century Gothic" w:hAnsi="Century Gothic" w:cs="Arial"/>
                <w:color w:val="000000"/>
                <w:sz w:val="16"/>
                <w:szCs w:val="16"/>
              </w:rPr>
              <w:t xml:space="preserve"> Municipal.</w:t>
            </w:r>
          </w:p>
        </w:tc>
        <w:tc>
          <w:tcPr>
            <w:tcW w:w="2268" w:type="dxa"/>
            <w:gridSpan w:val="2"/>
            <w:vMerge/>
            <w:tcBorders>
              <w:top w:val="nil"/>
              <w:left w:val="single" w:sz="4" w:space="0" w:color="auto"/>
              <w:bottom w:val="single" w:sz="4" w:space="0" w:color="auto"/>
              <w:right w:val="nil"/>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nil"/>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110.170.451</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8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Construcció</w:t>
            </w:r>
            <w:r>
              <w:rPr>
                <w:rFonts w:ascii="Century Gothic" w:hAnsi="Century Gothic" w:cs="Arial"/>
                <w:color w:val="000000"/>
                <w:sz w:val="16"/>
                <w:szCs w:val="16"/>
              </w:rPr>
              <w:t>n, adecuación y/o mantenimiento vía Maní-Poyata</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Fortalecer anualmente el banco de maquinaria municipal </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14.399.850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 xml:space="preserve">Mantenimiento Banco Maquinaria y Equipo </w:t>
            </w:r>
          </w:p>
        </w:tc>
        <w:tc>
          <w:tcPr>
            <w:tcW w:w="2268" w:type="dxa"/>
            <w:gridSpan w:val="2"/>
            <w:tcBorders>
              <w:top w:val="single" w:sz="4" w:space="0" w:color="auto"/>
              <w:left w:val="nil"/>
              <w:bottom w:val="single" w:sz="4" w:space="0" w:color="auto"/>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Fortalecer anualmente el banco de maquinaria municipal </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auto"/>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single" w:sz="4" w:space="0" w:color="auto"/>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19.952.084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tcBorders>
              <w:top w:val="nil"/>
              <w:left w:val="nil"/>
              <w:bottom w:val="single" w:sz="4" w:space="0" w:color="000000"/>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Mantenimiento y/o adecuación vías urbanas y rurales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Fortalecer anualmente el banco de maquinaria municipal </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60.090.154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7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Conv. No. 0793/2008. Mejoramiento de vìas Municipales.</w:t>
            </w:r>
          </w:p>
        </w:tc>
        <w:tc>
          <w:tcPr>
            <w:tcW w:w="2268" w:type="dxa"/>
            <w:gridSpan w:val="2"/>
            <w:tcBorders>
              <w:top w:val="single" w:sz="4" w:space="0" w:color="auto"/>
              <w:left w:val="nil"/>
              <w:bottom w:val="single" w:sz="4" w:space="0" w:color="auto"/>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Mejorar 150 kms de la red vial terciaria municipal.</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auto"/>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137.750.000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 xml:space="preserve"> (N) Mejoramiento de la red vial municipal. ICLD.</w:t>
            </w:r>
          </w:p>
        </w:tc>
        <w:tc>
          <w:tcPr>
            <w:tcW w:w="2268" w:type="dxa"/>
            <w:gridSpan w:val="2"/>
            <w:tcBorders>
              <w:top w:val="nil"/>
              <w:left w:val="nil"/>
              <w:bottom w:val="single" w:sz="4" w:space="0" w:color="auto"/>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59.087.075</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2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2008 - 85139 – 0020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Mejoramiento de la red vial municipal. ICLD.</w:t>
            </w:r>
          </w:p>
        </w:tc>
        <w:tc>
          <w:tcPr>
            <w:tcW w:w="2268" w:type="dxa"/>
            <w:gridSpan w:val="2"/>
            <w:tcBorders>
              <w:top w:val="nil"/>
              <w:left w:val="nil"/>
              <w:bottom w:val="single" w:sz="4" w:space="0" w:color="auto"/>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Mejorar 150 kms de la red vial terciaria municipal.</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21.648.257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Construcción Obras de Arte Vía Maní-La Armenia</w:t>
            </w:r>
          </w:p>
        </w:tc>
        <w:tc>
          <w:tcPr>
            <w:tcW w:w="2268" w:type="dxa"/>
            <w:gridSpan w:val="2"/>
            <w:tcBorders>
              <w:top w:val="nil"/>
              <w:left w:val="nil"/>
              <w:bottom w:val="single" w:sz="4" w:space="0" w:color="auto"/>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Mejorar 150 kms de la red vial terciaria municipal.</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12.912.864</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0020</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Mantenimiento y/o adecuación ví</w:t>
            </w:r>
            <w:r>
              <w:rPr>
                <w:rFonts w:ascii="Century Gothic" w:hAnsi="Century Gothic" w:cs="Arial"/>
                <w:color w:val="000000"/>
                <w:sz w:val="16"/>
                <w:szCs w:val="16"/>
              </w:rPr>
              <w:t>as urbanas</w:t>
            </w:r>
          </w:p>
        </w:tc>
        <w:tc>
          <w:tcPr>
            <w:tcW w:w="2268" w:type="dxa"/>
            <w:gridSpan w:val="2"/>
            <w:tcBorders>
              <w:top w:val="nil"/>
              <w:left w:val="nil"/>
              <w:bottom w:val="single" w:sz="4" w:space="0" w:color="auto"/>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xml:space="preserve"> Mejorar en 32 kms las vías urbanas del municipio.</w:t>
            </w:r>
          </w:p>
        </w:tc>
        <w:tc>
          <w:tcPr>
            <w:tcW w:w="426"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9.999.870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1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DESARROLLO COMUNITARIO</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0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PARTICIPACIÒN CIUDADANA, UN DERECHO Y UN DEBER DE TODOS.</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7"/>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FORTALECIMIENTO DE LOS ORGANISMOS COMUNALES</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4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0016</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Apoyo y fortalecimiento aorganismos  comunales y creación de veedurias ciudadanas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Gobierno</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0016</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a los organismos comunales.</w:t>
            </w:r>
          </w:p>
        </w:tc>
        <w:tc>
          <w:tcPr>
            <w:tcW w:w="2268" w:type="dxa"/>
            <w:gridSpan w:val="2"/>
            <w:vMerge w:val="restart"/>
            <w:tcBorders>
              <w:top w:val="nil"/>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For</w:t>
            </w:r>
            <w:r>
              <w:rPr>
                <w:rFonts w:ascii="Century Gothic" w:hAnsi="Century Gothic" w:cs="Arial"/>
                <w:color w:val="000000"/>
                <w:sz w:val="16"/>
                <w:szCs w:val="16"/>
              </w:rPr>
              <w:t>talecer  42 organismos comunales del municipio</w:t>
            </w:r>
          </w:p>
        </w:tc>
        <w:tc>
          <w:tcPr>
            <w:tcW w:w="426" w:type="dxa"/>
            <w:vMerge w:val="restart"/>
            <w:tcBorders>
              <w:top w:val="single" w:sz="4" w:space="0" w:color="auto"/>
              <w:left w:val="single" w:sz="4" w:space="0" w:color="000000"/>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0016</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a los organismos comunales.</w:t>
            </w:r>
          </w:p>
        </w:tc>
        <w:tc>
          <w:tcPr>
            <w:tcW w:w="2268" w:type="dxa"/>
            <w:gridSpan w:val="2"/>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single" w:sz="4" w:space="0" w:color="000000"/>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178.000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5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DESARROLLO COMUNITARIO</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4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PARTICIPANDO Y HACIENDO</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2"/>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FORTALECIMIENTO PLANEACION PARTICIPATIVA DEL MPIO</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0066</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Apoyo y fortalecimiento del Consejo territorial de planeación del Municipio de Mani</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Planeacion</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27"/>
        </w:trPr>
        <w:tc>
          <w:tcPr>
            <w:tcW w:w="1423" w:type="dxa"/>
            <w:tcBorders>
              <w:top w:val="nil"/>
              <w:left w:val="single" w:sz="4" w:space="0" w:color="auto"/>
              <w:bottom w:val="nil"/>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0066</w:t>
            </w:r>
          </w:p>
        </w:tc>
        <w:tc>
          <w:tcPr>
            <w:tcW w:w="3685" w:type="dxa"/>
            <w:tcBorders>
              <w:top w:val="nil"/>
              <w:left w:val="nil"/>
              <w:bottom w:val="nil"/>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Capacitación y apoyo al Consejo Muni</w:t>
            </w:r>
            <w:r>
              <w:rPr>
                <w:rFonts w:ascii="Century Gothic" w:hAnsi="Century Gothic" w:cs="Arial"/>
                <w:color w:val="000000"/>
                <w:sz w:val="16"/>
                <w:szCs w:val="16"/>
              </w:rPr>
              <w:t>cipal de Planeación.</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Fortalecer financieramente en 30 millones al Consejo Territorial de Planeación del municipio en el cuatrienio</w:t>
            </w:r>
          </w:p>
        </w:tc>
        <w:tc>
          <w:tcPr>
            <w:tcW w:w="426" w:type="dxa"/>
            <w:tcBorders>
              <w:top w:val="single" w:sz="4" w:space="0" w:color="auto"/>
              <w:left w:val="single" w:sz="4" w:space="0" w:color="auto"/>
              <w:bottom w:val="nil"/>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89"/>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single" w:sz="4" w:space="0" w:color="auto"/>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GORBIERNO PLANEACION Y DESARROLLO INSTITUCIONAL</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9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DISPUESTOS A SERVIR</w:t>
            </w:r>
          </w:p>
        </w:tc>
        <w:tc>
          <w:tcPr>
            <w:tcW w:w="2268" w:type="dxa"/>
            <w:gridSpan w:val="2"/>
            <w:tcBorders>
              <w:top w:val="single" w:sz="4" w:space="0" w:color="auto"/>
              <w:left w:val="nil"/>
              <w:bottom w:val="nil"/>
              <w:right w:val="nil"/>
            </w:tcBorders>
            <w:vAlign w:val="center"/>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9"/>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REORGANIZACION ADMINISTRATIVA Y FINANCIERA</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8851390085</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Formulación Plan de Desarrollo,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Planeación</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2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8851390085</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ICLD Formulación Plan de Desarrollo</w:t>
            </w:r>
          </w:p>
        </w:tc>
        <w:tc>
          <w:tcPr>
            <w:tcW w:w="2268" w:type="dxa"/>
            <w:gridSpan w:val="2"/>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Formular y Aprobar del plan de desarrollo municipal</w:t>
            </w:r>
          </w:p>
        </w:tc>
        <w:tc>
          <w:tcPr>
            <w:tcW w:w="426" w:type="dxa"/>
            <w:tcBorders>
              <w:top w:val="single" w:sz="4" w:space="0" w:color="auto"/>
              <w:left w:val="nil"/>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16.000.000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3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DISPUESTOS A SERVIR</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REORGANIZACION ADMINISTRATIVA Y FINANCIERA</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8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8851390086</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b/>
                <w:bCs/>
                <w:color w:val="000000"/>
                <w:sz w:val="16"/>
                <w:szCs w:val="16"/>
              </w:rPr>
            </w:pPr>
            <w:r>
              <w:rPr>
                <w:rFonts w:ascii="Century Gothic" w:hAnsi="Century Gothic" w:cs="Arial"/>
                <w:b/>
                <w:bCs/>
                <w:color w:val="000000"/>
                <w:sz w:val="16"/>
                <w:szCs w:val="16"/>
              </w:rPr>
              <w:t>Automatización sistemas de información del Municipio  de Maní</w:t>
            </w:r>
          </w:p>
        </w:tc>
        <w:tc>
          <w:tcPr>
            <w:tcW w:w="2268" w:type="dxa"/>
            <w:gridSpan w:val="2"/>
            <w:tcBorders>
              <w:top w:val="nil"/>
              <w:left w:val="nil"/>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5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8851390086</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ICLD Automatización sistemas de informació</w:t>
            </w:r>
            <w:r>
              <w:rPr>
                <w:rFonts w:ascii="Century Gothic" w:hAnsi="Century Gothic" w:cs="Arial"/>
                <w:color w:val="000000"/>
                <w:sz w:val="16"/>
                <w:szCs w:val="16"/>
              </w:rPr>
              <w:t>n..</w:t>
            </w:r>
          </w:p>
        </w:tc>
        <w:tc>
          <w:tcPr>
            <w:tcW w:w="2268" w:type="dxa"/>
            <w:gridSpan w:val="2"/>
            <w:tcBorders>
              <w:top w:val="nil"/>
              <w:left w:val="nil"/>
              <w:bottom w:val="nil"/>
              <w:right w:val="nil"/>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Implementar un sistema de información municipal integrado</w:t>
            </w:r>
          </w:p>
        </w:tc>
        <w:tc>
          <w:tcPr>
            <w:tcW w:w="426"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17.940.000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5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GOBIERNO, PLANEACIÒN Y DESARROLLO INSTITUCIONAL</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426"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7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UNA NUEVA INSTITUCIONALIDAD.</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84"/>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 MEJORAMIENTO CONTINUO</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 xml:space="preserve">2008 - 85139 - </w:t>
            </w:r>
            <w:r>
              <w:rPr>
                <w:rFonts w:ascii="Century Gothic" w:hAnsi="Century Gothic" w:cs="Arial"/>
                <w:b/>
                <w:bCs/>
                <w:sz w:val="16"/>
                <w:szCs w:val="16"/>
              </w:rPr>
              <w:lastRenderedPageBreak/>
              <w:t>0023</w:t>
            </w:r>
          </w:p>
        </w:tc>
        <w:tc>
          <w:tcPr>
            <w:tcW w:w="3685" w:type="dxa"/>
            <w:tcBorders>
              <w:top w:val="nil"/>
              <w:left w:val="nil"/>
              <w:bottom w:val="single" w:sz="4" w:space="0" w:color="auto"/>
              <w:right w:val="single" w:sz="4" w:space="0" w:color="auto"/>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lastRenderedPageBreak/>
              <w:t xml:space="preserve">Mejoramiento administrativo continuo en el </w:t>
            </w:r>
            <w:r>
              <w:rPr>
                <w:rFonts w:ascii="Century Gothic" w:hAnsi="Century Gothic" w:cs="Arial"/>
                <w:b/>
                <w:bCs/>
                <w:color w:val="000000"/>
                <w:sz w:val="16"/>
                <w:szCs w:val="16"/>
              </w:rPr>
              <w:lastRenderedPageBreak/>
              <w:t xml:space="preserve">Municipio de Mani </w:t>
            </w:r>
          </w:p>
        </w:tc>
        <w:tc>
          <w:tcPr>
            <w:tcW w:w="2268" w:type="dxa"/>
            <w:gridSpan w:val="2"/>
            <w:vMerge w:val="restart"/>
            <w:tcBorders>
              <w:top w:val="nil"/>
              <w:left w:val="nil"/>
              <w:bottom w:val="single" w:sz="4" w:space="0" w:color="000000"/>
              <w:right w:val="single" w:sz="4" w:space="0" w:color="000000"/>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lastRenderedPageBreak/>
              <w:t xml:space="preserve">Fortalecer el desarrollo de </w:t>
            </w:r>
            <w:r>
              <w:rPr>
                <w:rFonts w:ascii="Century Gothic" w:hAnsi="Century Gothic" w:cs="Arial"/>
                <w:color w:val="000000"/>
                <w:sz w:val="16"/>
                <w:szCs w:val="16"/>
              </w:rPr>
              <w:lastRenderedPageBreak/>
              <w:t>los procesos administrativos en el municipio anualmente.</w:t>
            </w:r>
          </w:p>
        </w:tc>
        <w:tc>
          <w:tcPr>
            <w:tcW w:w="426" w:type="dxa"/>
            <w:vMerge w:val="restart"/>
            <w:tcBorders>
              <w:top w:val="single" w:sz="4" w:space="0" w:color="auto"/>
              <w:left w:val="nil"/>
              <w:bottom w:val="single" w:sz="4" w:space="0" w:color="000000"/>
              <w:right w:val="single" w:sz="4" w:space="0" w:color="000000"/>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lastRenderedPageBreak/>
              <w:t>X</w:t>
            </w:r>
          </w:p>
        </w:tc>
        <w:tc>
          <w:tcPr>
            <w:tcW w:w="425" w:type="dxa"/>
            <w:vMerge w:val="restart"/>
            <w:tcBorders>
              <w:top w:val="single" w:sz="4" w:space="0" w:color="000000"/>
              <w:left w:val="single" w:sz="4" w:space="0" w:color="000000"/>
              <w:bottom w:val="single" w:sz="4" w:space="0" w:color="000000"/>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Planeacion</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lastRenderedPageBreak/>
              <w:t>2008 - 85139 - 0023</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Mejoramiento administrativo continuo</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30.000.000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2008 - 85139 - 0023</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Mejoramiento administrativo continuo.ICLD</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39.886.667</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2008 - 85139 - 0023</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institucional.</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8.900.000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2008 - 85139 - 0023</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institucional</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24.100.000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2008 - 85139 - 0023</w:t>
            </w:r>
          </w:p>
        </w:tc>
        <w:tc>
          <w:tcPr>
            <w:tcW w:w="3685" w:type="dxa"/>
            <w:tcBorders>
              <w:top w:val="nil"/>
              <w:left w:val="nil"/>
              <w:bottom w:val="single" w:sz="4" w:space="0" w:color="000000"/>
              <w:right w:val="single" w:sz="4" w:space="0" w:color="000000"/>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Rec. Propios. Fortalecimiento y desarrollo institucional</w:t>
            </w:r>
          </w:p>
        </w:tc>
        <w:tc>
          <w:tcPr>
            <w:tcW w:w="2268" w:type="dxa"/>
            <w:gridSpan w:val="2"/>
            <w:vMerge/>
            <w:tcBorders>
              <w:top w:val="nil"/>
              <w:left w:val="nil"/>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63.946.658</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2008 - 85139 - 0023</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Fortalecimiento del Sistema de información municipal.ICLD</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Implementar del Modelo Estándar de Control Interno en el municipio</w:t>
            </w: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12.000.000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2008 - 85139 - 0023</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ICLD Implementación Modelo Estándar de Control Interno</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single" w:sz="4" w:space="0" w:color="auto"/>
              <w:left w:val="nil"/>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9.600.000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9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nil"/>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UNA ADMINISTRACIÒN RESPONSABLE Y EFICIENTE</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Reestructurar la organización administrativa del municipio</w:t>
            </w:r>
          </w:p>
        </w:tc>
        <w:tc>
          <w:tcPr>
            <w:tcW w:w="426" w:type="dxa"/>
            <w:vMerge w:val="restart"/>
            <w:tcBorders>
              <w:top w:val="nil"/>
              <w:left w:val="single" w:sz="4" w:space="0" w:color="auto"/>
              <w:bottom w:val="single" w:sz="4" w:space="0" w:color="000000"/>
              <w:right w:val="single" w:sz="4" w:space="0" w:color="000000"/>
            </w:tcBorders>
            <w:vAlign w:val="center"/>
          </w:tcPr>
          <w:p w:rsidR="00000000" w:rsidRDefault="00DF1753">
            <w:pPr>
              <w:jc w:val="center"/>
              <w:outlineLvl w:val="0"/>
              <w:rPr>
                <w:rFonts w:ascii="Century Gothic" w:hAnsi="Century Gothic"/>
                <w:b/>
                <w:bCs/>
                <w:sz w:val="16"/>
                <w:szCs w:val="16"/>
              </w:rPr>
            </w:pPr>
            <w:r>
              <w:rPr>
                <w:rFonts w:ascii="Century Gothic" w:hAnsi="Century Gothic"/>
                <w:b/>
                <w:bCs/>
                <w:sz w:val="16"/>
                <w:szCs w:val="16"/>
              </w:rPr>
              <w:t>X</w:t>
            </w:r>
          </w:p>
        </w:tc>
        <w:tc>
          <w:tcPr>
            <w:tcW w:w="425" w:type="dxa"/>
            <w:vMerge w:val="restart"/>
            <w:tcBorders>
              <w:top w:val="nil"/>
              <w:left w:val="single" w:sz="4" w:space="0" w:color="000000"/>
              <w:bottom w:val="single" w:sz="4" w:space="0" w:color="000000"/>
              <w:right w:val="single" w:sz="4" w:space="0" w:color="000000"/>
            </w:tcBorders>
            <w:noWrap/>
            <w:vAlign w:val="bottom"/>
          </w:tcPr>
          <w:p w:rsidR="00000000" w:rsidRDefault="00DF1753">
            <w:pPr>
              <w:jc w:val="center"/>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nil"/>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UNA NUEVA INSTITUCIONALIDAD.</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66"/>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2008 - 85139 - 0043</w:t>
            </w:r>
          </w:p>
        </w:tc>
        <w:tc>
          <w:tcPr>
            <w:tcW w:w="3685" w:type="dxa"/>
            <w:tcBorders>
              <w:top w:val="nil"/>
              <w:left w:val="nil"/>
              <w:bottom w:val="single" w:sz="4" w:space="0" w:color="auto"/>
              <w:right w:val="nil"/>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Reestructuración una organización a la medida en el Municipio de Mani</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2008 - 85139 - 0043</w:t>
            </w:r>
          </w:p>
        </w:tc>
        <w:tc>
          <w:tcPr>
            <w:tcW w:w="3685" w:type="dxa"/>
            <w:tcBorders>
              <w:top w:val="nil"/>
              <w:left w:val="nil"/>
              <w:bottom w:val="single" w:sz="4" w:space="0" w:color="000000"/>
              <w:right w:val="nil"/>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Reestructuración, una organización a la medida.</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color w:val="000000"/>
                <w:sz w:val="16"/>
                <w:szCs w:val="16"/>
              </w:rPr>
            </w:pPr>
          </w:p>
        </w:tc>
        <w:tc>
          <w:tcPr>
            <w:tcW w:w="426" w:type="dxa"/>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425" w:type="dxa"/>
            <w:vMerge/>
            <w:tcBorders>
              <w:top w:val="nil"/>
              <w:left w:val="single" w:sz="4" w:space="0" w:color="000000"/>
              <w:bottom w:val="single" w:sz="4" w:space="0" w:color="000000"/>
              <w:right w:val="single" w:sz="4" w:space="0" w:color="000000"/>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35.000.000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20"/>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PROGRAMA: FORTALECIMIENTO DE LOS RECURSOS PROPIOS.</w:t>
            </w: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single" w:sz="4" w:space="0" w:color="000000"/>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nil"/>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0"/>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bottom"/>
          </w:tcPr>
          <w:p w:rsidR="00000000" w:rsidRDefault="00DF1753">
            <w:pPr>
              <w:jc w:val="center"/>
              <w:outlineLvl w:val="0"/>
              <w:rPr>
                <w:rFonts w:ascii="Century Gothic" w:hAnsi="Century Gothic" w:cs="Arial"/>
                <w:b/>
                <w:bCs/>
                <w:i/>
                <w:iCs/>
                <w:color w:val="000000"/>
                <w:sz w:val="16"/>
                <w:szCs w:val="16"/>
              </w:rPr>
            </w:pPr>
            <w:r>
              <w:rPr>
                <w:rFonts w:ascii="Century Gothic" w:hAnsi="Century Gothic" w:cs="Arial"/>
                <w:b/>
                <w:bCs/>
                <w:i/>
                <w:iCs/>
                <w:color w:val="000000"/>
                <w:sz w:val="16"/>
                <w:szCs w:val="16"/>
              </w:rPr>
              <w:t>SUBPROGRAMA: ASESORÌA FINANCIERA, FISCALIZACIÒN Y COBRO</w:t>
            </w:r>
          </w:p>
        </w:tc>
        <w:tc>
          <w:tcPr>
            <w:tcW w:w="2268" w:type="dxa"/>
            <w:gridSpan w:val="2"/>
            <w:tcBorders>
              <w:top w:val="single" w:sz="4" w:space="0" w:color="auto"/>
              <w:left w:val="nil"/>
              <w:bottom w:val="single" w:sz="4" w:space="0" w:color="auto"/>
              <w:right w:val="single" w:sz="4" w:space="0" w:color="auto"/>
            </w:tcBorders>
            <w:noWrap/>
            <w:vAlign w:val="bottom"/>
          </w:tcPr>
          <w:p w:rsidR="00000000" w:rsidRDefault="00DF1753">
            <w:pPr>
              <w:outlineLvl w:val="0"/>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0"/>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73"/>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b/>
                <w:bCs/>
                <w:sz w:val="16"/>
                <w:szCs w:val="16"/>
              </w:rPr>
            </w:pPr>
            <w:r>
              <w:rPr>
                <w:rFonts w:ascii="Century Gothic" w:hAnsi="Century Gothic" w:cs="Arial"/>
                <w:b/>
                <w:bCs/>
                <w:sz w:val="16"/>
                <w:szCs w:val="16"/>
              </w:rPr>
              <w:t>2008 - 85139 - 0049</w:t>
            </w:r>
          </w:p>
        </w:tc>
        <w:tc>
          <w:tcPr>
            <w:tcW w:w="3685" w:type="dxa"/>
            <w:tcBorders>
              <w:top w:val="nil"/>
              <w:left w:val="nil"/>
              <w:bottom w:val="single" w:sz="4" w:space="0" w:color="000000"/>
              <w:right w:val="single" w:sz="4" w:space="0" w:color="000000"/>
            </w:tcBorders>
            <w:vAlign w:val="bottom"/>
          </w:tcPr>
          <w:p w:rsidR="00000000" w:rsidRDefault="00DF1753">
            <w:pPr>
              <w:jc w:val="both"/>
              <w:outlineLvl w:val="1"/>
              <w:rPr>
                <w:rFonts w:ascii="Century Gothic" w:hAnsi="Century Gothic" w:cs="Arial"/>
                <w:b/>
                <w:bCs/>
                <w:color w:val="000000"/>
                <w:sz w:val="16"/>
                <w:szCs w:val="16"/>
              </w:rPr>
            </w:pPr>
            <w:r>
              <w:rPr>
                <w:rFonts w:ascii="Century Gothic" w:hAnsi="Century Gothic" w:cs="Arial"/>
                <w:b/>
                <w:bCs/>
                <w:color w:val="000000"/>
                <w:sz w:val="16"/>
                <w:szCs w:val="16"/>
              </w:rPr>
              <w:t xml:space="preserve">Mejoramiento en ejecución de acciones tendientes a fortalecer la capacidad de atención de competencias en el Municipio de Mani </w:t>
            </w:r>
          </w:p>
        </w:tc>
        <w:tc>
          <w:tcPr>
            <w:tcW w:w="2268" w:type="dxa"/>
            <w:gridSpan w:val="2"/>
            <w:tcBorders>
              <w:top w:val="nil"/>
              <w:left w:val="nil"/>
              <w:bottom w:val="single" w:sz="4" w:space="0" w:color="auto"/>
              <w:right w:val="single" w:sz="4" w:space="0" w:color="auto"/>
            </w:tcBorders>
            <w:noWrap/>
            <w:vAlign w:val="bottom"/>
          </w:tcPr>
          <w:p w:rsidR="00000000" w:rsidRDefault="00DF1753">
            <w:pPr>
              <w:outlineLvl w:val="1"/>
              <w:rPr>
                <w:rFonts w:ascii="Century Gothic" w:hAnsi="Century Gothic" w:cs="Arial"/>
                <w:sz w:val="16"/>
                <w:szCs w:val="16"/>
              </w:rPr>
            </w:pPr>
            <w:r>
              <w:rPr>
                <w:rFonts w:ascii="Century Gothic" w:hAnsi="Century Gothic" w:cs="Arial"/>
                <w:sz w:val="16"/>
                <w:szCs w:val="16"/>
              </w:rPr>
              <w:t> </w:t>
            </w:r>
          </w:p>
        </w:tc>
        <w:tc>
          <w:tcPr>
            <w:tcW w:w="426"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b/>
                <w:bCs/>
                <w:color w:val="000000"/>
                <w:sz w:val="16"/>
                <w:szCs w:val="16"/>
              </w:rPr>
            </w:pPr>
            <w:r>
              <w:rPr>
                <w:rFonts w:ascii="Century Gothic" w:hAnsi="Century Gothic" w:cs="Arial"/>
                <w:b/>
                <w:bCs/>
                <w:color w:val="000000"/>
                <w:sz w:val="16"/>
                <w:szCs w:val="16"/>
              </w:rPr>
              <w:t> </w:t>
            </w:r>
          </w:p>
        </w:tc>
        <w:tc>
          <w:tcPr>
            <w:tcW w:w="425"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nil"/>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28"/>
        </w:trPr>
        <w:tc>
          <w:tcPr>
            <w:tcW w:w="1423" w:type="dxa"/>
            <w:tcBorders>
              <w:top w:val="nil"/>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2008 - 85139 - 0049</w:t>
            </w:r>
          </w:p>
        </w:tc>
        <w:tc>
          <w:tcPr>
            <w:tcW w:w="3685" w:type="dxa"/>
            <w:tcBorders>
              <w:top w:val="nil"/>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Gestió</w:t>
            </w:r>
            <w:r>
              <w:rPr>
                <w:rFonts w:ascii="Century Gothic" w:hAnsi="Century Gothic" w:cs="Arial"/>
                <w:color w:val="000000"/>
                <w:sz w:val="16"/>
                <w:szCs w:val="16"/>
              </w:rPr>
              <w:t>n Fiscal y Financiera para la optimización la capacidad de atención de competencias.</w:t>
            </w:r>
          </w:p>
        </w:tc>
        <w:tc>
          <w:tcPr>
            <w:tcW w:w="2268"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outlineLvl w:val="1"/>
              <w:rPr>
                <w:rFonts w:ascii="Century Gothic" w:hAnsi="Century Gothic" w:cs="Arial"/>
                <w:sz w:val="16"/>
                <w:szCs w:val="16"/>
              </w:rPr>
            </w:pPr>
            <w:r>
              <w:rPr>
                <w:rFonts w:ascii="Century Gothic" w:hAnsi="Century Gothic" w:cs="Arial"/>
                <w:sz w:val="16"/>
                <w:szCs w:val="16"/>
              </w:rPr>
              <w:t xml:space="preserve"> Contratar anualmente la asesoría en el manejo presupuestal y financiero a los funcionarios de la secretaría de hacienda del municipio</w:t>
            </w:r>
          </w:p>
        </w:tc>
        <w:tc>
          <w:tcPr>
            <w:tcW w:w="426" w:type="dxa"/>
            <w:vMerge w:val="restart"/>
            <w:tcBorders>
              <w:top w:val="single" w:sz="4" w:space="0" w:color="auto"/>
              <w:left w:val="single" w:sz="4" w:space="0" w:color="auto"/>
              <w:bottom w:val="single" w:sz="4" w:space="0" w:color="000000"/>
              <w:right w:val="nil"/>
            </w:tcBorders>
            <w:vAlign w:val="center"/>
          </w:tcPr>
          <w:p w:rsidR="00000000" w:rsidRDefault="00DF1753">
            <w:pPr>
              <w:jc w:val="center"/>
              <w:outlineLvl w:val="1"/>
              <w:rPr>
                <w:rFonts w:ascii="Century Gothic" w:hAnsi="Century Gothic"/>
                <w:b/>
                <w:bCs/>
                <w:sz w:val="16"/>
                <w:szCs w:val="16"/>
              </w:rPr>
            </w:pPr>
            <w:r>
              <w:rPr>
                <w:rFonts w:ascii="Century Gothic" w:hAnsi="Century Gothic"/>
                <w:b/>
                <w:bCs/>
                <w:sz w:val="16"/>
                <w:szCs w:val="16"/>
              </w:rPr>
              <w:t>X</w:t>
            </w:r>
          </w:p>
        </w:tc>
        <w:tc>
          <w:tcPr>
            <w:tcW w:w="425" w:type="dxa"/>
            <w:vMerge w:val="restart"/>
            <w:tcBorders>
              <w:top w:val="single" w:sz="4" w:space="0" w:color="000000"/>
              <w:left w:val="nil"/>
              <w:bottom w:val="single" w:sz="4" w:space="0" w:color="000000"/>
              <w:right w:val="nil"/>
            </w:tcBorders>
            <w:noWrap/>
            <w:vAlign w:val="bottom"/>
          </w:tcPr>
          <w:p w:rsidR="00000000" w:rsidRDefault="00DF1753">
            <w:pPr>
              <w:jc w:val="center"/>
              <w:outlineLvl w:val="1"/>
              <w:rPr>
                <w:rFonts w:ascii="Century Gothic" w:hAnsi="Century Gothic" w:cs="Arial"/>
                <w:color w:val="000000"/>
                <w:sz w:val="16"/>
                <w:szCs w:val="16"/>
              </w:rPr>
            </w:pPr>
            <w:r>
              <w:rPr>
                <w:rFonts w:ascii="Century Gothic" w:hAnsi="Century Gothic" w:cs="Arial"/>
                <w:color w:val="000000"/>
                <w:sz w:val="16"/>
                <w:szCs w:val="16"/>
              </w:rPr>
              <w:t> </w:t>
            </w: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2.570.119</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510"/>
        </w:trPr>
        <w:tc>
          <w:tcPr>
            <w:tcW w:w="1423" w:type="dxa"/>
            <w:tcBorders>
              <w:top w:val="nil"/>
              <w:left w:val="single" w:sz="4" w:space="0" w:color="auto"/>
              <w:bottom w:val="nil"/>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2008 - 85139 - 0049</w:t>
            </w:r>
          </w:p>
        </w:tc>
        <w:tc>
          <w:tcPr>
            <w:tcW w:w="3685" w:type="dxa"/>
            <w:tcBorders>
              <w:top w:val="nil"/>
              <w:left w:val="nil"/>
              <w:bottom w:val="nil"/>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Gestión Fiscal y Financiera para la optimización de la capacidad de atención de competencias.</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nil"/>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000000"/>
              <w:left w:val="single" w:sz="4" w:space="0" w:color="000000"/>
              <w:bottom w:val="nil"/>
              <w:right w:val="single" w:sz="4" w:space="0" w:color="000000"/>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2.060.000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316"/>
        </w:trPr>
        <w:tc>
          <w:tcPr>
            <w:tcW w:w="142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sz w:val="16"/>
                <w:szCs w:val="16"/>
              </w:rPr>
            </w:pPr>
            <w:r>
              <w:rPr>
                <w:rFonts w:ascii="Century Gothic" w:hAnsi="Century Gothic" w:cs="Arial"/>
                <w:sz w:val="16"/>
                <w:szCs w:val="16"/>
              </w:rPr>
              <w:t>2008 - 85139 - 0049</w:t>
            </w:r>
          </w:p>
        </w:tc>
        <w:tc>
          <w:tcPr>
            <w:tcW w:w="3685" w:type="dxa"/>
            <w:tcBorders>
              <w:top w:val="single" w:sz="4" w:space="0" w:color="auto"/>
              <w:left w:val="nil"/>
              <w:bottom w:val="single" w:sz="4" w:space="0" w:color="auto"/>
              <w:right w:val="single" w:sz="4" w:space="0" w:color="auto"/>
            </w:tcBorders>
            <w:vAlign w:val="bottom"/>
          </w:tcPr>
          <w:p w:rsidR="00000000" w:rsidRDefault="00DF1753">
            <w:pPr>
              <w:outlineLvl w:val="1"/>
              <w:rPr>
                <w:rFonts w:ascii="Century Gothic" w:hAnsi="Century Gothic" w:cs="Arial"/>
                <w:color w:val="000000"/>
                <w:sz w:val="16"/>
                <w:szCs w:val="16"/>
              </w:rPr>
            </w:pPr>
            <w:r>
              <w:rPr>
                <w:rFonts w:ascii="Century Gothic" w:hAnsi="Century Gothic" w:cs="Arial"/>
                <w:color w:val="000000"/>
                <w:sz w:val="16"/>
                <w:szCs w:val="16"/>
              </w:rPr>
              <w:t>(N) Gestión fiscal y financiera para la optimización de la capacidad de atención de competencias.</w:t>
            </w:r>
          </w:p>
        </w:tc>
        <w:tc>
          <w:tcPr>
            <w:tcW w:w="2268"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426" w:type="dxa"/>
            <w:vMerge/>
            <w:tcBorders>
              <w:top w:val="single" w:sz="4" w:space="0" w:color="auto"/>
              <w:left w:val="single" w:sz="4" w:space="0" w:color="auto"/>
              <w:bottom w:val="single" w:sz="4" w:space="0" w:color="000000"/>
              <w:right w:val="nil"/>
            </w:tcBorders>
            <w:vAlign w:val="center"/>
          </w:tcPr>
          <w:p w:rsidR="00000000" w:rsidRDefault="00DF1753">
            <w:pPr>
              <w:rPr>
                <w:rFonts w:ascii="Century Gothic" w:hAnsi="Century Gothic"/>
                <w:b/>
                <w:bCs/>
                <w:sz w:val="16"/>
                <w:szCs w:val="16"/>
              </w:rPr>
            </w:pPr>
          </w:p>
        </w:tc>
        <w:tc>
          <w:tcPr>
            <w:tcW w:w="425" w:type="dxa"/>
            <w:vMerge/>
            <w:tcBorders>
              <w:top w:val="single" w:sz="4" w:space="0" w:color="000000"/>
              <w:left w:val="nil"/>
              <w:bottom w:val="single" w:sz="4" w:space="0" w:color="000000"/>
              <w:right w:val="nil"/>
            </w:tcBorders>
            <w:vAlign w:val="center"/>
          </w:tcPr>
          <w:p w:rsidR="00000000" w:rsidRDefault="00DF1753">
            <w:pPr>
              <w:rPr>
                <w:rFonts w:ascii="Century Gothic" w:hAnsi="Century Gothic"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right"/>
              <w:outlineLvl w:val="1"/>
              <w:rPr>
                <w:rFonts w:ascii="Century Gothic" w:hAnsi="Century Gothic" w:cs="Arial"/>
                <w:color w:val="000000"/>
                <w:sz w:val="16"/>
                <w:szCs w:val="16"/>
              </w:rPr>
            </w:pPr>
            <w:r>
              <w:rPr>
                <w:rFonts w:ascii="Century Gothic" w:hAnsi="Century Gothic" w:cs="Arial"/>
                <w:color w:val="000000"/>
                <w:sz w:val="16"/>
                <w:szCs w:val="16"/>
              </w:rPr>
              <w:t>14.000.000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nil"/>
              <w:bottom w:val="nil"/>
              <w:right w:val="nil"/>
            </w:tcBorders>
            <w:noWrap/>
            <w:vAlign w:val="bottom"/>
          </w:tcPr>
          <w:p w:rsidR="00000000" w:rsidRDefault="00DF1753">
            <w:pPr>
              <w:jc w:val="right"/>
              <w:outlineLvl w:val="0"/>
              <w:rPr>
                <w:rFonts w:ascii="Century Gothic" w:hAnsi="Century Gothic" w:cs="Arial"/>
                <w:b/>
                <w:bCs/>
                <w:sz w:val="16"/>
                <w:szCs w:val="16"/>
              </w:rPr>
            </w:pPr>
          </w:p>
        </w:tc>
        <w:tc>
          <w:tcPr>
            <w:tcW w:w="3685" w:type="dxa"/>
            <w:tcBorders>
              <w:top w:val="nil"/>
              <w:left w:val="nil"/>
              <w:bottom w:val="nil"/>
              <w:right w:val="nil"/>
            </w:tcBorders>
            <w:vAlign w:val="bottom"/>
          </w:tcPr>
          <w:p w:rsidR="00000000" w:rsidRDefault="00DF1753">
            <w:pPr>
              <w:outlineLvl w:val="0"/>
              <w:rPr>
                <w:rFonts w:ascii="Century Gothic" w:hAnsi="Century Gothic" w:cs="Arial"/>
                <w:color w:val="000000"/>
                <w:sz w:val="16"/>
                <w:szCs w:val="16"/>
              </w:rPr>
            </w:pP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p>
        </w:tc>
        <w:tc>
          <w:tcPr>
            <w:tcW w:w="425" w:type="dxa"/>
            <w:tcBorders>
              <w:top w:val="nil"/>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p>
        </w:tc>
        <w:tc>
          <w:tcPr>
            <w:tcW w:w="1417" w:type="dxa"/>
            <w:tcBorders>
              <w:top w:val="nil"/>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255"/>
        </w:trPr>
        <w:tc>
          <w:tcPr>
            <w:tcW w:w="1423" w:type="dxa"/>
            <w:tcBorders>
              <w:top w:val="nil"/>
              <w:left w:val="nil"/>
              <w:bottom w:val="nil"/>
              <w:right w:val="nil"/>
            </w:tcBorders>
            <w:noWrap/>
            <w:vAlign w:val="bottom"/>
          </w:tcPr>
          <w:p w:rsidR="00000000" w:rsidRDefault="00DF1753">
            <w:pPr>
              <w:jc w:val="right"/>
              <w:outlineLvl w:val="0"/>
              <w:rPr>
                <w:rFonts w:ascii="Century Gothic" w:hAnsi="Century Gothic" w:cs="Arial"/>
                <w:b/>
                <w:bCs/>
                <w:sz w:val="16"/>
                <w:szCs w:val="16"/>
              </w:rPr>
            </w:pPr>
          </w:p>
        </w:tc>
        <w:tc>
          <w:tcPr>
            <w:tcW w:w="3685" w:type="dxa"/>
            <w:tcBorders>
              <w:top w:val="nil"/>
              <w:left w:val="nil"/>
              <w:bottom w:val="nil"/>
              <w:right w:val="nil"/>
            </w:tcBorders>
            <w:vAlign w:val="bottom"/>
          </w:tcPr>
          <w:p w:rsidR="00000000" w:rsidRDefault="00DF1753">
            <w:pPr>
              <w:outlineLvl w:val="0"/>
              <w:rPr>
                <w:rFonts w:ascii="Century Gothic" w:hAnsi="Century Gothic" w:cs="Arial"/>
                <w:color w:val="000000"/>
                <w:sz w:val="16"/>
                <w:szCs w:val="16"/>
              </w:rPr>
            </w:pPr>
          </w:p>
        </w:tc>
        <w:tc>
          <w:tcPr>
            <w:tcW w:w="2268" w:type="dxa"/>
            <w:gridSpan w:val="2"/>
            <w:tcBorders>
              <w:top w:val="nil"/>
              <w:left w:val="nil"/>
              <w:bottom w:val="nil"/>
              <w:right w:val="nil"/>
            </w:tcBorders>
            <w:noWrap/>
            <w:vAlign w:val="bottom"/>
          </w:tcPr>
          <w:p w:rsidR="00000000" w:rsidRDefault="00DF1753">
            <w:pPr>
              <w:outlineLvl w:val="0"/>
              <w:rPr>
                <w:rFonts w:ascii="Century Gothic" w:hAnsi="Century Gothic" w:cs="Arial"/>
                <w:sz w:val="16"/>
                <w:szCs w:val="16"/>
              </w:rPr>
            </w:pPr>
          </w:p>
        </w:tc>
        <w:tc>
          <w:tcPr>
            <w:tcW w:w="426" w:type="dxa"/>
            <w:tcBorders>
              <w:top w:val="nil"/>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p>
        </w:tc>
        <w:tc>
          <w:tcPr>
            <w:tcW w:w="425" w:type="dxa"/>
            <w:tcBorders>
              <w:top w:val="nil"/>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p>
        </w:tc>
        <w:tc>
          <w:tcPr>
            <w:tcW w:w="1417" w:type="dxa"/>
            <w:tcBorders>
              <w:top w:val="nil"/>
              <w:left w:val="nil"/>
              <w:bottom w:val="nil"/>
              <w:right w:val="nil"/>
            </w:tcBorders>
            <w:noWrap/>
            <w:vAlign w:val="bottom"/>
          </w:tcPr>
          <w:p w:rsidR="00000000" w:rsidRDefault="00DF1753">
            <w:pPr>
              <w:jc w:val="right"/>
              <w:outlineLvl w:val="0"/>
              <w:rPr>
                <w:rFonts w:ascii="Century Gothic" w:hAnsi="Century Gothic" w:cs="Arial"/>
                <w:color w:val="000000"/>
                <w:sz w:val="16"/>
                <w:szCs w:val="16"/>
              </w:rPr>
            </w:pPr>
          </w:p>
        </w:tc>
      </w:tr>
    </w:tbl>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tbl>
      <w:tblPr>
        <w:tblW w:w="9644" w:type="dxa"/>
        <w:tblInd w:w="65" w:type="dxa"/>
        <w:tblLayout w:type="fixed"/>
        <w:tblCellMar>
          <w:left w:w="70" w:type="dxa"/>
          <w:right w:w="70" w:type="dxa"/>
        </w:tblCellMar>
        <w:tblLook w:val="00A0"/>
      </w:tblPr>
      <w:tblGrid>
        <w:gridCol w:w="1423"/>
        <w:gridCol w:w="3685"/>
        <w:gridCol w:w="2268"/>
        <w:gridCol w:w="426"/>
        <w:gridCol w:w="283"/>
        <w:gridCol w:w="142"/>
        <w:gridCol w:w="1417"/>
      </w:tblGrid>
      <w:tr w:rsidR="00000000">
        <w:trPr>
          <w:trHeight w:val="240"/>
        </w:trPr>
        <w:tc>
          <w:tcPr>
            <w:tcW w:w="1423" w:type="dxa"/>
            <w:vMerge w:val="restart"/>
            <w:tcBorders>
              <w:top w:val="nil"/>
              <w:left w:val="single" w:sz="4" w:space="0" w:color="auto"/>
              <w:bottom w:val="single" w:sz="4" w:space="0" w:color="auto"/>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1.COD. B.P.I.M </w:t>
            </w:r>
          </w:p>
        </w:tc>
        <w:tc>
          <w:tcPr>
            <w:tcW w:w="3685" w:type="dxa"/>
            <w:vMerge w:val="restart"/>
            <w:tcBorders>
              <w:top w:val="nil"/>
              <w:left w:val="single" w:sz="4" w:space="0" w:color="auto"/>
              <w:bottom w:val="single" w:sz="4" w:space="0" w:color="auto"/>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 DENOMINACION</w:t>
            </w:r>
          </w:p>
        </w:tc>
        <w:tc>
          <w:tcPr>
            <w:tcW w:w="2268" w:type="dxa"/>
            <w:vMerge w:val="restart"/>
            <w:tcBorders>
              <w:top w:val="nil"/>
              <w:left w:val="single" w:sz="4" w:space="0" w:color="auto"/>
              <w:bottom w:val="single" w:sz="4" w:space="0" w:color="000000"/>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3. DESCRIPCION</w:t>
            </w:r>
          </w:p>
        </w:tc>
        <w:tc>
          <w:tcPr>
            <w:tcW w:w="851" w:type="dxa"/>
            <w:gridSpan w:val="3"/>
            <w:vMerge w:val="restart"/>
            <w:tcBorders>
              <w:top w:val="nil"/>
              <w:left w:val="single" w:sz="4" w:space="0" w:color="auto"/>
              <w:bottom w:val="single" w:sz="4" w:space="0" w:color="000000"/>
              <w:right w:val="single" w:sz="4" w:space="0" w:color="000000"/>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4. ESTADO</w:t>
            </w:r>
          </w:p>
        </w:tc>
        <w:tc>
          <w:tcPr>
            <w:tcW w:w="1417" w:type="dxa"/>
            <w:vMerge w:val="restart"/>
            <w:tcBorders>
              <w:top w:val="nil"/>
              <w:left w:val="single" w:sz="4" w:space="0" w:color="auto"/>
              <w:bottom w:val="single" w:sz="4" w:space="0" w:color="auto"/>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5. VALOR ASIGNADO EN EL  PERIODO ( $ EN MILES DE PESOS).</w:t>
            </w:r>
          </w:p>
        </w:tc>
      </w:tr>
      <w:tr w:rsidR="00000000">
        <w:trPr>
          <w:trHeight w:val="340"/>
        </w:trPr>
        <w:tc>
          <w:tcPr>
            <w:tcW w:w="1423"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2268"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851" w:type="dxa"/>
            <w:gridSpan w:val="3"/>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1417"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r>
      <w:tr w:rsidR="00000000">
        <w:trPr>
          <w:trHeight w:val="694"/>
        </w:trPr>
        <w:tc>
          <w:tcPr>
            <w:tcW w:w="1423" w:type="dxa"/>
            <w:tcBorders>
              <w:top w:val="nil"/>
              <w:left w:val="single" w:sz="4" w:space="0" w:color="auto"/>
              <w:bottom w:val="single" w:sz="4" w:space="0" w:color="auto"/>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268" w:type="dxa"/>
            <w:tcBorders>
              <w:top w:val="nil"/>
              <w:left w:val="nil"/>
              <w:bottom w:val="single" w:sz="4" w:space="0" w:color="auto"/>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tcBorders>
              <w:top w:val="nil"/>
              <w:left w:val="nil"/>
              <w:bottom w:val="single" w:sz="4" w:space="0" w:color="auto"/>
              <w:right w:val="single" w:sz="4" w:space="0" w:color="auto"/>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EJECUTADO                                                      </w:t>
            </w:r>
          </w:p>
        </w:tc>
        <w:tc>
          <w:tcPr>
            <w:tcW w:w="425" w:type="dxa"/>
            <w:gridSpan w:val="2"/>
            <w:tcBorders>
              <w:top w:val="nil"/>
              <w:left w:val="nil"/>
              <w:bottom w:val="single" w:sz="4" w:space="0" w:color="auto"/>
              <w:right w:val="single" w:sz="4" w:space="0" w:color="auto"/>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EN PROCESO                                                     )</w:t>
            </w:r>
          </w:p>
        </w:tc>
        <w:tc>
          <w:tcPr>
            <w:tcW w:w="1417" w:type="dxa"/>
            <w:tcBorders>
              <w:top w:val="nil"/>
              <w:left w:val="nil"/>
              <w:bottom w:val="single" w:sz="4" w:space="0" w:color="auto"/>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r>
      <w:tr w:rsidR="00000000">
        <w:trPr>
          <w:trHeight w:val="420"/>
        </w:trPr>
        <w:tc>
          <w:tcPr>
            <w:tcW w:w="9644" w:type="dxa"/>
            <w:gridSpan w:val="7"/>
            <w:tcBorders>
              <w:top w:val="single" w:sz="4" w:space="0" w:color="auto"/>
              <w:left w:val="single" w:sz="4" w:space="0" w:color="auto"/>
              <w:bottom w:val="single" w:sz="4" w:space="0" w:color="auto"/>
              <w:right w:val="nil"/>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VIGENCIA FISCAL AÑO 2009 DEL 1 DE ENERO AL 31 DE DICIEMBRE</w:t>
            </w:r>
          </w:p>
        </w:tc>
      </w:tr>
      <w:tr w:rsidR="00000000">
        <w:trPr>
          <w:trHeight w:val="43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DESARROLLO SOCIAL CON EQUIDAD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8.748.499</w:t>
            </w:r>
          </w:p>
        </w:tc>
      </w:tr>
      <w:tr w:rsidR="00000000">
        <w:trPr>
          <w:trHeight w:val="24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EDUCACION</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3.834.831</w:t>
            </w:r>
          </w:p>
        </w:tc>
      </w:tr>
      <w:tr w:rsidR="00000000">
        <w:trPr>
          <w:trHeight w:val="36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Acceso a </w:t>
            </w:r>
            <w:smartTag w:uri="urn:schemas-microsoft-com:office:smarttags" w:element="PersonName">
              <w:smartTagPr>
                <w:attr w:name="ProductID" w:val="la Educación Con"/>
              </w:smartTagPr>
              <w:r>
                <w:rPr>
                  <w:rFonts w:ascii="Century Gothic" w:hAnsi="Century Gothic" w:cs="Tahoma"/>
                  <w:b/>
                  <w:bCs/>
                  <w:sz w:val="16"/>
                  <w:szCs w:val="16"/>
                </w:rPr>
                <w:t>la Educación Con</w:t>
              </w:r>
            </w:smartTag>
            <w:r>
              <w:rPr>
                <w:rFonts w:ascii="Century Gothic" w:hAnsi="Century Gothic" w:cs="Tahoma"/>
                <w:b/>
                <w:bCs/>
                <w:sz w:val="16"/>
                <w:szCs w:val="16"/>
              </w:rPr>
              <w:t xml:space="preserve"> Calidad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3.834.831</w:t>
            </w:r>
          </w:p>
        </w:tc>
      </w:tr>
      <w:tr w:rsidR="00000000">
        <w:trPr>
          <w:trHeight w:val="32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Mejorando Coberturas  Educativas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1.537.496</w:t>
            </w:r>
          </w:p>
        </w:tc>
      </w:tr>
      <w:tr w:rsidR="00000000">
        <w:trPr>
          <w:trHeight w:val="765"/>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2008 - 85139 - 0015 </w:t>
            </w:r>
          </w:p>
        </w:tc>
        <w:tc>
          <w:tcPr>
            <w:tcW w:w="368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Apoyo al acceso, la permanencia escolar, nuevas tecnologías y medios para la educación en el municipio de Mani</w:t>
            </w: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 Numero de estudiantes de los  niveles 1 y 2 del SISBEN beneficiarios del transporte escolar. </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X </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267.837</w:t>
            </w:r>
          </w:p>
        </w:tc>
      </w:tr>
      <w:tr w:rsidR="00000000">
        <w:trPr>
          <w:trHeight w:val="78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 No. de estudiantes niveles 1 y 2 beneficiarios del subsidio de matrícula  durante el cuatrienio. </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80.000</w:t>
            </w:r>
          </w:p>
        </w:tc>
      </w:tr>
      <w:tr w:rsidR="00000000">
        <w:trPr>
          <w:trHeight w:val="555"/>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 % de població</w:t>
            </w:r>
            <w:r>
              <w:rPr>
                <w:rFonts w:ascii="Century Gothic" w:hAnsi="Century Gothic" w:cs="Arial"/>
                <w:sz w:val="16"/>
                <w:szCs w:val="16"/>
              </w:rPr>
              <w:t xml:space="preserve">n con discapacidad que accede a la educación básica. </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0</w:t>
            </w:r>
          </w:p>
        </w:tc>
      </w:tr>
      <w:tr w:rsidR="00000000">
        <w:trPr>
          <w:trHeight w:val="36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Numero de instituciones educativas dotadas.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287.500</w:t>
            </w:r>
          </w:p>
        </w:tc>
      </w:tr>
      <w:tr w:rsidR="00000000">
        <w:trPr>
          <w:trHeight w:val="915"/>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 Número de estudiantes beneficiados con alimentación escolar en las instituciones educativas oficiales de los niveles 1 y 2 de SISBEN. </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467.609</w:t>
            </w:r>
          </w:p>
        </w:tc>
      </w:tr>
      <w:tr w:rsidR="00000000">
        <w:trPr>
          <w:trHeight w:val="433"/>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sz w:val="16"/>
                <w:szCs w:val="16"/>
              </w:rPr>
            </w:pPr>
            <w:r>
              <w:rPr>
                <w:rFonts w:ascii="Century Gothic" w:hAnsi="Century Gothic" w:cs="Tahoma"/>
                <w:sz w:val="16"/>
                <w:szCs w:val="16"/>
              </w:rPr>
              <w:t xml:space="preserve"> Numero de instituciones educativas implementadas con TICS.   </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421.000</w:t>
            </w:r>
          </w:p>
        </w:tc>
      </w:tr>
      <w:tr w:rsidR="00000000">
        <w:trPr>
          <w:trHeight w:val="413"/>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Infraestructura Educativa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2.161.335</w:t>
            </w:r>
          </w:p>
        </w:tc>
      </w:tr>
      <w:tr w:rsidR="00000000">
        <w:trPr>
          <w:trHeight w:val="419"/>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2008 - 85139 - 0051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Construcción, mejoramiento, adecuación y dotació</w:t>
            </w:r>
            <w:r>
              <w:rPr>
                <w:rFonts w:ascii="Century Gothic" w:hAnsi="Century Gothic" w:cs="Tahoma"/>
                <w:sz w:val="16"/>
                <w:szCs w:val="16"/>
              </w:rPr>
              <w:t xml:space="preserve">n de Instituciones educativas de calidad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Número de internados construidos </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X </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333.864</w:t>
            </w:r>
          </w:p>
        </w:tc>
      </w:tr>
      <w:tr w:rsidR="00000000">
        <w:trPr>
          <w:trHeight w:val="269"/>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Numero de estudios y diseños realizados.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42.000</w:t>
            </w:r>
          </w:p>
        </w:tc>
      </w:tr>
      <w:tr w:rsidR="00000000">
        <w:trPr>
          <w:trHeight w:val="317"/>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Número de aulas construidas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1.465.016</w:t>
            </w:r>
          </w:p>
        </w:tc>
      </w:tr>
      <w:tr w:rsidR="00000000">
        <w:trPr>
          <w:trHeight w:val="549"/>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Nú</w:t>
            </w:r>
            <w:r>
              <w:rPr>
                <w:rFonts w:ascii="Century Gothic" w:hAnsi="Century Gothic" w:cs="Arial"/>
                <w:sz w:val="16"/>
                <w:szCs w:val="16"/>
              </w:rPr>
              <w:t>mero de centros educativos con la infraestructura adecuada</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399.000</w:t>
            </w:r>
          </w:p>
        </w:tc>
      </w:tr>
      <w:tr w:rsidR="00000000">
        <w:trPr>
          <w:trHeight w:val="48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Número de centros educativos con mantenimiento.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79.630</w:t>
            </w:r>
          </w:p>
        </w:tc>
      </w:tr>
      <w:tr w:rsidR="00000000">
        <w:trPr>
          <w:trHeight w:val="36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Instituciones Educativas de Calidad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85.000</w:t>
            </w:r>
          </w:p>
        </w:tc>
      </w:tr>
      <w:tr w:rsidR="00000000">
        <w:trPr>
          <w:trHeight w:val="1245"/>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2008 - 85139 - 0067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de las Instituciones Educativas con Calidad en el Municipio de Mani </w:t>
            </w: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sz w:val="16"/>
                <w:szCs w:val="16"/>
              </w:rPr>
            </w:pPr>
            <w:r>
              <w:rPr>
                <w:rFonts w:ascii="Century Gothic" w:hAnsi="Century Gothic" w:cs="Tahoma"/>
                <w:sz w:val="16"/>
                <w:szCs w:val="16"/>
              </w:rPr>
              <w:t xml:space="preserve"> Numero de planes de capacitación implementados  para el mejoramiento de "las pruebas del saber" e ICFES a los estudiantes de los institutos educativos oficiales del muni</w:t>
            </w:r>
            <w:r>
              <w:rPr>
                <w:rFonts w:ascii="Century Gothic" w:hAnsi="Century Gothic" w:cs="Tahoma"/>
                <w:sz w:val="16"/>
                <w:szCs w:val="16"/>
              </w:rPr>
              <w:t xml:space="preserve">cipio. </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X </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10.000</w:t>
            </w:r>
          </w:p>
        </w:tc>
      </w:tr>
      <w:tr w:rsidR="00000000">
        <w:trPr>
          <w:trHeight w:val="855"/>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sz w:val="16"/>
                <w:szCs w:val="16"/>
              </w:rPr>
            </w:pPr>
            <w:r>
              <w:rPr>
                <w:rFonts w:ascii="Century Gothic" w:hAnsi="Century Gothic" w:cs="Tahoma"/>
                <w:sz w:val="16"/>
                <w:szCs w:val="16"/>
              </w:rPr>
              <w:t xml:space="preserve"> Numero de alianzas estratégicas en actividades educativas institucionales de reconocimiento municipal realizados. </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7.500</w:t>
            </w:r>
          </w:p>
        </w:tc>
      </w:tr>
      <w:tr w:rsidR="00000000">
        <w:trPr>
          <w:trHeight w:val="48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sz w:val="16"/>
                <w:szCs w:val="16"/>
              </w:rPr>
            </w:pPr>
            <w:r>
              <w:rPr>
                <w:rFonts w:ascii="Century Gothic" w:hAnsi="Century Gothic" w:cs="Tahoma"/>
                <w:sz w:val="16"/>
                <w:szCs w:val="16"/>
              </w:rPr>
              <w:t>Numero de gestiones realizadas para la financiacion de la biblioteca pùblica</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10.000</w:t>
            </w:r>
          </w:p>
        </w:tc>
      </w:tr>
      <w:tr w:rsidR="00000000">
        <w:trPr>
          <w:trHeight w:val="387"/>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sz w:val="16"/>
                <w:szCs w:val="16"/>
              </w:rPr>
            </w:pPr>
            <w:r>
              <w:rPr>
                <w:rFonts w:ascii="Century Gothic" w:hAnsi="Century Gothic" w:cs="Tahoma"/>
                <w:sz w:val="16"/>
                <w:szCs w:val="16"/>
              </w:rPr>
              <w:t>Numero de mejoramientos y dotaciones realizadas a la ludoteca pùblicas municipal realizada durante el cuatrienio.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7.500</w:t>
            </w:r>
          </w:p>
        </w:tc>
      </w:tr>
      <w:tr w:rsidR="00000000">
        <w:trPr>
          <w:trHeight w:val="48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Numero de instituciones educativas con pago de Servicios públicos Instituciones Educativas realizados. </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noWrap/>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50.000</w:t>
            </w:r>
          </w:p>
        </w:tc>
      </w:tr>
      <w:tr w:rsidR="00000000">
        <w:trPr>
          <w:trHeight w:val="343"/>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Otros Programas de Formación Educativa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41.000</w:t>
            </w:r>
          </w:p>
        </w:tc>
      </w:tr>
      <w:tr w:rsidR="00000000">
        <w:trPr>
          <w:trHeight w:val="405"/>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2008 - 85139 - 0068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Realización de actividades de formación educativa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Numero de capacitaciones realizadas. </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X </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noWrap/>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6.000</w:t>
            </w:r>
          </w:p>
        </w:tc>
      </w:tr>
      <w:tr w:rsidR="00000000">
        <w:trPr>
          <w:trHeight w:val="765"/>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Numero de creditos educativos ICETEX para la financiacion de estudios tècnicos y superiores </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noWrap/>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35.000</w:t>
            </w:r>
          </w:p>
        </w:tc>
      </w:tr>
      <w:tr w:rsidR="00000000">
        <w:trPr>
          <w:trHeight w:val="493"/>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Apoyo a </w:t>
            </w:r>
            <w:smartTag w:uri="urn:schemas-microsoft-com:office:smarttags" w:element="PersonName">
              <w:smartTagPr>
                <w:attr w:name="ProductID" w:val="la Investigación"/>
              </w:smartTagPr>
              <w:r>
                <w:rPr>
                  <w:rFonts w:ascii="Century Gothic" w:hAnsi="Century Gothic" w:cs="Tahoma"/>
                  <w:b/>
                  <w:bCs/>
                  <w:sz w:val="16"/>
                  <w:szCs w:val="16"/>
                </w:rPr>
                <w:t>la Investigación</w:t>
              </w:r>
            </w:smartTag>
            <w:r>
              <w:rPr>
                <w:rFonts w:ascii="Century Gothic" w:hAnsi="Century Gothic" w:cs="Tahoma"/>
                <w:b/>
                <w:bCs/>
                <w:sz w:val="16"/>
                <w:szCs w:val="16"/>
              </w:rPr>
              <w:t xml:space="preserve">, Innovación  y el Desarrollo de Proyectos Productivos Estudiantiles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10.000</w:t>
            </w:r>
          </w:p>
        </w:tc>
      </w:tr>
      <w:tr w:rsidR="00000000">
        <w:trPr>
          <w:trHeight w:val="743"/>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2008 - 85139 - 0069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Apoyo a </w:t>
            </w:r>
            <w:smartTag w:uri="urn:schemas-microsoft-com:office:smarttags" w:element="PersonName">
              <w:smartTagPr>
                <w:attr w:name="ProductID" w:val="la Investigación"/>
              </w:smartTagPr>
              <w:r>
                <w:rPr>
                  <w:rFonts w:ascii="Century Gothic" w:hAnsi="Century Gothic" w:cs="Tahoma"/>
                  <w:sz w:val="16"/>
                  <w:szCs w:val="16"/>
                </w:rPr>
                <w:t>la Investigación</w:t>
              </w:r>
            </w:smartTag>
            <w:r>
              <w:rPr>
                <w:rFonts w:ascii="Century Gothic" w:hAnsi="Century Gothic" w:cs="Tahoma"/>
                <w:sz w:val="16"/>
                <w:szCs w:val="16"/>
              </w:rPr>
              <w:t>, Innovación  y el Desarrollo de Proyectos  Productivos Estudiantiles  en las instituciones educativas en el municipio de Mani</w:t>
            </w: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Número de proyectos productivos estudiantiles a</w:t>
            </w:r>
            <w:r>
              <w:rPr>
                <w:rFonts w:ascii="Century Gothic" w:hAnsi="Century Gothic" w:cs="Tahoma"/>
                <w:sz w:val="16"/>
                <w:szCs w:val="16"/>
              </w:rPr>
              <w:t xml:space="preserve">poyados y conformados.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X </w:t>
            </w:r>
          </w:p>
        </w:tc>
        <w:tc>
          <w:tcPr>
            <w:tcW w:w="283"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10.000</w:t>
            </w:r>
          </w:p>
        </w:tc>
      </w:tr>
      <w:tr w:rsidR="00000000">
        <w:trPr>
          <w:trHeight w:val="25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SALUD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4.307.140</w:t>
            </w:r>
          </w:p>
        </w:tc>
      </w:tr>
      <w:tr w:rsidR="00000000">
        <w:trPr>
          <w:trHeight w:val="416"/>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Gestion  Integral para la operativizacion del plan territorial de salud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53.000</w:t>
            </w:r>
          </w:p>
        </w:tc>
      </w:tr>
      <w:tr w:rsidR="00000000">
        <w:trPr>
          <w:trHeight w:val="408"/>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Fortalecimiento Institucional del Sector Salud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53.000</w:t>
            </w:r>
          </w:p>
        </w:tc>
      </w:tr>
      <w:tr w:rsidR="00000000">
        <w:trPr>
          <w:trHeight w:val="273"/>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2008 - 85139 - 0070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Institucional del Sector salud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evaluaciones y ajustes realizados</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25.000</w:t>
            </w:r>
          </w:p>
        </w:tc>
      </w:tr>
      <w:tr w:rsidR="00000000">
        <w:trPr>
          <w:trHeight w:val="449"/>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Perfiles  epidemiológico elaborado y actualizado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14.000</w:t>
            </w:r>
          </w:p>
        </w:tc>
      </w:tr>
      <w:tr w:rsidR="00000000">
        <w:trPr>
          <w:trHeight w:val="287"/>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Interventorias realizada anualmente</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14.000</w:t>
            </w:r>
          </w:p>
        </w:tc>
      </w:tr>
      <w:tr w:rsidR="00000000">
        <w:trPr>
          <w:trHeight w:val="32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Aseguramiento con calidad en los servicios de salud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3.077.702</w:t>
            </w:r>
          </w:p>
        </w:tc>
      </w:tr>
      <w:tr w:rsidR="00000000">
        <w:trPr>
          <w:trHeight w:val="482"/>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Gestión integral del Aseguramiento del Régimen Subsidiado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3.077.702</w:t>
            </w:r>
          </w:p>
        </w:tc>
      </w:tr>
      <w:tr w:rsidR="00000000">
        <w:trPr>
          <w:trHeight w:val="277"/>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2008 - 85139 - 0060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Gestión integral del Aseguramiento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cupos contratados</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X </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2.563.127</w:t>
            </w:r>
          </w:p>
        </w:tc>
      </w:tr>
      <w:tr w:rsidR="00000000">
        <w:trPr>
          <w:trHeight w:val="40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Contratos de Interventoría</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57.450</w:t>
            </w:r>
          </w:p>
        </w:tc>
      </w:tr>
      <w:tr w:rsidR="00000000">
        <w:trPr>
          <w:trHeight w:val="45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Adecuaciones  tecnológicas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9.575</w:t>
            </w:r>
          </w:p>
        </w:tc>
      </w:tr>
      <w:tr w:rsidR="00000000">
        <w:trPr>
          <w:trHeight w:val="57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actualizaciones y depuraciones a las bases del régimen subsidiado.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9.575</w:t>
            </w:r>
          </w:p>
        </w:tc>
      </w:tr>
      <w:tr w:rsidR="00000000">
        <w:trPr>
          <w:trHeight w:val="45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estrategias de promoción</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9.575</w:t>
            </w:r>
          </w:p>
        </w:tc>
      </w:tr>
      <w:tr w:rsidR="00000000">
        <w:trPr>
          <w:trHeight w:val="6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Salud Pú</w:t>
            </w:r>
            <w:r>
              <w:rPr>
                <w:rFonts w:ascii="Century Gothic" w:hAnsi="Century Gothic" w:cs="Tahoma"/>
                <w:b/>
                <w:bCs/>
                <w:sz w:val="16"/>
                <w:szCs w:val="16"/>
              </w:rPr>
              <w:t>blica, Una Responsabilidad de Todos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1.176.438</w:t>
            </w:r>
          </w:p>
        </w:tc>
      </w:tr>
      <w:tr w:rsidR="00000000">
        <w:trPr>
          <w:trHeight w:val="104"/>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Promoción de </w:t>
            </w:r>
            <w:smartTag w:uri="urn:schemas-microsoft-com:office:smarttags" w:element="PersonName">
              <w:smartTagPr>
                <w:attr w:name="ProductID" w:val="la Salud"/>
              </w:smartTagPr>
              <w:r>
                <w:rPr>
                  <w:rFonts w:ascii="Century Gothic" w:hAnsi="Century Gothic" w:cs="Tahoma"/>
                  <w:b/>
                  <w:bCs/>
                  <w:sz w:val="16"/>
                  <w:szCs w:val="16"/>
                </w:rPr>
                <w:t>la Salud</w:t>
              </w:r>
            </w:smartTag>
            <w:r>
              <w:rPr>
                <w:rFonts w:ascii="Century Gothic" w:hAnsi="Century Gothic" w:cs="Tahoma"/>
                <w:b/>
                <w:bCs/>
                <w:sz w:val="16"/>
                <w:szCs w:val="16"/>
              </w:rPr>
              <w:t xml:space="preserve"> y Calidad de Vida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695.950</w:t>
            </w:r>
          </w:p>
        </w:tc>
      </w:tr>
      <w:tr w:rsidR="00000000">
        <w:trPr>
          <w:trHeight w:val="245"/>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2009 - 85139 - 0006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Salud Pública, Una Responsabilidad de Todos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Jornadas de vacunaciòn</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62.924</w:t>
            </w:r>
          </w:p>
        </w:tc>
      </w:tr>
      <w:tr w:rsidR="00000000">
        <w:trPr>
          <w:trHeight w:val="321"/>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monitoreos de coberturas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31.462</w:t>
            </w:r>
          </w:p>
        </w:tc>
      </w:tr>
      <w:tr w:rsidR="00000000">
        <w:trPr>
          <w:trHeight w:val="43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UROCS y UAIRACS Implementadas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57.681</w:t>
            </w:r>
          </w:p>
        </w:tc>
      </w:tr>
      <w:tr w:rsidR="00000000">
        <w:trPr>
          <w:trHeight w:val="333"/>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Estrategia AIEPI articulada</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73.412</w:t>
            </w:r>
          </w:p>
        </w:tc>
      </w:tr>
      <w:tr w:rsidR="00000000">
        <w:trPr>
          <w:trHeight w:val="281"/>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Red de Frío fortalecida</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12.585</w:t>
            </w:r>
          </w:p>
        </w:tc>
      </w:tr>
      <w:tr w:rsidR="00000000">
        <w:trPr>
          <w:trHeight w:val="28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No, de sitios IAMI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36.706</w:t>
            </w:r>
          </w:p>
        </w:tc>
      </w:tr>
      <w:tr w:rsidR="00000000">
        <w:trPr>
          <w:trHeight w:val="402"/>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No. de jornadas de "Semana de </w:t>
            </w:r>
            <w:smartTag w:uri="urn:schemas-microsoft-com:office:smarttags" w:element="PersonName">
              <w:smartTagPr>
                <w:attr w:name="ProductID" w:val="la Lactancia Materna"/>
              </w:smartTagPr>
              <w:r>
                <w:rPr>
                  <w:rFonts w:ascii="Century Gothic" w:hAnsi="Century Gothic" w:cs="Tahoma"/>
                  <w:sz w:val="16"/>
                  <w:szCs w:val="16"/>
                </w:rPr>
                <w:t>la Lactancia Materna</w:t>
              </w:r>
            </w:smartTag>
            <w:r>
              <w:rPr>
                <w:rFonts w:ascii="Century Gothic" w:hAnsi="Century Gothic" w:cs="Tahoma"/>
                <w:sz w:val="16"/>
                <w:szCs w:val="16"/>
              </w:rPr>
              <w:t>"</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12.585</w:t>
            </w:r>
          </w:p>
        </w:tc>
      </w:tr>
      <w:tr w:rsidR="00000000">
        <w:trPr>
          <w:trHeight w:val="409"/>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jormadas de promoción de la salud infantil</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36.706</w:t>
            </w:r>
          </w:p>
        </w:tc>
      </w:tr>
      <w:tr w:rsidR="00000000">
        <w:trPr>
          <w:trHeight w:val="557"/>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jardines infantiles cubiertos/No. total de Jardines * 100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26.219</w:t>
            </w:r>
          </w:p>
        </w:tc>
      </w:tr>
      <w:tr w:rsidR="00000000">
        <w:trPr>
          <w:trHeight w:val="537"/>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PEI con implementación de programas de promoción en SSR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10.000</w:t>
            </w:r>
          </w:p>
        </w:tc>
      </w:tr>
      <w:tr w:rsidR="00000000">
        <w:trPr>
          <w:trHeight w:val="604"/>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Programa maternidad segura formulado e implementado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99.630</w:t>
            </w:r>
          </w:p>
        </w:tc>
      </w:tr>
      <w:tr w:rsidR="00000000">
        <w:trPr>
          <w:trHeight w:val="429"/>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Plan de medios implementado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57.681</w:t>
            </w:r>
          </w:p>
        </w:tc>
      </w:tr>
      <w:tr w:rsidR="00000000">
        <w:trPr>
          <w:trHeight w:val="67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Población Gestante inscrita en el curso psicoprofilá</w:t>
            </w:r>
            <w:r>
              <w:rPr>
                <w:rFonts w:ascii="Century Gothic" w:hAnsi="Century Gothic" w:cs="Tahoma"/>
                <w:sz w:val="16"/>
                <w:szCs w:val="16"/>
              </w:rPr>
              <w:t xml:space="preserve">ctico / No, total de Gestantes * 100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47.193</w:t>
            </w:r>
          </w:p>
        </w:tc>
      </w:tr>
      <w:tr w:rsidR="00000000">
        <w:trPr>
          <w:trHeight w:val="303"/>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Política de SSR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36.706</w:t>
            </w:r>
          </w:p>
        </w:tc>
      </w:tr>
      <w:tr w:rsidR="00000000">
        <w:trPr>
          <w:trHeight w:val="43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jornadas de promoción a la denuncia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20.975</w:t>
            </w:r>
          </w:p>
        </w:tc>
      </w:tr>
      <w:tr w:rsidR="00000000">
        <w:trPr>
          <w:trHeight w:val="58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jornadas para toma de Citología, FFV y Serología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36.706</w:t>
            </w:r>
          </w:p>
        </w:tc>
      </w:tr>
      <w:tr w:rsidR="00000000">
        <w:trPr>
          <w:trHeight w:val="209"/>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capacitaciones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16.780</w:t>
            </w:r>
          </w:p>
        </w:tc>
      </w:tr>
      <w:tr w:rsidR="00000000">
        <w:trPr>
          <w:trHeight w:val="60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casos intervenidos / Total casos reportados de abuso y maltrao en mujeres * 100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8.000</w:t>
            </w:r>
          </w:p>
        </w:tc>
      </w:tr>
      <w:tr w:rsidR="00000000">
        <w:trPr>
          <w:trHeight w:val="64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Red del buen Trato reactivada, operativizada y articulada al Consejo de </w:t>
            </w:r>
            <w:r>
              <w:rPr>
                <w:rFonts w:ascii="Century Gothic" w:hAnsi="Century Gothic" w:cs="Tahoma"/>
                <w:sz w:val="16"/>
                <w:szCs w:val="16"/>
              </w:rPr>
              <w:lastRenderedPageBreak/>
              <w:t xml:space="preserve">Política Social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12.000</w:t>
            </w:r>
          </w:p>
        </w:tc>
      </w:tr>
      <w:tr w:rsidR="00000000">
        <w:trPr>
          <w:trHeight w:val="40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Prevención de Riesgos y Superación de Daños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204.500</w:t>
            </w:r>
          </w:p>
        </w:tc>
      </w:tr>
      <w:tr w:rsidR="00000000">
        <w:trPr>
          <w:trHeight w:val="268"/>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Salud Pública, Una Responsabilidad de Todos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salas ERA</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24.500</w:t>
            </w:r>
          </w:p>
        </w:tc>
      </w:tr>
      <w:tr w:rsidR="00000000">
        <w:trPr>
          <w:trHeight w:val="46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Programa de Crecimiento y Desarrollo Fortalecido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45.500</w:t>
            </w:r>
          </w:p>
        </w:tc>
      </w:tr>
      <w:tr w:rsidR="00000000">
        <w:trPr>
          <w:trHeight w:val="36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suplementos nutricionales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56.000</w:t>
            </w:r>
          </w:p>
        </w:tc>
      </w:tr>
      <w:tr w:rsidR="00000000">
        <w:trPr>
          <w:trHeight w:val="24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capacitaciones realizadas / No de capacitaciones programadas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17.500</w:t>
            </w:r>
          </w:p>
        </w:tc>
      </w:tr>
      <w:tr w:rsidR="00000000">
        <w:trPr>
          <w:trHeight w:val="433"/>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jornadas realizadas / No. de jornadas programadas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24.500</w:t>
            </w:r>
          </w:p>
        </w:tc>
      </w:tr>
      <w:tr w:rsidR="00000000">
        <w:trPr>
          <w:trHeight w:val="411"/>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No. de jornadas de toma voluntaria para VIH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36.500</w:t>
            </w:r>
          </w:p>
        </w:tc>
      </w:tr>
      <w:tr w:rsidR="00000000">
        <w:trPr>
          <w:trHeight w:val="274"/>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Vigilancia y Gestión del Conocimiento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275.988</w:t>
            </w:r>
          </w:p>
        </w:tc>
      </w:tr>
      <w:tr w:rsidR="00000000">
        <w:trPr>
          <w:trHeight w:val="421"/>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Salud Pública, Una Responsabilidad de Todos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Sistema de vigilancia centinela implementado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40.000</w:t>
            </w:r>
          </w:p>
        </w:tc>
      </w:tr>
      <w:tr w:rsidR="00000000">
        <w:trPr>
          <w:trHeight w:val="28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Sistema de Información</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25.000</w:t>
            </w:r>
          </w:p>
        </w:tc>
      </w:tr>
      <w:tr w:rsidR="00000000">
        <w:trPr>
          <w:trHeight w:val="402"/>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Estrategia Sala Situacional implementada</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48.250</w:t>
            </w:r>
          </w:p>
        </w:tc>
      </w:tr>
      <w:tr w:rsidR="00000000">
        <w:trPr>
          <w:trHeight w:val="692"/>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Un Sistema de Vigilancia para eventos de salud mental en población infantil del municipio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15.000</w:t>
            </w:r>
          </w:p>
        </w:tc>
      </w:tr>
      <w:tr w:rsidR="00000000">
        <w:trPr>
          <w:trHeight w:val="45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Plan de Gestión Integral implementado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12.000</w:t>
            </w:r>
          </w:p>
        </w:tc>
      </w:tr>
      <w:tr w:rsidR="00000000">
        <w:trPr>
          <w:trHeight w:val="57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Sistema de vigilancia para Cancer de cérvix y mama implementado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15.000</w:t>
            </w:r>
          </w:p>
        </w:tc>
      </w:tr>
      <w:tr w:rsidR="00000000">
        <w:trPr>
          <w:trHeight w:val="293"/>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Sistema de vigilancia para VIH/SIDA</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12.000</w:t>
            </w:r>
          </w:p>
        </w:tc>
      </w:tr>
      <w:tr w:rsidR="00000000">
        <w:trPr>
          <w:trHeight w:val="327"/>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Covecom conformados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27.000</w:t>
            </w:r>
          </w:p>
        </w:tc>
      </w:tr>
      <w:tr w:rsidR="00000000">
        <w:trPr>
          <w:trHeight w:val="274"/>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Estudio Descriptivo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12.000</w:t>
            </w:r>
          </w:p>
        </w:tc>
      </w:tr>
      <w:tr w:rsidR="00000000">
        <w:trPr>
          <w:trHeight w:val="46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No. de UPGD que notifican / Total de UPGD en el municipio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12.238</w:t>
            </w:r>
          </w:p>
        </w:tc>
      </w:tr>
      <w:tr w:rsidR="00000000">
        <w:trPr>
          <w:trHeight w:val="273"/>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Perfil biopsicosocial</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8.000</w:t>
            </w:r>
          </w:p>
        </w:tc>
      </w:tr>
      <w:tr w:rsidR="00000000">
        <w:trPr>
          <w:trHeight w:val="33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de casos vigilados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49.500</w:t>
            </w:r>
          </w:p>
        </w:tc>
      </w:tr>
      <w:tr w:rsidR="00000000">
        <w:trPr>
          <w:trHeight w:val="36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DEPORTE Y RECREACION</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60.165</w:t>
            </w:r>
          </w:p>
        </w:tc>
      </w:tr>
      <w:tr w:rsidR="00000000">
        <w:trPr>
          <w:trHeight w:val="40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Maní Deportivo y Recreativo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60.165</w:t>
            </w:r>
          </w:p>
        </w:tc>
      </w:tr>
      <w:tr w:rsidR="00000000">
        <w:trPr>
          <w:trHeight w:val="42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Fortalecimiento al Deporte </w:t>
            </w:r>
            <w:smartTag w:uri="urn:schemas-microsoft-com:office:smarttags" w:element="PersonName">
              <w:smartTagPr>
                <w:attr w:name="ProductID" w:val="la Recreación"/>
              </w:smartTagPr>
              <w:r>
                <w:rPr>
                  <w:rFonts w:ascii="Century Gothic" w:hAnsi="Century Gothic" w:cs="Tahoma"/>
                  <w:b/>
                  <w:bCs/>
                  <w:sz w:val="16"/>
                  <w:szCs w:val="16"/>
                </w:rPr>
                <w:t>la Recreación</w:t>
              </w:r>
            </w:smartTag>
            <w:r>
              <w:rPr>
                <w:rFonts w:ascii="Century Gothic" w:hAnsi="Century Gothic" w:cs="Tahoma"/>
                <w:b/>
                <w:bCs/>
                <w:sz w:val="16"/>
                <w:szCs w:val="16"/>
              </w:rPr>
              <w:t xml:space="preserve"> y el Aprovechamiento del Tiempo Libre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40.165</w:t>
            </w:r>
          </w:p>
        </w:tc>
      </w:tr>
      <w:tr w:rsidR="00000000">
        <w:trPr>
          <w:trHeight w:val="720"/>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lastRenderedPageBreak/>
              <w:t>2008 - 85139 - 0012</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Fortalecimiento del deporte, la recreacion y el aprovechamiento del tiempo libre en el municipio de Mani.</w:t>
            </w: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Escuela de Formación Deportiva del Municipio de Maní conformada e institucionalizada</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1.000</w:t>
            </w:r>
          </w:p>
        </w:tc>
      </w:tr>
      <w:tr w:rsidR="00000000">
        <w:trPr>
          <w:trHeight w:val="48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Número de instituciones deportivas apoyadas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44.085</w:t>
            </w:r>
          </w:p>
        </w:tc>
      </w:tr>
      <w:tr w:rsidR="00000000">
        <w:trPr>
          <w:trHeight w:val="24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Número de deportistas apoyados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3.563</w:t>
            </w:r>
          </w:p>
        </w:tc>
      </w:tr>
      <w:tr w:rsidR="00000000">
        <w:trPr>
          <w:trHeight w:val="36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Espacios Adecuados para el Deporte y </w:t>
            </w:r>
            <w:smartTag w:uri="urn:schemas-microsoft-com:office:smarttags" w:element="PersonName">
              <w:smartTagPr>
                <w:attr w:name="ProductID" w:val="la Recreación"/>
              </w:smartTagPr>
              <w:r>
                <w:rPr>
                  <w:rFonts w:ascii="Century Gothic" w:hAnsi="Century Gothic" w:cs="Tahoma"/>
                  <w:b/>
                  <w:bCs/>
                  <w:sz w:val="16"/>
                  <w:szCs w:val="16"/>
                </w:rPr>
                <w:t>la Recreación</w:t>
              </w:r>
            </w:smartTag>
            <w:r>
              <w:rPr>
                <w:rFonts w:ascii="Century Gothic" w:hAnsi="Century Gothic" w:cs="Tahoma"/>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20.000</w:t>
            </w:r>
          </w:p>
        </w:tc>
      </w:tr>
      <w:tr w:rsidR="00000000">
        <w:trPr>
          <w:trHeight w:val="52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2008 - 85139 - 0012</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Fortalecimiento del deporte, la recreacion y el aprovechamiento del tiempo libre en el municipio de Mani.</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Numero de escenarios deportivos y recreativos  adecuados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20.000</w:t>
            </w:r>
          </w:p>
        </w:tc>
      </w:tr>
      <w:tr w:rsidR="00000000">
        <w:trPr>
          <w:trHeight w:val="24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BIENESTAR SOCIAL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211.363</w:t>
            </w:r>
          </w:p>
        </w:tc>
      </w:tr>
      <w:tr w:rsidR="00000000">
        <w:trPr>
          <w:trHeight w:val="29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Atención Integral a la Población Vulnerable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211.363</w:t>
            </w:r>
          </w:p>
        </w:tc>
      </w:tr>
      <w:tr w:rsidR="00000000">
        <w:trPr>
          <w:trHeight w:val="24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Discapacidad, Cuestión de Actitud.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17.609</w:t>
            </w:r>
          </w:p>
        </w:tc>
      </w:tr>
      <w:tr w:rsidR="00000000">
        <w:trPr>
          <w:trHeight w:val="660"/>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2008 - 85139 - 0027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Atenciòn integral a la poblaciòn discapacitada en el Municipio de Maní</w:t>
            </w:r>
          </w:p>
        </w:tc>
        <w:tc>
          <w:tcPr>
            <w:tcW w:w="2268"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sz w:val="16"/>
                <w:szCs w:val="16"/>
              </w:rPr>
            </w:pPr>
            <w:r>
              <w:rPr>
                <w:rFonts w:ascii="Century Gothic" w:hAnsi="Century Gothic" w:cs="Tahoma"/>
                <w:sz w:val="16"/>
                <w:szCs w:val="16"/>
              </w:rPr>
              <w:t>Numero de censo  de Población con Discapacidad consolidado y actualizado anualmente.</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7.000</w:t>
            </w:r>
          </w:p>
        </w:tc>
      </w:tr>
      <w:tr w:rsidR="00000000">
        <w:trPr>
          <w:trHeight w:val="87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No. de alianzas estrategicas orientadas al mejoramiento de la calidad de vida de la población con discapacidad del municipio.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4.800</w:t>
            </w:r>
          </w:p>
        </w:tc>
      </w:tr>
      <w:tr w:rsidR="00000000">
        <w:trPr>
          <w:trHeight w:val="675"/>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organizaciones de población con discapacidad apoyadas y fortalecidas anualmente</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3.000</w:t>
            </w:r>
          </w:p>
        </w:tc>
      </w:tr>
      <w:tr w:rsidR="00000000">
        <w:trPr>
          <w:trHeight w:val="735"/>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acciones complementarias dirigidas a la poblacion especial en el municipio.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2.809</w:t>
            </w:r>
          </w:p>
        </w:tc>
      </w:tr>
      <w:tr w:rsidR="00000000">
        <w:trPr>
          <w:trHeight w:val="348"/>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Vejez Digna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54.000</w:t>
            </w:r>
          </w:p>
        </w:tc>
      </w:tr>
      <w:tr w:rsidR="00000000">
        <w:trPr>
          <w:trHeight w:val="495"/>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2009 - 85139 - 0003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Atención integral al adulto mayor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estudios de la població</w:t>
            </w:r>
            <w:r>
              <w:rPr>
                <w:rFonts w:ascii="Century Gothic" w:hAnsi="Century Gothic" w:cs="Tahoma"/>
                <w:sz w:val="16"/>
                <w:szCs w:val="16"/>
              </w:rPr>
              <w:t>n adulta mayor elaborado en el municipio.</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12.000</w:t>
            </w:r>
          </w:p>
        </w:tc>
      </w:tr>
      <w:tr w:rsidR="00000000">
        <w:trPr>
          <w:trHeight w:val="51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adultos mayores  beneficiados anualmente en el municipio.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34.000</w:t>
            </w:r>
          </w:p>
        </w:tc>
      </w:tr>
      <w:tr w:rsidR="00000000">
        <w:trPr>
          <w:trHeight w:val="66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proyectos productivos apoyados e implementados para la adultos mayores.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8.000</w:t>
            </w:r>
          </w:p>
        </w:tc>
      </w:tr>
      <w:tr w:rsidR="00000000">
        <w:trPr>
          <w:trHeight w:val="296"/>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Infraestructura para </w:t>
            </w:r>
            <w:smartTag w:uri="urn:schemas-microsoft-com:office:smarttags" w:element="PersonName">
              <w:smartTagPr>
                <w:attr w:name="ProductID" w:val="la Tercera Edad"/>
              </w:smartTagPr>
              <w:r>
                <w:rPr>
                  <w:rFonts w:ascii="Century Gothic" w:hAnsi="Century Gothic" w:cs="Tahoma"/>
                  <w:b/>
                  <w:bCs/>
                  <w:sz w:val="16"/>
                  <w:szCs w:val="16"/>
                </w:rPr>
                <w:t>la Tercera Edad</w:t>
              </w:r>
            </w:smartTag>
            <w:r>
              <w:rPr>
                <w:rFonts w:ascii="Century Gothic" w:hAnsi="Century Gothic" w:cs="Tahoma"/>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20.712</w:t>
            </w:r>
          </w:p>
        </w:tc>
      </w:tr>
      <w:tr w:rsidR="00000000">
        <w:trPr>
          <w:trHeight w:val="273"/>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2009 - 85139 - 0003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Atención integral al adulto mayor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Estudios y diseños realizados. </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X </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10.000</w:t>
            </w:r>
          </w:p>
        </w:tc>
      </w:tr>
      <w:tr w:rsidR="00000000">
        <w:trPr>
          <w:trHeight w:val="293"/>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Hogar día adecuado.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5.000</w:t>
            </w:r>
          </w:p>
        </w:tc>
      </w:tr>
      <w:tr w:rsidR="00000000">
        <w:trPr>
          <w:trHeight w:val="283"/>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Hogar de paso adecuado.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5.712</w:t>
            </w:r>
          </w:p>
        </w:tc>
      </w:tr>
      <w:tr w:rsidR="00000000">
        <w:trPr>
          <w:trHeight w:val="273"/>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Infancia y Adolescencia, Responsabilidad de Todos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55.000</w:t>
            </w:r>
          </w:p>
        </w:tc>
      </w:tr>
      <w:tr w:rsidR="00000000">
        <w:trPr>
          <w:trHeight w:val="307"/>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lastRenderedPageBreak/>
              <w:t xml:space="preserve"> 2008 - 85139 - 0031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Implementacion de Alianzas por la infancia y la adolescencia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Un documento de diagnostico sobre infancia y adolescencia formulado.</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10.000</w:t>
            </w:r>
          </w:p>
        </w:tc>
      </w:tr>
      <w:tr w:rsidR="00000000">
        <w:trPr>
          <w:trHeight w:val="57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Un programa de infancia y adolescencia implementado en el municipio.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35.000</w:t>
            </w:r>
          </w:p>
        </w:tc>
      </w:tr>
      <w:tr w:rsidR="00000000">
        <w:trPr>
          <w:trHeight w:val="69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Una infraestructura  adecuada y dotada con destino con hogar multiple en funcionamiento.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10.000</w:t>
            </w:r>
          </w:p>
        </w:tc>
      </w:tr>
      <w:tr w:rsidR="00000000">
        <w:trPr>
          <w:trHeight w:val="32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Fortalecimiento Integral de los Núcleos Familiares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36.200</w:t>
            </w:r>
          </w:p>
        </w:tc>
      </w:tr>
      <w:tr w:rsidR="00000000">
        <w:trPr>
          <w:trHeight w:val="780"/>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2008 - 85139 - 0029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integral de los nùcleos familiares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programas de capacitación en areas tècnicas y de producciòn desarrollados anual en el municipio.</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5.000</w:t>
            </w:r>
          </w:p>
        </w:tc>
      </w:tr>
      <w:tr w:rsidR="00000000">
        <w:trPr>
          <w:trHeight w:val="671"/>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apoyos realizados al programa de familias en acción y red JUNTOS anualmente.</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25.000</w:t>
            </w:r>
          </w:p>
        </w:tc>
      </w:tr>
      <w:tr w:rsidR="00000000">
        <w:trPr>
          <w:trHeight w:val="611"/>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acciones complementarias dirigidas a las familias en el municipio.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6.200</w:t>
            </w:r>
          </w:p>
        </w:tc>
      </w:tr>
      <w:tr w:rsidR="00000000">
        <w:trPr>
          <w:trHeight w:val="42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Integración, Proyección y Promoción de </w:t>
            </w:r>
            <w:smartTag w:uri="urn:schemas-microsoft-com:office:smarttags" w:element="PersonName">
              <w:smartTagPr>
                <w:attr w:name="ProductID" w:val="la Juventud Maniceña"/>
              </w:smartTagPr>
              <w:r>
                <w:rPr>
                  <w:rFonts w:ascii="Century Gothic" w:hAnsi="Century Gothic" w:cs="Tahoma"/>
                  <w:b/>
                  <w:bCs/>
                  <w:sz w:val="16"/>
                  <w:szCs w:val="16"/>
                </w:rPr>
                <w:t>la Juventud Maniceña</w:t>
              </w:r>
            </w:smartTag>
            <w:r>
              <w:rPr>
                <w:rFonts w:ascii="Century Gothic" w:hAnsi="Century Gothic" w:cs="Tahoma"/>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5.000</w:t>
            </w:r>
          </w:p>
        </w:tc>
      </w:tr>
      <w:tr w:rsidR="00000000">
        <w:trPr>
          <w:trHeight w:val="141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2008 - 85139 - 0071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Integración, Proyección y Promoción de </w:t>
            </w:r>
            <w:smartTag w:uri="urn:schemas-microsoft-com:office:smarttags" w:element="PersonName">
              <w:smartTagPr>
                <w:attr w:name="ProductID" w:val="la Juventud Maniceña"/>
              </w:smartTagPr>
              <w:r>
                <w:rPr>
                  <w:rFonts w:ascii="Century Gothic" w:hAnsi="Century Gothic" w:cs="Tahoma"/>
                  <w:sz w:val="16"/>
                  <w:szCs w:val="16"/>
                </w:rPr>
                <w:t>la Juventud Maniceña</w:t>
              </w:r>
            </w:smartTag>
            <w:r>
              <w:rPr>
                <w:rFonts w:ascii="Century Gothic" w:hAnsi="Century Gothic" w:cs="Tahoma"/>
                <w:sz w:val="16"/>
                <w:szCs w:val="16"/>
              </w:rPr>
              <w:t xml:space="preserve">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jovenes vinculados en el desarrollo de actividades culturales,recreativas y deportivas y en organismos de participación popular en el municpiol/ numero de jovenes del municipio * 100</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5.000</w:t>
            </w:r>
          </w:p>
        </w:tc>
      </w:tr>
      <w:tr w:rsidR="00000000">
        <w:trPr>
          <w:trHeight w:val="278"/>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Atención a </w:t>
            </w:r>
            <w:smartTag w:uri="urn:schemas-microsoft-com:office:smarttags" w:element="PersonName">
              <w:smartTagPr>
                <w:attr w:name="ProductID" w:val="la Población Desplazada"/>
              </w:smartTagPr>
              <w:r>
                <w:rPr>
                  <w:rFonts w:ascii="Century Gothic" w:hAnsi="Century Gothic" w:cs="Tahoma"/>
                  <w:b/>
                  <w:bCs/>
                  <w:sz w:val="16"/>
                  <w:szCs w:val="16"/>
                </w:rPr>
                <w:t>la Población Desplazada</w:t>
              </w:r>
            </w:smartTag>
            <w:r>
              <w:rPr>
                <w:rFonts w:ascii="Century Gothic" w:hAnsi="Century Gothic" w:cs="Tahoma"/>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22.842</w:t>
            </w:r>
          </w:p>
        </w:tc>
      </w:tr>
      <w:tr w:rsidR="00000000">
        <w:trPr>
          <w:trHeight w:val="269"/>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2008 - 85139 - 0072</w:t>
            </w:r>
          </w:p>
        </w:tc>
        <w:tc>
          <w:tcPr>
            <w:tcW w:w="368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Atención Integral a </w:t>
            </w:r>
            <w:smartTag w:uri="urn:schemas-microsoft-com:office:smarttags" w:element="PersonName">
              <w:smartTagPr>
                <w:attr w:name="ProductID" w:val="la Población Desplazada"/>
              </w:smartTagPr>
              <w:r>
                <w:rPr>
                  <w:rFonts w:ascii="Century Gothic" w:hAnsi="Century Gothic" w:cs="Tahoma"/>
                  <w:sz w:val="16"/>
                  <w:szCs w:val="16"/>
                </w:rPr>
                <w:t>la Población Desplazada</w:t>
              </w:r>
            </w:smartTag>
            <w:r>
              <w:rPr>
                <w:rFonts w:ascii="Century Gothic" w:hAnsi="Century Gothic" w:cs="Tahoma"/>
                <w:sz w:val="16"/>
                <w:szCs w:val="16"/>
              </w:rPr>
              <w:t xml:space="preserve">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familias apoyadas y asistidas</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8.000</w:t>
            </w:r>
          </w:p>
        </w:tc>
      </w:tr>
      <w:tr w:rsidR="00000000">
        <w:trPr>
          <w:trHeight w:val="317"/>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Proyectos Productivos implementados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44.842</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ARTE Y CULTURA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187.248</w:t>
            </w:r>
          </w:p>
        </w:tc>
      </w:tr>
      <w:tr w:rsidR="00000000">
        <w:trPr>
          <w:trHeight w:val="32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Arte y Cultura, Un Proceso en Construcción</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181.248</w:t>
            </w:r>
          </w:p>
        </w:tc>
      </w:tr>
      <w:tr w:rsidR="00000000">
        <w:trPr>
          <w:trHeight w:val="27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Bandola Llanera, Patrimonio Cultural de los Maniceños para Colombia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93.352</w:t>
            </w:r>
          </w:p>
        </w:tc>
      </w:tr>
      <w:tr w:rsidR="00000000">
        <w:trPr>
          <w:trHeight w:val="436"/>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2008 - 85139 - 0014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de las expresiones artísticas y culturales del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estudio historico de la bandola llanera realizado.</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0</w:t>
            </w:r>
          </w:p>
        </w:tc>
      </w:tr>
      <w:tr w:rsidR="00000000">
        <w:trPr>
          <w:trHeight w:val="63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Festival de </w:t>
            </w:r>
            <w:smartTag w:uri="urn:schemas-microsoft-com:office:smarttags" w:element="PersonName">
              <w:smartTagPr>
                <w:attr w:name="ProductID" w:val="la Bandola Llanera"/>
              </w:smartTagPr>
              <w:r>
                <w:rPr>
                  <w:rFonts w:ascii="Century Gothic" w:hAnsi="Century Gothic" w:cs="Tahoma"/>
                  <w:sz w:val="16"/>
                  <w:szCs w:val="16"/>
                </w:rPr>
                <w:t>la Bandola Llanera</w:t>
              </w:r>
            </w:smartTag>
            <w:r>
              <w:rPr>
                <w:rFonts w:ascii="Century Gothic" w:hAnsi="Century Gothic" w:cs="Tahoma"/>
                <w:sz w:val="16"/>
                <w:szCs w:val="16"/>
              </w:rPr>
              <w:t xml:space="preserve"> realizado en el municipio.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95.352</w:t>
            </w:r>
          </w:p>
        </w:tc>
      </w:tr>
      <w:tr w:rsidR="00000000">
        <w:trPr>
          <w:trHeight w:val="36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Formación Artística y Cultural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64.896</w:t>
            </w:r>
          </w:p>
        </w:tc>
      </w:tr>
      <w:tr w:rsidR="00000000">
        <w:trPr>
          <w:trHeight w:val="690"/>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lastRenderedPageBreak/>
              <w:t xml:space="preserve"> 2008 - 85139 - 0014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de las expresiones artísticas y culturales del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Numero de niños, jovenes y adultos del municipio   formados artistica y culturalmente. </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61.896</w:t>
            </w:r>
          </w:p>
        </w:tc>
      </w:tr>
      <w:tr w:rsidR="00000000">
        <w:trPr>
          <w:trHeight w:val="405"/>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Casa de la cultura dotada anualmente en el municipio.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1.000</w:t>
            </w:r>
          </w:p>
        </w:tc>
      </w:tr>
      <w:tr w:rsidR="00000000">
        <w:trPr>
          <w:trHeight w:val="33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Fortalecimiento de las Expresiones Culturales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13.000</w:t>
            </w:r>
          </w:p>
        </w:tc>
      </w:tr>
      <w:tr w:rsidR="00000000">
        <w:trPr>
          <w:trHeight w:val="780"/>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2008 - 85139 - 0014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de las expresiones culturales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eventos culturales, artisticos y folscloricos fomentados y realizados durante el cuatrienio.</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9.000</w:t>
            </w:r>
          </w:p>
        </w:tc>
      </w:tr>
      <w:tr w:rsidR="00000000">
        <w:trPr>
          <w:trHeight w:val="45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agendas culturales implementadas y elaboradas en el municipio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4.000</w:t>
            </w:r>
          </w:p>
        </w:tc>
      </w:tr>
      <w:tr w:rsidR="00000000">
        <w:trPr>
          <w:trHeight w:val="55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Comunicación Pública para el Arte y </w:t>
            </w:r>
            <w:smartTag w:uri="urn:schemas-microsoft-com:office:smarttags" w:element="PersonName">
              <w:smartTagPr>
                <w:attr w:name="ProductID" w:val="LA CULTURA"/>
              </w:smartTagPr>
              <w:r>
                <w:rPr>
                  <w:rFonts w:ascii="Century Gothic" w:hAnsi="Century Gothic" w:cs="Tahoma"/>
                  <w:b/>
                  <w:bCs/>
                  <w:sz w:val="16"/>
                  <w:szCs w:val="16"/>
                </w:rPr>
                <w:t>la Cultura</w:t>
              </w:r>
            </w:smartTag>
            <w:r>
              <w:rPr>
                <w:rFonts w:ascii="Century Gothic" w:hAnsi="Century Gothic" w:cs="Tahoma"/>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10.000</w:t>
            </w:r>
          </w:p>
        </w:tc>
      </w:tr>
      <w:tr w:rsidR="00000000">
        <w:trPr>
          <w:trHeight w:val="38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2008 - 85139 - 0014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de las expresiones culturales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Bandas municipales de paz  creada y en funcionamiento en el municipio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10.000</w:t>
            </w:r>
          </w:p>
        </w:tc>
      </w:tr>
      <w:tr w:rsidR="00000000">
        <w:trPr>
          <w:trHeight w:val="293"/>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Maní</w:t>
            </w:r>
            <w:r>
              <w:rPr>
                <w:rFonts w:ascii="Century Gothic" w:hAnsi="Century Gothic" w:cs="Tahoma"/>
                <w:b/>
                <w:bCs/>
                <w:sz w:val="16"/>
                <w:szCs w:val="16"/>
              </w:rPr>
              <w:t>, Un escenario para la Cultura Llanera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6.000</w:t>
            </w:r>
          </w:p>
        </w:tc>
      </w:tr>
      <w:tr w:rsidR="00000000">
        <w:trPr>
          <w:trHeight w:val="41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Fortalecimiento y Gestión de </w:t>
            </w:r>
            <w:smartTag w:uri="urn:schemas-microsoft-com:office:smarttags" w:element="PersonName">
              <w:smartTagPr>
                <w:attr w:name="ProductID" w:val="la Infraestructura"/>
              </w:smartTagPr>
              <w:r>
                <w:rPr>
                  <w:rFonts w:ascii="Century Gothic" w:hAnsi="Century Gothic" w:cs="Tahoma"/>
                  <w:b/>
                  <w:bCs/>
                  <w:sz w:val="16"/>
                  <w:szCs w:val="16"/>
                </w:rPr>
                <w:t>la Infraestructura</w:t>
              </w:r>
            </w:smartTag>
            <w:r>
              <w:rPr>
                <w:rFonts w:ascii="Century Gothic" w:hAnsi="Century Gothic" w:cs="Tahoma"/>
                <w:b/>
                <w:bCs/>
                <w:sz w:val="16"/>
                <w:szCs w:val="16"/>
              </w:rPr>
              <w:t xml:space="preserve"> y Servicios Culturales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6.000</w:t>
            </w:r>
          </w:p>
        </w:tc>
      </w:tr>
      <w:tr w:rsidR="00000000">
        <w:trPr>
          <w:trHeight w:val="416"/>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2008 - 85139 - 0014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de las expresiones culturales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Casa de la cultura  adecuada.</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6.000</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VIVIENDA Y HABITAD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147.753</w:t>
            </w:r>
          </w:p>
        </w:tc>
      </w:tr>
      <w:tr w:rsidR="00000000">
        <w:trPr>
          <w:trHeight w:val="45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Barrios Consolidados y Legalizados (Zona Urbana)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120.449</w:t>
            </w:r>
          </w:p>
        </w:tc>
      </w:tr>
      <w:tr w:rsidR="00000000">
        <w:trPr>
          <w:trHeight w:val="349"/>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Mejoramiento de Vivienda Urbana de Interés Social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33.440</w:t>
            </w:r>
          </w:p>
        </w:tc>
      </w:tr>
      <w:tr w:rsidR="00000000">
        <w:trPr>
          <w:trHeight w:val="510"/>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2008 - 85139 - 0076</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Estudios, diseños, construccion y mejoramiento de vivienda de interes social del area urbana y rural del Muncipio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33.440</w:t>
            </w:r>
          </w:p>
        </w:tc>
      </w:tr>
      <w:tr w:rsidR="00000000">
        <w:trPr>
          <w:trHeight w:val="348"/>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Propietario, Una Condició</w:t>
            </w:r>
            <w:r>
              <w:rPr>
                <w:rFonts w:ascii="Century Gothic" w:hAnsi="Century Gothic" w:cs="Tahoma"/>
                <w:b/>
                <w:bCs/>
                <w:sz w:val="16"/>
                <w:szCs w:val="16"/>
              </w:rPr>
              <w:t xml:space="preserve">n Imprescindible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16.000</w:t>
            </w:r>
          </w:p>
        </w:tc>
      </w:tr>
      <w:tr w:rsidR="00000000">
        <w:trPr>
          <w:trHeight w:val="42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2008 - 85139 - 0011</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de la propeidad como condición Imprescindible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de predios legalizados.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16.000</w:t>
            </w:r>
          </w:p>
        </w:tc>
      </w:tr>
      <w:tr w:rsidR="00000000">
        <w:trPr>
          <w:trHeight w:val="27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Andenes y Sardineles para </w:t>
            </w:r>
            <w:smartTag w:uri="urn:schemas-microsoft-com:office:smarttags" w:element="PersonName">
              <w:smartTagPr>
                <w:attr w:name="ProductID" w:val="la Gente"/>
              </w:smartTagPr>
              <w:r>
                <w:rPr>
                  <w:rFonts w:ascii="Century Gothic" w:hAnsi="Century Gothic" w:cs="Tahoma"/>
                  <w:b/>
                  <w:bCs/>
                  <w:sz w:val="16"/>
                  <w:szCs w:val="16"/>
                </w:rPr>
                <w:t>la Gente</w:t>
              </w:r>
            </w:smartTag>
            <w:r>
              <w:rPr>
                <w:rFonts w:ascii="Century Gothic" w:hAnsi="Century Gothic" w:cs="Tahoma"/>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43.009</w:t>
            </w:r>
          </w:p>
        </w:tc>
      </w:tr>
      <w:tr w:rsidR="00000000">
        <w:trPr>
          <w:trHeight w:val="40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2008 - 85139 - 0074</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Construcción de obras de espacio público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Metros lineales de andenes y sardineles construidos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43.009</w:t>
            </w:r>
          </w:p>
        </w:tc>
      </w:tr>
      <w:tr w:rsidR="00000000">
        <w:trPr>
          <w:trHeight w:val="27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Construcción de Vivienda Nueva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28.000</w:t>
            </w:r>
          </w:p>
        </w:tc>
      </w:tr>
      <w:tr w:rsidR="00000000">
        <w:trPr>
          <w:trHeight w:val="416"/>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2008 - 85139 - 0075</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Construccion y adquisició</w:t>
            </w:r>
            <w:r>
              <w:rPr>
                <w:rFonts w:ascii="Century Gothic" w:hAnsi="Century Gothic" w:cs="Tahoma"/>
                <w:sz w:val="16"/>
                <w:szCs w:val="16"/>
              </w:rPr>
              <w:t xml:space="preserve">n de vivienda nueva y usada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soluciones de vivienda nueva construidas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28.000</w:t>
            </w:r>
          </w:p>
        </w:tc>
      </w:tr>
      <w:tr w:rsidR="00000000">
        <w:trPr>
          <w:trHeight w:val="26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Hábitat Rural Sostenible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27.304</w:t>
            </w:r>
          </w:p>
        </w:tc>
      </w:tr>
      <w:tr w:rsidR="00000000">
        <w:trPr>
          <w:trHeight w:val="42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Mejoramiento de Vivienada Rural de Interés Social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17.304</w:t>
            </w:r>
          </w:p>
        </w:tc>
      </w:tr>
      <w:tr w:rsidR="00000000">
        <w:trPr>
          <w:trHeight w:val="56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2008 - 85139 - 0076</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Estudios, diseños, construccion y mejoramiento de vivienda de interes social del area urbana y rural del Muncipio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mejoramientos de vivienda rural realizados.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17.304</w:t>
            </w:r>
          </w:p>
        </w:tc>
      </w:tr>
      <w:tr w:rsidR="00000000">
        <w:trPr>
          <w:trHeight w:val="399"/>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Gestión Para </w:t>
            </w:r>
            <w:smartTag w:uri="urn:schemas-microsoft-com:office:smarttags" w:element="PersonName">
              <w:smartTagPr>
                <w:attr w:name="ProductID" w:val="la Titulación"/>
              </w:smartTagPr>
              <w:r>
                <w:rPr>
                  <w:rFonts w:ascii="Century Gothic" w:hAnsi="Century Gothic" w:cs="Tahoma"/>
                  <w:b/>
                  <w:bCs/>
                  <w:sz w:val="16"/>
                  <w:szCs w:val="16"/>
                </w:rPr>
                <w:t>la Titulación</w:t>
              </w:r>
            </w:smartTag>
            <w:r>
              <w:rPr>
                <w:rFonts w:ascii="Century Gothic" w:hAnsi="Century Gothic" w:cs="Tahoma"/>
                <w:b/>
                <w:bCs/>
                <w:sz w:val="16"/>
                <w:szCs w:val="16"/>
              </w:rPr>
              <w:t xml:space="preserve"> de Predios Rurales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10.000</w:t>
            </w:r>
          </w:p>
        </w:tc>
      </w:tr>
      <w:tr w:rsidR="00000000">
        <w:trPr>
          <w:trHeight w:val="263"/>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2008 - 85139 - 0011</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de la propiedad como condición Imprescindible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de predios  titulados.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10.000</w:t>
            </w:r>
          </w:p>
        </w:tc>
      </w:tr>
      <w:tr w:rsidR="00000000">
        <w:trPr>
          <w:trHeight w:val="48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UNA ECONOMIA DIVERSIFICADA Y COMPETITIVA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345.132</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Competitividad y Productividad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212.720</w:t>
            </w:r>
          </w:p>
        </w:tc>
      </w:tr>
      <w:tr w:rsidR="00000000">
        <w:trPr>
          <w:trHeight w:val="322"/>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Invertir en Maní un Negocio Formidable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12.000</w:t>
            </w:r>
          </w:p>
        </w:tc>
      </w:tr>
      <w:tr w:rsidR="00000000">
        <w:trPr>
          <w:trHeight w:val="27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Definiendo Apuestas Empresariales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4.000</w:t>
            </w:r>
          </w:p>
        </w:tc>
      </w:tr>
      <w:tr w:rsidR="00000000">
        <w:trPr>
          <w:trHeight w:val="558"/>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2008 - 85139 - 0079</w:t>
            </w:r>
          </w:p>
        </w:tc>
        <w:tc>
          <w:tcPr>
            <w:tcW w:w="3685" w:type="dxa"/>
            <w:tcBorders>
              <w:top w:val="nil"/>
              <w:left w:val="nil"/>
              <w:bottom w:val="single" w:sz="4" w:space="0" w:color="auto"/>
              <w:right w:val="single" w:sz="4" w:space="0" w:color="auto"/>
            </w:tcBorders>
            <w:vAlign w:val="bottom"/>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Asistencia y fomento a la agroindustrialización, producció</w:t>
            </w:r>
            <w:r>
              <w:rPr>
                <w:rFonts w:ascii="Century Gothic" w:hAnsi="Century Gothic" w:cs="Tahoma"/>
                <w:sz w:val="16"/>
                <w:szCs w:val="16"/>
              </w:rPr>
              <w:t xml:space="preserve">n agropecuaria y comercialización de productos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Número de Cadenas productivas consolidadas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4.000</w:t>
            </w:r>
          </w:p>
        </w:tc>
      </w:tr>
      <w:tr w:rsidR="00000000">
        <w:trPr>
          <w:trHeight w:val="30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Mercadeo del Municipio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8.000</w:t>
            </w:r>
          </w:p>
        </w:tc>
      </w:tr>
      <w:tr w:rsidR="00000000">
        <w:trPr>
          <w:trHeight w:val="528"/>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2008 - 85139 - 0079</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Asistencia y fomento a la agroindustrialización, producció</w:t>
            </w:r>
            <w:r>
              <w:rPr>
                <w:rFonts w:ascii="Century Gothic" w:hAnsi="Century Gothic" w:cs="Tahoma"/>
                <w:sz w:val="16"/>
                <w:szCs w:val="16"/>
              </w:rPr>
              <w:t xml:space="preserve">n agropecuaria y comercialización de productos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No. De Participaciones en eventos empresariales de carácter regional y nacional.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8.000</w:t>
            </w:r>
          </w:p>
        </w:tc>
      </w:tr>
      <w:tr w:rsidR="00000000">
        <w:trPr>
          <w:trHeight w:val="339"/>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Impulso al Emprendimiento Rural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168.720</w:t>
            </w:r>
          </w:p>
        </w:tc>
      </w:tr>
      <w:tr w:rsidR="00000000">
        <w:trPr>
          <w:trHeight w:val="24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Empresarización de Fincas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68.720</w:t>
            </w:r>
          </w:p>
        </w:tc>
      </w:tr>
      <w:tr w:rsidR="00000000">
        <w:trPr>
          <w:trHeight w:val="387"/>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2008 - 85139 - 0019</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Empresarizaciòn de fincas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productores agropecuarios asistidos</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40.000</w:t>
            </w:r>
          </w:p>
        </w:tc>
      </w:tr>
      <w:tr w:rsidR="00000000">
        <w:trPr>
          <w:trHeight w:val="293"/>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Hectareas mejoradas.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10.000</w:t>
            </w:r>
          </w:p>
        </w:tc>
      </w:tr>
      <w:tr w:rsidR="00000000">
        <w:trPr>
          <w:trHeight w:val="411"/>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No.  De  fincas ganaderas geneticamente  mejoradas </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38.166</w:t>
            </w:r>
          </w:p>
        </w:tc>
      </w:tr>
      <w:tr w:rsidR="00000000">
        <w:trPr>
          <w:trHeight w:val="27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Pequeñ</w:t>
            </w:r>
            <w:r>
              <w:rPr>
                <w:rFonts w:ascii="Century Gothic" w:hAnsi="Century Gothic" w:cs="Tahoma"/>
                <w:b/>
                <w:bCs/>
                <w:sz w:val="16"/>
                <w:szCs w:val="16"/>
              </w:rPr>
              <w:t xml:space="preserve">as Agroindustrias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12.000</w:t>
            </w:r>
          </w:p>
        </w:tc>
      </w:tr>
      <w:tr w:rsidR="00000000">
        <w:trPr>
          <w:trHeight w:val="704"/>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2008 - 85139 - 0079</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Asistencia y fomento a la agroindustrialización, producción agropecuaria y comercialización de productos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pequeñas agroindustrias creadas.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12.000</w:t>
            </w:r>
          </w:p>
        </w:tc>
      </w:tr>
      <w:tr w:rsidR="00000000">
        <w:trPr>
          <w:trHeight w:val="26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Banco de Maquinaria Agrícola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77.000</w:t>
            </w:r>
          </w:p>
        </w:tc>
      </w:tr>
      <w:tr w:rsidR="00000000">
        <w:trPr>
          <w:trHeight w:val="279"/>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2008 - 85139 - 0039</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Operación y mantenimiento de la maquinaria agricola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Tractores comprados.</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30.000</w:t>
            </w:r>
          </w:p>
        </w:tc>
      </w:tr>
      <w:tr w:rsidR="00000000">
        <w:trPr>
          <w:trHeight w:val="283"/>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Angar construido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22.000</w:t>
            </w:r>
          </w:p>
        </w:tc>
      </w:tr>
      <w:tr w:rsidR="00000000">
        <w:trPr>
          <w:trHeight w:val="415"/>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Banco de maquinaria agric</w:t>
            </w:r>
            <w:r>
              <w:rPr>
                <w:rFonts w:ascii="Century Gothic" w:hAnsi="Century Gothic" w:cs="Arial"/>
                <w:sz w:val="16"/>
                <w:szCs w:val="16"/>
              </w:rPr>
              <w:t>ola con mantenimiento y operando.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25.000</w:t>
            </w:r>
          </w:p>
        </w:tc>
      </w:tr>
      <w:tr w:rsidR="00000000">
        <w:trPr>
          <w:trHeight w:val="26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Banco de Tierras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11.000</w:t>
            </w:r>
          </w:p>
        </w:tc>
      </w:tr>
      <w:tr w:rsidR="00000000">
        <w:trPr>
          <w:trHeight w:val="450"/>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2008 - 85139 - 0080</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Adquisición de tierras para el desarrollo productivo sostenible del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Hectareas de tierra compradas.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11.000</w:t>
            </w:r>
          </w:p>
        </w:tc>
      </w:tr>
      <w:tr w:rsidR="00000000">
        <w:trPr>
          <w:trHeight w:val="39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Asociatividad para el Emprendimiento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26.000</w:t>
            </w:r>
          </w:p>
        </w:tc>
      </w:tr>
      <w:tr w:rsidR="00000000">
        <w:trPr>
          <w:trHeight w:val="41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Capacitación y Acompañamiento a Proyectos Asociativos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11.000</w:t>
            </w:r>
          </w:p>
        </w:tc>
      </w:tr>
      <w:tr w:rsidR="00000000">
        <w:trPr>
          <w:trHeight w:val="700"/>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2008 - 85139 - 0047</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Capacitación a proyectos productivos agropecuarios asociativos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No. de proyectos productivos agropecuarios de pequeños y medianos productores asociados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11.000</w:t>
            </w:r>
          </w:p>
        </w:tc>
      </w:tr>
      <w:tr w:rsidR="00000000">
        <w:trPr>
          <w:trHeight w:val="229"/>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Comercializadora Agrícola Campesina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15.000</w:t>
            </w:r>
          </w:p>
        </w:tc>
      </w:tr>
      <w:tr w:rsidR="00000000">
        <w:trPr>
          <w:trHeight w:val="416"/>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lastRenderedPageBreak/>
              <w:t>2008 - 85139 - 0046</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Comercializadora agrícola campesina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Comercializadora  Agrícola Campesina creada e implementada.</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15.000</w:t>
            </w:r>
          </w:p>
        </w:tc>
      </w:tr>
      <w:tr w:rsidR="00000000">
        <w:trPr>
          <w:trHeight w:val="30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Desarrollo Turístico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6.000</w:t>
            </w:r>
          </w:p>
        </w:tc>
      </w:tr>
      <w:tr w:rsidR="00000000">
        <w:trPr>
          <w:trHeight w:val="49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Desarrollo e Implementación del Plan Turístico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6.000</w:t>
            </w:r>
          </w:p>
        </w:tc>
      </w:tr>
      <w:tr w:rsidR="00000000">
        <w:trPr>
          <w:trHeight w:val="323"/>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2008 - 85139 - 0054</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Desarrollo e Implementación del Plan Turí</w:t>
            </w:r>
            <w:r>
              <w:rPr>
                <w:rFonts w:ascii="Century Gothic" w:hAnsi="Century Gothic" w:cs="Tahoma"/>
                <w:sz w:val="16"/>
                <w:szCs w:val="16"/>
              </w:rPr>
              <w:t xml:space="preserve">stico Municipal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Crear y consolidar dos productos turísticos.</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0</w:t>
            </w:r>
          </w:p>
        </w:tc>
      </w:tr>
      <w:tr w:rsidR="00000000">
        <w:trPr>
          <w:trHeight w:val="512"/>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Plan de capacitación elaborado e implementado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0</w:t>
            </w:r>
          </w:p>
        </w:tc>
      </w:tr>
      <w:tr w:rsidR="00000000">
        <w:trPr>
          <w:trHeight w:val="26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Instrumentos de Apoyo.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132.412</w:t>
            </w:r>
          </w:p>
        </w:tc>
      </w:tr>
      <w:tr w:rsidR="00000000">
        <w:trPr>
          <w:trHeight w:val="30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Su Compañero Empresarial.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132.412</w:t>
            </w:r>
          </w:p>
        </w:tc>
      </w:tr>
      <w:tr w:rsidR="00000000">
        <w:trPr>
          <w:trHeight w:val="38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Fondo de Apoyo Agropecuario y Microempresarial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50.000</w:t>
            </w:r>
          </w:p>
        </w:tc>
      </w:tr>
      <w:tr w:rsidR="00000000">
        <w:trPr>
          <w:trHeight w:val="562"/>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2008 - 85139 - 0081</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al fondo de apoyo agropecuario y microempresarial del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Fondo agropecuario y microempresarial fortalecido.</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50.000</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Eventos Empresariales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74.012</w:t>
            </w:r>
          </w:p>
        </w:tc>
      </w:tr>
      <w:tr w:rsidR="00000000">
        <w:trPr>
          <w:trHeight w:val="480"/>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2008 - 85139 - 0045</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Realización de eventos empresariales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Eventos agroempresariales y comerciales realizados.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74.012</w:t>
            </w:r>
          </w:p>
        </w:tc>
      </w:tr>
      <w:tr w:rsidR="00000000">
        <w:trPr>
          <w:trHeight w:val="104"/>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Alianzas para el Emprendimiento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8.400</w:t>
            </w:r>
          </w:p>
        </w:tc>
      </w:tr>
      <w:tr w:rsidR="00000000">
        <w:trPr>
          <w:trHeight w:val="52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2008 - 85139 - 0079</w:t>
            </w:r>
          </w:p>
        </w:tc>
        <w:tc>
          <w:tcPr>
            <w:tcW w:w="3685" w:type="dxa"/>
            <w:tcBorders>
              <w:top w:val="nil"/>
              <w:left w:val="nil"/>
              <w:bottom w:val="single" w:sz="4" w:space="0" w:color="auto"/>
              <w:right w:val="single" w:sz="4" w:space="0" w:color="auto"/>
            </w:tcBorders>
            <w:vAlign w:val="bottom"/>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Asistencia y fomento a la agroindustrialización, producción agropecuaria y comercialización de productos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Convenios realizados.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20.197</w:t>
            </w:r>
          </w:p>
        </w:tc>
      </w:tr>
      <w:tr w:rsidR="00000000">
        <w:trPr>
          <w:trHeight w:val="38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DESARROLLO FISICO DEL TERRITORIO.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6.999.394</w:t>
            </w:r>
          </w:p>
        </w:tc>
      </w:tr>
      <w:tr w:rsidR="00000000">
        <w:trPr>
          <w:trHeight w:val="28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El Municipio que Queremos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1.432.566</w:t>
            </w:r>
          </w:p>
        </w:tc>
      </w:tr>
      <w:tr w:rsidR="00000000">
        <w:trPr>
          <w:trHeight w:val="263"/>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Desarrollo de Instrumentos de Planificación</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1.412.566</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Plan de Desarrollo Municipal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12.000</w:t>
            </w:r>
          </w:p>
        </w:tc>
      </w:tr>
      <w:tr w:rsidR="00000000">
        <w:trPr>
          <w:trHeight w:val="37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2009 - 85139 - 0004</w:t>
            </w:r>
          </w:p>
        </w:tc>
        <w:tc>
          <w:tcPr>
            <w:tcW w:w="3685" w:type="dxa"/>
            <w:tcBorders>
              <w:top w:val="nil"/>
              <w:left w:val="nil"/>
              <w:bottom w:val="single" w:sz="4" w:space="0" w:color="auto"/>
              <w:right w:val="nil"/>
            </w:tcBorders>
          </w:tcPr>
          <w:p w:rsidR="00000000" w:rsidRDefault="00DF1753">
            <w:pPr>
              <w:jc w:val="center"/>
              <w:rPr>
                <w:rFonts w:ascii="Century Gothic" w:hAnsi="Century Gothic" w:cs="Arial"/>
                <w:sz w:val="16"/>
                <w:szCs w:val="16"/>
              </w:rPr>
            </w:pPr>
            <w:r>
              <w:rPr>
                <w:rFonts w:ascii="Century Gothic" w:hAnsi="Century Gothic" w:cs="Arial"/>
                <w:sz w:val="16"/>
                <w:szCs w:val="16"/>
              </w:rPr>
              <w:t>Diseño e implementación de instrumentos de planificación del Municipio de Mani</w:t>
            </w:r>
          </w:p>
        </w:tc>
        <w:tc>
          <w:tcPr>
            <w:tcW w:w="2268"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w:t>
            </w:r>
            <w:r>
              <w:rPr>
                <w:rFonts w:ascii="Century Gothic" w:hAnsi="Century Gothic" w:cs="Arial"/>
                <w:sz w:val="16"/>
                <w:szCs w:val="16"/>
              </w:rPr>
              <w:t xml:space="preserve"> de Informes elaborados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12.000</w:t>
            </w:r>
          </w:p>
        </w:tc>
      </w:tr>
      <w:tr w:rsidR="00000000">
        <w:trPr>
          <w:trHeight w:val="263"/>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Esquema de Ordenamiento Territorial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4.000</w:t>
            </w:r>
          </w:p>
        </w:tc>
      </w:tr>
      <w:tr w:rsidR="00000000">
        <w:trPr>
          <w:trHeight w:val="438"/>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2009 - 85139 - 0004</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Diseño e implementación de instrumentos de planificación del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 de Informes elaborados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4.000</w:t>
            </w:r>
          </w:p>
        </w:tc>
      </w:tr>
      <w:tr w:rsidR="00000000">
        <w:trPr>
          <w:trHeight w:val="259"/>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 Plan Maestro de Servicios Pú</w:t>
            </w:r>
            <w:r>
              <w:rPr>
                <w:rFonts w:ascii="Century Gothic" w:hAnsi="Century Gothic" w:cs="Arial"/>
                <w:b/>
                <w:bCs/>
                <w:sz w:val="16"/>
                <w:szCs w:val="16"/>
              </w:rPr>
              <w:t xml:space="preserve">blicos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1.364.566</w:t>
            </w:r>
          </w:p>
        </w:tc>
      </w:tr>
      <w:tr w:rsidR="00000000">
        <w:trPr>
          <w:trHeight w:val="27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2009 - 85139 - 0004</w:t>
            </w:r>
          </w:p>
        </w:tc>
        <w:tc>
          <w:tcPr>
            <w:tcW w:w="3685" w:type="dxa"/>
            <w:tcBorders>
              <w:top w:val="nil"/>
              <w:left w:val="nil"/>
              <w:bottom w:val="single" w:sz="4" w:space="0" w:color="auto"/>
              <w:right w:val="nil"/>
            </w:tcBorders>
          </w:tcPr>
          <w:p w:rsidR="00000000" w:rsidRDefault="00DF1753">
            <w:pPr>
              <w:jc w:val="center"/>
              <w:rPr>
                <w:rFonts w:ascii="Century Gothic" w:hAnsi="Century Gothic" w:cs="Arial"/>
                <w:sz w:val="16"/>
                <w:szCs w:val="16"/>
              </w:rPr>
            </w:pPr>
            <w:r>
              <w:rPr>
                <w:rFonts w:ascii="Century Gothic" w:hAnsi="Century Gothic" w:cs="Arial"/>
                <w:sz w:val="16"/>
                <w:szCs w:val="16"/>
              </w:rPr>
              <w:t>Diseño e implementación de instrumentos de planificación del Municipio de Mani</w:t>
            </w:r>
          </w:p>
        </w:tc>
        <w:tc>
          <w:tcPr>
            <w:tcW w:w="2268"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Plan maestro de servicios públicos elaborado</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1.364.566</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Plan Integral del Espacio Público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12.000</w:t>
            </w:r>
          </w:p>
        </w:tc>
      </w:tr>
      <w:tr w:rsidR="00000000">
        <w:trPr>
          <w:trHeight w:val="286"/>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2009 - 85139 - 0004</w:t>
            </w:r>
          </w:p>
        </w:tc>
        <w:tc>
          <w:tcPr>
            <w:tcW w:w="3685" w:type="dxa"/>
            <w:tcBorders>
              <w:top w:val="nil"/>
              <w:left w:val="nil"/>
              <w:bottom w:val="single" w:sz="4" w:space="0" w:color="auto"/>
              <w:right w:val="nil"/>
            </w:tcBorders>
          </w:tcPr>
          <w:p w:rsidR="00000000" w:rsidRDefault="00DF1753">
            <w:pPr>
              <w:jc w:val="center"/>
              <w:rPr>
                <w:rFonts w:ascii="Century Gothic" w:hAnsi="Century Gothic" w:cs="Arial"/>
                <w:sz w:val="16"/>
                <w:szCs w:val="16"/>
              </w:rPr>
            </w:pPr>
            <w:r>
              <w:rPr>
                <w:rFonts w:ascii="Century Gothic" w:hAnsi="Century Gothic" w:cs="Arial"/>
                <w:sz w:val="16"/>
                <w:szCs w:val="16"/>
              </w:rPr>
              <w:t>Diseño e implementación de instrumentos de planificación del Municipio de Mani</w:t>
            </w:r>
          </w:p>
        </w:tc>
        <w:tc>
          <w:tcPr>
            <w:tcW w:w="2268"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Plan centro actualizado</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12.000</w:t>
            </w:r>
          </w:p>
        </w:tc>
      </w:tr>
      <w:tr w:rsidR="00000000">
        <w:trPr>
          <w:trHeight w:val="33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Planes Especiales de Desarrollo Local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20.000</w:t>
            </w:r>
          </w:p>
        </w:tc>
      </w:tr>
      <w:tr w:rsidR="00000000">
        <w:trPr>
          <w:trHeight w:val="694"/>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2009 - 85139 - 0004</w:t>
            </w:r>
          </w:p>
        </w:tc>
        <w:tc>
          <w:tcPr>
            <w:tcW w:w="3685" w:type="dxa"/>
            <w:tcBorders>
              <w:top w:val="nil"/>
              <w:left w:val="nil"/>
              <w:bottom w:val="single" w:sz="4" w:space="0" w:color="auto"/>
              <w:right w:val="nil"/>
            </w:tcBorders>
          </w:tcPr>
          <w:p w:rsidR="00000000" w:rsidRDefault="00DF1753">
            <w:pPr>
              <w:jc w:val="center"/>
              <w:rPr>
                <w:rFonts w:ascii="Century Gothic" w:hAnsi="Century Gothic" w:cs="Arial"/>
                <w:sz w:val="16"/>
                <w:szCs w:val="16"/>
              </w:rPr>
            </w:pPr>
            <w:r>
              <w:rPr>
                <w:rFonts w:ascii="Century Gothic" w:hAnsi="Century Gothic" w:cs="Arial"/>
                <w:sz w:val="16"/>
                <w:szCs w:val="16"/>
              </w:rPr>
              <w:t>Diseño e implementació</w:t>
            </w:r>
            <w:r>
              <w:rPr>
                <w:rFonts w:ascii="Century Gothic" w:hAnsi="Century Gothic" w:cs="Arial"/>
                <w:sz w:val="16"/>
                <w:szCs w:val="16"/>
              </w:rPr>
              <w:t>n de instrumentos de planificacion del Municipio de Mani</w:t>
            </w:r>
          </w:p>
        </w:tc>
        <w:tc>
          <w:tcPr>
            <w:tcW w:w="2268"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Planes sectoriales de  Educación, Recreación y Deportes, Cultura y Medio Ambiente elaborados e implementados.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20.000</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Espacios Públicos para la Gente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0</w:t>
            </w:r>
          </w:p>
        </w:tc>
      </w:tr>
      <w:tr w:rsidR="00000000">
        <w:trPr>
          <w:trHeight w:val="429"/>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 xml:space="preserve"> Construcción, Adecuació</w:t>
            </w:r>
            <w:r>
              <w:rPr>
                <w:rFonts w:ascii="Century Gothic" w:hAnsi="Century Gothic" w:cs="Arial"/>
                <w:b/>
                <w:bCs/>
                <w:sz w:val="16"/>
                <w:szCs w:val="16"/>
              </w:rPr>
              <w:t xml:space="preserve">n  y Mantenimiento de áreas de Espacios Públicos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Espacios publicos Construidos y edecuados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0</w:t>
            </w:r>
          </w:p>
        </w:tc>
      </w:tr>
      <w:tr w:rsidR="00000000">
        <w:trPr>
          <w:trHeight w:val="420"/>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2008 - 85139 - 0010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Construcción y adecuación de espacios públicos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Plan Centro municipal Primera Etapa implementado. </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0</w:t>
            </w:r>
          </w:p>
        </w:tc>
      </w:tr>
      <w:tr w:rsidR="00000000">
        <w:trPr>
          <w:trHeight w:val="271"/>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3 espacios públicos adecuados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0</w:t>
            </w:r>
          </w:p>
        </w:tc>
      </w:tr>
      <w:tr w:rsidR="00000000">
        <w:trPr>
          <w:trHeight w:val="319"/>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5 espacios públicos con mantenimiento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0</w:t>
            </w:r>
          </w:p>
        </w:tc>
      </w:tr>
      <w:tr w:rsidR="00000000">
        <w:trPr>
          <w:trHeight w:val="22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 Equipamento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20.000</w:t>
            </w:r>
          </w:p>
        </w:tc>
      </w:tr>
      <w:tr w:rsidR="00000000">
        <w:trPr>
          <w:trHeight w:val="27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 Elaborar Estudios y Diseños de equipamento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Estudios y diseño elaborados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20.000</w:t>
            </w:r>
          </w:p>
        </w:tc>
      </w:tr>
      <w:tr w:rsidR="00000000">
        <w:trPr>
          <w:trHeight w:val="461"/>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2008 - 85139 - 0009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Diseñ</w:t>
            </w:r>
            <w:r>
              <w:rPr>
                <w:rFonts w:ascii="Century Gothic" w:hAnsi="Century Gothic" w:cs="Arial"/>
                <w:sz w:val="16"/>
                <w:szCs w:val="16"/>
              </w:rPr>
              <w:t xml:space="preserve">o y construcción de los equipamentos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estudios y diseños elaborados</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20.000</w:t>
            </w:r>
          </w:p>
        </w:tc>
      </w:tr>
      <w:tr w:rsidR="00000000">
        <w:trPr>
          <w:trHeight w:val="411"/>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Diseño y construcción de los equipamentos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Nº.  equipamentos adecuados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123.000</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 xml:space="preserve"> Integración Física Espacial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131.880</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 xml:space="preserve"> Movilidad para Todos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30.000</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 Plan Vial y de Movilidad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30.000</w:t>
            </w:r>
          </w:p>
        </w:tc>
      </w:tr>
      <w:tr w:rsidR="00000000">
        <w:trPr>
          <w:trHeight w:val="44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2008 - 85139 - 0020 </w:t>
            </w:r>
          </w:p>
        </w:tc>
        <w:tc>
          <w:tcPr>
            <w:tcW w:w="368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Mejoramiento de la red vial municipal y formulacion del plan vial y de movilidad del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Pla</w:t>
            </w:r>
            <w:r>
              <w:rPr>
                <w:rFonts w:ascii="Century Gothic" w:hAnsi="Century Gothic" w:cs="Arial"/>
                <w:sz w:val="16"/>
                <w:szCs w:val="16"/>
              </w:rPr>
              <w:t>n vial y de movilidad diseñado</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30.000</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 xml:space="preserve"> Vías para el Desarrollo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101.880</w:t>
            </w:r>
          </w:p>
        </w:tc>
      </w:tr>
      <w:tr w:rsidR="00000000">
        <w:trPr>
          <w:trHeight w:val="24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 Mejoramiento de </w:t>
            </w:r>
            <w:smartTag w:uri="urn:schemas-microsoft-com:office:smarttags" w:element="PersonName">
              <w:smartTagPr>
                <w:attr w:name="ProductID" w:val="LA RED VIAL"/>
              </w:smartTagPr>
              <w:r>
                <w:rPr>
                  <w:rFonts w:ascii="Century Gothic" w:hAnsi="Century Gothic" w:cs="Arial"/>
                  <w:b/>
                  <w:bCs/>
                  <w:sz w:val="16"/>
                  <w:szCs w:val="16"/>
                </w:rPr>
                <w:t>la Red Vial</w:t>
              </w:r>
            </w:smartTag>
            <w:r>
              <w:rPr>
                <w:rFonts w:ascii="Century Gothic" w:hAnsi="Century Gothic" w:cs="Arial"/>
                <w:b/>
                <w:bCs/>
                <w:sz w:val="16"/>
                <w:szCs w:val="16"/>
              </w:rPr>
              <w:t xml:space="preserve">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101.880</w:t>
            </w:r>
          </w:p>
        </w:tc>
      </w:tr>
      <w:tr w:rsidR="00000000">
        <w:trPr>
          <w:trHeight w:val="246"/>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2008 - 85139 - 0020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Mejoramiento de la red vial municipal y formulacion del plan vial y de movilidad del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Kms de Red Vial terciaria mejorada</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55.000</w:t>
            </w:r>
          </w:p>
        </w:tc>
      </w:tr>
      <w:tr w:rsidR="00000000">
        <w:trPr>
          <w:trHeight w:val="36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Kms Red Vial urbana mejorada.</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46.830</w:t>
            </w:r>
          </w:p>
        </w:tc>
      </w:tr>
      <w:tr w:rsidR="00000000">
        <w:trPr>
          <w:trHeight w:val="35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 xml:space="preserve"> Agua Potable y Saneamiento Básico, Un Derecho de Todos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5.106.913</w:t>
            </w:r>
          </w:p>
        </w:tc>
      </w:tr>
      <w:tr w:rsidR="00000000">
        <w:trPr>
          <w:trHeight w:val="54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 xml:space="preserve"> Consolidación de las Coberturas Mínimas en Agua Potable y Saneamiento Básico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Cobertura en agua potable y saneamiento básico ampliada</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5.106.913</w:t>
            </w:r>
          </w:p>
        </w:tc>
      </w:tr>
      <w:tr w:rsidR="00000000">
        <w:trPr>
          <w:trHeight w:val="269"/>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 Agua Apta para el Consumo Humano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3.948.157</w:t>
            </w:r>
          </w:p>
        </w:tc>
      </w:tr>
      <w:tr w:rsidR="00000000">
        <w:trPr>
          <w:trHeight w:val="780"/>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2008 - 85139 - 0057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Consolidaciò</w:t>
            </w:r>
            <w:r>
              <w:rPr>
                <w:rFonts w:ascii="Century Gothic" w:hAnsi="Century Gothic" w:cs="Tahoma"/>
                <w:sz w:val="16"/>
                <w:szCs w:val="16"/>
              </w:rPr>
              <w:t xml:space="preserve">n de las coberturas minimas  en Agua Potable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Porcentaje de Infraestructura del sistema de agua potable construida, optimizada y con mantenimiento.</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219.524</w:t>
            </w:r>
          </w:p>
        </w:tc>
      </w:tr>
      <w:tr w:rsidR="00000000">
        <w:trPr>
          <w:trHeight w:val="78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Porcentaje de Infraestructura del sistema de agua </w:t>
            </w:r>
            <w:r>
              <w:rPr>
                <w:rFonts w:ascii="Century Gothic" w:hAnsi="Century Gothic" w:cs="Arial"/>
                <w:sz w:val="16"/>
                <w:szCs w:val="16"/>
              </w:rPr>
              <w:t>potable construida, optimizada y con mantenimiento.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3.562.983</w:t>
            </w:r>
          </w:p>
        </w:tc>
      </w:tr>
      <w:tr w:rsidR="00000000">
        <w:trPr>
          <w:trHeight w:val="66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Numero de  soluciones individuales para el suministro de agua contruidas.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440.000</w:t>
            </w:r>
          </w:p>
        </w:tc>
      </w:tr>
      <w:tr w:rsidR="00000000">
        <w:trPr>
          <w:trHeight w:val="632"/>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Programa elaborado y ejecutado para el uso eficiente y ahorro del agua</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50.000</w:t>
            </w:r>
          </w:p>
        </w:tc>
      </w:tr>
      <w:tr w:rsidR="00000000">
        <w:trPr>
          <w:trHeight w:val="735"/>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Programa elaborado y ejecutado para la reduccion del indice de agua no contabilizada.</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105.000</w:t>
            </w:r>
          </w:p>
        </w:tc>
      </w:tr>
      <w:tr w:rsidR="00000000">
        <w:trPr>
          <w:trHeight w:val="383"/>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 xml:space="preserve"> Saneamiento Básico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709.006</w:t>
            </w:r>
          </w:p>
        </w:tc>
      </w:tr>
      <w:tr w:rsidR="00000000">
        <w:trPr>
          <w:trHeight w:val="330"/>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2008 - 85139 - 0061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Consolidaciòn de las coberturas mìnimas  en Saneamiento Bàsico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de Infraestructura construida. </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224.006</w:t>
            </w:r>
          </w:p>
        </w:tc>
      </w:tr>
      <w:tr w:rsidR="00000000">
        <w:trPr>
          <w:trHeight w:val="40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Numero de dotaciones  compradas.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70.000</w:t>
            </w:r>
          </w:p>
        </w:tc>
      </w:tr>
      <w:tr w:rsidR="00000000">
        <w:trPr>
          <w:trHeight w:val="54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Numero de componentes construidos para el manejo integral de residuos solidos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165.000</w:t>
            </w:r>
          </w:p>
        </w:tc>
      </w:tr>
      <w:tr w:rsidR="00000000">
        <w:trPr>
          <w:trHeight w:val="337"/>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Numero de  Adquisiciones realizadas.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250.000</w:t>
            </w:r>
          </w:p>
        </w:tc>
      </w:tr>
      <w:tr w:rsidR="00000000">
        <w:trPr>
          <w:trHeight w:val="384"/>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 Fondo de Solidaridad y Redistribución del Ingreso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449.750</w:t>
            </w:r>
          </w:p>
        </w:tc>
      </w:tr>
      <w:tr w:rsidR="00000000">
        <w:trPr>
          <w:trHeight w:val="844"/>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2009 - 85139 - 0008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SUBSIDIOS A  LOS ESTRATOS 1, 2 Y 3 DE LOS SERVICIOS PUBLICOS DE ACUEDUCTO, ALCANTARILLADO Y ASEO en el municipio de Maní</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de poblacion  en los estratos 1 ,2  y 3 del municipio beneficiados.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449.750</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Energía y Gas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41.947</w:t>
            </w:r>
          </w:p>
        </w:tc>
      </w:tr>
      <w:tr w:rsidR="00000000">
        <w:trPr>
          <w:trHeight w:val="48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 xml:space="preserve"> Energía y Gas, Servicios Confiables para </w:t>
            </w:r>
            <w:smartTag w:uri="urn:schemas-microsoft-com:office:smarttags" w:element="PersonName">
              <w:smartTagPr>
                <w:attr w:name="ProductID" w:val="la Comunidad"/>
              </w:smartTagPr>
              <w:r>
                <w:rPr>
                  <w:rFonts w:ascii="Century Gothic" w:hAnsi="Century Gothic" w:cs="Arial"/>
                  <w:b/>
                  <w:bCs/>
                  <w:sz w:val="16"/>
                  <w:szCs w:val="16"/>
                </w:rPr>
                <w:t>la Comunidad</w:t>
              </w:r>
            </w:smartTag>
            <w:r>
              <w:rPr>
                <w:rFonts w:ascii="Century Gothic" w:hAnsi="Century Gothic" w:cs="Arial"/>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41.947</w:t>
            </w:r>
          </w:p>
        </w:tc>
      </w:tr>
      <w:tr w:rsidR="00000000">
        <w:trPr>
          <w:trHeight w:val="30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 xml:space="preserve"> Gestión Para </w:t>
            </w:r>
            <w:smartTag w:uri="urn:schemas-microsoft-com:office:smarttags" w:element="PersonName">
              <w:smartTagPr>
                <w:attr w:name="ProductID" w:val="la Consolidación"/>
              </w:smartTagPr>
              <w:r>
                <w:rPr>
                  <w:rFonts w:ascii="Century Gothic" w:hAnsi="Century Gothic" w:cs="Arial"/>
                  <w:b/>
                  <w:bCs/>
                  <w:sz w:val="16"/>
                  <w:szCs w:val="16"/>
                </w:rPr>
                <w:t>la Consolidación</w:t>
              </w:r>
            </w:smartTag>
            <w:r>
              <w:rPr>
                <w:rFonts w:ascii="Century Gothic" w:hAnsi="Century Gothic" w:cs="Arial"/>
                <w:b/>
                <w:bCs/>
                <w:sz w:val="16"/>
                <w:szCs w:val="16"/>
              </w:rPr>
              <w:t xml:space="preserve"> del Sistema Eléctrico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27.947</w:t>
            </w:r>
          </w:p>
        </w:tc>
      </w:tr>
      <w:tr w:rsidR="00000000">
        <w:trPr>
          <w:trHeight w:val="50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2008 - 85139 - 0032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Gestión para la consolidación del sistema eléctrico y ampliación de la red de gas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Kilómetros de red eléctrica con mantenimiento.</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27.947</w:t>
            </w:r>
          </w:p>
        </w:tc>
      </w:tr>
      <w:tr w:rsidR="00000000">
        <w:trPr>
          <w:trHeight w:val="24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 Gas al Alcance de Todos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14.000</w:t>
            </w:r>
          </w:p>
        </w:tc>
      </w:tr>
      <w:tr w:rsidR="00000000">
        <w:trPr>
          <w:trHeight w:val="67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2008 - 85139 - 0032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Gestión para la consolidación del sistema eléctrico y ampliación de la red de gas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Estudios y diseños elaborados.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14.000</w:t>
            </w:r>
          </w:p>
        </w:tc>
      </w:tr>
      <w:tr w:rsidR="00000000">
        <w:trPr>
          <w:trHeight w:val="42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Medio Ambiente, Responsabilidad de Todos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286.088</w:t>
            </w:r>
          </w:p>
        </w:tc>
      </w:tr>
      <w:tr w:rsidR="00000000">
        <w:trPr>
          <w:trHeight w:val="274"/>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Medio Ambiente, Una Fuente de Vida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40.956</w:t>
            </w:r>
          </w:p>
        </w:tc>
      </w:tr>
      <w:tr w:rsidR="00000000">
        <w:trPr>
          <w:trHeight w:val="562"/>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Educación para las Buenas Prácticas y Uso Adecuado de los Bienes Ambientales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14.000</w:t>
            </w:r>
          </w:p>
        </w:tc>
      </w:tr>
      <w:tr w:rsidR="00000000">
        <w:trPr>
          <w:trHeight w:val="415"/>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2008 - 85139 - 0022</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Protección, consolidació</w:t>
            </w:r>
            <w:r>
              <w:rPr>
                <w:rFonts w:ascii="Century Gothic" w:hAnsi="Century Gothic" w:cs="Tahoma"/>
                <w:sz w:val="16"/>
                <w:szCs w:val="16"/>
              </w:rPr>
              <w:t xml:space="preserve">n y fortalecimiento de procesos de gestión ambiental para la protección del medio ambiente del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Poyecto elaborado e implementado</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6.000</w:t>
            </w:r>
          </w:p>
        </w:tc>
      </w:tr>
      <w:tr w:rsidR="00000000">
        <w:trPr>
          <w:trHeight w:val="351"/>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Proyecto elaborado e implementado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8.000</w:t>
            </w:r>
          </w:p>
        </w:tc>
      </w:tr>
      <w:tr w:rsidR="00000000">
        <w:trPr>
          <w:trHeight w:val="454"/>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Arborización para </w:t>
            </w:r>
            <w:smartTag w:uri="urn:schemas-microsoft-com:office:smarttags" w:element="PersonName">
              <w:smartTagPr>
                <w:attr w:name="ProductID" w:val="la Vida"/>
              </w:smartTagPr>
              <w:r>
                <w:rPr>
                  <w:rFonts w:ascii="Century Gothic" w:hAnsi="Century Gothic" w:cs="Arial"/>
                  <w:b/>
                  <w:bCs/>
                  <w:sz w:val="16"/>
                  <w:szCs w:val="16"/>
                </w:rPr>
                <w:t>la Vida</w:t>
              </w:r>
            </w:smartTag>
            <w:r>
              <w:rPr>
                <w:rFonts w:ascii="Century Gothic" w:hAnsi="Century Gothic" w:cs="Arial"/>
                <w:b/>
                <w:bCs/>
                <w:sz w:val="16"/>
                <w:szCs w:val="16"/>
              </w:rPr>
              <w:t xml:space="preserve"> y la Sostenibilidad Ambiental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20.400</w:t>
            </w:r>
          </w:p>
        </w:tc>
      </w:tr>
      <w:tr w:rsidR="00000000">
        <w:trPr>
          <w:trHeight w:val="291"/>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2008 - 85139 - 0022</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Consolidación y fortalecimiento de procesos de gestión ambiental para la protección del medio ambiente del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Vivero municipal implementado </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10.000</w:t>
            </w:r>
          </w:p>
        </w:tc>
      </w:tr>
      <w:tr w:rsidR="00000000">
        <w:trPr>
          <w:trHeight w:val="183"/>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á</w:t>
            </w:r>
            <w:r>
              <w:rPr>
                <w:rFonts w:ascii="Century Gothic" w:hAnsi="Century Gothic" w:cs="Arial"/>
                <w:sz w:val="16"/>
                <w:szCs w:val="16"/>
              </w:rPr>
              <w:t>rboles sembrados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24.000</w:t>
            </w:r>
          </w:p>
        </w:tc>
      </w:tr>
      <w:tr w:rsidR="00000000">
        <w:trPr>
          <w:trHeight w:val="271"/>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ecosistemas  recuperados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6.400</w:t>
            </w:r>
          </w:p>
        </w:tc>
      </w:tr>
      <w:tr w:rsidR="00000000">
        <w:trPr>
          <w:trHeight w:val="19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Veeduría Ambiental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6.556</w:t>
            </w:r>
          </w:p>
        </w:tc>
      </w:tr>
      <w:tr w:rsidR="00000000">
        <w:trPr>
          <w:trHeight w:val="690"/>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2008 - 85139 - 0022</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Consolidación y fortalecimiento de procesos de gestión ambiental para la protección del medio ambiente del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Nú</w:t>
            </w:r>
            <w:r>
              <w:rPr>
                <w:rFonts w:ascii="Century Gothic" w:hAnsi="Century Gothic" w:cs="Arial"/>
                <w:sz w:val="16"/>
                <w:szCs w:val="16"/>
              </w:rPr>
              <w:t xml:space="preserve">mero de informes de seguimiento y evaluacion de la agenda ambiental </w:t>
            </w:r>
            <w:r>
              <w:rPr>
                <w:rFonts w:ascii="Century Gothic" w:hAnsi="Century Gothic" w:cs="Arial"/>
                <w:sz w:val="16"/>
                <w:szCs w:val="16"/>
              </w:rPr>
              <w:lastRenderedPageBreak/>
              <w:t xml:space="preserve">realizados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37.556</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b/>
                <w:bCs/>
                <w:sz w:val="16"/>
                <w:szCs w:val="16"/>
              </w:rPr>
            </w:pPr>
            <w:r>
              <w:rPr>
                <w:rFonts w:ascii="Century Gothic" w:hAnsi="Century Gothic" w:cs="Arial"/>
                <w:b/>
                <w:bCs/>
                <w:sz w:val="16"/>
                <w:szCs w:val="16"/>
              </w:rPr>
              <w:t>Gestión Integral del Riesgo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245.132</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Mitigación de Riesgos y Amenazas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22.192</w:t>
            </w:r>
          </w:p>
        </w:tc>
      </w:tr>
      <w:tr w:rsidR="00000000">
        <w:trPr>
          <w:trHeight w:val="330"/>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2008 - 85139 - 0083</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Mitigació</w:t>
            </w:r>
            <w:r>
              <w:rPr>
                <w:rFonts w:ascii="Century Gothic" w:hAnsi="Century Gothic" w:cs="Tahoma"/>
                <w:sz w:val="16"/>
                <w:szCs w:val="16"/>
              </w:rPr>
              <w:t xml:space="preserve">n de Riesgos y Amenazas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Plan de manejo integral del riesgo elaborado</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6.000</w:t>
            </w:r>
          </w:p>
        </w:tc>
      </w:tr>
      <w:tr w:rsidR="00000000">
        <w:trPr>
          <w:trHeight w:val="744"/>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familias reubicadas en condiciones de riesgo y amenazas por fenómenos naturales</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8.000</w:t>
            </w:r>
          </w:p>
        </w:tc>
      </w:tr>
      <w:tr w:rsidR="00000000">
        <w:trPr>
          <w:trHeight w:val="690"/>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programa de sensibilización para la mitigació</w:t>
            </w:r>
            <w:r>
              <w:rPr>
                <w:rFonts w:ascii="Century Gothic" w:hAnsi="Century Gothic" w:cs="Tahoma"/>
                <w:sz w:val="16"/>
                <w:szCs w:val="16"/>
              </w:rPr>
              <w:t>n de riesgos y amenazas elaborado e implementado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8.192</w:t>
            </w:r>
          </w:p>
        </w:tc>
      </w:tr>
      <w:tr w:rsidR="00000000">
        <w:trPr>
          <w:trHeight w:val="45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Apoyo y Fortalecimiento a los Organismos de Socorro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222.940</w:t>
            </w:r>
          </w:p>
        </w:tc>
      </w:tr>
      <w:tr w:rsidR="00000000">
        <w:trPr>
          <w:trHeight w:val="277"/>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2008 - 85139 - 0024</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Apoyo y Fortalecimiento organismos de socorro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Organismos de Socorro dotados</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38.000</w:t>
            </w:r>
          </w:p>
        </w:tc>
      </w:tr>
      <w:tr w:rsidR="00000000">
        <w:trPr>
          <w:trHeight w:val="51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Instalaciones del Cuerpo de Bomberos Voluntarios ampliadas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50.000</w:t>
            </w:r>
          </w:p>
        </w:tc>
      </w:tr>
      <w:tr w:rsidR="00000000">
        <w:trPr>
          <w:trHeight w:val="277"/>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Número de convenios realizados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134.940</w:t>
            </w:r>
          </w:p>
        </w:tc>
      </w:tr>
      <w:tr w:rsidR="00000000">
        <w:trPr>
          <w:trHeight w:val="324"/>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MANI INCLUYENTE Y DEMOCRATICO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123.680</w:t>
            </w:r>
          </w:p>
        </w:tc>
      </w:tr>
      <w:tr w:rsidR="00000000">
        <w:trPr>
          <w:trHeight w:val="4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Cultura Ciudadana, Democrática y Responsable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123.680</w:t>
            </w:r>
          </w:p>
        </w:tc>
      </w:tr>
      <w:tr w:rsidR="00000000">
        <w:trPr>
          <w:trHeight w:val="45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Cultura Ciudadana, Un Cambio de Actitud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16.600</w:t>
            </w:r>
          </w:p>
        </w:tc>
      </w:tr>
      <w:tr w:rsidR="00000000">
        <w:trPr>
          <w:trHeight w:val="63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Una Nueva Cultura Ciudadana para el Desarrollo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16.600</w:t>
            </w:r>
          </w:p>
        </w:tc>
      </w:tr>
      <w:tr w:rsidR="00000000">
        <w:trPr>
          <w:trHeight w:val="420"/>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2008 - 85139 - 0007</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Formando ciudadanos para el desarrollo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Programa de Cultura Ciudadana ela</w:t>
            </w:r>
            <w:r>
              <w:rPr>
                <w:rFonts w:ascii="Century Gothic" w:hAnsi="Century Gothic" w:cs="Tahoma"/>
                <w:sz w:val="16"/>
                <w:szCs w:val="16"/>
              </w:rPr>
              <w:t>borado e implementado</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3.600</w:t>
            </w:r>
          </w:p>
        </w:tc>
      </w:tr>
      <w:tr w:rsidR="00000000">
        <w:trPr>
          <w:trHeight w:val="45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Número de ciudadanos capacitados </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5.000</w:t>
            </w:r>
          </w:p>
        </w:tc>
      </w:tr>
      <w:tr w:rsidR="00000000">
        <w:trPr>
          <w:trHeight w:val="45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Número de iniciativas ciudadanas fomentadas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4.000</w:t>
            </w:r>
          </w:p>
        </w:tc>
      </w:tr>
      <w:tr w:rsidR="00000000">
        <w:trPr>
          <w:trHeight w:val="24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Emisora Local del Municipio fortalecida.</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4.000</w:t>
            </w:r>
          </w:p>
        </w:tc>
      </w:tr>
      <w:tr w:rsidR="00000000">
        <w:trPr>
          <w:trHeight w:val="45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Participación Ciudadana, un Derecho y un Deber de Todos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99.080</w:t>
            </w:r>
          </w:p>
        </w:tc>
      </w:tr>
      <w:tr w:rsidR="00000000">
        <w:trPr>
          <w:trHeight w:val="38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Fortalecimiento de los Organismos Comunales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10.800</w:t>
            </w:r>
          </w:p>
        </w:tc>
      </w:tr>
      <w:tr w:rsidR="00000000">
        <w:trPr>
          <w:trHeight w:val="54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2008 - 85139 - 0016</w:t>
            </w:r>
          </w:p>
        </w:tc>
        <w:tc>
          <w:tcPr>
            <w:tcW w:w="368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Apoyo y Fortalecimiento Organismos Comunales y creación de veedurias ciudadanas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Organismos Comunales fortalecidos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10.800</w:t>
            </w:r>
          </w:p>
        </w:tc>
      </w:tr>
      <w:tr w:rsidR="00000000">
        <w:trPr>
          <w:trHeight w:val="38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Veedurías Ciudadanas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10.280</w:t>
            </w:r>
          </w:p>
        </w:tc>
      </w:tr>
      <w:tr w:rsidR="00000000">
        <w:trPr>
          <w:trHeight w:val="548"/>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lastRenderedPageBreak/>
              <w:t>2008 - 85139 - 0016</w:t>
            </w:r>
          </w:p>
        </w:tc>
        <w:tc>
          <w:tcPr>
            <w:tcW w:w="368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Apoyo y Fortalecimiento Organismos Comunales y creación de veedurias ciudadanas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veedurias ciudadanas creadas y fortalecidas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10.280</w:t>
            </w:r>
          </w:p>
        </w:tc>
      </w:tr>
      <w:tr w:rsidR="00000000">
        <w:trPr>
          <w:trHeight w:val="38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Fortalecimiento de </w:t>
            </w:r>
            <w:smartTag w:uri="urn:schemas-microsoft-com:office:smarttags" w:element="PersonName">
              <w:smartTagPr>
                <w:attr w:name="ProductID" w:val="la Infraestructura Comunal"/>
              </w:smartTagPr>
              <w:r>
                <w:rPr>
                  <w:rFonts w:ascii="Century Gothic" w:hAnsi="Century Gothic" w:cs="Tahoma"/>
                  <w:b/>
                  <w:bCs/>
                  <w:sz w:val="16"/>
                  <w:szCs w:val="16"/>
                </w:rPr>
                <w:t>la Infraestructura Comunal</w:t>
              </w:r>
            </w:smartTag>
            <w:r>
              <w:rPr>
                <w:rFonts w:ascii="Century Gothic" w:hAnsi="Century Gothic" w:cs="Tahoma"/>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78.000</w:t>
            </w:r>
          </w:p>
        </w:tc>
      </w:tr>
      <w:tr w:rsidR="00000000">
        <w:trPr>
          <w:trHeight w:val="563"/>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2008 - 85139 - 0084</w:t>
            </w:r>
          </w:p>
        </w:tc>
        <w:tc>
          <w:tcPr>
            <w:tcW w:w="368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Fortalecimiento de </w:t>
            </w:r>
            <w:smartTag w:uri="urn:schemas-microsoft-com:office:smarttags" w:element="PersonName">
              <w:smartTagPr>
                <w:attr w:name="ProductID" w:val="la Infraestructura Comunal"/>
              </w:smartTagPr>
              <w:r>
                <w:rPr>
                  <w:rFonts w:ascii="Century Gothic" w:hAnsi="Century Gothic" w:cs="Tahoma"/>
                  <w:sz w:val="16"/>
                  <w:szCs w:val="16"/>
                </w:rPr>
                <w:t>la Infraestructura Comunal</w:t>
              </w:r>
            </w:smartTag>
            <w:r>
              <w:rPr>
                <w:rFonts w:ascii="Century Gothic" w:hAnsi="Century Gothic" w:cs="Tahoma"/>
                <w:sz w:val="16"/>
                <w:szCs w:val="16"/>
              </w:rPr>
              <w:t xml:space="preserve">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Numero de centros comunales con mantenimiento</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sz w:val="16"/>
                <w:szCs w:val="16"/>
              </w:rPr>
            </w:pPr>
            <w:r>
              <w:rPr>
                <w:rFonts w:ascii="Century Gothic" w:hAnsi="Century Gothic" w:cs="Tahoma"/>
                <w:sz w:val="16"/>
                <w:szCs w:val="16"/>
              </w:rPr>
              <w:t>78.000</w:t>
            </w:r>
          </w:p>
        </w:tc>
      </w:tr>
      <w:tr w:rsidR="00000000">
        <w:trPr>
          <w:trHeight w:val="45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Planeación Participativa, Garantía de un Buen Desarrollo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8.000</w:t>
            </w:r>
          </w:p>
        </w:tc>
      </w:tr>
      <w:tr w:rsidR="00000000">
        <w:trPr>
          <w:trHeight w:val="35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Fortalecimiento de las Instancias de Planificación del Municipio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8.000</w:t>
            </w:r>
          </w:p>
        </w:tc>
      </w:tr>
      <w:tr w:rsidR="00000000">
        <w:trPr>
          <w:trHeight w:val="39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2008 - 85139 - 0066</w:t>
            </w:r>
          </w:p>
        </w:tc>
        <w:tc>
          <w:tcPr>
            <w:tcW w:w="368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Apoyo y fortalecimiento del consejo territorial del planeacion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CTPM  fortalecido</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8.000</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CONVIVENCIA TOLERANCIA Y PAZ</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363.876</w:t>
            </w:r>
          </w:p>
        </w:tc>
      </w:tr>
      <w:tr w:rsidR="00000000">
        <w:trPr>
          <w:trHeight w:val="36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Maní, un Escenario de Convivencia Pacífica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363.876</w:t>
            </w:r>
          </w:p>
        </w:tc>
      </w:tr>
      <w:tr w:rsidR="00000000">
        <w:trPr>
          <w:trHeight w:val="40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Convivencia Ciudadana, un Reto de Todos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363.876</w:t>
            </w:r>
          </w:p>
        </w:tc>
      </w:tr>
      <w:tr w:rsidR="00000000">
        <w:trPr>
          <w:trHeight w:val="434"/>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Promoción de </w:t>
            </w:r>
            <w:smartTag w:uri="urn:schemas-microsoft-com:office:smarttags" w:element="PersonName">
              <w:smartTagPr>
                <w:attr w:name="ProductID" w:val="LA CONVIVENCIA FAMILIAR"/>
              </w:smartTagPr>
              <w:r>
                <w:rPr>
                  <w:rFonts w:ascii="Century Gothic" w:hAnsi="Century Gothic" w:cs="Tahoma"/>
                  <w:b/>
                  <w:bCs/>
                  <w:sz w:val="16"/>
                  <w:szCs w:val="16"/>
                </w:rPr>
                <w:t>la Convivencia Familiar</w:t>
              </w:r>
            </w:smartTag>
            <w:r>
              <w:rPr>
                <w:rFonts w:ascii="Century Gothic" w:hAnsi="Century Gothic" w:cs="Tahoma"/>
                <w:b/>
                <w:bCs/>
                <w:sz w:val="16"/>
                <w:szCs w:val="16"/>
              </w:rPr>
              <w:t xml:space="preserve"> y Aplicación de la ley de Infancia y Adolescencia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29.020</w:t>
            </w:r>
          </w:p>
        </w:tc>
      </w:tr>
      <w:tr w:rsidR="00000000">
        <w:trPr>
          <w:trHeight w:val="414"/>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2009 - 85139 - 0002</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Infantes y adolescentes protegidos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Programas de capacitación elaborado e implementado.</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12.000</w:t>
            </w:r>
          </w:p>
        </w:tc>
      </w:tr>
      <w:tr w:rsidR="00000000">
        <w:trPr>
          <w:trHeight w:val="72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Porcentaje de casos atendidos de violencia intrafamiliar y de menores infractores atendidos.</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17.020</w:t>
            </w:r>
          </w:p>
        </w:tc>
      </w:tr>
      <w:tr w:rsidR="00000000">
        <w:trPr>
          <w:trHeight w:val="51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Convivencia y Seguridad Ciudadana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212.856</w:t>
            </w:r>
          </w:p>
        </w:tc>
      </w:tr>
      <w:tr w:rsidR="00000000">
        <w:trPr>
          <w:trHeight w:val="660"/>
        </w:trPr>
        <w:tc>
          <w:tcPr>
            <w:tcW w:w="142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2008 - 85139 - 0073</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Convivencia y Seguridad Ciudadana compromiso de todos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Porcentaje de casos atendidos de violencia intrafamiliar y de menores infractores atendidos.</w:t>
            </w:r>
          </w:p>
        </w:tc>
        <w:tc>
          <w:tcPr>
            <w:tcW w:w="426"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10.400</w:t>
            </w:r>
          </w:p>
        </w:tc>
      </w:tr>
      <w:tr w:rsidR="00000000">
        <w:trPr>
          <w:trHeight w:val="570"/>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Plan de Convivencia Ciudadana elaborado e implementado</w:t>
            </w:r>
          </w:p>
        </w:tc>
        <w:tc>
          <w:tcPr>
            <w:tcW w:w="426"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202.456</w:t>
            </w:r>
          </w:p>
        </w:tc>
      </w:tr>
      <w:tr w:rsidR="00000000">
        <w:trPr>
          <w:trHeight w:val="449"/>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Fortalecimiento de los Mecanismos Alternativos de Solución de Conflictos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12.000</w:t>
            </w:r>
          </w:p>
        </w:tc>
      </w:tr>
      <w:tr w:rsidR="00000000">
        <w:trPr>
          <w:trHeight w:val="585"/>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2008 - 85139 - 0085</w:t>
            </w:r>
          </w:p>
        </w:tc>
        <w:tc>
          <w:tcPr>
            <w:tcW w:w="3685"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Implementación de acciones de justicia y paz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Jurisdicción de paz y reconsideración creada e implementada en el municipio</w:t>
            </w:r>
          </w:p>
        </w:tc>
        <w:tc>
          <w:tcPr>
            <w:tcW w:w="426"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5.000</w:t>
            </w:r>
          </w:p>
        </w:tc>
      </w:tr>
      <w:tr w:rsidR="00000000">
        <w:trPr>
          <w:trHeight w:val="67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Programas para la promoción y el respeto de los derechos humanos elaborado e implementado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7.000</w:t>
            </w:r>
          </w:p>
        </w:tc>
      </w:tr>
      <w:tr w:rsidR="00000000">
        <w:trPr>
          <w:trHeight w:val="446"/>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p>
        </w:tc>
        <w:tc>
          <w:tcPr>
            <w:tcW w:w="3685"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Centro de Convivencia Ciudadana maniceño construido</w:t>
            </w:r>
          </w:p>
        </w:tc>
        <w:tc>
          <w:tcPr>
            <w:tcW w:w="426"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Tahoma"/>
                <w:sz w:val="16"/>
                <w:szCs w:val="16"/>
              </w:rPr>
            </w:pP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0</w:t>
            </w:r>
          </w:p>
        </w:tc>
      </w:tr>
      <w:tr w:rsidR="00000000">
        <w:trPr>
          <w:trHeight w:val="30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Fondo de Seguridad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110.000</w:t>
            </w:r>
          </w:p>
        </w:tc>
      </w:tr>
      <w:tr w:rsidR="00000000">
        <w:trPr>
          <w:trHeight w:val="27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2009 - 85139 - 0001</w:t>
            </w:r>
          </w:p>
        </w:tc>
        <w:tc>
          <w:tcPr>
            <w:tcW w:w="3685"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Seguridad para todos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Fondo de Seguridad  fortalecido                                                                                                                                                                                                                                 </w:t>
            </w:r>
            <w:r>
              <w:rPr>
                <w:rFonts w:ascii="Century Gothic" w:hAnsi="Century Gothic" w:cs="Tahoma"/>
                <w:sz w:val="16"/>
                <w:szCs w:val="16"/>
              </w:rPr>
              <w:t xml:space="preserve">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110.000</w:t>
            </w:r>
          </w:p>
        </w:tc>
      </w:tr>
      <w:tr w:rsidR="00000000">
        <w:trPr>
          <w:trHeight w:val="294"/>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UNA ADMINISTRACION RESPONSABLE Y EFICIENTE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64.227</w:t>
            </w:r>
          </w:p>
        </w:tc>
      </w:tr>
      <w:tr w:rsidR="00000000">
        <w:trPr>
          <w:trHeight w:val="2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Proyecció</w:t>
            </w:r>
            <w:r>
              <w:rPr>
                <w:rFonts w:ascii="Century Gothic" w:hAnsi="Century Gothic" w:cs="Arial"/>
                <w:b/>
                <w:bCs/>
                <w:sz w:val="16"/>
                <w:szCs w:val="16"/>
              </w:rPr>
              <w:t>n Institucional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31.785</w:t>
            </w:r>
          </w:p>
        </w:tc>
      </w:tr>
      <w:tr w:rsidR="00000000">
        <w:trPr>
          <w:trHeight w:val="262"/>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Una Nueva Institucionalidad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31.785</w:t>
            </w:r>
          </w:p>
        </w:tc>
      </w:tr>
      <w:tr w:rsidR="00000000">
        <w:trPr>
          <w:trHeight w:val="279"/>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Sistemas de Información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13.000</w:t>
            </w:r>
          </w:p>
        </w:tc>
      </w:tr>
      <w:tr w:rsidR="00000000">
        <w:trPr>
          <w:trHeight w:val="41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2008 - 85139 - 0086</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Implementación de sistemas de información   en el municipio de maní</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SISBEN III implementado</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13.000</w:t>
            </w:r>
          </w:p>
        </w:tc>
      </w:tr>
      <w:tr w:rsidR="00000000">
        <w:trPr>
          <w:trHeight w:val="26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Mejoramiento Continuo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18.785</w:t>
            </w:r>
          </w:p>
        </w:tc>
      </w:tr>
      <w:tr w:rsidR="00000000">
        <w:trPr>
          <w:trHeight w:val="42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2009 - 85139 - 0005</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Implementación de acciones para el mejoramiento continuo en el municipio de Maní</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Procesos administrativos fortalecidos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122.159</w:t>
            </w:r>
          </w:p>
        </w:tc>
      </w:tr>
      <w:tr w:rsidR="00000000">
        <w:trPr>
          <w:trHeight w:val="28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Relaciones con la Comunidad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13.812</w:t>
            </w:r>
          </w:p>
        </w:tc>
      </w:tr>
      <w:tr w:rsidR="00000000">
        <w:trPr>
          <w:trHeight w:val="300"/>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smartTag w:uri="urn:schemas-microsoft-com:office:smarttags" w:element="PersonName">
              <w:smartTagPr>
                <w:attr w:name="ProductID" w:val="La Administración"/>
              </w:smartTagPr>
              <w:r>
                <w:rPr>
                  <w:rFonts w:ascii="Century Gothic" w:hAnsi="Century Gothic" w:cs="Tahoma"/>
                  <w:b/>
                  <w:bCs/>
                  <w:sz w:val="16"/>
                  <w:szCs w:val="16"/>
                </w:rPr>
                <w:t>La Administración</w:t>
              </w:r>
            </w:smartTag>
            <w:r>
              <w:rPr>
                <w:rFonts w:ascii="Century Gothic" w:hAnsi="Century Gothic" w:cs="Tahoma"/>
                <w:b/>
                <w:bCs/>
                <w:sz w:val="16"/>
                <w:szCs w:val="16"/>
              </w:rPr>
              <w:t xml:space="preserve"> a su Alcance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13.812</w:t>
            </w:r>
          </w:p>
        </w:tc>
      </w:tr>
      <w:tr w:rsidR="00000000">
        <w:trPr>
          <w:trHeight w:val="237"/>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Planeación Local y Presupuestos Participativos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13.812</w:t>
            </w:r>
          </w:p>
        </w:tc>
      </w:tr>
      <w:tr w:rsidR="00000000">
        <w:trPr>
          <w:trHeight w:val="412"/>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2008 - 85139 - 0048</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Implementación de los presupuestos participativos en el municipio de Maní</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De encuentros ciudadanos realizados</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13.812</w:t>
            </w:r>
          </w:p>
        </w:tc>
      </w:tr>
      <w:tr w:rsidR="00000000">
        <w:trPr>
          <w:trHeight w:val="31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Gestión Financiera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b/>
                <w:bCs/>
                <w:sz w:val="16"/>
                <w:szCs w:val="16"/>
              </w:rPr>
            </w:pPr>
            <w:r>
              <w:rPr>
                <w:rFonts w:ascii="Century Gothic" w:hAnsi="Century Gothic" w:cs="Arial"/>
                <w:b/>
                <w:bCs/>
                <w:sz w:val="16"/>
                <w:szCs w:val="16"/>
              </w:rPr>
              <w:t>18.630</w:t>
            </w:r>
          </w:p>
        </w:tc>
      </w:tr>
      <w:tr w:rsidR="00000000">
        <w:trPr>
          <w:trHeight w:val="225"/>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Fortalecimiento de los Recursos Propios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18.630</w:t>
            </w:r>
          </w:p>
        </w:tc>
      </w:tr>
      <w:tr w:rsidR="00000000">
        <w:trPr>
          <w:trHeight w:val="271"/>
        </w:trPr>
        <w:tc>
          <w:tcPr>
            <w:tcW w:w="142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xml:space="preserve"> Un Nuevo Ordenamiento Tributario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18.630</w:t>
            </w:r>
          </w:p>
        </w:tc>
      </w:tr>
      <w:tr w:rsidR="00000000">
        <w:trPr>
          <w:trHeight w:val="67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2008 - 85139 - 0055</w:t>
            </w:r>
          </w:p>
        </w:tc>
        <w:tc>
          <w:tcPr>
            <w:tcW w:w="3685" w:type="dxa"/>
            <w:tcBorders>
              <w:top w:val="nil"/>
              <w:left w:val="nil"/>
              <w:bottom w:val="single" w:sz="4" w:space="0" w:color="auto"/>
              <w:right w:val="single" w:sz="4" w:space="0" w:color="auto"/>
            </w:tcBorders>
            <w:vAlign w:val="bottom"/>
          </w:tcPr>
          <w:p w:rsidR="00000000" w:rsidRDefault="00DF1753">
            <w:pPr>
              <w:jc w:val="both"/>
              <w:rPr>
                <w:rFonts w:ascii="Century Gothic" w:hAnsi="Century Gothic" w:cs="Tahoma"/>
                <w:sz w:val="16"/>
                <w:szCs w:val="16"/>
              </w:rPr>
            </w:pPr>
            <w:r>
              <w:rPr>
                <w:rFonts w:ascii="Century Gothic" w:hAnsi="Century Gothic" w:cs="Tahoma"/>
                <w:sz w:val="16"/>
                <w:szCs w:val="16"/>
              </w:rPr>
              <w:t xml:space="preserve"> Mejoramiento ejecución de acciones</w:t>
            </w:r>
            <w:r>
              <w:rPr>
                <w:rFonts w:ascii="Century Gothic" w:hAnsi="Century Gothic" w:cs="Tahoma"/>
                <w:sz w:val="16"/>
                <w:szCs w:val="16"/>
              </w:rPr>
              <w:t xml:space="preserve"> tendientes a fortalecer la capacidad de atención de competencias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Estatuto Municipal Revisado y Ajustado</w:t>
            </w:r>
          </w:p>
        </w:tc>
        <w:tc>
          <w:tcPr>
            <w:tcW w:w="426"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gridSpan w:val="2"/>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18.630</w:t>
            </w:r>
          </w:p>
        </w:tc>
      </w:tr>
    </w:tbl>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tbl>
      <w:tblPr>
        <w:tblW w:w="9644" w:type="dxa"/>
        <w:tblInd w:w="65" w:type="dxa"/>
        <w:tblLayout w:type="fixed"/>
        <w:tblCellMar>
          <w:left w:w="70" w:type="dxa"/>
          <w:right w:w="70" w:type="dxa"/>
        </w:tblCellMar>
        <w:tblLook w:val="00A0"/>
      </w:tblPr>
      <w:tblGrid>
        <w:gridCol w:w="1423"/>
        <w:gridCol w:w="3685"/>
        <w:gridCol w:w="2268"/>
        <w:gridCol w:w="284"/>
        <w:gridCol w:w="142"/>
        <w:gridCol w:w="283"/>
        <w:gridCol w:w="1559"/>
      </w:tblGrid>
      <w:tr w:rsidR="00000000">
        <w:trPr>
          <w:trHeight w:val="255"/>
        </w:trPr>
        <w:tc>
          <w:tcPr>
            <w:tcW w:w="1423" w:type="dxa"/>
            <w:vMerge w:val="restart"/>
            <w:tcBorders>
              <w:top w:val="nil"/>
              <w:left w:val="single" w:sz="4" w:space="0" w:color="auto"/>
              <w:bottom w:val="nil"/>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1.COD. B.P.I.M </w:t>
            </w:r>
          </w:p>
        </w:tc>
        <w:tc>
          <w:tcPr>
            <w:tcW w:w="3685" w:type="dxa"/>
            <w:vMerge w:val="restart"/>
            <w:tcBorders>
              <w:top w:val="nil"/>
              <w:left w:val="single" w:sz="4" w:space="0" w:color="auto"/>
              <w:bottom w:val="nil"/>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 DENOMINACION</w:t>
            </w:r>
          </w:p>
        </w:tc>
        <w:tc>
          <w:tcPr>
            <w:tcW w:w="2268" w:type="dxa"/>
            <w:vMerge w:val="restart"/>
            <w:tcBorders>
              <w:top w:val="nil"/>
              <w:left w:val="single" w:sz="4" w:space="0" w:color="auto"/>
              <w:bottom w:val="nil"/>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3. DESCRIPCION</w:t>
            </w:r>
          </w:p>
        </w:tc>
        <w:tc>
          <w:tcPr>
            <w:tcW w:w="709" w:type="dxa"/>
            <w:gridSpan w:val="3"/>
            <w:vMerge w:val="restart"/>
            <w:tcBorders>
              <w:top w:val="nil"/>
              <w:left w:val="single" w:sz="4" w:space="0" w:color="auto"/>
              <w:bottom w:val="single" w:sz="4" w:space="0" w:color="000000"/>
              <w:right w:val="single" w:sz="4" w:space="0" w:color="000000"/>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4. ESTADO</w:t>
            </w:r>
          </w:p>
        </w:tc>
        <w:tc>
          <w:tcPr>
            <w:tcW w:w="1559" w:type="dxa"/>
            <w:vMerge w:val="restart"/>
            <w:tcBorders>
              <w:top w:val="nil"/>
              <w:left w:val="single" w:sz="4" w:space="0" w:color="auto"/>
              <w:bottom w:val="nil"/>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5. VALOR ASIGNADO EN EL  PERIODO ( $ EN MILES DE PESOS).</w:t>
            </w:r>
          </w:p>
        </w:tc>
      </w:tr>
      <w:tr w:rsidR="00000000">
        <w:trPr>
          <w:trHeight w:val="52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268"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709" w:type="dxa"/>
            <w:gridSpan w:val="3"/>
            <w:vMerge/>
            <w:tcBorders>
              <w:top w:val="nil"/>
              <w:left w:val="single" w:sz="4" w:space="0" w:color="auto"/>
              <w:bottom w:val="single" w:sz="4" w:space="0" w:color="000000"/>
              <w:right w:val="single" w:sz="4" w:space="0" w:color="000000"/>
            </w:tcBorders>
            <w:vAlign w:val="center"/>
          </w:tcPr>
          <w:p w:rsidR="00000000" w:rsidRDefault="00DF1753">
            <w:pPr>
              <w:rPr>
                <w:rFonts w:ascii="Century Gothic" w:hAnsi="Century Gothic"/>
                <w:b/>
                <w:bCs/>
                <w:sz w:val="16"/>
                <w:szCs w:val="16"/>
              </w:rPr>
            </w:pPr>
          </w:p>
        </w:tc>
        <w:tc>
          <w:tcPr>
            <w:tcW w:w="1559"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r>
      <w:tr w:rsidR="00000000">
        <w:trPr>
          <w:trHeight w:val="1067"/>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268" w:type="dxa"/>
            <w:vMerge/>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c>
          <w:tcPr>
            <w:tcW w:w="284" w:type="dxa"/>
            <w:tcBorders>
              <w:top w:val="nil"/>
              <w:left w:val="nil"/>
              <w:bottom w:val="single" w:sz="4" w:space="0" w:color="auto"/>
              <w:right w:val="single" w:sz="4" w:space="0" w:color="auto"/>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EJECUTADO                                                      </w:t>
            </w:r>
          </w:p>
        </w:tc>
        <w:tc>
          <w:tcPr>
            <w:tcW w:w="425" w:type="dxa"/>
            <w:gridSpan w:val="2"/>
            <w:tcBorders>
              <w:top w:val="nil"/>
              <w:left w:val="nil"/>
              <w:bottom w:val="single" w:sz="4" w:space="0" w:color="auto"/>
              <w:right w:val="single" w:sz="4" w:space="0" w:color="auto"/>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EN PROCESO                                                     </w:t>
            </w:r>
          </w:p>
        </w:tc>
        <w:tc>
          <w:tcPr>
            <w:tcW w:w="1559" w:type="dxa"/>
            <w:tcBorders>
              <w:top w:val="nil"/>
              <w:left w:val="single" w:sz="4" w:space="0" w:color="auto"/>
              <w:bottom w:val="nil"/>
              <w:right w:val="single" w:sz="4" w:space="0" w:color="auto"/>
            </w:tcBorders>
            <w:vAlign w:val="center"/>
          </w:tcPr>
          <w:p w:rsidR="00000000" w:rsidRDefault="00DF1753">
            <w:pPr>
              <w:rPr>
                <w:rFonts w:ascii="Century Gothic" w:hAnsi="Century Gothic"/>
                <w:b/>
                <w:bCs/>
                <w:sz w:val="16"/>
                <w:szCs w:val="16"/>
              </w:rPr>
            </w:pPr>
          </w:p>
        </w:tc>
      </w:tr>
      <w:tr w:rsidR="00000000">
        <w:trPr>
          <w:trHeight w:val="585"/>
        </w:trPr>
        <w:tc>
          <w:tcPr>
            <w:tcW w:w="9644" w:type="dxa"/>
            <w:gridSpan w:val="7"/>
            <w:tcBorders>
              <w:top w:val="single" w:sz="4" w:space="0" w:color="auto"/>
              <w:left w:val="single" w:sz="4" w:space="0" w:color="auto"/>
              <w:bottom w:val="single" w:sz="4" w:space="0" w:color="auto"/>
              <w:right w:val="nil"/>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VIGENCIA FISCAL AÑO 2010 DEL 1 DE ENERO AL 31 DE DICIEMBRE</w:t>
            </w:r>
          </w:p>
        </w:tc>
      </w:tr>
      <w:tr w:rsidR="00000000">
        <w:trPr>
          <w:trHeight w:val="480"/>
        </w:trPr>
        <w:tc>
          <w:tcPr>
            <w:tcW w:w="1423" w:type="dxa"/>
            <w:tcBorders>
              <w:top w:val="nil"/>
              <w:left w:val="single" w:sz="4" w:space="0" w:color="auto"/>
              <w:bottom w:val="single" w:sz="4" w:space="0" w:color="auto"/>
              <w:right w:val="single" w:sz="4" w:space="0" w:color="auto"/>
            </w:tcBorders>
            <w:shd w:val="clear" w:color="000000" w:fill="00CC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TOTAL POR FUENTE</w:t>
            </w:r>
          </w:p>
        </w:tc>
        <w:tc>
          <w:tcPr>
            <w:tcW w:w="2268" w:type="dxa"/>
            <w:tcBorders>
              <w:top w:val="nil"/>
              <w:left w:val="nil"/>
              <w:bottom w:val="single" w:sz="4" w:space="0" w:color="auto"/>
              <w:right w:val="single" w:sz="4" w:space="0" w:color="auto"/>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shd w:val="clear" w:color="000000" w:fill="CCFFFF"/>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337"/>
        </w:trPr>
        <w:tc>
          <w:tcPr>
            <w:tcW w:w="1423"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AREA: DESARROLLO SOCIAL CON EQUIDAD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6.089.786</w:t>
            </w:r>
          </w:p>
        </w:tc>
      </w:tr>
      <w:tr w:rsidR="00000000">
        <w:trPr>
          <w:trHeight w:val="285"/>
        </w:trPr>
        <w:tc>
          <w:tcPr>
            <w:tcW w:w="1423"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EDUCACION</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1.820.215</w:t>
            </w:r>
          </w:p>
        </w:tc>
      </w:tr>
      <w:tr w:rsidR="00000000">
        <w:trPr>
          <w:trHeight w:val="261"/>
        </w:trPr>
        <w:tc>
          <w:tcPr>
            <w:tcW w:w="1423"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Programa: Acceso a </w:t>
            </w:r>
            <w:smartTag w:uri="urn:schemas-microsoft-com:office:smarttags" w:element="PersonName">
              <w:smartTagPr>
                <w:attr w:name="ProductID" w:val="la Educación Con"/>
              </w:smartTagPr>
              <w:r>
                <w:rPr>
                  <w:rFonts w:ascii="Century Gothic" w:hAnsi="Century Gothic"/>
                  <w:b/>
                  <w:bCs/>
                  <w:sz w:val="16"/>
                  <w:szCs w:val="16"/>
                </w:rPr>
                <w:t>la Educación Con</w:t>
              </w:r>
            </w:smartTag>
            <w:r>
              <w:rPr>
                <w:rFonts w:ascii="Century Gothic" w:hAnsi="Century Gothic"/>
                <w:b/>
                <w:bCs/>
                <w:sz w:val="16"/>
                <w:szCs w:val="16"/>
              </w:rPr>
              <w:t xml:space="preserve"> Calidad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1.820.215</w:t>
            </w:r>
          </w:p>
        </w:tc>
      </w:tr>
      <w:tr w:rsidR="00000000">
        <w:trPr>
          <w:trHeight w:val="279"/>
        </w:trPr>
        <w:tc>
          <w:tcPr>
            <w:tcW w:w="1423"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Mejorando Coberturas  Educativas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592.000</w:t>
            </w:r>
          </w:p>
        </w:tc>
      </w:tr>
      <w:tr w:rsidR="00000000">
        <w:trPr>
          <w:trHeight w:val="656"/>
        </w:trPr>
        <w:tc>
          <w:tcPr>
            <w:tcW w:w="1423" w:type="dxa"/>
            <w:vMerge w:val="restart"/>
            <w:tcBorders>
              <w:top w:val="nil"/>
              <w:left w:val="single" w:sz="4" w:space="0" w:color="auto"/>
              <w:bottom w:val="single" w:sz="4" w:space="0" w:color="000000"/>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2008 - 85139 - 0015 </w:t>
            </w:r>
          </w:p>
        </w:tc>
        <w:tc>
          <w:tcPr>
            <w:tcW w:w="368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Apoyo al acceso, la permanencia escolar, nuevas tecnologías y medios para la educación en el municipio de Mani</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Numero de estudiantes de los  niveles 1 y 2 del SISBEN beneficiarios del transporte escolar. </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X </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100.000</w:t>
            </w:r>
          </w:p>
        </w:tc>
      </w:tr>
      <w:tr w:rsidR="00000000">
        <w:trPr>
          <w:trHeight w:val="611"/>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estudiantes niveles 1 y 2 beneficiarios del subsidio de matrícula  durante el cuatrienio.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40.000</w:t>
            </w:r>
          </w:p>
        </w:tc>
      </w:tr>
      <w:tr w:rsidR="00000000">
        <w:trPr>
          <w:trHeight w:val="421"/>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instituciones educativas dotadas.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196.000</w:t>
            </w:r>
          </w:p>
        </w:tc>
      </w:tr>
      <w:tr w:rsidR="00000000">
        <w:trPr>
          <w:trHeight w:val="697"/>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Numero de estudiantes beneficiados con alimentacion escolar en las instituciones educativas oficiales de los niveles 1 y 2 de SISBEN.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256.000</w:t>
            </w:r>
          </w:p>
        </w:tc>
      </w:tr>
      <w:tr w:rsidR="00000000">
        <w:trPr>
          <w:trHeight w:val="766"/>
        </w:trPr>
        <w:tc>
          <w:tcPr>
            <w:tcW w:w="142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Implementar 20 salas de tecnologia de informacion y de comunicación en los institutos educativos oficiales del municipio.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 </w:t>
            </w:r>
          </w:p>
        </w:tc>
      </w:tr>
      <w:tr w:rsidR="00000000">
        <w:trPr>
          <w:trHeight w:val="39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Infraestructura Educativa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1.128.215</w:t>
            </w:r>
          </w:p>
        </w:tc>
      </w:tr>
      <w:tr w:rsidR="00000000">
        <w:trPr>
          <w:trHeight w:val="34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2008 - 85139 - 0051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Construcció</w:t>
            </w:r>
            <w:r>
              <w:rPr>
                <w:rFonts w:ascii="Century Gothic" w:hAnsi="Century Gothic"/>
                <w:sz w:val="16"/>
                <w:szCs w:val="16"/>
              </w:rPr>
              <w:t>n, mejoramiento, adecuación y dotación de Instituciones educativas de calidad en el municipio de Mani</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Número de aulas construidas</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1.128.215</w:t>
            </w:r>
          </w:p>
        </w:tc>
      </w:tr>
      <w:tr w:rsidR="00000000">
        <w:trPr>
          <w:trHeight w:val="351"/>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Número de centros educativos con la infraestructura adecuada</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43"/>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Instituciones Educativas de Calidad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100.000</w:t>
            </w:r>
          </w:p>
        </w:tc>
      </w:tr>
      <w:tr w:rsidR="00000000">
        <w:trPr>
          <w:trHeight w:val="416"/>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2008 - 85139 - 0067 </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Fortalecimiento de las Instituciones Educativas con Calidad en el Municipio de Mani</w:t>
            </w:r>
          </w:p>
        </w:tc>
        <w:tc>
          <w:tcPr>
            <w:tcW w:w="2268"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sz w:val="16"/>
                <w:szCs w:val="16"/>
              </w:rPr>
            </w:pPr>
            <w:r>
              <w:rPr>
                <w:rFonts w:ascii="Century Gothic" w:hAnsi="Century Gothic"/>
                <w:sz w:val="16"/>
                <w:szCs w:val="16"/>
              </w:rPr>
              <w:t xml:space="preserve"> Numero de instituciones educativas con pago de Servicios pú</w:t>
            </w:r>
            <w:r>
              <w:rPr>
                <w:rFonts w:ascii="Century Gothic" w:hAnsi="Century Gothic"/>
                <w:sz w:val="16"/>
                <w:szCs w:val="16"/>
              </w:rPr>
              <w:t xml:space="preserve">blicos Instituciones Educativas realizados.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X </w:t>
            </w:r>
          </w:p>
        </w:tc>
        <w:tc>
          <w:tcPr>
            <w:tcW w:w="283"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100.000</w:t>
            </w:r>
          </w:p>
        </w:tc>
      </w:tr>
      <w:tr w:rsidR="00000000">
        <w:trPr>
          <w:trHeight w:val="40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SALUD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3.081.574</w:t>
            </w:r>
          </w:p>
        </w:tc>
      </w:tr>
      <w:tr w:rsidR="00000000">
        <w:trPr>
          <w:trHeight w:val="810"/>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Gestion  Integral para la operativizacion del plan territorial de salud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45.000</w:t>
            </w:r>
          </w:p>
        </w:tc>
      </w:tr>
      <w:tr w:rsidR="00000000">
        <w:trPr>
          <w:trHeight w:val="52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F</w:t>
            </w:r>
            <w:r>
              <w:rPr>
                <w:rFonts w:ascii="Century Gothic" w:hAnsi="Century Gothic"/>
                <w:b/>
                <w:bCs/>
                <w:sz w:val="16"/>
                <w:szCs w:val="16"/>
              </w:rPr>
              <w:t xml:space="preserve">ortalecimiento Institucional del Sector Salud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45.000</w:t>
            </w:r>
          </w:p>
        </w:tc>
      </w:tr>
      <w:tr w:rsidR="00000000">
        <w:trPr>
          <w:trHeight w:val="37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2008 - 85139 - 0070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Fortalecimiento Institucional del Sector salud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evaluaciones y ajustes realizados</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51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Una estructura orgá</w:t>
            </w:r>
            <w:r>
              <w:rPr>
                <w:rFonts w:ascii="Century Gothic" w:hAnsi="Century Gothic"/>
                <w:sz w:val="16"/>
                <w:szCs w:val="16"/>
              </w:rPr>
              <w:t>nica y funcional del sector salud definida y adoptada</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46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Perfiles  epidemiológico elaborado y actualizado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No. de manuales  de </w:t>
            </w:r>
            <w:r>
              <w:rPr>
                <w:rFonts w:ascii="Century Gothic" w:hAnsi="Century Gothic"/>
                <w:sz w:val="16"/>
                <w:szCs w:val="16"/>
              </w:rPr>
              <w:lastRenderedPageBreak/>
              <w:t>Interventoría formulados y adoptados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Interventorias realizada anualmente</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45.000</w:t>
            </w:r>
          </w:p>
        </w:tc>
      </w:tr>
      <w:tr w:rsidR="00000000">
        <w:trPr>
          <w:trHeight w:val="369"/>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Aseguramiento con calidad en los servicios de salud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2.454.574</w:t>
            </w:r>
          </w:p>
        </w:tc>
      </w:tr>
      <w:tr w:rsidR="00000000">
        <w:trPr>
          <w:trHeight w:val="417"/>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Gestión integral del Aseguramiento del Régimen Subsidiado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2.454.574</w:t>
            </w:r>
          </w:p>
        </w:tc>
      </w:tr>
      <w:tr w:rsidR="00000000">
        <w:trPr>
          <w:trHeight w:val="409"/>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2008 - 85139 - 0060</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Gestión integral del Aseguramiento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cupos contratados</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2.454.574</w:t>
            </w:r>
          </w:p>
        </w:tc>
      </w:tr>
      <w:tr w:rsidR="00000000">
        <w:trPr>
          <w:trHeight w:val="273"/>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Salud Pública, Una Responsabilidad de Todos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582.000</w:t>
            </w:r>
          </w:p>
        </w:tc>
      </w:tr>
      <w:tr w:rsidR="00000000">
        <w:trPr>
          <w:trHeight w:val="463"/>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Promoción de </w:t>
            </w:r>
            <w:smartTag w:uri="urn:schemas-microsoft-com:office:smarttags" w:element="PersonName">
              <w:smartTagPr>
                <w:attr w:name="ProductID" w:val="la Salud"/>
              </w:smartTagPr>
              <w:r>
                <w:rPr>
                  <w:rFonts w:ascii="Century Gothic" w:hAnsi="Century Gothic"/>
                  <w:b/>
                  <w:bCs/>
                  <w:sz w:val="16"/>
                  <w:szCs w:val="16"/>
                </w:rPr>
                <w:t>la Salud</w:t>
              </w:r>
            </w:smartTag>
            <w:r>
              <w:rPr>
                <w:rFonts w:ascii="Century Gothic" w:hAnsi="Century Gothic"/>
                <w:b/>
                <w:bCs/>
                <w:sz w:val="16"/>
                <w:szCs w:val="16"/>
              </w:rPr>
              <w:t xml:space="preserve"> y Calidad de Vida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70.000</w:t>
            </w:r>
          </w:p>
        </w:tc>
      </w:tr>
      <w:tr w:rsidR="00000000">
        <w:trPr>
          <w:trHeight w:val="31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2009 - 85139 - 0006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Salud Pú</w:t>
            </w:r>
            <w:r>
              <w:rPr>
                <w:rFonts w:ascii="Century Gothic" w:hAnsi="Century Gothic"/>
                <w:sz w:val="16"/>
                <w:szCs w:val="16"/>
              </w:rPr>
              <w:t xml:space="preserve">blica, Una Responsabilidad de Todos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Jornadas de vacunaciòn</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70.000</w:t>
            </w:r>
          </w:p>
        </w:tc>
      </w:tr>
      <w:tr w:rsidR="00000000">
        <w:trPr>
          <w:trHeight w:val="30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monitoreos de coberturas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UROCS y UAIRACS Implementadas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4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Estrategia AIEPI articulada</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Red de Frío fortalecida</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1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No, de sitios IAMI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No. de jornadas de "Semana de </w:t>
            </w:r>
            <w:smartTag w:uri="urn:schemas-microsoft-com:office:smarttags" w:element="PersonName">
              <w:smartTagPr>
                <w:attr w:name="ProductID" w:val="la Lactancia Materna"/>
              </w:smartTagPr>
              <w:r>
                <w:rPr>
                  <w:rFonts w:ascii="Century Gothic" w:hAnsi="Century Gothic"/>
                  <w:sz w:val="16"/>
                  <w:szCs w:val="16"/>
                </w:rPr>
                <w:t>la Lactancia Materna</w:t>
              </w:r>
            </w:smartTag>
            <w:r>
              <w:rPr>
                <w:rFonts w:ascii="Century Gothic" w:hAnsi="Century Gothic"/>
                <w:sz w:val="16"/>
                <w:szCs w:val="16"/>
              </w:rPr>
              <w:t>"</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47"/>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jormadas de promoción de la salud infantil</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81"/>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jardines infantiles cubiertos / No. total de Jardines * 100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49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PEI con implementación de programas de promoción en SSR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46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Programa maternidad segura formulado e implementado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9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Plan de medios implementado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76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Población Gestante inscrita en el curso psicoprofilá</w:t>
            </w:r>
            <w:r>
              <w:rPr>
                <w:rFonts w:ascii="Century Gothic" w:hAnsi="Century Gothic"/>
                <w:sz w:val="16"/>
                <w:szCs w:val="16"/>
              </w:rPr>
              <w:t xml:space="preserve">ctico / No, total de Gestantes * 100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sz w:val="16"/>
                <w:szCs w:val="16"/>
              </w:rPr>
            </w:pPr>
            <w:r>
              <w:rPr>
                <w:rFonts w:ascii="Century Gothic" w:hAnsi="Century Gothic"/>
                <w:sz w:val="16"/>
                <w:szCs w:val="16"/>
              </w:rPr>
              <w:t xml:space="preserve"> Política de SSR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jornadas de promoción a la denuncia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49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jornadas para toma de Citología, FFV y Serología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1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capacitaciones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689"/>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casos intervenidos / Total casos reportados de abuso y maltrao en mujeres * 100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53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Red del buen Trato reactivada, operativizada y articulada al Consejo de Política Social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9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Prevención de Riesgos y Superación de Daños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400.746</w:t>
            </w:r>
          </w:p>
        </w:tc>
      </w:tr>
      <w:tr w:rsidR="00000000">
        <w:trPr>
          <w:trHeight w:val="34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2009 - 85139 - 0006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Salud Pública, Una Responsabilidad de Todos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salas ERA</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236.746</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Programa de Crecimiento y Desarrollo Fortalecido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51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capacitaciones realizadas / No de capacitaciones programadas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jornadas realizadas / No. de jornadas programadas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jornadas de toma voluntaria para VIH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IPS con estrategia implementada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4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No. de suplementos nutricionales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164.000</w:t>
            </w:r>
          </w:p>
        </w:tc>
      </w:tr>
      <w:tr w:rsidR="00000000">
        <w:trPr>
          <w:trHeight w:val="369"/>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Vigilancia y Gestión del Conocimiento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111.254</w:t>
            </w:r>
          </w:p>
        </w:tc>
      </w:tr>
      <w:tr w:rsidR="00000000">
        <w:trPr>
          <w:trHeight w:val="25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2009 - 85139 - 0006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Salud Pública, Una Responsabilidad de Todos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Sistema de vigilancia centinela implementado</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111.254</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Sistema de Información</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Estrategia Sala Situacional implementada</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51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Un Sistema de Vigilancia para eventos de salud mental en población infantil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Plan de Gestión Integral implementado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57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Sistema de vigilancia para Cancer de cérvix y mama implementado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Sistema de vigilancia para VIH/SIDA</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189"/>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Covecom conformados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77"/>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Estudio Descriptivo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No. de UPGD que notifican / Total de UPGD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3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Perfil biopsicosocial</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0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de casos vigilados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63"/>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DEPORTE Y RECREACION</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37.000</w:t>
            </w:r>
          </w:p>
        </w:tc>
      </w:tr>
      <w:tr w:rsidR="00000000">
        <w:trPr>
          <w:trHeight w:val="283"/>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Maní Deportivo y Recreativo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37.000</w:t>
            </w:r>
          </w:p>
        </w:tc>
      </w:tr>
      <w:tr w:rsidR="00000000">
        <w:trPr>
          <w:trHeight w:val="556"/>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Fortalecimiento al Deporte </w:t>
            </w:r>
            <w:smartTag w:uri="urn:schemas-microsoft-com:office:smarttags" w:element="PersonName">
              <w:smartTagPr>
                <w:attr w:name="ProductID" w:val="la Recreación"/>
              </w:smartTagPr>
              <w:r>
                <w:rPr>
                  <w:rFonts w:ascii="Century Gothic" w:hAnsi="Century Gothic"/>
                  <w:b/>
                  <w:bCs/>
                  <w:sz w:val="16"/>
                  <w:szCs w:val="16"/>
                </w:rPr>
                <w:t>la Recreación</w:t>
              </w:r>
            </w:smartTag>
            <w:r>
              <w:rPr>
                <w:rFonts w:ascii="Century Gothic" w:hAnsi="Century Gothic"/>
                <w:b/>
                <w:bCs/>
                <w:sz w:val="16"/>
                <w:szCs w:val="16"/>
              </w:rPr>
              <w:t xml:space="preserve"> y el Aprovechamiento del Tiempo Libre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37.000</w:t>
            </w:r>
          </w:p>
        </w:tc>
      </w:tr>
      <w:tr w:rsidR="00000000">
        <w:trPr>
          <w:trHeight w:val="692"/>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2008 - 85139 - 0012</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Fortalecimiento del deporte, la recreacion y el aprovechamiento del tiempo libre en el municipio de Mani.</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Escuela de Formación Deportiva del Municipio de Maní conformada e institucionalizada</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w:t>
            </w:r>
            <w:r>
              <w:rPr>
                <w:rFonts w:ascii="Century Gothic" w:hAnsi="Century Gothic"/>
                <w:sz w:val="16"/>
                <w:szCs w:val="16"/>
              </w:rPr>
              <w:t>mero de instituciones deportivas apoyadas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37.000</w:t>
            </w:r>
          </w:p>
        </w:tc>
      </w:tr>
      <w:tr w:rsidR="00000000">
        <w:trPr>
          <w:trHeight w:val="33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Número de deportistas apoyados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Número de eventos deportivos realizados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Número de eventos recreativos realizados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5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BIENESTAR SOCIAL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191.000</w:t>
            </w:r>
          </w:p>
        </w:tc>
      </w:tr>
      <w:tr w:rsidR="00000000">
        <w:trPr>
          <w:trHeight w:val="43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Atenció</w:t>
            </w:r>
            <w:r>
              <w:rPr>
                <w:rFonts w:ascii="Century Gothic" w:hAnsi="Century Gothic"/>
                <w:b/>
                <w:bCs/>
                <w:sz w:val="16"/>
                <w:szCs w:val="16"/>
              </w:rPr>
              <w:t>n Integral a la Población Vulnerable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191.000</w:t>
            </w:r>
          </w:p>
        </w:tc>
      </w:tr>
      <w:tr w:rsidR="00000000">
        <w:trPr>
          <w:trHeight w:val="26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Discapacidad, Cuestión de Actitud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28.000</w:t>
            </w:r>
          </w:p>
        </w:tc>
      </w:tr>
      <w:tr w:rsidR="00000000">
        <w:trPr>
          <w:trHeight w:val="696"/>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2008 - 85139 - 0027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Atenciòn integral a la poblaciòn discapacitada en el Municipio de Maní</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censo  de Població</w:t>
            </w:r>
            <w:r>
              <w:rPr>
                <w:rFonts w:ascii="Century Gothic" w:hAnsi="Century Gothic"/>
                <w:sz w:val="16"/>
                <w:szCs w:val="16"/>
              </w:rPr>
              <w:t>n con Discapacidad consolidado y actualizado anualmente.</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1273"/>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No. de alianzas estrategicas orientadas al mejoramiento de la calidad de vida de la población con discapacidad del municipio. De manì de los componentes de l soluciòn de las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697"/>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organizaciones de población con discapacidad apoyadas y fortalecidas anualmente</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55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acciones complementarias dirigidas a la poblacion especial en el municipio.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28.000</w:t>
            </w:r>
          </w:p>
        </w:tc>
      </w:tr>
      <w:tr w:rsidR="00000000">
        <w:trPr>
          <w:trHeight w:val="31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Vejez Digna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120.000</w:t>
            </w:r>
          </w:p>
        </w:tc>
      </w:tr>
      <w:tr w:rsidR="00000000">
        <w:trPr>
          <w:trHeight w:val="540"/>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2009 - 85139 - 0003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Atención integral al adulto mayor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estudios de la población adulta mayor elaborado en el municipio.</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589"/>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adultos mayores  beneficiados anualmente en el municipio.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120.000</w:t>
            </w:r>
          </w:p>
        </w:tc>
      </w:tr>
      <w:tr w:rsidR="00000000">
        <w:trPr>
          <w:trHeight w:val="697"/>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proyectos productivos apoyados e implementados para la adultos mayores.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104"/>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Infancia y Adolescencia, Responsabilidad de Todos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10.000</w:t>
            </w:r>
          </w:p>
        </w:tc>
      </w:tr>
      <w:tr w:rsidR="00000000">
        <w:trPr>
          <w:trHeight w:val="387"/>
        </w:trPr>
        <w:tc>
          <w:tcPr>
            <w:tcW w:w="1423" w:type="dxa"/>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 xml:space="preserve"> 2008 - 85139 - 0031 </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Implementacion de Alianzas por la infancia y la adolescencia en el municipio de Mani </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Un programa de infancia y adolescencia implementado en el municipio.</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single" w:sz="4" w:space="0" w:color="auto"/>
              <w:left w:val="single" w:sz="4" w:space="0" w:color="auto"/>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10.000</w:t>
            </w:r>
          </w:p>
        </w:tc>
      </w:tr>
      <w:tr w:rsidR="00000000">
        <w:trPr>
          <w:trHeight w:val="18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Fortalecimiento Integral de los Núcleos Familiares </w:t>
            </w:r>
          </w:p>
        </w:tc>
        <w:tc>
          <w:tcPr>
            <w:tcW w:w="2268"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single" w:sz="4" w:space="0" w:color="auto"/>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25.000</w:t>
            </w:r>
          </w:p>
        </w:tc>
      </w:tr>
      <w:tr w:rsidR="00000000">
        <w:trPr>
          <w:trHeight w:val="389"/>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2008 - 85139 - 0029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Fortalecimiento integral de los nùcleos familiares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Numero de programas de capacitación en areas tècnicas y de producciòn desarrollados anual </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626"/>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apoyos realizados al programa de familias en acciòn y red JUNTOS anualmente.</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25.000</w:t>
            </w:r>
          </w:p>
        </w:tc>
      </w:tr>
      <w:tr w:rsidR="00000000">
        <w:trPr>
          <w:trHeight w:val="51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acciones complementarias dirigidas a las familias en el municipio.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431"/>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Atención a </w:t>
            </w:r>
            <w:smartTag w:uri="urn:schemas-microsoft-com:office:smarttags" w:element="PersonName">
              <w:smartTagPr>
                <w:attr w:name="ProductID" w:val="la Población Desplazada"/>
              </w:smartTagPr>
              <w:r>
                <w:rPr>
                  <w:rFonts w:ascii="Century Gothic" w:hAnsi="Century Gothic"/>
                  <w:b/>
                  <w:bCs/>
                  <w:sz w:val="16"/>
                  <w:szCs w:val="16"/>
                </w:rPr>
                <w:t>la Población Desplazada</w:t>
              </w:r>
            </w:smartTag>
            <w:r>
              <w:rPr>
                <w:rFonts w:ascii="Century Gothic" w:hAnsi="Century Gothic"/>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8.000</w:t>
            </w:r>
          </w:p>
        </w:tc>
      </w:tr>
      <w:tr w:rsidR="00000000">
        <w:trPr>
          <w:trHeight w:val="34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2008 - 85139 - 0072</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Atención Integral a </w:t>
            </w:r>
            <w:smartTag w:uri="urn:schemas-microsoft-com:office:smarttags" w:element="PersonName">
              <w:smartTagPr>
                <w:attr w:name="ProductID" w:val="la Población Desplazada"/>
              </w:smartTagPr>
              <w:r>
                <w:rPr>
                  <w:rFonts w:ascii="Century Gothic" w:hAnsi="Century Gothic"/>
                  <w:sz w:val="16"/>
                  <w:szCs w:val="16"/>
                </w:rPr>
                <w:t>la Población Desplazada</w:t>
              </w:r>
            </w:smartTag>
            <w:r>
              <w:rPr>
                <w:rFonts w:ascii="Century Gothic" w:hAnsi="Century Gothic"/>
                <w:sz w:val="16"/>
                <w:szCs w:val="16"/>
              </w:rPr>
              <w:t xml:space="preserve">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familias apoyadas y asistidas</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8.000</w:t>
            </w:r>
          </w:p>
        </w:tc>
      </w:tr>
      <w:tr w:rsidR="00000000">
        <w:trPr>
          <w:trHeight w:val="77"/>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Proyectos Productivos implementados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49"/>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ARTE Y CULTURA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155.500</w:t>
            </w:r>
          </w:p>
        </w:tc>
      </w:tr>
      <w:tr w:rsidR="00000000">
        <w:trPr>
          <w:trHeight w:val="283"/>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Arte y Cultura, Un Proceso en Construcción</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155.500</w:t>
            </w:r>
          </w:p>
        </w:tc>
      </w:tr>
      <w:tr w:rsidR="00000000">
        <w:trPr>
          <w:trHeight w:val="472"/>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Bandola Llanera, Patrimonio Cultural de los Maniceños para Colombia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125.000</w:t>
            </w:r>
          </w:p>
        </w:tc>
      </w:tr>
      <w:tr w:rsidR="00000000">
        <w:trPr>
          <w:trHeight w:val="408"/>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2008 - 85139 - 0014 </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Fortalecimiento de las expresiones artísticas y culturales del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Festival de </w:t>
            </w:r>
            <w:smartTag w:uri="urn:schemas-microsoft-com:office:smarttags" w:element="PersonName">
              <w:smartTagPr>
                <w:attr w:name="ProductID" w:val="la Bandola Llanera"/>
              </w:smartTagPr>
              <w:r>
                <w:rPr>
                  <w:rFonts w:ascii="Century Gothic" w:hAnsi="Century Gothic"/>
                  <w:sz w:val="16"/>
                  <w:szCs w:val="16"/>
                </w:rPr>
                <w:t>la Bandola Llanera</w:t>
              </w:r>
            </w:smartTag>
            <w:r>
              <w:rPr>
                <w:rFonts w:ascii="Century Gothic" w:hAnsi="Century Gothic"/>
                <w:sz w:val="16"/>
                <w:szCs w:val="16"/>
              </w:rPr>
              <w:t xml:space="preserve"> realizado en el municipio.</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125.000</w:t>
            </w:r>
          </w:p>
        </w:tc>
      </w:tr>
      <w:tr w:rsidR="00000000">
        <w:trPr>
          <w:trHeight w:val="41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Formación Artística y Cultural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30.500</w:t>
            </w:r>
          </w:p>
        </w:tc>
      </w:tr>
      <w:tr w:rsidR="00000000">
        <w:trPr>
          <w:trHeight w:val="563"/>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2008 - 85139 - 0014 </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Fortalecimiento de las expresiones artísticas y culturales del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Numero de niños, jovenes y adultos del municipio   formados artistica y culturalmente.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30.500</w:t>
            </w:r>
          </w:p>
        </w:tc>
      </w:tr>
      <w:tr w:rsidR="00000000">
        <w:trPr>
          <w:trHeight w:val="273"/>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VIVIENDA Y HABITAD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804.497</w:t>
            </w:r>
          </w:p>
        </w:tc>
      </w:tr>
      <w:tr w:rsidR="00000000">
        <w:trPr>
          <w:trHeight w:val="41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Barrios Consolidados y Legalizados (Zona Urbana)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804.497</w:t>
            </w:r>
          </w:p>
        </w:tc>
      </w:tr>
      <w:tr w:rsidR="00000000">
        <w:trPr>
          <w:trHeight w:val="41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Propietario, Una Condición Imprescindible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22.476</w:t>
            </w:r>
          </w:p>
        </w:tc>
      </w:tr>
      <w:tr w:rsidR="00000000">
        <w:trPr>
          <w:trHeight w:val="201"/>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2008 - 85139 - 0011</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Fortalecimiento de la propiedad como condición Imprescindible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de predios legalizados.</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22.476</w:t>
            </w:r>
          </w:p>
        </w:tc>
      </w:tr>
      <w:tr w:rsidR="00000000">
        <w:trPr>
          <w:trHeight w:val="107"/>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Construcción de Vivienda Nueva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782.021</w:t>
            </w:r>
          </w:p>
        </w:tc>
      </w:tr>
      <w:tr w:rsidR="00000000">
        <w:trPr>
          <w:trHeight w:val="350"/>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2008 - 85139 - 0075</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Construcciòn y adquisiciòn de vivienda nueva y usada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soluciones de vivienda nueva construidas</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782.021</w:t>
            </w:r>
          </w:p>
        </w:tc>
      </w:tr>
      <w:tr w:rsidR="00000000">
        <w:trPr>
          <w:trHeight w:val="410"/>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AREA: UNA ECONOMIA DIVERSIFICADA Y COMPETITIVA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127.998</w:t>
            </w:r>
          </w:p>
        </w:tc>
      </w:tr>
      <w:tr w:rsidR="00000000">
        <w:trPr>
          <w:trHeight w:val="416"/>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COMPETITIVIDAD Y PRODUCTIVIDAD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101.998</w:t>
            </w:r>
          </w:p>
        </w:tc>
      </w:tr>
      <w:tr w:rsidR="00000000">
        <w:trPr>
          <w:trHeight w:val="383"/>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Invertir en Maní un Negocio Formidable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23.998</w:t>
            </w:r>
          </w:p>
        </w:tc>
      </w:tr>
      <w:tr w:rsidR="00000000">
        <w:trPr>
          <w:trHeight w:val="104"/>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Definiendo Apuestas Empresariales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23.998</w:t>
            </w:r>
          </w:p>
        </w:tc>
      </w:tr>
      <w:tr w:rsidR="00000000">
        <w:trPr>
          <w:trHeight w:val="671"/>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2008 - 85139 - 0079</w:t>
            </w:r>
          </w:p>
        </w:tc>
        <w:tc>
          <w:tcPr>
            <w:tcW w:w="3685" w:type="dxa"/>
            <w:tcBorders>
              <w:top w:val="single" w:sz="4" w:space="0" w:color="auto"/>
              <w:left w:val="single" w:sz="4" w:space="0" w:color="auto"/>
              <w:bottom w:val="single" w:sz="4" w:space="0" w:color="auto"/>
              <w:right w:val="single" w:sz="4" w:space="0" w:color="auto"/>
            </w:tcBorders>
            <w:vAlign w:val="bottom"/>
          </w:tcPr>
          <w:p w:rsidR="00000000" w:rsidRDefault="00DF1753">
            <w:pPr>
              <w:jc w:val="center"/>
              <w:rPr>
                <w:rFonts w:ascii="Century Gothic" w:hAnsi="Century Gothic"/>
                <w:sz w:val="16"/>
                <w:szCs w:val="16"/>
              </w:rPr>
            </w:pPr>
            <w:r>
              <w:rPr>
                <w:rFonts w:ascii="Century Gothic" w:hAnsi="Century Gothic"/>
                <w:sz w:val="16"/>
                <w:szCs w:val="16"/>
              </w:rPr>
              <w:t xml:space="preserve"> Asistencia y fomento a la agroindustrialización, producción agropecuaria y comercialización de productos en el Municipio de Maní. </w:t>
            </w:r>
          </w:p>
        </w:tc>
        <w:tc>
          <w:tcPr>
            <w:tcW w:w="2268"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Número de Cadenas productivas consolidadas</w:t>
            </w:r>
          </w:p>
        </w:tc>
        <w:tc>
          <w:tcPr>
            <w:tcW w:w="426" w:type="dxa"/>
            <w:gridSpan w:val="2"/>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single" w:sz="4" w:space="0" w:color="auto"/>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23.998</w:t>
            </w:r>
          </w:p>
        </w:tc>
      </w:tr>
      <w:tr w:rsidR="00000000">
        <w:trPr>
          <w:trHeight w:val="283"/>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Impulso al Emprendimiento Rural</w:t>
            </w:r>
          </w:p>
        </w:tc>
        <w:tc>
          <w:tcPr>
            <w:tcW w:w="2268"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single" w:sz="4" w:space="0" w:color="auto"/>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78.000</w:t>
            </w:r>
          </w:p>
        </w:tc>
      </w:tr>
      <w:tr w:rsidR="00000000">
        <w:trPr>
          <w:trHeight w:val="41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Empresarización de Fincas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68.000</w:t>
            </w:r>
          </w:p>
        </w:tc>
      </w:tr>
      <w:tr w:rsidR="00000000">
        <w:trPr>
          <w:trHeight w:val="421"/>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2008 - 85139 - 0019</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Empresarizaciòn de fincas agropecuarias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productores agropecuarios asistidos</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45.000</w:t>
            </w:r>
          </w:p>
        </w:tc>
      </w:tr>
      <w:tr w:rsidR="00000000">
        <w:trPr>
          <w:trHeight w:val="257"/>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Hectareas mejoradas.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274"/>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No.  De  fincas ganaderas geneticamente  mejoradas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23.000</w:t>
            </w:r>
          </w:p>
        </w:tc>
      </w:tr>
      <w:tr w:rsidR="00000000">
        <w:trPr>
          <w:trHeight w:val="381"/>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Banco de Maquinaria Agrícola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10.000</w:t>
            </w:r>
          </w:p>
        </w:tc>
      </w:tr>
      <w:tr w:rsidR="00000000">
        <w:trPr>
          <w:trHeight w:val="557"/>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2008 - 85139 - 0039</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Operación y mantenimiento de la maquinaria agricola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banco de maquinaria agricola con mantenimiento y operando.</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10.000</w:t>
            </w:r>
          </w:p>
        </w:tc>
      </w:tr>
      <w:tr w:rsidR="00000000">
        <w:trPr>
          <w:trHeight w:val="267"/>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Programa: Desarrollo Turístico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Tahoma"/>
                <w:b/>
                <w:bCs/>
                <w:sz w:val="16"/>
                <w:szCs w:val="16"/>
              </w:rPr>
            </w:pPr>
            <w:r>
              <w:rPr>
                <w:rFonts w:ascii="Century Gothic" w:hAnsi="Century Gothic" w:cs="Tahoma"/>
                <w:b/>
                <w:bCs/>
                <w:sz w:val="16"/>
                <w:szCs w:val="16"/>
              </w:rPr>
              <w:t>14.000</w:t>
            </w:r>
          </w:p>
        </w:tc>
      </w:tr>
      <w:tr w:rsidR="00000000">
        <w:trPr>
          <w:trHeight w:val="413"/>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Desarrollo e Implementación del Plan Turístico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14.000</w:t>
            </w:r>
          </w:p>
        </w:tc>
      </w:tr>
      <w:tr w:rsidR="00000000">
        <w:trPr>
          <w:trHeight w:val="277"/>
        </w:trPr>
        <w:tc>
          <w:tcPr>
            <w:tcW w:w="1423"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2008 - 85139 - 0054</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Desarrollo e Implementació</w:t>
            </w:r>
            <w:r>
              <w:rPr>
                <w:rFonts w:ascii="Century Gothic" w:hAnsi="Century Gothic" w:cs="Tahoma"/>
                <w:sz w:val="16"/>
                <w:szCs w:val="16"/>
              </w:rPr>
              <w:t xml:space="preserve">n del Plan Turístico Municipal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Plan turistico elaborado e implementado </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 </w:t>
            </w:r>
          </w:p>
        </w:tc>
      </w:tr>
      <w:tr w:rsidR="00000000">
        <w:trPr>
          <w:trHeight w:val="325"/>
        </w:trPr>
        <w:tc>
          <w:tcPr>
            <w:tcW w:w="1423"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Arial"/>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Tahoma"/>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Crear y consolidar dos productos turísticos.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 </w:t>
            </w:r>
          </w:p>
        </w:tc>
      </w:tr>
      <w:tr w:rsidR="00000000">
        <w:trPr>
          <w:trHeight w:val="231"/>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INSTRUMENTOS DE APOYO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26.000</w:t>
            </w:r>
          </w:p>
        </w:tc>
      </w:tr>
      <w:tr w:rsidR="00000000">
        <w:trPr>
          <w:trHeight w:val="40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Su Compañero Empresarial.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26.000</w:t>
            </w:r>
          </w:p>
        </w:tc>
      </w:tr>
      <w:tr w:rsidR="00000000">
        <w:trPr>
          <w:trHeight w:val="29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Alianzas para el Emprendimiento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26.000</w:t>
            </w:r>
          </w:p>
        </w:tc>
      </w:tr>
      <w:tr w:rsidR="00000000">
        <w:trPr>
          <w:trHeight w:val="684"/>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2008 - 85139 - 0079</w:t>
            </w:r>
          </w:p>
        </w:tc>
        <w:tc>
          <w:tcPr>
            <w:tcW w:w="3685" w:type="dxa"/>
            <w:tcBorders>
              <w:top w:val="nil"/>
              <w:left w:val="single" w:sz="4" w:space="0" w:color="auto"/>
              <w:bottom w:val="single" w:sz="4" w:space="0" w:color="auto"/>
              <w:right w:val="single" w:sz="4" w:space="0" w:color="auto"/>
            </w:tcBorders>
            <w:vAlign w:val="bottom"/>
          </w:tcPr>
          <w:p w:rsidR="00000000" w:rsidRDefault="00DF1753">
            <w:pPr>
              <w:jc w:val="center"/>
              <w:rPr>
                <w:rFonts w:ascii="Century Gothic" w:hAnsi="Century Gothic"/>
                <w:sz w:val="16"/>
                <w:szCs w:val="16"/>
              </w:rPr>
            </w:pPr>
            <w:r>
              <w:rPr>
                <w:rFonts w:ascii="Century Gothic" w:hAnsi="Century Gothic"/>
                <w:sz w:val="16"/>
                <w:szCs w:val="16"/>
              </w:rPr>
              <w:t xml:space="preserve"> Asistencia y fomento a la agroindustrialización, producción agropecuaria y comercialización de productos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Convenios realizados.</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26.000</w:t>
            </w:r>
          </w:p>
        </w:tc>
      </w:tr>
      <w:tr w:rsidR="00000000">
        <w:trPr>
          <w:trHeight w:val="283"/>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Tahoma"/>
                <w:b/>
                <w:bCs/>
                <w:sz w:val="16"/>
                <w:szCs w:val="16"/>
              </w:rPr>
            </w:pPr>
            <w:r>
              <w:rPr>
                <w:rFonts w:ascii="Century Gothic" w:hAnsi="Century Gothic" w:cs="Tahoma"/>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xml:space="preserve"> Eventos Empresariales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Tahoma"/>
                <w:b/>
                <w:bCs/>
                <w:sz w:val="16"/>
                <w:szCs w:val="16"/>
              </w:rPr>
            </w:pPr>
            <w:r>
              <w:rPr>
                <w:rFonts w:ascii="Century Gothic" w:hAnsi="Century Gothic" w:cs="Tahoma"/>
                <w:b/>
                <w:bCs/>
                <w:sz w:val="16"/>
                <w:szCs w:val="16"/>
              </w:rPr>
              <w:t> </w:t>
            </w:r>
          </w:p>
        </w:tc>
      </w:tr>
      <w:tr w:rsidR="00000000">
        <w:trPr>
          <w:trHeight w:val="401"/>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2008 - 85139 - 0045</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Tahoma"/>
                <w:sz w:val="16"/>
                <w:szCs w:val="16"/>
              </w:rPr>
            </w:pPr>
            <w:r>
              <w:rPr>
                <w:rFonts w:ascii="Century Gothic" w:hAnsi="Century Gothic" w:cs="Tahoma"/>
                <w:sz w:val="16"/>
                <w:szCs w:val="16"/>
              </w:rPr>
              <w:t xml:space="preserve"> Realización de eventos empresariales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No. Eventos agroempresariales y comerciales realizados.</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15.581</w:t>
            </w:r>
          </w:p>
        </w:tc>
      </w:tr>
      <w:tr w:rsidR="00000000">
        <w:trPr>
          <w:trHeight w:val="43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AREA: DESARROLLO FISICO DEL TERRITORIO.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20.197.249</w:t>
            </w:r>
          </w:p>
        </w:tc>
      </w:tr>
      <w:tr w:rsidR="00000000">
        <w:trPr>
          <w:trHeight w:val="52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EL MUNICIPIO QUE QUEREMOS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1.953.649</w:t>
            </w:r>
          </w:p>
        </w:tc>
      </w:tr>
      <w:tr w:rsidR="00000000">
        <w:trPr>
          <w:trHeight w:val="280"/>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Espacios Públicos para la Gente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1.915.882</w:t>
            </w:r>
          </w:p>
        </w:tc>
      </w:tr>
      <w:tr w:rsidR="00000000">
        <w:trPr>
          <w:trHeight w:val="696"/>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Construcción, Adecuación  y Mantenimiento de áreas de Espacios Públicos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Espacios publicos Construidos y edecuados</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1.915.882</w:t>
            </w:r>
          </w:p>
        </w:tc>
      </w:tr>
      <w:tr w:rsidR="00000000">
        <w:trPr>
          <w:trHeight w:val="408"/>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2008 - 85139 - 0010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Construcción y adecuación de espacios públicos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Plan Centro municipal Pimera Etapa </w:t>
            </w:r>
            <w:r>
              <w:rPr>
                <w:rFonts w:ascii="Century Gothic" w:hAnsi="Century Gothic"/>
                <w:sz w:val="16"/>
                <w:szCs w:val="16"/>
              </w:rPr>
              <w:lastRenderedPageBreak/>
              <w:t xml:space="preserve">implementado. </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 xml:space="preserve"> X </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1.100.000</w:t>
            </w:r>
          </w:p>
        </w:tc>
      </w:tr>
      <w:tr w:rsidR="00000000">
        <w:trPr>
          <w:trHeight w:val="119"/>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3 espacios publicos adecuados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815.882</w:t>
            </w:r>
          </w:p>
        </w:tc>
      </w:tr>
      <w:tr w:rsidR="00000000">
        <w:trPr>
          <w:trHeight w:val="91"/>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37.767</w:t>
            </w:r>
          </w:p>
        </w:tc>
      </w:tr>
      <w:tr w:rsidR="00000000">
        <w:trPr>
          <w:trHeight w:val="591"/>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Construción, Adecuación  y Mantenimiento de Equipamentos Municipales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Equipamentos Municipales Construidos y adecuados</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37.767</w:t>
            </w:r>
          </w:p>
        </w:tc>
      </w:tr>
      <w:tr w:rsidR="00000000">
        <w:trPr>
          <w:trHeight w:val="245"/>
        </w:trPr>
        <w:tc>
          <w:tcPr>
            <w:tcW w:w="1423" w:type="dxa"/>
            <w:vMerge w:val="restart"/>
            <w:tcBorders>
              <w:top w:val="nil"/>
              <w:left w:val="nil"/>
              <w:bottom w:val="single" w:sz="4" w:space="0" w:color="000000"/>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2008 - 85139 - 0009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Construccion del equipamiento municipal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Nº</w:t>
            </w:r>
            <w:r>
              <w:rPr>
                <w:rFonts w:ascii="Century Gothic" w:hAnsi="Century Gothic"/>
                <w:sz w:val="16"/>
                <w:szCs w:val="16"/>
              </w:rPr>
              <w:t>. equipamentos Municipales construidos</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11.767</w:t>
            </w:r>
          </w:p>
        </w:tc>
      </w:tr>
      <w:tr w:rsidR="00000000">
        <w:trPr>
          <w:trHeight w:val="291"/>
        </w:trPr>
        <w:tc>
          <w:tcPr>
            <w:tcW w:w="1423"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Nº.  equipamentos adecuados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26.000</w:t>
            </w:r>
          </w:p>
        </w:tc>
      </w:tr>
      <w:tr w:rsidR="00000000">
        <w:trPr>
          <w:trHeight w:val="281"/>
        </w:trPr>
        <w:tc>
          <w:tcPr>
            <w:tcW w:w="1423" w:type="dxa"/>
            <w:vMerge/>
            <w:tcBorders>
              <w:top w:val="nil"/>
              <w:left w:val="nil"/>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Nº.  Mantenimientos realizados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413"/>
        </w:trPr>
        <w:tc>
          <w:tcPr>
            <w:tcW w:w="1423" w:type="dxa"/>
            <w:tcBorders>
              <w:top w:val="nil"/>
              <w:left w:val="nil"/>
              <w:bottom w:val="nil"/>
              <w:right w:val="nil"/>
            </w:tcBorders>
            <w:noWrap/>
            <w:vAlign w:val="center"/>
          </w:tcPr>
          <w:p w:rsidR="00000000" w:rsidRDefault="00DF1753">
            <w:pPr>
              <w:rPr>
                <w:rFonts w:ascii="Century Gothic" w:hAnsi="Century Gothic"/>
                <w:b/>
                <w:bCs/>
                <w:sz w:val="16"/>
                <w:szCs w:val="16"/>
              </w:rPr>
            </w:pP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COMPONENTE: INTEGRACION FISICA ESPACIAL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5.465.500</w:t>
            </w:r>
          </w:p>
        </w:tc>
      </w:tr>
      <w:tr w:rsidR="00000000">
        <w:trPr>
          <w:trHeight w:val="263"/>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Programa: Vías para el Desarrollo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5.465.500</w:t>
            </w:r>
          </w:p>
        </w:tc>
      </w:tr>
      <w:tr w:rsidR="00000000">
        <w:trPr>
          <w:trHeight w:val="52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Mejoramiento de </w:t>
            </w:r>
            <w:smartTag w:uri="urn:schemas-microsoft-com:office:smarttags" w:element="PersonName">
              <w:smartTagPr>
                <w:attr w:name="ProductID" w:val="LA RED VIAL"/>
              </w:smartTagPr>
              <w:r>
                <w:rPr>
                  <w:rFonts w:ascii="Century Gothic" w:hAnsi="Century Gothic"/>
                  <w:b/>
                  <w:bCs/>
                  <w:sz w:val="16"/>
                  <w:szCs w:val="16"/>
                </w:rPr>
                <w:t>la Red Vial</w:t>
              </w:r>
            </w:smartTag>
            <w:r>
              <w:rPr>
                <w:rFonts w:ascii="Century Gothic" w:hAnsi="Century Gothic"/>
                <w:b/>
                <w:bCs/>
                <w:sz w:val="16"/>
                <w:szCs w:val="16"/>
              </w:rPr>
              <w:t xml:space="preserve">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5.465.500</w:t>
            </w:r>
          </w:p>
        </w:tc>
      </w:tr>
      <w:tr w:rsidR="00000000">
        <w:trPr>
          <w:trHeight w:val="317"/>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2008 - 85139 - 0020</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Mejoramiento de la red vial municipal y formulación del plan vial y de movilidad del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Kms de Red </w:t>
            </w:r>
            <w:r>
              <w:rPr>
                <w:rFonts w:ascii="Century Gothic" w:hAnsi="Century Gothic"/>
                <w:sz w:val="16"/>
                <w:szCs w:val="16"/>
              </w:rPr>
              <w:t>Vial terciaria mejorada</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135.500</w:t>
            </w:r>
          </w:p>
        </w:tc>
      </w:tr>
      <w:tr w:rsidR="00000000">
        <w:trPr>
          <w:trHeight w:val="351"/>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Kilometros de vias urbanas pavimentadas.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5.330.000</w:t>
            </w:r>
          </w:p>
        </w:tc>
      </w:tr>
      <w:tr w:rsidR="00000000">
        <w:trPr>
          <w:trHeight w:val="55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COMPONENTE:  AGUA POTABLE Y SANEAMIENTO BASICO, UN DERECHO DE TODOS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12.374.300</w:t>
            </w:r>
          </w:p>
        </w:tc>
      </w:tr>
      <w:tr w:rsidR="00000000">
        <w:trPr>
          <w:trHeight w:val="54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Programa: Consolidación de las Coberturas Mí</w:t>
            </w:r>
            <w:r>
              <w:rPr>
                <w:rFonts w:ascii="Century Gothic" w:hAnsi="Century Gothic"/>
                <w:b/>
                <w:bCs/>
                <w:sz w:val="16"/>
                <w:szCs w:val="16"/>
              </w:rPr>
              <w:t xml:space="preserve">nimas en Agua Potable y Saneamiento Básico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Cobertura en agua potable y saneamiento basico ampliada</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12.374.300</w:t>
            </w:r>
          </w:p>
        </w:tc>
      </w:tr>
      <w:tr w:rsidR="00000000">
        <w:trPr>
          <w:trHeight w:val="428"/>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Agua Apta para el Consumo Humano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1.133.000</w:t>
            </w:r>
          </w:p>
        </w:tc>
      </w:tr>
      <w:tr w:rsidR="00000000">
        <w:trPr>
          <w:trHeight w:val="750"/>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2008 - 85139 - 0057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Consolidaciò</w:t>
            </w:r>
            <w:r>
              <w:rPr>
                <w:rFonts w:ascii="Century Gothic" w:hAnsi="Century Gothic"/>
                <w:sz w:val="16"/>
                <w:szCs w:val="16"/>
              </w:rPr>
              <w:t xml:space="preserve">n de las coberturas minimas  en Agua Potable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Porcentaje de Infraestructura del sistema de agua potable construida, optimizada y con mantenimiento.</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408.000</w:t>
            </w:r>
          </w:p>
        </w:tc>
      </w:tr>
      <w:tr w:rsidR="00000000">
        <w:trPr>
          <w:trHeight w:val="489"/>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Porcentaje de Infraestructura del sistema de agua potable construida, optimizada y con mantenimiento.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725.000</w:t>
            </w:r>
          </w:p>
        </w:tc>
      </w:tr>
      <w:tr w:rsidR="00000000">
        <w:trPr>
          <w:trHeight w:val="329"/>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Saneamiento Básico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10.941.300</w:t>
            </w:r>
          </w:p>
        </w:tc>
      </w:tr>
      <w:tr w:rsidR="00000000">
        <w:trPr>
          <w:trHeight w:val="34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2008 - 85139 - 0061 </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Consolidación de las coberturas mínimas  en Saneamiento Bà</w:t>
            </w:r>
            <w:r>
              <w:rPr>
                <w:rFonts w:ascii="Century Gothic" w:hAnsi="Century Gothic"/>
                <w:sz w:val="16"/>
                <w:szCs w:val="16"/>
              </w:rPr>
              <w:t xml:space="preserve">sico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de Infraestructura construida. </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5.791.300</w:t>
            </w:r>
          </w:p>
        </w:tc>
      </w:tr>
      <w:tr w:rsidR="00000000">
        <w:trPr>
          <w:trHeight w:val="32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de Infraestructura construida.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5.150.000</w:t>
            </w:r>
          </w:p>
        </w:tc>
      </w:tr>
      <w:tr w:rsidR="00000000">
        <w:trPr>
          <w:trHeight w:val="557"/>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Fondo de Solidaridad y Redistribución del Ingreso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300.000</w:t>
            </w:r>
          </w:p>
        </w:tc>
      </w:tr>
      <w:tr w:rsidR="00000000">
        <w:trPr>
          <w:trHeight w:val="693"/>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2009 - 85139 - 0008 </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Subsidios a  los  estratos 1, 2 Y 3 de  los servicios públicos de Acueducto, Alcantarillado y Aseo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de poblacion  en los estratos 1 ,2  y 3 del municipio beneficiados.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300.000</w:t>
            </w:r>
          </w:p>
        </w:tc>
      </w:tr>
      <w:tr w:rsidR="00000000">
        <w:trPr>
          <w:trHeight w:val="277"/>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ENERGIA Y GAS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65.800</w:t>
            </w:r>
          </w:p>
        </w:tc>
      </w:tr>
      <w:tr w:rsidR="00000000">
        <w:trPr>
          <w:trHeight w:val="564"/>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Programa: Energía y Gas, Servicios Confiables para </w:t>
            </w:r>
            <w:smartTag w:uri="urn:schemas-microsoft-com:office:smarttags" w:element="PersonName">
              <w:smartTagPr>
                <w:attr w:name="ProductID" w:val="la Comunidad"/>
              </w:smartTagPr>
              <w:r>
                <w:rPr>
                  <w:rFonts w:ascii="Century Gothic" w:hAnsi="Century Gothic"/>
                  <w:b/>
                  <w:bCs/>
                  <w:sz w:val="16"/>
                  <w:szCs w:val="16"/>
                </w:rPr>
                <w:t>la Comunidad</w:t>
              </w:r>
            </w:smartTag>
            <w:r>
              <w:rPr>
                <w:rFonts w:ascii="Century Gothic" w:hAnsi="Century Gothic"/>
                <w:b/>
                <w:bCs/>
                <w:sz w:val="16"/>
                <w:szCs w:val="16"/>
              </w:rPr>
              <w:t xml:space="preserv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65.800</w:t>
            </w:r>
          </w:p>
        </w:tc>
      </w:tr>
      <w:tr w:rsidR="00000000">
        <w:trPr>
          <w:trHeight w:val="558"/>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Gestión Para </w:t>
            </w:r>
            <w:smartTag w:uri="urn:schemas-microsoft-com:office:smarttags" w:element="PersonName">
              <w:smartTagPr>
                <w:attr w:name="ProductID" w:val="la Consolidación"/>
              </w:smartTagPr>
              <w:r>
                <w:rPr>
                  <w:rFonts w:ascii="Century Gothic" w:hAnsi="Century Gothic"/>
                  <w:b/>
                  <w:bCs/>
                  <w:sz w:val="16"/>
                  <w:szCs w:val="16"/>
                </w:rPr>
                <w:t>la Consolidación</w:t>
              </w:r>
            </w:smartTag>
            <w:r>
              <w:rPr>
                <w:rFonts w:ascii="Century Gothic" w:hAnsi="Century Gothic"/>
                <w:b/>
                <w:bCs/>
                <w:sz w:val="16"/>
                <w:szCs w:val="16"/>
              </w:rPr>
              <w:t xml:space="preserve"> del Sistema Eléctrico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65.800</w:t>
            </w:r>
          </w:p>
        </w:tc>
      </w:tr>
      <w:tr w:rsidR="00000000">
        <w:trPr>
          <w:trHeight w:val="552"/>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2008 - 85139 - 0032 </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Gestión para la consolidación del sistema eléctrico y ampliación de la red de gas en el municipio de Mani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Kilómetros de red eléctrica con mantenimiento.</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65.800</w:t>
            </w:r>
          </w:p>
        </w:tc>
      </w:tr>
      <w:tr w:rsidR="00000000">
        <w:trPr>
          <w:trHeight w:val="561"/>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MEDIO AMBIENTE RESPONSABILIDAD DE TODOS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338.000</w:t>
            </w:r>
          </w:p>
        </w:tc>
      </w:tr>
      <w:tr w:rsidR="00000000">
        <w:trPr>
          <w:trHeight w:val="24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Medio Ambiente, Una Fuente de Vida</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78.000</w:t>
            </w:r>
          </w:p>
        </w:tc>
      </w:tr>
      <w:tr w:rsidR="00000000">
        <w:trPr>
          <w:trHeight w:val="38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Subprograma: Arborización para </w:t>
            </w:r>
            <w:smartTag w:uri="urn:schemas-microsoft-com:office:smarttags" w:element="PersonName">
              <w:smartTagPr>
                <w:attr w:name="ProductID" w:val="la Vida"/>
              </w:smartTagPr>
              <w:r>
                <w:rPr>
                  <w:rFonts w:ascii="Century Gothic" w:hAnsi="Century Gothic"/>
                  <w:b/>
                  <w:bCs/>
                  <w:sz w:val="16"/>
                  <w:szCs w:val="16"/>
                </w:rPr>
                <w:t>la Vida</w:t>
              </w:r>
            </w:smartTag>
            <w:r>
              <w:rPr>
                <w:rFonts w:ascii="Century Gothic" w:hAnsi="Century Gothic"/>
                <w:b/>
                <w:bCs/>
                <w:sz w:val="16"/>
                <w:szCs w:val="16"/>
              </w:rPr>
              <w:t xml:space="preserve"> y la Sostenibilidad Ambiental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62.000</w:t>
            </w:r>
          </w:p>
        </w:tc>
      </w:tr>
      <w:tr w:rsidR="00000000">
        <w:trPr>
          <w:trHeight w:val="293"/>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2008 - 85139 - 0022</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Protección, consolidació</w:t>
            </w:r>
            <w:r>
              <w:rPr>
                <w:rFonts w:ascii="Century Gothic" w:hAnsi="Century Gothic"/>
                <w:sz w:val="16"/>
                <w:szCs w:val="16"/>
              </w:rPr>
              <w:t xml:space="preserve">n y fortalecimiento de procesos de gestión ambiental para la protección del medio ambiente del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Vivero municipal implementado. </w:t>
            </w:r>
          </w:p>
        </w:tc>
        <w:tc>
          <w:tcPr>
            <w:tcW w:w="426" w:type="dxa"/>
            <w:gridSpan w:val="2"/>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62.000</w:t>
            </w:r>
          </w:p>
        </w:tc>
      </w:tr>
      <w:tr w:rsidR="00000000">
        <w:trPr>
          <w:trHeight w:val="196"/>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No. De árboles sembrados.</w:t>
            </w:r>
          </w:p>
        </w:tc>
        <w:tc>
          <w:tcPr>
            <w:tcW w:w="426"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1559"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r>
      <w:tr w:rsidR="00000000">
        <w:trPr>
          <w:trHeight w:val="77"/>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426"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390"/>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Subprograma: Veeduría Ambiental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16.000</w:t>
            </w:r>
          </w:p>
        </w:tc>
      </w:tr>
      <w:tr w:rsidR="00000000">
        <w:trPr>
          <w:trHeight w:val="55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2008 - 85139 - 0022</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Protección, consolidación y fortalecimiento de procesos de gestión ambiental para la protección del medio ambiente del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Número de informes de Seguimientos y evaluaciones  ambiental realizado.</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472"/>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w:t>
            </w:r>
            <w:r>
              <w:rPr>
                <w:rFonts w:ascii="Century Gothic" w:hAnsi="Century Gothic"/>
                <w:sz w:val="16"/>
                <w:szCs w:val="16"/>
              </w:rPr>
              <w:t>mero de informes de seguimiento y evaluacion de la agenda ambiental realizados.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16.000</w:t>
            </w:r>
          </w:p>
        </w:tc>
      </w:tr>
      <w:tr w:rsidR="00000000">
        <w:trPr>
          <w:trHeight w:val="339"/>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Gestión Integral del Riesgo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260.000</w:t>
            </w:r>
          </w:p>
        </w:tc>
      </w:tr>
      <w:tr w:rsidR="00000000">
        <w:trPr>
          <w:trHeight w:val="273"/>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Subprograma: Mitigación de Riesgos y Amenazas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10.000</w:t>
            </w:r>
          </w:p>
        </w:tc>
      </w:tr>
      <w:tr w:rsidR="00000000">
        <w:trPr>
          <w:trHeight w:val="419"/>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2008 - 85139 - </w:t>
            </w:r>
            <w:r>
              <w:rPr>
                <w:rFonts w:ascii="Century Gothic" w:hAnsi="Century Gothic"/>
                <w:b/>
                <w:bCs/>
                <w:sz w:val="16"/>
                <w:szCs w:val="16"/>
                <w:bdr w:val="single" w:sz="4" w:space="0" w:color="auto"/>
              </w:rPr>
              <w:t>0083</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Mitigació</w:t>
            </w:r>
            <w:r>
              <w:rPr>
                <w:rFonts w:ascii="Century Gothic" w:hAnsi="Century Gothic"/>
                <w:sz w:val="16"/>
                <w:szCs w:val="16"/>
              </w:rPr>
              <w:t xml:space="preserve">n de Riesgos y Amenazas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Plan de manejo integral del riesgo elaborado</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42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Obra de proteccion y contención construida</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72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familias reubicadas en condiciones de riesgo y amenazas por fenómenos naturales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81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Programa de sensibilización para la mitigación de riesgos y amenazas elaborado e implementado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10.000</w:t>
            </w:r>
          </w:p>
        </w:tc>
      </w:tr>
      <w:tr w:rsidR="00000000">
        <w:trPr>
          <w:trHeight w:val="397"/>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Subprograma: Apoyo y Fortalecimiento a los Organismos de Socorro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250.000</w:t>
            </w:r>
          </w:p>
        </w:tc>
      </w:tr>
      <w:tr w:rsidR="00000000">
        <w:trPr>
          <w:trHeight w:val="25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2008 - 85139 - 0024</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Apoyo y Fortalecimiento organismos de socorro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Organismos de Socorro dotados</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10.000</w:t>
            </w:r>
          </w:p>
        </w:tc>
      </w:tr>
      <w:tr w:rsidR="00000000">
        <w:trPr>
          <w:trHeight w:val="52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Instalaciones del Cuerpo de Bomberos Voluntarios ampliadas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50.000</w:t>
            </w:r>
          </w:p>
        </w:tc>
      </w:tr>
      <w:tr w:rsidR="00000000">
        <w:trPr>
          <w:trHeight w:val="345"/>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Número de convenios realizados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190.000</w:t>
            </w:r>
          </w:p>
        </w:tc>
      </w:tr>
      <w:tr w:rsidR="00000000">
        <w:trPr>
          <w:trHeight w:val="221"/>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AREA: MANI INCLUYENTE Y DEMOCRATICO</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14.000</w:t>
            </w:r>
          </w:p>
        </w:tc>
      </w:tr>
      <w:tr w:rsidR="00000000">
        <w:trPr>
          <w:trHeight w:val="42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COMPONENTE: CULTURA CIUDADANA, DEMOCRATICA Y RESPONSABLE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14.000</w:t>
            </w:r>
          </w:p>
        </w:tc>
      </w:tr>
      <w:tr w:rsidR="00000000">
        <w:trPr>
          <w:trHeight w:val="41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Cultura Ciudadana, Un Cambio de Actitud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10.000</w:t>
            </w:r>
          </w:p>
        </w:tc>
      </w:tr>
      <w:tr w:rsidR="00000000">
        <w:trPr>
          <w:trHeight w:val="268"/>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Una Nueva Cultura Ciudadana para el Desarrollo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10.000</w:t>
            </w:r>
          </w:p>
        </w:tc>
      </w:tr>
      <w:tr w:rsidR="00000000">
        <w:trPr>
          <w:trHeight w:val="457"/>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2008 - 85139 - 0007</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Formando ciudadanos para el desarrollo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Programa de Cultura Ciudadana elaborado e implementado.</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10.000</w:t>
            </w:r>
          </w:p>
        </w:tc>
      </w:tr>
      <w:tr w:rsidR="00000000">
        <w:trPr>
          <w:trHeight w:val="279"/>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Número de ciudadanos capacitados. </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45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Participació</w:t>
            </w:r>
            <w:r>
              <w:rPr>
                <w:rFonts w:ascii="Century Gothic" w:hAnsi="Century Gothic"/>
                <w:b/>
                <w:bCs/>
                <w:sz w:val="16"/>
                <w:szCs w:val="16"/>
              </w:rPr>
              <w:t>n Ciudadana, un Derecho y un Deber de Todos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4.000</w:t>
            </w:r>
          </w:p>
        </w:tc>
      </w:tr>
      <w:tr w:rsidR="00000000">
        <w:trPr>
          <w:trHeight w:val="49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Fortalecimiento de los Organismos Comunales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4.000</w:t>
            </w:r>
          </w:p>
        </w:tc>
      </w:tr>
      <w:tr w:rsidR="00000000">
        <w:trPr>
          <w:trHeight w:val="387"/>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2008 - 85139 - 0016 </w:t>
            </w:r>
          </w:p>
        </w:tc>
        <w:tc>
          <w:tcPr>
            <w:tcW w:w="3685" w:type="dxa"/>
            <w:tcBorders>
              <w:top w:val="nil"/>
              <w:left w:val="single" w:sz="4" w:space="0" w:color="auto"/>
              <w:bottom w:val="single" w:sz="4" w:space="0" w:color="auto"/>
              <w:right w:val="single" w:sz="4" w:space="0" w:color="auto"/>
            </w:tcBorders>
            <w:vAlign w:val="bottom"/>
          </w:tcPr>
          <w:p w:rsidR="00000000" w:rsidRDefault="00DF1753">
            <w:pPr>
              <w:jc w:val="center"/>
              <w:rPr>
                <w:rFonts w:ascii="Century Gothic" w:hAnsi="Century Gothic"/>
                <w:sz w:val="16"/>
                <w:szCs w:val="16"/>
              </w:rPr>
            </w:pPr>
            <w:r>
              <w:rPr>
                <w:rFonts w:ascii="Century Gothic" w:hAnsi="Century Gothic"/>
                <w:sz w:val="16"/>
                <w:szCs w:val="16"/>
              </w:rPr>
              <w:t xml:space="preserve"> Apoyo y Fortalecimiento Organismos Comunales y veedurias ciudadanas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Numero de Organismos Comunales fortalecidos.</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4.000</w:t>
            </w:r>
          </w:p>
        </w:tc>
      </w:tr>
      <w:tr w:rsidR="00000000">
        <w:trPr>
          <w:trHeight w:val="24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AREA: CONVIVENCIA TOLERANCIA Y PAZ</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390.000</w:t>
            </w:r>
          </w:p>
        </w:tc>
      </w:tr>
      <w:tr w:rsidR="00000000">
        <w:trPr>
          <w:trHeight w:val="135"/>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COMPONENTE: MANI, UN ESCENARIO DE CONVIVENCIA PACIFICA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390.000</w:t>
            </w:r>
          </w:p>
        </w:tc>
      </w:tr>
      <w:tr w:rsidR="00000000">
        <w:trPr>
          <w:trHeight w:val="339"/>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Convivencia Ciudadana, un Reto de Todos</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390.000</w:t>
            </w:r>
          </w:p>
        </w:tc>
      </w:tr>
      <w:tr w:rsidR="00000000">
        <w:trPr>
          <w:trHeight w:val="514"/>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Promoción de </w:t>
            </w:r>
            <w:smartTag w:uri="urn:schemas-microsoft-com:office:smarttags" w:element="PersonName">
              <w:smartTagPr>
                <w:attr w:name="ProductID" w:val="LA CONVIVENCIA FAMILIAR"/>
              </w:smartTagPr>
              <w:r>
                <w:rPr>
                  <w:rFonts w:ascii="Century Gothic" w:hAnsi="Century Gothic"/>
                  <w:b/>
                  <w:bCs/>
                  <w:sz w:val="16"/>
                  <w:szCs w:val="16"/>
                </w:rPr>
                <w:t>la Convivencia Familiar</w:t>
              </w:r>
            </w:smartTag>
            <w:r>
              <w:rPr>
                <w:rFonts w:ascii="Century Gothic" w:hAnsi="Century Gothic"/>
                <w:b/>
                <w:bCs/>
                <w:sz w:val="16"/>
                <w:szCs w:val="16"/>
              </w:rPr>
              <w:t xml:space="preserve"> y Aplicación de la ley de Infancia y Adolescencia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50.000</w:t>
            </w:r>
          </w:p>
        </w:tc>
      </w:tr>
      <w:tr w:rsidR="00000000">
        <w:trPr>
          <w:trHeight w:val="465"/>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2009 - 85139 - 0002</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Infantes y adolescentes protegidos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Programas de capacitación elaborado e implementado.</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0</w:t>
            </w:r>
          </w:p>
        </w:tc>
      </w:tr>
      <w:tr w:rsidR="00000000">
        <w:trPr>
          <w:trHeight w:val="189"/>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Porcentaje de casos atendidos de violencia intrafamiliar y de menores infractores atendidos.</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50.000</w:t>
            </w:r>
          </w:p>
        </w:tc>
      </w:tr>
      <w:tr w:rsidR="00000000">
        <w:trPr>
          <w:trHeight w:val="339"/>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Convivencia y Seguridad Ciudadana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180.000</w:t>
            </w:r>
          </w:p>
        </w:tc>
      </w:tr>
      <w:tr w:rsidR="00000000">
        <w:trPr>
          <w:trHeight w:val="387"/>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2008 - 85139 - 0073 </w:t>
            </w:r>
          </w:p>
        </w:tc>
        <w:tc>
          <w:tcPr>
            <w:tcW w:w="3685" w:type="dxa"/>
            <w:tcBorders>
              <w:top w:val="nil"/>
              <w:left w:val="single" w:sz="4" w:space="0" w:color="auto"/>
              <w:bottom w:val="single" w:sz="4" w:space="0" w:color="auto"/>
              <w:right w:val="single" w:sz="4" w:space="0" w:color="auto"/>
            </w:tcBorders>
            <w:vAlign w:val="bottom"/>
          </w:tcPr>
          <w:p w:rsidR="00000000" w:rsidRDefault="00DF1753">
            <w:pPr>
              <w:jc w:val="center"/>
              <w:rPr>
                <w:rFonts w:ascii="Century Gothic" w:hAnsi="Century Gothic"/>
                <w:sz w:val="16"/>
                <w:szCs w:val="16"/>
              </w:rPr>
            </w:pPr>
            <w:r>
              <w:rPr>
                <w:rFonts w:ascii="Century Gothic" w:hAnsi="Century Gothic"/>
                <w:sz w:val="16"/>
                <w:szCs w:val="16"/>
              </w:rPr>
              <w:t xml:space="preserve"> Convivencia y Seguridad Ciudadana compromiso de todos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Plan de Convivencia Ciudadana elaborado e implementado</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180.000</w:t>
            </w:r>
          </w:p>
        </w:tc>
      </w:tr>
      <w:tr w:rsidR="00000000">
        <w:trPr>
          <w:trHeight w:val="549"/>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Fortalecimiento de los Mecanismos Alternativos de Solución de Conflictos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9.000</w:t>
            </w:r>
          </w:p>
        </w:tc>
      </w:tr>
      <w:tr w:rsidR="00000000">
        <w:trPr>
          <w:trHeight w:val="428"/>
        </w:trPr>
        <w:tc>
          <w:tcPr>
            <w:tcW w:w="142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2008 - 85139 - 0085</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Implementación de acciones de justicia y paz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Jurisdicción de paz y reconsideración creada e implementada en el municipio</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3.000</w:t>
            </w:r>
          </w:p>
        </w:tc>
      </w:tr>
      <w:tr w:rsidR="00000000">
        <w:trPr>
          <w:trHeight w:val="720"/>
        </w:trPr>
        <w:tc>
          <w:tcPr>
            <w:tcW w:w="1423"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Programas para la promoció</w:t>
            </w:r>
            <w:r>
              <w:rPr>
                <w:rFonts w:ascii="Century Gothic" w:hAnsi="Century Gothic"/>
                <w:sz w:val="16"/>
                <w:szCs w:val="16"/>
              </w:rPr>
              <w:t>n y el respeto de los derechos humanos elaborado e implementado.</w:t>
            </w: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6.000</w:t>
            </w:r>
          </w:p>
        </w:tc>
      </w:tr>
      <w:tr w:rsidR="00000000">
        <w:trPr>
          <w:trHeight w:val="31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Fondo de Seguridad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151.000</w:t>
            </w:r>
          </w:p>
        </w:tc>
      </w:tr>
      <w:tr w:rsidR="00000000">
        <w:trPr>
          <w:trHeight w:val="338"/>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2009 - 85139 - 0001</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xml:space="preserve"> Seguridad para todos en el municipio de Maní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Fondo de Seguridad  fortalecido.</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151.000</w:t>
            </w:r>
          </w:p>
        </w:tc>
      </w:tr>
      <w:tr w:rsidR="00000000">
        <w:trPr>
          <w:trHeight w:val="585"/>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lastRenderedPageBreak/>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AREA: UNA ADMINISTRACION RESPONSABLE Y EFICIENTE</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380.145</w:t>
            </w:r>
          </w:p>
        </w:tc>
      </w:tr>
      <w:tr w:rsidR="00000000">
        <w:trPr>
          <w:trHeight w:val="480"/>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COMPONENTE: PROYECCION INSTITUCIONAL</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380.145</w:t>
            </w:r>
          </w:p>
        </w:tc>
      </w:tr>
      <w:tr w:rsidR="00000000">
        <w:trPr>
          <w:trHeight w:val="303"/>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Programa: Una Nueva Institucionalidad</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380.145</w:t>
            </w:r>
          </w:p>
        </w:tc>
      </w:tr>
      <w:tr w:rsidR="00000000">
        <w:trPr>
          <w:trHeight w:val="407"/>
        </w:trPr>
        <w:tc>
          <w:tcPr>
            <w:tcW w:w="1423"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Sistemas de Información Municipal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25.000</w:t>
            </w:r>
          </w:p>
        </w:tc>
      </w:tr>
      <w:tr w:rsidR="00000000">
        <w:trPr>
          <w:trHeight w:val="413"/>
        </w:trPr>
        <w:tc>
          <w:tcPr>
            <w:tcW w:w="1423" w:type="dxa"/>
            <w:tcBorders>
              <w:top w:val="single" w:sz="4" w:space="0" w:color="auto"/>
              <w:left w:val="single" w:sz="4" w:space="0" w:color="auto"/>
              <w:bottom w:val="single" w:sz="4" w:space="0" w:color="auto"/>
              <w:right w:val="nil"/>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2008 - 85139 - 0086</w:t>
            </w:r>
          </w:p>
        </w:tc>
        <w:tc>
          <w:tcPr>
            <w:tcW w:w="3685" w:type="dxa"/>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Implementación de sistemas de información   en el municipio de maní</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SISBEN III implementado.</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25.000</w:t>
            </w:r>
          </w:p>
        </w:tc>
      </w:tr>
      <w:tr w:rsidR="00000000">
        <w:trPr>
          <w:trHeight w:val="277"/>
        </w:trPr>
        <w:tc>
          <w:tcPr>
            <w:tcW w:w="1423" w:type="dxa"/>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368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xml:space="preserve"> Subprograma: Mejoramiento Continuo </w:t>
            </w:r>
          </w:p>
        </w:tc>
        <w:tc>
          <w:tcPr>
            <w:tcW w:w="2268"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283"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b/>
                <w:bCs/>
                <w:sz w:val="16"/>
                <w:szCs w:val="16"/>
              </w:rPr>
            </w:pPr>
            <w:r>
              <w:rPr>
                <w:rFonts w:ascii="Century Gothic" w:hAnsi="Century Gothic"/>
                <w:b/>
                <w:bCs/>
                <w:sz w:val="16"/>
                <w:szCs w:val="16"/>
              </w:rPr>
              <w:t>355.145</w:t>
            </w:r>
          </w:p>
        </w:tc>
      </w:tr>
      <w:tr w:rsidR="00000000">
        <w:trPr>
          <w:trHeight w:val="630"/>
        </w:trPr>
        <w:tc>
          <w:tcPr>
            <w:tcW w:w="1423" w:type="dxa"/>
            <w:vMerge w:val="restart"/>
            <w:tcBorders>
              <w:top w:val="nil"/>
              <w:left w:val="single" w:sz="4" w:space="0" w:color="auto"/>
              <w:bottom w:val="single" w:sz="4" w:space="0" w:color="auto"/>
              <w:right w:val="single" w:sz="4" w:space="0" w:color="auto"/>
            </w:tcBorders>
            <w:noWrap/>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2009 - 85139 - 0005</w:t>
            </w:r>
          </w:p>
        </w:tc>
        <w:tc>
          <w:tcPr>
            <w:tcW w:w="3685"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Implementació</w:t>
            </w:r>
            <w:r>
              <w:rPr>
                <w:rFonts w:ascii="Century Gothic" w:hAnsi="Century Gothic"/>
                <w:sz w:val="16"/>
                <w:szCs w:val="16"/>
              </w:rPr>
              <w:t>n de acciones para el mejoramiento continuo en el municipio de maní</w:t>
            </w:r>
          </w:p>
        </w:tc>
        <w:tc>
          <w:tcPr>
            <w:tcW w:w="2268" w:type="dxa"/>
            <w:vMerge w:val="restart"/>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Procesos administrativos fortalecidos.</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b/>
                <w:bCs/>
                <w:sz w:val="16"/>
                <w:szCs w:val="16"/>
              </w:rPr>
            </w:pPr>
            <w:r>
              <w:rPr>
                <w:rFonts w:ascii="Century Gothic" w:hAnsi="Century Gothic"/>
                <w:b/>
                <w:bCs/>
                <w:sz w:val="16"/>
                <w:szCs w:val="16"/>
              </w:rPr>
              <w:t>X</w:t>
            </w:r>
          </w:p>
        </w:tc>
        <w:tc>
          <w:tcPr>
            <w:tcW w:w="28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sz w:val="16"/>
                <w:szCs w:val="16"/>
              </w:rPr>
            </w:pPr>
            <w:r>
              <w:rPr>
                <w:rFonts w:ascii="Century Gothic" w:hAnsi="Century Gothic"/>
                <w:sz w:val="16"/>
                <w:szCs w:val="16"/>
              </w:rPr>
              <w:t> </w:t>
            </w: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200.000</w:t>
            </w:r>
          </w:p>
        </w:tc>
      </w:tr>
      <w:tr w:rsidR="00000000">
        <w:trPr>
          <w:trHeight w:val="77"/>
        </w:trPr>
        <w:tc>
          <w:tcPr>
            <w:tcW w:w="1423"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b/>
                <w:bCs/>
                <w:sz w:val="16"/>
                <w:szCs w:val="16"/>
              </w:rPr>
            </w:pPr>
          </w:p>
        </w:tc>
        <w:tc>
          <w:tcPr>
            <w:tcW w:w="368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2268"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b/>
                <w:bCs/>
                <w:sz w:val="16"/>
                <w:szCs w:val="16"/>
              </w:rPr>
            </w:pPr>
          </w:p>
        </w:tc>
        <w:tc>
          <w:tcPr>
            <w:tcW w:w="28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sz w:val="16"/>
                <w:szCs w:val="16"/>
              </w:rPr>
            </w:pPr>
          </w:p>
        </w:tc>
        <w:tc>
          <w:tcPr>
            <w:tcW w:w="1559"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sz w:val="16"/>
                <w:szCs w:val="16"/>
              </w:rPr>
            </w:pPr>
            <w:r>
              <w:rPr>
                <w:rFonts w:ascii="Century Gothic" w:hAnsi="Century Gothic"/>
                <w:sz w:val="16"/>
                <w:szCs w:val="16"/>
              </w:rPr>
              <w:t>155.145</w:t>
            </w:r>
          </w:p>
        </w:tc>
      </w:tr>
    </w:tbl>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tbl>
      <w:tblPr>
        <w:tblW w:w="9738" w:type="dxa"/>
        <w:tblInd w:w="70" w:type="dxa"/>
        <w:tblLayout w:type="fixed"/>
        <w:tblCellMar>
          <w:left w:w="70" w:type="dxa"/>
          <w:right w:w="70" w:type="dxa"/>
        </w:tblCellMar>
        <w:tblLook w:val="00A0"/>
      </w:tblPr>
      <w:tblGrid>
        <w:gridCol w:w="1418"/>
        <w:gridCol w:w="94"/>
        <w:gridCol w:w="2174"/>
        <w:gridCol w:w="3260"/>
        <w:gridCol w:w="425"/>
        <w:gridCol w:w="142"/>
        <w:gridCol w:w="284"/>
        <w:gridCol w:w="57"/>
        <w:gridCol w:w="1785"/>
        <w:gridCol w:w="63"/>
        <w:gridCol w:w="36"/>
      </w:tblGrid>
      <w:tr w:rsidR="00000000">
        <w:trPr>
          <w:gridAfter w:val="2"/>
          <w:wAfter w:w="99" w:type="dxa"/>
          <w:trHeight w:val="270"/>
        </w:trPr>
        <w:tc>
          <w:tcPr>
            <w:tcW w:w="9639" w:type="dxa"/>
            <w:gridSpan w:val="9"/>
            <w:tcBorders>
              <w:top w:val="nil"/>
              <w:left w:val="nil"/>
              <w:bottom w:val="nil"/>
              <w:right w:val="nil"/>
            </w:tcBorders>
            <w:noWrap/>
            <w:vAlign w:val="bottom"/>
          </w:tcPr>
          <w:p w:rsidR="00000000" w:rsidRDefault="00DF1753">
            <w:pPr>
              <w:jc w:val="center"/>
              <w:rPr>
                <w:rFonts w:ascii="Century Gothic" w:hAnsi="Century Gothic" w:cs="Calibri"/>
                <w:color w:val="000000"/>
                <w:sz w:val="16"/>
                <w:szCs w:val="16"/>
              </w:rPr>
            </w:pPr>
          </w:p>
        </w:tc>
      </w:tr>
      <w:tr w:rsidR="00000000">
        <w:trPr>
          <w:gridAfter w:val="2"/>
          <w:wAfter w:w="99" w:type="dxa"/>
          <w:trHeight w:val="795"/>
        </w:trPr>
        <w:tc>
          <w:tcPr>
            <w:tcW w:w="1418" w:type="dxa"/>
            <w:vMerge w:val="restart"/>
            <w:tcBorders>
              <w:top w:val="single" w:sz="8" w:space="0" w:color="auto"/>
              <w:left w:val="single" w:sz="8" w:space="0" w:color="auto"/>
              <w:bottom w:val="single" w:sz="4" w:space="0" w:color="auto"/>
              <w:right w:val="single" w:sz="8" w:space="0" w:color="auto"/>
            </w:tcBorders>
            <w:shd w:val="clear" w:color="000000" w:fill="00CCFF"/>
            <w:vAlign w:val="center"/>
          </w:tcPr>
          <w:p w:rsidR="00000000" w:rsidRDefault="00DF1753">
            <w:pPr>
              <w:jc w:val="center"/>
              <w:rPr>
                <w:rFonts w:ascii="Century Gothic" w:hAnsi="Century Gothic" w:cs="Calibri"/>
                <w:b/>
                <w:bCs/>
                <w:color w:val="000000"/>
                <w:sz w:val="16"/>
                <w:szCs w:val="16"/>
              </w:rPr>
            </w:pPr>
            <w:r>
              <w:rPr>
                <w:rFonts w:ascii="Century Gothic" w:hAnsi="Century Gothic" w:cs="Calibri"/>
                <w:b/>
                <w:bCs/>
                <w:color w:val="000000"/>
                <w:sz w:val="16"/>
                <w:szCs w:val="16"/>
              </w:rPr>
              <w:t xml:space="preserve">1.COD. B.P.I.M </w:t>
            </w:r>
          </w:p>
        </w:tc>
        <w:tc>
          <w:tcPr>
            <w:tcW w:w="2268" w:type="dxa"/>
            <w:gridSpan w:val="2"/>
            <w:vMerge w:val="restart"/>
            <w:tcBorders>
              <w:top w:val="single" w:sz="8" w:space="0" w:color="auto"/>
              <w:left w:val="single" w:sz="8" w:space="0" w:color="auto"/>
              <w:bottom w:val="single" w:sz="4" w:space="0" w:color="auto"/>
              <w:right w:val="single" w:sz="8" w:space="0" w:color="auto"/>
            </w:tcBorders>
            <w:shd w:val="clear" w:color="000000" w:fill="00CCFF"/>
            <w:vAlign w:val="center"/>
          </w:tcPr>
          <w:p w:rsidR="00000000" w:rsidRDefault="00DF1753">
            <w:pPr>
              <w:jc w:val="center"/>
              <w:rPr>
                <w:rFonts w:ascii="Century Gothic" w:hAnsi="Century Gothic" w:cs="Calibri"/>
                <w:b/>
                <w:bCs/>
                <w:color w:val="000000"/>
                <w:sz w:val="16"/>
                <w:szCs w:val="16"/>
              </w:rPr>
            </w:pPr>
            <w:r>
              <w:rPr>
                <w:rFonts w:ascii="Century Gothic" w:hAnsi="Century Gothic" w:cs="Calibri"/>
                <w:b/>
                <w:bCs/>
                <w:color w:val="000000"/>
                <w:sz w:val="16"/>
                <w:szCs w:val="16"/>
              </w:rPr>
              <w:t>2. DENOMINACION</w:t>
            </w:r>
          </w:p>
        </w:tc>
        <w:tc>
          <w:tcPr>
            <w:tcW w:w="3260" w:type="dxa"/>
            <w:vMerge w:val="restart"/>
            <w:tcBorders>
              <w:top w:val="single" w:sz="8" w:space="0" w:color="auto"/>
              <w:left w:val="single" w:sz="8" w:space="0" w:color="auto"/>
              <w:bottom w:val="nil"/>
              <w:right w:val="single" w:sz="8" w:space="0" w:color="auto"/>
            </w:tcBorders>
            <w:shd w:val="clear" w:color="000000" w:fill="00CCFF"/>
            <w:vAlign w:val="center"/>
          </w:tcPr>
          <w:p w:rsidR="00000000" w:rsidRDefault="00DF1753">
            <w:pPr>
              <w:jc w:val="center"/>
              <w:rPr>
                <w:rFonts w:ascii="Century Gothic" w:hAnsi="Century Gothic" w:cs="Calibri"/>
                <w:b/>
                <w:bCs/>
                <w:color w:val="000000"/>
                <w:sz w:val="16"/>
                <w:szCs w:val="16"/>
              </w:rPr>
            </w:pPr>
            <w:r>
              <w:rPr>
                <w:rFonts w:ascii="Century Gothic" w:hAnsi="Century Gothic" w:cs="Calibri"/>
                <w:b/>
                <w:bCs/>
                <w:color w:val="000000"/>
                <w:sz w:val="16"/>
                <w:szCs w:val="16"/>
              </w:rPr>
              <w:t>3. DESCRIPCION</w:t>
            </w:r>
          </w:p>
        </w:tc>
        <w:tc>
          <w:tcPr>
            <w:tcW w:w="567" w:type="dxa"/>
            <w:gridSpan w:val="2"/>
            <w:tcBorders>
              <w:top w:val="single" w:sz="8" w:space="0" w:color="auto"/>
              <w:left w:val="nil"/>
              <w:bottom w:val="single" w:sz="8" w:space="0" w:color="auto"/>
              <w:right w:val="single" w:sz="8" w:space="0" w:color="000000"/>
            </w:tcBorders>
            <w:shd w:val="clear" w:color="000000" w:fill="00CCFF"/>
            <w:vAlign w:val="center"/>
          </w:tcPr>
          <w:p w:rsidR="00000000" w:rsidRDefault="00DF1753">
            <w:pPr>
              <w:jc w:val="center"/>
              <w:rPr>
                <w:rFonts w:ascii="Century Gothic" w:hAnsi="Century Gothic" w:cs="Calibri"/>
                <w:b/>
                <w:bCs/>
                <w:color w:val="000000"/>
                <w:sz w:val="16"/>
                <w:szCs w:val="16"/>
              </w:rPr>
            </w:pPr>
            <w:r>
              <w:rPr>
                <w:rFonts w:ascii="Century Gothic" w:hAnsi="Century Gothic" w:cs="Calibri"/>
                <w:b/>
                <w:bCs/>
                <w:color w:val="000000"/>
                <w:sz w:val="16"/>
                <w:szCs w:val="16"/>
              </w:rPr>
              <w:t>4. ESTADO</w:t>
            </w:r>
          </w:p>
        </w:tc>
        <w:tc>
          <w:tcPr>
            <w:tcW w:w="2126" w:type="dxa"/>
            <w:gridSpan w:val="3"/>
            <w:tcBorders>
              <w:top w:val="single" w:sz="8" w:space="0" w:color="auto"/>
              <w:left w:val="single" w:sz="8" w:space="0" w:color="auto"/>
              <w:bottom w:val="single" w:sz="4" w:space="0" w:color="auto"/>
              <w:right w:val="single" w:sz="8" w:space="0" w:color="auto"/>
            </w:tcBorders>
            <w:shd w:val="clear" w:color="000000" w:fill="00CCFF"/>
            <w:vAlign w:val="center"/>
          </w:tcPr>
          <w:p w:rsidR="00000000" w:rsidRDefault="00DF1753">
            <w:pPr>
              <w:ind w:left="839"/>
              <w:jc w:val="center"/>
              <w:rPr>
                <w:rFonts w:ascii="Century Gothic" w:hAnsi="Century Gothic" w:cs="Calibri"/>
                <w:b/>
                <w:bCs/>
                <w:color w:val="000000"/>
                <w:sz w:val="16"/>
                <w:szCs w:val="16"/>
              </w:rPr>
            </w:pPr>
            <w:r>
              <w:rPr>
                <w:rFonts w:ascii="Century Gothic" w:hAnsi="Century Gothic" w:cs="Calibri"/>
                <w:b/>
                <w:bCs/>
                <w:color w:val="000000"/>
                <w:sz w:val="16"/>
                <w:szCs w:val="16"/>
              </w:rPr>
              <w:t>5. VALOR ASIGNADO EN EL  PERIODO ( $ EN PESOS).</w:t>
            </w:r>
          </w:p>
        </w:tc>
      </w:tr>
      <w:tr w:rsidR="00000000">
        <w:trPr>
          <w:trHeight w:val="1440"/>
        </w:trPr>
        <w:tc>
          <w:tcPr>
            <w:tcW w:w="1418" w:type="dxa"/>
            <w:vMerge/>
            <w:tcBorders>
              <w:top w:val="single" w:sz="8" w:space="0" w:color="auto"/>
              <w:left w:val="single" w:sz="8" w:space="0" w:color="auto"/>
              <w:bottom w:val="single" w:sz="4" w:space="0" w:color="auto"/>
              <w:right w:val="single" w:sz="8" w:space="0" w:color="auto"/>
            </w:tcBorders>
            <w:vAlign w:val="center"/>
          </w:tcPr>
          <w:p w:rsidR="00000000" w:rsidRDefault="00DF1753">
            <w:pPr>
              <w:rPr>
                <w:rFonts w:ascii="Century Gothic" w:hAnsi="Century Gothic" w:cs="Calibri"/>
                <w:b/>
                <w:bCs/>
                <w:color w:val="000000"/>
                <w:sz w:val="16"/>
                <w:szCs w:val="16"/>
              </w:rPr>
            </w:pPr>
          </w:p>
        </w:tc>
        <w:tc>
          <w:tcPr>
            <w:tcW w:w="2268" w:type="dxa"/>
            <w:gridSpan w:val="2"/>
            <w:vMerge/>
            <w:tcBorders>
              <w:top w:val="single" w:sz="8" w:space="0" w:color="auto"/>
              <w:left w:val="single" w:sz="8" w:space="0" w:color="auto"/>
              <w:bottom w:val="single" w:sz="4" w:space="0" w:color="auto"/>
              <w:right w:val="single" w:sz="8" w:space="0" w:color="auto"/>
            </w:tcBorders>
            <w:vAlign w:val="center"/>
          </w:tcPr>
          <w:p w:rsidR="00000000" w:rsidRDefault="00DF1753">
            <w:pPr>
              <w:rPr>
                <w:rFonts w:ascii="Century Gothic" w:hAnsi="Century Gothic" w:cs="Calibri"/>
                <w:b/>
                <w:bCs/>
                <w:color w:val="000000"/>
                <w:sz w:val="16"/>
                <w:szCs w:val="16"/>
              </w:rPr>
            </w:pPr>
          </w:p>
        </w:tc>
        <w:tc>
          <w:tcPr>
            <w:tcW w:w="3260" w:type="dxa"/>
            <w:vMerge/>
            <w:tcBorders>
              <w:top w:val="single" w:sz="8" w:space="0" w:color="auto"/>
              <w:left w:val="single" w:sz="8" w:space="0" w:color="auto"/>
              <w:bottom w:val="nil"/>
              <w:right w:val="single" w:sz="8" w:space="0" w:color="auto"/>
            </w:tcBorders>
            <w:vAlign w:val="center"/>
          </w:tcPr>
          <w:p w:rsidR="00000000" w:rsidRDefault="00DF1753">
            <w:pPr>
              <w:rPr>
                <w:rFonts w:ascii="Century Gothic" w:hAnsi="Century Gothic" w:cs="Calibri"/>
                <w:b/>
                <w:bCs/>
                <w:color w:val="000000"/>
                <w:sz w:val="16"/>
                <w:szCs w:val="16"/>
              </w:rPr>
            </w:pPr>
          </w:p>
        </w:tc>
        <w:tc>
          <w:tcPr>
            <w:tcW w:w="425" w:type="dxa"/>
            <w:tcBorders>
              <w:top w:val="single" w:sz="4" w:space="0" w:color="auto"/>
              <w:left w:val="single" w:sz="4" w:space="0" w:color="auto"/>
              <w:bottom w:val="nil"/>
              <w:right w:val="single" w:sz="4" w:space="0" w:color="auto"/>
            </w:tcBorders>
            <w:shd w:val="clear" w:color="000000" w:fill="CCFFFF"/>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xml:space="preserve">EJECUTADO                                                      </w:t>
            </w:r>
          </w:p>
        </w:tc>
        <w:tc>
          <w:tcPr>
            <w:tcW w:w="483" w:type="dxa"/>
            <w:gridSpan w:val="3"/>
            <w:tcBorders>
              <w:top w:val="single" w:sz="4" w:space="0" w:color="auto"/>
              <w:left w:val="nil"/>
              <w:bottom w:val="nil"/>
              <w:right w:val="single" w:sz="4" w:space="0" w:color="auto"/>
            </w:tcBorders>
            <w:shd w:val="clear" w:color="000000" w:fill="CCFFFF"/>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xml:space="preserve">EN PROCESO                                                     </w:t>
            </w:r>
          </w:p>
        </w:tc>
        <w:tc>
          <w:tcPr>
            <w:tcW w:w="1884" w:type="dxa"/>
            <w:gridSpan w:val="3"/>
            <w:tcBorders>
              <w:top w:val="single" w:sz="8" w:space="0" w:color="auto"/>
              <w:left w:val="single" w:sz="8" w:space="0" w:color="auto"/>
              <w:bottom w:val="single" w:sz="4" w:space="0" w:color="auto"/>
              <w:right w:val="single" w:sz="8" w:space="0" w:color="auto"/>
            </w:tcBorders>
            <w:vAlign w:val="center"/>
          </w:tcPr>
          <w:p w:rsidR="00000000" w:rsidRDefault="00DF1753">
            <w:pPr>
              <w:rPr>
                <w:rFonts w:ascii="Century Gothic" w:hAnsi="Century Gothic" w:cs="Calibri"/>
                <w:b/>
                <w:bCs/>
                <w:color w:val="000000"/>
                <w:sz w:val="16"/>
                <w:szCs w:val="16"/>
              </w:rPr>
            </w:pPr>
          </w:p>
        </w:tc>
      </w:tr>
      <w:tr w:rsidR="00000000">
        <w:trPr>
          <w:gridAfter w:val="1"/>
          <w:wAfter w:w="36" w:type="dxa"/>
          <w:trHeight w:val="645"/>
        </w:trPr>
        <w:tc>
          <w:tcPr>
            <w:tcW w:w="9702" w:type="dxa"/>
            <w:gridSpan w:val="10"/>
            <w:tcBorders>
              <w:top w:val="single" w:sz="8" w:space="0" w:color="auto"/>
              <w:left w:val="single" w:sz="8" w:space="0" w:color="auto"/>
              <w:bottom w:val="single" w:sz="8" w:space="0" w:color="auto"/>
              <w:right w:val="nil"/>
            </w:tcBorders>
            <w:shd w:val="clear" w:color="000000" w:fill="CCFFFF"/>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VIGENCIA FISCAL AÑO 2011 DEL 1 DE ENERO AL 31 DE DICIEMBRE</w:t>
            </w:r>
          </w:p>
        </w:tc>
      </w:tr>
      <w:tr w:rsidR="00000000">
        <w:trPr>
          <w:trHeight w:val="255"/>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2008 - 85139 - 0015</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Apoyo al acceso, la permanencia</w:t>
            </w:r>
            <w:r>
              <w:rPr>
                <w:rFonts w:ascii="Century Gothic" w:hAnsi="Century Gothic" w:cs="Calibri"/>
                <w:b/>
                <w:bCs/>
                <w:sz w:val="16"/>
                <w:szCs w:val="16"/>
              </w:rPr>
              <w:t xml:space="preserve"> escolar, nuevas tecnologías y medios para la educación en el municipio de Mani</w:t>
            </w: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20 salas de tecnologia de informacion y de comunicación en los institutos educativos oficiales del municipio.</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vMerge w:val="restart"/>
            <w:tcBorders>
              <w:top w:val="nil"/>
              <w:left w:val="single" w:sz="4" w:space="0" w:color="auto"/>
              <w:bottom w:val="single" w:sz="8"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$ 70.000.000</w:t>
            </w:r>
          </w:p>
        </w:tc>
      </w:tr>
      <w:tr w:rsidR="00000000">
        <w:trPr>
          <w:trHeight w:val="413"/>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8"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300"/>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Entregar 6.704 subsidios educativos de pago de derechos academicos a estudiantes de los niveles 1 y 2 de sisben del municipio durante el cuatrienio.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val="restart"/>
            <w:tcBorders>
              <w:top w:val="nil"/>
              <w:left w:val="single" w:sz="4" w:space="0" w:color="auto"/>
              <w:bottom w:val="single" w:sz="8"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$ 110.335.000</w:t>
            </w:r>
          </w:p>
        </w:tc>
      </w:tr>
      <w:tr w:rsidR="00000000">
        <w:trPr>
          <w:trHeight w:val="650"/>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8"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645"/>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Beneficiar a 8400 Estudiantes con alimentació</w:t>
            </w:r>
            <w:r>
              <w:rPr>
                <w:rFonts w:ascii="Century Gothic" w:hAnsi="Century Gothic" w:cs="Calibri"/>
                <w:sz w:val="16"/>
                <w:szCs w:val="16"/>
              </w:rPr>
              <w:t>n escolar en los centros educativos oficiales de los niveles 1 y 2 de SISBEN durante el cuatrienio.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val="restart"/>
            <w:tcBorders>
              <w:top w:val="nil"/>
              <w:left w:val="single" w:sz="4" w:space="0" w:color="auto"/>
              <w:bottom w:val="single" w:sz="8"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$ 215.100.880</w:t>
            </w:r>
          </w:p>
        </w:tc>
      </w:tr>
      <w:tr w:rsidR="00000000">
        <w:trPr>
          <w:trHeight w:val="330"/>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8"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6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300"/>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Dotar  32 instituciones educativas oficiales del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val="restart"/>
            <w:tcBorders>
              <w:top w:val="single" w:sz="8" w:space="0" w:color="auto"/>
              <w:left w:val="single" w:sz="4" w:space="0" w:color="auto"/>
              <w:bottom w:val="single" w:sz="8"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$ 300.000.000</w:t>
            </w:r>
          </w:p>
        </w:tc>
      </w:tr>
      <w:tr w:rsidR="00000000">
        <w:trPr>
          <w:trHeight w:val="196"/>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single" w:sz="8" w:space="0" w:color="auto"/>
              <w:left w:val="single" w:sz="4" w:space="0" w:color="auto"/>
              <w:bottom w:val="single" w:sz="8"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473"/>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2008 - 85139 - 0067</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xml:space="preserve">Fortalecimiento de las Instituciones Educativas con Calidad en el </w:t>
            </w:r>
            <w:r>
              <w:rPr>
                <w:rFonts w:ascii="Century Gothic" w:hAnsi="Century Gothic" w:cs="Calibri"/>
                <w:b/>
                <w:bCs/>
                <w:sz w:val="16"/>
                <w:szCs w:val="16"/>
              </w:rPr>
              <w:lastRenderedPageBreak/>
              <w:t>Municipio de Mani</w:t>
            </w:r>
          </w:p>
        </w:tc>
        <w:tc>
          <w:tcPr>
            <w:tcW w:w="3260" w:type="dxa"/>
            <w:tcBorders>
              <w:top w:val="nil"/>
              <w:left w:val="nil"/>
              <w:bottom w:val="nil"/>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lastRenderedPageBreak/>
              <w:t xml:space="preserve">Realizar alianzas  seis (6) estratégias en actividades educativas institucionales de reconocimiento municipal durante </w:t>
            </w:r>
            <w:r>
              <w:rPr>
                <w:rFonts w:ascii="Century Gothic" w:hAnsi="Century Gothic" w:cs="Calibri"/>
                <w:sz w:val="16"/>
                <w:szCs w:val="16"/>
              </w:rPr>
              <w:lastRenderedPageBreak/>
              <w:t>el cuatrienio.</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lastRenderedPageBreak/>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$ 30.000.000</w:t>
            </w:r>
          </w:p>
        </w:tc>
      </w:tr>
      <w:tr w:rsidR="00000000">
        <w:trPr>
          <w:trHeight w:val="26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single" w:sz="4" w:space="0" w:color="auto"/>
              <w:left w:val="nil"/>
              <w:bottom w:val="nil"/>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Pago de Servicios p</w:t>
            </w:r>
            <w:r>
              <w:rPr>
                <w:rFonts w:ascii="Century Gothic" w:hAnsi="Century Gothic" w:cs="Calibri"/>
                <w:sz w:val="16"/>
                <w:szCs w:val="16"/>
              </w:rPr>
              <w:t>úblicos 17 centros educativos en 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$ 180.000.000</w:t>
            </w:r>
          </w:p>
        </w:tc>
      </w:tr>
      <w:tr w:rsidR="00000000">
        <w:trPr>
          <w:trHeight w:val="30"/>
        </w:trPr>
        <w:tc>
          <w:tcPr>
            <w:tcW w:w="1512" w:type="dxa"/>
            <w:gridSpan w:val="2"/>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2008 - 85139 - 0051</w:t>
            </w:r>
          </w:p>
        </w:tc>
        <w:tc>
          <w:tcPr>
            <w:tcW w:w="2174"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Construcción, mejoramiento, adecuación y dotación de Instituciones educativas de calidad en el municipio de Mani</w:t>
            </w:r>
          </w:p>
        </w:tc>
        <w:tc>
          <w:tcPr>
            <w:tcW w:w="3260" w:type="dxa"/>
            <w:vMerge w:val="restart"/>
            <w:tcBorders>
              <w:top w:val="single" w:sz="4" w:space="0" w:color="auto"/>
              <w:left w:val="single" w:sz="4" w:space="0" w:color="auto"/>
              <w:bottom w:val="nil"/>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Construir 24 aulas escolares en el municipio.</w:t>
            </w:r>
          </w:p>
        </w:tc>
        <w:tc>
          <w:tcPr>
            <w:tcW w:w="425"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300"/>
        </w:trPr>
        <w:tc>
          <w:tcPr>
            <w:tcW w:w="1512"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single" w:sz="4" w:space="0" w:color="auto"/>
              <w:left w:val="single" w:sz="4" w:space="0" w:color="auto"/>
              <w:bottom w:val="nil"/>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$ 924.300.000</w:t>
            </w:r>
          </w:p>
        </w:tc>
      </w:tr>
      <w:tr w:rsidR="00000000">
        <w:trPr>
          <w:trHeight w:val="255"/>
        </w:trPr>
        <w:tc>
          <w:tcPr>
            <w:tcW w:w="1512"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single" w:sz="4" w:space="0" w:color="auto"/>
              <w:left w:val="single" w:sz="4" w:space="0" w:color="auto"/>
              <w:bottom w:val="nil"/>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r>
      <w:tr w:rsidR="00000000">
        <w:trPr>
          <w:trHeight w:val="300"/>
        </w:trPr>
        <w:tc>
          <w:tcPr>
            <w:tcW w:w="1512"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single" w:sz="4" w:space="0" w:color="auto"/>
              <w:left w:val="single" w:sz="4" w:space="0" w:color="auto"/>
              <w:bottom w:val="nil"/>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r>
      <w:tr w:rsidR="00000000">
        <w:trPr>
          <w:trHeight w:val="497"/>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2008 - 85139 - 0068</w:t>
            </w:r>
          </w:p>
        </w:tc>
        <w:tc>
          <w:tcPr>
            <w:tcW w:w="2174"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Realización de actividades de formación educativa en el municipio de Maní</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Mantener los 27 creditos educativos ICETEX para la financiacion de estudios tècnicos y superiores anualmente.</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467"/>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2008 - 85139 - 0060</w:t>
            </w:r>
          </w:p>
        </w:tc>
        <w:tc>
          <w:tcPr>
            <w:tcW w:w="2174" w:type="dxa"/>
            <w:vMerge w:val="restart"/>
            <w:tcBorders>
              <w:top w:val="nil"/>
              <w:left w:val="single" w:sz="4" w:space="0" w:color="auto"/>
              <w:bottom w:val="single" w:sz="8"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Gestión integral del Aseguramiento  en el municipio 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Mantener la continuidad de 10.431 cupos contratados.</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vMerge w:val="restart"/>
            <w:tcBorders>
              <w:top w:val="single" w:sz="4" w:space="0" w:color="auto"/>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$ 2.291.737.318</w:t>
            </w:r>
          </w:p>
        </w:tc>
      </w:tr>
      <w:tr w:rsidR="00000000">
        <w:trPr>
          <w:trHeight w:val="555"/>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8"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Celebrar cuatro contratos de interventoría a los recursos del R.S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750"/>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2009 - 85139 - 0006</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Salud Pú</w:t>
            </w:r>
            <w:r>
              <w:rPr>
                <w:rFonts w:ascii="Century Gothic" w:hAnsi="Century Gothic" w:cs="Calibri"/>
                <w:b/>
                <w:bCs/>
                <w:sz w:val="16"/>
                <w:szCs w:val="16"/>
              </w:rPr>
              <w:t>blica, Una Responsabilidad de Todos en el municipio 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15 Jornadas de vacunaciòn sin barreras,  "CON CORAZON DE PUEBLO"</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$ 389.240.314</w:t>
            </w:r>
          </w:p>
        </w:tc>
      </w:tr>
      <w:tr w:rsidR="00000000">
        <w:trPr>
          <w:trHeight w:val="705"/>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cuatro monitoreos anuales  de coberturas PAI en área urbana y rural del municipio anualmente</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529"/>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Activar,  implementar y mantener 10 UROC'S y 10 UAIRAC'S en 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1003"/>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Conformar  siete  Redes de apoyo  comunitario de la estrategia AIEPI,  para la promociòn de factores protectores para la mujer,  la infancia y la adolescencia. </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675"/>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Fortalecer anualmente </w:t>
            </w:r>
            <w:smartTag w:uri="urn:schemas-microsoft-com:office:smarttags" w:element="PersonName">
              <w:smartTagPr>
                <w:attr w:name="ProductID" w:val="la Red"/>
              </w:smartTagPr>
              <w:r>
                <w:rPr>
                  <w:rFonts w:ascii="Century Gothic" w:hAnsi="Century Gothic" w:cs="Calibri"/>
                  <w:sz w:val="16"/>
                  <w:szCs w:val="16"/>
                </w:rPr>
                <w:t>la Red</w:t>
              </w:r>
            </w:smartTag>
            <w:r>
              <w:rPr>
                <w:rFonts w:ascii="Century Gothic" w:hAnsi="Century Gothic" w:cs="Calibri"/>
                <w:sz w:val="16"/>
                <w:szCs w:val="16"/>
              </w:rPr>
              <w:t xml:space="preserve"> de frío del Programa Plan Ampliado de Inmunizaciones (PAI)</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1141"/>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Implementar y mantener 6 sitios  IAMI (Instituciones Amigas de </w:t>
            </w:r>
            <w:smartTag w:uri="urn:schemas-microsoft-com:office:smarttags" w:element="PersonName">
              <w:smartTagPr>
                <w:attr w:name="ProductID" w:val="la Mujer"/>
              </w:smartTagPr>
              <w:r>
                <w:rPr>
                  <w:rFonts w:ascii="Century Gothic" w:hAnsi="Century Gothic" w:cs="Calibri"/>
                  <w:sz w:val="16"/>
                  <w:szCs w:val="16"/>
                </w:rPr>
                <w:t>la Mujer</w:t>
              </w:r>
            </w:smartTag>
            <w:r>
              <w:rPr>
                <w:rFonts w:ascii="Century Gothic" w:hAnsi="Century Gothic" w:cs="Calibri"/>
                <w:sz w:val="16"/>
                <w:szCs w:val="16"/>
              </w:rPr>
              <w:t xml:space="preserve"> y de </w:t>
            </w:r>
            <w:smartTag w:uri="urn:schemas-microsoft-com:office:smarttags" w:element="PersonName">
              <w:smartTagPr>
                <w:attr w:name="ProductID" w:val="la Infancia"/>
              </w:smartTagPr>
              <w:r>
                <w:rPr>
                  <w:rFonts w:ascii="Century Gothic" w:hAnsi="Century Gothic" w:cs="Calibri"/>
                  <w:sz w:val="16"/>
                  <w:szCs w:val="16"/>
                </w:rPr>
                <w:t>la Infancia</w:t>
              </w:r>
            </w:smartTag>
            <w:r>
              <w:rPr>
                <w:rFonts w:ascii="Century Gothic" w:hAnsi="Century Gothic" w:cs="Calibri"/>
                <w:sz w:val="16"/>
                <w:szCs w:val="16"/>
              </w:rPr>
              <w:t>)  en área rural del municipio y uno (1) en área urbana, adaptadas a la situación de salud del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562"/>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una jornada anual de celebración de la semana de la lactancia materna</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570"/>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siete (7) jornadas anuales   intersectoriales  de promoción de la salud infantil.</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665"/>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Cubrir  el 100% de los  jardines Infantiles del Municipio en la estrategia "Habilidades para </w:t>
            </w:r>
            <w:smartTag w:uri="urn:schemas-microsoft-com:office:smarttags" w:element="PersonName">
              <w:smartTagPr>
                <w:attr w:name="ProductID" w:val="la Vida"/>
              </w:smartTagPr>
              <w:r>
                <w:rPr>
                  <w:rFonts w:ascii="Century Gothic" w:hAnsi="Century Gothic" w:cs="Calibri"/>
                  <w:sz w:val="16"/>
                  <w:szCs w:val="16"/>
                </w:rPr>
                <w:t>la Vida</w:t>
              </w:r>
            </w:smartTag>
            <w:r>
              <w:rPr>
                <w:rFonts w:ascii="Century Gothic" w:hAnsi="Century Gothic" w:cs="Calibri"/>
                <w:sz w:val="16"/>
                <w:szCs w:val="16"/>
              </w:rPr>
              <w:t>", interviniendo madres cuidadora</w:t>
            </w:r>
            <w:r>
              <w:rPr>
                <w:rFonts w:ascii="Century Gothic" w:hAnsi="Century Gothic" w:cs="Calibri"/>
                <w:sz w:val="16"/>
                <w:szCs w:val="16"/>
              </w:rPr>
              <w:t>s y docentes.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115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Implementar un programa con el sector educativo para la promociòn de </w:t>
            </w:r>
            <w:smartTag w:uri="urn:schemas-microsoft-com:office:smarttags" w:element="PersonName">
              <w:smartTagPr>
                <w:attr w:name="ProductID" w:val="la Salud Sexual"/>
              </w:smartTagPr>
              <w:r>
                <w:rPr>
                  <w:rFonts w:ascii="Century Gothic" w:hAnsi="Century Gothic" w:cs="Calibri"/>
                  <w:sz w:val="16"/>
                  <w:szCs w:val="16"/>
                </w:rPr>
                <w:t>la Salud Sexual</w:t>
              </w:r>
            </w:smartTag>
            <w:r>
              <w:rPr>
                <w:rFonts w:ascii="Century Gothic" w:hAnsi="Century Gothic" w:cs="Calibri"/>
                <w:sz w:val="16"/>
                <w:szCs w:val="16"/>
              </w:rPr>
              <w:t xml:space="preserve"> y Reproductiva en los Planes Educativos Institucionales (PEI) de dos instituciones educativas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976"/>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Formular e implementar el programa "Maternidad Segura" a través de la complementariedad con la estrategia IAMI (Instituciones Amigas de la mujer y de la infancia)</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551"/>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Implementar un Plan de medios anual de  difusiòn y promociòn de </w:t>
            </w:r>
            <w:smartTag w:uri="urn:schemas-microsoft-com:office:smarttags" w:element="PersonName">
              <w:smartTagPr>
                <w:attr w:name="ProductID" w:val="la  Salud Sexual"/>
              </w:smartTagPr>
              <w:r>
                <w:rPr>
                  <w:rFonts w:ascii="Century Gothic" w:hAnsi="Century Gothic" w:cs="Calibri"/>
                  <w:sz w:val="16"/>
                  <w:szCs w:val="16"/>
                </w:rPr>
                <w:t>la  Salud Sexual</w:t>
              </w:r>
            </w:smartTag>
            <w:r>
              <w:rPr>
                <w:rFonts w:ascii="Century Gothic" w:hAnsi="Century Gothic" w:cs="Calibri"/>
                <w:sz w:val="16"/>
                <w:szCs w:val="16"/>
              </w:rPr>
              <w:t xml:space="preserve"> y Reproductiva. </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86"/>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un curso Psicoprofilàctico Institucional "Gestores, Bases de Vida" en forma anual .</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1249"/>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Implementrar una  politica de Salud Sexual y Reproductiva formulada y adoptada con è</w:t>
            </w:r>
            <w:r>
              <w:rPr>
                <w:rFonts w:ascii="Century Gothic" w:hAnsi="Century Gothic" w:cs="Calibri"/>
                <w:sz w:val="16"/>
                <w:szCs w:val="16"/>
              </w:rPr>
              <w:t>nfais en promoción de deberes y derechos en SSR, prevenciòn de abuso sexual en menores y disminuciòn de embarazos en adolescentes.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700"/>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Realizar una jornada anual de promociòn a la denuncia del abuso sexual en menores y mujer maltratada </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71"/>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14 jornadas masivas de Promociòn y canalizaciòn de mujeres en edad fèrtil y adolescentes del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992"/>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Realizar una capacitaciòn anual al personal  de salud (mèdicos, enfermeras, bacteriòlogas) en </w:t>
            </w:r>
            <w:smartTag w:uri="urn:schemas-microsoft-com:office:smarttags" w:element="PersonName">
              <w:smartTagPr>
                <w:attr w:name="ProductID" w:val="la Sentencia"/>
              </w:smartTagPr>
              <w:r>
                <w:rPr>
                  <w:rFonts w:ascii="Century Gothic" w:hAnsi="Century Gothic" w:cs="Calibri"/>
                  <w:sz w:val="16"/>
                  <w:szCs w:val="16"/>
                </w:rPr>
                <w:t>la Sentencia</w:t>
              </w:r>
            </w:smartTag>
            <w:r>
              <w:rPr>
                <w:rFonts w:ascii="Century Gothic" w:hAnsi="Century Gothic" w:cs="Calibri"/>
                <w:sz w:val="16"/>
                <w:szCs w:val="16"/>
              </w:rPr>
              <w:t xml:space="preserve"> que habilita la interrupciòn voluntaria del Embarazo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529"/>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Incrementar la cobertura a un 95% de apoyo a la intervenciòn de casos de abuso sexual en menores y mujer maltratada.</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421"/>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Reactivar, operativizar y articular al Consejo de Poí</w:t>
            </w:r>
            <w:r>
              <w:rPr>
                <w:rFonts w:ascii="Century Gothic" w:hAnsi="Century Gothic" w:cs="Calibri"/>
                <w:sz w:val="16"/>
                <w:szCs w:val="16"/>
              </w:rPr>
              <w:t xml:space="preserve">tica Social una Red del buen trato </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372"/>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dos (2)  salas ERA para atención de enfermedad Respiratoria Aguda</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534"/>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Fortalecer un   programa de Control de Crecimiento y Desarrollo en la red Pública del municipio anualmente.</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926"/>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siete capacitaciones al personal de salud de las IPS del Municipio en la implementación de la estrategia  "Servicios amigables" para la población adolescente del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5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cuatro jornadas de promoción al uso de mè</w:t>
            </w:r>
            <w:r>
              <w:rPr>
                <w:rFonts w:ascii="Century Gothic" w:hAnsi="Century Gothic" w:cs="Calibri"/>
                <w:sz w:val="16"/>
                <w:szCs w:val="16"/>
              </w:rPr>
              <w:t>todos temporales y definitivos de planificaciòn familiar.</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450"/>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cuatro (4) jornadas de  toma voluntaria de la prueba VIH</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58"/>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Realizar una propuesta  para la institucionalizaciòn e implementación de </w:t>
            </w:r>
            <w:smartTag w:uri="urn:schemas-microsoft-com:office:smarttags" w:element="PersonName">
              <w:smartTagPr>
                <w:attr w:name="ProductID" w:val="la Estrategia"/>
              </w:smartTagPr>
              <w:r>
                <w:rPr>
                  <w:rFonts w:ascii="Century Gothic" w:hAnsi="Century Gothic" w:cs="Calibri"/>
                  <w:sz w:val="16"/>
                  <w:szCs w:val="16"/>
                </w:rPr>
                <w:t>la Estrategia</w:t>
              </w:r>
            </w:smartTag>
            <w:r>
              <w:rPr>
                <w:rFonts w:ascii="Century Gothic" w:hAnsi="Century Gothic" w:cs="Calibri"/>
                <w:sz w:val="16"/>
                <w:szCs w:val="16"/>
              </w:rPr>
              <w:t xml:space="preserve"> "Servicios amigables en SSR" en las IPS del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91"/>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2009 - 85139 - 0007</w:t>
            </w:r>
          </w:p>
        </w:tc>
        <w:tc>
          <w:tcPr>
            <w:tcW w:w="2174"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xml:space="preserve">Nutrición y seguridad alimentaría 1% Ley 1283/09 en el municipio de Mani </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la entrega de 8000 suplementos nutricionales a menores en estado de riesgo nutricional.</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$ 376.739.433</w:t>
            </w:r>
          </w:p>
        </w:tc>
      </w:tr>
      <w:tr w:rsidR="00000000">
        <w:trPr>
          <w:trHeight w:val="407"/>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2009 - 85139 - 0006</w:t>
            </w:r>
          </w:p>
        </w:tc>
        <w:tc>
          <w:tcPr>
            <w:tcW w:w="2174" w:type="dxa"/>
            <w:vMerge w:val="restart"/>
            <w:tcBorders>
              <w:top w:val="single" w:sz="8" w:space="0" w:color="auto"/>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Salud Pública, Una Responsabilidad de Todos en el municipio 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un sistema  de vigilancia centinela para EDA e IRA</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75"/>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Actualizar el sistema de informació</w:t>
            </w:r>
            <w:r>
              <w:rPr>
                <w:rFonts w:ascii="Century Gothic" w:hAnsi="Century Gothic" w:cs="Calibri"/>
                <w:sz w:val="16"/>
                <w:szCs w:val="16"/>
              </w:rPr>
              <w:t>n para la vigilancia de enfermedades prevalentes de la infancia</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834"/>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la estrategia Sala Situaciònal para la vigilancia de  la morbimortalidad materna-perinatal y  la gestiòn sistemàtica de las acciones intersectoriales.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832"/>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un sistema de vigilancia para evaluar el riesgo biopsicosocial de la población infantil del municipio y sus factores de riesgo.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519"/>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un plan  de Gestión Integral para la adopción y evaluación  de la política de i</w:t>
            </w:r>
            <w:r>
              <w:rPr>
                <w:rFonts w:ascii="Century Gothic" w:hAnsi="Century Gothic" w:cs="Calibri"/>
                <w:sz w:val="16"/>
                <w:szCs w:val="16"/>
              </w:rPr>
              <w:t>nfancia y adolescencia</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768"/>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un sistema de vigilancia para medir la morbimortalidad  por cáncer de cérvix y cáncer de mama en mujeres en edad fértil del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66"/>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el sistema de vigilancia para la adherencia al modelo de atención  integral en VIH/SIDA</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90"/>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Conformar siete COVECOM para fortalecer las iniciativas comunitarias en Vigilancia de Eventos de interès en SSR.</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983"/>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un estudio descriptivo del comportamiento de Enfermedades de Transmisión sexual en Población Masculina y femenina en edad fértil  cada dos años.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828"/>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la notificación de eventos de interé</w:t>
            </w:r>
            <w:r>
              <w:rPr>
                <w:rFonts w:ascii="Century Gothic" w:hAnsi="Century Gothic" w:cs="Calibri"/>
                <w:sz w:val="16"/>
                <w:szCs w:val="16"/>
              </w:rPr>
              <w:t>s en salud mental en las Unidades Primarias Generadoras de Datos (UPGD) del municipio e instituciones educativas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99"/>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Levantar un perfil biopsicosocial de la población menor de cinco anos en complementariedad a la política de infancia y adolescencia.</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411"/>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Vigilar en un 70%  los casos y abuso sexual en menores y mujer maltratada.</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300"/>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2008 - 85139 - 0012</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Fortalecimiento del deporte, la recreacion y el aprovechamiento del tiempo libre en el municipio de Mani.</w:t>
            </w: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Apoyar 6 instituciones deportivas existentes en el municipio</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$ 128.511.098</w:t>
            </w:r>
          </w:p>
        </w:tc>
      </w:tr>
      <w:tr w:rsidR="00000000">
        <w:trPr>
          <w:trHeight w:val="196"/>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450"/>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20 eventos deportivos en 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450"/>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20 eventos  recreativos en 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518"/>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2008 - 85139 - 0027</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Atenciòn integral a la poblaciò</w:t>
            </w:r>
            <w:r>
              <w:rPr>
                <w:rFonts w:ascii="Century Gothic" w:hAnsi="Century Gothic" w:cs="Calibri"/>
                <w:b/>
                <w:bCs/>
                <w:sz w:val="16"/>
                <w:szCs w:val="16"/>
              </w:rPr>
              <w:t>n discapacitada en el Municipio de Maní</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Consolidar un censo de la población con discapacidad del municipio anualmente.</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852"/>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Establecer alianzas estratégica</w:t>
            </w:r>
            <w:r>
              <w:rPr>
                <w:rFonts w:ascii="Century Gothic" w:hAnsi="Century Gothic" w:cs="Calibri"/>
                <w:sz w:val="16"/>
                <w:szCs w:val="16"/>
              </w:rPr>
              <w:t>s de complementariedad  orientadas al mejoramiento de la calidad de vida de la poblacion con discapacidad del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val="restart"/>
            <w:tcBorders>
              <w:top w:val="nil"/>
              <w:left w:val="single" w:sz="4" w:space="0" w:color="auto"/>
              <w:bottom w:val="single" w:sz="4" w:space="0" w:color="000000"/>
              <w:right w:val="single" w:sz="4" w:space="0" w:color="auto"/>
            </w:tcBorders>
            <w:noWrap/>
            <w:vAlign w:val="bottom"/>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836"/>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Apoyar y fortalecer anualmente a organizaciones sociales de  población con discapacidad en 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675"/>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Acciones complementarias dirigidas a la poblacion con discapacidad anualmente en 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$ 0</w:t>
            </w:r>
          </w:p>
        </w:tc>
      </w:tr>
      <w:tr w:rsidR="00000000">
        <w:trPr>
          <w:trHeight w:val="407"/>
        </w:trPr>
        <w:tc>
          <w:tcPr>
            <w:tcW w:w="1512" w:type="dxa"/>
            <w:gridSpan w:val="2"/>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2009 - 85139 - 0003</w:t>
            </w:r>
          </w:p>
        </w:tc>
        <w:tc>
          <w:tcPr>
            <w:tcW w:w="2174"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Atención integral al adulto mayor en el municipio 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Elaborar un estudio de caracterización de la població</w:t>
            </w:r>
            <w:r>
              <w:rPr>
                <w:rFonts w:ascii="Century Gothic" w:hAnsi="Century Gothic" w:cs="Calibri"/>
                <w:sz w:val="16"/>
                <w:szCs w:val="16"/>
              </w:rPr>
              <w:t>n adulta mayor en el municipio.</w:t>
            </w:r>
          </w:p>
        </w:tc>
        <w:tc>
          <w:tcPr>
            <w:tcW w:w="425"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$ 100.400.000</w:t>
            </w:r>
          </w:p>
        </w:tc>
      </w:tr>
      <w:tr w:rsidR="00000000">
        <w:trPr>
          <w:trHeight w:val="515"/>
        </w:trPr>
        <w:tc>
          <w:tcPr>
            <w:tcW w:w="1512"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Beneficiar con programas sociales a 12 adultos mayores anualmente en el municipio.</w:t>
            </w:r>
          </w:p>
        </w:tc>
        <w:tc>
          <w:tcPr>
            <w:tcW w:w="425"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604"/>
        </w:trPr>
        <w:tc>
          <w:tcPr>
            <w:tcW w:w="1512"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single" w:sz="4" w:space="0" w:color="auto"/>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un proyec</w:t>
            </w:r>
            <w:r>
              <w:rPr>
                <w:rFonts w:ascii="Century Gothic" w:hAnsi="Century Gothic" w:cs="Calibri"/>
                <w:sz w:val="16"/>
                <w:szCs w:val="16"/>
              </w:rPr>
              <w:t xml:space="preserve">to productivo y fortalecer dos (02)  existentes para adultos mayores  en el municipio durante el cuatrienio. </w:t>
            </w:r>
          </w:p>
        </w:tc>
        <w:tc>
          <w:tcPr>
            <w:tcW w:w="425"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556"/>
        </w:trPr>
        <w:tc>
          <w:tcPr>
            <w:tcW w:w="1512" w:type="dxa"/>
            <w:gridSpan w:val="2"/>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2008 - 85139 - 0031</w:t>
            </w: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single" w:sz="4" w:space="0" w:color="auto"/>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Elaborar el diagnóstico municipal sobre la infancia y la adolescencia en el municipio</w:t>
            </w:r>
          </w:p>
        </w:tc>
        <w:tc>
          <w:tcPr>
            <w:tcW w:w="425"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409"/>
        </w:trPr>
        <w:tc>
          <w:tcPr>
            <w:tcW w:w="1512"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single" w:sz="4" w:space="0" w:color="auto"/>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Elaborar e implementar la política de infancia y adolescencia en el municipio (Ley 1098 de 2006).</w:t>
            </w:r>
          </w:p>
        </w:tc>
        <w:tc>
          <w:tcPr>
            <w:tcW w:w="425"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$ 36.000.000</w:t>
            </w:r>
          </w:p>
        </w:tc>
      </w:tr>
      <w:tr w:rsidR="00000000">
        <w:trPr>
          <w:trHeight w:val="655"/>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2008 - 85139 - 0029</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Fortalecimiento integral de los nùcleos familiares en el municipio de Mani</w:t>
            </w:r>
          </w:p>
        </w:tc>
        <w:tc>
          <w:tcPr>
            <w:tcW w:w="3260" w:type="dxa"/>
            <w:tcBorders>
              <w:top w:val="single" w:sz="4" w:space="0" w:color="auto"/>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Elaborar e implementar un programa de capacitación en areas tècnicas y de producciòn anualmente.</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551"/>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Acciones desarrolladas al programa de FAMILIAS EN ACCION y RED JUNTOS anualmente.</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$ 15.000.000</w:t>
            </w:r>
          </w:p>
        </w:tc>
      </w:tr>
      <w:tr w:rsidR="00000000">
        <w:trPr>
          <w:trHeight w:val="523"/>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acciones complementarias dirigidas a la familias del municipio durante el cuatrenio.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206"/>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2008 - 85139 - 0072</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xml:space="preserve">Atención Integral a </w:t>
            </w:r>
            <w:smartTag w:uri="urn:schemas-microsoft-com:office:smarttags" w:element="PersonName">
              <w:smartTagPr>
                <w:attr w:name="ProductID" w:val="la Población Desplazada"/>
              </w:smartTagPr>
              <w:r>
                <w:rPr>
                  <w:rFonts w:ascii="Century Gothic" w:hAnsi="Century Gothic" w:cs="Calibri"/>
                  <w:b/>
                  <w:bCs/>
                  <w:sz w:val="16"/>
                  <w:szCs w:val="16"/>
                </w:rPr>
                <w:t>la Población Desplazada</w:t>
              </w:r>
            </w:smartTag>
            <w:r>
              <w:rPr>
                <w:rFonts w:ascii="Century Gothic" w:hAnsi="Century Gothic" w:cs="Calibri"/>
                <w:b/>
                <w:bCs/>
                <w:sz w:val="16"/>
                <w:szCs w:val="16"/>
              </w:rPr>
              <w:t xml:space="preserve"> en el municipio de Mani</w:t>
            </w: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Asistencia y acompañ</w:t>
            </w:r>
            <w:r>
              <w:rPr>
                <w:rFonts w:ascii="Century Gothic" w:hAnsi="Century Gothic" w:cs="Calibri"/>
                <w:sz w:val="16"/>
                <w:szCs w:val="16"/>
              </w:rPr>
              <w:t>amineto a 85 Familias desplazadas</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$ 15.000.000</w:t>
            </w:r>
          </w:p>
        </w:tc>
      </w:tr>
      <w:tr w:rsidR="00000000">
        <w:trPr>
          <w:trHeight w:val="209"/>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$ 15.000.000</w:t>
            </w:r>
          </w:p>
        </w:tc>
      </w:tr>
      <w:tr w:rsidR="00000000">
        <w:trPr>
          <w:trHeight w:val="7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$ 15.000.000</w:t>
            </w:r>
          </w:p>
        </w:tc>
      </w:tr>
      <w:tr w:rsidR="00000000">
        <w:trPr>
          <w:trHeight w:val="269"/>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2008 - 85139 - 0014</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xml:space="preserve">Fortalecimiento de las expresiones artísticas y culturales del municipio </w:t>
            </w:r>
            <w:r>
              <w:rPr>
                <w:rFonts w:ascii="Century Gothic" w:hAnsi="Century Gothic" w:cs="Calibri"/>
                <w:b/>
                <w:bCs/>
                <w:sz w:val="16"/>
                <w:szCs w:val="16"/>
              </w:rPr>
              <w:lastRenderedPageBreak/>
              <w:t>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lastRenderedPageBreak/>
              <w:t xml:space="preserve">Realizar 1 evento cultural del  Festival de </w:t>
            </w:r>
            <w:smartTag w:uri="urn:schemas-microsoft-com:office:smarttags" w:element="PersonName">
              <w:smartTagPr>
                <w:attr w:name="ProductID" w:val="la Bandola Llanera"/>
              </w:smartTagPr>
              <w:r>
                <w:rPr>
                  <w:rFonts w:ascii="Century Gothic" w:hAnsi="Century Gothic" w:cs="Calibri"/>
                  <w:sz w:val="16"/>
                  <w:szCs w:val="16"/>
                </w:rPr>
                <w:t>la Bandola Llanera</w:t>
              </w:r>
            </w:smartTag>
            <w:r>
              <w:rPr>
                <w:rFonts w:ascii="Century Gothic" w:hAnsi="Century Gothic" w:cs="Calibri"/>
                <w:sz w:val="16"/>
                <w:szCs w:val="16"/>
              </w:rPr>
              <w:t xml:space="preserve"> anual.</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$ 232.600.000</w:t>
            </w:r>
          </w:p>
        </w:tc>
      </w:tr>
      <w:tr w:rsidR="00000000">
        <w:trPr>
          <w:trHeight w:val="163"/>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Formar aríistica y culturalmente 100 </w:t>
            </w:r>
            <w:r>
              <w:rPr>
                <w:rFonts w:ascii="Century Gothic" w:hAnsi="Century Gothic" w:cs="Calibri"/>
                <w:sz w:val="16"/>
                <w:szCs w:val="16"/>
              </w:rPr>
              <w:lastRenderedPageBreak/>
              <w:t>personas (niños, jóvenes y adultos) en 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$ 21.800.000</w:t>
            </w:r>
          </w:p>
        </w:tc>
      </w:tr>
      <w:tr w:rsidR="00000000">
        <w:trPr>
          <w:trHeight w:val="26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$ 34.033.920</w:t>
            </w:r>
          </w:p>
        </w:tc>
      </w:tr>
      <w:tr w:rsidR="00000000">
        <w:trPr>
          <w:trHeight w:val="7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$ 65.552.909</w:t>
            </w:r>
          </w:p>
        </w:tc>
      </w:tr>
      <w:tr w:rsidR="00000000">
        <w:trPr>
          <w:trHeight w:val="270"/>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2008 - 85139 - 0076</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Estudios, diseñ</w:t>
            </w:r>
            <w:r>
              <w:rPr>
                <w:rFonts w:ascii="Century Gothic" w:hAnsi="Century Gothic" w:cs="Calibri"/>
                <w:b/>
                <w:bCs/>
                <w:sz w:val="16"/>
                <w:szCs w:val="16"/>
              </w:rPr>
              <w:t>os, construccion y mejoramiento de vivienda de interes social del area urbana y rural del Muncipio de Mani</w:t>
            </w: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15 mejoramientos de vivienda urbana.</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448"/>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612"/>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2008 - 85139 - 0075</w:t>
            </w:r>
          </w:p>
        </w:tc>
        <w:tc>
          <w:tcPr>
            <w:tcW w:w="2174"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Construcciòn y adquisiciò</w:t>
            </w:r>
            <w:r>
              <w:rPr>
                <w:rFonts w:ascii="Century Gothic" w:hAnsi="Century Gothic" w:cs="Calibri"/>
                <w:b/>
                <w:bCs/>
                <w:sz w:val="16"/>
                <w:szCs w:val="16"/>
              </w:rPr>
              <w:t>n de vivienda nueva y usada en el municipio 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Construir 126 nuevas soluciones de vivienda digna en el municipio para familias de nivel 1 y 2 del SISBEN </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280"/>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2008 - 85139 - 0019</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Empresarizaciòn de fincas agropecuarias en el municipio de Maní</w:t>
            </w: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Fomentar el mejoramiento genético en 50 pequeños y medianos ganaderos del municipio</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$ 14.500.000</w:t>
            </w:r>
          </w:p>
        </w:tc>
      </w:tr>
      <w:tr w:rsidR="00000000">
        <w:trPr>
          <w:trHeight w:val="7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359"/>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Brindar asistencia técnica a 60 pequeños y medianos productores agropecuarios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$ 142.000.000</w:t>
            </w:r>
          </w:p>
        </w:tc>
      </w:tr>
      <w:tr w:rsidR="00000000">
        <w:trPr>
          <w:trHeight w:val="521"/>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2008 - 85139 - 0045</w:t>
            </w:r>
          </w:p>
        </w:tc>
        <w:tc>
          <w:tcPr>
            <w:tcW w:w="2174"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Realizació</w:t>
            </w:r>
            <w:r>
              <w:rPr>
                <w:rFonts w:ascii="Century Gothic" w:hAnsi="Century Gothic" w:cs="Calibri"/>
                <w:b/>
                <w:bCs/>
                <w:sz w:val="16"/>
                <w:szCs w:val="16"/>
              </w:rPr>
              <w:t>n de eventos empresariales en el municipio de Maní</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Apoyar la realización de 8 eventos agroempresariales y comerciales.</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$ 0</w:t>
            </w:r>
          </w:p>
        </w:tc>
      </w:tr>
      <w:tr w:rsidR="00000000">
        <w:trPr>
          <w:trHeight w:val="770"/>
        </w:trPr>
        <w:tc>
          <w:tcPr>
            <w:tcW w:w="1512" w:type="dxa"/>
            <w:gridSpan w:val="2"/>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2008 - 85139 - 0079</w:t>
            </w:r>
          </w:p>
        </w:tc>
        <w:tc>
          <w:tcPr>
            <w:tcW w:w="2174" w:type="dxa"/>
            <w:tcBorders>
              <w:top w:val="nil"/>
              <w:left w:val="nil"/>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Asistencia y fomento a la agroindustrialización, producción agropecuaria y comercializació</w:t>
            </w:r>
            <w:r>
              <w:rPr>
                <w:rFonts w:ascii="Century Gothic" w:hAnsi="Century Gothic" w:cs="Calibri"/>
                <w:b/>
                <w:bCs/>
                <w:sz w:val="16"/>
                <w:szCs w:val="16"/>
              </w:rPr>
              <w:t>n de productos en el Municipio de Maní.</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4 convenios de cooperación para la transferencia de conocimiento y tecnología</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$ 18.132.666</w:t>
            </w:r>
          </w:p>
        </w:tc>
      </w:tr>
      <w:tr w:rsidR="00000000">
        <w:trPr>
          <w:trHeight w:val="345"/>
        </w:trPr>
        <w:tc>
          <w:tcPr>
            <w:tcW w:w="1512" w:type="dxa"/>
            <w:gridSpan w:val="2"/>
            <w:vMerge w:val="restart"/>
            <w:tcBorders>
              <w:top w:val="single" w:sz="4" w:space="0" w:color="auto"/>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2008 - 85139 - 0010</w:t>
            </w:r>
          </w:p>
        </w:tc>
        <w:tc>
          <w:tcPr>
            <w:tcW w:w="2174" w:type="dxa"/>
            <w:vMerge w:val="restart"/>
            <w:tcBorders>
              <w:top w:val="single" w:sz="4" w:space="0" w:color="auto"/>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Construcción y adecuación de espacios públicos en el municipio 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Implementar el Plan Centro municipal Pimera Etapa</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$ 4.299.569.558</w:t>
            </w:r>
          </w:p>
        </w:tc>
      </w:tr>
      <w:tr w:rsidR="00000000">
        <w:trPr>
          <w:trHeight w:val="379"/>
        </w:trPr>
        <w:tc>
          <w:tcPr>
            <w:tcW w:w="1512" w:type="dxa"/>
            <w:gridSpan w:val="2"/>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Adecuar 3 áreas de espacio público en 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257"/>
        </w:trPr>
        <w:tc>
          <w:tcPr>
            <w:tcW w:w="1512" w:type="dxa"/>
            <w:gridSpan w:val="2"/>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Mantener 5 espacios públicos en 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134"/>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2008-85139-0009</w:t>
            </w:r>
          </w:p>
        </w:tc>
        <w:tc>
          <w:tcPr>
            <w:tcW w:w="2174" w:type="dxa"/>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Construccion del equipamiento municipal en el municipio de Mani</w:t>
            </w: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Construir 3 equipamentos municipales</w:t>
            </w:r>
          </w:p>
        </w:tc>
        <w:tc>
          <w:tcPr>
            <w:tcW w:w="425" w:type="dxa"/>
            <w:tcBorders>
              <w:top w:val="nil"/>
              <w:left w:val="nil"/>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w:t>
            </w:r>
          </w:p>
        </w:tc>
        <w:tc>
          <w:tcPr>
            <w:tcW w:w="426" w:type="dxa"/>
            <w:gridSpan w:val="2"/>
            <w:tcBorders>
              <w:top w:val="nil"/>
              <w:left w:val="nil"/>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123"/>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$ 120.000.000</w:t>
            </w:r>
          </w:p>
        </w:tc>
      </w:tr>
      <w:tr w:rsidR="00000000">
        <w:trPr>
          <w:trHeight w:val="7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Adecuar 2 equipamentos municipales</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r w:rsidR="00000000">
        <w:trPr>
          <w:trHeight w:val="241"/>
        </w:trPr>
        <w:tc>
          <w:tcPr>
            <w:tcW w:w="1512" w:type="dxa"/>
            <w:gridSpan w:val="2"/>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2008 - 85139 - 0020</w:t>
            </w:r>
          </w:p>
        </w:tc>
        <w:tc>
          <w:tcPr>
            <w:tcW w:w="2174" w:type="dxa"/>
            <w:vMerge w:val="restart"/>
            <w:tcBorders>
              <w:top w:val="single" w:sz="4" w:space="0" w:color="auto"/>
              <w:left w:val="single" w:sz="4" w:space="0" w:color="auto"/>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Mejoramiento de la red vial municipal y formulació</w:t>
            </w:r>
            <w:r>
              <w:rPr>
                <w:rFonts w:ascii="Century Gothic" w:hAnsi="Century Gothic" w:cs="Calibri"/>
                <w:b/>
                <w:bCs/>
                <w:sz w:val="16"/>
                <w:szCs w:val="16"/>
              </w:rPr>
              <w:t>n del plan vial y de movilidad del municipio 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Mejorar 150 kms de la red vial terciaria municipal.</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$ 373.951.030</w:t>
            </w:r>
          </w:p>
        </w:tc>
      </w:tr>
      <w:tr w:rsidR="00000000">
        <w:trPr>
          <w:trHeight w:val="403"/>
        </w:trPr>
        <w:tc>
          <w:tcPr>
            <w:tcW w:w="1512"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4" w:space="0" w:color="auto"/>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 Mejorar en 32 kms las vías urbanas del municipio.</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300"/>
        </w:trPr>
        <w:tc>
          <w:tcPr>
            <w:tcW w:w="1512" w:type="dxa"/>
            <w:gridSpan w:val="2"/>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2174"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w:t>
            </w:r>
          </w:p>
        </w:tc>
        <w:tc>
          <w:tcPr>
            <w:tcW w:w="3260" w:type="dxa"/>
            <w:tcBorders>
              <w:top w:val="nil"/>
              <w:left w:val="nil"/>
              <w:bottom w:val="single" w:sz="4" w:space="0" w:color="auto"/>
              <w:right w:val="nil"/>
            </w:tcBorders>
            <w:vAlign w:val="center"/>
          </w:tcPr>
          <w:p w:rsidR="00000000" w:rsidRDefault="00DF1753">
            <w:pPr>
              <w:jc w:val="both"/>
              <w:rPr>
                <w:rFonts w:ascii="Century Gothic" w:hAnsi="Century Gothic" w:cs="Calibri"/>
                <w:b/>
                <w:bCs/>
                <w:sz w:val="16"/>
                <w:szCs w:val="16"/>
              </w:rPr>
            </w:pPr>
            <w:r>
              <w:rPr>
                <w:rFonts w:ascii="Century Gothic" w:hAnsi="Century Gothic" w:cs="Calibri"/>
                <w:b/>
                <w:bCs/>
                <w:sz w:val="16"/>
                <w:szCs w:val="16"/>
              </w:rPr>
              <w:t> </w:t>
            </w:r>
          </w:p>
        </w:tc>
        <w:tc>
          <w:tcPr>
            <w:tcW w:w="425" w:type="dxa"/>
            <w:tcBorders>
              <w:top w:val="nil"/>
              <w:left w:val="nil"/>
              <w:bottom w:val="single" w:sz="4" w:space="0" w:color="auto"/>
              <w:right w:val="nil"/>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single" w:sz="4" w:space="0" w:color="auto"/>
              <w:right w:val="nil"/>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w:t>
            </w:r>
          </w:p>
        </w:tc>
        <w:tc>
          <w:tcPr>
            <w:tcW w:w="1941" w:type="dxa"/>
            <w:gridSpan w:val="4"/>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$ 914.000.000</w:t>
            </w:r>
          </w:p>
        </w:tc>
      </w:tr>
      <w:tr w:rsidR="00000000">
        <w:trPr>
          <w:trHeight w:val="810"/>
        </w:trPr>
        <w:tc>
          <w:tcPr>
            <w:tcW w:w="1512"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2008 - 85139 - 0057</w:t>
            </w:r>
          </w:p>
        </w:tc>
        <w:tc>
          <w:tcPr>
            <w:tcW w:w="2174"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Consolidaciò</w:t>
            </w:r>
            <w:r>
              <w:rPr>
                <w:rFonts w:ascii="Century Gothic" w:hAnsi="Century Gothic" w:cs="Calibri"/>
                <w:b/>
                <w:bCs/>
                <w:sz w:val="16"/>
                <w:szCs w:val="16"/>
              </w:rPr>
              <w:t>n de las coberturas minimas  en Agua Potable en el municipio de Maní</w:t>
            </w:r>
          </w:p>
        </w:tc>
        <w:tc>
          <w:tcPr>
            <w:tcW w:w="3260" w:type="dxa"/>
            <w:tcBorders>
              <w:top w:val="single" w:sz="4" w:space="0" w:color="auto"/>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Construir,dotar, optimizar,operar  y mantener en el 100% la infraestructura necesaria para garantizar la disponiblidad, tratamiento y distribución del agua apta para el consumo humano en </w:t>
            </w:r>
            <w:r>
              <w:rPr>
                <w:rFonts w:ascii="Century Gothic" w:hAnsi="Century Gothic" w:cs="Calibri"/>
                <w:sz w:val="16"/>
                <w:szCs w:val="16"/>
              </w:rPr>
              <w:t>la cabecera municipal.</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$ 995.000.000</w:t>
            </w:r>
          </w:p>
        </w:tc>
      </w:tr>
      <w:tr w:rsidR="00000000">
        <w:trPr>
          <w:trHeight w:val="555"/>
        </w:trPr>
        <w:tc>
          <w:tcPr>
            <w:tcW w:w="1512" w:type="dxa"/>
            <w:gridSpan w:val="2"/>
            <w:vMerge/>
            <w:tcBorders>
              <w:top w:val="single" w:sz="4" w:space="0" w:color="auto"/>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4" w:space="0" w:color="auto"/>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Construir,dotar, optimizar, operar y mantener en el 85% la infraestructura necesaria para garantizar la disponiblidad, tratamiento y distribució</w:t>
            </w:r>
            <w:r>
              <w:rPr>
                <w:rFonts w:ascii="Century Gothic" w:hAnsi="Century Gothic" w:cs="Calibri"/>
                <w:sz w:val="16"/>
                <w:szCs w:val="16"/>
              </w:rPr>
              <w:t>n del agua apta para el consumo humano en  los centros poblados y veredas con baja dispersion de viviendas</w:t>
            </w: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$ 80.000.000</w:t>
            </w:r>
          </w:p>
        </w:tc>
      </w:tr>
      <w:tr w:rsidR="00000000">
        <w:trPr>
          <w:trHeight w:val="77"/>
        </w:trPr>
        <w:tc>
          <w:tcPr>
            <w:tcW w:w="1512"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$ 127.011.914</w:t>
            </w:r>
          </w:p>
        </w:tc>
      </w:tr>
      <w:tr w:rsidR="00000000">
        <w:trPr>
          <w:trHeight w:val="255"/>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lastRenderedPageBreak/>
              <w:t>2008 - 85139 - 0061</w:t>
            </w:r>
          </w:p>
        </w:tc>
        <w:tc>
          <w:tcPr>
            <w:tcW w:w="2174" w:type="dxa"/>
            <w:vMerge w:val="restart"/>
            <w:tcBorders>
              <w:top w:val="nil"/>
              <w:left w:val="single" w:sz="4" w:space="0" w:color="auto"/>
              <w:bottom w:val="single" w:sz="8"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Consolidación de las coberturas mínimas  en Saneamiento Bàsico en el municipio de Maní</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Construir el 100% de la infraestructura necesaria para ampliar y óptimizar los sistemas de alcantarillado de aguas residuales en la cabecera municipal.</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$ 7.973.531.521</w:t>
            </w:r>
          </w:p>
        </w:tc>
      </w:tr>
      <w:tr w:rsidR="00000000">
        <w:trPr>
          <w:trHeight w:val="482"/>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8"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646"/>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8"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single" w:sz="4" w:space="0" w:color="auto"/>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Construir el 100% de la infraestructura necesaria para ampliar y ó</w:t>
            </w:r>
            <w:r>
              <w:rPr>
                <w:rFonts w:ascii="Century Gothic" w:hAnsi="Century Gothic" w:cs="Calibri"/>
                <w:sz w:val="16"/>
                <w:szCs w:val="16"/>
              </w:rPr>
              <w:t>ptimizar los sistemas de alcantarillado  pluvial en la cabecera municipal y en 3 centros poblados</w:t>
            </w:r>
          </w:p>
        </w:tc>
        <w:tc>
          <w:tcPr>
            <w:tcW w:w="425"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842"/>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8"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Construir, operar, dotar y optimizar 4 sistemas de alcantarillado de aguas residuales, plantas de tratamiento de aguas residuales en los centros </w:t>
            </w:r>
            <w:r>
              <w:rPr>
                <w:rFonts w:ascii="Century Gothic" w:hAnsi="Century Gothic" w:cs="Calibri"/>
                <w:sz w:val="16"/>
                <w:szCs w:val="16"/>
              </w:rPr>
              <w:t>poblados y veredas con baja dispersion de viviendas.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$ 5.373.602.770</w:t>
            </w:r>
          </w:p>
        </w:tc>
      </w:tr>
      <w:tr w:rsidR="00000000">
        <w:trPr>
          <w:trHeight w:val="416"/>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2174" w:type="dxa"/>
            <w:vMerge/>
            <w:tcBorders>
              <w:top w:val="nil"/>
              <w:left w:val="single" w:sz="4" w:space="0" w:color="auto"/>
              <w:bottom w:val="single" w:sz="8"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Construir el 100% de la infraestructura necesaria para ampliar y óptimizar los sistemas de alcantarillado  pluvial en la cabecera municipal y en 3 centros poblados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896"/>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2009 - 85139 - 0008</w:t>
            </w:r>
          </w:p>
        </w:tc>
        <w:tc>
          <w:tcPr>
            <w:tcW w:w="2174" w:type="dxa"/>
            <w:tcBorders>
              <w:top w:val="nil"/>
              <w:left w:val="nil"/>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Subsidios a  los  estratos 1, 2 Y 3 de  los servicios públicos de Acueducto, Alcantarillado y Aseo en el municipio de Maní</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Beneficiar  en el 100% a los usuarios de los servicios de acueducto, alcantarillado y aseo  de los estratos 1, 2 </w:t>
            </w:r>
            <w:r>
              <w:rPr>
                <w:rFonts w:ascii="Century Gothic" w:hAnsi="Century Gothic" w:cs="Calibri"/>
                <w:sz w:val="16"/>
                <w:szCs w:val="16"/>
              </w:rPr>
              <w:t>y 3  con los recursos del Fondo de Solidaridad y Redistribución del Ingreso.</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$ 300.000.000</w:t>
            </w:r>
          </w:p>
        </w:tc>
      </w:tr>
      <w:tr w:rsidR="00000000">
        <w:trPr>
          <w:trHeight w:val="257"/>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2008 - 85139 - 0032</w:t>
            </w:r>
          </w:p>
        </w:tc>
        <w:tc>
          <w:tcPr>
            <w:tcW w:w="2174" w:type="dxa"/>
            <w:vMerge w:val="restart"/>
            <w:tcBorders>
              <w:top w:val="single" w:sz="8" w:space="0" w:color="auto"/>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Gestión para la consolidación del sistema eléctrico y ampliación de la red de gas en el municipio 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Actualizar 4 estudios y diseñ</w:t>
            </w:r>
            <w:r>
              <w:rPr>
                <w:rFonts w:ascii="Century Gothic" w:hAnsi="Century Gothic" w:cs="Calibri"/>
                <w:sz w:val="16"/>
                <w:szCs w:val="16"/>
              </w:rPr>
              <w:t>os del municipio</w:t>
            </w:r>
          </w:p>
        </w:tc>
        <w:tc>
          <w:tcPr>
            <w:tcW w:w="425" w:type="dxa"/>
            <w:vMerge w:val="restart"/>
            <w:tcBorders>
              <w:top w:val="nil"/>
              <w:left w:val="single" w:sz="4" w:space="0" w:color="auto"/>
              <w:bottom w:val="single" w:sz="4" w:space="0" w:color="000000"/>
              <w:right w:val="nil"/>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41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 Realizar el mantenimiento a </w:t>
            </w:r>
            <w:smartTag w:uri="urn:schemas-microsoft-com:office:smarttags" w:element="metricconverter">
              <w:smartTagPr>
                <w:attr w:name="ProductID" w:val="150 kilómetros"/>
              </w:smartTagPr>
              <w:r>
                <w:rPr>
                  <w:rFonts w:ascii="Century Gothic" w:hAnsi="Century Gothic" w:cs="Calibri"/>
                  <w:sz w:val="16"/>
                  <w:szCs w:val="16"/>
                </w:rPr>
                <w:t>150 kilómetros</w:t>
              </w:r>
            </w:smartTag>
            <w:r>
              <w:rPr>
                <w:rFonts w:ascii="Century Gothic" w:hAnsi="Century Gothic" w:cs="Calibri"/>
                <w:sz w:val="16"/>
                <w:szCs w:val="16"/>
              </w:rPr>
              <w:t xml:space="preserve"> de la infraestructura eléctrica del municipio </w:t>
            </w:r>
          </w:p>
        </w:tc>
        <w:tc>
          <w:tcPr>
            <w:tcW w:w="425" w:type="dxa"/>
            <w:vMerge/>
            <w:tcBorders>
              <w:top w:val="nil"/>
              <w:left w:val="single" w:sz="4" w:space="0" w:color="auto"/>
              <w:bottom w:val="single" w:sz="4" w:space="0" w:color="000000"/>
              <w:right w:val="nil"/>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409"/>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 Ampliar la red eléctrica de media tensión en  </w:t>
            </w:r>
            <w:smartTag w:uri="urn:schemas-microsoft-com:office:smarttags" w:element="metricconverter">
              <w:smartTagPr>
                <w:attr w:name="ProductID" w:val="2 kilómetros"/>
              </w:smartTagPr>
              <w:r>
                <w:rPr>
                  <w:rFonts w:ascii="Century Gothic" w:hAnsi="Century Gothic" w:cs="Calibri"/>
                  <w:sz w:val="16"/>
                  <w:szCs w:val="16"/>
                </w:rPr>
                <w:t>2 kilómetros</w:t>
              </w:r>
            </w:smartTag>
            <w:r>
              <w:rPr>
                <w:rFonts w:ascii="Century Gothic" w:hAnsi="Century Gothic" w:cs="Calibri"/>
                <w:sz w:val="16"/>
                <w:szCs w:val="16"/>
              </w:rPr>
              <w:t xml:space="preserve"> </w:t>
            </w:r>
          </w:p>
        </w:tc>
        <w:tc>
          <w:tcPr>
            <w:tcW w:w="425" w:type="dxa"/>
            <w:vMerge/>
            <w:tcBorders>
              <w:top w:val="nil"/>
              <w:left w:val="single" w:sz="4" w:space="0" w:color="auto"/>
              <w:bottom w:val="single" w:sz="4" w:space="0" w:color="000000"/>
              <w:right w:val="nil"/>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225"/>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 Ampliar la red eléctrica de baja tensión en  </w:t>
            </w:r>
            <w:smartTag w:uri="urn:schemas-microsoft-com:office:smarttags" w:element="metricconverter">
              <w:smartTagPr>
                <w:attr w:name="ProductID" w:val="5 kilómetros"/>
              </w:smartTagPr>
              <w:r>
                <w:rPr>
                  <w:rFonts w:ascii="Century Gothic" w:hAnsi="Century Gothic" w:cs="Calibri"/>
                  <w:sz w:val="16"/>
                  <w:szCs w:val="16"/>
                </w:rPr>
                <w:t>5 kilómetros</w:t>
              </w:r>
            </w:smartTag>
            <w:r>
              <w:rPr>
                <w:rFonts w:ascii="Century Gothic" w:hAnsi="Century Gothic" w:cs="Calibri"/>
                <w:sz w:val="16"/>
                <w:szCs w:val="16"/>
              </w:rPr>
              <w:t xml:space="preserve"> </w:t>
            </w:r>
          </w:p>
        </w:tc>
        <w:tc>
          <w:tcPr>
            <w:tcW w:w="425" w:type="dxa"/>
            <w:vMerge/>
            <w:tcBorders>
              <w:top w:val="nil"/>
              <w:left w:val="single" w:sz="4" w:space="0" w:color="auto"/>
              <w:bottom w:val="single" w:sz="4" w:space="0" w:color="000000"/>
              <w:right w:val="nil"/>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r>
      <w:tr w:rsidR="00000000">
        <w:trPr>
          <w:trHeight w:val="6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nil"/>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634"/>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single" w:sz="8"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 Elaborar un estudio y diseño parala ampliación de la cobertura en la prestación del sevicio de gas natural en el municipio. </w:t>
            </w:r>
          </w:p>
        </w:tc>
        <w:tc>
          <w:tcPr>
            <w:tcW w:w="425" w:type="dxa"/>
            <w:vMerge/>
            <w:tcBorders>
              <w:top w:val="nil"/>
              <w:left w:val="single" w:sz="4" w:space="0" w:color="auto"/>
              <w:bottom w:val="single" w:sz="4" w:space="0" w:color="000000"/>
              <w:right w:val="nil"/>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$ 40.000.000</w:t>
            </w:r>
          </w:p>
        </w:tc>
      </w:tr>
      <w:tr w:rsidR="00000000">
        <w:trPr>
          <w:trHeight w:val="285"/>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2008 - 85139 - 0022</w:t>
            </w:r>
          </w:p>
        </w:tc>
        <w:tc>
          <w:tcPr>
            <w:tcW w:w="217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Protección, consolidación y fortalecimiento de procesos de gestión ambiental para la protección del medio ambiente del municipio de Maní</w:t>
            </w:r>
          </w:p>
        </w:tc>
        <w:tc>
          <w:tcPr>
            <w:tcW w:w="3260" w:type="dxa"/>
            <w:vMerge w:val="restart"/>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 Recuperar y conservar 3 ecosistemas estratégicos del municipio </w:t>
            </w:r>
          </w:p>
        </w:tc>
        <w:tc>
          <w:tcPr>
            <w:tcW w:w="42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 xml:space="preserve"> X </w:t>
            </w:r>
          </w:p>
        </w:tc>
        <w:tc>
          <w:tcPr>
            <w:tcW w:w="426"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$ 73.000.000</w:t>
            </w:r>
          </w:p>
        </w:tc>
      </w:tr>
      <w:tr w:rsidR="00000000">
        <w:trPr>
          <w:trHeight w:val="77"/>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vMerge/>
            <w:tcBorders>
              <w:top w:val="nil"/>
              <w:left w:val="single" w:sz="4" w:space="0" w:color="auto"/>
              <w:bottom w:val="single" w:sz="4" w:space="0" w:color="000000"/>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$ 40.296.041</w:t>
            </w:r>
          </w:p>
        </w:tc>
      </w:tr>
      <w:tr w:rsidR="00000000">
        <w:trPr>
          <w:trHeight w:val="632"/>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 Realizar el seguimiento y evaluación semestral de la implementación de </w:t>
            </w:r>
            <w:smartTag w:uri="urn:schemas-microsoft-com:office:smarttags" w:element="PersonName">
              <w:smartTagPr>
                <w:attr w:name="ProductID" w:val="la Agenda Ambiental"/>
              </w:smartTagPr>
              <w:r>
                <w:rPr>
                  <w:rFonts w:ascii="Century Gothic" w:hAnsi="Century Gothic" w:cs="Calibri"/>
                  <w:sz w:val="16"/>
                  <w:szCs w:val="16"/>
                </w:rPr>
                <w:t>la Agenda Ambiental</w:t>
              </w:r>
            </w:smartTag>
            <w:r>
              <w:rPr>
                <w:rFonts w:ascii="Century Gothic" w:hAnsi="Century Gothic" w:cs="Calibri"/>
                <w:sz w:val="16"/>
                <w:szCs w:val="16"/>
              </w:rPr>
              <w:t xml:space="preserve"> Municipal </w:t>
            </w:r>
          </w:p>
        </w:tc>
        <w:tc>
          <w:tcPr>
            <w:tcW w:w="425" w:type="dxa"/>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$ 14.000.000</w:t>
            </w:r>
          </w:p>
        </w:tc>
      </w:tr>
      <w:tr w:rsidR="00000000">
        <w:trPr>
          <w:trHeight w:val="500"/>
        </w:trPr>
        <w:tc>
          <w:tcPr>
            <w:tcW w:w="1512" w:type="dxa"/>
            <w:gridSpan w:val="2"/>
            <w:vMerge w:val="restart"/>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2008 - 85139 - 0024</w:t>
            </w:r>
          </w:p>
        </w:tc>
        <w:tc>
          <w:tcPr>
            <w:tcW w:w="2174"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Apoyo y Fortalecimiento organismos de socorro en e</w:t>
            </w:r>
            <w:r>
              <w:rPr>
                <w:rFonts w:ascii="Century Gothic" w:hAnsi="Century Gothic" w:cs="Calibri"/>
                <w:b/>
                <w:bCs/>
                <w:sz w:val="16"/>
                <w:szCs w:val="16"/>
              </w:rPr>
              <w:t>l Municipio de Maní</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Realizar 7 convenios con los organismos de socorro presentes en el municipio para atención de emergencias y desastres en el cuatrienio.</w:t>
            </w:r>
          </w:p>
        </w:tc>
        <w:tc>
          <w:tcPr>
            <w:tcW w:w="425"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$ 20.000.000</w:t>
            </w:r>
          </w:p>
        </w:tc>
      </w:tr>
      <w:tr w:rsidR="00000000">
        <w:trPr>
          <w:trHeight w:val="77"/>
        </w:trPr>
        <w:tc>
          <w:tcPr>
            <w:tcW w:w="1512" w:type="dxa"/>
            <w:gridSpan w:val="2"/>
            <w:vMerge/>
            <w:tcBorders>
              <w:top w:val="nil"/>
              <w:left w:val="single" w:sz="4" w:space="0" w:color="auto"/>
              <w:bottom w:val="nil"/>
              <w:right w:val="single" w:sz="4" w:space="0" w:color="auto"/>
            </w:tcBorders>
            <w:vAlign w:val="center"/>
          </w:tcPr>
          <w:p w:rsidR="00000000" w:rsidRDefault="00DF1753">
            <w:pPr>
              <w:rPr>
                <w:rFonts w:ascii="Century Gothic" w:hAnsi="Century Gothic" w:cs="Calibri"/>
                <w:sz w:val="16"/>
                <w:szCs w:val="16"/>
              </w:rPr>
            </w:pPr>
          </w:p>
        </w:tc>
        <w:tc>
          <w:tcPr>
            <w:tcW w:w="2174"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Mitigación de Riesgos y Amenazas en el municipio de Maní</w:t>
            </w:r>
          </w:p>
        </w:tc>
        <w:tc>
          <w:tcPr>
            <w:tcW w:w="3260" w:type="dxa"/>
            <w:vMerge/>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155"/>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2008 - 85139 - 0083</w:t>
            </w:r>
          </w:p>
        </w:tc>
        <w:tc>
          <w:tcPr>
            <w:tcW w:w="2174"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single" w:sz="4" w:space="0" w:color="auto"/>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Reubicar  07 familias en condiciones de riesgo y amenazas por fenómenos naturales</w:t>
            </w:r>
          </w:p>
        </w:tc>
        <w:tc>
          <w:tcPr>
            <w:tcW w:w="425" w:type="dxa"/>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$ 65.000.000</w:t>
            </w:r>
          </w:p>
        </w:tc>
      </w:tr>
      <w:tr w:rsidR="00000000">
        <w:trPr>
          <w:trHeight w:val="290"/>
        </w:trPr>
        <w:tc>
          <w:tcPr>
            <w:tcW w:w="151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2008 - 85139 - 0016</w:t>
            </w:r>
          </w:p>
        </w:tc>
        <w:tc>
          <w:tcPr>
            <w:tcW w:w="2174" w:type="dxa"/>
            <w:vMerge w:val="restart"/>
            <w:tcBorders>
              <w:top w:val="single" w:sz="4" w:space="0" w:color="auto"/>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Apoyo y Fortalecimiento Organismos Comunales y veedurias ciudadanas en el municipio de Maní</w:t>
            </w:r>
          </w:p>
        </w:tc>
        <w:tc>
          <w:tcPr>
            <w:tcW w:w="3260" w:type="dxa"/>
            <w:tcBorders>
              <w:top w:val="single" w:sz="4" w:space="0" w:color="auto"/>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Fortalecer  42 organismos comunales del municipio</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vMerge w:val="restart"/>
            <w:tcBorders>
              <w:top w:val="single" w:sz="4" w:space="0" w:color="auto"/>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$ 10.000.000</w:t>
            </w:r>
          </w:p>
        </w:tc>
      </w:tr>
      <w:tr w:rsidR="00000000">
        <w:trPr>
          <w:trHeight w:val="409"/>
        </w:trPr>
        <w:tc>
          <w:tcPr>
            <w:tcW w:w="151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217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Crear y fortalecer 2 veedurías ciudadanas.</w:t>
            </w:r>
          </w:p>
        </w:tc>
        <w:tc>
          <w:tcPr>
            <w:tcW w:w="42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b/>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Calibri"/>
                <w:sz w:val="16"/>
                <w:szCs w:val="16"/>
              </w:rPr>
            </w:pP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$ 6.000.000</w:t>
            </w:r>
          </w:p>
        </w:tc>
      </w:tr>
      <w:tr w:rsidR="00000000">
        <w:trPr>
          <w:trHeight w:val="529"/>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lastRenderedPageBreak/>
              <w:t>2008 - 85139 - 0066</w:t>
            </w:r>
          </w:p>
        </w:tc>
        <w:tc>
          <w:tcPr>
            <w:tcW w:w="2174"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Apoyo y fortalecimiento del consejo territorial del planeacion Municipio de Mani</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Fortalecer financieramente en 30 millones al Consejo Territorial de Planeación del municipio en el cuatrienio</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$ 10.000.000</w:t>
            </w:r>
          </w:p>
        </w:tc>
      </w:tr>
      <w:tr w:rsidR="00000000">
        <w:trPr>
          <w:trHeight w:val="268"/>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2009 - 85139 - 0002</w:t>
            </w:r>
          </w:p>
        </w:tc>
        <w:tc>
          <w:tcPr>
            <w:tcW w:w="2174"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Infantes y adolescentes protegidos en el Municipio de Maní</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Atender el 100% de los casos denunciados de violencia intrafamiliar y de menores infractores en el cuatrienio</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$ 15.000.000</w:t>
            </w:r>
          </w:p>
        </w:tc>
      </w:tr>
      <w:tr w:rsidR="00000000">
        <w:trPr>
          <w:trHeight w:val="489"/>
        </w:trPr>
        <w:tc>
          <w:tcPr>
            <w:tcW w:w="1512" w:type="dxa"/>
            <w:gridSpan w:val="2"/>
            <w:tcBorders>
              <w:top w:val="nil"/>
              <w:left w:val="single" w:sz="4" w:space="0" w:color="auto"/>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2008 - 85139 - 0073</w:t>
            </w:r>
          </w:p>
        </w:tc>
        <w:tc>
          <w:tcPr>
            <w:tcW w:w="2174"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Convivencia y Seguridad Ciudadana compromiso de todos en el municipio de Maní</w:t>
            </w:r>
          </w:p>
        </w:tc>
        <w:tc>
          <w:tcPr>
            <w:tcW w:w="3260" w:type="dxa"/>
            <w:vMerge/>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p>
        </w:tc>
        <w:tc>
          <w:tcPr>
            <w:tcW w:w="425" w:type="dxa"/>
            <w:tcBorders>
              <w:top w:val="nil"/>
              <w:left w:val="nil"/>
              <w:bottom w:val="nil"/>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nil"/>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r>
      <w:tr w:rsidR="00000000">
        <w:trPr>
          <w:trHeight w:val="529"/>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2009 - 85139 - 0001</w:t>
            </w:r>
          </w:p>
        </w:tc>
        <w:tc>
          <w:tcPr>
            <w:tcW w:w="2174" w:type="dxa"/>
            <w:tcBorders>
              <w:top w:val="single" w:sz="4" w:space="0" w:color="auto"/>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Seguridad para todos en el municipio de Maní</w:t>
            </w:r>
          </w:p>
        </w:tc>
        <w:tc>
          <w:tcPr>
            <w:tcW w:w="3260" w:type="dxa"/>
            <w:tcBorders>
              <w:top w:val="single" w:sz="4" w:space="0" w:color="auto"/>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Fortalecimiento a la fuerza pública y de seguridad del Estado presentes en el municipio</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$ 2.226.828.498</w:t>
            </w:r>
          </w:p>
        </w:tc>
      </w:tr>
      <w:tr w:rsidR="00000000">
        <w:trPr>
          <w:trHeight w:val="690"/>
        </w:trPr>
        <w:tc>
          <w:tcPr>
            <w:tcW w:w="1512" w:type="dxa"/>
            <w:gridSpan w:val="2"/>
            <w:tcBorders>
              <w:top w:val="nil"/>
              <w:left w:val="single" w:sz="4" w:space="0" w:color="auto"/>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2009 - 85139 - 0005</w:t>
            </w:r>
          </w:p>
        </w:tc>
        <w:tc>
          <w:tcPr>
            <w:tcW w:w="2174"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Implementación de acciones para el mejoramiento continuo en el municipio de maní</w:t>
            </w:r>
          </w:p>
        </w:tc>
        <w:tc>
          <w:tcPr>
            <w:tcW w:w="3260"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Calibri"/>
                <w:sz w:val="16"/>
                <w:szCs w:val="16"/>
              </w:rPr>
            </w:pPr>
            <w:r>
              <w:rPr>
                <w:rFonts w:ascii="Century Gothic" w:hAnsi="Century Gothic" w:cs="Calibri"/>
                <w:sz w:val="16"/>
                <w:szCs w:val="16"/>
              </w:rPr>
              <w:t>Fortalecer el desarrollo de los procesos administrativos en el municipio anualmente.</w:t>
            </w:r>
          </w:p>
        </w:tc>
        <w:tc>
          <w:tcPr>
            <w:tcW w:w="425"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b/>
                <w:bCs/>
                <w:sz w:val="16"/>
                <w:szCs w:val="16"/>
              </w:rPr>
            </w:pPr>
            <w:r>
              <w:rPr>
                <w:rFonts w:ascii="Century Gothic" w:hAnsi="Century Gothic" w:cs="Calibri"/>
                <w:b/>
                <w:bCs/>
                <w:sz w:val="16"/>
                <w:szCs w:val="16"/>
              </w:rPr>
              <w:t>X</w:t>
            </w:r>
          </w:p>
        </w:tc>
        <w:tc>
          <w:tcPr>
            <w:tcW w:w="426" w:type="dxa"/>
            <w:gridSpan w:val="2"/>
            <w:tcBorders>
              <w:top w:val="nil"/>
              <w:left w:val="nil"/>
              <w:bottom w:val="single" w:sz="4" w:space="0" w:color="auto"/>
              <w:right w:val="single" w:sz="4" w:space="0" w:color="auto"/>
            </w:tcBorders>
            <w:vAlign w:val="center"/>
          </w:tcPr>
          <w:p w:rsidR="00000000" w:rsidRDefault="00DF1753">
            <w:pPr>
              <w:jc w:val="center"/>
              <w:rPr>
                <w:rFonts w:ascii="Century Gothic" w:hAnsi="Century Gothic" w:cs="Calibri"/>
                <w:sz w:val="16"/>
                <w:szCs w:val="16"/>
              </w:rPr>
            </w:pPr>
            <w:r>
              <w:rPr>
                <w:rFonts w:ascii="Century Gothic" w:hAnsi="Century Gothic" w:cs="Calibri"/>
                <w:sz w:val="16"/>
                <w:szCs w:val="16"/>
              </w:rPr>
              <w:t> </w:t>
            </w:r>
          </w:p>
        </w:tc>
        <w:tc>
          <w:tcPr>
            <w:tcW w:w="1941" w:type="dxa"/>
            <w:gridSpan w:val="4"/>
            <w:tcBorders>
              <w:top w:val="nil"/>
              <w:left w:val="nil"/>
              <w:bottom w:val="single" w:sz="4" w:space="0" w:color="auto"/>
              <w:right w:val="single" w:sz="4" w:space="0" w:color="auto"/>
            </w:tcBorders>
            <w:noWrap/>
            <w:vAlign w:val="bottom"/>
          </w:tcPr>
          <w:p w:rsidR="00000000" w:rsidRDefault="00DF1753">
            <w:pPr>
              <w:rPr>
                <w:rFonts w:ascii="Century Gothic" w:hAnsi="Century Gothic" w:cs="Calibri"/>
                <w:sz w:val="16"/>
                <w:szCs w:val="16"/>
              </w:rPr>
            </w:pPr>
            <w:r>
              <w:rPr>
                <w:rFonts w:ascii="Century Gothic" w:hAnsi="Century Gothic" w:cs="Calibri"/>
                <w:sz w:val="16"/>
                <w:szCs w:val="16"/>
              </w:rPr>
              <w:t> </w:t>
            </w:r>
          </w:p>
        </w:tc>
      </w:tr>
    </w:tbl>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r>
        <w:rPr>
          <w:rFonts w:ascii="Century Gothic" w:hAnsi="Century Gothic" w:cs="Arial"/>
          <w:b/>
          <w:bCs/>
          <w:sz w:val="20"/>
          <w:szCs w:val="20"/>
          <w:u w:val="single"/>
        </w:rPr>
        <w:t xml:space="preserve">NOTA: ME PERMITO INFORMAR QUE SE HIZO NECESARIO ACTUALIZAR EN </w:t>
      </w:r>
      <w:smartTag w:uri="urn:schemas-microsoft-com:office:smarttags" w:element="PersonName">
        <w:smartTagPr>
          <w:attr w:name="ProductID" w:val="LA VIGENCIA"/>
        </w:smartTagPr>
        <w:r>
          <w:rPr>
            <w:rFonts w:ascii="Century Gothic" w:hAnsi="Century Gothic" w:cs="Arial"/>
            <w:b/>
            <w:bCs/>
            <w:sz w:val="20"/>
            <w:szCs w:val="20"/>
            <w:u w:val="single"/>
          </w:rPr>
          <w:t>LA VIGENCIA</w:t>
        </w:r>
      </w:smartTag>
      <w:r>
        <w:rPr>
          <w:rFonts w:ascii="Century Gothic" w:hAnsi="Century Gothic" w:cs="Arial"/>
          <w:b/>
          <w:bCs/>
          <w:sz w:val="20"/>
          <w:szCs w:val="20"/>
          <w:u w:val="single"/>
        </w:rPr>
        <w:t xml:space="preserve"> </w:t>
      </w:r>
      <w:smartTag w:uri="urn:schemas-microsoft-com:office:smarttags" w:element="metricconverter">
        <w:smartTagPr>
          <w:attr w:name="ProductID" w:val="2011 A"/>
        </w:smartTagPr>
        <w:r>
          <w:rPr>
            <w:rFonts w:ascii="Century Gothic" w:hAnsi="Century Gothic" w:cs="Arial"/>
            <w:b/>
            <w:bCs/>
            <w:sz w:val="20"/>
            <w:szCs w:val="20"/>
            <w:u w:val="single"/>
          </w:rPr>
          <w:t>2011 A</w:t>
        </w:r>
      </w:smartTag>
      <w:r>
        <w:rPr>
          <w:rFonts w:ascii="Century Gothic" w:hAnsi="Century Gothic" w:cs="Arial"/>
          <w:b/>
          <w:bCs/>
          <w:sz w:val="20"/>
          <w:szCs w:val="20"/>
          <w:u w:val="single"/>
        </w:rPr>
        <w:t xml:space="preserve"> TRES PROYECTOS EN ACTIVIDADES, LOS CUALES SON LOS SIGUIENTES:</w:t>
      </w: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rPr>
        <w:t xml:space="preserve">- PROYECTO 1: “SEGURIDAD PARA TODOS EN EL MUNICIPIO DE MANI”, </w:t>
      </w:r>
      <w:r>
        <w:rPr>
          <w:rFonts w:ascii="Century Gothic" w:hAnsi="Century Gothic" w:cs="Arial"/>
          <w:bCs/>
          <w:sz w:val="20"/>
          <w:szCs w:val="20"/>
        </w:rPr>
        <w:t>EL CUAL SE ENCUENTRA RADICADO EN EL AREA DEL BANCO DE PROGRAMAS Y PROYECTOS DEL MUNICIPIO, CON EL CODIGO No: 2009 – 85139 –</w:t>
      </w:r>
      <w:r>
        <w:rPr>
          <w:rFonts w:ascii="Century Gothic" w:hAnsi="Century Gothic" w:cs="Arial"/>
          <w:bCs/>
          <w:sz w:val="20"/>
          <w:szCs w:val="20"/>
        </w:rPr>
        <w:t xml:space="preserve"> 0001. DICHO AJUSTE CORRESPONDE A </w:t>
      </w:r>
      <w:smartTag w:uri="urn:schemas-microsoft-com:office:smarttags" w:element="PersonName">
        <w:smartTagPr>
          <w:attr w:name="ProductID" w:val="LA AGREGACIÓN DE"/>
        </w:smartTagPr>
        <w:r>
          <w:rPr>
            <w:rFonts w:ascii="Century Gothic" w:hAnsi="Century Gothic" w:cs="Arial"/>
            <w:bCs/>
            <w:sz w:val="20"/>
            <w:szCs w:val="20"/>
          </w:rPr>
          <w:t>LA AGREGACIÓN DE</w:t>
        </w:r>
      </w:smartTag>
      <w:r>
        <w:rPr>
          <w:rFonts w:ascii="Century Gothic" w:hAnsi="Century Gothic" w:cs="Arial"/>
          <w:bCs/>
          <w:sz w:val="20"/>
          <w:szCs w:val="20"/>
        </w:rPr>
        <w:t xml:space="preserve"> </w:t>
      </w:r>
      <w:smartTag w:uri="urn:schemas-microsoft-com:office:smarttags" w:element="PersonName">
        <w:smartTagPr>
          <w:attr w:name="ProductID" w:val="LA ACTIVIDAD DENOMINADA"/>
        </w:smartTagPr>
        <w:r>
          <w:rPr>
            <w:rFonts w:ascii="Century Gothic" w:hAnsi="Century Gothic" w:cs="Arial"/>
            <w:bCs/>
            <w:sz w:val="20"/>
            <w:szCs w:val="20"/>
          </w:rPr>
          <w:t>LA ACTIVIDAD DENOMINADA</w:t>
        </w:r>
      </w:smartTag>
      <w:r>
        <w:rPr>
          <w:rFonts w:ascii="Century Gothic" w:hAnsi="Century Gothic" w:cs="Arial"/>
          <w:bCs/>
          <w:sz w:val="20"/>
          <w:szCs w:val="20"/>
        </w:rPr>
        <w:t>: “IMPLEMENTACION DE SEÑALIZACION VIAL Y DISPOSITIVOS REGULADORES DE TRANSITO” SIENDO FINANCIADO CON RECU</w:t>
      </w:r>
      <w:r>
        <w:rPr>
          <w:rFonts w:ascii="Century Gothic" w:hAnsi="Century Gothic" w:cs="Arial"/>
          <w:bCs/>
          <w:sz w:val="20"/>
          <w:szCs w:val="20"/>
        </w:rPr>
        <w:t xml:space="preserve">RSOS DE DESTINACION ESPECIFICA (ICDE). </w:t>
      </w: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rPr>
        <w:t xml:space="preserve">- PROYECTO 2: “FORTALECIMIENTO DE LAS EXPRESIONES CULTURALES Y ARTISTICAS EN EL MUNICIPIO DE MANI”, </w:t>
      </w:r>
      <w:r>
        <w:rPr>
          <w:rFonts w:ascii="Century Gothic" w:hAnsi="Century Gothic" w:cs="Arial"/>
          <w:bCs/>
          <w:sz w:val="20"/>
          <w:szCs w:val="20"/>
        </w:rPr>
        <w:t xml:space="preserve">EL CUAL SE ENCUENTRA REGISTRADO EN EL BANCO DEPROGRAMAS Y PROYECTOS, CON EL CODIGO No. 2008 – 85139 – 0014. DICHO </w:t>
      </w:r>
      <w:r>
        <w:rPr>
          <w:rFonts w:ascii="Century Gothic" w:hAnsi="Century Gothic" w:cs="Arial"/>
          <w:bCs/>
          <w:sz w:val="20"/>
          <w:szCs w:val="20"/>
        </w:rPr>
        <w:t xml:space="preserve">AJUSTE CORRESPONDE A </w:t>
      </w:r>
      <w:smartTag w:uri="urn:schemas-microsoft-com:office:smarttags" w:element="PersonName">
        <w:smartTagPr>
          <w:attr w:name="ProductID" w:val="LA INCLUSIÓN DE"/>
        </w:smartTagPr>
        <w:r>
          <w:rPr>
            <w:rFonts w:ascii="Century Gothic" w:hAnsi="Century Gothic" w:cs="Arial"/>
            <w:bCs/>
            <w:sz w:val="20"/>
            <w:szCs w:val="20"/>
          </w:rPr>
          <w:t>LA INCLUSIÓN DE</w:t>
        </w:r>
      </w:smartTag>
      <w:r>
        <w:rPr>
          <w:rFonts w:ascii="Century Gothic" w:hAnsi="Century Gothic" w:cs="Arial"/>
          <w:bCs/>
          <w:sz w:val="20"/>
          <w:szCs w:val="20"/>
        </w:rPr>
        <w:t xml:space="preserve"> </w:t>
      </w:r>
      <w:smartTag w:uri="urn:schemas-microsoft-com:office:smarttags" w:element="PersonName">
        <w:smartTagPr>
          <w:attr w:name="ProductID" w:val="LA ACTIVIDAD DENOMINADA"/>
        </w:smartTagPr>
        <w:r>
          <w:rPr>
            <w:rFonts w:ascii="Century Gothic" w:hAnsi="Century Gothic" w:cs="Arial"/>
            <w:bCs/>
            <w:sz w:val="20"/>
            <w:szCs w:val="20"/>
          </w:rPr>
          <w:t>LA ACTIVIDAD DENOMINADA</w:t>
        </w:r>
      </w:smartTag>
      <w:r>
        <w:rPr>
          <w:rFonts w:ascii="Century Gothic" w:hAnsi="Century Gothic" w:cs="Arial"/>
          <w:bCs/>
          <w:sz w:val="20"/>
          <w:szCs w:val="20"/>
        </w:rPr>
        <w:t xml:space="preserve">; “DOTACION BIBLIOTECA MUNICIPALES PARA EL FORTALECIMIENTO CULTURAL SEGÚN </w:t>
      </w:r>
      <w:smartTag w:uri="urn:schemas-microsoft-com:office:smarttags" w:element="PersonName">
        <w:smartTagPr>
          <w:attr w:name="ProductID" w:val="la Ley"/>
        </w:smartTagPr>
        <w:r>
          <w:rPr>
            <w:rFonts w:ascii="Century Gothic" w:hAnsi="Century Gothic" w:cs="Arial"/>
            <w:bCs/>
            <w:sz w:val="20"/>
            <w:szCs w:val="20"/>
          </w:rPr>
          <w:t>LA LEY</w:t>
        </w:r>
      </w:smartTag>
      <w:r>
        <w:rPr>
          <w:rFonts w:ascii="Century Gothic" w:hAnsi="Century Gothic" w:cs="Arial"/>
          <w:bCs/>
          <w:sz w:val="20"/>
          <w:szCs w:val="20"/>
        </w:rPr>
        <w:t xml:space="preserve"> 1393 DE 2011AR</w:t>
      </w:r>
      <w:r>
        <w:rPr>
          <w:rFonts w:ascii="Century Gothic" w:hAnsi="Century Gothic" w:cs="Arial"/>
          <w:bCs/>
          <w:sz w:val="20"/>
          <w:szCs w:val="20"/>
        </w:rPr>
        <w:t xml:space="preserve">T. </w:t>
      </w:r>
      <w:smartTag w:uri="urn:schemas-microsoft-com:office:smarttags" w:element="metricconverter">
        <w:smartTagPr>
          <w:attr w:name="ProductID" w:val="10”"/>
        </w:smartTagPr>
        <w:r>
          <w:rPr>
            <w:rFonts w:ascii="Century Gothic" w:hAnsi="Century Gothic" w:cs="Arial"/>
            <w:bCs/>
            <w:sz w:val="20"/>
            <w:szCs w:val="20"/>
          </w:rPr>
          <w:t>10”</w:t>
        </w:r>
      </w:smartTag>
      <w:r>
        <w:rPr>
          <w:rFonts w:ascii="Century Gothic" w:hAnsi="Century Gothic" w:cs="Arial"/>
          <w:bCs/>
          <w:sz w:val="20"/>
          <w:szCs w:val="20"/>
        </w:rPr>
        <w:t xml:space="preserve"> SIENDO FINANCIADA CON RECURSOS DE INVERSION CON DESTINACION ESPECIFICA (ICDE).</w:t>
      </w: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rPr>
        <w:t xml:space="preserve">- PROYECTO 3: “MITIGACIÓN DE RIESGOS Y AMENAZAS EN EL MUNICIPIO DE MANÍ” </w:t>
      </w:r>
      <w:r>
        <w:rPr>
          <w:rFonts w:ascii="Century Gothic" w:hAnsi="Century Gothic" w:cs="Arial"/>
          <w:bCs/>
          <w:sz w:val="20"/>
          <w:szCs w:val="20"/>
        </w:rPr>
        <w:t>EL CUAL SE ENCUENTRA INSCRITO EN EL BANCO DE PROGRAMAS Y PROYECTOS, C</w:t>
      </w:r>
      <w:r>
        <w:rPr>
          <w:rFonts w:ascii="Century Gothic" w:hAnsi="Century Gothic" w:cs="Arial"/>
          <w:bCs/>
          <w:sz w:val="20"/>
          <w:szCs w:val="20"/>
        </w:rPr>
        <w:t xml:space="preserve">ON EL CODIGO No. 2008 – 85139 – 0083. DICHA ACTUALIZACION CORRESPONDIO EN AÑADIR </w:t>
      </w:r>
      <w:smartTag w:uri="urn:schemas-microsoft-com:office:smarttags" w:element="PersonName">
        <w:smartTagPr>
          <w:attr w:name="ProductID" w:val="LA ACTIVIDAD"/>
        </w:smartTagPr>
        <w:r>
          <w:rPr>
            <w:rFonts w:ascii="Century Gothic" w:hAnsi="Century Gothic" w:cs="Arial"/>
            <w:bCs/>
            <w:sz w:val="20"/>
            <w:szCs w:val="20"/>
          </w:rPr>
          <w:t>LA ACTIVIDAD</w:t>
        </w:r>
      </w:smartTag>
      <w:r>
        <w:rPr>
          <w:rFonts w:ascii="Century Gothic" w:hAnsi="Century Gothic" w:cs="Arial"/>
          <w:bCs/>
          <w:sz w:val="20"/>
          <w:szCs w:val="20"/>
        </w:rPr>
        <w:t xml:space="preserve"> “Apoyo y atención a la población afectada por emergencias y desastres (Según decreto 4629 de 2010.)” SIENDO FINANCIADA CON RECURSOS</w:t>
      </w:r>
      <w:r>
        <w:rPr>
          <w:rFonts w:ascii="Century Gothic" w:hAnsi="Century Gothic" w:cs="Arial"/>
          <w:bCs/>
          <w:sz w:val="20"/>
          <w:szCs w:val="20"/>
        </w:rPr>
        <w:t xml:space="preserve"> DE INVERSION CON DESTINACION ESPECÍFICA (ICDE).</w:t>
      </w: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t>6. OBRAS PÚBLICAS</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sz w:val="20"/>
          <w:szCs w:val="20"/>
        </w:rPr>
      </w:pPr>
    </w:p>
    <w:p w:rsidR="00000000" w:rsidRDefault="00DF1753">
      <w:pPr>
        <w:tabs>
          <w:tab w:val="left" w:pos="8931"/>
        </w:tabs>
        <w:autoSpaceDE w:val="0"/>
        <w:autoSpaceDN w:val="0"/>
        <w:adjustRightInd w:val="0"/>
        <w:jc w:val="both"/>
        <w:rPr>
          <w:rFonts w:ascii="Century Gothic" w:hAnsi="Century Gothic" w:cs="Arial"/>
          <w:sz w:val="22"/>
          <w:szCs w:val="22"/>
        </w:rPr>
      </w:pPr>
      <w:r>
        <w:rPr>
          <w:rFonts w:ascii="Century Gothic" w:hAnsi="Century Gothic" w:cs="Arial"/>
          <w:sz w:val="22"/>
          <w:szCs w:val="22"/>
        </w:rPr>
        <w:t>A continuación se relaciona por cada una de las vigencias fiscales cubiertas por el período entre la fecha de inicio de la gestión y la fecha de retiro o ratificació</w:t>
      </w:r>
      <w:r>
        <w:rPr>
          <w:rFonts w:ascii="Century Gothic" w:hAnsi="Century Gothic" w:cs="Arial"/>
          <w:sz w:val="22"/>
          <w:szCs w:val="22"/>
        </w:rPr>
        <w:t>n, todas y cada una de las obras públicas adelantadas, señalando si está en ejecución o en proceso, el valor debe incluir adiciones o modificaciones.</w:t>
      </w:r>
    </w:p>
    <w:p w:rsidR="00000000" w:rsidRDefault="00DF1753">
      <w:pPr>
        <w:autoSpaceDE w:val="0"/>
        <w:autoSpaceDN w:val="0"/>
        <w:adjustRightInd w:val="0"/>
        <w:jc w:val="both"/>
        <w:rPr>
          <w:rFonts w:ascii="Century Gothic" w:hAnsi="Century Gothic" w:cs="Arial"/>
          <w:sz w:val="22"/>
          <w:szCs w:val="22"/>
        </w:rPr>
      </w:pPr>
    </w:p>
    <w:tbl>
      <w:tblPr>
        <w:tblW w:w="9533" w:type="dxa"/>
        <w:tblInd w:w="53" w:type="dxa"/>
        <w:tblLayout w:type="fixed"/>
        <w:tblCellMar>
          <w:left w:w="70" w:type="dxa"/>
          <w:right w:w="70" w:type="dxa"/>
        </w:tblCellMar>
        <w:tblLook w:val="00A0"/>
      </w:tblPr>
      <w:tblGrid>
        <w:gridCol w:w="3703"/>
        <w:gridCol w:w="1276"/>
        <w:gridCol w:w="18"/>
        <w:gridCol w:w="974"/>
        <w:gridCol w:w="18"/>
        <w:gridCol w:w="237"/>
        <w:gridCol w:w="312"/>
        <w:gridCol w:w="18"/>
        <w:gridCol w:w="549"/>
        <w:gridCol w:w="18"/>
        <w:gridCol w:w="1683"/>
        <w:gridCol w:w="18"/>
        <w:gridCol w:w="709"/>
      </w:tblGrid>
      <w:tr w:rsidR="00000000">
        <w:trPr>
          <w:trHeight w:val="255"/>
        </w:trPr>
        <w:tc>
          <w:tcPr>
            <w:tcW w:w="9533" w:type="dxa"/>
            <w:gridSpan w:val="13"/>
            <w:tcBorders>
              <w:top w:val="single" w:sz="4" w:space="0" w:color="auto"/>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OBRAS PUBLICAS 2008</w:t>
            </w:r>
          </w:p>
        </w:tc>
      </w:tr>
      <w:tr w:rsidR="00000000">
        <w:trPr>
          <w:trHeight w:val="315"/>
        </w:trPr>
        <w:tc>
          <w:tcPr>
            <w:tcW w:w="3703"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294" w:type="dxa"/>
            <w:gridSpan w:val="2"/>
            <w:tcBorders>
              <w:top w:val="nil"/>
              <w:left w:val="nil"/>
              <w:bottom w:val="single" w:sz="4" w:space="0" w:color="auto"/>
              <w:right w:val="nil"/>
            </w:tcBorders>
            <w:noWrap/>
            <w:vAlign w:val="center"/>
          </w:tcPr>
          <w:p w:rsidR="00000000" w:rsidRDefault="00DF1753">
            <w:pPr>
              <w:rPr>
                <w:rFonts w:ascii="Century Gothic" w:hAnsi="Century Gothic" w:cs="Arial"/>
                <w:b/>
                <w:bCs/>
                <w:sz w:val="16"/>
                <w:szCs w:val="16"/>
              </w:rPr>
            </w:pPr>
            <w:bookmarkStart w:id="0" w:name="RANGE!B2:F14"/>
            <w:bookmarkEnd w:id="0"/>
            <w:r>
              <w:rPr>
                <w:rFonts w:ascii="Century Gothic" w:hAnsi="Century Gothic" w:cs="Arial"/>
                <w:b/>
                <w:bCs/>
                <w:sz w:val="16"/>
                <w:szCs w:val="16"/>
              </w:rPr>
              <w:t> </w:t>
            </w:r>
          </w:p>
        </w:tc>
        <w:tc>
          <w:tcPr>
            <w:tcW w:w="992" w:type="dxa"/>
            <w:gridSpan w:val="2"/>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237"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897" w:type="dxa"/>
            <w:gridSpan w:val="4"/>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709" w:type="dxa"/>
            <w:tcBorders>
              <w:top w:val="nil"/>
              <w:left w:val="nil"/>
              <w:bottom w:val="nil"/>
              <w:right w:val="nil"/>
            </w:tcBorders>
            <w:noWrap/>
            <w:vAlign w:val="bottom"/>
          </w:tcPr>
          <w:p w:rsidR="00000000" w:rsidRDefault="00DF1753">
            <w:pPr>
              <w:rPr>
                <w:rFonts w:ascii="Century Gothic" w:hAnsi="Century Gothic" w:cs="Arial"/>
                <w:sz w:val="16"/>
                <w:szCs w:val="16"/>
              </w:rPr>
            </w:pPr>
          </w:p>
        </w:tc>
      </w:tr>
      <w:tr w:rsidR="00000000">
        <w:trPr>
          <w:trHeight w:val="600"/>
        </w:trPr>
        <w:tc>
          <w:tcPr>
            <w:tcW w:w="3703" w:type="dxa"/>
            <w:vMerge w:val="restart"/>
            <w:tcBorders>
              <w:top w:val="nil"/>
              <w:left w:val="single" w:sz="4" w:space="0" w:color="auto"/>
              <w:bottom w:val="single" w:sz="4" w:space="0" w:color="000000"/>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xml:space="preserve">OBJETO </w:t>
            </w:r>
          </w:p>
        </w:tc>
        <w:tc>
          <w:tcPr>
            <w:tcW w:w="1294"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NOMBRE O RAZON SOCIAL DEL CONTRATISTA</w:t>
            </w:r>
          </w:p>
        </w:tc>
        <w:tc>
          <w:tcPr>
            <w:tcW w:w="992"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NOMBRE O RAZON SOCIAL SUPERVISION</w:t>
            </w:r>
          </w:p>
        </w:tc>
        <w:tc>
          <w:tcPr>
            <w:tcW w:w="1134" w:type="dxa"/>
            <w:gridSpan w:val="5"/>
            <w:tcBorders>
              <w:top w:val="single" w:sz="4" w:space="0" w:color="auto"/>
              <w:left w:val="nil"/>
              <w:bottom w:val="single" w:sz="4" w:space="0" w:color="auto"/>
              <w:right w:val="single" w:sz="4" w:space="0" w:color="000000"/>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ESTADO</w:t>
            </w:r>
          </w:p>
        </w:tc>
        <w:tc>
          <w:tcPr>
            <w:tcW w:w="1701" w:type="dxa"/>
            <w:gridSpan w:val="2"/>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VALOR EJECURADO (MILLONES DE $)</w:t>
            </w:r>
          </w:p>
        </w:tc>
        <w:tc>
          <w:tcPr>
            <w:tcW w:w="709" w:type="dxa"/>
            <w:vMerge w:val="restart"/>
            <w:tcBorders>
              <w:top w:val="single" w:sz="4" w:space="0" w:color="auto"/>
              <w:left w:val="single" w:sz="4" w:space="0" w:color="auto"/>
              <w:bottom w:val="single" w:sz="4" w:space="0" w:color="000000"/>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OBSERVACIONES</w:t>
            </w:r>
          </w:p>
        </w:tc>
      </w:tr>
      <w:tr w:rsidR="00000000">
        <w:trPr>
          <w:trHeight w:val="600"/>
        </w:trPr>
        <w:tc>
          <w:tcPr>
            <w:tcW w:w="370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1294"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992"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567" w:type="dxa"/>
            <w:gridSpan w:val="3"/>
            <w:tcBorders>
              <w:top w:val="nil"/>
              <w:left w:val="nil"/>
              <w:bottom w:val="single" w:sz="4" w:space="0" w:color="auto"/>
              <w:right w:val="nil"/>
            </w:tcBorders>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EJECUTADA (Marque x)</w:t>
            </w:r>
          </w:p>
        </w:tc>
        <w:tc>
          <w:tcPr>
            <w:tcW w:w="567" w:type="dxa"/>
            <w:gridSpan w:val="2"/>
            <w:tcBorders>
              <w:top w:val="nil"/>
              <w:left w:val="single" w:sz="4" w:space="0" w:color="auto"/>
              <w:bottom w:val="single" w:sz="4" w:space="0" w:color="auto"/>
              <w:right w:val="nil"/>
            </w:tcBorders>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EN PROCESO (Marque x)</w:t>
            </w:r>
          </w:p>
        </w:tc>
        <w:tc>
          <w:tcPr>
            <w:tcW w:w="1701" w:type="dxa"/>
            <w:gridSpan w:val="2"/>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r>
      <w:tr w:rsidR="00000000">
        <w:trPr>
          <w:trHeight w:val="96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Fortalecimiento institucional Empresa de Acueducto Alcantarillado y Aseo de Maní S.A E.S.P</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150.000.000,00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78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combustible, aceites y lubricantes para la maquinaria que realizará la adecuació</w:t>
            </w:r>
            <w:r>
              <w:rPr>
                <w:rFonts w:ascii="Century Gothic" w:hAnsi="Century Gothic" w:cs="Arial"/>
                <w:sz w:val="16"/>
                <w:szCs w:val="16"/>
              </w:rPr>
              <w:t>n y mantenimiento de la vía Maní - vereda La Poyata.</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Rodolfo Emigdio Zambrano Cabra</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12.899.850,00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7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el servicio técnico en la adecuación de la parte eléctrica de la infraestructura educativa urbana y ru</w:t>
            </w:r>
            <w:r>
              <w:rPr>
                <w:rFonts w:ascii="Century Gothic" w:hAnsi="Century Gothic" w:cs="Arial"/>
                <w:sz w:val="16"/>
                <w:szCs w:val="16"/>
              </w:rPr>
              <w:t>ral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Erinson Yamid Tibavija Mariño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10.000.000,00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8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el servicio técnico en realizar la adecuación del sistema energético y alumbrado pú</w:t>
            </w:r>
            <w:r>
              <w:rPr>
                <w:rFonts w:ascii="Century Gothic" w:hAnsi="Century Gothic" w:cs="Arial"/>
                <w:sz w:val="16"/>
                <w:szCs w:val="16"/>
              </w:rPr>
              <w:t>blico en las zonas rurales y urbanas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Jhon Hayder Martínez Cardenas</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9.000.000,00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general de la institución educativa vereda Las Islas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Construserca Limitada R/L Juan Antonio Martínez</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2.870.143,00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servicios profesionales para la asesoria en los diferentes proyectos de obra pública en el municipio de Maní.</w:t>
            </w:r>
          </w:p>
        </w:tc>
        <w:tc>
          <w:tcPr>
            <w:tcW w:w="1276"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Julieth Hasbleidy Neita Pinto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11.200.000,00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 de repuestos para el mantenimiento y reparación del vahículo Toyota 4,5 de placas OIX075 de propiedad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Taller Maní Camperos R/L María Helena Álvarez Ortega</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3.104.880,00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 de repuestos para la motoniveladora caterpillar 120G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Construcciones y Servicios M.A R/L Mariela Patricia Alancón Bohórquez</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9.634.425,00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el servicio de mantenimiento a la motoniveladora caterpillar 120G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Roda Equipos R/L Luís Eduardo Casadiegos Ascencio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10.317.659,00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Prestar los servicios como operador de la retroexcavadora Jhon Deere </w:t>
            </w:r>
            <w:smartTag w:uri="urn:schemas-microsoft-com:office:smarttags" w:element="metricconverter">
              <w:smartTagPr>
                <w:attr w:name="ProductID" w:val="510C"/>
              </w:smartTagPr>
              <w:r>
                <w:rPr>
                  <w:rFonts w:ascii="Century Gothic" w:hAnsi="Century Gothic" w:cs="Arial"/>
                  <w:sz w:val="16"/>
                  <w:szCs w:val="16"/>
                </w:rPr>
                <w:t>510C</w:t>
              </w:r>
            </w:smartTag>
            <w:r>
              <w:rPr>
                <w:rFonts w:ascii="Century Gothic" w:hAnsi="Century Gothic" w:cs="Arial"/>
                <w:sz w:val="16"/>
                <w:szCs w:val="16"/>
              </w:rPr>
              <w:t xml:space="preserve">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Rafael Antonio Moreno Cantor</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4.500.000,00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general de la fachada principal del palacio municipal de Maní.</w:t>
            </w:r>
          </w:p>
        </w:tc>
        <w:tc>
          <w:tcPr>
            <w:tcW w:w="1276"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Juan Guerrero Cuellar</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11.855.230,00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36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e interventoría de drenaje de aguas lluvias, conexión de lixiviados, limpieza de pozos de m</w:t>
            </w:r>
            <w:r>
              <w:rPr>
                <w:rFonts w:ascii="Century Gothic" w:hAnsi="Century Gothic" w:cs="Arial"/>
                <w:sz w:val="16"/>
                <w:szCs w:val="16"/>
              </w:rPr>
              <w:t xml:space="preserve">onitoreo de aguas subterraneas y clausura de tres (3) trincheras del relleno sanitario del casco urbano, reposición de tramos de alcantarillado de la carrera 5 entre calles 13 y 16 en tubería PVC, carrera 6 entre calles </w:t>
            </w:r>
            <w:smartTag w:uri="urn:schemas-microsoft-com:office:smarttags" w:element="metricconverter">
              <w:smartTagPr>
                <w:attr w:name="ProductID" w:val="18 a"/>
              </w:smartTagPr>
              <w:r>
                <w:rPr>
                  <w:rFonts w:ascii="Century Gothic" w:hAnsi="Century Gothic" w:cs="Arial"/>
                  <w:sz w:val="16"/>
                  <w:szCs w:val="16"/>
                </w:rPr>
                <w:t>18 a</w:t>
              </w:r>
            </w:smartTag>
            <w:r>
              <w:rPr>
                <w:rFonts w:ascii="Century Gothic" w:hAnsi="Century Gothic" w:cs="Arial"/>
                <w:sz w:val="16"/>
                <w:szCs w:val="16"/>
              </w:rPr>
              <w:t xml:space="preserve"> 19,</w:t>
            </w:r>
            <w:r>
              <w:rPr>
                <w:rFonts w:ascii="Century Gothic" w:hAnsi="Century Gothic" w:cs="Arial"/>
                <w:sz w:val="16"/>
                <w:szCs w:val="16"/>
              </w:rPr>
              <w:t xml:space="preserve"> carrera 7 entre calles </w:t>
            </w:r>
            <w:smartTag w:uri="urn:schemas-microsoft-com:office:smarttags" w:element="metricconverter">
              <w:smartTagPr>
                <w:attr w:name="ProductID" w:val="11 a"/>
              </w:smartTagPr>
              <w:r>
                <w:rPr>
                  <w:rFonts w:ascii="Century Gothic" w:hAnsi="Century Gothic" w:cs="Arial"/>
                  <w:sz w:val="16"/>
                  <w:szCs w:val="16"/>
                </w:rPr>
                <w:t>11 a</w:t>
              </w:r>
            </w:smartTag>
            <w:r>
              <w:rPr>
                <w:rFonts w:ascii="Century Gothic" w:hAnsi="Century Gothic" w:cs="Arial"/>
                <w:sz w:val="16"/>
                <w:szCs w:val="16"/>
              </w:rPr>
              <w:t xml:space="preserve"> 13 y carrera 2 entre calles </w:t>
            </w:r>
            <w:smartTag w:uri="urn:schemas-microsoft-com:office:smarttags" w:element="metricconverter">
              <w:smartTagPr>
                <w:attr w:name="ProductID" w:val="11 a"/>
              </w:smartTagPr>
              <w:r>
                <w:rPr>
                  <w:rFonts w:ascii="Century Gothic" w:hAnsi="Century Gothic" w:cs="Arial"/>
                  <w:sz w:val="16"/>
                  <w:szCs w:val="16"/>
                </w:rPr>
                <w:t>11 a</w:t>
              </w:r>
            </w:smartTag>
            <w:r>
              <w:rPr>
                <w:rFonts w:ascii="Century Gothic" w:hAnsi="Century Gothic" w:cs="Arial"/>
                <w:sz w:val="16"/>
                <w:szCs w:val="16"/>
              </w:rPr>
              <w:t xml:space="preserve"> 12,  y construcción domiciliarias del alcantarillado sanitario, en la carrera novena entre calles 14 y 15 una (1) unidad, carrera novena e</w:t>
            </w:r>
            <w:r>
              <w:rPr>
                <w:rFonts w:ascii="Century Gothic" w:hAnsi="Century Gothic" w:cs="Arial"/>
                <w:sz w:val="16"/>
                <w:szCs w:val="16"/>
              </w:rPr>
              <w:t>ntre calles 16 y 17 tres (3) unidades, carrera novena entre calles 17 y 18 una (1) unidad, carrera novena entre calles 20 y 21 cinco (5) unidades y carrera novena con calle 24 una (1) unidad, optimización, mantenimiento y puesta en funcionamiento, acueduct</w:t>
            </w:r>
            <w:r>
              <w:rPr>
                <w:rFonts w:ascii="Century Gothic" w:hAnsi="Century Gothic" w:cs="Arial"/>
                <w:sz w:val="16"/>
                <w:szCs w:val="16"/>
              </w:rPr>
              <w:t>o ampliación sistema de alcantarillado sanitario vereda Santa Helena del Cúsiva, del municipio de Maní Casanare, en cumplimiento de las coberturas mínimas en saneamiento básico.</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w:t>
            </w:r>
            <w:r>
              <w:rPr>
                <w:rFonts w:ascii="Century Gothic" w:hAnsi="Century Gothic" w:cs="Arial"/>
                <w:sz w:val="16"/>
                <w:szCs w:val="16"/>
              </w:rPr>
              <w:t>eno Romero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911.740.759,33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6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el servicio como operador de la motoniveladora caterpillar 120G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Abel Salvador Jaramillo Tamayo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12.000.000,00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el servicio como operador del buldozer de la gobernación de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Jesús Eulogio Arango Moreno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1.500.000,00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Emblecimiento de la entrada principal al municipio de Maní, vía Maní - Aguazul.</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Aya L&amp;S Ltda R/L Orlando Aya González</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12.856.002,00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pozo séptico en la instalaciones de la institución educativa de la vereda Mata de Piña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Construcciones, Diseñ</w:t>
            </w:r>
            <w:r>
              <w:rPr>
                <w:rFonts w:ascii="Century Gothic" w:hAnsi="Century Gothic" w:cs="Arial"/>
                <w:sz w:val="16"/>
                <w:szCs w:val="16"/>
              </w:rPr>
              <w:t>os y Servicios RGT Ltda R/L Nelson Augusto Reuter Espinosa</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12.213.557,00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servicios profesionales en la programación de obras arquitectónicas en 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Vladimir Ernesto Calderon Morales</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6.600.000,00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Prsetar los servicios de apoyo como inspector de vías y obras civiles en el municipio de Maní.</w:t>
            </w:r>
          </w:p>
        </w:tc>
        <w:tc>
          <w:tcPr>
            <w:tcW w:w="1276"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Luis Carlos Moreno Ortíz</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11.250.000,00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Demarcación de la seña</w:t>
            </w:r>
            <w:r>
              <w:rPr>
                <w:rFonts w:ascii="Century Gothic" w:hAnsi="Century Gothic" w:cs="Arial"/>
                <w:sz w:val="16"/>
                <w:szCs w:val="16"/>
              </w:rPr>
              <w:t>lización horizontal de la carrera 2 y 3 entre calles 12 y 22 de las vías urbanas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Juan Guerrero Cuellar</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12.866.220,00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Prestar el servicio como operador de la motoniveladora de la gobernació</w:t>
            </w:r>
            <w:r>
              <w:rPr>
                <w:rFonts w:ascii="Century Gothic" w:hAnsi="Century Gothic" w:cs="Arial"/>
                <w:sz w:val="16"/>
                <w:szCs w:val="16"/>
              </w:rPr>
              <w:t>n de Casanare</w:t>
            </w:r>
          </w:p>
        </w:tc>
        <w:tc>
          <w:tcPr>
            <w:tcW w:w="1276"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Albeiro Estepa Mendivelso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3.000.000,00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el servicio como operador de la volqueta de placas OFJ718 de </w:t>
            </w:r>
            <w:smartTag w:uri="urn:schemas-microsoft-com:office:smarttags" w:element="PersonName">
              <w:smartTagPr>
                <w:attr w:name="ProductID" w:val="la Gobernación"/>
              </w:smartTagPr>
              <w:r>
                <w:rPr>
                  <w:rFonts w:ascii="Century Gothic" w:hAnsi="Century Gothic" w:cs="Arial"/>
                  <w:sz w:val="16"/>
                  <w:szCs w:val="16"/>
                </w:rPr>
                <w:t>la Gobernación</w:t>
              </w:r>
            </w:smartTag>
            <w:r>
              <w:rPr>
                <w:rFonts w:ascii="Century Gothic" w:hAnsi="Century Gothic" w:cs="Arial"/>
                <w:sz w:val="16"/>
                <w:szCs w:val="16"/>
              </w:rPr>
              <w:t xml:space="preserve"> de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Cesar Harvey Parada Esguerra</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1.800.000,00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y adecuación coliseo de ferias y coliseo de deportes</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Cultivar Empresa Asociativa R/L Royers Contreras Pérez</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9.999.998,60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Localizació</w:t>
            </w:r>
            <w:r>
              <w:rPr>
                <w:rFonts w:ascii="Century Gothic" w:hAnsi="Century Gothic" w:cs="Arial"/>
                <w:sz w:val="16"/>
                <w:szCs w:val="16"/>
              </w:rPr>
              <w:t>n, replanteo y nivelación de un lote ubicado en la calle 13 con carrera 7 (esquina) para la construcción de la casa de la justicia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Cultivar Empresa Asociativa de Trabajo R/L Royers Contreras Pérez</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w:t>
            </w:r>
            <w:r>
              <w:rPr>
                <w:rFonts w:ascii="Century Gothic" w:hAnsi="Century Gothic" w:cs="Arial"/>
                <w:sz w:val="16"/>
                <w:szCs w:val="16"/>
              </w:rPr>
              <w:t xml:space="preserve">         12.871.027,00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y diseños del sistema de acueducto y alcantarillado centros poblados de las veredas Belgrado, Guayanas, Santa María de Palmarito y Mararabe del municipio de Maní, departamento de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191.494.632,00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de una alcantarilla doble en tubería de 36" y en concreto reforzado en el km11+00 vía Maní</w:t>
            </w:r>
            <w:r>
              <w:rPr>
                <w:rFonts w:ascii="Century Gothic" w:hAnsi="Century Gothic" w:cs="Arial"/>
                <w:sz w:val="16"/>
                <w:szCs w:val="16"/>
              </w:rPr>
              <w:t xml:space="preserve"> - Vereda La Armenia.</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Serviconstruciones El Shaddai E.U R/L Luz Yaneth Pérez Atuesta</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12.912.863,84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La construcción de un tanque elevado, pozo profundo y obras de adecuació</w:t>
            </w:r>
            <w:r>
              <w:rPr>
                <w:rFonts w:ascii="Century Gothic" w:hAnsi="Century Gothic" w:cs="Arial"/>
                <w:sz w:val="16"/>
                <w:szCs w:val="16"/>
              </w:rPr>
              <w:t>n para el sistema de acueducto de la vereda Gaviotas del municipio de Maní, departamento de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560.348.500,75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w:t>
            </w:r>
            <w:r>
              <w:rPr>
                <w:rFonts w:ascii="Century Gothic" w:hAnsi="Century Gothic" w:cs="Arial"/>
                <w:sz w:val="16"/>
                <w:szCs w:val="16"/>
              </w:rPr>
              <w:t>n de seis (6) domiciliarias de alcantarillado barrio el Centro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Rene Mauricio Zarama Rosero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12.796.599,79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Mantenimiento general de la institución educativa de </w:t>
            </w:r>
            <w:smartTag w:uri="urn:schemas-microsoft-com:office:smarttags" w:element="PersonName">
              <w:smartTagPr>
                <w:attr w:name="ProductID" w:val="la Vereda San"/>
              </w:smartTagPr>
              <w:r>
                <w:rPr>
                  <w:rFonts w:ascii="Century Gothic" w:hAnsi="Century Gothic" w:cs="Arial"/>
                  <w:sz w:val="16"/>
                  <w:szCs w:val="16"/>
                </w:rPr>
                <w:t>la Vereda San</w:t>
              </w:r>
            </w:smartTag>
            <w:r>
              <w:rPr>
                <w:rFonts w:ascii="Century Gothic" w:hAnsi="Century Gothic" w:cs="Arial"/>
                <w:sz w:val="16"/>
                <w:szCs w:val="16"/>
              </w:rPr>
              <w:t xml:space="preserve"> Joaquín de Garibay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Juan Gerrero Cuellar</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12.915.738,00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y mantenimiento morgue -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Darwin Andrés Fajardo Mariño</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12.787.191,00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y mantenimiento de baterías sanitarias colegio Jesús Bernal Pinzón sede central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Gloria Edilma González Chaparro</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12.884.436,26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servicios como operador de la volqueta de placas OFJ719 de la gobernación de Casanare.</w:t>
            </w:r>
          </w:p>
        </w:tc>
        <w:tc>
          <w:tcPr>
            <w:tcW w:w="1276"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Alfonso Duran</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1.800.000,00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Prestar el servicio de transporte y cargue de material de rí</w:t>
            </w:r>
            <w:r>
              <w:rPr>
                <w:rFonts w:ascii="Century Gothic" w:hAnsi="Century Gothic" w:cs="Arial"/>
                <w:sz w:val="16"/>
                <w:szCs w:val="16"/>
              </w:rPr>
              <w:t>o (recebo) para relleno de de los accesos al hogar multiple en el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Luciano Ernesto Pérez Montañez</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11.913.408,00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combustible, aceites y lubricantes para la maquinaria del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Estación de Servicio Brio Maní R/L Rodolfo Zmbrano Cabra</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53.092.300,00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el servicio de cargue y transporte de material de río (grava) para el mantenimiento de las vías urbanas del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Cultivar Empresa Asociativa de Trabajo R/L Royers Contreras Pérez</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12.873.934,00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 de diagnóstico y de diseño de alternativas de optimización del sistema de acueducto, de la planta de tratamiento de aguas residuales y del manejo y disposición integral de los residuos sólidos del casco urbano del municipio de Maní Casanare</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w:t>
            </w:r>
            <w:r>
              <w:rPr>
                <w:rFonts w:ascii="Century Gothic" w:hAnsi="Century Gothic" w:cs="Arial"/>
                <w:sz w:val="16"/>
                <w:szCs w:val="16"/>
              </w:rPr>
              <w:t xml:space="preserve"> de Acueducto,  Alcantarillado y Aseo de Maní S.A   E.S.P. R/L Alix Moreno Romero</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237.744.990,00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Prestación, mantenimiento, ampliación y adecuación del sistema de acueducto en los barrios </w:t>
            </w:r>
            <w:smartTag w:uri="urn:schemas-microsoft-com:office:smarttags" w:element="PersonName">
              <w:smartTagPr>
                <w:attr w:name="ProductID" w:val="La Florida"/>
              </w:smartTagPr>
              <w:r>
                <w:rPr>
                  <w:rFonts w:ascii="Century Gothic" w:hAnsi="Century Gothic" w:cs="Arial"/>
                  <w:sz w:val="16"/>
                  <w:szCs w:val="16"/>
                </w:rPr>
                <w:t>La Florida</w:t>
              </w:r>
            </w:smartTag>
            <w:r>
              <w:rPr>
                <w:rFonts w:ascii="Century Gothic" w:hAnsi="Century Gothic" w:cs="Arial"/>
                <w:sz w:val="16"/>
                <w:szCs w:val="16"/>
              </w:rPr>
              <w:t>, Guadalupe, laguito, libertadores, Villa Julia I y II, San Antonio, El Centro y San Isidro del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523.004</w:t>
            </w:r>
            <w:r>
              <w:rPr>
                <w:rFonts w:ascii="Century Gothic" w:hAnsi="Century Gothic" w:cs="Arial"/>
                <w:sz w:val="16"/>
                <w:szCs w:val="16"/>
              </w:rPr>
              <w:t xml:space="preserve">.635,94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interventoría técinica, administrativa, ambiental y financiera al contrato interadministrativo Nº 03 cuyo objeto es construcción de un tanque elevado, pozo profundo y obras de adecuació</w:t>
            </w:r>
            <w:r>
              <w:rPr>
                <w:rFonts w:ascii="Century Gothic" w:hAnsi="Century Gothic" w:cs="Arial"/>
                <w:sz w:val="16"/>
                <w:szCs w:val="16"/>
              </w:rPr>
              <w:t>n para el sistema de acueducto de la vereda Gaviotas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Paola Andrea Piñeros Ramos</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Rehabilitació</w:t>
            </w:r>
            <w:r>
              <w:rPr>
                <w:rFonts w:ascii="Century Gothic" w:hAnsi="Century Gothic" w:cs="Arial"/>
                <w:sz w:val="16"/>
                <w:szCs w:val="16"/>
              </w:rPr>
              <w:t>n sumideros y cunetas de aguas lluvias entre Cras 2 y 4 con calles 12 y 23 y adquisición de  equipos para el barrido de las calles y áreas públicas en 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w:t>
            </w:r>
            <w:r>
              <w:rPr>
                <w:rFonts w:ascii="Century Gothic" w:hAnsi="Century Gothic" w:cs="Arial"/>
                <w:sz w:val="16"/>
                <w:szCs w:val="16"/>
              </w:rPr>
              <w:t>omero</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47.730.369,00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Actualizaciòn catastro de usuarios de los servicios de Acueducto, Alcantarillado y Aseo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w:t>
            </w:r>
            <w:r>
              <w:rPr>
                <w:rFonts w:ascii="Century Gothic" w:hAnsi="Century Gothic" w:cs="Arial"/>
                <w:sz w:val="16"/>
                <w:szCs w:val="16"/>
              </w:rPr>
              <w:t xml:space="preserve"> S.A   E.S.P. R/L Alix Moreno Romero</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24.851.840,00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22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Realizar una (1) interventoría  técnica, administrativa, ambiental y financiera al contrato interadministrativo Nº 02 cuyo objeto es estudios y diseños sistema de a</w:t>
            </w:r>
            <w:r>
              <w:rPr>
                <w:rFonts w:ascii="Century Gothic" w:hAnsi="Century Gothic" w:cs="Arial"/>
                <w:sz w:val="16"/>
                <w:szCs w:val="16"/>
              </w:rPr>
              <w:t>cueducto y alcantarillado centros poblados vereda Belgrado, Guayanas, Santa María y Mararabe del municipio de Maní Casanare. y realizar una (1) supervisión técnica, administrativa, ambiental y financiera al contrato interadministrativo Nº 07 cuyo objeto es</w:t>
            </w:r>
            <w:r>
              <w:rPr>
                <w:rFonts w:ascii="Century Gothic" w:hAnsi="Century Gothic" w:cs="Arial"/>
                <w:sz w:val="16"/>
                <w:szCs w:val="16"/>
              </w:rPr>
              <w:t>: realizar la rehabilitación de sumideros y cunetas de aguas lluvias entre las carreras 2 y 4 entre calles 12 y 23 y adquisición de equipos para el barrido de calles y áreas publicas en 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Rene Mauricio Zarama Rosero</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w:t>
            </w:r>
            <w:r>
              <w:rPr>
                <w:rFonts w:ascii="Century Gothic" w:hAnsi="Century Gothic" w:cs="Arial"/>
                <w:sz w:val="16"/>
                <w:szCs w:val="16"/>
              </w:rPr>
              <w:t>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11.961.000,00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575"/>
        </w:trPr>
        <w:tc>
          <w:tcPr>
            <w:tcW w:w="3703" w:type="dxa"/>
            <w:tcBorders>
              <w:top w:val="nil"/>
              <w:left w:val="nil"/>
              <w:bottom w:val="nil"/>
              <w:right w:val="nil"/>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una (1) interventoría  técnica, administrativa, ambiental y financiera al contrato interadministrativo Nº 05 cuyo objeto es: estudio de diagnostico y de diseño de alternativas de optimización del sistema de acued</w:t>
            </w:r>
            <w:r>
              <w:rPr>
                <w:rFonts w:ascii="Century Gothic" w:hAnsi="Century Gothic" w:cs="Arial"/>
                <w:sz w:val="16"/>
                <w:szCs w:val="16"/>
              </w:rPr>
              <w:t>ucto, de la planta de tratamiento de aguas residuales y del manejo y disposición integral de los residuos sólidos del casco urbano del municipio de Maní, departamento de Casanare.</w:t>
            </w:r>
          </w:p>
        </w:tc>
        <w:tc>
          <w:tcPr>
            <w:tcW w:w="1276" w:type="dxa"/>
            <w:tcBorders>
              <w:top w:val="nil"/>
              <w:left w:val="single" w:sz="4" w:space="0" w:color="auto"/>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Nelly Acero Moreno</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11.880.000,00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single" w:sz="4" w:space="0" w:color="auto"/>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y adecuación de dos (2) unidades sanitarias del internado de Santa Helena, y suministro de accesorios unidades sanitarias escuela y preescolar.</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Joaquín María Proaños Tovar</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11.754.865,84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3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una (1) interventoría técnica, administrativa, ambiental y financiera al contrato interadministrativo Nº. 06 cuyo objeto es: reparación, mantenimiento, ampliación y adecuación del sistema de acueducto en los barrios la florida, Guadalupe, laguito,</w:t>
            </w:r>
            <w:r>
              <w:rPr>
                <w:rFonts w:ascii="Century Gothic" w:hAnsi="Century Gothic" w:cs="Arial"/>
                <w:sz w:val="16"/>
                <w:szCs w:val="16"/>
              </w:rPr>
              <w:t xml:space="preserve"> libertadores, villa julia I y II, San Antonio, el centro y san isidro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Wilson Dueñas Bernal</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12.900.000,00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cubierta aula escolar kiosko institución educativa Jesús Bernal Pinzó</w:t>
            </w:r>
            <w:r>
              <w:rPr>
                <w:rFonts w:ascii="Century Gothic" w:hAnsi="Century Gothic" w:cs="Arial"/>
                <w:sz w:val="16"/>
                <w:szCs w:val="16"/>
              </w:rPr>
              <w:t>n sede Travesuras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William Manuel Cardenas García</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12.902.905,21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e instalación parque infantil en madera inmunizada institución educativa vereda Mundo Nuevo municipio de Maní.</w:t>
            </w:r>
          </w:p>
        </w:tc>
        <w:tc>
          <w:tcPr>
            <w:tcW w:w="1276"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William Manuel Cardenas García</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12.884.028,68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Construcción e interventoría de un pozo profundo de </w:t>
            </w:r>
            <w:smartTag w:uri="urn:schemas-microsoft-com:office:smarttags" w:element="metricconverter">
              <w:smartTagPr>
                <w:attr w:name="ProductID" w:val="250 metros"/>
              </w:smartTagPr>
              <w:r>
                <w:rPr>
                  <w:rFonts w:ascii="Century Gothic" w:hAnsi="Century Gothic" w:cs="Arial"/>
                  <w:sz w:val="16"/>
                  <w:szCs w:val="16"/>
                </w:rPr>
                <w:t>250 metros</w:t>
              </w:r>
            </w:smartTag>
            <w:r>
              <w:rPr>
                <w:rFonts w:ascii="Century Gothic" w:hAnsi="Century Gothic" w:cs="Arial"/>
                <w:sz w:val="16"/>
                <w:szCs w:val="16"/>
              </w:rPr>
              <w:t>, línea de conducción e instalaciones eléctricas, como solución alterna pa</w:t>
            </w:r>
            <w:r>
              <w:rPr>
                <w:rFonts w:ascii="Century Gothic" w:hAnsi="Century Gothic" w:cs="Arial"/>
                <w:sz w:val="16"/>
                <w:szCs w:val="16"/>
              </w:rPr>
              <w:t xml:space="preserve">ra el abastecimiento de agua potable del casco urbano del municipio de Maní Casanare, (barrio El Carmen hasta </w:t>
            </w:r>
            <w:smartTag w:uri="urn:schemas-microsoft-com:office:smarttags" w:element="PersonName">
              <w:smartTagPr>
                <w:attr w:name="ProductID" w:val="la Planta"/>
              </w:smartTagPr>
              <w:r>
                <w:rPr>
                  <w:rFonts w:ascii="Century Gothic" w:hAnsi="Century Gothic" w:cs="Arial"/>
                  <w:sz w:val="16"/>
                  <w:szCs w:val="16"/>
                </w:rPr>
                <w:t>la Planta</w:t>
              </w:r>
            </w:smartTag>
            <w:r>
              <w:rPr>
                <w:rFonts w:ascii="Century Gothic" w:hAnsi="Century Gothic" w:cs="Arial"/>
                <w:sz w:val="16"/>
                <w:szCs w:val="16"/>
              </w:rPr>
              <w:t xml:space="preserve"> de Tratamiento).</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513.069.303,72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e instalación parque infantil en madera inmunizada institución educativa vereda Las Brisas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Claudio Pompilio Cahueño </w:t>
            </w:r>
            <w:r>
              <w:rPr>
                <w:rFonts w:ascii="Century Gothic" w:hAnsi="Century Gothic" w:cs="Arial"/>
                <w:sz w:val="16"/>
                <w:szCs w:val="16"/>
              </w:rPr>
              <w:lastRenderedPageBreak/>
              <w:t>Becerra</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12.879.805,00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Aunar esfuerzos para la realizar la adecuación, mantenimiento escenarios deportivos Institución Educativa Jesús Bernal Pinzón sedes, central, </w:t>
            </w:r>
            <w:smartTag w:uri="urn:schemas-microsoft-com:office:smarttags" w:element="PersonName">
              <w:smartTagPr>
                <w:attr w:name="ProductID" w:val="La Esperanza"/>
              </w:smartTagPr>
              <w:r>
                <w:rPr>
                  <w:rFonts w:ascii="Century Gothic" w:hAnsi="Century Gothic" w:cs="Arial"/>
                  <w:sz w:val="16"/>
                  <w:szCs w:val="16"/>
                </w:rPr>
                <w:t>La Esperanza</w:t>
              </w:r>
            </w:smartTag>
            <w:r>
              <w:rPr>
                <w:rFonts w:ascii="Century Gothic" w:hAnsi="Century Gothic" w:cs="Arial"/>
                <w:sz w:val="16"/>
                <w:szCs w:val="16"/>
              </w:rPr>
              <w:t>, Camilo Torres y Santa Teresa área urbana</w:t>
            </w:r>
            <w:r>
              <w:rPr>
                <w:rFonts w:ascii="Century Gothic" w:hAnsi="Century Gothic" w:cs="Arial"/>
                <w:sz w:val="16"/>
                <w:szCs w:val="16"/>
              </w:rPr>
              <w:t xml:space="preserve">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Sociedad de Ornato y Mejoras Públicas de </w:t>
            </w:r>
            <w:smartTag w:uri="urn:schemas-microsoft-com:office:smarttags" w:element="PersonName">
              <w:smartTagPr>
                <w:attr w:name="ProductID" w:val="la Amazorinoquía Colombiana"/>
              </w:smartTagPr>
              <w:r>
                <w:rPr>
                  <w:rFonts w:ascii="Century Gothic" w:hAnsi="Century Gothic" w:cs="Arial"/>
                  <w:sz w:val="16"/>
                  <w:szCs w:val="16"/>
                </w:rPr>
                <w:t>la Amazorinoquía Colombiana</w:t>
              </w:r>
            </w:smartTag>
            <w:r>
              <w:rPr>
                <w:rFonts w:ascii="Century Gothic" w:hAnsi="Century Gothic" w:cs="Arial"/>
                <w:sz w:val="16"/>
                <w:szCs w:val="16"/>
              </w:rPr>
              <w:t xml:space="preserve"> R/L Nestor Gustavo Cuellar Afanador</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406.379.293,82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Adecuación </w:t>
            </w:r>
            <w:r>
              <w:rPr>
                <w:rFonts w:ascii="Century Gothic" w:hAnsi="Century Gothic" w:cs="Arial"/>
                <w:sz w:val="16"/>
                <w:szCs w:val="16"/>
              </w:rPr>
              <w:t>vivienda docentes del Instituto Educativo Pablo Antonio Barrera de la vereda Chavinave del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Claudio Pompilio Cahueño Becerra</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12.912.183,00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Adecuación, terminación y mantenimiento de doce aulas de </w:t>
            </w:r>
            <w:smartTag w:uri="urn:schemas-microsoft-com:office:smarttags" w:element="PersonName">
              <w:smartTagPr>
                <w:attr w:name="ProductID" w:val="la Institución Educativa"/>
              </w:smartTagPr>
              <w:r>
                <w:rPr>
                  <w:rFonts w:ascii="Century Gothic" w:hAnsi="Century Gothic" w:cs="Arial"/>
                  <w:sz w:val="16"/>
                  <w:szCs w:val="16"/>
                </w:rPr>
                <w:t>la Institución Educativa</w:t>
              </w:r>
            </w:smartTag>
            <w:r>
              <w:rPr>
                <w:rFonts w:ascii="Century Gothic" w:hAnsi="Century Gothic" w:cs="Arial"/>
                <w:sz w:val="16"/>
                <w:szCs w:val="16"/>
              </w:rPr>
              <w:t xml:space="preserve"> Jesús Bernal Pinzón, área  urbana del municipio de Maní Casanare.</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Diarco LTDA R/L William Enrique Cortes Díaz</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104.227.996,00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servicios profesionales para la programación de obras civiles en la infraestructura institucional, espacio público y ornato municipal.</w:t>
            </w:r>
          </w:p>
        </w:tc>
        <w:tc>
          <w:tcPr>
            <w:tcW w:w="1276"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Jhon Henrry Barrera García</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6.333.333,33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el estudio y dise</w:t>
            </w:r>
            <w:r>
              <w:rPr>
                <w:rFonts w:ascii="Century Gothic" w:hAnsi="Century Gothic" w:cs="Arial"/>
                <w:sz w:val="16"/>
                <w:szCs w:val="16"/>
              </w:rPr>
              <w:t>ño del "sistema individual de disposición de residuos líquidos para la población dispersa de las veredas Mundo Nuevo y Mata de Piña del municipio de Maní Casanare.</w:t>
            </w:r>
          </w:p>
        </w:tc>
        <w:tc>
          <w:tcPr>
            <w:tcW w:w="1276"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Julieth Hasbleidy Neita Pinto</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Consultoría para la realización del catastro de pozos profundos y unidades sanitarias en las veredas Guinea, Llanerita, Macuco e Islas del municipio de Maní.</w:t>
            </w:r>
          </w:p>
        </w:tc>
        <w:tc>
          <w:tcPr>
            <w:tcW w:w="1276"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Julieth Hasbleidy Neita Pinto</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Mantenimiento correctivo y preventivo de las redes eléctricas para el suministro de energía en la veredas Mararabe, Gaviotas, Brisas, Belgrado, Bebea, Amparo, Chavinave, Gaufal Pintado, San Joaquín de Garibay, Macuco y </w:t>
            </w:r>
            <w:smartTag w:uri="urn:schemas-microsoft-com:office:smarttags" w:element="PersonName">
              <w:smartTagPr>
                <w:attr w:name="ProductID" w:val="la Poyata"/>
              </w:smartTagPr>
              <w:r>
                <w:rPr>
                  <w:rFonts w:ascii="Century Gothic" w:hAnsi="Century Gothic" w:cs="Arial"/>
                  <w:sz w:val="16"/>
                  <w:szCs w:val="16"/>
                </w:rPr>
                <w:t>la Poyata</w:t>
              </w:r>
            </w:smartTag>
            <w:r>
              <w:rPr>
                <w:rFonts w:ascii="Century Gothic" w:hAnsi="Century Gothic" w:cs="Arial"/>
                <w:sz w:val="16"/>
                <w:szCs w:val="16"/>
              </w:rPr>
              <w:t xml:space="preserve"> del sector rural del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Jhon Hayder Martínez Cardenas</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9.000.000,00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correctivo y preventivo de las redes eléctricas para el suministro de energía en las veredas Mata de Piñ</w:t>
            </w:r>
            <w:r>
              <w:rPr>
                <w:rFonts w:ascii="Century Gothic" w:hAnsi="Century Gothic" w:cs="Arial"/>
                <w:sz w:val="16"/>
                <w:szCs w:val="16"/>
              </w:rPr>
              <w:t>a, Mundo Nuevo, Islas, Llanerita, Guinea, Santa Helena del Cúsiva, Guayana, Campanero, Santa María y el Viso del sector rural del municipio de Maní.</w:t>
            </w:r>
          </w:p>
        </w:tc>
        <w:tc>
          <w:tcPr>
            <w:tcW w:w="1276"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Erinson Yamid Tibavija Mariño</w:t>
            </w:r>
          </w:p>
        </w:tc>
        <w:tc>
          <w:tcPr>
            <w:tcW w:w="992" w:type="dxa"/>
            <w:gridSpan w:val="2"/>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9.000.000,00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estudios y diseños tipo: arquitectónicos, estructurales, instalaciones eléctricas, hidráulicas y sanitarias de vivienda de docentes para la veredas el Amparo, Limonal, Guamal y Consigna en el área rural del municipio de Maní</w:t>
            </w:r>
          </w:p>
        </w:tc>
        <w:tc>
          <w:tcPr>
            <w:tcW w:w="1276" w:type="dxa"/>
            <w:tcBorders>
              <w:top w:val="nil"/>
              <w:left w:val="nil"/>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Vladimir Ernesto Calde</w:t>
            </w:r>
            <w:r>
              <w:rPr>
                <w:rFonts w:ascii="Century Gothic" w:hAnsi="Century Gothic" w:cs="Arial"/>
                <w:sz w:val="16"/>
                <w:szCs w:val="16"/>
              </w:rPr>
              <w:t>ron Morales</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Realizar la interventoría al convenio de cooperación Nº OOO8 de 2008, que tiene por objeto: Adecuación y mantenimiento escenarios deportivos Institución Educativa Jesús Bernal Pinzó</w:t>
            </w:r>
            <w:r>
              <w:rPr>
                <w:rFonts w:ascii="Century Gothic" w:hAnsi="Century Gothic" w:cs="Arial"/>
                <w:sz w:val="16"/>
                <w:szCs w:val="16"/>
              </w:rPr>
              <w:t xml:space="preserve">n sedes central, </w:t>
            </w:r>
            <w:smartTag w:uri="urn:schemas-microsoft-com:office:smarttags" w:element="PersonName">
              <w:smartTagPr>
                <w:attr w:name="ProductID" w:val="La Esperanza"/>
              </w:smartTagPr>
              <w:r>
                <w:rPr>
                  <w:rFonts w:ascii="Century Gothic" w:hAnsi="Century Gothic" w:cs="Arial"/>
                  <w:sz w:val="16"/>
                  <w:szCs w:val="16"/>
                </w:rPr>
                <w:t>La Esperanza</w:t>
              </w:r>
            </w:smartTag>
            <w:r>
              <w:rPr>
                <w:rFonts w:ascii="Century Gothic" w:hAnsi="Century Gothic" w:cs="Arial"/>
                <w:sz w:val="16"/>
                <w:szCs w:val="16"/>
              </w:rPr>
              <w:t>, Camilo Torres y Santa Teresa área urbana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Juan Bernando Cañon Parra</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Jarvier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y diseños de la tarima de </w:t>
            </w:r>
            <w:smartTag w:uri="urn:schemas-microsoft-com:office:smarttags" w:element="PersonName">
              <w:smartTagPr>
                <w:attr w:name="ProductID" w:val="la Institución Educativa"/>
              </w:smartTagPr>
              <w:r>
                <w:rPr>
                  <w:rFonts w:ascii="Century Gothic" w:hAnsi="Century Gothic" w:cs="Arial"/>
                  <w:sz w:val="16"/>
                  <w:szCs w:val="16"/>
                </w:rPr>
                <w:t>la Institución Educativa</w:t>
              </w:r>
            </w:smartTag>
            <w:r>
              <w:rPr>
                <w:rFonts w:ascii="Century Gothic" w:hAnsi="Century Gothic" w:cs="Arial"/>
                <w:sz w:val="16"/>
                <w:szCs w:val="16"/>
              </w:rPr>
              <w:t xml:space="preserve"> Jesús Bernal Pinzón sede Camilo Torres y la actualización y ajuste del diseño del aula de informatica (tipo) escuela rural vereda Las Brisas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Jasmin Slendy Granados Guarin</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Jarv</w:t>
            </w:r>
            <w:r>
              <w:rPr>
                <w:rFonts w:ascii="Century Gothic" w:hAnsi="Century Gothic" w:cs="Arial"/>
                <w:sz w:val="16"/>
                <w:szCs w:val="16"/>
              </w:rPr>
              <w:t>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Actualización y ajuste de los estudios y diseños del sistema de alcantarillado pluvial para el sector urbano del municipio de Maní.        </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Ronald Fernando Cuervo Camargo</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Jarvier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12.850.000,00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Suminstro de combustible (ACPM y gasolina) para la maquinaria que realizará la recuperación de los pasos críticos de la vía Maní a la vereda Santa Helena.</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Estación Servimani R/L Pablo Emilio Ovalle Gutierrez</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Jarvier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11.995.025,00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de suelos y diseños estructural para el bloque de aulas correspondiente al diseño arquitectónico del colegio Jesús Bernal Pinzón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Mercedes Sanchez Lemus</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Jarvier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de treinta (30) domiciliarias de alcantarillado de aguas residuales domesticas y la clausura de nueve (9) pozos sépticos y veinte (20) aljibes en 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Empresa de </w:t>
            </w:r>
            <w:r>
              <w:rPr>
                <w:rFonts w:ascii="Century Gothic" w:hAnsi="Century Gothic" w:cs="Arial"/>
                <w:sz w:val="16"/>
                <w:szCs w:val="16"/>
              </w:rPr>
              <w:t>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Jarvier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125.950.025,22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y reposición de elementos que conforman la placa del puente sobre el río Unete vía Maní</w:t>
            </w:r>
            <w:r>
              <w:rPr>
                <w:rFonts w:ascii="Century Gothic" w:hAnsi="Century Gothic" w:cs="Arial"/>
                <w:sz w:val="16"/>
                <w:szCs w:val="16"/>
              </w:rPr>
              <w:t xml:space="preserve"> - Mararabe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Cultivar Empresa Asociativa de Trabajo R/L Royers Contreras Pérez </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Jarvier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12.308.535,00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Preparación y reposición de elementos del reactor Nº 03, impermeabilizació</w:t>
            </w:r>
            <w:r>
              <w:rPr>
                <w:rFonts w:ascii="Century Gothic" w:hAnsi="Century Gothic" w:cs="Arial"/>
                <w:sz w:val="16"/>
                <w:szCs w:val="16"/>
              </w:rPr>
              <w:t>n de canaletas de rebose del reactor Nº 02 y señales de control del sistema de tratamiento de aguas residuales domésticas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Jarvier Verga</w:t>
            </w:r>
            <w:r>
              <w:rPr>
                <w:rFonts w:ascii="Century Gothic" w:hAnsi="Century Gothic" w:cs="Arial"/>
                <w:sz w:val="16"/>
                <w:szCs w:val="16"/>
              </w:rPr>
              <w:t>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238.286.216,00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Raelizar un (1) diseño eléctrico de red de media y baja tensión, incluye subestación de distribución de las viviendas de interes social urbanización Montesori; ajuste para la ampliación eléctrica en baja tensió</w:t>
            </w:r>
            <w:r>
              <w:rPr>
                <w:rFonts w:ascii="Century Gothic" w:hAnsi="Century Gothic" w:cs="Arial"/>
                <w:sz w:val="16"/>
                <w:szCs w:val="16"/>
              </w:rPr>
              <w:t>n de las veredas Campanero, Guinea y Callejuela antiguo Matadero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Antonio Cardenas Preciado</w:t>
            </w:r>
          </w:p>
        </w:tc>
        <w:tc>
          <w:tcPr>
            <w:tcW w:w="992" w:type="dxa"/>
            <w:gridSpan w:val="2"/>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Jarvier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10.000.000,00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sistema eléctrico de la institució</w:t>
            </w:r>
            <w:r>
              <w:rPr>
                <w:rFonts w:ascii="Century Gothic" w:hAnsi="Century Gothic" w:cs="Arial"/>
                <w:sz w:val="16"/>
                <w:szCs w:val="16"/>
              </w:rPr>
              <w:t>n educativa de la vereda Fronteras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Costruciv B &amp; L LTDA R/L Edgar Enrique </w:t>
            </w:r>
            <w:r>
              <w:rPr>
                <w:rFonts w:ascii="Century Gothic" w:hAnsi="Century Gothic" w:cs="Arial"/>
                <w:sz w:val="16"/>
                <w:szCs w:val="16"/>
              </w:rPr>
              <w:lastRenderedPageBreak/>
              <w:t>Leguizamon Tovar</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12.914.999,08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Limpieza con guadañ</w:t>
            </w:r>
            <w:r>
              <w:rPr>
                <w:rFonts w:ascii="Century Gothic" w:hAnsi="Century Gothic" w:cs="Arial"/>
                <w:sz w:val="16"/>
                <w:szCs w:val="16"/>
              </w:rPr>
              <w:t>a a todo costo de las zonas verdes del casco urbano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Ericca Catalina Neita Pinto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7.116.917,00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pozo septico con zona de infiltración y adecuación sistema de succión y elé</w:t>
            </w:r>
            <w:r>
              <w:rPr>
                <w:rFonts w:ascii="Century Gothic" w:hAnsi="Century Gothic" w:cs="Arial"/>
                <w:sz w:val="16"/>
                <w:szCs w:val="16"/>
              </w:rPr>
              <w:t>ctrico electrobomba institución educativa vereda Belgrado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Roa Arquitéctos E.U R/L Juan Carlos Roa Granados</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12.893.587,00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w:t>
            </w:r>
            <w:r>
              <w:rPr>
                <w:rFonts w:ascii="Century Gothic" w:hAnsi="Century Gothic" w:cs="Arial"/>
                <w:sz w:val="16"/>
                <w:szCs w:val="16"/>
              </w:rPr>
              <w:t>n de reductores de velocidad en concreto sobre los accesos al puente el canoero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Costruciv B &amp; L LTDA R/L Edgar Enrique Leguizamon Tovar</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9.335.177,77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Actualización y ajuste de </w:t>
            </w:r>
            <w:r>
              <w:rPr>
                <w:rFonts w:ascii="Century Gothic" w:hAnsi="Century Gothic" w:cs="Arial"/>
                <w:sz w:val="16"/>
                <w:szCs w:val="16"/>
              </w:rPr>
              <w:t>los estudios para la reposición de redes del sistema de alcantarillado sanitario para el sector urbano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Ronald Fernando Cuervo Camargo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12.840.000,00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e instalació</w:t>
            </w:r>
            <w:r>
              <w:rPr>
                <w:rFonts w:ascii="Century Gothic" w:hAnsi="Century Gothic" w:cs="Arial"/>
                <w:sz w:val="16"/>
                <w:szCs w:val="16"/>
              </w:rPr>
              <w:t xml:space="preserve">n de cuatro motobombas diesel de 2*2 con sus respectivos accesorios para las veredas de </w:t>
            </w:r>
            <w:smartTag w:uri="urn:schemas-microsoft-com:office:smarttags" w:element="PersonName">
              <w:smartTagPr>
                <w:attr w:name="ProductID" w:val="la Poyata"/>
              </w:smartTagPr>
              <w:r>
                <w:rPr>
                  <w:rFonts w:ascii="Century Gothic" w:hAnsi="Century Gothic" w:cs="Arial"/>
                  <w:sz w:val="16"/>
                  <w:szCs w:val="16"/>
                </w:rPr>
                <w:t>la Poyata</w:t>
              </w:r>
            </w:smartTag>
            <w:r>
              <w:rPr>
                <w:rFonts w:ascii="Century Gothic" w:hAnsi="Century Gothic" w:cs="Arial"/>
                <w:sz w:val="16"/>
                <w:szCs w:val="16"/>
              </w:rPr>
              <w:t>, San Joaquin deGaribay, Guamal y Limonal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Campo Eduardo Amaya Vargas</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w:t>
            </w:r>
            <w:r>
              <w:rPr>
                <w:rFonts w:ascii="Century Gothic" w:hAnsi="Century Gothic" w:cs="Arial"/>
                <w:sz w:val="16"/>
                <w:szCs w:val="16"/>
              </w:rPr>
              <w:t xml:space="preserve">.253.113,00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Adecuación y mantenimiento cocina escolar y escenarios deportivos institución educativa de la vereda </w:t>
            </w:r>
            <w:smartTag w:uri="urn:schemas-microsoft-com:office:smarttags" w:element="PersonName">
              <w:smartTagPr>
                <w:attr w:name="ProductID" w:val="la Poyata"/>
              </w:smartTagPr>
              <w:r>
                <w:rPr>
                  <w:rFonts w:ascii="Century Gothic" w:hAnsi="Century Gothic" w:cs="Arial"/>
                  <w:sz w:val="16"/>
                  <w:szCs w:val="16"/>
                </w:rPr>
                <w:t>La Poyata</w:t>
              </w:r>
            </w:smartTag>
            <w:r>
              <w:rPr>
                <w:rFonts w:ascii="Century Gothic" w:hAnsi="Century Gothic" w:cs="Arial"/>
                <w:sz w:val="16"/>
                <w:szCs w:val="16"/>
              </w:rPr>
              <w:t xml:space="preserve">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Claudio Pompilio Cahueño Becerra </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12.901.865,09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Ampliación de </w:t>
            </w:r>
            <w:smartTag w:uri="urn:schemas-microsoft-com:office:smarttags" w:element="metricconverter">
              <w:smartTagPr>
                <w:attr w:name="ProductID" w:val="0,75 km"/>
              </w:smartTagPr>
              <w:r>
                <w:rPr>
                  <w:rFonts w:ascii="Century Gothic" w:hAnsi="Century Gothic" w:cs="Arial"/>
                  <w:sz w:val="16"/>
                  <w:szCs w:val="16"/>
                </w:rPr>
                <w:t>0,75 km</w:t>
              </w:r>
            </w:smartTag>
            <w:r>
              <w:rPr>
                <w:rFonts w:ascii="Century Gothic" w:hAnsi="Century Gothic" w:cs="Arial"/>
                <w:sz w:val="16"/>
                <w:szCs w:val="16"/>
              </w:rPr>
              <w:t xml:space="preserve"> red eléctrica de baja de tensión vereda Campanero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Victor Manuel Barnal López</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11.922.962,00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nil"/>
              <w:bottom w:val="nil"/>
              <w:right w:val="nil"/>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Mano de obra para el mantenimiento de dos bloques de clase, biblioteca, limpieza de muros, pisos y andenes Institución Educativa Camilo Torres.</w:t>
            </w:r>
          </w:p>
        </w:tc>
        <w:tc>
          <w:tcPr>
            <w:tcW w:w="1276"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Industrias Murotex LTDA R/L Ligia Amparo Montoya Pereira</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12.897.079,98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single" w:sz="4" w:space="0" w:color="auto"/>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Construcción red eléctrica en media y baja tensión de </w:t>
            </w:r>
            <w:smartTag w:uri="urn:schemas-microsoft-com:office:smarttags" w:element="PersonName">
              <w:smartTagPr>
                <w:attr w:name="ProductID" w:val="la Urbanización Montesoris"/>
              </w:smartTagPr>
              <w:r>
                <w:rPr>
                  <w:rFonts w:ascii="Century Gothic" w:hAnsi="Century Gothic" w:cs="Arial"/>
                  <w:sz w:val="16"/>
                  <w:szCs w:val="16"/>
                </w:rPr>
                <w:t>la Urbanización Montesoris</w:t>
              </w:r>
            </w:smartTag>
            <w:r>
              <w:rPr>
                <w:rFonts w:ascii="Century Gothic" w:hAnsi="Century Gothic" w:cs="Arial"/>
                <w:sz w:val="16"/>
                <w:szCs w:val="16"/>
              </w:rPr>
              <w:t xml:space="preserve">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Energía de Casanare S.A  E.P.S "ENERCA" R/L José Alirio Guzmán Guzmán</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w:t>
            </w:r>
            <w:r>
              <w:rPr>
                <w:rFonts w:ascii="Century Gothic" w:hAnsi="Century Gothic" w:cs="Arial"/>
                <w:sz w:val="16"/>
                <w:szCs w:val="16"/>
              </w:rPr>
              <w:t>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49.999.686,00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del sistema de distribución eléctrica de las instituciones educativas en las veredas Belgrado, Chavinave, Brisas, Gaviotas, Mata de Piña, Guinea, Santa Helena del Cú</w:t>
            </w:r>
            <w:r>
              <w:rPr>
                <w:rFonts w:ascii="Century Gothic" w:hAnsi="Century Gothic" w:cs="Arial"/>
                <w:sz w:val="16"/>
                <w:szCs w:val="16"/>
              </w:rPr>
              <w:t>siva, Mundo Nuevo, y el Viso; e interventoría técnico, administrativa y financiera en 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Energía de Casanare S.A  E.P.S "ENERCA" R/L José Alirio Guzmán Guzmán</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760.714.470,00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w:t>
            </w:r>
            <w:r>
              <w:rPr>
                <w:rFonts w:ascii="Century Gothic" w:hAnsi="Century Gothic" w:cs="Arial"/>
                <w:sz w:val="16"/>
                <w:szCs w:val="16"/>
              </w:rPr>
              <w:t xml:space="preserve">n de una alcantarilla doble en tubería de 36" y en concreto reforzado en el km 28 + </w:t>
            </w:r>
            <w:smartTag w:uri="urn:schemas-microsoft-com:office:smarttags" w:element="metricconverter">
              <w:smartTagPr>
                <w:attr w:name="ProductID" w:val="500 m"/>
              </w:smartTagPr>
              <w:r>
                <w:rPr>
                  <w:rFonts w:ascii="Century Gothic" w:hAnsi="Century Gothic" w:cs="Arial"/>
                  <w:sz w:val="16"/>
                  <w:szCs w:val="16"/>
                </w:rPr>
                <w:t>500 m</w:t>
              </w:r>
            </w:smartTag>
            <w:r>
              <w:rPr>
                <w:rFonts w:ascii="Century Gothic" w:hAnsi="Century Gothic" w:cs="Arial"/>
                <w:sz w:val="16"/>
                <w:szCs w:val="16"/>
              </w:rPr>
              <w:t xml:space="preserve"> vereda Gaviotas callejuela finca Arizona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Fabio Alvarado Castillo</w:t>
            </w:r>
          </w:p>
        </w:tc>
        <w:tc>
          <w:tcPr>
            <w:tcW w:w="992" w:type="dxa"/>
            <w:gridSpan w:val="2"/>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12.904.889,22</w:t>
            </w:r>
            <w:r>
              <w:rPr>
                <w:rFonts w:ascii="Century Gothic" w:hAnsi="Century Gothic" w:cs="Arial"/>
                <w:sz w:val="16"/>
                <w:szCs w:val="16"/>
              </w:rPr>
              <w:t xml:space="preserve">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Suministro de combustible (ACPM Y gasolina) para la maquinaria que realizará el mejoramiento de 10 kms de vía en la vereda del Viso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Estación Servimaní R/L Pablo Emilio Ovalle Gutérrez</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12.903.178,00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de la entrada, demolición de una unidad sanitaria vieja y construcción de anden perimetral y acceso a las aulas de la escula de la vereda Guafal Pintado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Construciv B&amp;L LTDA R/L Edgar Enrique Leguizamon Tovar</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12.907.738,49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de una alcantarilla doble en tubería de 36" y en concreto reforzado en el km 44 + 300 sobre la vía que de Maní</w:t>
            </w:r>
            <w:r>
              <w:rPr>
                <w:rFonts w:ascii="Century Gothic" w:hAnsi="Century Gothic" w:cs="Arial"/>
                <w:sz w:val="16"/>
                <w:szCs w:val="16"/>
              </w:rPr>
              <w:t xml:space="preserve"> conduce a la vereda Santa Helena del Cúsiva,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Roa Arquitectos E.U R/L Juan Carlos Roa Granados</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12.913.361,00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de una alcantarilla doble en tuberí</w:t>
            </w:r>
            <w:r>
              <w:rPr>
                <w:rFonts w:ascii="Century Gothic" w:hAnsi="Century Gothic" w:cs="Arial"/>
                <w:sz w:val="16"/>
                <w:szCs w:val="16"/>
              </w:rPr>
              <w:t>a de 36" y en concreto reforzado en el km 24 + 780 vía Maní variante vial sobre la carretera pozo la Punto.</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Vega Ingenieros E.U R/L Ludy Islene Vega Tovar</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12.901.824,00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3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el estudio del sistema de acueducto para el centro poblado de la vereda San Joaquín de Garibay, el diseño para la construcción del laboratorio de la planta de tratamiento de agua potable del casco urbano del municipio de Maní y el diseño del siste</w:t>
            </w:r>
            <w:r>
              <w:rPr>
                <w:rFonts w:ascii="Century Gothic" w:hAnsi="Century Gothic" w:cs="Arial"/>
                <w:sz w:val="16"/>
                <w:szCs w:val="16"/>
              </w:rPr>
              <w:t>ma de agua potable para la escuela de la vereda Las Islas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96.274.919,00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Aunar esfuerzos para el mejoramiento de </w:t>
            </w:r>
            <w:smartTag w:uri="urn:schemas-microsoft-com:office:smarttags" w:element="metricconverter">
              <w:smartTagPr>
                <w:attr w:name="ProductID" w:val="40.891 km"/>
              </w:smartTagPr>
              <w:r>
                <w:rPr>
                  <w:rFonts w:ascii="Century Gothic" w:hAnsi="Century Gothic" w:cs="Arial"/>
                  <w:sz w:val="16"/>
                  <w:szCs w:val="16"/>
                </w:rPr>
                <w:t>40.891 km</w:t>
              </w:r>
            </w:smartTag>
            <w:r>
              <w:rPr>
                <w:rFonts w:ascii="Century Gothic" w:hAnsi="Century Gothic" w:cs="Arial"/>
                <w:sz w:val="16"/>
                <w:szCs w:val="16"/>
              </w:rPr>
              <w:t xml:space="preserve"> de red vial terciaria del municipio de Maní Casanare y mejoramiento de </w:t>
            </w:r>
            <w:smartTag w:uri="urn:schemas-microsoft-com:office:smarttags" w:element="metricconverter">
              <w:smartTagPr>
                <w:attr w:name="ProductID" w:val="2.173 km"/>
              </w:smartTagPr>
              <w:r>
                <w:rPr>
                  <w:rFonts w:ascii="Century Gothic" w:hAnsi="Century Gothic" w:cs="Arial"/>
                  <w:sz w:val="16"/>
                  <w:szCs w:val="16"/>
                </w:rPr>
                <w:t>2.173 km</w:t>
              </w:r>
            </w:smartTag>
            <w:r>
              <w:rPr>
                <w:rFonts w:ascii="Century Gothic" w:hAnsi="Century Gothic" w:cs="Arial"/>
                <w:sz w:val="16"/>
                <w:szCs w:val="16"/>
              </w:rPr>
              <w:t xml:space="preserve"> de la red vail urbana del municipio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Asociación Colombia</w:t>
            </w:r>
            <w:r>
              <w:rPr>
                <w:rFonts w:ascii="Century Gothic" w:hAnsi="Century Gothic" w:cs="Arial"/>
                <w:sz w:val="16"/>
                <w:szCs w:val="16"/>
              </w:rPr>
              <w:t>na de Ingenieros de Transportes y Vías y Profesionales Afines - ACIT Capitulo Casanare R/L Rover Abril Albarracín</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249.595.196,90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Demarcació</w:t>
            </w:r>
            <w:r>
              <w:rPr>
                <w:rFonts w:ascii="Century Gothic" w:hAnsi="Century Gothic" w:cs="Arial"/>
                <w:sz w:val="16"/>
                <w:szCs w:val="16"/>
              </w:rPr>
              <w:t>n y mantenimiento de las canchas deportiva del barrio  Laguito, Libertadores, Parque Infantil y Villa Olimpica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Carlos Julio Cuellar Díaz</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11.000.000,00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w:t>
            </w:r>
            <w:r>
              <w:rPr>
                <w:rFonts w:ascii="Century Gothic" w:hAnsi="Century Gothic" w:cs="Arial"/>
                <w:sz w:val="16"/>
                <w:szCs w:val="16"/>
              </w:rPr>
              <w:t>n de una unidad sanitaria y construcción de la cubierta sobre el anden que une el salón multiple con el restaurante escolar de la vereda Las Brisas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Joaquín María Proaños Tovar</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12.910.050,46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del salon multiple del Instituto Educativo Jesús Bernal Pinzón sede Santa Teresa,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Cultivar Empresa Asociativa de Trabajo R/L Royers Contreras Pérez</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12.439.382,98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Impermeabilizació</w:t>
            </w:r>
            <w:r>
              <w:rPr>
                <w:rFonts w:ascii="Century Gothic" w:hAnsi="Century Gothic" w:cs="Arial"/>
                <w:sz w:val="16"/>
                <w:szCs w:val="16"/>
              </w:rPr>
              <w:t xml:space="preserve">n del tanque de almacenamiento de agua potable ubicado en la calle 16 entre carreras 6 y 7 del </w:t>
            </w:r>
            <w:r>
              <w:rPr>
                <w:rFonts w:ascii="Century Gothic" w:hAnsi="Century Gothic" w:cs="Arial"/>
                <w:sz w:val="16"/>
                <w:szCs w:val="16"/>
              </w:rPr>
              <w:lastRenderedPageBreak/>
              <w:t>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Darwin Andrés Fajardo Mariño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12.847.265,00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Suministro de material eléctrico y alquiler de grú</w:t>
            </w:r>
            <w:r>
              <w:rPr>
                <w:rFonts w:ascii="Century Gothic" w:hAnsi="Century Gothic" w:cs="Arial"/>
                <w:sz w:val="16"/>
                <w:szCs w:val="16"/>
              </w:rPr>
              <w:t>a para el mantenimiento del sistema de alumbrado público en el área urbana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Bobinados Electro Oriente LTDA R/L Segundo Silvestre Nuñez Torres</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12.890.558,00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Aunar esfuerzos para construcció</w:t>
            </w:r>
            <w:r>
              <w:rPr>
                <w:rFonts w:ascii="Century Gothic" w:hAnsi="Century Gothic" w:cs="Arial"/>
                <w:sz w:val="16"/>
                <w:szCs w:val="16"/>
              </w:rPr>
              <w:t>n bloque de diesiséis (16) aulas escolares Institución Educativa Jesús Bernal Pinzón sede central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Fundación Iberoamericana R/L Luz Neida Cruz Sánchez</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1.432.589.850,00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w:t>
            </w:r>
            <w:r>
              <w:rPr>
                <w:rFonts w:ascii="Century Gothic" w:hAnsi="Century Gothic" w:cs="Arial"/>
                <w:sz w:val="16"/>
                <w:szCs w:val="16"/>
              </w:rPr>
              <w:t xml:space="preserve"> del anden perimetral de las aulas escolares y una zona de infiltración en la escuela de la vereda Macuco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Junta de Acción Comunal Vereda Macuco R/L Fructoso Santos Reuter</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12.870.565,31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Suministro de accesorios hidraúlicos, eléctricos y sanitarios Instituciones Educativas (Camilo Torres, Santa Teresa, </w:t>
            </w:r>
            <w:smartTag w:uri="urn:schemas-microsoft-com:office:smarttags" w:element="PersonName">
              <w:smartTagPr>
                <w:attr w:name="ProductID" w:val="La Esperanza"/>
              </w:smartTagPr>
              <w:r>
                <w:rPr>
                  <w:rFonts w:ascii="Century Gothic" w:hAnsi="Century Gothic" w:cs="Arial"/>
                  <w:sz w:val="16"/>
                  <w:szCs w:val="16"/>
                </w:rPr>
                <w:t>La Esperanza</w:t>
              </w:r>
            </w:smartTag>
            <w:r>
              <w:rPr>
                <w:rFonts w:ascii="Century Gothic" w:hAnsi="Century Gothic" w:cs="Arial"/>
                <w:sz w:val="16"/>
                <w:szCs w:val="16"/>
              </w:rPr>
              <w:t>, Jesús Bernal Pinzón y Travesuras)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Ví</w:t>
            </w:r>
            <w:r>
              <w:rPr>
                <w:rFonts w:ascii="Century Gothic" w:hAnsi="Century Gothic" w:cs="Arial"/>
                <w:sz w:val="16"/>
                <w:szCs w:val="16"/>
              </w:rPr>
              <w:t>veres el Zafiro R/L Rafaelino Aguirre Aguirre</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12.784.776,00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Adquisisción de equipo de perforación para la construcció</w:t>
            </w:r>
            <w:r>
              <w:rPr>
                <w:rFonts w:ascii="Century Gothic" w:hAnsi="Century Gothic" w:cs="Arial"/>
                <w:sz w:val="16"/>
                <w:szCs w:val="16"/>
              </w:rPr>
              <w:t>n de soluciones individuales para el suministro de agua apta para el consumo humano en el area rural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w:t>
            </w:r>
            <w:r>
              <w:rPr>
                <w:rFonts w:ascii="Century Gothic" w:hAnsi="Century Gothic" w:cs="Arial"/>
                <w:sz w:val="16"/>
                <w:szCs w:val="16"/>
              </w:rPr>
              <w:t xml:space="preserve">   86.864.280,00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 de un carro tanque de 10M3 para el transporte y suministro de agua potable como solución alterna para mantener coberturas en los barrios perféricos, centros poblados y población dispersa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232.802.522,00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e interventorí</w:t>
            </w:r>
            <w:r>
              <w:rPr>
                <w:rFonts w:ascii="Century Gothic" w:hAnsi="Century Gothic" w:cs="Arial"/>
                <w:sz w:val="16"/>
                <w:szCs w:val="16"/>
              </w:rPr>
              <w:t>a de los sistemas de acueductos en las veredas Las Brisas, Guafal Pintado, Guinea, Belgrado, Guayanas, Santa María de Palmarito y Mararabe del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w:t>
            </w:r>
            <w:r>
              <w:rPr>
                <w:rFonts w:ascii="Century Gothic" w:hAnsi="Century Gothic" w:cs="Arial"/>
                <w:sz w:val="16"/>
                <w:szCs w:val="16"/>
              </w:rPr>
              <w:t>ero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6.252.249.001,07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Construcción e interventoría de soluciones individuales para suministro de agua apta para el consumo humano en las veredas Mundo Nuevo, </w:t>
            </w:r>
            <w:smartTag w:uri="urn:schemas-microsoft-com:office:smarttags" w:element="PersonName">
              <w:smartTagPr>
                <w:attr w:name="ProductID" w:val="La Guinea"/>
              </w:smartTagPr>
              <w:r>
                <w:rPr>
                  <w:rFonts w:ascii="Century Gothic" w:hAnsi="Century Gothic" w:cs="Arial"/>
                  <w:sz w:val="16"/>
                  <w:szCs w:val="16"/>
                </w:rPr>
                <w:t>La Guinea</w:t>
              </w:r>
            </w:smartTag>
            <w:r>
              <w:rPr>
                <w:rFonts w:ascii="Century Gothic" w:hAnsi="Century Gothic" w:cs="Arial"/>
                <w:sz w:val="16"/>
                <w:szCs w:val="16"/>
              </w:rPr>
              <w:t xml:space="preserve"> y Llanerita del municipio de Maní.</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566.243.311,89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Construcción e interventoría de una celda para disposición de residuos só</w:t>
            </w:r>
            <w:r>
              <w:rPr>
                <w:rFonts w:ascii="Century Gothic" w:hAnsi="Century Gothic" w:cs="Arial"/>
                <w:sz w:val="16"/>
                <w:szCs w:val="16"/>
              </w:rPr>
              <w:t>lidos y primera etapa planta de aprovechamiento de residuos sólidos, municipio de Maní Casanare.</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Maní S.A   E.S.P. R/L Alix Moreno Romero</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228.573.003,00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No se ejecuto, se l</w:t>
            </w:r>
            <w:r>
              <w:rPr>
                <w:rFonts w:ascii="Century Gothic" w:hAnsi="Century Gothic" w:cs="Arial"/>
                <w:sz w:val="16"/>
                <w:szCs w:val="16"/>
              </w:rPr>
              <w:t>iquido de mutuo acuerdo</w:t>
            </w:r>
          </w:p>
        </w:tc>
      </w:tr>
      <w:tr w:rsidR="00000000">
        <w:trPr>
          <w:trHeight w:val="15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Aunar esfuerzos para la construcción internado instituto educativo Camilo Torres Restrepo vereda santa Elena del Cusiva; restaurantes escolares centros educativos veredas Santa María de Palmarito, Mundo Nuevo, </w:t>
            </w:r>
            <w:smartTag w:uri="urn:schemas-microsoft-com:office:smarttags" w:element="PersonName">
              <w:smartTagPr>
                <w:attr w:name="ProductID" w:val="la Consigna"/>
              </w:smartTagPr>
              <w:r>
                <w:rPr>
                  <w:rFonts w:ascii="Century Gothic" w:hAnsi="Century Gothic" w:cs="Arial"/>
                  <w:sz w:val="16"/>
                  <w:szCs w:val="16"/>
                </w:rPr>
                <w:t>la Consigna</w:t>
              </w:r>
            </w:smartTag>
            <w:r>
              <w:rPr>
                <w:rFonts w:ascii="Century Gothic" w:hAnsi="Century Gothic" w:cs="Arial"/>
                <w:sz w:val="16"/>
                <w:szCs w:val="16"/>
              </w:rPr>
              <w:t>; aula doble tipo y una aula cencilla centro educativo vereda Chavinave y aula de informática centro educativo vereda las Brisas del municipio de Mani Casanare .</w:t>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 </w:t>
            </w:r>
            <w:smartTag w:uri="urn:schemas-microsoft-com:office:smarttags" w:element="PersonName">
              <w:smartTagPr>
                <w:attr w:name="ProductID" w:val="La Sociedad De"/>
              </w:smartTagPr>
              <w:r>
                <w:rPr>
                  <w:rFonts w:ascii="Century Gothic" w:hAnsi="Century Gothic" w:cs="Arial"/>
                  <w:sz w:val="16"/>
                  <w:szCs w:val="16"/>
                </w:rPr>
                <w:t>La Sociedad De</w:t>
              </w:r>
            </w:smartTag>
            <w:r>
              <w:rPr>
                <w:rFonts w:ascii="Century Gothic" w:hAnsi="Century Gothic" w:cs="Arial"/>
                <w:sz w:val="16"/>
                <w:szCs w:val="16"/>
              </w:rPr>
              <w:t xml:space="preserve"> Ornato Y Mejoras Public</w:t>
            </w:r>
            <w:r>
              <w:rPr>
                <w:rFonts w:ascii="Century Gothic" w:hAnsi="Century Gothic" w:cs="Arial"/>
                <w:sz w:val="16"/>
                <w:szCs w:val="16"/>
              </w:rPr>
              <w:t xml:space="preserve">as De </w:t>
            </w:r>
            <w:smartTag w:uri="urn:schemas-microsoft-com:office:smarttags" w:element="PersonName">
              <w:smartTagPr>
                <w:attr w:name="ProductID" w:val="La Amazorinoquia Colombiana"/>
              </w:smartTagPr>
              <w:r>
                <w:rPr>
                  <w:rFonts w:ascii="Century Gothic" w:hAnsi="Century Gothic" w:cs="Arial"/>
                  <w:sz w:val="16"/>
                  <w:szCs w:val="16"/>
                </w:rPr>
                <w:t>La Amazorinoquia Colombiana</w:t>
              </w:r>
            </w:smartTag>
            <w:r>
              <w:rPr>
                <w:rFonts w:ascii="Century Gothic" w:hAnsi="Century Gothic" w:cs="Arial"/>
                <w:sz w:val="16"/>
                <w:szCs w:val="16"/>
              </w:rPr>
              <w:t xml:space="preserve"> R/L Nestor Gustavo Cuellar Afanador</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1.207.171.164,20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800"/>
        </w:trPr>
        <w:tc>
          <w:tcPr>
            <w:tcW w:w="3703" w:type="dxa"/>
            <w:tcBorders>
              <w:top w:val="nil"/>
              <w:left w:val="single" w:sz="4" w:space="0" w:color="auto"/>
              <w:bottom w:val="single" w:sz="4" w:space="0" w:color="auto"/>
              <w:right w:val="single" w:sz="4" w:space="0" w:color="auto"/>
            </w:tcBorders>
            <w:vAlign w:val="center"/>
          </w:tcPr>
          <w:p w:rsidR="00000000" w:rsidRDefault="00DF1753">
            <w:pPr>
              <w:spacing w:after="240"/>
              <w:jc w:val="both"/>
              <w:rPr>
                <w:rFonts w:ascii="Century Gothic" w:hAnsi="Century Gothic" w:cs="Arial"/>
                <w:sz w:val="16"/>
                <w:szCs w:val="16"/>
              </w:rPr>
            </w:pPr>
            <w:r>
              <w:rPr>
                <w:rFonts w:ascii="Century Gothic" w:hAnsi="Century Gothic" w:cs="Arial"/>
                <w:sz w:val="16"/>
                <w:szCs w:val="16"/>
              </w:rPr>
              <w:t>Aunar esfuerzos para la adecuación restaurante escolar instituto educativo Jesú</w:t>
            </w:r>
            <w:r>
              <w:rPr>
                <w:rFonts w:ascii="Century Gothic" w:hAnsi="Century Gothic" w:cs="Arial"/>
                <w:sz w:val="16"/>
                <w:szCs w:val="16"/>
              </w:rPr>
              <w:t>s Bernal pinzón sede la esperanza, construcción aula doble tipo centro educativo vereda la llanerita y adecuación del hogar múltiple  del municipio de Maní-Casanare.</w:t>
            </w:r>
            <w:r>
              <w:rPr>
                <w:rFonts w:ascii="Century Gothic" w:hAnsi="Century Gothic" w:cs="Arial"/>
                <w:sz w:val="16"/>
                <w:szCs w:val="16"/>
              </w:rPr>
              <w:br/>
            </w:r>
            <w:r>
              <w:rPr>
                <w:rFonts w:ascii="Century Gothic" w:hAnsi="Century Gothic" w:cs="Arial"/>
                <w:sz w:val="16"/>
                <w:szCs w:val="16"/>
              </w:rPr>
              <w:br/>
            </w:r>
          </w:p>
        </w:tc>
        <w:tc>
          <w:tcPr>
            <w:tcW w:w="1276"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 </w:t>
            </w:r>
            <w:smartTag w:uri="urn:schemas-microsoft-com:office:smarttags" w:element="PersonName">
              <w:smartTagPr>
                <w:attr w:name="ProductID" w:val="La Sociedad De"/>
              </w:smartTagPr>
              <w:r>
                <w:rPr>
                  <w:rFonts w:ascii="Century Gothic" w:hAnsi="Century Gothic" w:cs="Arial"/>
                  <w:sz w:val="16"/>
                  <w:szCs w:val="16"/>
                </w:rPr>
                <w:t>La Sociedad De</w:t>
              </w:r>
            </w:smartTag>
            <w:r>
              <w:rPr>
                <w:rFonts w:ascii="Century Gothic" w:hAnsi="Century Gothic" w:cs="Arial"/>
                <w:sz w:val="16"/>
                <w:szCs w:val="16"/>
              </w:rPr>
              <w:t xml:space="preserve"> Ornato Y Mejoras Publicas De </w:t>
            </w:r>
            <w:smartTag w:uri="urn:schemas-microsoft-com:office:smarttags" w:element="PersonName">
              <w:smartTagPr>
                <w:attr w:name="ProductID" w:val="La Amazorinoquia Colombiana"/>
              </w:smartTagPr>
              <w:r>
                <w:rPr>
                  <w:rFonts w:ascii="Century Gothic" w:hAnsi="Century Gothic" w:cs="Arial"/>
                  <w:sz w:val="16"/>
                  <w:szCs w:val="16"/>
                </w:rPr>
                <w:t>La Amazorinoquia Colombiana</w:t>
              </w:r>
            </w:smartTag>
            <w:r>
              <w:rPr>
                <w:rFonts w:ascii="Century Gothic" w:hAnsi="Century Gothic" w:cs="Arial"/>
                <w:sz w:val="16"/>
                <w:szCs w:val="16"/>
              </w:rPr>
              <w:t xml:space="preserve"> R/L Nestor Gustavo Cuellar Afanador</w:t>
            </w:r>
          </w:p>
        </w:tc>
        <w:tc>
          <w:tcPr>
            <w:tcW w:w="992"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Vergara Mariño</w:t>
            </w:r>
          </w:p>
        </w:tc>
        <w:tc>
          <w:tcPr>
            <w:tcW w:w="567" w:type="dxa"/>
            <w:gridSpan w:val="3"/>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gridSpan w:val="2"/>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285.811.805,00 </w:t>
            </w:r>
          </w:p>
        </w:tc>
        <w:tc>
          <w:tcPr>
            <w:tcW w:w="727" w:type="dxa"/>
            <w:gridSpan w:val="2"/>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bl>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tbl>
      <w:tblPr>
        <w:tblW w:w="9373" w:type="dxa"/>
        <w:tblInd w:w="53" w:type="dxa"/>
        <w:tblLayout w:type="fixed"/>
        <w:tblCellMar>
          <w:left w:w="70" w:type="dxa"/>
          <w:right w:w="70" w:type="dxa"/>
        </w:tblCellMar>
        <w:tblLook w:val="00A0"/>
      </w:tblPr>
      <w:tblGrid>
        <w:gridCol w:w="3703"/>
        <w:gridCol w:w="1134"/>
        <w:gridCol w:w="992"/>
        <w:gridCol w:w="567"/>
        <w:gridCol w:w="70"/>
        <w:gridCol w:w="497"/>
        <w:gridCol w:w="1701"/>
        <w:gridCol w:w="709"/>
      </w:tblGrid>
      <w:tr w:rsidR="00000000">
        <w:trPr>
          <w:trHeight w:val="255"/>
        </w:trPr>
        <w:tc>
          <w:tcPr>
            <w:tcW w:w="9373" w:type="dxa"/>
            <w:gridSpan w:val="8"/>
            <w:tcBorders>
              <w:top w:val="single" w:sz="4" w:space="0" w:color="auto"/>
              <w:left w:val="single" w:sz="4" w:space="0" w:color="auto"/>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OBRAS PUBLICAS 2009</w:t>
            </w:r>
          </w:p>
        </w:tc>
      </w:tr>
      <w:tr w:rsidR="00000000">
        <w:trPr>
          <w:trHeight w:val="315"/>
        </w:trPr>
        <w:tc>
          <w:tcPr>
            <w:tcW w:w="3703"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134" w:type="dxa"/>
            <w:tcBorders>
              <w:top w:val="nil"/>
              <w:left w:val="nil"/>
              <w:bottom w:val="single" w:sz="4" w:space="0" w:color="auto"/>
              <w:right w:val="nil"/>
            </w:tcBorders>
            <w:noWrap/>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 </w:t>
            </w:r>
          </w:p>
        </w:tc>
        <w:tc>
          <w:tcPr>
            <w:tcW w:w="992"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637" w:type="dxa"/>
            <w:gridSpan w:val="2"/>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497"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709" w:type="dxa"/>
            <w:tcBorders>
              <w:top w:val="nil"/>
              <w:left w:val="nil"/>
              <w:bottom w:val="nil"/>
              <w:right w:val="nil"/>
            </w:tcBorders>
            <w:noWrap/>
            <w:vAlign w:val="bottom"/>
          </w:tcPr>
          <w:p w:rsidR="00000000" w:rsidRDefault="00DF1753">
            <w:pPr>
              <w:rPr>
                <w:rFonts w:ascii="Century Gothic" w:hAnsi="Century Gothic" w:cs="Arial"/>
                <w:sz w:val="16"/>
                <w:szCs w:val="16"/>
              </w:rPr>
            </w:pPr>
          </w:p>
        </w:tc>
      </w:tr>
      <w:tr w:rsidR="00000000">
        <w:trPr>
          <w:trHeight w:val="600"/>
        </w:trPr>
        <w:tc>
          <w:tcPr>
            <w:tcW w:w="3703" w:type="dxa"/>
            <w:vMerge w:val="restart"/>
            <w:tcBorders>
              <w:top w:val="nil"/>
              <w:left w:val="single" w:sz="4" w:space="0" w:color="auto"/>
              <w:bottom w:val="single" w:sz="4" w:space="0" w:color="000000"/>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OBJETO DE LA OBRA</w:t>
            </w:r>
          </w:p>
        </w:tc>
        <w:tc>
          <w:tcPr>
            <w:tcW w:w="113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NOMBRE O RAZON SOCIAL DEL CONTRATISTA</w:t>
            </w:r>
          </w:p>
        </w:tc>
        <w:tc>
          <w:tcPr>
            <w:tcW w:w="992"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NOMBRE O RAZON SOCIAL SUPERVISOR</w:t>
            </w:r>
          </w:p>
        </w:tc>
        <w:tc>
          <w:tcPr>
            <w:tcW w:w="1134" w:type="dxa"/>
            <w:gridSpan w:val="3"/>
            <w:tcBorders>
              <w:top w:val="single" w:sz="4" w:space="0" w:color="auto"/>
              <w:left w:val="nil"/>
              <w:bottom w:val="single" w:sz="4" w:space="0" w:color="auto"/>
              <w:right w:val="single" w:sz="4" w:space="0" w:color="000000"/>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ESTADO</w:t>
            </w:r>
          </w:p>
        </w:tc>
        <w:tc>
          <w:tcPr>
            <w:tcW w:w="1701"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VALOR EJECURADO (MILLONES DE $)</w:t>
            </w:r>
          </w:p>
        </w:tc>
        <w:tc>
          <w:tcPr>
            <w:tcW w:w="709" w:type="dxa"/>
            <w:vMerge w:val="restart"/>
            <w:tcBorders>
              <w:top w:val="single" w:sz="4" w:space="0" w:color="auto"/>
              <w:left w:val="single" w:sz="4" w:space="0" w:color="auto"/>
              <w:bottom w:val="single" w:sz="4" w:space="0" w:color="000000"/>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OBSERVACIONES</w:t>
            </w:r>
          </w:p>
        </w:tc>
      </w:tr>
      <w:tr w:rsidR="00000000">
        <w:trPr>
          <w:trHeight w:val="600"/>
        </w:trPr>
        <w:tc>
          <w:tcPr>
            <w:tcW w:w="370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992"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567" w:type="dxa"/>
            <w:tcBorders>
              <w:top w:val="nil"/>
              <w:left w:val="nil"/>
              <w:bottom w:val="single" w:sz="4" w:space="0" w:color="auto"/>
              <w:right w:val="nil"/>
            </w:tcBorders>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EJECUTADA (Marque x)</w:t>
            </w:r>
          </w:p>
        </w:tc>
        <w:tc>
          <w:tcPr>
            <w:tcW w:w="567" w:type="dxa"/>
            <w:gridSpan w:val="2"/>
            <w:tcBorders>
              <w:top w:val="nil"/>
              <w:left w:val="single" w:sz="4" w:space="0" w:color="auto"/>
              <w:bottom w:val="single" w:sz="4" w:space="0" w:color="auto"/>
              <w:right w:val="nil"/>
            </w:tcBorders>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EN PROCESO (Marque x)</w:t>
            </w:r>
          </w:p>
        </w:tc>
        <w:tc>
          <w:tcPr>
            <w:tcW w:w="1701"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r>
      <w:tr w:rsidR="00000000">
        <w:trPr>
          <w:trHeight w:val="255"/>
        </w:trPr>
        <w:tc>
          <w:tcPr>
            <w:tcW w:w="9373" w:type="dxa"/>
            <w:gridSpan w:val="8"/>
            <w:tcBorders>
              <w:top w:val="single" w:sz="4" w:space="0" w:color="auto"/>
              <w:left w:val="single" w:sz="4" w:space="0" w:color="auto"/>
              <w:bottom w:val="single" w:sz="4" w:space="0" w:color="auto"/>
              <w:right w:val="single" w:sz="4" w:space="0" w:color="000000"/>
            </w:tcBorders>
            <w:noWrap/>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Vigencia fiscal año 2009.</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Mano de obra para el mantenimiento consistente en la pintura general de </w:t>
            </w:r>
            <w:smartTag w:uri="urn:schemas-microsoft-com:office:smarttags" w:element="PersonName">
              <w:smartTagPr>
                <w:attr w:name="ProductID" w:val="la Institución Educativa"/>
              </w:smartTagPr>
              <w:r>
                <w:rPr>
                  <w:rFonts w:ascii="Century Gothic" w:hAnsi="Century Gothic" w:cs="Arial"/>
                  <w:sz w:val="16"/>
                  <w:szCs w:val="16"/>
                </w:rPr>
                <w:t>la Institución Educativa</w:t>
              </w:r>
            </w:smartTag>
            <w:r>
              <w:rPr>
                <w:rFonts w:ascii="Century Gothic" w:hAnsi="Century Gothic" w:cs="Arial"/>
                <w:sz w:val="16"/>
                <w:szCs w:val="16"/>
              </w:rPr>
              <w:t xml:space="preserve"> de </w:t>
            </w:r>
            <w:smartTag w:uri="urn:schemas-microsoft-com:office:smarttags" w:element="PersonName">
              <w:smartTagPr>
                <w:attr w:name="ProductID" w:val="la Vereda Mata"/>
              </w:smartTagPr>
              <w:r>
                <w:rPr>
                  <w:rFonts w:ascii="Century Gothic" w:hAnsi="Century Gothic" w:cs="Arial"/>
                  <w:sz w:val="16"/>
                  <w:szCs w:val="16"/>
                </w:rPr>
                <w:t>la Vereda Mata</w:t>
              </w:r>
            </w:smartTag>
            <w:r>
              <w:rPr>
                <w:rFonts w:ascii="Century Gothic" w:hAnsi="Century Gothic" w:cs="Arial"/>
                <w:sz w:val="16"/>
                <w:szCs w:val="16"/>
              </w:rPr>
              <w:t xml:space="preserve"> de Piña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Juan Guerrero Cuellar</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13.902.519,62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Mano de </w:t>
            </w:r>
            <w:r>
              <w:rPr>
                <w:rFonts w:ascii="Century Gothic" w:hAnsi="Century Gothic" w:cs="Arial"/>
                <w:sz w:val="16"/>
                <w:szCs w:val="16"/>
              </w:rPr>
              <w:t xml:space="preserve">obra para el mantenimiento consistente en la pintura general de </w:t>
            </w:r>
            <w:smartTag w:uri="urn:schemas-microsoft-com:office:smarttags" w:element="PersonName">
              <w:smartTagPr>
                <w:attr w:name="ProductID" w:val="la Instituto Educativo"/>
              </w:smartTagPr>
              <w:r>
                <w:rPr>
                  <w:rFonts w:ascii="Century Gothic" w:hAnsi="Century Gothic" w:cs="Arial"/>
                  <w:sz w:val="16"/>
                  <w:szCs w:val="16"/>
                </w:rPr>
                <w:t>la Instituto Educativo</w:t>
              </w:r>
            </w:smartTag>
            <w:r>
              <w:rPr>
                <w:rFonts w:ascii="Century Gothic" w:hAnsi="Century Gothic" w:cs="Arial"/>
                <w:sz w:val="16"/>
                <w:szCs w:val="16"/>
              </w:rPr>
              <w:t xml:space="preserve"> Jesús Bernal Pinzón sede Santa Teresa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Cultivar Empresa Asociativa de Trabajo R/L Royers Contraras Pérez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w:t>
            </w:r>
            <w:r>
              <w:rPr>
                <w:rFonts w:ascii="Century Gothic" w:hAnsi="Century Gothic" w:cs="Arial"/>
                <w:sz w:val="16"/>
                <w:szCs w:val="16"/>
              </w:rPr>
              <w:t>avier Vergara Mariño</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13.901.555,89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lastRenderedPageBreak/>
              <w:t>Suministro de combustible (ACPM y gasolina) para el funcionamiento de vehículos y motocicletas al servicio de la alcaldía municipal.</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Estación Servimani R/L Pablo Emilio Ovalle Gutierrez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w:t>
            </w:r>
            <w:r>
              <w:rPr>
                <w:rFonts w:ascii="Century Gothic" w:hAnsi="Century Gothic" w:cs="Arial"/>
                <w:sz w:val="16"/>
                <w:szCs w:val="16"/>
              </w:rPr>
              <w:t>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4.995.674,00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de nueve (9) domiciliarias de alcantarillado sanitario para el proyecto de vivienda de interes social Montesoris del municipio de Maní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Darwin Andrés Fajardo Mariño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Javier Vergara Mariño</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13.689.406,00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Contratar los servicios técnicos para llevar a cabo la inspección de obras que se adelantan en las vías urbanas y rurales en 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Edwin Floriberto Alarcon Barrera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9.600.000,00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Prestrar los servicios profesionales para la programación de obras civiles, areas a fines y demás funciones que sean asignadas por la secretaría de obras públicas y transportes del municipio.</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Jhon Henrry Barrera García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11.400.000,00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la actualización y ajuste de los estudios y diseños el sistema de alumbrado para el sector urbano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Javier Antonio Cardenas Preciado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13.900.000,00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Contratar el estudio de suelos y ajuste del diseño estructural de la cimentación del diseño existente de un bloque de dieciséis (16) aulas a construirse en el Instituto Jesús Bernal Pinzón sede Camilo Torres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Pablo Alexis Rodríguez Se</w:t>
            </w:r>
            <w:r>
              <w:rPr>
                <w:rFonts w:ascii="Century Gothic" w:hAnsi="Century Gothic" w:cs="Arial"/>
                <w:sz w:val="16"/>
                <w:szCs w:val="16"/>
              </w:rPr>
              <w:t>govia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13.890.000,00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y diseños de seís aulas, una biblioteca, una batería sanitaria y la sede administrativa de </w:t>
            </w:r>
            <w:smartTag w:uri="urn:schemas-microsoft-com:office:smarttags" w:element="PersonName">
              <w:smartTagPr>
                <w:attr w:name="ProductID" w:val="la Institución Educativa"/>
              </w:smartTagPr>
              <w:r>
                <w:rPr>
                  <w:rFonts w:ascii="Century Gothic" w:hAnsi="Century Gothic" w:cs="Arial"/>
                  <w:sz w:val="16"/>
                  <w:szCs w:val="16"/>
                </w:rPr>
                <w:t>la Institución Educativa</w:t>
              </w:r>
            </w:smartTag>
            <w:r>
              <w:rPr>
                <w:rFonts w:ascii="Century Gothic" w:hAnsi="Century Gothic" w:cs="Arial"/>
                <w:sz w:val="16"/>
                <w:szCs w:val="16"/>
              </w:rPr>
              <w:t xml:space="preserve"> Jesús Bernal Pinzón sede </w:t>
            </w:r>
            <w:smartTag w:uri="urn:schemas-microsoft-com:office:smarttags" w:element="PersonName">
              <w:smartTagPr>
                <w:attr w:name="ProductID" w:val="La Esperanza"/>
              </w:smartTagPr>
              <w:r>
                <w:rPr>
                  <w:rFonts w:ascii="Century Gothic" w:hAnsi="Century Gothic" w:cs="Arial"/>
                  <w:sz w:val="16"/>
                  <w:szCs w:val="16"/>
                </w:rPr>
                <w:t>la Esperanza</w:t>
              </w:r>
            </w:smartTag>
            <w:r>
              <w:rPr>
                <w:rFonts w:ascii="Century Gothic" w:hAnsi="Century Gothic" w:cs="Arial"/>
                <w:sz w:val="16"/>
                <w:szCs w:val="16"/>
              </w:rPr>
              <w:t xml:space="preserve">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Jasmin Slendy Granados Guarin</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Ampliación de la red electrica en baja tensión en la calle 11 entre carreras 10 y 11 y adecuació</w:t>
            </w:r>
            <w:r>
              <w:rPr>
                <w:rFonts w:ascii="Century Gothic" w:hAnsi="Century Gothic" w:cs="Arial"/>
                <w:sz w:val="16"/>
                <w:szCs w:val="16"/>
              </w:rPr>
              <w:t>n de la red de baja tensión de la vereda Santa María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SIF Servicios de Ingeniería y Finanzas LTDA / Jorge Alberto Uribe Daza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13.880.887,00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una (1) interventorí</w:t>
            </w:r>
            <w:r>
              <w:rPr>
                <w:rFonts w:ascii="Century Gothic" w:hAnsi="Century Gothic" w:cs="Arial"/>
                <w:sz w:val="16"/>
                <w:szCs w:val="16"/>
              </w:rPr>
              <w:t xml:space="preserve">a tecnica, administrativa, ambiental y financiera al convenio de cooperación Nº 0020 de 2008 en la adecuación del restaurante escolar Instituto Educativo Jesús Bernal Pinzón sede </w:t>
            </w:r>
            <w:smartTag w:uri="urn:schemas-microsoft-com:office:smarttags" w:element="PersonName">
              <w:smartTagPr>
                <w:attr w:name="ProductID" w:val="La Esperanza"/>
              </w:smartTagPr>
              <w:r>
                <w:rPr>
                  <w:rFonts w:ascii="Century Gothic" w:hAnsi="Century Gothic" w:cs="Arial"/>
                  <w:sz w:val="16"/>
                  <w:szCs w:val="16"/>
                </w:rPr>
                <w:t>la Esperanza</w:t>
              </w:r>
            </w:smartTag>
            <w:r>
              <w:rPr>
                <w:rFonts w:ascii="Century Gothic" w:hAnsi="Century Gothic" w:cs="Arial"/>
                <w:sz w:val="16"/>
                <w:szCs w:val="16"/>
              </w:rPr>
              <w:t xml:space="preserve"> y construcción aula tipo centro e</w:t>
            </w:r>
            <w:r>
              <w:rPr>
                <w:rFonts w:ascii="Century Gothic" w:hAnsi="Century Gothic" w:cs="Arial"/>
                <w:sz w:val="16"/>
                <w:szCs w:val="16"/>
              </w:rPr>
              <w:t>d</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Victor Espinel Chaparro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10.064.546,95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geotécnicos y diseños arquitectónicos, estructurales y electrica de la cubierta polideportivo, cuatro (4) modulos de graderí</w:t>
            </w:r>
            <w:r>
              <w:rPr>
                <w:rFonts w:ascii="Century Gothic" w:hAnsi="Century Gothic" w:cs="Arial"/>
                <w:sz w:val="16"/>
                <w:szCs w:val="16"/>
              </w:rPr>
              <w:t xml:space="preserve">as y una (1) placa polideportivo de la institución educativa vereda </w:t>
            </w:r>
            <w:smartTag w:uri="urn:schemas-microsoft-com:office:smarttags" w:element="PersonName">
              <w:smartTagPr>
                <w:attr w:name="ProductID" w:val="la Armenia"/>
              </w:smartTagPr>
              <w:r>
                <w:rPr>
                  <w:rFonts w:ascii="Century Gothic" w:hAnsi="Century Gothic" w:cs="Arial"/>
                  <w:sz w:val="16"/>
                  <w:szCs w:val="16"/>
                </w:rPr>
                <w:t>la Armenia</w:t>
              </w:r>
            </w:smartTag>
            <w:r>
              <w:rPr>
                <w:rFonts w:ascii="Century Gothic" w:hAnsi="Century Gothic" w:cs="Arial"/>
                <w:sz w:val="16"/>
                <w:szCs w:val="16"/>
              </w:rPr>
              <w:t xml:space="preserve">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Vladimir Ernesto Calderon Morales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13.852.000,00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combustible (ACPM y gasolina) para la maquinaria que realizará el mantenimiento periodico de 15 kms en la vereda de Mararabe, 7 kms en la vereda Las Islas y 26 kms en la vereda Guafal Pintado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Pablo Emilio Ovalle Gutiérr</w:t>
            </w:r>
            <w:r>
              <w:rPr>
                <w:rFonts w:ascii="Century Gothic" w:hAnsi="Century Gothic" w:cs="Arial"/>
                <w:sz w:val="16"/>
                <w:szCs w:val="16"/>
              </w:rPr>
              <w:t>ez R/L Estación "Servimaní"</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13.895.500,00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Preparación y mantenimiento de la motocicleta yamaha 125 azúl, motor SGP 020222, chasis 9FK5GP - 11351020222 de la alcaldía de municipal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Arcesio Santa Vasquez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1.205.400,00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Pintura, cerramiento, limpieza y mantenimiento general cementerio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Juan Guerrero Cuellar</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13.901.949,62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y adecuació</w:t>
            </w:r>
            <w:r>
              <w:rPr>
                <w:rFonts w:ascii="Century Gothic" w:hAnsi="Century Gothic" w:cs="Arial"/>
                <w:sz w:val="16"/>
                <w:szCs w:val="16"/>
              </w:rPr>
              <w:t>n Morgue municipal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Juan Guerrero Cuellar</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13.669.501,97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tubería en concreto reforzado de 36" para el mejoramiento y la construcción de obras de arte en los puntos críticos entre las vere</w:t>
            </w:r>
            <w:r>
              <w:rPr>
                <w:rFonts w:ascii="Century Gothic" w:hAnsi="Century Gothic" w:cs="Arial"/>
                <w:sz w:val="16"/>
                <w:szCs w:val="16"/>
              </w:rPr>
              <w:t>das Guafal Pintado y la vereda Campanero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Angela Obeida Florez Medina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6.000.000,00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servicios profesionales en la asesoría y acompañamiento para el fortalecimiento té</w:t>
            </w:r>
            <w:r>
              <w:rPr>
                <w:rFonts w:ascii="Century Gothic" w:hAnsi="Century Gothic" w:cs="Arial"/>
                <w:sz w:val="16"/>
                <w:szCs w:val="16"/>
              </w:rPr>
              <w:t>cnico y organizacional en el sector de agua potable y saneamiento básico en el municipio de Maní Casanare</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Marco Danilo Chaparro Alejo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13.910.000,00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el diseño de la red elé</w:t>
            </w:r>
            <w:r>
              <w:rPr>
                <w:rFonts w:ascii="Century Gothic" w:hAnsi="Century Gothic" w:cs="Arial"/>
                <w:sz w:val="16"/>
                <w:szCs w:val="16"/>
              </w:rPr>
              <w:t>ctrica y de gas para el proyecto de vivienda de interés social multifamiliar "Los Algarrobos" ubicado en la calle 11 entre carreras 7 diagonal 12 en 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Javier Antonio Cardenas Preciado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8.000.000,00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Clausura de las trincheras 4 y 5 (50*8)m, espesor 30cm: en el relleno sanitario del Municipio de Maní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maní S.A.E.S.P. (R.L. Alix Moreno Romero)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46.666.870,85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combustible (ACPM y Gasolina) para la maquinaria y vehículos al servicio de la alcaldía municipal y que estarán vinculados en el mentenimiento periódico de (15 kms en la vereda Corea, 15 kms en la vereda Fronteras y 12 kms en la vereda de Be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Servimaní R/L Pablo Emilio Ovalle Gutiérrez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13.895.500,00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 para la implementación de un plan de uso racional de energía (URE) en la planta de tratamiento de agua potable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SIF Servicios de Ingeniería y Finanzas LTDA / Jorge Alberto Uribe Daza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13.900.000,00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e instalación de barandas de protección y señalización vertical del boxculver construido sobre el caño El Barro k0+530 v</w:t>
            </w:r>
            <w:r>
              <w:rPr>
                <w:rFonts w:ascii="Century Gothic" w:hAnsi="Century Gothic" w:cs="Arial"/>
                <w:sz w:val="16"/>
                <w:szCs w:val="16"/>
              </w:rPr>
              <w:t>ía Maní - Consigna.</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Daniel Mariño Salcedo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6.385.869,62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la limpieza y mantenimiento del canal paralelo a carrera 1 y 2 del sistema de recolección de aguas lluvias del sector urbano del municipio de Maní</w:t>
            </w:r>
            <w:r>
              <w:rPr>
                <w:rFonts w:ascii="Century Gothic" w:hAnsi="Century Gothic" w:cs="Arial"/>
                <w:sz w:val="16"/>
                <w:szCs w:val="16"/>
              </w:rPr>
              <w:t xml:space="preserve"> Casanare.</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Juan Guerrero Cuellar</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13.556.160,00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Desmonte de maleza con guadaña de los espacios públicos (zonas verdes)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Cultivar Empresa Asociativa </w:t>
            </w:r>
            <w:r>
              <w:rPr>
                <w:rFonts w:ascii="Century Gothic" w:hAnsi="Century Gothic" w:cs="Arial"/>
                <w:sz w:val="16"/>
                <w:szCs w:val="16"/>
              </w:rPr>
              <w:lastRenderedPageBreak/>
              <w:t>de Trabajo R/L Royers Contraras Pérez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Rolfer Mari</w:t>
            </w:r>
            <w:r>
              <w:rPr>
                <w:rFonts w:ascii="Century Gothic" w:hAnsi="Century Gothic" w:cs="Arial"/>
                <w:sz w:val="16"/>
                <w:szCs w:val="16"/>
              </w:rPr>
              <w:t>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5.099.352,00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Subsidiar los estratos I, II y III de los servicios públicos de acueducto, alcantarillado y aseo del casco urbano del municipio de Maní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Maní</w:t>
            </w:r>
            <w:r>
              <w:rPr>
                <w:rFonts w:ascii="Century Gothic" w:hAnsi="Century Gothic" w:cs="Arial"/>
                <w:sz w:val="16"/>
                <w:szCs w:val="16"/>
              </w:rPr>
              <w:t xml:space="preserve"> S.A   E.S.P. R/L Alix Moreno Romero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300.000.000,00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alcantarillado aguas residuales de la calle 14 entre carrera 11 y 12 del sector urbano del municipio de Maní Casanare.</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Oscar Javier Araque Garzón</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13.900.526,32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Adecuación aulas virtuales Institución Educativa Jesús Bernal Pinzón sede central, </w:t>
            </w:r>
            <w:smartTag w:uri="urn:schemas-microsoft-com:office:smarttags" w:element="PersonName">
              <w:smartTagPr>
                <w:attr w:name="ProductID" w:val="La Esperanza"/>
              </w:smartTagPr>
              <w:r>
                <w:rPr>
                  <w:rFonts w:ascii="Century Gothic" w:hAnsi="Century Gothic" w:cs="Arial"/>
                  <w:sz w:val="16"/>
                  <w:szCs w:val="16"/>
                </w:rPr>
                <w:t>La Esperanza</w:t>
              </w:r>
            </w:smartTag>
            <w:r>
              <w:rPr>
                <w:rFonts w:ascii="Century Gothic" w:hAnsi="Century Gothic" w:cs="Arial"/>
                <w:sz w:val="16"/>
                <w:szCs w:val="16"/>
              </w:rPr>
              <w:t xml:space="preserve"> y Santa Teresa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Construcciones Diseñ</w:t>
            </w:r>
            <w:r>
              <w:rPr>
                <w:rFonts w:ascii="Century Gothic" w:hAnsi="Century Gothic" w:cs="Arial"/>
                <w:sz w:val="16"/>
                <w:szCs w:val="16"/>
              </w:rPr>
              <w:t>os y Servicios RGT LTDA R/L Nelson Augusto Reuter Espinosa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9.107.663,18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de la oficina de familias en acción juntos, barandas de las escaleras de acceso al segundo piso de la alcaldía del municipio de Maní</w:t>
            </w:r>
            <w:r>
              <w:rPr>
                <w:rFonts w:ascii="Century Gothic" w:hAnsi="Century Gothic" w:cs="Arial"/>
                <w:sz w:val="16"/>
                <w:szCs w:val="16"/>
              </w:rPr>
              <w:t xml:space="preserve">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Construcciones Diseños y Servicios RGT LTDA R/L Nelson Augusto Reuter Espinosa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6.226.091,20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de las redes eléctricas para el suministro de energía en las veredas del bajo Cusiana del sector ru</w:t>
            </w:r>
            <w:r>
              <w:rPr>
                <w:rFonts w:ascii="Century Gothic" w:hAnsi="Century Gothic" w:cs="Arial"/>
                <w:sz w:val="16"/>
                <w:szCs w:val="16"/>
              </w:rPr>
              <w:t>ral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Jhon Hayder Martínez Cardenas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13.840.000,00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de las redes eléctricas para el suministro de energía en las veredas del alto Cusinana del sector rural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Erinson Yamid Tobavija Mariño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13.840.000,00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Diagnóstico y evaluación de la infraestructura fisica y equipos de las instituciones del á</w:t>
            </w:r>
            <w:r>
              <w:rPr>
                <w:rFonts w:ascii="Century Gothic" w:hAnsi="Century Gothic" w:cs="Arial"/>
                <w:sz w:val="16"/>
                <w:szCs w:val="16"/>
              </w:rPr>
              <w:t>rea rural, Amparo, Belgrado, Chavinave, Macuco, Guafal Pintado y Santa Helena del Cusiva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Julieth Hasbleidy Neita Pinto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 de factiblidad para generación de energía elé</w:t>
            </w:r>
            <w:r>
              <w:rPr>
                <w:rFonts w:ascii="Century Gothic" w:hAnsi="Century Gothic" w:cs="Arial"/>
                <w:sz w:val="16"/>
                <w:szCs w:val="16"/>
              </w:rPr>
              <w:t>ctrica a partir de energías renovables; con el fin de cubrir la demanda energética en comunidades rurales o zonas aisladas en el municipio de Maní Casanare.</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Jorge Alberto Uribe Daza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13.910.000,00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w:t>
            </w:r>
            <w:r>
              <w:rPr>
                <w:rFonts w:ascii="Century Gothic" w:hAnsi="Century Gothic" w:cs="Arial"/>
                <w:sz w:val="16"/>
                <w:szCs w:val="16"/>
              </w:rPr>
              <w:t>n de la infraestructura de la planta de beneficio de bovinos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Ever Mauricio Martínez Florez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19.959.875,00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el diseño de la red electrica en media y baja tensió</w:t>
            </w:r>
            <w:r>
              <w:rPr>
                <w:rFonts w:ascii="Century Gothic" w:hAnsi="Century Gothic" w:cs="Arial"/>
                <w:sz w:val="16"/>
                <w:szCs w:val="16"/>
              </w:rPr>
              <w:t>n de la vereda Corea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Javier Antonio Cardenas Preciado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13.900.000,00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Estudio y diseños para la construcción del parque que se ubicara en la calle 14 entre carreras 3ª y 4ª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John Alexander Gomez Parra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13.900.000,00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e instalación placas señalización informativa y preventiva para las instalaciones de la alcaldía municipal de Maní Casanare.</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William Vergara Mariño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w:t>
            </w:r>
            <w:r>
              <w:rPr>
                <w:rFonts w:ascii="Century Gothic" w:hAnsi="Century Gothic" w:cs="Arial"/>
                <w:sz w:val="16"/>
                <w:szCs w:val="16"/>
              </w:rPr>
              <w:t>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2.997.381,60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geotécnicos y diseños arquitectónicos, estructurales, sanitarios y eléctricos para la construcción de la ampliación de la sede de asociación de juntas de acción comunal de Maní</w:t>
            </w:r>
            <w:r>
              <w:rPr>
                <w:rFonts w:ascii="Century Gothic" w:hAnsi="Century Gothic" w:cs="Arial"/>
                <w:sz w:val="16"/>
                <w:szCs w:val="16"/>
              </w:rPr>
              <w:t xml:space="preserve"> "Asojuncoma" y emisora de las juntas de acción comunal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Vladimir Ernesto Calderon Morales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13.900.000,00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y pintura del hogar de paso existente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Carlos Julio Cuellar Díaz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13.841.392,00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combustible (ACPM y Gasolina) para la maquinaria que realizará el manteminiento periódico 42,58 KMS de la red vial urbana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Pablo Emilio Ovalle Gutiérrez "Servi Maní"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13.900.720,00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Servicios profesionales para la programación de obras de saneamiento basico, areas a fines y demás actividades que sean asignadas por la secretaría de obras pú</w:t>
            </w:r>
            <w:r>
              <w:rPr>
                <w:rFonts w:ascii="Century Gothic" w:hAnsi="Century Gothic" w:cs="Arial"/>
                <w:sz w:val="16"/>
                <w:szCs w:val="16"/>
              </w:rPr>
              <w:t>blicas y transporte del municipio.</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Ronald Fernando Cuervo Camargo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15.600.000,00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del sistema de iluminación de la cancha múltiple del barrio Guadalupe en 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Ever Mauricio Martínez Florez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9.983.569,00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Supervisor para el desarrollo y ejecución del proyecto mejoramiento de red vial municipal.</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Luis Carlos Moreno Ortiz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9.600.000,00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w:t>
            </w:r>
            <w:r>
              <w:rPr>
                <w:rFonts w:ascii="Century Gothic" w:hAnsi="Century Gothic" w:cs="Arial"/>
                <w:sz w:val="16"/>
                <w:szCs w:val="16"/>
              </w:rPr>
              <w:t>alizar el mantenimiento, arreglo y remodelación a todo costo en las instalaciones de la secretaria de Gobierno y Desarrollo Social de la alcaldía municipal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Pablo Camargo Cardenas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4.440.000,00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de suelos para el diseño del pavimento rigido entre la carrera 2 entre calle 11 y 12, calle 13 entre carrera 4 y 9, carrera 4 entre calles 17 y 11, calle 14 entre carrera 3 y 4 evaluación y recuperación del pavimento desde la yee que conduce hacia</w:t>
            </w:r>
            <w:r>
              <w:rPr>
                <w:rFonts w:ascii="Century Gothic" w:hAnsi="Century Gothic" w:cs="Arial"/>
                <w:sz w:val="16"/>
                <w:szCs w:val="16"/>
              </w:rPr>
              <w:t xml:space="preserve"> Petrobras sobre la carrera tercera hasta la calle 29 vía Aguazul.</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Incons Ingeniería LTDA R/L Raul Suárez Siza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13.890.240,00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Construcciòn de nueve domiciliarias de alcantarillado de aguas residuales domè</w:t>
            </w:r>
            <w:r>
              <w:rPr>
                <w:rFonts w:ascii="Century Gothic" w:hAnsi="Century Gothic" w:cs="Arial"/>
                <w:sz w:val="16"/>
                <w:szCs w:val="16"/>
              </w:rPr>
              <w:t>sticas y clausura de seis pozos sèpticos y aljibes en la cabecera Municipal de Manì Departamento.</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24.987.473,90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095"/>
        </w:trPr>
        <w:tc>
          <w:tcPr>
            <w:tcW w:w="3703" w:type="dxa"/>
            <w:tcBorders>
              <w:top w:val="nil"/>
              <w:left w:val="single" w:sz="4" w:space="0" w:color="auto"/>
              <w:bottom w:val="nil"/>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lastRenderedPageBreak/>
              <w:t>Estudios y diseñ</w:t>
            </w:r>
            <w:r>
              <w:rPr>
                <w:rFonts w:ascii="Century Gothic" w:hAnsi="Century Gothic" w:cs="Arial"/>
                <w:sz w:val="16"/>
                <w:szCs w:val="16"/>
              </w:rPr>
              <w:t>os para los sistemas de acueducto y alcantarillado de los centros poblados de las veredas Campanero, Limonal, Llanerita y la reubicación de la vereda la poyata del Municipio de Maní, Departamento de Casanare</w:t>
            </w:r>
          </w:p>
        </w:tc>
        <w:tc>
          <w:tcPr>
            <w:tcW w:w="1134" w:type="dxa"/>
            <w:tcBorders>
              <w:top w:val="nil"/>
              <w:left w:val="nil"/>
              <w:bottom w:val="nil"/>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Empresa de Servicios Publicos (R.L. Alix Moreno </w:t>
            </w:r>
            <w:r>
              <w:rPr>
                <w:rFonts w:ascii="Century Gothic" w:hAnsi="Century Gothic" w:cs="Arial"/>
                <w:sz w:val="16"/>
                <w:szCs w:val="16"/>
              </w:rPr>
              <w:t>Romero)</w:t>
            </w:r>
          </w:p>
        </w:tc>
        <w:tc>
          <w:tcPr>
            <w:tcW w:w="992" w:type="dxa"/>
            <w:tcBorders>
              <w:top w:val="nil"/>
              <w:left w:val="nil"/>
              <w:bottom w:val="nil"/>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nil"/>
              <w:right w:val="single" w:sz="4" w:space="0" w:color="auto"/>
            </w:tcBorders>
            <w:noWrap/>
            <w:vAlign w:val="bottom"/>
          </w:tcPr>
          <w:p w:rsidR="00000000" w:rsidRDefault="00DF1753">
            <w:pP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nil"/>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281.168.035,00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single" w:sz="4" w:space="0" w:color="auto"/>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Construcciò</w:t>
            </w:r>
            <w:r>
              <w:rPr>
                <w:rFonts w:ascii="Century Gothic" w:hAnsi="Century Gothic" w:cs="Arial"/>
                <w:sz w:val="16"/>
                <w:szCs w:val="16"/>
              </w:rPr>
              <w:t>n e interventoria de 62 sistemas de soluciones individuales alcantarillado sanitario, unidad sanitaria y tratamiento primario aguas residuales Vdas Belgrado, guafal,macuco,amparo, bebea, Mte piña, armenia, gaviotas, mararabe, mdo nuevo, la consigna y las i</w:t>
            </w:r>
            <w:r>
              <w:rPr>
                <w:rFonts w:ascii="Century Gothic" w:hAnsi="Century Gothic" w:cs="Arial"/>
                <w:sz w:val="16"/>
                <w:szCs w:val="16"/>
              </w:rPr>
              <w:t>slas.</w:t>
            </w:r>
          </w:p>
        </w:tc>
        <w:tc>
          <w:tcPr>
            <w:tcW w:w="1134" w:type="dxa"/>
            <w:tcBorders>
              <w:top w:val="single" w:sz="4" w:space="0" w:color="auto"/>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single" w:sz="4" w:space="0" w:color="auto"/>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Sanchez</w:t>
            </w:r>
          </w:p>
        </w:tc>
        <w:tc>
          <w:tcPr>
            <w:tcW w:w="637" w:type="dxa"/>
            <w:gridSpan w:val="2"/>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$ 1.262.670.856,43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accesorios hidràulicos, elè</w:t>
            </w:r>
            <w:r>
              <w:rPr>
                <w:rFonts w:ascii="Century Gothic" w:hAnsi="Century Gothic" w:cs="Arial"/>
                <w:sz w:val="16"/>
                <w:szCs w:val="16"/>
              </w:rPr>
              <w:t>ctricos y sanitarios para el mantenimiento de las instituciones educativas de las veredas las islas, paso real de guariamena y san joaquìn de garibay del municipio de Manì Casanare</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Rafaelino Aguirre Aguirre</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13.886.500,00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Socializar y concientizar a la comunidad de los impactos ambientales y comunitarios del proyecto de vivienda de interes social rural denominado varias veredas del municipio de Manì.</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Julio Hernando Castillo Guerrero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10.1</w:t>
            </w:r>
            <w:r>
              <w:rPr>
                <w:rFonts w:ascii="Century Gothic" w:hAnsi="Century Gothic" w:cs="Arial"/>
                <w:sz w:val="16"/>
                <w:szCs w:val="16"/>
              </w:rPr>
              <w:t xml:space="preserve">86.916,67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Construcciòn de una alcantarilla sencilla en tuberìa de concreto reforzado de D=24" en la vereda Mundo Nuevo municipio de Manì Casanare</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Oscar Saith Prada Torres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10.007.337,92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Construcciò</w:t>
            </w:r>
            <w:r>
              <w:rPr>
                <w:rFonts w:ascii="Century Gothic" w:hAnsi="Century Gothic" w:cs="Arial"/>
                <w:sz w:val="16"/>
                <w:szCs w:val="16"/>
              </w:rPr>
              <w:t>n cubierta en teja termo acustica y perfil rectangular aula escolar kiosco y mantenimiento unidad sanitaria Instituciòn Educativa Jesus Bernal Pinzòn sede Travesuras municipio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Construccciones, diseños y servicios RGT LTDA R/L Nelson Augusto Reuter</w:t>
            </w:r>
            <w:r>
              <w:rPr>
                <w:rFonts w:ascii="Century Gothic" w:hAnsi="Century Gothic" w:cs="Arial"/>
                <w:sz w:val="16"/>
                <w:szCs w:val="16"/>
              </w:rPr>
              <w:t xml:space="preserve"> Espinosa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 $      13.742.859,12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la interventorìa a la ejecuciòn del convenio de cooperaciòn Nº. 018 de 2008 (Anuar esfuersos para la construcciòn del bloque de (16) diecisèis aulas escolares en la instituciò</w:t>
            </w:r>
            <w:r>
              <w:rPr>
                <w:rFonts w:ascii="Century Gothic" w:hAnsi="Century Gothic" w:cs="Arial"/>
                <w:sz w:val="16"/>
                <w:szCs w:val="16"/>
              </w:rPr>
              <w:t>n educativa Jesus Bernal Pinzòn sede central del Municipio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Union Temporal Diarco-Acem R/L Mario Andres Torres Gutierrez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96.511.942,00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Construcciò</w:t>
            </w:r>
            <w:r>
              <w:rPr>
                <w:rFonts w:ascii="Century Gothic" w:hAnsi="Century Gothic" w:cs="Arial"/>
                <w:sz w:val="16"/>
                <w:szCs w:val="16"/>
              </w:rPr>
              <w:t>n de una alcantarilla doble en tuberia de concreto reforzado de D=36" en la vereda fronteras Municipio de Manì Casanare</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Edwin Floriberto Alarcòn Barrera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13.845.101,50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Desmonte de maleza con guadaña de los espacios pù</w:t>
            </w:r>
            <w:r>
              <w:rPr>
                <w:rFonts w:ascii="Century Gothic" w:hAnsi="Century Gothic" w:cs="Arial"/>
                <w:sz w:val="16"/>
                <w:szCs w:val="16"/>
              </w:rPr>
              <w:t>blicos (Zonas Verdes) del Municipio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Construccciones, diseños y servicios RGT LTDA R/L Nelson Augusto Reuter </w:t>
            </w:r>
            <w:r>
              <w:rPr>
                <w:rFonts w:ascii="Century Gothic" w:hAnsi="Century Gothic" w:cs="Arial"/>
                <w:sz w:val="16"/>
                <w:szCs w:val="16"/>
              </w:rPr>
              <w:lastRenderedPageBreak/>
              <w:t>Espinosa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13.911.000,00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Adecuació</w:t>
            </w:r>
            <w:r>
              <w:rPr>
                <w:rFonts w:ascii="Century Gothic" w:hAnsi="Century Gothic" w:cs="Arial"/>
                <w:sz w:val="16"/>
                <w:szCs w:val="16"/>
              </w:rPr>
              <w:t>n de espacios verdes con plantas ornamentales en el parque infantil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Edwin Floriberto Alarcòn Barrera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13.510.435,20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de una unidad sanitaria, construcció</w:t>
            </w:r>
            <w:r>
              <w:rPr>
                <w:rFonts w:ascii="Century Gothic" w:hAnsi="Century Gothic" w:cs="Arial"/>
                <w:sz w:val="16"/>
                <w:szCs w:val="16"/>
              </w:rPr>
              <w:t>n de un tanque lavadero y pintura de un bloque de aulas en la vereda Mararabe del Municipio de Maní.</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Oscar Javier Araque Garzòn</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13.819.756,07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servicios para la programación de obras civiles, en la secretarì</w:t>
            </w:r>
            <w:r>
              <w:rPr>
                <w:rFonts w:ascii="Century Gothic" w:hAnsi="Century Gothic" w:cs="Arial"/>
                <w:sz w:val="16"/>
                <w:szCs w:val="16"/>
              </w:rPr>
              <w:t>a de obras pùblicas y transporte del Municipio.</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Jhon Henrry Barrera Garcìa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9.450.000,00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Construcciòn e interventoria del sistema de acueducto para el centro poblado de san joaquin de garibay Municipio de Manì</w:t>
            </w:r>
            <w:r>
              <w:rPr>
                <w:rFonts w:ascii="Century Gothic" w:hAnsi="Century Gothic" w:cs="Arial"/>
                <w:sz w:val="16"/>
                <w:szCs w:val="16"/>
              </w:rPr>
              <w:t xml:space="preserve"> Departamento de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763.320.107,00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y diseños del monumento de la intersecciò</w:t>
            </w:r>
            <w:r>
              <w:rPr>
                <w:rFonts w:ascii="Century Gothic" w:hAnsi="Century Gothic" w:cs="Arial"/>
                <w:sz w:val="16"/>
                <w:szCs w:val="16"/>
              </w:rPr>
              <w:t>n de la carrera 4 con calle 11, antiguo aeropuerto y calle 10, del municipio de Manì.</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Jasmin Slendy Granados Guarin</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13.900.000,00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geotècnicos y diseños arquitectònicos, estructurales, sanitarios y elè</w:t>
            </w:r>
            <w:r>
              <w:rPr>
                <w:rFonts w:ascii="Century Gothic" w:hAnsi="Century Gothic" w:cs="Arial"/>
                <w:sz w:val="16"/>
                <w:szCs w:val="16"/>
              </w:rPr>
              <w:t>ctricos, para la construcciòn de un bloque de seis aulas, una vivienda para seis docentes, caballeriza porqueriza y galpòn instituciòn educativa camilo torres vereda santa helena del cusiva del municipio de Manì,</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Gelber Correa Barrantes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w:t>
            </w:r>
            <w:r>
              <w:rPr>
                <w:rFonts w:ascii="Century Gothic" w:hAnsi="Century Gothic" w:cs="Arial"/>
                <w:sz w:val="16"/>
                <w:szCs w:val="16"/>
              </w:rPr>
              <w:t>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13.870.000,00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Construcciòn de una alcantarilla doble en tuberia de concreto reforzado de D=36" en el KM 25+400 sobre el corredor vial que desde el municipio de manì conduce a la vereda de gaviotas.</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Joaquin Maria Proaños T</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w:t>
            </w:r>
            <w:r>
              <w:rPr>
                <w:rFonts w:ascii="Century Gothic" w:hAnsi="Century Gothic" w:cs="Arial"/>
                <w:sz w:val="16"/>
                <w:szCs w:val="16"/>
              </w:rPr>
              <w:t>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13.840.609,92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Pintura de un bloque de aulas, la unidad sanitaria, construcciòn del anden perimetral y pintura de la vivienda del docente en la vereda santa maria del palmarito.</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Jhon Henrry Barrera Garcìa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13.768.348,00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y diseños para la construcciòn del parque de los araguatos en el municipio de Manì.</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Jhon Alexander Gomez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12.500.000,00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Terminació</w:t>
            </w:r>
            <w:r>
              <w:rPr>
                <w:rFonts w:ascii="Century Gothic" w:hAnsi="Century Gothic" w:cs="Arial"/>
                <w:sz w:val="16"/>
                <w:szCs w:val="16"/>
              </w:rPr>
              <w:t>n del sistema de alcantarillado pluvial, sector urbano del Municipio de Maní e interventoria técnica administrativa, financiera y ambiental</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 (R.L. Alix Moreno Romero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w:t>
            </w:r>
            <w:r>
              <w:rPr>
                <w:rFonts w:ascii="Century Gothic" w:hAnsi="Century Gothic" w:cs="Arial"/>
                <w:sz w:val="16"/>
                <w:szCs w:val="16"/>
              </w:rPr>
              <w:t>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40.200.000,00 </w:t>
            </w:r>
          </w:p>
        </w:tc>
        <w:tc>
          <w:tcPr>
            <w:tcW w:w="709"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En convenio con la Gobernación</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construccion parque la corocora y embellecimiento del espacio publico en la carrera segunda entre calles 13 y 14 en el municipio de Manì Casanare.</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Victor Alfonso Chaparro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w:t>
            </w:r>
            <w:r>
              <w:rPr>
                <w:rFonts w:ascii="Century Gothic" w:hAnsi="Century Gothic" w:cs="Arial"/>
                <w:sz w:val="16"/>
                <w:szCs w:val="16"/>
              </w:rPr>
              <w:t>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170.000.000,00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geotècnicos y diseños arquitectònicos, estructurales, sanitarios y elèctricos, para la construcciòn de un restaurante escolar instuciòn educativa Jesus Bernal Pinzon sede travesuras del Municipio de Manì. </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Vladim</w:t>
            </w:r>
            <w:r>
              <w:rPr>
                <w:rFonts w:ascii="Century Gothic" w:hAnsi="Century Gothic" w:cs="Arial"/>
                <w:sz w:val="16"/>
                <w:szCs w:val="16"/>
              </w:rPr>
              <w:t>ir Ernesto Calderon Morales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13.900.000,00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 del estado actual de la red vial urbana e inventario de señalizaciòn vial existente en el sector urbana e inventario de señ</w:t>
            </w:r>
            <w:r>
              <w:rPr>
                <w:rFonts w:ascii="Century Gothic" w:hAnsi="Century Gothic" w:cs="Arial"/>
                <w:sz w:val="16"/>
                <w:szCs w:val="16"/>
              </w:rPr>
              <w:t>alizacion vial existente en el sector urbano del Municipio de Mani.</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Edgar Enrique Leguizamon Tovar</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Adecuar un salon de clases del instituto educativo Jesus Bernal Pinzon cede central del municipio de Manì</w:t>
            </w:r>
            <w:r>
              <w:rPr>
                <w:rFonts w:ascii="Century Gothic" w:hAnsi="Century Gothic" w:cs="Arial"/>
                <w:sz w:val="16"/>
                <w:szCs w:val="16"/>
              </w:rPr>
              <w:t>.</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Edgar Enrique Leguizamon Tovar</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13.717.662,00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Servicios de una motoniveladora a todo costo que adelante obras de mejoramiento y mantenimiento preventivo en la red vial.</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Mancosa L/D Rusbel Camacho Estepa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w:t>
            </w:r>
            <w:r>
              <w:rPr>
                <w:rFonts w:ascii="Century Gothic" w:hAnsi="Century Gothic" w:cs="Arial"/>
                <w:sz w:val="16"/>
                <w:szCs w:val="16"/>
              </w:rPr>
              <w:t>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Consultoria para el diagnòstico, formulaciòn, socializaciòn y divulgaciòn del plan de convivencia y seguridad ciudadana del Municipio de Manì.</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Rigoberto Alfonso Perez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6.000.000,00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 de suelos y ajuste del diseño existente de un bloque de dieciseis (16) aulas a construirse en el instituto educativo Jesus Bernal Pinzon sede central del Municipio de Mani.    </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Ronald Fernando Cuervo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13.870.000,00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un sofware (construplan) licencia y dos copias como apoyo a la programaciòn en la secretarìa de obras pùblicas y transporte.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Legislaciòn Econòmica S.A Legis S.A (R/L) Esperanza Margarita Romero Flechas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w:t>
            </w:r>
            <w:r>
              <w:rPr>
                <w:rFonts w:ascii="Century Gothic" w:hAnsi="Century Gothic" w:cs="Arial"/>
                <w:sz w:val="16"/>
                <w:szCs w:val="16"/>
              </w:rPr>
              <w:t>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5.916.000,00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Prestaciòn de servicios de mantenimiento correctivo a todo costo de la camioneta NISSAN FRONTIER 3.0 TURBO DIESEL 4x4 adscrita a la estaciòn de policia del Municipio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Talleres autorizados S.A (R/L Carlos Fernando Torres Uscategui)</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9.304.686,00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accesorios hidraulicos, elèctricos y sanitarios para el mantenimiento de las instituciones educativas de las veredas del soco</w:t>
            </w:r>
            <w:r>
              <w:rPr>
                <w:rFonts w:ascii="Century Gothic" w:hAnsi="Century Gothic" w:cs="Arial"/>
                <w:sz w:val="16"/>
                <w:szCs w:val="16"/>
              </w:rPr>
              <w:t>rro, fronteras y el amparo del Municipio de Manì.</w:t>
            </w:r>
          </w:p>
        </w:tc>
        <w:tc>
          <w:tcPr>
            <w:tcW w:w="1134" w:type="dxa"/>
            <w:tcBorders>
              <w:top w:val="nil"/>
              <w:left w:val="nil"/>
              <w:bottom w:val="single" w:sz="4" w:space="0" w:color="auto"/>
              <w:right w:val="single" w:sz="4" w:space="0" w:color="auto"/>
            </w:tcBorders>
            <w:noWrap/>
            <w:vAlign w:val="center"/>
          </w:tcPr>
          <w:p w:rsidR="00000000" w:rsidRDefault="00DF1753">
            <w:pPr>
              <w:rPr>
                <w:rFonts w:ascii="Century Gothic" w:hAnsi="Century Gothic" w:cs="Arial"/>
                <w:sz w:val="16"/>
                <w:szCs w:val="16"/>
              </w:rPr>
            </w:pPr>
            <w:r>
              <w:rPr>
                <w:rFonts w:ascii="Century Gothic" w:hAnsi="Century Gothic" w:cs="Arial"/>
                <w:sz w:val="16"/>
                <w:szCs w:val="16"/>
              </w:rPr>
              <w:t>Rafaelino Aguirre Aguirre</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13.757.600,00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CompraVenta de materiales electricos para el alumbrado pùblico en el àrea urbana del Municipio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Bobinados Electro Oriente LTDA R/Lsegundo Silvestre </w:t>
            </w:r>
            <w:r>
              <w:rPr>
                <w:rFonts w:ascii="Century Gothic" w:hAnsi="Century Gothic" w:cs="Arial"/>
                <w:sz w:val="16"/>
                <w:szCs w:val="16"/>
              </w:rPr>
              <w:lastRenderedPageBreak/>
              <w:t>Nuñez Torres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32.350.000,00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Retiro de Material de escombros existentes en parques, separadores, senderos peatonales, hospital, casa de la cultura, cemente</w:t>
            </w:r>
            <w:r>
              <w:rPr>
                <w:rFonts w:ascii="Century Gothic" w:hAnsi="Century Gothic" w:cs="Arial"/>
                <w:sz w:val="16"/>
                <w:szCs w:val="16"/>
              </w:rPr>
              <w:t>rio, Morgue del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Julieth Hasbleidy Neita Pinto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7.560.491,40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Derechos de explotaciòn de material crudo de rìo para el mantenimiento de la red vìal urbana del Municipio de Manì .</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Julieth Hasbleidy Neita Pinto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6.395.400,00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 y diseño para la adecuaciòn del sistema de distribuciòn electrica de la instituciòn educativa Jesus Bernal Pinzòn sede central en el Municipio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Javier Antonio Cardenas Preciado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10.200.000,00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combustible (gasolina) para el funcionamiento de vehiculos y motocicletas al servicio de la secretarìa de obras pùblicas del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Juan de Dios Gonzalez Castillo R/L Servicios de cañofistol empresa unipersonal</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4.999.113,00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Realizar estudios y diseños petinentes para obtener concesiò</w:t>
            </w:r>
            <w:r>
              <w:rPr>
                <w:rFonts w:ascii="Century Gothic" w:hAnsi="Century Gothic" w:cs="Arial"/>
                <w:sz w:val="16"/>
                <w:szCs w:val="16"/>
              </w:rPr>
              <w:t>n  de aguas subterraneas del sistema de acueducto en beneficio del centro poblado de la vereda santa helena del cùsiva del Municipio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79.993</w:t>
            </w:r>
            <w:r>
              <w:rPr>
                <w:rFonts w:ascii="Century Gothic" w:hAnsi="Century Gothic" w:cs="Arial"/>
                <w:sz w:val="16"/>
                <w:szCs w:val="16"/>
              </w:rPr>
              <w:t xml:space="preserve">.699,00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geotecnicos y diseños arquitectonicos, estructurales y electricos para la construcciòn de una aula escolar doble instituciòn educativa vereda Guafal, vereda Chavinave y Tarima instituciò</w:t>
            </w:r>
            <w:r>
              <w:rPr>
                <w:rFonts w:ascii="Century Gothic" w:hAnsi="Century Gothic" w:cs="Arial"/>
                <w:sz w:val="16"/>
                <w:szCs w:val="16"/>
              </w:rPr>
              <w:t>n vereda Santa Helena del cusiva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Ronald Fernando Cuervo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13.820.000,00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de acueducto multifamiliar los algarrabos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39.728.440,00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"Construcciòn de </w:t>
            </w:r>
            <w:smartTag w:uri="urn:schemas-microsoft-com:office:smarttags" w:element="metricconverter">
              <w:smartTagPr>
                <w:attr w:name="ProductID" w:val="7553 M3"/>
              </w:smartTagPr>
              <w:r>
                <w:rPr>
                  <w:rFonts w:ascii="Century Gothic" w:hAnsi="Century Gothic" w:cs="Arial"/>
                  <w:sz w:val="16"/>
                  <w:szCs w:val="16"/>
                </w:rPr>
                <w:t>7553 M3</w:t>
              </w:r>
            </w:smartTag>
            <w:r>
              <w:rPr>
                <w:rFonts w:ascii="Century Gothic" w:hAnsi="Century Gothic" w:cs="Arial"/>
                <w:sz w:val="16"/>
                <w:szCs w:val="16"/>
              </w:rPr>
              <w:t xml:space="preserve"> de terraplèn sobre la vìa Manì</w:t>
            </w:r>
            <w:r>
              <w:rPr>
                <w:rFonts w:ascii="Century Gothic" w:hAnsi="Century Gothic" w:cs="Arial"/>
                <w:sz w:val="16"/>
                <w:szCs w:val="16"/>
              </w:rPr>
              <w:t xml:space="preserve">- la poyata-(Pr inicial K16+200) y construcciòn de </w:t>
            </w:r>
            <w:smartTag w:uri="urn:schemas-microsoft-com:office:smarttags" w:element="metricconverter">
              <w:smartTagPr>
                <w:attr w:name="ProductID" w:val="205 M3"/>
              </w:smartTagPr>
              <w:r>
                <w:rPr>
                  <w:rFonts w:ascii="Century Gothic" w:hAnsi="Century Gothic" w:cs="Arial"/>
                  <w:sz w:val="16"/>
                  <w:szCs w:val="16"/>
                </w:rPr>
                <w:t>205 M3</w:t>
              </w:r>
            </w:smartTag>
            <w:r>
              <w:rPr>
                <w:rFonts w:ascii="Century Gothic" w:hAnsi="Century Gothic" w:cs="Arial"/>
                <w:sz w:val="16"/>
                <w:szCs w:val="16"/>
              </w:rPr>
              <w:t xml:space="preserve"> de afirmado sobre la vîa Manì- La cosigna- la armenia- Mapora (Preinicial K12+700)</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Victor Alfonso Chaparro Socha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111.840.278,00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8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Optimizaciòn planta de tratamiento de aguas residuales domesticas y construcciòn nuevo modulo planta de tratamiento de agua potable de 12,5 LPS, Municipio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w:t>
            </w:r>
            <w:r>
              <w:rPr>
                <w:rFonts w:ascii="Century Gothic" w:hAnsi="Century Gothic" w:cs="Arial"/>
                <w:sz w:val="16"/>
                <w:szCs w:val="16"/>
              </w:rPr>
              <w:t>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104.139.287,55 </w:t>
            </w:r>
          </w:p>
        </w:tc>
        <w:tc>
          <w:tcPr>
            <w:tcW w:w="709"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Construcciòn parque cultural ubicado en la calle 14 entre carrera 3ª y 4ª en 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Union temporal AM ingenieros R/L Oscar  Mauricio Avendaño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344.958.884,16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Construcciòn primera etapa del sistema de alcantarillado pluvial en el centro poblado de la vereda santa helena del cùsiva primera etapa en 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w:t>
            </w:r>
            <w:r>
              <w:rPr>
                <w:rFonts w:ascii="Century Gothic" w:hAnsi="Century Gothic" w:cs="Arial"/>
                <w:sz w:val="16"/>
                <w:szCs w:val="16"/>
              </w:rPr>
              <w:t>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$ 1.285.905.958,00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Construcción del sistema de acueducto vereda las islas, optimizaciòn de redes alcantarillado aguas, residuales proyecto de vivienda los algarrobos del Municipío de Maní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$ 6.032.641.800,00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y diseños para la construcciòn del tanque elevado de almacenamiento de agua apta para el consumo humana de la agrupaciòn Mu</w:t>
            </w:r>
            <w:r>
              <w:rPr>
                <w:rFonts w:ascii="Century Gothic" w:hAnsi="Century Gothic" w:cs="Arial"/>
                <w:sz w:val="16"/>
                <w:szCs w:val="16"/>
              </w:rPr>
              <w:t>ltifamiliar los algarrobos.</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104.806.300,00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Elaboración e implementaciòn del programa para el uso eficiente y ahorro del agua y elaboraciò</w:t>
            </w:r>
            <w:r>
              <w:rPr>
                <w:rFonts w:ascii="Century Gothic" w:hAnsi="Century Gothic" w:cs="Arial"/>
                <w:sz w:val="16"/>
                <w:szCs w:val="16"/>
              </w:rPr>
              <w:t>n del programa para agua no contabilizada.</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9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317.161.212,00 </w:t>
            </w:r>
          </w:p>
        </w:tc>
        <w:tc>
          <w:tcPr>
            <w:tcW w:w="709"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smartTag w:uri="urn:schemas-microsoft-com:office:smarttags" w:element="PersonName">
              <w:smartTagPr>
                <w:attr w:name="ProductID" w:val="La EAAAM S.A."/>
              </w:smartTagPr>
              <w:r>
                <w:rPr>
                  <w:rFonts w:ascii="Century Gothic" w:hAnsi="Century Gothic" w:cs="Arial"/>
                  <w:sz w:val="16"/>
                  <w:szCs w:val="16"/>
                </w:rPr>
                <w:t>La EAAAM S.A.</w:t>
              </w:r>
            </w:smartTag>
            <w:r>
              <w:rPr>
                <w:rFonts w:ascii="Century Gothic" w:hAnsi="Century Gothic" w:cs="Arial"/>
                <w:sz w:val="16"/>
                <w:szCs w:val="16"/>
              </w:rPr>
              <w:t xml:space="preserve"> ESP declaro siniestro a los contratistas</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Construcciòn de la red de alcantarillado de aguas residuales para la clausura del vertimento sobre la carrera 2 con calle 8 del àrea urbana del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y alcantarillado y aseo de Manì E.A.A.A.M.S.A E.S.P</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416.823.481,00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Reparación de pavimento flexible sobre la vía maní- Aguazul desde el estadero el estribo hasta la calle 29 y demarcación logitudinal y transversal de la carrera tercera (3º) entre calles </w:t>
            </w:r>
            <w:smartTag w:uri="urn:schemas-microsoft-com:office:smarttags" w:element="metricconverter">
              <w:smartTagPr>
                <w:attr w:name="ProductID" w:val="12 A"/>
              </w:smartTagPr>
              <w:r>
                <w:rPr>
                  <w:rFonts w:ascii="Century Gothic" w:hAnsi="Century Gothic" w:cs="Arial"/>
                  <w:sz w:val="16"/>
                  <w:szCs w:val="16"/>
                </w:rPr>
                <w:t>12 A</w:t>
              </w:r>
            </w:smartTag>
            <w:r>
              <w:rPr>
                <w:rFonts w:ascii="Century Gothic" w:hAnsi="Century Gothic" w:cs="Arial"/>
                <w:sz w:val="16"/>
                <w:szCs w:val="16"/>
              </w:rPr>
              <w:t xml:space="preserve"> 22</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smartTag w:uri="urn:schemas-microsoft-com:office:smarttags" w:element="PersonName">
              <w:smartTagPr>
                <w:attr w:name="ProductID" w:val="La Sociedad"/>
              </w:smartTagPr>
              <w:r>
                <w:rPr>
                  <w:rFonts w:ascii="Century Gothic" w:hAnsi="Century Gothic" w:cs="Arial"/>
                  <w:sz w:val="16"/>
                  <w:szCs w:val="16"/>
                </w:rPr>
                <w:t>La Sociedad</w:t>
              </w:r>
            </w:smartTag>
            <w:r>
              <w:rPr>
                <w:rFonts w:ascii="Century Gothic" w:hAnsi="Century Gothic" w:cs="Arial"/>
                <w:sz w:val="16"/>
                <w:szCs w:val="16"/>
              </w:rPr>
              <w:t xml:space="preserve"> de ornato y mejoras publicas de la amazorinoquia colombiana  (R.L. Nestor </w:t>
            </w:r>
            <w:r>
              <w:rPr>
                <w:rFonts w:ascii="Century Gothic" w:hAnsi="Century Gothic" w:cs="Arial"/>
                <w:sz w:val="16"/>
                <w:szCs w:val="16"/>
              </w:rPr>
              <w:lastRenderedPageBreak/>
              <w:t xml:space="preserve">Gustavo Cuellar Afanador)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Rolfer Mariño Sanchez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430.523.441,00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3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Estudio de suelo para el diseñ</w:t>
            </w:r>
            <w:r>
              <w:rPr>
                <w:rFonts w:ascii="Century Gothic" w:hAnsi="Century Gothic" w:cs="Arial"/>
                <w:sz w:val="16"/>
                <w:szCs w:val="16"/>
              </w:rPr>
              <w:t>o de pavimento rigido de: calle 20 entre cra 4ª y 9ª,calle 16 entre carreras 4 y 9, calle 9 entre carrera 5 y 9, calle 8 entre carrera 5 y 9, carrera 4 entre calles 11 y 6, calles 6 entre carrera 4 y 6, carrera 6 entre calles 6 y 4, calle 4 entre carrera s</w:t>
            </w:r>
            <w:r>
              <w:rPr>
                <w:rFonts w:ascii="Century Gothic" w:hAnsi="Century Gothic" w:cs="Arial"/>
                <w:sz w:val="16"/>
                <w:szCs w:val="16"/>
              </w:rPr>
              <w:t>eptima desde la calle 3ª hasta la calle 1 via santa helena del cusiva del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Incons ingenieria LTDA R/L Raul Suarez Siza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27.474.000,00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de suelos y estudios arquitectonicos y elè</w:t>
            </w:r>
            <w:r>
              <w:rPr>
                <w:rFonts w:ascii="Century Gothic" w:hAnsi="Century Gothic" w:cs="Arial"/>
                <w:sz w:val="16"/>
                <w:szCs w:val="16"/>
              </w:rPr>
              <w:t>ctricos para la construcciòn del parque del centro poblado de la verda Santa Helena del cùsiva del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Ronald Fernando Cuervo Camargo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13.890.000,00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La conformaciòn de </w:t>
            </w:r>
            <w:smartTag w:uri="urn:schemas-microsoft-com:office:smarttags" w:element="metricconverter">
              <w:smartTagPr>
                <w:attr w:name="ProductID" w:val="2280 M2"/>
              </w:smartTagPr>
              <w:r>
                <w:rPr>
                  <w:rFonts w:ascii="Century Gothic" w:hAnsi="Century Gothic" w:cs="Arial"/>
                  <w:sz w:val="16"/>
                  <w:szCs w:val="16"/>
                </w:rPr>
                <w:t>2280 M2</w:t>
              </w:r>
            </w:smartTag>
            <w:r>
              <w:rPr>
                <w:rFonts w:ascii="Century Gothic" w:hAnsi="Century Gothic" w:cs="Arial"/>
                <w:sz w:val="16"/>
                <w:szCs w:val="16"/>
              </w:rPr>
              <w:t xml:space="preserve"> de vìa terciaria en el tramo comprendido del KM 19+000 al KM 26+000 vìa Santa helena del cusiva.</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Incons Ingenieria LTDA Raul Suarez Siza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36.028.061,25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y diseñ</w:t>
            </w:r>
            <w:r>
              <w:rPr>
                <w:rFonts w:ascii="Century Gothic" w:hAnsi="Century Gothic" w:cs="Arial"/>
                <w:sz w:val="16"/>
                <w:szCs w:val="16"/>
              </w:rPr>
              <w:t>os centro educativo San Jose nueva poyata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Miguel Angel Garcia Guevara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67.860.000,00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 geotecnicos y diseños arquitectónicos, estructurales, sanitarios y electricos para la construcció</w:t>
            </w:r>
            <w:r>
              <w:rPr>
                <w:rFonts w:ascii="Century Gothic" w:hAnsi="Century Gothic" w:cs="Arial"/>
                <w:sz w:val="16"/>
                <w:szCs w:val="16"/>
              </w:rPr>
              <w:t xml:space="preserve">n de una (1) aula doble y una (1) vivienda para docentes en </w:t>
            </w:r>
            <w:smartTag w:uri="urn:schemas-microsoft-com:office:smarttags" w:element="PersonName">
              <w:smartTagPr>
                <w:attr w:name="ProductID" w:val="la Institución"/>
              </w:smartTagPr>
              <w:r>
                <w:rPr>
                  <w:rFonts w:ascii="Century Gothic" w:hAnsi="Century Gothic" w:cs="Arial"/>
                  <w:sz w:val="16"/>
                  <w:szCs w:val="16"/>
                </w:rPr>
                <w:t>la Institución</w:t>
              </w:r>
            </w:smartTag>
            <w:r>
              <w:rPr>
                <w:rFonts w:ascii="Century Gothic" w:hAnsi="Century Gothic" w:cs="Arial"/>
                <w:sz w:val="16"/>
                <w:szCs w:val="16"/>
              </w:rPr>
              <w:t xml:space="preserve"> eductiva vereda  Limonal Municipio de Maní</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Vladimir Ernesto Calderon Morales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13.900.000,00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Estudios y diseñ</w:t>
            </w:r>
            <w:r>
              <w:rPr>
                <w:rFonts w:ascii="Century Gothic" w:hAnsi="Century Gothic" w:cs="Arial"/>
                <w:sz w:val="16"/>
                <w:szCs w:val="16"/>
              </w:rPr>
              <w:t>os arquitectónicos, estructurales, sanitarios y electricos para la construcción bloque de la casa de la cultura del Municipio de Maní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Jasmin Slendy Granados Guarin</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13.900.000,00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Compraventa de accesorios hi</w:t>
            </w:r>
            <w:r>
              <w:rPr>
                <w:rFonts w:ascii="Century Gothic" w:hAnsi="Century Gothic" w:cs="Arial"/>
                <w:sz w:val="16"/>
                <w:szCs w:val="16"/>
              </w:rPr>
              <w:t xml:space="preserve">draulicos, electricos y sanitarios para el mantenimiento de las instituciones educativas de las veredas Guayanas, </w:t>
            </w:r>
            <w:smartTag w:uri="urn:schemas-microsoft-com:office:smarttags" w:element="PersonName">
              <w:smartTagPr>
                <w:attr w:name="ProductID" w:val="la Poyata"/>
              </w:smartTagPr>
              <w:r>
                <w:rPr>
                  <w:rFonts w:ascii="Century Gothic" w:hAnsi="Century Gothic" w:cs="Arial"/>
                  <w:sz w:val="16"/>
                  <w:szCs w:val="16"/>
                </w:rPr>
                <w:t>la Poyata</w:t>
              </w:r>
            </w:smartTag>
            <w:r>
              <w:rPr>
                <w:rFonts w:ascii="Century Gothic" w:hAnsi="Century Gothic" w:cs="Arial"/>
                <w:sz w:val="16"/>
                <w:szCs w:val="16"/>
              </w:rPr>
              <w:t xml:space="preserve"> y Campanero del Municipio de Maní</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Rafaelino Aguirre Aguirre</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13.832.300</w:t>
            </w:r>
            <w:r>
              <w:rPr>
                <w:rFonts w:ascii="Century Gothic" w:hAnsi="Century Gothic" w:cs="Arial"/>
                <w:sz w:val="16"/>
                <w:szCs w:val="16"/>
              </w:rPr>
              <w:t xml:space="preserve">,00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Compraventa de los materiales para la construcción del salon comunal de la vereda guayanas del Municipio de Maní</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Ana Priscila Martinez Perez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13.899.715,89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Adecuación y construcció</w:t>
            </w:r>
            <w:r>
              <w:rPr>
                <w:rFonts w:ascii="Century Gothic" w:hAnsi="Century Gothic" w:cs="Arial"/>
                <w:sz w:val="16"/>
                <w:szCs w:val="16"/>
              </w:rPr>
              <w:t>n pozo profundo en la morgue del Municipio de Maní</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Bayron Lara Cristancho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13.837.311,00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Mantenimiento general Institución Educativa Vereda </w:t>
            </w:r>
            <w:smartTag w:uri="urn:schemas-microsoft-com:office:smarttags" w:element="PersonName">
              <w:smartTagPr>
                <w:attr w:name="ProductID" w:val="La Guinea"/>
              </w:smartTagPr>
              <w:r>
                <w:rPr>
                  <w:rFonts w:ascii="Century Gothic" w:hAnsi="Century Gothic" w:cs="Arial"/>
                  <w:sz w:val="16"/>
                  <w:szCs w:val="16"/>
                </w:rPr>
                <w:t>la Guinea</w:t>
              </w:r>
            </w:smartTag>
            <w:r>
              <w:rPr>
                <w:rFonts w:ascii="Century Gothic" w:hAnsi="Century Gothic" w:cs="Arial"/>
                <w:sz w:val="16"/>
                <w:szCs w:val="16"/>
              </w:rPr>
              <w:t xml:space="preserve"> del Municipio de Maní</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Vladimir Ernesto Calderon Morales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13.839.476,00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Cargue Pisaje y explotación de material de arcilla para la construcción del terraplen de la carrera 1 entre calles 18 y el hotel el cabrestero, del Municipio de Maní</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Juan Carlos Martinez Barrera</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      13.055.166,00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Construcción de 1,7 kmts red electrica de media tensión en la vereda de Guyanas del Municipio de Maní Departamento de </w:t>
            </w:r>
            <w:r>
              <w:rPr>
                <w:rFonts w:ascii="Century Gothic" w:hAnsi="Century Gothic" w:cs="Arial"/>
                <w:sz w:val="16"/>
                <w:szCs w:val="16"/>
              </w:rPr>
              <w:lastRenderedPageBreak/>
              <w:t>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lastRenderedPageBreak/>
              <w:t>Bayron Lara Cristancho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10.552.334,23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Mantenimiento del alumbrado publico en el casco urbano (carreraa 1, 5, 6, 7, 8, 9, desde la calle 1a hasta la calle 27) del Municipio, centro poblado de la vereda Gaviotas y despeje de linea de media tensió</w:t>
            </w:r>
            <w:r>
              <w:rPr>
                <w:rFonts w:ascii="Century Gothic" w:hAnsi="Century Gothic" w:cs="Arial"/>
                <w:sz w:val="16"/>
                <w:szCs w:val="16"/>
              </w:rPr>
              <w:t>n de las veredas Mararabe, Mata de Piña y Mundo Nuevo del Municipio de Maní</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Construcciones ACEM lLtda (R.L. Mario Andres Torres Gutierrez)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10.528.115,97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Compraventa de materiales de construcción para el mejorameinto d</w:t>
            </w:r>
            <w:r>
              <w:rPr>
                <w:rFonts w:ascii="Century Gothic" w:hAnsi="Century Gothic" w:cs="Arial"/>
                <w:sz w:val="16"/>
                <w:szCs w:val="16"/>
              </w:rPr>
              <w:t>e vivienda en el Municipio de Maní</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Ana Priscila Martinez Perez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29.978.751,16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Adecuacion y mantenimiento de un bloques de a</w:t>
            </w:r>
            <w:r>
              <w:rPr>
                <w:rFonts w:ascii="Century Gothic" w:hAnsi="Century Gothic" w:cs="Arial"/>
                <w:sz w:val="16"/>
                <w:szCs w:val="16"/>
              </w:rPr>
              <w:t xml:space="preserve">ulas, unidad sanitaria vivienda del docente y construccion un tanque lavadero en el centro educativo de la vereda de </w:t>
            </w:r>
            <w:smartTag w:uri="urn:schemas-microsoft-com:office:smarttags" w:element="PersonName">
              <w:smartTagPr>
                <w:attr w:name="ProductID" w:val="la Armenia"/>
              </w:smartTagPr>
              <w:r>
                <w:rPr>
                  <w:rFonts w:ascii="Century Gothic" w:hAnsi="Century Gothic" w:cs="Arial"/>
                  <w:sz w:val="16"/>
                  <w:szCs w:val="16"/>
                </w:rPr>
                <w:t>la Armenia</w:t>
              </w:r>
            </w:smartTag>
            <w:r>
              <w:rPr>
                <w:rFonts w:ascii="Century Gothic" w:hAnsi="Century Gothic" w:cs="Arial"/>
                <w:sz w:val="16"/>
                <w:szCs w:val="16"/>
              </w:rPr>
              <w:t xml:space="preserve">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BAYRON LARA CRISTANCHO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27.880.234,50 </w:t>
            </w:r>
          </w:p>
        </w:tc>
        <w:tc>
          <w:tcPr>
            <w:tcW w:w="709"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En proceso de liquidación</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Terminacion aula de informatica vereda Bebea de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ASESORIAS CONSTTRUCCIONES Y MANTENIMIENTOS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48.673.502,00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 de un (01) salon comunal vereda Corea del Municipio de Manî.</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OBRAS ELECTRICAS CIVILES E.U</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4.997.209,26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 de una bateria sanitaria en la institucion Educativa vereda Socorro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Bayron Lara Cristancho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49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39.476.539,57 </w:t>
            </w:r>
          </w:p>
        </w:tc>
        <w:tc>
          <w:tcPr>
            <w:tcW w:w="709"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No fue ejecutado, se encuentra en proceso de liquidación unilateral</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Adecuacion del hogar multiple existente del municipio De Manì Casanare primera etapa.</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Construcciones ACEM lLtda (R.L. Mario Andres Torres Gutierrez)</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43.077.325,00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Constuccion del anden perimetral y el acceso del restaurante escolar de </w:t>
            </w:r>
            <w:smartTag w:uri="urn:schemas-microsoft-com:office:smarttags" w:element="PersonName">
              <w:smartTagPr>
                <w:attr w:name="ProductID" w:val="la Institucion Educativa"/>
              </w:smartTagPr>
              <w:r>
                <w:rPr>
                  <w:rFonts w:ascii="Century Gothic" w:hAnsi="Century Gothic" w:cs="Arial"/>
                  <w:sz w:val="16"/>
                  <w:szCs w:val="16"/>
                </w:rPr>
                <w:t>la Institucion Educativa</w:t>
              </w:r>
            </w:smartTag>
            <w:r>
              <w:rPr>
                <w:rFonts w:ascii="Century Gothic" w:hAnsi="Century Gothic" w:cs="Arial"/>
                <w:sz w:val="16"/>
                <w:szCs w:val="16"/>
              </w:rPr>
              <w:t xml:space="preserve"> de San Jose Joaquin de Garibay municipio de Mani.</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JHON HENRRY BARRERA GARCIA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13.7</w:t>
            </w:r>
            <w:r>
              <w:rPr>
                <w:rFonts w:ascii="Century Gothic" w:hAnsi="Century Gothic" w:cs="Arial"/>
                <w:sz w:val="16"/>
                <w:szCs w:val="16"/>
              </w:rPr>
              <w:t xml:space="preserve">66.184,00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 cerramiento del lote para el proyecto multifamiliar los Algarrobos en 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JHON HENRRY BARRERA GARCIA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11.452.492,80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Compraventa de una Planta Electrica Industrial para </w:t>
            </w:r>
            <w:smartTag w:uri="urn:schemas-microsoft-com:office:smarttags" w:element="PersonName">
              <w:smartTagPr>
                <w:attr w:name="ProductID" w:val="la Institucion Educativa"/>
              </w:smartTagPr>
              <w:r>
                <w:rPr>
                  <w:rFonts w:ascii="Century Gothic" w:hAnsi="Century Gothic" w:cs="Arial"/>
                  <w:sz w:val="16"/>
                  <w:szCs w:val="16"/>
                </w:rPr>
                <w:t>la Institucion Educativa</w:t>
              </w:r>
            </w:smartTag>
            <w:r>
              <w:rPr>
                <w:rFonts w:ascii="Century Gothic" w:hAnsi="Century Gothic" w:cs="Arial"/>
                <w:sz w:val="16"/>
                <w:szCs w:val="16"/>
              </w:rPr>
              <w:t xml:space="preserve"> de la vereda el  Socorro.</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BOBINADOSELECTRO ORIENTE LTDA. R/L </w:t>
            </w:r>
            <w:r>
              <w:rPr>
                <w:rFonts w:ascii="Century Gothic" w:hAnsi="Century Gothic" w:cs="Arial"/>
                <w:sz w:val="16"/>
                <w:szCs w:val="16"/>
              </w:rPr>
              <w:lastRenderedPageBreak/>
              <w:t>SEGUNDO SILVESTRE NUÑEZ TORRES.</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35.000.00</w:t>
            </w:r>
            <w:r>
              <w:rPr>
                <w:rFonts w:ascii="Century Gothic" w:hAnsi="Century Gothic" w:cs="Arial"/>
                <w:sz w:val="16"/>
                <w:szCs w:val="16"/>
              </w:rPr>
              <w:t xml:space="preserve">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Construccion de la red de distribucion interna de agua potabele y medidores en el colegio Camilo Torres Restrepo de la vereda Santa Helena del Cusiva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Bayron Lara Cristancho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13.815.905,69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Mantenimiento para el aula escolar,restaurante, vivienda docente y bateria sanitaria mantenimiento de la red hidrosanitaria Institucion Educativa de la vereda Limonal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JHON HENRRY BARRERA GARCIA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13.882.711,00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Limpieza, retiro de material sobrante (escombros) y pintura de los parques principal e infantil y separadores desde la calle 29 hasta hasta la calle 11 sobre la carrera tercera, calle 17 </w:t>
            </w:r>
            <w:r>
              <w:rPr>
                <w:rFonts w:ascii="Century Gothic" w:hAnsi="Century Gothic" w:cs="Arial"/>
                <w:sz w:val="16"/>
                <w:szCs w:val="16"/>
              </w:rPr>
              <w:t>hasta calle 11 sobre la carrera segunda y desde la calle 22 hasta la calle 6 sobre la carrera cuarta en 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Bayron Lara Cristancho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10.968.829,85 </w:t>
            </w:r>
          </w:p>
        </w:tc>
        <w:tc>
          <w:tcPr>
            <w:tcW w:w="709"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En proceso de liquidación</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e instalacion placas señalizacion infirmativa sistema braille instalaciones Alcaldia Municipal y cielo razo Oficina Despacho Municipal Alcaldia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Bayron Lara Cristancho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13.861.519,00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w:t>
            </w:r>
            <w:r>
              <w:rPr>
                <w:rFonts w:ascii="Century Gothic" w:hAnsi="Century Gothic" w:cs="Arial"/>
                <w:sz w:val="16"/>
                <w:szCs w:val="16"/>
              </w:rPr>
              <w:t>nstruccion de las zonas de infiltracion para dos pozos septicos, adecuacion de una unidad sanitaria, construccion de un tanque lavadero en la escuela de la vereda fronteras del municipio de Manì.</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OSCAR JAVIER ARAQUE GARZON</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w:t>
            </w:r>
            <w:r>
              <w:rPr>
                <w:rFonts w:ascii="Century Gothic" w:hAnsi="Century Gothic" w:cs="Arial"/>
                <w:sz w:val="16"/>
                <w:szCs w:val="16"/>
              </w:rPr>
              <w:t xml:space="preserve"> 13.886.114,00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Construccion de </w:t>
            </w:r>
            <w:smartTag w:uri="urn:schemas-microsoft-com:office:smarttags" w:element="metricconverter">
              <w:smartTagPr>
                <w:attr w:name="ProductID" w:val="55 metros"/>
              </w:smartTagPr>
              <w:r>
                <w:rPr>
                  <w:rFonts w:ascii="Century Gothic" w:hAnsi="Century Gothic" w:cs="Arial"/>
                  <w:sz w:val="16"/>
                  <w:szCs w:val="16"/>
                </w:rPr>
                <w:t>55 metros</w:t>
              </w:r>
            </w:smartTag>
            <w:r>
              <w:rPr>
                <w:rFonts w:ascii="Century Gothic" w:hAnsi="Century Gothic" w:cs="Arial"/>
                <w:sz w:val="16"/>
                <w:szCs w:val="16"/>
              </w:rPr>
              <w:t xml:space="preserve"> de anden de e=0,10 mts y sardinel en concreto de 3000 psi, en el centro educativo de la vereda de Macuco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CONSTRUCCIONES ACEM LTDA. R/L MARIO ANDRES TORRES GUTIERREZ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10.946.147,00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Adecuacion salon comunal de la vereda Santa Helena del Municipio  de Mani.</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VLADIMIR ERNESTO CALDERON MORALES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13.882.711,00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 de la red de distribucion interna de agua potabele y medidores en ala sedes Santa Teresa, Esperanza y travesuras Infantiles del Instotuto Educativo Jesus Bernal Pinzon.</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OSCAR JAVIER ARAQUE GARZON</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13.661.679,62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Manenimirnto a </w:t>
            </w:r>
            <w:smartTag w:uri="urn:schemas-microsoft-com:office:smarttags" w:element="PersonName">
              <w:smartTagPr>
                <w:attr w:name="ProductID" w:val="la Institucion Educativa"/>
              </w:smartTagPr>
              <w:r>
                <w:rPr>
                  <w:rFonts w:ascii="Century Gothic" w:hAnsi="Century Gothic" w:cs="Arial"/>
                  <w:sz w:val="16"/>
                  <w:szCs w:val="16"/>
                </w:rPr>
                <w:t>la Institucion Educativa</w:t>
              </w:r>
            </w:smartTag>
            <w:r>
              <w:rPr>
                <w:rFonts w:ascii="Century Gothic" w:hAnsi="Century Gothic" w:cs="Arial"/>
                <w:sz w:val="16"/>
                <w:szCs w:val="16"/>
              </w:rPr>
              <w:t xml:space="preserve"> de la vereda Guayanas del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CONSTRUCCIONES ACEM LTDA. R/L MARIO ANDRES TORRES GUTIERREZ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8.523.743,00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Construccion de anden de E=0,10mts y sardinel en concreto de 3000 PSI en el acceso del Colegio Instituto Tecnico Agropecuario Camilo Torres Restrepo sede secundaria de Santa Helena del Cusiva.</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VLADIMIR ERNESTO CALDERON MORALES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13.896.154,00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Mejoramiento de una vivienda en la vereda las Islas y de cuatro viviendas en la vereda Santa Helena del Cusiva del Minicipio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BAYRON LARA CRISTANCHO</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52.886.610,00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La construccion de una (01) aula doble en la institucion Educativa vereda Guafal Pintado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CONSORCIO AULA GUAFAL </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114.888.944,00 </w:t>
            </w:r>
          </w:p>
        </w:tc>
        <w:tc>
          <w:tcPr>
            <w:tcW w:w="709"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En proceso de liquidación</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 de la tarima y graderias en la vereda Chavinabe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CONSORCIO CHAVINABE 2009</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119.421.567,00 </w:t>
            </w:r>
          </w:p>
        </w:tc>
        <w:tc>
          <w:tcPr>
            <w:tcW w:w="709"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En proceso de liquidación</w:t>
            </w:r>
          </w:p>
        </w:tc>
      </w:tr>
      <w:tr w:rsidR="00000000">
        <w:trPr>
          <w:trHeight w:val="4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 del Han</w:t>
            </w:r>
            <w:r>
              <w:rPr>
                <w:rFonts w:ascii="Century Gothic" w:hAnsi="Century Gothic" w:cs="Arial"/>
                <w:sz w:val="16"/>
                <w:szCs w:val="16"/>
              </w:rPr>
              <w:t>gar en las instalaciones del Cuerpo de Bomberos Voluntarios del Municipio de Manì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CONSORCIO HANGAR 2009</w:t>
            </w:r>
          </w:p>
        </w:tc>
        <w:tc>
          <w:tcPr>
            <w:tcW w:w="992"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Rolfer Mariño Sánchez</w:t>
            </w:r>
          </w:p>
        </w:tc>
        <w:tc>
          <w:tcPr>
            <w:tcW w:w="637"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49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137.000.001,00 </w:t>
            </w:r>
          </w:p>
        </w:tc>
        <w:tc>
          <w:tcPr>
            <w:tcW w:w="709"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En proceso de liquidación</w:t>
            </w:r>
          </w:p>
        </w:tc>
      </w:tr>
    </w:tbl>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tbl>
      <w:tblPr>
        <w:tblW w:w="9373" w:type="dxa"/>
        <w:tblInd w:w="53" w:type="dxa"/>
        <w:tblLayout w:type="fixed"/>
        <w:tblCellMar>
          <w:left w:w="70" w:type="dxa"/>
          <w:right w:w="70" w:type="dxa"/>
        </w:tblCellMar>
        <w:tblLook w:val="00A0"/>
      </w:tblPr>
      <w:tblGrid>
        <w:gridCol w:w="3703"/>
        <w:gridCol w:w="1134"/>
        <w:gridCol w:w="965"/>
        <w:gridCol w:w="160"/>
        <w:gridCol w:w="434"/>
        <w:gridCol w:w="567"/>
        <w:gridCol w:w="1701"/>
        <w:gridCol w:w="709"/>
      </w:tblGrid>
      <w:tr w:rsidR="00000000">
        <w:trPr>
          <w:trHeight w:val="255"/>
        </w:trPr>
        <w:tc>
          <w:tcPr>
            <w:tcW w:w="9373" w:type="dxa"/>
            <w:gridSpan w:val="8"/>
            <w:tcBorders>
              <w:top w:val="single" w:sz="4" w:space="0" w:color="auto"/>
              <w:left w:val="single" w:sz="4" w:space="0" w:color="auto"/>
              <w:bottom w:val="single" w:sz="4" w:space="0" w:color="auto"/>
              <w:right w:val="single" w:sz="4" w:space="0" w:color="000000"/>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OBRAS PUBLICAS 2010</w:t>
            </w:r>
          </w:p>
        </w:tc>
      </w:tr>
      <w:tr w:rsidR="00000000">
        <w:trPr>
          <w:trHeight w:val="315"/>
        </w:trPr>
        <w:tc>
          <w:tcPr>
            <w:tcW w:w="3703"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134"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w:t>
            </w:r>
          </w:p>
        </w:tc>
        <w:tc>
          <w:tcPr>
            <w:tcW w:w="965"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60"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001" w:type="dxa"/>
            <w:gridSpan w:val="2"/>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nil"/>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709" w:type="dxa"/>
            <w:tcBorders>
              <w:top w:val="nil"/>
              <w:left w:val="nil"/>
              <w:bottom w:val="nil"/>
              <w:right w:val="nil"/>
            </w:tcBorders>
            <w:noWrap/>
            <w:vAlign w:val="bottom"/>
          </w:tcPr>
          <w:p w:rsidR="00000000" w:rsidRDefault="00DF1753">
            <w:pPr>
              <w:rPr>
                <w:rFonts w:ascii="Century Gothic" w:hAnsi="Century Gothic" w:cs="Arial"/>
                <w:sz w:val="16"/>
                <w:szCs w:val="16"/>
              </w:rPr>
            </w:pPr>
          </w:p>
        </w:tc>
      </w:tr>
      <w:tr w:rsidR="00000000">
        <w:trPr>
          <w:trHeight w:val="255"/>
        </w:trPr>
        <w:tc>
          <w:tcPr>
            <w:tcW w:w="3703" w:type="dxa"/>
            <w:vMerge w:val="restart"/>
            <w:tcBorders>
              <w:top w:val="nil"/>
              <w:left w:val="single" w:sz="4" w:space="0" w:color="auto"/>
              <w:bottom w:val="single" w:sz="4" w:space="0" w:color="000000"/>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OBJETO DE LA OBRA</w:t>
            </w:r>
          </w:p>
        </w:tc>
        <w:tc>
          <w:tcPr>
            <w:tcW w:w="113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NOMBRE O RAZON SOCIAL DEL CONTRATISTA</w:t>
            </w:r>
          </w:p>
        </w:tc>
        <w:tc>
          <w:tcPr>
            <w:tcW w:w="965"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NOMBRE O RAZON SOCIAL INTERVENTOR</w:t>
            </w:r>
          </w:p>
        </w:tc>
        <w:tc>
          <w:tcPr>
            <w:tcW w:w="1161" w:type="dxa"/>
            <w:gridSpan w:val="3"/>
            <w:tcBorders>
              <w:top w:val="single" w:sz="4" w:space="0" w:color="auto"/>
              <w:left w:val="nil"/>
              <w:bottom w:val="single" w:sz="4" w:space="0" w:color="auto"/>
              <w:right w:val="single" w:sz="4" w:space="0" w:color="000000"/>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ESTADO</w:t>
            </w:r>
          </w:p>
        </w:tc>
        <w:tc>
          <w:tcPr>
            <w:tcW w:w="1701"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VALOR EJECURADO (MILLONES DE $)</w:t>
            </w:r>
          </w:p>
        </w:tc>
        <w:tc>
          <w:tcPr>
            <w:tcW w:w="709" w:type="dxa"/>
            <w:vMerge w:val="restart"/>
            <w:tcBorders>
              <w:top w:val="single" w:sz="4" w:space="0" w:color="auto"/>
              <w:left w:val="single" w:sz="4" w:space="0" w:color="auto"/>
              <w:bottom w:val="single" w:sz="4" w:space="0" w:color="000000"/>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OBSERVACIONES</w:t>
            </w:r>
          </w:p>
        </w:tc>
      </w:tr>
      <w:tr w:rsidR="00000000">
        <w:trPr>
          <w:trHeight w:val="450"/>
        </w:trPr>
        <w:tc>
          <w:tcPr>
            <w:tcW w:w="370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965"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594" w:type="dxa"/>
            <w:gridSpan w:val="2"/>
            <w:tcBorders>
              <w:top w:val="nil"/>
              <w:left w:val="nil"/>
              <w:bottom w:val="single" w:sz="4" w:space="0" w:color="auto"/>
              <w:right w:val="nil"/>
            </w:tcBorders>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EJECUTADA (Marque x)</w:t>
            </w:r>
          </w:p>
        </w:tc>
        <w:tc>
          <w:tcPr>
            <w:tcW w:w="567" w:type="dxa"/>
            <w:tcBorders>
              <w:top w:val="nil"/>
              <w:left w:val="single" w:sz="4" w:space="0" w:color="auto"/>
              <w:bottom w:val="single" w:sz="4" w:space="0" w:color="auto"/>
              <w:right w:val="nil"/>
            </w:tcBorders>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EN PROCESO (Marque x)</w:t>
            </w:r>
          </w:p>
        </w:tc>
        <w:tc>
          <w:tcPr>
            <w:tcW w:w="1701"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r>
      <w:tr w:rsidR="00000000">
        <w:trPr>
          <w:trHeight w:val="255"/>
        </w:trPr>
        <w:tc>
          <w:tcPr>
            <w:tcW w:w="9373" w:type="dxa"/>
            <w:gridSpan w:val="8"/>
            <w:tcBorders>
              <w:top w:val="single" w:sz="4" w:space="0" w:color="auto"/>
              <w:left w:val="single" w:sz="4" w:space="0" w:color="auto"/>
              <w:bottom w:val="single" w:sz="4" w:space="0" w:color="auto"/>
              <w:right w:val="single" w:sz="4" w:space="0" w:color="000000"/>
            </w:tcBorders>
            <w:vAlign w:val="center"/>
          </w:tcPr>
          <w:p w:rsidR="00000000" w:rsidRDefault="00DF1753">
            <w:pPr>
              <w:rPr>
                <w:rFonts w:ascii="Century Gothic" w:hAnsi="Century Gothic" w:cs="Arial"/>
                <w:b/>
                <w:bCs/>
                <w:sz w:val="16"/>
                <w:szCs w:val="16"/>
              </w:rPr>
            </w:pPr>
            <w:r>
              <w:rPr>
                <w:rFonts w:ascii="Century Gothic" w:hAnsi="Century Gothic" w:cs="Arial"/>
                <w:b/>
                <w:bCs/>
                <w:sz w:val="16"/>
                <w:szCs w:val="16"/>
              </w:rPr>
              <w:t>Vigencia fiscal año 2010.</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EN EL SECTOR EDUCATIVO DEL MUNICIPIO DE MANI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GELBER CORREA BARRANTES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PRESTACION DE SERVICIOS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DE SANEAMIENTO BASICO, AREAS AFINES Y DEMAS ACTIVIDADES ASIGNADAS POR </w:t>
            </w:r>
            <w:smartTag w:uri="urn:schemas-microsoft-com:office:smarttags" w:element="PersonName">
              <w:smartTagPr>
                <w:attr w:name="ProductID" w:val="LA S.O"/>
              </w:smartTagPr>
              <w:r>
                <w:rPr>
                  <w:rFonts w:ascii="Century Gothic" w:hAnsi="Century Gothic" w:cs="Arial"/>
                  <w:sz w:val="16"/>
                  <w:szCs w:val="16"/>
                </w:rPr>
                <w:t>LA S.O</w:t>
              </w:r>
            </w:smartTag>
            <w:r>
              <w:rPr>
                <w:rFonts w:ascii="Century Gothic" w:hAnsi="Century Gothic" w:cs="Arial"/>
                <w:sz w:val="16"/>
                <w:szCs w:val="16"/>
              </w:rPr>
              <w:t>.P. DEL MUNICIPIO.</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JHON HENRRY BARRERA GARCIA</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12.600.000,00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PRESTACION DE SERVICIOS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VIALES, AREAS AFINES Y DEMAS ACTIVIDADES ASIGNADAS POR </w:t>
            </w:r>
            <w:smartTag w:uri="urn:schemas-microsoft-com:office:smarttags" w:element="PersonName">
              <w:smartTagPr>
                <w:attr w:name="ProductID" w:val="LA S.O"/>
              </w:smartTagPr>
              <w:r>
                <w:rPr>
                  <w:rFonts w:ascii="Century Gothic" w:hAnsi="Century Gothic" w:cs="Arial"/>
                  <w:sz w:val="16"/>
                  <w:szCs w:val="16"/>
                </w:rPr>
                <w:t>LA S.O</w:t>
              </w:r>
            </w:smartTag>
            <w:r>
              <w:rPr>
                <w:rFonts w:ascii="Century Gothic" w:hAnsi="Century Gothic" w:cs="Arial"/>
                <w:sz w:val="16"/>
                <w:szCs w:val="16"/>
              </w:rPr>
              <w:t>.P DEL MUNICIPIO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EDGAR ENRRIQUE LEGUIZAMON TOVAR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w:t>
            </w:r>
            <w:r>
              <w:rPr>
                <w:rFonts w:ascii="Century Gothic" w:hAnsi="Century Gothic" w:cs="Arial"/>
                <w:sz w:val="16"/>
                <w:szCs w:val="16"/>
              </w:rPr>
              <w:t xml:space="preserve">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nil"/>
            </w:tcBorders>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10.400.000,00 </w:t>
            </w:r>
          </w:p>
        </w:tc>
        <w:tc>
          <w:tcPr>
            <w:tcW w:w="709" w:type="dxa"/>
            <w:tcBorders>
              <w:top w:val="nil"/>
              <w:left w:val="single" w:sz="4" w:space="0" w:color="auto"/>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PRESTACION DE LOS SERVICIOS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DE AGUA APTA PARA EL CONSUMO HUMANO,AREAS AFINES Y DEMAS ACTIVIDADES QUE SEAN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w:t>
            </w:r>
            <w:r>
              <w:rPr>
                <w:rFonts w:ascii="Century Gothic" w:hAnsi="Century Gothic" w:cs="Arial"/>
                <w:sz w:val="16"/>
                <w:szCs w:val="16"/>
              </w:rPr>
              <w:lastRenderedPageBreak/>
              <w:t>TRANSPORTE DEL MUNICIPIO.</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lastRenderedPageBreak/>
              <w:t xml:space="preserve">ELIAS ALEXANDER GOMEZ ALARCON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nil"/>
            </w:tcBorders>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15.600.000,00 </w:t>
            </w:r>
          </w:p>
        </w:tc>
        <w:tc>
          <w:tcPr>
            <w:tcW w:w="709" w:type="dxa"/>
            <w:tcBorders>
              <w:top w:val="nil"/>
              <w:left w:val="single" w:sz="4" w:space="0" w:color="auto"/>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ESTUDIOS Y DISEÑOS ESTRUCTURALES, ARQUITECTONICOS Y ELECTRICOS PARA </w:t>
            </w:r>
            <w:smartTag w:uri="urn:schemas-microsoft-com:office:smarttags" w:element="PersonName">
              <w:smartTagPr>
                <w:attr w:name="ProductID" w:val="LA CONSTRUCCION DE"/>
              </w:smartTagPr>
              <w:r>
                <w:rPr>
                  <w:rFonts w:ascii="Century Gothic" w:hAnsi="Century Gothic" w:cs="Arial"/>
                  <w:sz w:val="16"/>
                  <w:szCs w:val="16"/>
                </w:rPr>
                <w:t>LA CONSTRUCCION DE</w:t>
              </w:r>
            </w:smartTag>
            <w:r>
              <w:rPr>
                <w:rFonts w:ascii="Century Gothic" w:hAnsi="Century Gothic" w:cs="Arial"/>
                <w:sz w:val="16"/>
                <w:szCs w:val="16"/>
              </w:rPr>
              <w:t xml:space="preserve"> GRADERIA Y CUBIERTA DEL POLIDEPORTIVO INSTITUTO EDUCATIVO VEREDA GUAFAL PINTADO DEL MUNICIPIO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VLADIMIR ERNESTO CALDERON MORALES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nil"/>
            </w:tcBorders>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nil"/>
              <w:left w:val="single" w:sz="4" w:space="0" w:color="auto"/>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SERVICIOS PROFESIONALES PARA </w:t>
            </w:r>
            <w:smartTag w:uri="urn:schemas-microsoft-com:office:smarttags" w:element="PersonName">
              <w:smartTagPr>
                <w:attr w:name="ProductID" w:val="LA ELABORACION Y"/>
              </w:smartTagPr>
              <w:r>
                <w:rPr>
                  <w:rFonts w:ascii="Century Gothic" w:hAnsi="Century Gothic" w:cs="Arial"/>
                  <w:sz w:val="16"/>
                  <w:szCs w:val="16"/>
                </w:rPr>
                <w:t>LA ELABORACION Y</w:t>
              </w:r>
            </w:smartTag>
            <w:r>
              <w:rPr>
                <w:rFonts w:ascii="Century Gothic" w:hAnsi="Century Gothic" w:cs="Arial"/>
                <w:sz w:val="16"/>
                <w:szCs w:val="16"/>
              </w:rPr>
              <w:t xml:space="preserve"> ACTUALIZACION DE PROYECTOS EN </w:t>
            </w:r>
            <w:smartTag w:uri="urn:schemas-microsoft-com:office:smarttags" w:element="PersonName">
              <w:smartTagPr>
                <w:attr w:name="ProductID" w:val="LA FICHA EBI"/>
              </w:smartTagPr>
              <w:r>
                <w:rPr>
                  <w:rFonts w:ascii="Century Gothic" w:hAnsi="Century Gothic" w:cs="Arial"/>
                  <w:sz w:val="16"/>
                  <w:szCs w:val="16"/>
                </w:rPr>
                <w:t>LA FICHA EBI</w:t>
              </w:r>
            </w:smartTag>
            <w:r>
              <w:rPr>
                <w:rFonts w:ascii="Century Gothic" w:hAnsi="Century Gothic" w:cs="Arial"/>
                <w:sz w:val="16"/>
                <w:szCs w:val="16"/>
              </w:rPr>
              <w:t xml:space="preserve"> Y METODOLOGIA GENERAL AJUSTADA, AREAS AFINES Y DEMAS ACTIVIDADES DE </w:t>
            </w:r>
            <w:smartTag w:uri="urn:schemas-microsoft-com:office:smarttags" w:element="PersonName">
              <w:smartTagPr>
                <w:attr w:name="ProductID" w:val="LA S.O"/>
              </w:smartTagPr>
              <w:r>
                <w:rPr>
                  <w:rFonts w:ascii="Century Gothic" w:hAnsi="Century Gothic" w:cs="Arial"/>
                  <w:sz w:val="16"/>
                  <w:szCs w:val="16"/>
                </w:rPr>
                <w:t>LA S.O</w:t>
              </w:r>
            </w:smartTag>
            <w:r>
              <w:rPr>
                <w:rFonts w:ascii="Century Gothic" w:hAnsi="Century Gothic" w:cs="Arial"/>
                <w:sz w:val="16"/>
                <w:szCs w:val="16"/>
              </w:rPr>
              <w:t>.P</w:t>
            </w:r>
            <w:r>
              <w:rPr>
                <w:rFonts w:ascii="Century Gothic" w:hAnsi="Century Gothic" w:cs="Arial"/>
                <w:sz w:val="16"/>
                <w:szCs w:val="16"/>
              </w:rPr>
              <w:t>. DEL MUNICIPIO.</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JULIETH HASBLEIDY NEITA PINTO</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nil"/>
            </w:tcBorders>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15.600.000,00 </w:t>
            </w:r>
          </w:p>
        </w:tc>
        <w:tc>
          <w:tcPr>
            <w:tcW w:w="709" w:type="dxa"/>
            <w:tcBorders>
              <w:top w:val="nil"/>
              <w:left w:val="single" w:sz="4" w:space="0" w:color="auto"/>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single" w:sz="4" w:space="0" w:color="auto"/>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ESTABLECER AREAS, LINDEROS Y PARAMETROS DE CIEN (100) PREDIOS URBANOS SUJETOS A TITULACION POR PARTE DEL MUNICIPIO.</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JASMIN SLENDY GRANADOS GUARIN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nil"/>
            </w:tcBorders>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nil"/>
              <w:left w:val="single" w:sz="4" w:space="0" w:color="auto"/>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3150"/>
        </w:trPr>
        <w:tc>
          <w:tcPr>
            <w:tcW w:w="3703" w:type="dxa"/>
            <w:tcBorders>
              <w:top w:val="single" w:sz="4" w:space="0" w:color="auto"/>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REALIZAR UNA INTERVENTORIA TECNICA ADMINISTRATIVA, FINANCIERA Y AMBIENTAL PARA </w:t>
            </w:r>
            <w:smartTag w:uri="urn:schemas-microsoft-com:office:smarttags" w:element="PersonName">
              <w:smartTagPr>
                <w:attr w:name="ProductID" w:val="LA EDECUACION Y"/>
              </w:smartTagPr>
              <w:r>
                <w:rPr>
                  <w:rFonts w:ascii="Century Gothic" w:hAnsi="Century Gothic" w:cs="Arial"/>
                  <w:sz w:val="16"/>
                  <w:szCs w:val="16"/>
                </w:rPr>
                <w:t>LA EDECUACION Y</w:t>
              </w:r>
            </w:smartTag>
            <w:r>
              <w:rPr>
                <w:rFonts w:ascii="Century Gothic" w:hAnsi="Century Gothic" w:cs="Arial"/>
                <w:sz w:val="16"/>
                <w:szCs w:val="16"/>
              </w:rPr>
              <w:t xml:space="preserve"> MANTENIMIENTO DE UIN BLOQUE DE AULAS, UNIDA SANITARIA, VIVIENDA DEL DOCENTE Y CONSTRUCCION DE UN TANQUE LAVADERO EN EL CENTRO EDUCATIVO VEREDA </w:t>
            </w:r>
            <w:smartTag w:uri="urn:schemas-microsoft-com:office:smarttags" w:element="PersonName">
              <w:smartTagPr>
                <w:attr w:name="ProductID" w:val="la Armenia"/>
              </w:smartTagPr>
              <w:r>
                <w:rPr>
                  <w:rFonts w:ascii="Century Gothic" w:hAnsi="Century Gothic" w:cs="Arial"/>
                  <w:sz w:val="16"/>
                  <w:szCs w:val="16"/>
                </w:rPr>
                <w:t>LA ARMENIA</w:t>
              </w:r>
            </w:smartTag>
            <w:r>
              <w:rPr>
                <w:rFonts w:ascii="Century Gothic" w:hAnsi="Century Gothic" w:cs="Arial"/>
                <w:sz w:val="16"/>
                <w:szCs w:val="16"/>
              </w:rPr>
              <w:t xml:space="preserve"> ; CONSTRUCION DE (1) UNA AULA DOBLE EN </w:t>
            </w:r>
            <w:smartTag w:uri="urn:schemas-microsoft-com:office:smarttags" w:element="PersonName">
              <w:smartTagPr>
                <w:attr w:name="ProductID" w:val="la Institucion Educativa"/>
              </w:smartTagPr>
              <w:r>
                <w:rPr>
                  <w:rFonts w:ascii="Century Gothic" w:hAnsi="Century Gothic" w:cs="Arial"/>
                  <w:sz w:val="16"/>
                  <w:szCs w:val="16"/>
                </w:rPr>
                <w:t>LA INSTITUCION EDUCATIVA</w:t>
              </w:r>
            </w:smartTag>
            <w:r>
              <w:rPr>
                <w:rFonts w:ascii="Century Gothic" w:hAnsi="Century Gothic" w:cs="Arial"/>
                <w:sz w:val="16"/>
                <w:szCs w:val="16"/>
              </w:rPr>
              <w:t xml:space="preserve"> VEREDA GUAFAL PAINTADO; CONSTRUCCION DE </w:t>
            </w:r>
            <w:smartTag w:uri="urn:schemas-microsoft-com:office:smarttags" w:element="PersonName">
              <w:smartTagPr>
                <w:attr w:name="ProductID" w:val="LA TARIMA Y"/>
              </w:smartTagPr>
              <w:r>
                <w:rPr>
                  <w:rFonts w:ascii="Century Gothic" w:hAnsi="Century Gothic" w:cs="Arial"/>
                  <w:sz w:val="16"/>
                  <w:szCs w:val="16"/>
                </w:rPr>
                <w:t>LA TARIMA Y</w:t>
              </w:r>
            </w:smartTag>
            <w:r>
              <w:rPr>
                <w:rFonts w:ascii="Century Gothic" w:hAnsi="Century Gothic" w:cs="Arial"/>
                <w:sz w:val="16"/>
                <w:szCs w:val="16"/>
              </w:rPr>
              <w:t xml:space="preserve"> GRADERIAS EN </w:t>
            </w:r>
            <w:smartTag w:uri="urn:schemas-microsoft-com:office:smarttags" w:element="PersonName">
              <w:smartTagPr>
                <w:attr w:name="ProductID" w:val="LA VEREDA CHAVINAVE"/>
              </w:smartTagPr>
              <w:r>
                <w:rPr>
                  <w:rFonts w:ascii="Century Gothic" w:hAnsi="Century Gothic" w:cs="Arial"/>
                  <w:sz w:val="16"/>
                  <w:szCs w:val="16"/>
                </w:rPr>
                <w:t>LA VEREDA CHAVINAVE</w:t>
              </w:r>
            </w:smartTag>
            <w:r>
              <w:rPr>
                <w:rFonts w:ascii="Century Gothic" w:hAnsi="Century Gothic" w:cs="Arial"/>
                <w:sz w:val="16"/>
                <w:szCs w:val="16"/>
              </w:rPr>
              <w:t xml:space="preserve">; TERMINACION DEL AULA DE INFORMATICA DE DE </w:t>
            </w:r>
            <w:smartTag w:uri="urn:schemas-microsoft-com:office:smarttags" w:element="PersonName">
              <w:smartTagPr>
                <w:attr w:name="ProductID" w:val="LA VEREDA BEBEA"/>
              </w:smartTagPr>
              <w:r>
                <w:rPr>
                  <w:rFonts w:ascii="Century Gothic" w:hAnsi="Century Gothic" w:cs="Arial"/>
                  <w:sz w:val="16"/>
                  <w:szCs w:val="16"/>
                </w:rPr>
                <w:t>LA VEREDA BEBEA</w:t>
              </w:r>
            </w:smartTag>
            <w:r>
              <w:rPr>
                <w:rFonts w:ascii="Century Gothic" w:hAnsi="Century Gothic" w:cs="Arial"/>
                <w:sz w:val="16"/>
                <w:szCs w:val="16"/>
              </w:rPr>
              <w:t xml:space="preserve">; CONSTRUCCION DE UNA (1) BATERIA SANITARIA EN </w:t>
            </w:r>
            <w:smartTag w:uri="urn:schemas-microsoft-com:office:smarttags" w:element="PersonName">
              <w:smartTagPr>
                <w:attr w:name="ProductID" w:val="la Institucion Educativa"/>
              </w:smartTagPr>
              <w:r>
                <w:rPr>
                  <w:rFonts w:ascii="Century Gothic" w:hAnsi="Century Gothic" w:cs="Arial"/>
                  <w:sz w:val="16"/>
                  <w:szCs w:val="16"/>
                </w:rPr>
                <w:t>LA INSTITUCION EDUCATIVA</w:t>
              </w:r>
            </w:smartTag>
            <w:r>
              <w:rPr>
                <w:rFonts w:ascii="Century Gothic" w:hAnsi="Century Gothic" w:cs="Arial"/>
                <w:sz w:val="16"/>
                <w:szCs w:val="16"/>
              </w:rPr>
              <w:t xml:space="preserve"> VEREDAD EL SOCORRO; ADECUACION DEL HOGAR MULTILPE EXISTENTE CONSTRUCCION DE UN (1) SALON COMUNAL VEREDA COREA; CONSTR</w:t>
            </w:r>
            <w:r>
              <w:rPr>
                <w:rFonts w:ascii="Century Gothic" w:hAnsi="Century Gothic" w:cs="Arial"/>
                <w:sz w:val="16"/>
                <w:szCs w:val="16"/>
              </w:rPr>
              <w:t>UCCION DEL HANGAR EN LAS INSTALACIONES DEL CUERPO DE BOMBEROS VOLUNTARIOS DEL MUNICIPIO DE MANI, DEPARTAMENTO DE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JUAN CARLOS MARTINEZ BARRERA</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single" w:sz="4" w:space="0" w:color="auto"/>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PRESTACION DE SERVICIOS COMO INSPECTOR Y COORDINADOR PARA EL DESARROLLO Y EJECUCION DEL MANTENIMIENTO Y/O MEJORAMIENTO DE </w:t>
            </w:r>
            <w:smartTag w:uri="urn:schemas-microsoft-com:office:smarttags" w:element="PersonName">
              <w:smartTagPr>
                <w:attr w:name="ProductID" w:val="LA RED VIAL"/>
              </w:smartTagPr>
              <w:r>
                <w:rPr>
                  <w:rFonts w:ascii="Century Gothic" w:hAnsi="Century Gothic" w:cs="Arial"/>
                  <w:sz w:val="16"/>
                  <w:szCs w:val="16"/>
                </w:rPr>
                <w:t>LA RED VIAL</w:t>
              </w:r>
            </w:smartTag>
            <w:r>
              <w:rPr>
                <w:rFonts w:ascii="Century Gothic" w:hAnsi="Century Gothic" w:cs="Arial"/>
                <w:sz w:val="16"/>
                <w:szCs w:val="16"/>
              </w:rPr>
              <w:t xml:space="preserve"> DEL MUNICIPIO DEMANI. </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LUIS CARLOS MORENO ORTIZ</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9.600.000,00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single" w:sz="4" w:space="0" w:color="auto"/>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SERVICIOS PARA EL MANTENIMIENTO DE LAS REDES ELECTRICAS DE ENERGIA EN LAS VEREDAS EL VISO, </w:t>
            </w:r>
            <w:smartTag w:uri="urn:schemas-microsoft-com:office:smarttags" w:element="PersonName">
              <w:smartTagPr>
                <w:attr w:name="ProductID" w:val="la Consigna"/>
              </w:smartTagPr>
              <w:r>
                <w:rPr>
                  <w:rFonts w:ascii="Century Gothic" w:hAnsi="Century Gothic" w:cs="Arial"/>
                  <w:sz w:val="16"/>
                  <w:szCs w:val="16"/>
                </w:rPr>
                <w:t>LA CONSIGNA</w:t>
              </w:r>
            </w:smartTag>
            <w:r>
              <w:rPr>
                <w:rFonts w:ascii="Century Gothic" w:hAnsi="Century Gothic" w:cs="Arial"/>
                <w:sz w:val="16"/>
                <w:szCs w:val="16"/>
              </w:rPr>
              <w:t>, GAVIOTAS, BRISAS, BEBEA, MARARAVE, ARMENIA, PASO REAL DE GUARIAMENA, MUNDO NUEVO, EL A</w:t>
            </w:r>
            <w:r>
              <w:rPr>
                <w:rFonts w:ascii="Century Gothic" w:hAnsi="Century Gothic" w:cs="Arial"/>
                <w:sz w:val="16"/>
                <w:szCs w:val="16"/>
              </w:rPr>
              <w:t>MPARO, BELGRADO, SOCORRO, CHAVINAVE DEL SECTOR RURAL DEL MUNICIPIODE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ERINSON YAMID TIBAVIJA MARIÑO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04"/>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SERVICIOS PARA EL MANTENIMIENTO </w:t>
            </w:r>
            <w:r>
              <w:rPr>
                <w:rFonts w:ascii="Century Gothic" w:hAnsi="Century Gothic" w:cs="Arial"/>
                <w:sz w:val="16"/>
                <w:szCs w:val="16"/>
              </w:rPr>
              <w:lastRenderedPageBreak/>
              <w:t xml:space="preserve">DE LAS REDES ELECTRICAS DE ENERGIA EN LAS VEREDAS SANTA HELENA, FRONTERAS, GUAYANAS, CAMPANERO, MACUCO, </w:t>
            </w:r>
            <w:smartTag w:uri="urn:schemas-microsoft-com:office:smarttags" w:element="PersonName">
              <w:smartTagPr>
                <w:attr w:name="ProductID" w:val="la Poyata"/>
              </w:smartTagPr>
              <w:r>
                <w:rPr>
                  <w:rFonts w:ascii="Century Gothic" w:hAnsi="Century Gothic" w:cs="Arial"/>
                  <w:sz w:val="16"/>
                  <w:szCs w:val="16"/>
                </w:rPr>
                <w:t>LA POYATA</w:t>
              </w:r>
            </w:smartTag>
            <w:r>
              <w:rPr>
                <w:rFonts w:ascii="Century Gothic" w:hAnsi="Century Gothic" w:cs="Arial"/>
                <w:sz w:val="16"/>
                <w:szCs w:val="16"/>
              </w:rPr>
              <w:t>, GARIBAY, GUAMAL,ISLAS, LLANERITA, GUINEA, LIMONAL DEL SECTOR RURAL DEL MU</w:t>
            </w:r>
            <w:r>
              <w:rPr>
                <w:rFonts w:ascii="Century Gothic" w:hAnsi="Century Gothic" w:cs="Arial"/>
                <w:sz w:val="16"/>
                <w:szCs w:val="16"/>
              </w:rPr>
              <w:t>NICIPIODE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lastRenderedPageBreak/>
              <w:t xml:space="preserve">JHON </w:t>
            </w:r>
            <w:r>
              <w:rPr>
                <w:rFonts w:ascii="Century Gothic" w:hAnsi="Century Gothic" w:cs="Arial"/>
                <w:sz w:val="16"/>
                <w:szCs w:val="16"/>
              </w:rPr>
              <w:lastRenderedPageBreak/>
              <w:t xml:space="preserve">HAYDER MARTINEZ CARDENAS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lastRenderedPageBreak/>
              <w:t xml:space="preserve">ROLFER </w:t>
            </w:r>
            <w:r>
              <w:rPr>
                <w:rFonts w:ascii="Century Gothic" w:hAnsi="Century Gothic" w:cs="Arial"/>
                <w:sz w:val="16"/>
                <w:szCs w:val="16"/>
              </w:rPr>
              <w:lastRenderedPageBreak/>
              <w:t xml:space="preserve">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lastRenderedPageBreak/>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ESTUDIOS Y DISEÑOS PARA </w:t>
            </w:r>
            <w:smartTag w:uri="urn:schemas-microsoft-com:office:smarttags" w:element="PersonName">
              <w:smartTagPr>
                <w:attr w:name="ProductID" w:val="LA EDUCACION DEL"/>
              </w:smartTagPr>
              <w:r>
                <w:rPr>
                  <w:rFonts w:ascii="Century Gothic" w:hAnsi="Century Gothic" w:cs="Arial"/>
                  <w:sz w:val="16"/>
                  <w:szCs w:val="16"/>
                </w:rPr>
                <w:t>LA EDUCACION DEL</w:t>
              </w:r>
            </w:smartTag>
            <w:r>
              <w:rPr>
                <w:rFonts w:ascii="Century Gothic" w:hAnsi="Century Gothic" w:cs="Arial"/>
                <w:sz w:val="16"/>
                <w:szCs w:val="16"/>
              </w:rPr>
              <w:t xml:space="preserve"> AREA DE ESPACIO PUBLICO DE </w:t>
            </w:r>
            <w:smartTag w:uri="urn:schemas-microsoft-com:office:smarttags" w:element="PersonName">
              <w:smartTagPr>
                <w:attr w:name="ProductID" w:val="LA INTERSECCION DE"/>
              </w:smartTagPr>
              <w:r>
                <w:rPr>
                  <w:rFonts w:ascii="Century Gothic" w:hAnsi="Century Gothic" w:cs="Arial"/>
                  <w:sz w:val="16"/>
                  <w:szCs w:val="16"/>
                </w:rPr>
                <w:t>LA INTERSECCION DE</w:t>
              </w:r>
            </w:smartTag>
            <w:r>
              <w:rPr>
                <w:rFonts w:ascii="Century Gothic" w:hAnsi="Century Gothic" w:cs="Arial"/>
                <w:sz w:val="16"/>
                <w:szCs w:val="16"/>
              </w:rPr>
              <w:t xml:space="preserve"> </w:t>
            </w:r>
            <w:smartTag w:uri="urn:schemas-microsoft-com:office:smarttags" w:element="PersonName">
              <w:smartTagPr>
                <w:attr w:name="ProductID" w:val="LA CARRERA"/>
              </w:smartTagPr>
              <w:r>
                <w:rPr>
                  <w:rFonts w:ascii="Century Gothic" w:hAnsi="Century Gothic" w:cs="Arial"/>
                  <w:sz w:val="16"/>
                  <w:szCs w:val="16"/>
                </w:rPr>
                <w:t>LA CARRERA</w:t>
              </w:r>
            </w:smartTag>
            <w:r>
              <w:rPr>
                <w:rFonts w:ascii="Century Gothic" w:hAnsi="Century Gothic" w:cs="Arial"/>
                <w:sz w:val="16"/>
                <w:szCs w:val="16"/>
              </w:rPr>
              <w:t xml:space="preserve"> 3 CON CALLE 29, VIA MANI, AGUAZUL, MUNICIPIO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EDGAR ENRRIQUE LEGUIZAMON TOVAR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14.200.000,00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55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CONBUS</w:t>
            </w:r>
            <w:r>
              <w:rPr>
                <w:rFonts w:ascii="Century Gothic" w:hAnsi="Century Gothic" w:cs="Arial"/>
                <w:sz w:val="16"/>
                <w:szCs w:val="16"/>
              </w:rPr>
              <w:t>TIBLE (ACPM Y GASOLINA) Y LUBRICANTES PARA VEHICULOS Y MAQUINARIA A CARGO DEL MUNICIPIO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SERVICIOS EL CAÑOFILTOL EMPRESA UNIPERSONAL R/L JUAN DE DIOS GONZALEZ CASTILLO</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24.998.419,50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DESMONTE, LIMPIEZA Y RETIRO DE MALEZA CON GUADAÑA EN LOS ESPACIOS PUBLICOS DEL MUNICIPIO DE MANI (PARQUES SEPARADORES VIALES Y DEMAS AREAS PUBLICAS DE ESPARCIMIENTO Y RECREACION.</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JHON HENRRY BARRERA GARCIA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14.311.200,00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Y DISEÑOS PARA </w:t>
            </w:r>
            <w:smartTag w:uri="urn:schemas-microsoft-com:office:smarttags" w:element="PersonName">
              <w:smartTagPr>
                <w:attr w:name="ProductID" w:val="LA ADECUACION DEL"/>
              </w:smartTagPr>
              <w:r>
                <w:rPr>
                  <w:rFonts w:ascii="Century Gothic" w:hAnsi="Century Gothic" w:cs="Arial"/>
                  <w:sz w:val="16"/>
                  <w:szCs w:val="16"/>
                </w:rPr>
                <w:t>LA ADECUACION DEL</w:t>
              </w:r>
            </w:smartTag>
            <w:r>
              <w:rPr>
                <w:rFonts w:ascii="Century Gothic" w:hAnsi="Century Gothic" w:cs="Arial"/>
                <w:sz w:val="16"/>
                <w:szCs w:val="16"/>
              </w:rPr>
              <w:t xml:space="preserve"> EQUIPAMIENTO MUNICIPAL UBICADO EN </w:t>
            </w:r>
            <w:smartTag w:uri="urn:schemas-microsoft-com:office:smarttags" w:element="PersonName">
              <w:smartTagPr>
                <w:attr w:name="ProductID" w:val="LA CARRERA"/>
              </w:smartTagPr>
              <w:r>
                <w:rPr>
                  <w:rFonts w:ascii="Century Gothic" w:hAnsi="Century Gothic" w:cs="Arial"/>
                  <w:sz w:val="16"/>
                  <w:szCs w:val="16"/>
                </w:rPr>
                <w:t>LA CARRERA</w:t>
              </w:r>
            </w:smartTag>
            <w:r>
              <w:rPr>
                <w:rFonts w:ascii="Century Gothic" w:hAnsi="Century Gothic" w:cs="Arial"/>
                <w:sz w:val="16"/>
                <w:szCs w:val="16"/>
              </w:rPr>
              <w:t xml:space="preserve"> 8 CON CALLE 14 (PARQUE EL LAGUITO) DEL SECTOR URBANO DEL MUNICIPIO DE MANI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ELIAS ALEXANDER GOMEZ ALARCON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14.200.000,00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DE SUELOS Y LEVANTAMIENTO TOPOGRAFICO PARA ADECUACION DEL ESPACIO PUBLICO UBICADO SOBRE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13 CON CARRERA 9 DEL MUNICIPIO DE MANI CASANARE </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JAIME EDINSSON TORRES RINCON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6.700.000,00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PAVIMENTACION DE VIAS URBANAS EN PAVIMENTO FLEXIBLE Y RIGIDO EN EL MUNICIPIO DE MANI DEPARTAMENTO DE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CONSORCIO PAVIMENTACION VIAL MANI R/L DANIEL ALEJANDRO ENGATIVA RODRIGUEZ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4.999.694.054,00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30"/>
        </w:trPr>
        <w:tc>
          <w:tcPr>
            <w:tcW w:w="3703" w:type="dxa"/>
            <w:tcBorders>
              <w:top w:val="nil"/>
              <w:left w:val="single" w:sz="4" w:space="0" w:color="auto"/>
              <w:bottom w:val="single" w:sz="8"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COMPRAVENTA DE ACCESORIOS HIDRAHULICOS, ELECTRICOS, SANITARIOS Y MATERIALES DE CONSTRUCCION PARA EL MANTENIMIENTO DE LAS INSTITUCIONES EDUCATIVAS DE LAS VEREDAS COREA, </w:t>
            </w:r>
            <w:smartTag w:uri="urn:schemas-microsoft-com:office:smarttags" w:element="PersonName">
              <w:smartTagPr>
                <w:attr w:name="ProductID" w:val="LA CONSIGNA Y"/>
              </w:smartTagPr>
              <w:r>
                <w:rPr>
                  <w:rFonts w:ascii="Century Gothic" w:hAnsi="Century Gothic" w:cs="Arial"/>
                  <w:sz w:val="16"/>
                  <w:szCs w:val="16"/>
                </w:rPr>
                <w:t>LA CONSIGNA Y</w:t>
              </w:r>
            </w:smartTag>
            <w:r>
              <w:rPr>
                <w:rFonts w:ascii="Century Gothic" w:hAnsi="Century Gothic" w:cs="Arial"/>
                <w:sz w:val="16"/>
                <w:szCs w:val="16"/>
              </w:rPr>
              <w:t xml:space="preserve"> GUAMAL DEL MINICIPIO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RAFAELINO AG</w:t>
            </w:r>
            <w:r>
              <w:rPr>
                <w:rFonts w:ascii="Century Gothic" w:hAnsi="Century Gothic" w:cs="Arial"/>
                <w:sz w:val="16"/>
                <w:szCs w:val="16"/>
              </w:rPr>
              <w:t>UIRRE AGUIRRE</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8"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14.334.800,00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005"/>
        </w:trPr>
        <w:tc>
          <w:tcPr>
            <w:tcW w:w="3703" w:type="dxa"/>
            <w:tcBorders>
              <w:top w:val="single" w:sz="4" w:space="0" w:color="auto"/>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INTERVENTORIA TECNICO ADMINISTRATIVA Y FINANCIERA A </w:t>
            </w:r>
            <w:smartTag w:uri="urn:schemas-microsoft-com:office:smarttags" w:element="PersonName">
              <w:smartTagPr>
                <w:attr w:name="ProductID" w:val="LA EJECUCION DEL"/>
              </w:smartTagPr>
              <w:r>
                <w:rPr>
                  <w:rFonts w:ascii="Century Gothic" w:hAnsi="Century Gothic" w:cs="Arial"/>
                  <w:sz w:val="16"/>
                  <w:szCs w:val="16"/>
                </w:rPr>
                <w:t>LA EJECUCION DEL</w:t>
              </w:r>
            </w:smartTag>
            <w:r>
              <w:rPr>
                <w:rFonts w:ascii="Century Gothic" w:hAnsi="Century Gothic" w:cs="Arial"/>
                <w:sz w:val="16"/>
                <w:szCs w:val="16"/>
              </w:rPr>
              <w:t xml:space="preserve"> CONTRATO DE OBRA PUBLICA CUYO OBJETO ES </w:t>
            </w:r>
            <w:smartTag w:uri="urn:schemas-microsoft-com:office:smarttags" w:element="PersonName">
              <w:smartTagPr>
                <w:attr w:name="ProductID" w:val="LA PAVIMENTACION DE"/>
              </w:smartTagPr>
              <w:r>
                <w:rPr>
                  <w:rFonts w:ascii="Century Gothic" w:hAnsi="Century Gothic" w:cs="Arial"/>
                  <w:sz w:val="16"/>
                  <w:szCs w:val="16"/>
                </w:rPr>
                <w:t>LA PAVIMENTACION DE</w:t>
              </w:r>
            </w:smartTag>
            <w:r>
              <w:rPr>
                <w:rFonts w:ascii="Century Gothic" w:hAnsi="Century Gothic" w:cs="Arial"/>
                <w:sz w:val="16"/>
                <w:szCs w:val="16"/>
              </w:rPr>
              <w:t xml:space="preserve"> VIAS URBANAS EN PAVIMENTO FLEXIBLE Y RIGIDO EN EL MUNICIPIO DE MANI DEPARTAMENTO DE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UNION TEMPORAL MANI R/L RAUL SUAREZ SIZA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single" w:sz="4" w:space="0" w:color="auto"/>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120.000.000,00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9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OPTIMIZACION DE </w:t>
            </w:r>
            <w:smartTag w:uri="urn:schemas-microsoft-com:office:smarttags" w:element="PersonName">
              <w:smartTagPr>
                <w:attr w:name="ProductID" w:val="LA RED DE"/>
              </w:smartTagPr>
              <w:r>
                <w:rPr>
                  <w:rFonts w:ascii="Century Gothic" w:hAnsi="Century Gothic" w:cs="Arial"/>
                  <w:sz w:val="16"/>
                  <w:szCs w:val="16"/>
                </w:rPr>
                <w:t>LA RED DE</w:t>
              </w:r>
            </w:smartTag>
            <w:r>
              <w:rPr>
                <w:rFonts w:ascii="Century Gothic" w:hAnsi="Century Gothic" w:cs="Arial"/>
                <w:sz w:val="16"/>
                <w:szCs w:val="16"/>
              </w:rPr>
              <w:t xml:space="preserve"> ALCANTARILLADO AGUAS RESIDUALES DOMESTICAS DE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14 ENTRE </w:t>
            </w:r>
            <w:smartTag w:uri="urn:schemas-microsoft-com:office:smarttags" w:element="PersonName">
              <w:smartTagPr>
                <w:attr w:name="ProductID" w:val="LA CARRERA"/>
              </w:smartTagPr>
              <w:r>
                <w:rPr>
                  <w:rFonts w:ascii="Century Gothic" w:hAnsi="Century Gothic" w:cs="Arial"/>
                  <w:sz w:val="16"/>
                  <w:szCs w:val="16"/>
                </w:rPr>
                <w:t>LA CARRERA</w:t>
              </w:r>
            </w:smartTag>
            <w:r>
              <w:rPr>
                <w:rFonts w:ascii="Century Gothic" w:hAnsi="Century Gothic" w:cs="Arial"/>
                <w:sz w:val="16"/>
                <w:szCs w:val="16"/>
              </w:rPr>
              <w:t xml:space="preserve"> 3 Y 4 DEL SECTOR URBANO DEL MUNICIPIO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w:t>
            </w:r>
            <w:r>
              <w:rPr>
                <w:rFonts w:ascii="Century Gothic" w:hAnsi="Century Gothic" w:cs="Arial"/>
                <w:sz w:val="16"/>
                <w:szCs w:val="16"/>
              </w:rPr>
              <w:t>.S.P.</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86.067.362,00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En proceso de liquidación</w:t>
            </w:r>
          </w:p>
        </w:tc>
      </w:tr>
      <w:tr w:rsidR="00000000">
        <w:trPr>
          <w:trHeight w:val="69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Y DISEÑOS PARA </w:t>
            </w:r>
            <w:smartTag w:uri="urn:schemas-microsoft-com:office:smarttags" w:element="PersonName">
              <w:smartTagPr>
                <w:attr w:name="ProductID" w:val="LA CONSTRUCCION DE"/>
              </w:smartTagPr>
              <w:r>
                <w:rPr>
                  <w:rFonts w:ascii="Century Gothic" w:hAnsi="Century Gothic" w:cs="Arial"/>
                  <w:sz w:val="16"/>
                  <w:szCs w:val="16"/>
                </w:rPr>
                <w:t>LA CONSTRUCCION DE</w:t>
              </w:r>
            </w:smartTag>
            <w:r>
              <w:rPr>
                <w:rFonts w:ascii="Century Gothic" w:hAnsi="Century Gothic" w:cs="Arial"/>
                <w:sz w:val="16"/>
                <w:szCs w:val="16"/>
              </w:rPr>
              <w:t xml:space="preserve"> </w:t>
            </w:r>
            <w:smartTag w:uri="urn:schemas-microsoft-com:office:smarttags" w:element="PersonName">
              <w:smartTagPr>
                <w:attr w:name="ProductID" w:val="LA NUEVA SEDE"/>
              </w:smartTagPr>
              <w:r>
                <w:rPr>
                  <w:rFonts w:ascii="Century Gothic" w:hAnsi="Century Gothic" w:cs="Arial"/>
                  <w:sz w:val="16"/>
                  <w:szCs w:val="16"/>
                </w:rPr>
                <w:t>LA NUEVA SEDE</w:t>
              </w:r>
            </w:smartTag>
            <w:r>
              <w:rPr>
                <w:rFonts w:ascii="Century Gothic" w:hAnsi="Century Gothic" w:cs="Arial"/>
                <w:sz w:val="16"/>
                <w:szCs w:val="16"/>
              </w:rPr>
              <w:t xml:space="preserve"> DEL PALACIO MUNICIPAL PARA EL MUNICIPIO DE MANI CASANARE </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INVERSORA MANARE LTDA. R/L LOUIS WAGNER CORTEZ DIAZ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100.000.000,00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9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ADECUACIÓN Y MANTENIMIENTO MATADERO MUNICIPAL , CASA DE </w:t>
            </w:r>
            <w:smartTag w:uri="urn:schemas-microsoft-com:office:smarttags" w:element="PersonName">
              <w:smartTagPr>
                <w:attr w:name="ProductID" w:val="LA CULTURA"/>
              </w:smartTagPr>
              <w:r>
                <w:rPr>
                  <w:rFonts w:ascii="Century Gothic" w:hAnsi="Century Gothic" w:cs="Arial"/>
                  <w:sz w:val="16"/>
                  <w:szCs w:val="16"/>
                </w:rPr>
                <w:t>LA CULTURA</w:t>
              </w:r>
            </w:smartTag>
            <w:r>
              <w:rPr>
                <w:rFonts w:ascii="Century Gothic" w:hAnsi="Century Gothic" w:cs="Arial"/>
                <w:sz w:val="16"/>
                <w:szCs w:val="16"/>
              </w:rPr>
              <w:t>, ARCHIVO Y PALACIO MUNICIPAL DE MANÍ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INGENIERIA CONTRUTORA LTDA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86.533.348,00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9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PARA </w:t>
            </w:r>
            <w:smartTag w:uri="urn:schemas-microsoft-com:office:smarttags" w:element="PersonName">
              <w:smartTagPr>
                <w:attr w:name="ProductID" w:val="LA PROGRAMACIÓN DE"/>
              </w:smartTagPr>
              <w:r>
                <w:rPr>
                  <w:rFonts w:ascii="Century Gothic" w:hAnsi="Century Gothic" w:cs="Arial"/>
                  <w:sz w:val="16"/>
                  <w:szCs w:val="16"/>
                </w:rPr>
                <w:t>LA PROGRAMACIÓN DE</w:t>
              </w:r>
            </w:smartTag>
            <w:r>
              <w:rPr>
                <w:rFonts w:ascii="Century Gothic" w:hAnsi="Century Gothic" w:cs="Arial"/>
                <w:sz w:val="16"/>
                <w:szCs w:val="16"/>
              </w:rPr>
              <w:t xml:space="preserve"> OBRAS EN EL SECTOR EDUCATIVO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GELBER CORREA BARRANTES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10.800.000,00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1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SERVICIOS PROFESIONALES DE PROGRAMACIÓN DE OBRAS CIVILES ÁREAS AFINES Y DEMÁ</w:t>
            </w:r>
            <w:r>
              <w:rPr>
                <w:rFonts w:ascii="Century Gothic" w:hAnsi="Century Gothic" w:cs="Arial"/>
                <w:sz w:val="16"/>
                <w:szCs w:val="16"/>
              </w:rPr>
              <w:t xml:space="preserve">S ACTIVIDADES QUE SEAN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T TRANSPORTE DEL MUNICIPIO.</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EDGAR ENRRIQUE LEGUIZAMON TOVAR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11.700.000,00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1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LAS SERVICIOS PROFESIONALES PARA </w:t>
            </w:r>
            <w:smartTag w:uri="urn:schemas-microsoft-com:office:smarttags" w:element="PersonName">
              <w:smartTagPr>
                <w:attr w:name="ProductID" w:val="LA PROGRAMACIÓN DE"/>
              </w:smartTagPr>
              <w:r>
                <w:rPr>
                  <w:rFonts w:ascii="Century Gothic" w:hAnsi="Century Gothic" w:cs="Arial"/>
                  <w:sz w:val="16"/>
                  <w:szCs w:val="16"/>
                </w:rPr>
                <w:t>LA PROGRAMACIÓN DE</w:t>
              </w:r>
            </w:smartTag>
            <w:r>
              <w:rPr>
                <w:rFonts w:ascii="Century Gothic" w:hAnsi="Century Gothic" w:cs="Arial"/>
                <w:sz w:val="16"/>
                <w:szCs w:val="16"/>
              </w:rPr>
              <w:t xml:space="preserve"> OBRAS DE AGUA ACTA PARA EL CONSUMO HUMANO, ÁREAS AFINES Y ADEMÁS ACTIVIDADES QUE SEAN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w:t>
            </w:r>
            <w:r>
              <w:rPr>
                <w:rFonts w:ascii="Century Gothic" w:hAnsi="Century Gothic" w:cs="Arial"/>
                <w:sz w:val="16"/>
                <w:szCs w:val="16"/>
              </w:rPr>
              <w:t>UBLICAS Y TRANSPORTE DEL MUNICIPIO.</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ELIAS ALEXANDER GOMEZ ALARCON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11.700.000,00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1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PARA </w:t>
            </w:r>
            <w:smartTag w:uri="urn:schemas-microsoft-com:office:smarttags" w:element="PersonName">
              <w:smartTagPr>
                <w:attr w:name="ProductID" w:val="LA PROGRAMACIÓN DE"/>
              </w:smartTagPr>
              <w:r>
                <w:rPr>
                  <w:rFonts w:ascii="Century Gothic" w:hAnsi="Century Gothic" w:cs="Arial"/>
                  <w:sz w:val="16"/>
                  <w:szCs w:val="16"/>
                </w:rPr>
                <w:t>LA PROGRAMACIÓN DE</w:t>
              </w:r>
            </w:smartTag>
            <w:r>
              <w:rPr>
                <w:rFonts w:ascii="Century Gothic" w:hAnsi="Century Gothic" w:cs="Arial"/>
                <w:sz w:val="16"/>
                <w:szCs w:val="16"/>
              </w:rPr>
              <w:t xml:space="preserve"> OBRAS DE SANEAMIENTO BÁSICO, Á</w:t>
            </w:r>
            <w:r>
              <w:rPr>
                <w:rFonts w:ascii="Century Gothic" w:hAnsi="Century Gothic" w:cs="Arial"/>
                <w:sz w:val="16"/>
                <w:szCs w:val="16"/>
              </w:rPr>
              <w:t xml:space="preserve">REAS AFINES Y DEMÁS ACTIVIDADES QUE SEAN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TRANSPORTE.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JHON HENRRY BARRERA BECERRA</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10.800.000,00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76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CO</w:t>
            </w:r>
            <w:r>
              <w:rPr>
                <w:rFonts w:ascii="Century Gothic" w:hAnsi="Century Gothic" w:cs="Arial"/>
                <w:sz w:val="16"/>
                <w:szCs w:val="16"/>
              </w:rPr>
              <w:t>NSTRUCCION DOMICILIARIAS PARA EL ALCANTARILLADO DE AGUAS RESIDUALES DOMESTICAS DEL SECTOR URBANO DEL  MUNICIPIO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88.428.222,00 </w:t>
            </w:r>
          </w:p>
        </w:tc>
        <w:tc>
          <w:tcPr>
            <w:tcW w:w="709"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En proceso de liquidación</w:t>
            </w:r>
          </w:p>
        </w:tc>
      </w:tr>
      <w:tr w:rsidR="00000000">
        <w:trPr>
          <w:trHeight w:val="69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SUMINISTRO DE COMBUSTIBLE (ACPM Y GASOLINA) Y LUBRICANTES PARA VEHÍCULOS Y MAQUINARIA DE </w:t>
            </w:r>
            <w:smartTag w:uri="urn:schemas-microsoft-com:office:smarttags" w:element="PersonName">
              <w:smartTagPr>
                <w:attr w:name="ProductID" w:val="LA GOBERNACIÓN DEL"/>
              </w:smartTagPr>
              <w:r>
                <w:rPr>
                  <w:rFonts w:ascii="Century Gothic" w:hAnsi="Century Gothic" w:cs="Arial"/>
                  <w:sz w:val="16"/>
                  <w:szCs w:val="16"/>
                </w:rPr>
                <w:t>LA GOBERNACIÓN DEL</w:t>
              </w:r>
            </w:smartTag>
            <w:r>
              <w:rPr>
                <w:rFonts w:ascii="Century Gothic" w:hAnsi="Century Gothic" w:cs="Arial"/>
                <w:sz w:val="16"/>
                <w:szCs w:val="16"/>
              </w:rPr>
              <w:t xml:space="preserve"> CASANARE A CARGO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EL CAÑOFISTOL EMPRESA UNIPERSONAL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14.418.500,00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9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SUMINISTRO DE MATERIAL CRUDO DE RIO (1293M3) PARA EL MEJORAMIENTO DE VÍAS TERCIARIAS EN </w:t>
            </w:r>
            <w:smartTag w:uri="urn:schemas-microsoft-com:office:smarttags" w:element="PersonName">
              <w:smartTagPr>
                <w:attr w:name="ProductID" w:val="LA VEREDA FRONTERAS"/>
              </w:smartTagPr>
              <w:r>
                <w:rPr>
                  <w:rFonts w:ascii="Century Gothic" w:hAnsi="Century Gothic" w:cs="Arial"/>
                  <w:sz w:val="16"/>
                  <w:szCs w:val="16"/>
                </w:rPr>
                <w:t>LA VEREDA FRONTERAS</w:t>
              </w:r>
            </w:smartTag>
            <w:r>
              <w:rPr>
                <w:rFonts w:ascii="Century Gothic" w:hAnsi="Century Gothic" w:cs="Arial"/>
                <w:sz w:val="16"/>
                <w:szCs w:val="16"/>
              </w:rPr>
              <w:t xml:space="preserve">, BELGRADO, EL AMPARO, MACUCO </w:t>
            </w:r>
            <w:r>
              <w:rPr>
                <w:rFonts w:ascii="Century Gothic" w:hAnsi="Century Gothic" w:cs="Arial"/>
                <w:sz w:val="16"/>
                <w:szCs w:val="16"/>
              </w:rPr>
              <w:lastRenderedPageBreak/>
              <w:t>CHAVINAVE.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lastRenderedPageBreak/>
              <w:t>ALAMOS LTDA</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7.499.400,00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MANTENIMIENTOY REPARACION A </w:t>
            </w:r>
            <w:smartTag w:uri="urn:schemas-microsoft-com:office:smarttags" w:element="PersonName">
              <w:smartTagPr>
                <w:attr w:name="ProductID" w:val="LA MOTONIVELADORA CATEPILLAR"/>
              </w:smartTagPr>
              <w:r>
                <w:rPr>
                  <w:rFonts w:ascii="Century Gothic" w:hAnsi="Century Gothic" w:cs="Arial"/>
                  <w:sz w:val="16"/>
                  <w:szCs w:val="16"/>
                </w:rPr>
                <w:t>LA MOTONIVELADORA CATEPILLAR</w:t>
              </w:r>
            </w:smartTag>
            <w:r>
              <w:rPr>
                <w:rFonts w:ascii="Century Gothic" w:hAnsi="Century Gothic" w:cs="Arial"/>
                <w:sz w:val="16"/>
                <w:szCs w:val="16"/>
              </w:rPr>
              <w:t xml:space="preserve"> 120G DEL MUNICIPIO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LUIS EDUARDO CASADIEGOS ASCENCIO</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29.999.978,00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ADECUACION DEL SISTEMA ELECTRICO DEL CENTRO EDUCATIVO DE </w:t>
            </w:r>
            <w:smartTag w:uri="urn:schemas-microsoft-com:office:smarttags" w:element="PersonName">
              <w:smartTagPr>
                <w:attr w:name="ProductID" w:val="LA VEREDA LA"/>
              </w:smartTagPr>
              <w:r>
                <w:rPr>
                  <w:rFonts w:ascii="Century Gothic" w:hAnsi="Century Gothic" w:cs="Arial"/>
                  <w:sz w:val="16"/>
                  <w:szCs w:val="16"/>
                </w:rPr>
                <w:t>LA VEREDA LA</w:t>
              </w:r>
            </w:smartTag>
            <w:r>
              <w:rPr>
                <w:rFonts w:ascii="Century Gothic" w:hAnsi="Century Gothic" w:cs="Arial"/>
                <w:sz w:val="16"/>
                <w:szCs w:val="16"/>
              </w:rPr>
              <w:t xml:space="preserve"> CONSIGNA DEL MUNICIPIO DE MANI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BAIRON LARA CRISTANCHO</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8.511.169,00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CONSTRUCION DE OBRAS PARA </w:t>
            </w:r>
            <w:smartTag w:uri="urn:schemas-microsoft-com:office:smarttags" w:element="PersonName">
              <w:smartTagPr>
                <w:attr w:name="ProductID" w:val="LA ADECUACION DE"/>
              </w:smartTagPr>
              <w:r>
                <w:rPr>
                  <w:rFonts w:ascii="Century Gothic" w:hAnsi="Century Gothic" w:cs="Arial"/>
                  <w:sz w:val="16"/>
                  <w:szCs w:val="16"/>
                </w:rPr>
                <w:t>LA ADECUACION DE</w:t>
              </w:r>
            </w:smartTag>
            <w:r>
              <w:rPr>
                <w:rFonts w:ascii="Century Gothic" w:hAnsi="Century Gothic" w:cs="Arial"/>
                <w:sz w:val="16"/>
                <w:szCs w:val="16"/>
              </w:rPr>
              <w:t xml:space="preserve"> ESPACIOS PUBLICOS SOBRE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11 ENTRE CARRERA CUARTA Y QUINTA E INTERSECCION DE </w:t>
            </w:r>
            <w:smartTag w:uri="urn:schemas-microsoft-com:office:smarttags" w:element="PersonName">
              <w:smartTagPr>
                <w:attr w:name="ProductID" w:val="LA CARRERA CUARTA"/>
              </w:smartTagPr>
              <w:r>
                <w:rPr>
                  <w:rFonts w:ascii="Century Gothic" w:hAnsi="Century Gothic" w:cs="Arial"/>
                  <w:sz w:val="16"/>
                  <w:szCs w:val="16"/>
                </w:rPr>
                <w:t>LA CARRERA CUARTA</w:t>
              </w:r>
            </w:smartTag>
            <w:r>
              <w:rPr>
                <w:rFonts w:ascii="Century Gothic" w:hAnsi="Century Gothic" w:cs="Arial"/>
                <w:sz w:val="16"/>
                <w:szCs w:val="16"/>
              </w:rPr>
              <w:t xml:space="preserve"> CON CALLE 11 </w:t>
            </w:r>
            <w:r>
              <w:rPr>
                <w:rFonts w:ascii="Century Gothic" w:hAnsi="Century Gothic" w:cs="Arial"/>
                <w:sz w:val="16"/>
                <w:szCs w:val="16"/>
              </w:rPr>
              <w:t>EN EL AREA URBANA DEL MUNICIPIO DE MANI DEPARTAMENTO DE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UNION TEMPORAL ESPACIOS PUBLICOS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999.841.013,60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PODA DE ARBOLES DE ESPACIOS PUBLICOS DEL MUNICIPIO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BAIRON LARA CRISTANCHO</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w:t>
            </w:r>
            <w:r>
              <w:rPr>
                <w:rFonts w:ascii="Century Gothic" w:hAnsi="Century Gothic" w:cs="Arial"/>
                <w:sz w:val="16"/>
                <w:szCs w:val="16"/>
              </w:rPr>
              <w:t xml:space="preserve">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EJECUTAR </w:t>
            </w:r>
            <w:smartTag w:uri="urn:schemas-microsoft-com:office:smarttags" w:element="PersonName">
              <w:smartTagPr>
                <w:attr w:name="ProductID" w:val="LA PUESTA EN"/>
              </w:smartTagPr>
              <w:r>
                <w:rPr>
                  <w:rFonts w:ascii="Century Gothic" w:hAnsi="Century Gothic" w:cs="Arial"/>
                  <w:sz w:val="16"/>
                  <w:szCs w:val="16"/>
                </w:rPr>
                <w:t>LA PUESTA EN</w:t>
              </w:r>
            </w:smartTag>
            <w:r>
              <w:rPr>
                <w:rFonts w:ascii="Century Gothic" w:hAnsi="Century Gothic" w:cs="Arial"/>
                <w:sz w:val="16"/>
                <w:szCs w:val="16"/>
              </w:rPr>
              <w:t xml:space="preserve"> MARCHA Y OPERACIÓN DE LOS SISTEMAS DE ACUEDUCTO EN LOS CENTROS POBLADOS DEL MUNICIPIO DE MANI. </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EMPRESA DE ACUEDUCTO Y ALCANTARILLADO DE MANI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w:t>
            </w:r>
            <w:r>
              <w:rPr>
                <w:rFonts w:ascii="Century Gothic" w:hAnsi="Century Gothic" w:cs="Arial"/>
                <w:sz w:val="16"/>
                <w:szCs w:val="16"/>
              </w:rPr>
              <w:t xml:space="preserve">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30.000.000,00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Y DISEÑOS ESTRUCTURALES, ARQUITECTONICOS Y ELECTRICOS PARA </w:t>
            </w:r>
            <w:smartTag w:uri="urn:schemas-microsoft-com:office:smarttags" w:element="PersonName">
              <w:smartTagPr>
                <w:attr w:name="ProductID" w:val="LA ADECUACION DEL"/>
              </w:smartTagPr>
              <w:r>
                <w:rPr>
                  <w:rFonts w:ascii="Century Gothic" w:hAnsi="Century Gothic" w:cs="Arial"/>
                  <w:sz w:val="16"/>
                  <w:szCs w:val="16"/>
                </w:rPr>
                <w:t>LA ADECUACION DEL</w:t>
              </w:r>
            </w:smartTag>
            <w:r>
              <w:rPr>
                <w:rFonts w:ascii="Century Gothic" w:hAnsi="Century Gothic" w:cs="Arial"/>
                <w:sz w:val="16"/>
                <w:szCs w:val="16"/>
              </w:rPr>
              <w:t xml:space="preserve"> ESPACIO PUBLICO DEL HOGAR DIA DEL MUNICIPIO DE MANI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VLADIMIR ERNESTO CALDERON MORALES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EJECUTAR EL MANTENIMIENTO PERIODICO AL SISTEMA ELECTRICO DEL AREA URBANA Y RURAL DEL MUNUCIPIO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JHON HAYDER MARTINEZ CARDENAS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275"/>
        </w:trPr>
        <w:tc>
          <w:tcPr>
            <w:tcW w:w="3703" w:type="dxa"/>
            <w:tcBorders>
              <w:top w:val="single" w:sz="4" w:space="0" w:color="auto"/>
              <w:left w:val="single" w:sz="4" w:space="0" w:color="auto"/>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CONSTRUIR </w:t>
            </w:r>
            <w:smartTag w:uri="urn:schemas-microsoft-com:office:smarttags" w:element="PersonName">
              <w:smartTagPr>
                <w:attr w:name="ProductID" w:val="LA PRIMERA ETAPA"/>
              </w:smartTagPr>
              <w:r>
                <w:rPr>
                  <w:rFonts w:ascii="Century Gothic" w:hAnsi="Century Gothic" w:cs="Arial"/>
                  <w:sz w:val="16"/>
                  <w:szCs w:val="16"/>
                </w:rPr>
                <w:t>LA PRIMERA ETAPA</w:t>
              </w:r>
            </w:smartTag>
            <w:r>
              <w:rPr>
                <w:rFonts w:ascii="Century Gothic" w:hAnsi="Century Gothic" w:cs="Arial"/>
                <w:sz w:val="16"/>
                <w:szCs w:val="16"/>
              </w:rPr>
              <w:t xml:space="preserve"> DE </w:t>
            </w:r>
            <w:smartTag w:uri="urn:schemas-microsoft-com:office:smarttags" w:element="PersonName">
              <w:smartTagPr>
                <w:attr w:name="ProductID" w:val="LA AMPLIACIÓN DEL"/>
              </w:smartTagPr>
              <w:r>
                <w:rPr>
                  <w:rFonts w:ascii="Century Gothic" w:hAnsi="Century Gothic" w:cs="Arial"/>
                  <w:sz w:val="16"/>
                  <w:szCs w:val="16"/>
                </w:rPr>
                <w:t>LA AMPLIACIÓN DEL</w:t>
              </w:r>
            </w:smartTag>
            <w:r>
              <w:rPr>
                <w:rFonts w:ascii="Century Gothic" w:hAnsi="Century Gothic" w:cs="Arial"/>
                <w:sz w:val="16"/>
                <w:szCs w:val="16"/>
              </w:rPr>
              <w:t xml:space="preserve"> SISTEMA DE ALCANTARILLADO PLUVIAL DEL SECTOR URBANO DEL MUNICIPIO DE MANÍ, CONSTRUCCIÓN DOMICILIARIAS PARA EL </w:t>
            </w:r>
            <w:r>
              <w:rPr>
                <w:rFonts w:ascii="Century Gothic" w:hAnsi="Century Gothic" w:cs="Arial"/>
                <w:sz w:val="16"/>
                <w:szCs w:val="16"/>
              </w:rPr>
              <w:t>ALCANTARILLADO DE AGUAS RESIDUALES DOMESTICAS EN LOS BARRIOS VILLA JULIA, MI CASANARE, LIBERTADOR, LAGUITO, FLORIDA, GUADALUPE SALCEDO Y EL PROGRESO DEL SECTOR URBANO DEL MUNICIPIO DE MANÍ-CASANARE, CONSTRUCCIÓN Y REHABILITACIÓN TRAMO CANAL DE AGUAS LLUVIA</w:t>
            </w:r>
            <w:r>
              <w:rPr>
                <w:rFonts w:ascii="Century Gothic" w:hAnsi="Century Gothic" w:cs="Arial"/>
                <w:sz w:val="16"/>
                <w:szCs w:val="16"/>
              </w:rPr>
              <w:t xml:space="preserve">S CARRERA PRIMERA CON CALLE 18 DEL SECTOR URBANO DEL MUNICIPIO DE MANÍ; CLAUSURA DEL VERTIMIENTO PUNTUAL DE AGUAS RESIDUALES DOMESTICAS SOBRE </w:t>
            </w:r>
            <w:smartTag w:uri="urn:schemas-microsoft-com:office:smarttags" w:element="PersonName">
              <w:smartTagPr>
                <w:attr w:name="ProductID" w:val="LA CARRERA SEGUNDA"/>
              </w:smartTagPr>
              <w:r>
                <w:rPr>
                  <w:rFonts w:ascii="Century Gothic" w:hAnsi="Century Gothic" w:cs="Arial"/>
                  <w:sz w:val="16"/>
                  <w:szCs w:val="16"/>
                </w:rPr>
                <w:t>LA CARRERA SEGUNDA</w:t>
              </w:r>
            </w:smartTag>
            <w:r>
              <w:rPr>
                <w:rFonts w:ascii="Century Gothic" w:hAnsi="Century Gothic" w:cs="Arial"/>
                <w:sz w:val="16"/>
                <w:szCs w:val="16"/>
              </w:rPr>
              <w:t xml:space="preserve"> CON CALLE 13 DEL SECTOR  URBANO DEL MUNICIPIO DE MANÍ; OBR</w:t>
            </w:r>
            <w:r>
              <w:rPr>
                <w:rFonts w:ascii="Century Gothic" w:hAnsi="Century Gothic" w:cs="Arial"/>
                <w:sz w:val="16"/>
                <w:szCs w:val="16"/>
              </w:rPr>
              <w:t xml:space="preserve">AS PARA </w:t>
            </w:r>
            <w:smartTag w:uri="urn:schemas-microsoft-com:office:smarttags" w:element="PersonName">
              <w:smartTagPr>
                <w:attr w:name="ProductID" w:val="LA ADECUACIÓN DEL"/>
              </w:smartTagPr>
              <w:r>
                <w:rPr>
                  <w:rFonts w:ascii="Century Gothic" w:hAnsi="Century Gothic" w:cs="Arial"/>
                  <w:sz w:val="16"/>
                  <w:szCs w:val="16"/>
                </w:rPr>
                <w:t>LA ADECUACIÓN DEL</w:t>
              </w:r>
            </w:smartTag>
            <w:r>
              <w:rPr>
                <w:rFonts w:ascii="Century Gothic" w:hAnsi="Century Gothic" w:cs="Arial"/>
                <w:sz w:val="16"/>
                <w:szCs w:val="16"/>
              </w:rPr>
              <w:t xml:space="preserve"> SISTEMA DE MANEJO DE AGUAS LLUVIAS (CUNETAS) EN </w:t>
            </w:r>
            <w:smartTag w:uri="urn:schemas-microsoft-com:office:smarttags" w:element="PersonName">
              <w:smartTagPr>
                <w:attr w:name="ProductID" w:val="LA CARRERA SEGUNDA"/>
              </w:smartTagPr>
              <w:r>
                <w:rPr>
                  <w:rFonts w:ascii="Century Gothic" w:hAnsi="Century Gothic" w:cs="Arial"/>
                  <w:sz w:val="16"/>
                  <w:szCs w:val="16"/>
                </w:rPr>
                <w:t>LA CARRERA SEGUNDA</w:t>
              </w:r>
            </w:smartTag>
            <w:r>
              <w:rPr>
                <w:rFonts w:ascii="Century Gothic" w:hAnsi="Century Gothic" w:cs="Arial"/>
                <w:sz w:val="16"/>
                <w:szCs w:val="16"/>
              </w:rPr>
              <w:t xml:space="preserve"> ENTRE CALLES 18 Y 12 Y RECONSTRUCCIÓN DE SUMIDEROS UBICADOS EN LAS CARRERAS SEGUNDA CON CA</w:t>
            </w:r>
            <w:r>
              <w:rPr>
                <w:rFonts w:ascii="Century Gothic" w:hAnsi="Century Gothic" w:cs="Arial"/>
                <w:sz w:val="16"/>
                <w:szCs w:val="16"/>
              </w:rPr>
              <w:t xml:space="preserve">LLE 12, CARRERA SEGUNDA CON CALLE 14 , CARRERA TERCERA CON CALLE 14 Y CARRERA TERCERA CON CALLE 16  DEL MUNICIPIO DE MANÍ CASANARE, ELABORACIÓN DEL PLAN MAESTRO DE ACUEDUCTO Y ALCANTARILLADO PARA EL MUNICIPIO DE MANÍ, Y REALIZAR  </w:t>
            </w:r>
            <w:smartTag w:uri="urn:schemas-microsoft-com:office:smarttags" w:element="PersonName">
              <w:smartTagPr>
                <w:attr w:name="ProductID" w:val="LA  INTERVENTORIA  TÉCNICA"/>
              </w:smartTagPr>
              <w:r>
                <w:rPr>
                  <w:rFonts w:ascii="Century Gothic" w:hAnsi="Century Gothic" w:cs="Arial"/>
                  <w:sz w:val="16"/>
                  <w:szCs w:val="16"/>
                </w:rPr>
                <w:t>LA  INTERVENTORIA  TÉCNICA</w:t>
              </w:r>
            </w:smartTag>
            <w:r>
              <w:rPr>
                <w:rFonts w:ascii="Century Gothic" w:hAnsi="Century Gothic" w:cs="Arial"/>
                <w:sz w:val="16"/>
                <w:szCs w:val="16"/>
              </w:rPr>
              <w:t xml:space="preserve">, ADMINISTRATIVA, AMBIENTAL Y  FINANCIERA  A LOS CONTRATOS DE CONSTRUCCIÓN DE </w:t>
            </w:r>
            <w:smartTag w:uri="urn:schemas-microsoft-com:office:smarttags" w:element="PersonName">
              <w:smartTagPr>
                <w:attr w:name="ProductID" w:val="LA PRIMERA ETAPA"/>
              </w:smartTagPr>
              <w:r>
                <w:rPr>
                  <w:rFonts w:ascii="Century Gothic" w:hAnsi="Century Gothic" w:cs="Arial"/>
                  <w:sz w:val="16"/>
                  <w:szCs w:val="16"/>
                </w:rPr>
                <w:t>LA PRIMERA ETAPA</w:t>
              </w:r>
            </w:smartTag>
            <w:r>
              <w:rPr>
                <w:rFonts w:ascii="Century Gothic" w:hAnsi="Century Gothic" w:cs="Arial"/>
                <w:sz w:val="16"/>
                <w:szCs w:val="16"/>
              </w:rPr>
              <w:t xml:space="preserve"> DE </w:t>
            </w:r>
            <w:smartTag w:uri="urn:schemas-microsoft-com:office:smarttags" w:element="PersonName">
              <w:smartTagPr>
                <w:attr w:name="ProductID" w:val="LA AMPLIACIÓN DEL"/>
              </w:smartTagPr>
              <w:r>
                <w:rPr>
                  <w:rFonts w:ascii="Century Gothic" w:hAnsi="Century Gothic" w:cs="Arial"/>
                  <w:sz w:val="16"/>
                  <w:szCs w:val="16"/>
                </w:rPr>
                <w:t>LA AMPLIACIÓN DEL</w:t>
              </w:r>
            </w:smartTag>
            <w:r>
              <w:rPr>
                <w:rFonts w:ascii="Century Gothic" w:hAnsi="Century Gothic" w:cs="Arial"/>
                <w:sz w:val="16"/>
                <w:szCs w:val="16"/>
              </w:rPr>
              <w:t xml:space="preserve"> SISTEMA DE ALCANTARILLAD</w:t>
            </w:r>
            <w:r>
              <w:rPr>
                <w:rFonts w:ascii="Century Gothic" w:hAnsi="Century Gothic" w:cs="Arial"/>
                <w:sz w:val="16"/>
                <w:szCs w:val="16"/>
              </w:rPr>
              <w:t>O PLUVIAL DEL SECTOR URBANO DEL MUNICIPIO DE MANÍ, CONSTRUCCIÓN DOMICILIARIAS PARA EL ALCANTARILLADO DE AGUAS RESIDUALES DOMESTICAS EN LOS BARRIOS VILLA JULIA, MI CASANARE, LIBERTADOR, LAGUITO, FLORIDA, GUADALUPE SALCEDO Y EL PROGRESO DEL SECTOR URBANO DEL</w:t>
            </w:r>
            <w:r>
              <w:rPr>
                <w:rFonts w:ascii="Century Gothic" w:hAnsi="Century Gothic" w:cs="Arial"/>
                <w:sz w:val="16"/>
                <w:szCs w:val="16"/>
              </w:rPr>
              <w:t xml:space="preserve"> MUNICIPIO DE MANÍ-CASANARE, CONSTRUCCIÓN Y REHABILITACIÓN TRAMO CANAL DE AGUAS LLUVIAS CARRERA PRIMERA CON CALLE 18 DEL SECTOR URBANO DEL MUNICIPIO DE MANÍ.; CLAUSURA DEL VERTIMIENTO PUNTUAL DE AGUAS RESIDUALES DOMESTICAS SOBRE </w:t>
            </w:r>
            <w:smartTag w:uri="urn:schemas-microsoft-com:office:smarttags" w:element="PersonName">
              <w:smartTagPr>
                <w:attr w:name="ProductID" w:val="LA CARRERA SEGUNDA"/>
              </w:smartTagPr>
              <w:r>
                <w:rPr>
                  <w:rFonts w:ascii="Century Gothic" w:hAnsi="Century Gothic" w:cs="Arial"/>
                  <w:sz w:val="16"/>
                  <w:szCs w:val="16"/>
                </w:rPr>
                <w:t>LA CARRERA SEGUNDA</w:t>
              </w:r>
            </w:smartTag>
            <w:r>
              <w:rPr>
                <w:rFonts w:ascii="Century Gothic" w:hAnsi="Century Gothic" w:cs="Arial"/>
                <w:sz w:val="16"/>
                <w:szCs w:val="16"/>
              </w:rPr>
              <w:t xml:space="preserve"> CON CALLE 13 DEL SECTOR  URBANO DEL MUNICIPIO DE MANÍ.; OBRAS PARA </w:t>
            </w:r>
            <w:smartTag w:uri="urn:schemas-microsoft-com:office:smarttags" w:element="PersonName">
              <w:smartTagPr>
                <w:attr w:name="ProductID" w:val="LA ADECUACIÓN DEL"/>
              </w:smartTagPr>
              <w:r>
                <w:rPr>
                  <w:rFonts w:ascii="Century Gothic" w:hAnsi="Century Gothic" w:cs="Arial"/>
                  <w:sz w:val="16"/>
                  <w:szCs w:val="16"/>
                </w:rPr>
                <w:t>LA ADECUACIÓN DEL</w:t>
              </w:r>
            </w:smartTag>
            <w:r>
              <w:rPr>
                <w:rFonts w:ascii="Century Gothic" w:hAnsi="Century Gothic" w:cs="Arial"/>
                <w:sz w:val="16"/>
                <w:szCs w:val="16"/>
              </w:rPr>
              <w:t xml:space="preserve"> SISTEMA DE MANEJO DE AGUAS LLUVIAS (CUNETAS) EN </w:t>
            </w:r>
            <w:smartTag w:uri="urn:schemas-microsoft-com:office:smarttags" w:element="PersonName">
              <w:smartTagPr>
                <w:attr w:name="ProductID" w:val="LA CARRERA SEGUNDA"/>
              </w:smartTagPr>
              <w:r>
                <w:rPr>
                  <w:rFonts w:ascii="Century Gothic" w:hAnsi="Century Gothic" w:cs="Arial"/>
                  <w:sz w:val="16"/>
                  <w:szCs w:val="16"/>
                </w:rPr>
                <w:t>LA CARRERA SEGUNDA</w:t>
              </w:r>
            </w:smartTag>
            <w:r>
              <w:rPr>
                <w:rFonts w:ascii="Century Gothic" w:hAnsi="Century Gothic" w:cs="Arial"/>
                <w:sz w:val="16"/>
                <w:szCs w:val="16"/>
              </w:rPr>
              <w:t xml:space="preserve"> EN</w:t>
            </w:r>
            <w:r>
              <w:rPr>
                <w:rFonts w:ascii="Century Gothic" w:hAnsi="Century Gothic" w:cs="Arial"/>
                <w:sz w:val="16"/>
                <w:szCs w:val="16"/>
              </w:rPr>
              <w:t xml:space="preserve">TRE CALLES 18 Y 12 Y RECONSTRUCCIÓN DE SUMIDEROS UBICADOS EN LAS CARRERAS SEGUNDA CON CALLE 12, CARRERA SEGUNDA CON CALLE 14 , CARRERA TERCERA CON CALLE 14 Y CARRERA TERCERA CON CALLE 16  DEL </w:t>
            </w:r>
            <w:r>
              <w:rPr>
                <w:rFonts w:ascii="Century Gothic" w:hAnsi="Century Gothic" w:cs="Arial"/>
                <w:sz w:val="16"/>
                <w:szCs w:val="16"/>
              </w:rPr>
              <w:lastRenderedPageBreak/>
              <w:t>MUNICIPIO DE MANÍ CASANARE, ELABORACIÓN DEL PLAN MAESTRO DE ACUE</w:t>
            </w:r>
            <w:r>
              <w:rPr>
                <w:rFonts w:ascii="Century Gothic" w:hAnsi="Century Gothic" w:cs="Arial"/>
                <w:sz w:val="16"/>
                <w:szCs w:val="16"/>
              </w:rPr>
              <w:t>DUCTO Y ALCANTARILLADO PARA EL MUNICIPIO DE MANÍ.</w:t>
            </w:r>
          </w:p>
        </w:tc>
        <w:tc>
          <w:tcPr>
            <w:tcW w:w="1134" w:type="dxa"/>
            <w:tcBorders>
              <w:top w:val="single" w:sz="4" w:space="0" w:color="auto"/>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lastRenderedPageBreak/>
              <w:t>EMPRESA DE ACUEDUCTO ALCANTARILLADO Y ASEO DE MANI E.A.A.A.M. S.A. E.S.P.</w:t>
            </w:r>
          </w:p>
        </w:tc>
        <w:tc>
          <w:tcPr>
            <w:tcW w:w="965" w:type="dxa"/>
            <w:tcBorders>
              <w:top w:val="single" w:sz="4" w:space="0" w:color="auto"/>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4.664.413.800,00 </w:t>
            </w:r>
          </w:p>
        </w:tc>
        <w:tc>
          <w:tcPr>
            <w:tcW w:w="709" w:type="dxa"/>
            <w:tcBorders>
              <w:top w:val="single" w:sz="4" w:space="0" w:color="auto"/>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En proceso de liquidación</w:t>
            </w:r>
          </w:p>
        </w:tc>
      </w:tr>
      <w:tr w:rsidR="00000000">
        <w:trPr>
          <w:trHeight w:val="660"/>
        </w:trPr>
        <w:tc>
          <w:tcPr>
            <w:tcW w:w="3703" w:type="dxa"/>
            <w:tcBorders>
              <w:top w:val="single" w:sz="4" w:space="0" w:color="auto"/>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ESTUDIOS Y DISEÑOS PARA </w:t>
            </w:r>
            <w:smartTag w:uri="urn:schemas-microsoft-com:office:smarttags" w:element="PersonName">
              <w:smartTagPr>
                <w:attr w:name="ProductID" w:val="LA CONSTRUCCION DEL"/>
              </w:smartTagPr>
              <w:r>
                <w:rPr>
                  <w:rFonts w:ascii="Century Gothic" w:hAnsi="Century Gothic" w:cs="Arial"/>
                  <w:sz w:val="16"/>
                  <w:szCs w:val="16"/>
                </w:rPr>
                <w:t>LA CONSTRUCCION DEL</w:t>
              </w:r>
            </w:smartTag>
            <w:r>
              <w:rPr>
                <w:rFonts w:ascii="Century Gothic" w:hAnsi="Century Gothic" w:cs="Arial"/>
                <w:sz w:val="16"/>
                <w:szCs w:val="16"/>
              </w:rPr>
              <w:t xml:space="preserve"> CENTRO VIDA PARA EL DESARROLLO DEL PROGRAMA DE DISCAPACIDAD DEL ADULTO MAYOR DEL MUNICIPIO DE MANI.</w:t>
            </w:r>
          </w:p>
        </w:tc>
        <w:tc>
          <w:tcPr>
            <w:tcW w:w="1134" w:type="dxa"/>
            <w:tcBorders>
              <w:top w:val="single" w:sz="4" w:space="0" w:color="auto"/>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VLADIMIR ERNESTO CALDERON MORALES </w:t>
            </w:r>
          </w:p>
        </w:tc>
        <w:tc>
          <w:tcPr>
            <w:tcW w:w="965" w:type="dxa"/>
            <w:tcBorders>
              <w:top w:val="single" w:sz="4" w:space="0" w:color="auto"/>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14.400.000,00 </w:t>
            </w:r>
          </w:p>
        </w:tc>
        <w:tc>
          <w:tcPr>
            <w:tcW w:w="709"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EL SERVICIO COMO OPERADOR DE </w:t>
            </w:r>
            <w:smartTag w:uri="urn:schemas-microsoft-com:office:smarttags" w:element="PersonName">
              <w:smartTagPr>
                <w:attr w:name="ProductID" w:val="LA MOTONIVELADORA CATERPILLAR"/>
              </w:smartTagPr>
              <w:r>
                <w:rPr>
                  <w:rFonts w:ascii="Century Gothic" w:hAnsi="Century Gothic" w:cs="Arial"/>
                  <w:sz w:val="16"/>
                  <w:szCs w:val="16"/>
                </w:rPr>
                <w:t>LA MOTONIVELADORA CATERPILLAR</w:t>
              </w:r>
            </w:smartTag>
            <w:r>
              <w:rPr>
                <w:rFonts w:ascii="Century Gothic" w:hAnsi="Century Gothic" w:cs="Arial"/>
                <w:sz w:val="16"/>
                <w:szCs w:val="16"/>
              </w:rPr>
              <w:t xml:space="preserve"> 120G DEL MUNICIPIO DE MANI CASANARE </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ARIDES CASTILLEJO MARTINEZ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2.000.000,00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ADECUACIÓN Y MAN</w:t>
            </w:r>
            <w:r>
              <w:rPr>
                <w:rFonts w:ascii="Century Gothic" w:hAnsi="Century Gothic" w:cs="Arial"/>
                <w:sz w:val="16"/>
                <w:szCs w:val="16"/>
              </w:rPr>
              <w:t>TENIMIENTO SISTEMA ELÉCTRICO VILLA OLÍMPICA DEL MUNICIPIO DE MANÍ DEPARTAMENTO DE 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JHON HENRY BARRERA GARCIA</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10.759.501,00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RETIRO DE ESCOMBROS Y PINTURA DE LOS PARQUES PRINCIPALES E INFANTIL SEPARADORES Y SAR</w:t>
            </w:r>
            <w:r>
              <w:rPr>
                <w:rFonts w:ascii="Century Gothic" w:hAnsi="Century Gothic" w:cs="Arial"/>
                <w:sz w:val="16"/>
                <w:szCs w:val="16"/>
              </w:rPr>
              <w:t>DINELES  CARRERA SEGUNDA, TERCERA Y CUARTA DEL MUNICIPIO DE MANÍ.</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EDGAR ENRRIQUE LEGUIZAMON TOVAR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14.228.054,00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ILUMINACIÓN NAVIDEÑA PARA LOS PARQUES INFANTIL Y COROCORA DEL MUNICIPIO DE MANÍ</w:t>
            </w:r>
            <w:r>
              <w:rPr>
                <w:rFonts w:ascii="Century Gothic" w:hAnsi="Century Gothic" w:cs="Arial"/>
                <w:sz w:val="16"/>
                <w:szCs w:val="16"/>
              </w:rPr>
              <w:t xml:space="preserve"> DEPARTAMENTO DE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JHON HENRY BARRERA GARCIA</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10.759.501,00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CONSTRUCCION DE </w:t>
            </w:r>
            <w:smartTag w:uri="urn:schemas-microsoft-com:office:smarttags" w:element="metricconverter">
              <w:smartTagPr>
                <w:attr w:name="ProductID" w:val="0,33 KM"/>
              </w:smartTagPr>
              <w:r>
                <w:rPr>
                  <w:rFonts w:ascii="Century Gothic" w:hAnsi="Century Gothic" w:cs="Arial"/>
                  <w:sz w:val="16"/>
                  <w:szCs w:val="16"/>
                </w:rPr>
                <w:t>0,33 KM</w:t>
              </w:r>
            </w:smartTag>
            <w:r>
              <w:rPr>
                <w:rFonts w:ascii="Century Gothic" w:hAnsi="Century Gothic" w:cs="Arial"/>
                <w:sz w:val="16"/>
                <w:szCs w:val="16"/>
              </w:rPr>
              <w:t xml:space="preserve"> DE RED DE BAJA TENSION PARA LAS VEREDA BELGRADO Y </w:t>
            </w:r>
            <w:smartTag w:uri="urn:schemas-microsoft-com:office:smarttags" w:element="metricconverter">
              <w:smartTagPr>
                <w:attr w:name="ProductID" w:val="0,42 KM"/>
              </w:smartTagPr>
              <w:r>
                <w:rPr>
                  <w:rFonts w:ascii="Century Gothic" w:hAnsi="Century Gothic" w:cs="Arial"/>
                  <w:sz w:val="16"/>
                  <w:szCs w:val="16"/>
                </w:rPr>
                <w:t>0,42 KM</w:t>
              </w:r>
            </w:smartTag>
            <w:r>
              <w:rPr>
                <w:rFonts w:ascii="Century Gothic" w:hAnsi="Century Gothic" w:cs="Arial"/>
                <w:sz w:val="16"/>
                <w:szCs w:val="16"/>
              </w:rPr>
              <w:t xml:space="preserve"> DE RED MEDIA TENSION PARA </w:t>
            </w:r>
            <w:smartTag w:uri="urn:schemas-microsoft-com:office:smarttags" w:element="PersonName">
              <w:smartTagPr>
                <w:attr w:name="ProductID" w:val="LA VEREDAD MUNDO"/>
              </w:smartTagPr>
              <w:r>
                <w:rPr>
                  <w:rFonts w:ascii="Century Gothic" w:hAnsi="Century Gothic" w:cs="Arial"/>
                  <w:sz w:val="16"/>
                  <w:szCs w:val="16"/>
                </w:rPr>
                <w:t>LA VEREDAD MUNDO</w:t>
              </w:r>
            </w:smartTag>
            <w:r>
              <w:rPr>
                <w:rFonts w:ascii="Century Gothic" w:hAnsi="Century Gothic" w:cs="Arial"/>
                <w:sz w:val="16"/>
                <w:szCs w:val="16"/>
              </w:rPr>
              <w:t xml:space="preserve"> NUEVO MUNICIPIO DE MANI, DEPARTAMENTO DE CASANARE .</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JAIRO ANTONIO CASTRO</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36.185.552,00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CONSTRUCCION CASETA Y ESTRUCTURA "TORRE" 45 MTS PARA SOPORTE DE </w:t>
            </w:r>
            <w:smartTag w:uri="urn:schemas-microsoft-com:office:smarttags" w:element="PersonName">
              <w:smartTagPr>
                <w:attr w:name="ProductID" w:val="LA DE LA"/>
              </w:smartTagPr>
              <w:r>
                <w:rPr>
                  <w:rFonts w:ascii="Century Gothic" w:hAnsi="Century Gothic" w:cs="Arial"/>
                  <w:sz w:val="16"/>
                  <w:szCs w:val="16"/>
                </w:rPr>
                <w:t>LA DE LA</w:t>
              </w:r>
            </w:smartTag>
            <w:r>
              <w:rPr>
                <w:rFonts w:ascii="Century Gothic" w:hAnsi="Century Gothic" w:cs="Arial"/>
                <w:sz w:val="16"/>
                <w:szCs w:val="16"/>
              </w:rPr>
              <w:t xml:space="preserve"> ANTENA EMISORA COMINITARIA DEL MUNICIPIO DE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ENVIRONMETAL SERVICES E.U. R/L JORGE PACHECO CEPEDA.</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22.194.086,00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ESTUDIOS Y DISEÑOS PARA LOS SISTEMAS DE ALCANTARILLADO DE AGUAS RESIDUALES Y AGUAS LLUVIAS DEL CENTRO POBLADO DE </w:t>
            </w:r>
            <w:smartTag w:uri="urn:schemas-microsoft-com:office:smarttags" w:element="PersonName">
              <w:smartTagPr>
                <w:attr w:name="ProductID" w:val="LA VEREDA DE"/>
              </w:smartTagPr>
              <w:r>
                <w:rPr>
                  <w:rFonts w:ascii="Century Gothic" w:hAnsi="Century Gothic" w:cs="Arial"/>
                  <w:sz w:val="16"/>
                  <w:szCs w:val="16"/>
                </w:rPr>
                <w:t>LA VEREDA DE</w:t>
              </w:r>
            </w:smartTag>
            <w:r>
              <w:rPr>
                <w:rFonts w:ascii="Century Gothic" w:hAnsi="Century Gothic" w:cs="Arial"/>
                <w:sz w:val="16"/>
                <w:szCs w:val="16"/>
              </w:rPr>
              <w:t xml:space="preserve"> CHAVINAVE DEL MUNICIPIO DE MANI, DEPARTAMENTO DE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w:t>
            </w:r>
            <w:r>
              <w:rPr>
                <w:rFonts w:ascii="Century Gothic" w:hAnsi="Century Gothic" w:cs="Arial"/>
                <w:sz w:val="16"/>
                <w:szCs w:val="16"/>
              </w:rPr>
              <w:t>SEO DE MANI E.A.A.A.M. S.A. E.S.P.</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75.434.800,00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CONSTRUCCION DE DOS (2) ALCANTARILLAS SENCILLAS DE 36" EN EL K 21+500 Y K  22+900 DE </w:t>
            </w:r>
            <w:smartTag w:uri="urn:schemas-microsoft-com:office:smarttags" w:element="PersonName">
              <w:smartTagPr>
                <w:attr w:name="ProductID" w:val="LA VIA MANI-RINCON"/>
              </w:smartTagPr>
              <w:r>
                <w:rPr>
                  <w:rFonts w:ascii="Century Gothic" w:hAnsi="Century Gothic" w:cs="Arial"/>
                  <w:sz w:val="16"/>
                  <w:szCs w:val="16"/>
                </w:rPr>
                <w:t>LA VIA MANI-RINCON</w:t>
              </w:r>
            </w:smartTag>
            <w:r>
              <w:rPr>
                <w:rFonts w:ascii="Century Gothic" w:hAnsi="Century Gothic" w:cs="Arial"/>
                <w:sz w:val="16"/>
                <w:szCs w:val="16"/>
              </w:rPr>
              <w:t xml:space="preserve"> DE GUARIAMENA </w:t>
            </w:r>
            <w:r>
              <w:rPr>
                <w:rFonts w:ascii="Century Gothic" w:hAnsi="Century Gothic" w:cs="Arial"/>
                <w:sz w:val="16"/>
                <w:szCs w:val="16"/>
              </w:rPr>
              <w:t xml:space="preserve">Y CONSTRUCCION DE UN (1) BOX COULVERT EN EL K 48+000 DE </w:t>
            </w:r>
            <w:smartTag w:uri="urn:schemas-microsoft-com:office:smarttags" w:element="PersonName">
              <w:smartTagPr>
                <w:attr w:name="ProductID" w:val="LA VIA MANI-"/>
              </w:smartTagPr>
              <w:r>
                <w:rPr>
                  <w:rFonts w:ascii="Century Gothic" w:hAnsi="Century Gothic" w:cs="Arial"/>
                  <w:sz w:val="16"/>
                  <w:szCs w:val="16"/>
                </w:rPr>
                <w:t>LA VIA MANI-</w:t>
              </w:r>
            </w:smartTag>
            <w:r>
              <w:rPr>
                <w:rFonts w:ascii="Century Gothic" w:hAnsi="Century Gothic" w:cs="Arial"/>
                <w:sz w:val="16"/>
                <w:szCs w:val="16"/>
              </w:rPr>
              <w:t xml:space="preserve"> SAN JOAQUIN DE GAURIBAY, MUNICIPIO DE MANI-CASANARE.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UNION TEMPORAL INCOSEL R/L RAUL SUAREZ SIZA </w:t>
            </w:r>
          </w:p>
        </w:tc>
        <w:tc>
          <w:tcPr>
            <w:tcW w:w="965"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94" w:type="dxa"/>
            <w:gridSpan w:val="2"/>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c>
          <w:tcPr>
            <w:tcW w:w="1701"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       60.000.000,00 </w:t>
            </w:r>
          </w:p>
        </w:tc>
        <w:tc>
          <w:tcPr>
            <w:tcW w:w="70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bl>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tbl>
      <w:tblPr>
        <w:tblW w:w="9533" w:type="dxa"/>
        <w:tblInd w:w="53" w:type="dxa"/>
        <w:tblLayout w:type="fixed"/>
        <w:tblCellMar>
          <w:left w:w="70" w:type="dxa"/>
          <w:right w:w="70" w:type="dxa"/>
        </w:tblCellMar>
        <w:tblLook w:val="00A0"/>
      </w:tblPr>
      <w:tblGrid>
        <w:gridCol w:w="3703"/>
        <w:gridCol w:w="1134"/>
        <w:gridCol w:w="992"/>
        <w:gridCol w:w="567"/>
        <w:gridCol w:w="727"/>
        <w:gridCol w:w="1541"/>
        <w:gridCol w:w="869"/>
      </w:tblGrid>
      <w:tr w:rsidR="00000000">
        <w:trPr>
          <w:trHeight w:val="255"/>
        </w:trPr>
        <w:tc>
          <w:tcPr>
            <w:tcW w:w="9533" w:type="dxa"/>
            <w:gridSpan w:val="7"/>
            <w:tcBorders>
              <w:top w:val="single" w:sz="4" w:space="0" w:color="auto"/>
              <w:left w:val="single" w:sz="4" w:space="0" w:color="auto"/>
              <w:bottom w:val="single" w:sz="4" w:space="0" w:color="auto"/>
              <w:right w:val="single" w:sz="4" w:space="0" w:color="000000"/>
            </w:tcBorders>
            <w:vAlign w:val="center"/>
          </w:tcPr>
          <w:p w:rsidR="00000000" w:rsidRDefault="00DF1753">
            <w:pPr>
              <w:tabs>
                <w:tab w:val="left" w:pos="4652"/>
              </w:tabs>
              <w:jc w:val="center"/>
              <w:rPr>
                <w:rFonts w:ascii="Century Gothic" w:hAnsi="Century Gothic" w:cs="Arial"/>
                <w:b/>
                <w:bCs/>
                <w:sz w:val="16"/>
                <w:szCs w:val="16"/>
              </w:rPr>
            </w:pPr>
            <w:r>
              <w:rPr>
                <w:rFonts w:ascii="Century Gothic" w:hAnsi="Century Gothic" w:cs="Arial"/>
                <w:b/>
                <w:bCs/>
                <w:sz w:val="16"/>
                <w:szCs w:val="16"/>
              </w:rPr>
              <w:t>OBRAS PUBLICAS 2011</w:t>
            </w:r>
          </w:p>
        </w:tc>
      </w:tr>
      <w:tr w:rsidR="00000000">
        <w:trPr>
          <w:trHeight w:val="600"/>
        </w:trPr>
        <w:tc>
          <w:tcPr>
            <w:tcW w:w="3703"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OBJETO DE LA OBRA</w:t>
            </w:r>
          </w:p>
        </w:tc>
        <w:tc>
          <w:tcPr>
            <w:tcW w:w="1134"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NOMBRE O RAZON SOCIAL DEL CONTRATISTA</w:t>
            </w:r>
          </w:p>
        </w:tc>
        <w:tc>
          <w:tcPr>
            <w:tcW w:w="992" w:type="dxa"/>
            <w:vMerge w:val="restart"/>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NOMBRE O RAZON SOCIAL INTERVENTOR</w:t>
            </w:r>
          </w:p>
        </w:tc>
        <w:tc>
          <w:tcPr>
            <w:tcW w:w="567" w:type="dxa"/>
            <w:tcBorders>
              <w:top w:val="single" w:sz="4" w:space="0" w:color="auto"/>
              <w:left w:val="nil"/>
              <w:bottom w:val="single" w:sz="4" w:space="0" w:color="auto"/>
              <w:right w:val="single" w:sz="4" w:space="0" w:color="000000"/>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ESTADO</w:t>
            </w:r>
          </w:p>
        </w:tc>
        <w:tc>
          <w:tcPr>
            <w:tcW w:w="2268" w:type="dxa"/>
            <w:gridSpan w:val="2"/>
            <w:tcBorders>
              <w:top w:val="nil"/>
              <w:left w:val="single" w:sz="4" w:space="0" w:color="auto"/>
              <w:bottom w:val="single" w:sz="4" w:space="0" w:color="000000"/>
              <w:right w:val="single" w:sz="4" w:space="0" w:color="auto"/>
            </w:tcBorders>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VALOR EJECURADO (MILLONES DE $)</w:t>
            </w:r>
          </w:p>
        </w:tc>
        <w:tc>
          <w:tcPr>
            <w:tcW w:w="869" w:type="dxa"/>
            <w:tcBorders>
              <w:top w:val="single" w:sz="4" w:space="0" w:color="auto"/>
              <w:left w:val="single" w:sz="4" w:space="0" w:color="auto"/>
              <w:bottom w:val="single" w:sz="4" w:space="0" w:color="000000"/>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OBSERVACIONES</w:t>
            </w:r>
          </w:p>
        </w:tc>
      </w:tr>
      <w:tr w:rsidR="00000000">
        <w:trPr>
          <w:trHeight w:val="1515"/>
        </w:trPr>
        <w:tc>
          <w:tcPr>
            <w:tcW w:w="3703"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992" w:type="dxa"/>
            <w:vMerge/>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567" w:type="dxa"/>
            <w:tcBorders>
              <w:top w:val="nil"/>
              <w:left w:val="nil"/>
              <w:bottom w:val="single" w:sz="4" w:space="0" w:color="auto"/>
              <w:right w:val="nil"/>
            </w:tcBorders>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EJECUTADA (Marque x)</w:t>
            </w:r>
          </w:p>
        </w:tc>
        <w:tc>
          <w:tcPr>
            <w:tcW w:w="727" w:type="dxa"/>
            <w:tcBorders>
              <w:top w:val="nil"/>
              <w:left w:val="single" w:sz="4" w:space="0" w:color="auto"/>
              <w:bottom w:val="single" w:sz="4" w:space="0" w:color="auto"/>
              <w:right w:val="nil"/>
            </w:tcBorders>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EN PROCESO (Marque x)</w:t>
            </w:r>
          </w:p>
        </w:tc>
        <w:tc>
          <w:tcPr>
            <w:tcW w:w="1541" w:type="dxa"/>
            <w:tcBorders>
              <w:top w:val="nil"/>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c>
          <w:tcPr>
            <w:tcW w:w="869" w:type="dxa"/>
            <w:tcBorders>
              <w:top w:val="single" w:sz="4" w:space="0" w:color="auto"/>
              <w:left w:val="single" w:sz="4" w:space="0" w:color="auto"/>
              <w:bottom w:val="single" w:sz="4" w:space="0" w:color="000000"/>
              <w:right w:val="single" w:sz="4" w:space="0" w:color="auto"/>
            </w:tcBorders>
            <w:vAlign w:val="center"/>
          </w:tcPr>
          <w:p w:rsidR="00000000" w:rsidRDefault="00DF1753">
            <w:pPr>
              <w:rPr>
                <w:rFonts w:ascii="Century Gothic" w:hAnsi="Century Gothic" w:cs="Arial"/>
                <w:b/>
                <w:bCs/>
                <w:sz w:val="16"/>
                <w:szCs w:val="16"/>
              </w:rPr>
            </w:pPr>
          </w:p>
        </w:tc>
      </w:tr>
      <w:tr w:rsidR="00000000">
        <w:trPr>
          <w:trHeight w:val="900"/>
        </w:trPr>
        <w:tc>
          <w:tcPr>
            <w:tcW w:w="3703" w:type="dxa"/>
            <w:tcBorders>
              <w:top w:val="nil"/>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EN </w:t>
            </w:r>
            <w:smartTag w:uri="urn:schemas-microsoft-com:office:smarttags" w:element="PersonName">
              <w:smartTagPr>
                <w:attr w:name="ProductID" w:val="LA ELABORACION Y"/>
              </w:smartTagPr>
              <w:r>
                <w:rPr>
                  <w:rFonts w:ascii="Century Gothic" w:hAnsi="Century Gothic" w:cs="Arial"/>
                  <w:sz w:val="16"/>
                  <w:szCs w:val="16"/>
                </w:rPr>
                <w:t>LA ELABORACION Y</w:t>
              </w:r>
            </w:smartTag>
            <w:r>
              <w:rPr>
                <w:rFonts w:ascii="Century Gothic" w:hAnsi="Century Gothic" w:cs="Arial"/>
                <w:sz w:val="16"/>
                <w:szCs w:val="16"/>
              </w:rPr>
              <w:t xml:space="preserve"> ACTUALIZACION DE PROYECTOS EN </w:t>
            </w:r>
            <w:smartTag w:uri="urn:schemas-microsoft-com:office:smarttags" w:element="PersonName">
              <w:smartTagPr>
                <w:attr w:name="ProductID" w:val="LA FICHA EBI"/>
              </w:smartTagPr>
              <w:r>
                <w:rPr>
                  <w:rFonts w:ascii="Century Gothic" w:hAnsi="Century Gothic" w:cs="Arial"/>
                  <w:sz w:val="16"/>
                  <w:szCs w:val="16"/>
                </w:rPr>
                <w:t>LA FICHA EBI</w:t>
              </w:r>
            </w:smartTag>
            <w:r>
              <w:rPr>
                <w:rFonts w:ascii="Century Gothic" w:hAnsi="Century Gothic" w:cs="Arial"/>
                <w:sz w:val="16"/>
                <w:szCs w:val="16"/>
              </w:rPr>
              <w:t xml:space="preserve"> Y METODOLOGIA GENERAL AJUSTADA DE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TRANSPORTE DEL MUNICIPIO DE</w:t>
            </w:r>
            <w:r>
              <w:rPr>
                <w:rFonts w:ascii="Century Gothic" w:hAnsi="Century Gothic" w:cs="Arial"/>
                <w:sz w:val="16"/>
                <w:szCs w:val="16"/>
              </w:rPr>
              <w:t xml:space="preserve"> MANI.</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JULIETH HASBLEIDY NEITA PINTO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15.600.000,00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245"/>
        </w:trPr>
        <w:tc>
          <w:tcPr>
            <w:tcW w:w="3703" w:type="dxa"/>
            <w:tcBorders>
              <w:top w:val="single" w:sz="4" w:space="0" w:color="auto"/>
              <w:left w:val="single" w:sz="4" w:space="0" w:color="auto"/>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DE AGUA APTA PARA EL CONSUMO HUMANO Y SANEAMIENTO BASICO,AREAS AFINES Y DEMAS ACTIVIDADES QUE SEAN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TRANSPORTES DEL MUNICIPIO DE MANÌ.</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RONALD FERNANDO CUERVO CAMARGO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$ 15.600.000,00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VIALES, AREAS A FINES Y DEMAS ACTIVIDADES QUE SEAN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TRANSPORTES.</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EDGAR ENRIQUE LEGUIZAMON TOVAR</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15.600.000,00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EN EL SECTOR EDUCATIVO DEL AREA RURAL DEL MUNICIPIO DE MANI CASANARE. Y DEMAS ACTIVIDADES QUE SEAN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TRANSPORTE.</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GELBER CORREA BARRANTES</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14.400.000,00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9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SUBSIDIAR PARA EL AÑO 2011 LOS ESTRATOS I,II,III, EN LOS SERVICIOS PUBLICOS DE ACUEDUCTO,ALCANTARILLADO Y ASEO DEL CASCO URBANO DEL MUNICIPIO DE MANI DEPARTAMENTO DE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298.276.621,52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264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 SEGUNDA ETAPA AMPLIACION DEL SISTEMA  DE AGUAS LLUVIAS EN EL SECTOR URBANO DEL MUNICIPIO DE MANI CASANARE, CONSTRUCCION SEGUNDA ETAPA OPTIMIZACION DE REDES DE ALCANTARILLADO DE AGUAS RESIDUALES DOMESTICAS EN EL SECTOR URBANO DEL MUNICIPIO DE M</w:t>
            </w:r>
            <w:r>
              <w:rPr>
                <w:rFonts w:ascii="Century Gothic" w:hAnsi="Century Gothic" w:cs="Arial"/>
                <w:sz w:val="16"/>
                <w:szCs w:val="16"/>
              </w:rPr>
              <w:t xml:space="preserve">ANI CASANARE, Y REALIZAR </w:t>
            </w:r>
            <w:smartTag w:uri="urn:schemas-microsoft-com:office:smarttags" w:element="PersonName">
              <w:smartTagPr>
                <w:attr w:name="ProductID" w:val="LA INTERVENTORIA TECNICA"/>
              </w:smartTagPr>
              <w:r>
                <w:rPr>
                  <w:rFonts w:ascii="Century Gothic" w:hAnsi="Century Gothic" w:cs="Arial"/>
                  <w:sz w:val="16"/>
                  <w:szCs w:val="16"/>
                </w:rPr>
                <w:t>LA INTERVENTORIA TECNICA</w:t>
              </w:r>
            </w:smartTag>
            <w:r>
              <w:rPr>
                <w:rFonts w:ascii="Century Gothic" w:hAnsi="Century Gothic" w:cs="Arial"/>
                <w:sz w:val="16"/>
                <w:szCs w:val="16"/>
              </w:rPr>
              <w:t xml:space="preserve"> ADMINISTRATIVA AMBIENTAL Y DEL SISTEMA DE AGUAS LLUVIAS EN EL SECTOR URBANO DEL MUNICIPIO DE MANI CASANARE, CONSTRUCCION SEGUNDA ETAPA OPTIMIZACION DE REDES DE ALC</w:t>
            </w:r>
            <w:r>
              <w:rPr>
                <w:rFonts w:ascii="Century Gothic" w:hAnsi="Century Gothic" w:cs="Arial"/>
                <w:sz w:val="16"/>
                <w:szCs w:val="16"/>
              </w:rPr>
              <w:t>ANTARILLADO DE AGUAS RESIDUALES DOMESTICAS EN EL SECTOR URBANO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11.377.621.059.00</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En ejecución</w:t>
            </w:r>
          </w:p>
        </w:tc>
      </w:tr>
      <w:tr w:rsidR="00000000">
        <w:trPr>
          <w:trHeight w:val="54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COMO OPERADOR PARA </w:t>
            </w:r>
            <w:smartTag w:uri="urn:schemas-microsoft-com:office:smarttags" w:element="PersonName">
              <w:smartTagPr>
                <w:attr w:name="ProductID" w:val="LA MOTONIVELADORA CATERPILLAR-120"/>
              </w:smartTagPr>
              <w:r>
                <w:rPr>
                  <w:rFonts w:ascii="Century Gothic" w:hAnsi="Century Gothic" w:cs="Arial"/>
                  <w:sz w:val="16"/>
                  <w:szCs w:val="16"/>
                </w:rPr>
                <w:t>LA MOTONIVELADORA CATERPILLAR-120</w:t>
              </w:r>
            </w:smartTag>
            <w:r>
              <w:rPr>
                <w:rFonts w:ascii="Century Gothic" w:hAnsi="Century Gothic" w:cs="Arial"/>
                <w:sz w:val="16"/>
                <w:szCs w:val="16"/>
              </w:rPr>
              <w:t>G DEL MUNICIPIO DEL MUNICIPIO DE MANI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ARIDES CASTILLEJO MARTINEZ</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12.000.000,00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w:t>
            </w:r>
            <w:r>
              <w:rPr>
                <w:rFonts w:ascii="Century Gothic" w:hAnsi="Century Gothic" w:cs="Arial"/>
                <w:sz w:val="16"/>
                <w:szCs w:val="16"/>
              </w:rPr>
              <w:t xml:space="preserve">ESTAR LOS SERVICIOS COMO GUADAÑADOR DE LAS AREAS DE ESPACIOS PUBLICOS Y SEPARADORES DEL SECTOR COMPRENDIDO ENTRE LAS CALLES </w:t>
            </w:r>
            <w:smartTag w:uri="urn:schemas-microsoft-com:office:smarttags" w:element="metricconverter">
              <w:smartTagPr>
                <w:attr w:name="ProductID" w:val="18 a"/>
              </w:smartTagPr>
              <w:r>
                <w:rPr>
                  <w:rFonts w:ascii="Century Gothic" w:hAnsi="Century Gothic" w:cs="Arial"/>
                  <w:sz w:val="16"/>
                  <w:szCs w:val="16"/>
                </w:rPr>
                <w:t>18 A</w:t>
              </w:r>
            </w:smartTag>
            <w:r>
              <w:rPr>
                <w:rFonts w:ascii="Century Gothic" w:hAnsi="Century Gothic" w:cs="Arial"/>
                <w:sz w:val="16"/>
                <w:szCs w:val="16"/>
              </w:rPr>
              <w:t xml:space="preserve"> 29 ENTRE CARRERAS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DEL MUNICIPIO DE MANI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HIPOLITO GARCIA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10.500.000,00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COMO GUADAÑADOR DE LAS AREAS DE ESPACIOS PUBLICOS Y SEPARADORES DEL SECTOR COMPRENDIDO ENTRE LAS CALLES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18 ENTRE CARRERAS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DEL MUNICIPIO DE MANI DEPARTAMENTO DE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ARNULFO GUERRERO NIÑO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10.500.000,00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DE PODA DE ARBOLES DE LOS ESPACIOS PUBLICOS Y SEPARADORES DEL SECTOR COMPRENDIDIO ENTRE LAS CALLES </w:t>
            </w:r>
            <w:smartTag w:uri="urn:schemas-microsoft-com:office:smarttags" w:element="metricconverter">
              <w:smartTagPr>
                <w:attr w:name="ProductID" w:val="18 a"/>
              </w:smartTagPr>
              <w:r>
                <w:rPr>
                  <w:rFonts w:ascii="Century Gothic" w:hAnsi="Century Gothic" w:cs="Arial"/>
                  <w:sz w:val="16"/>
                  <w:szCs w:val="16"/>
                </w:rPr>
                <w:t>18 A</w:t>
              </w:r>
            </w:smartTag>
            <w:r>
              <w:rPr>
                <w:rFonts w:ascii="Century Gothic" w:hAnsi="Century Gothic" w:cs="Arial"/>
                <w:sz w:val="16"/>
                <w:szCs w:val="16"/>
              </w:rPr>
              <w:t xml:space="preserve"> 29 ENTRE CARRERAS 1 Y 11 DEL MUNICIPIO DE MANI.</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ANGEL MANUEL JOROPA GAITAN</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6.000.000,00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SERVICIOS DE PODA DE ARBOLES DE LOS ESPACIOS PUBLICOS Y SEPARADORES DEL SECTOR COMPRENDIDIO ENTRE LAS CARRERAS 1 Y 11 DEL MUNICIPIO DE MANI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JOSE JAVIER LARA BERMUDEZ</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6.000.000,00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EL SERVICIO EN EL MANTENIMIENTO DE REDES ELECTRICAS EN LAS VEREDAS QUE CONFORMAN EL BAJO CUSIANA Y EL SECTOR COMPRENDIDO Y EL SECTOR COMPRENDIDO  DESDE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18 HASTA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 ENTRE CARRERA</w:t>
            </w:r>
            <w:r>
              <w:rPr>
                <w:rFonts w:ascii="Century Gothic" w:hAnsi="Century Gothic" w:cs="Arial"/>
                <w:sz w:val="16"/>
                <w:szCs w:val="16"/>
              </w:rPr>
              <w:t>S 1A 11 DEL AREA URBANA DEL MUNICIPIO DE MANI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JHON HAYDER MARTINEZ CARDENAS </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14.619.992,69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PRESTAR EL SERVICIO EN EL MANTENIMIENTO DE REDES ELECTRICAS EN LAS VEREDAS QUE CONFORMAN EL AL</w:t>
            </w:r>
            <w:r>
              <w:rPr>
                <w:rFonts w:ascii="Century Gothic" w:hAnsi="Century Gothic" w:cs="Arial"/>
                <w:sz w:val="16"/>
                <w:szCs w:val="16"/>
              </w:rPr>
              <w:t xml:space="preserve">TO CUSIANA Y EL SECTOR COMPRENDIDO DESDE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18 HASTA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29 ENTRE CARRERAS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DEL AREA URBANA DEL MUNICIPIO DE MANI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ERINSON YAMID TIBAVIJA MARIÑO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w:t>
            </w:r>
            <w:r>
              <w:rPr>
                <w:rFonts w:ascii="Century Gothic" w:hAnsi="Century Gothic" w:cs="Arial"/>
                <w:sz w:val="16"/>
                <w:szCs w:val="16"/>
              </w:rPr>
              <w:t>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4.619.992,69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COMO JARDINERO DE LAS AREAS DE ESPACIOS PUBLICOS Y SEPARADORES DEL SECTOR COMPRENDIDIO ENTRE LAS CALLES </w:t>
            </w:r>
            <w:smartTag w:uri="urn:schemas-microsoft-com:office:smarttags" w:element="metricconverter">
              <w:smartTagPr>
                <w:attr w:name="ProductID" w:val="18 a"/>
              </w:smartTagPr>
              <w:r>
                <w:rPr>
                  <w:rFonts w:ascii="Century Gothic" w:hAnsi="Century Gothic" w:cs="Arial"/>
                  <w:sz w:val="16"/>
                  <w:szCs w:val="16"/>
                </w:rPr>
                <w:t>18 A</w:t>
              </w:r>
            </w:smartTag>
            <w:r>
              <w:rPr>
                <w:rFonts w:ascii="Century Gothic" w:hAnsi="Century Gothic" w:cs="Arial"/>
                <w:sz w:val="16"/>
                <w:szCs w:val="16"/>
              </w:rPr>
              <w:t xml:space="preserve"> 29 ENTRE CARRERAS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DEL MUNICIPIO DE MANI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LUIS URIEL RODRIGUEZ VARGAS</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6.000.000,00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COMO COORDINADOR EN </w:t>
            </w:r>
            <w:smartTag w:uri="urn:schemas-microsoft-com:office:smarttags" w:element="PersonName">
              <w:smartTagPr>
                <w:attr w:name="ProductID" w:val="LA PRESENTACION DE"/>
              </w:smartTagPr>
              <w:r>
                <w:rPr>
                  <w:rFonts w:ascii="Century Gothic" w:hAnsi="Century Gothic" w:cs="Arial"/>
                  <w:sz w:val="16"/>
                  <w:szCs w:val="16"/>
                </w:rPr>
                <w:t>LA PRESENTACION DE</w:t>
              </w:r>
            </w:smartTag>
            <w:r>
              <w:rPr>
                <w:rFonts w:ascii="Century Gothic" w:hAnsi="Century Gothic" w:cs="Arial"/>
                <w:sz w:val="16"/>
                <w:szCs w:val="16"/>
              </w:rPr>
              <w:t xml:space="preserve"> PROYECTOS DE SANEAMIENTO BASICO Y ACUEDUCTOS ENTRE EL MUNICIPIO DE MANI Y EL PLAN DEPARTAMENTAL DE AGUAS.</w:t>
            </w:r>
          </w:p>
        </w:tc>
        <w:tc>
          <w:tcPr>
            <w:tcW w:w="1134"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ALITH ARLENY TOVAR MARIÑO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15.600.000,00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SUMINISTRO DE COMBUSTIBLE (A.C.P.M.- GASOLINA) Y LUBRICANTES PARA </w:t>
            </w:r>
            <w:smartTag w:uri="urn:schemas-microsoft-com:office:smarttags" w:element="PersonName">
              <w:smartTagPr>
                <w:attr w:name="ProductID" w:val="LA MAQUINARIA QUE"/>
              </w:smartTagPr>
              <w:r>
                <w:rPr>
                  <w:rFonts w:ascii="Century Gothic" w:hAnsi="Century Gothic" w:cs="Arial"/>
                  <w:sz w:val="16"/>
                  <w:szCs w:val="16"/>
                </w:rPr>
                <w:t>LA MAQUINARIA QUE</w:t>
              </w:r>
            </w:smartTag>
            <w:r>
              <w:rPr>
                <w:rFonts w:ascii="Century Gothic" w:hAnsi="Century Gothic" w:cs="Arial"/>
                <w:sz w:val="16"/>
                <w:szCs w:val="16"/>
              </w:rPr>
              <w:t xml:space="preserve"> REALIZARA EL MANTENIMIENTO Y MEJORAMIENTO PERIODICO DE </w:t>
            </w:r>
            <w:smartTag w:uri="urn:schemas-microsoft-com:office:smarttags" w:element="PersonName">
              <w:smartTagPr>
                <w:attr w:name="ProductID" w:val="LA RED VIAL"/>
              </w:smartTagPr>
              <w:r>
                <w:rPr>
                  <w:rFonts w:ascii="Century Gothic" w:hAnsi="Century Gothic" w:cs="Arial"/>
                  <w:sz w:val="16"/>
                  <w:szCs w:val="16"/>
                </w:rPr>
                <w:t>LA RED VIAL</w:t>
              </w:r>
            </w:smartTag>
            <w:r>
              <w:rPr>
                <w:rFonts w:ascii="Century Gothic" w:hAnsi="Century Gothic" w:cs="Arial"/>
                <w:sz w:val="16"/>
                <w:szCs w:val="16"/>
              </w:rPr>
              <w:t xml:space="preserve"> URBANA Y RURAL DEL MUNICIPIO DE MANI.</w:t>
            </w:r>
          </w:p>
        </w:tc>
        <w:tc>
          <w:tcPr>
            <w:tcW w:w="1134"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SERVICIOS EL CAÑOFILTOL EMPRESA UNIPERSONAL R/L JUAN DE DIOS GONZAL</w:t>
            </w:r>
            <w:r>
              <w:rPr>
                <w:rFonts w:ascii="Century Gothic" w:hAnsi="Century Gothic" w:cs="Arial"/>
                <w:sz w:val="16"/>
                <w:szCs w:val="16"/>
              </w:rPr>
              <w:t>EZ CASTILLO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34.993.960,00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OPTIMIZACION BYPASS PARA </w:t>
            </w:r>
            <w:smartTag w:uri="urn:schemas-microsoft-com:office:smarttags" w:element="PersonName">
              <w:smartTagPr>
                <w:attr w:name="ProductID" w:val="LA PLANTA DE"/>
              </w:smartTagPr>
              <w:r>
                <w:rPr>
                  <w:rFonts w:ascii="Century Gothic" w:hAnsi="Century Gothic" w:cs="Arial"/>
                  <w:sz w:val="16"/>
                  <w:szCs w:val="16"/>
                </w:rPr>
                <w:t>LA PLANTA DE</w:t>
              </w:r>
            </w:smartTag>
            <w:r>
              <w:rPr>
                <w:rFonts w:ascii="Century Gothic" w:hAnsi="Century Gothic" w:cs="Arial"/>
                <w:sz w:val="16"/>
                <w:szCs w:val="16"/>
              </w:rPr>
              <w:t xml:space="preserve"> TRATA</w:t>
            </w:r>
            <w:r>
              <w:rPr>
                <w:rFonts w:ascii="Century Gothic" w:hAnsi="Century Gothic" w:cs="Arial"/>
                <w:sz w:val="16"/>
                <w:szCs w:val="16"/>
              </w:rPr>
              <w:t>MIENTO DE AGUAS RESIDUALES EN EL SECTOR URBANO DEL MUNICIPIO DE MANI CASANARE, Y CLAUSURA DE POZOS SEPTICOS Y ALJIBES EN EL SECTOR URBANO DEL MUNICIPIO DE MANÌ.</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w:t>
            </w:r>
            <w:r>
              <w:rPr>
                <w:rFonts w:ascii="Century Gothic" w:hAnsi="Century Gothic" w:cs="Arial"/>
                <w:sz w:val="16"/>
                <w:szCs w:val="16"/>
              </w:rPr>
              <w:t xml:space="preserve">O SANCHEZ </w:t>
            </w:r>
          </w:p>
        </w:tc>
        <w:tc>
          <w:tcPr>
            <w:tcW w:w="567"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186.775.159,00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81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SUMINISTRO DE ACCESORIOS HIDRAULICOS, ELECTRICOS,SANITARIOS Y MATERIALES DE CONSTRUCCION PARA EL MANTENIMIENTO DE LAS INSTITUCIONES EDUCATIVAS DE LAS VEREDAS SAN JOAQUIN DE GARIBAY, GUAYANAS, FRONTERAS, ARMENIA, AMPAR</w:t>
            </w:r>
            <w:r>
              <w:rPr>
                <w:rFonts w:ascii="Century Gothic" w:hAnsi="Century Gothic" w:cs="Arial"/>
                <w:sz w:val="16"/>
                <w:szCs w:val="16"/>
              </w:rPr>
              <w:t>O,SANTA MARIA DE PALMARITO, PASO REAL DE GUARIAMENA, SOCORRO, BRISAS,GAVIOTAS, EL VISO Y CENTROS EDUCATIVOS DEL AREA URBANA, JESUS BERNAL PINZON SEDE CENTRAL, TRAVESURAS, ESPERANZA Y CAMILO TORRES DEL MUNICIPIO DE MANI.</w:t>
            </w:r>
          </w:p>
        </w:tc>
        <w:tc>
          <w:tcPr>
            <w:tcW w:w="1134" w:type="dxa"/>
            <w:tcBorders>
              <w:top w:val="nil"/>
              <w:left w:val="nil"/>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RAFAELINO AGUIRRE AGUIRRE</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49.947.900,00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1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CONSTRUCCION DEL ESPACIO PÛBLICO " MALECOM " SOBRE </w:t>
            </w:r>
            <w:smartTag w:uri="urn:schemas-microsoft-com:office:smarttags" w:element="PersonName">
              <w:smartTagPr>
                <w:attr w:name="ProductID" w:val="LA MARGEN IZQUIERDA"/>
              </w:smartTagPr>
              <w:r>
                <w:rPr>
                  <w:rFonts w:ascii="Century Gothic" w:hAnsi="Century Gothic" w:cs="Arial"/>
                  <w:sz w:val="16"/>
                  <w:szCs w:val="16"/>
                </w:rPr>
                <w:t>LA MARGEN IZQUIERDA</w:t>
              </w:r>
            </w:smartTag>
            <w:r>
              <w:rPr>
                <w:rFonts w:ascii="Century Gothic" w:hAnsi="Century Gothic" w:cs="Arial"/>
                <w:sz w:val="16"/>
                <w:szCs w:val="16"/>
              </w:rPr>
              <w:t xml:space="preserve"> DEL RIO CUSIANA ENTRE CALLES </w:t>
            </w:r>
            <w:smartTag w:uri="urn:schemas-microsoft-com:office:smarttags" w:element="metricconverter">
              <w:smartTagPr>
                <w:attr w:name="ProductID" w:val="10 A"/>
              </w:smartTagPr>
              <w:r>
                <w:rPr>
                  <w:rFonts w:ascii="Century Gothic" w:hAnsi="Century Gothic" w:cs="Arial"/>
                  <w:sz w:val="16"/>
                  <w:szCs w:val="16"/>
                </w:rPr>
                <w:t>10 A</w:t>
              </w:r>
            </w:smartTag>
            <w:r>
              <w:rPr>
                <w:rFonts w:ascii="Century Gothic" w:hAnsi="Century Gothic" w:cs="Arial"/>
                <w:sz w:val="16"/>
                <w:szCs w:val="16"/>
              </w:rPr>
              <w:t xml:space="preserve"> 13 DEL MUNICIPIO DE MANI -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CONSORCIO CONSTRUCCIONES GLOBALES R/L PABLO ENRIQUE CALDERON  </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727"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$1.499.994.673,00 </w:t>
            </w:r>
          </w:p>
        </w:tc>
        <w:tc>
          <w:tcPr>
            <w:tcW w:w="869"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 En proceso de liquidación </w:t>
            </w:r>
          </w:p>
        </w:tc>
      </w:tr>
      <w:tr w:rsidR="00000000">
        <w:trPr>
          <w:trHeight w:val="136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CONSTRUCCION ESPACIO PUBLICO INTERSECCION VIAL, SOBRE </w:t>
            </w:r>
            <w:smartTag w:uri="urn:schemas-microsoft-com:office:smarttags" w:element="PersonName">
              <w:smartTagPr>
                <w:attr w:name="ProductID" w:val="LA CARRERA"/>
              </w:smartTagPr>
              <w:r>
                <w:rPr>
                  <w:rFonts w:ascii="Century Gothic" w:hAnsi="Century Gothic" w:cs="Arial"/>
                  <w:sz w:val="16"/>
                  <w:szCs w:val="16"/>
                </w:rPr>
                <w:t>LA CARRERA</w:t>
              </w:r>
            </w:smartTag>
            <w:r>
              <w:rPr>
                <w:rFonts w:ascii="Century Gothic" w:hAnsi="Century Gothic" w:cs="Arial"/>
                <w:sz w:val="16"/>
                <w:szCs w:val="16"/>
              </w:rPr>
              <w:t xml:space="preserve"> 3 Y 4 CON CALLE 22 DEL MUNICIPIO DE MANI. CONSTRUCCION DEL RESTAURANTE ESCOLAR DE </w:t>
            </w:r>
            <w:smartTag w:uri="urn:schemas-microsoft-com:office:smarttags" w:element="PersonName">
              <w:smartTagPr>
                <w:attr w:name="ProductID" w:val="la Institucion Educativa"/>
              </w:smartTagPr>
              <w:r>
                <w:rPr>
                  <w:rFonts w:ascii="Century Gothic" w:hAnsi="Century Gothic" w:cs="Arial"/>
                  <w:sz w:val="16"/>
                  <w:szCs w:val="16"/>
                </w:rPr>
                <w:t>LA INSTITUCION EDUCATIVA</w:t>
              </w:r>
            </w:smartTag>
            <w:r>
              <w:rPr>
                <w:rFonts w:ascii="Century Gothic" w:hAnsi="Century Gothic" w:cs="Arial"/>
                <w:sz w:val="16"/>
                <w:szCs w:val="16"/>
              </w:rPr>
              <w:t xml:space="preserve"> JESUS BERNAL PINZON SEDE TRAVESURAS DEL MUNICIPIO DE MANI. CONSTRUCCION SALON COMUNAL</w:t>
            </w:r>
            <w:r>
              <w:rPr>
                <w:rFonts w:ascii="Century Gothic" w:hAnsi="Century Gothic" w:cs="Arial"/>
                <w:sz w:val="16"/>
                <w:szCs w:val="16"/>
              </w:rPr>
              <w:t xml:space="preserve"> BARRIO </w:t>
            </w:r>
            <w:smartTag w:uri="urn:schemas-microsoft-com:office:smarttags" w:element="PersonName">
              <w:smartTagPr>
                <w:attr w:name="ProductID" w:val="LA ESPERANZA DEL"/>
              </w:smartTagPr>
              <w:r>
                <w:rPr>
                  <w:rFonts w:ascii="Century Gothic" w:hAnsi="Century Gothic" w:cs="Arial"/>
                  <w:sz w:val="16"/>
                  <w:szCs w:val="16"/>
                </w:rPr>
                <w:t>LA ESPERANZA DEL</w:t>
              </w:r>
            </w:smartTag>
            <w:r>
              <w:rPr>
                <w:rFonts w:ascii="Century Gothic" w:hAnsi="Century Gothic" w:cs="Arial"/>
                <w:sz w:val="16"/>
                <w:szCs w:val="16"/>
              </w:rPr>
              <w:t xml:space="preserve"> MUNICIPIO DE MANI.</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VICTOR MANUEL AVILA FONSECA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$1.009.939.176,00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1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EN EL SECTOR EDUCATIVO DEL AREA RURAL DEL MUNICIPIO DE MANI CASANARE, Y DEMAS ACTIVIDADES QUE SE HAN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TRANSPORTE.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VLADIMIR ERNESTO CALDERON MORALES</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w:t>
            </w:r>
            <w:r>
              <w:rPr>
                <w:rFonts w:ascii="Century Gothic" w:hAnsi="Century Gothic" w:cs="Arial"/>
                <w:sz w:val="16"/>
                <w:szCs w:val="16"/>
              </w:rPr>
              <w:t xml:space="preserve">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15.600.000,00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9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CONSTRUCCION DE OBRAS PARA </w:t>
            </w:r>
            <w:smartTag w:uri="urn:schemas-microsoft-com:office:smarttags" w:element="PersonName">
              <w:smartTagPr>
                <w:attr w:name="ProductID" w:val="LA ADECUACION DE"/>
              </w:smartTagPr>
              <w:r>
                <w:rPr>
                  <w:rFonts w:ascii="Century Gothic" w:hAnsi="Century Gothic" w:cs="Arial"/>
                  <w:sz w:val="16"/>
                  <w:szCs w:val="16"/>
                </w:rPr>
                <w:t>LA ADECUACION DE</w:t>
              </w:r>
            </w:smartTag>
            <w:r>
              <w:rPr>
                <w:rFonts w:ascii="Century Gothic" w:hAnsi="Century Gothic" w:cs="Arial"/>
                <w:sz w:val="16"/>
                <w:szCs w:val="16"/>
              </w:rPr>
              <w:t xml:space="preserve"> ESPACIO PUBLICO UBICADO SOBRE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11 ENTRE CARRERAS 2 Y 4 DEL MUNICIPIO DE MANI-CASANARE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UNION TEMPORAL ESPACIOS PUBLICOS R/L OSCAR JAVIER ARAQUE GARZON</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$1.699.988.492,00 </w:t>
            </w:r>
          </w:p>
        </w:tc>
        <w:tc>
          <w:tcPr>
            <w:tcW w:w="869"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9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 AULA DOBLE INSTITUCION EDUCATIVA  SAN JOSE VEREDA LIMONAL MUNICIPIO DE MANI CASANARE.</w:t>
            </w:r>
          </w:p>
        </w:tc>
        <w:tc>
          <w:tcPr>
            <w:tcW w:w="1134" w:type="dxa"/>
            <w:tcBorders>
              <w:top w:val="nil"/>
              <w:left w:val="nil"/>
              <w:bottom w:val="single" w:sz="4" w:space="0" w:color="auto"/>
              <w:right w:val="single" w:sz="4" w:space="0" w:color="auto"/>
            </w:tcBorders>
            <w:vAlign w:val="center"/>
          </w:tcPr>
          <w:p w:rsidR="00000000" w:rsidRDefault="00DF1753">
            <w:pPr>
              <w:jc w:val="center"/>
              <w:rPr>
                <w:rFonts w:ascii="Century Gothic" w:hAnsi="Century Gothic" w:cs="Arial"/>
                <w:sz w:val="16"/>
                <w:szCs w:val="16"/>
              </w:rPr>
            </w:pPr>
            <w:r>
              <w:rPr>
                <w:rFonts w:ascii="Century Gothic" w:hAnsi="Century Gothic" w:cs="Arial"/>
                <w:sz w:val="16"/>
                <w:szCs w:val="16"/>
              </w:rPr>
              <w:t>MILTON BAUTISTA PAEZ/ PAEZ MILTON CONSTRUCCIONES Y SERVICIOS "PAMICONS"</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149.118.945,00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519"/>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ADICIONAL OPTIMIZACION PLANTA D</w:t>
            </w:r>
            <w:r>
              <w:rPr>
                <w:rFonts w:ascii="Century Gothic" w:hAnsi="Century Gothic" w:cs="Arial"/>
                <w:sz w:val="16"/>
                <w:szCs w:val="16"/>
              </w:rPr>
              <w:t>E TRATAMIENTO AGUAS RESIDUALES DOMESTICAS Y CONSTRUCCION NUEVO MODULO PLANTA DE TRATAMIENTO DE AGUA POTABLE DE 12,5 LPS, MUNICIPIO DE MANI DEPARTAMENTO DE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w:t>
            </w:r>
            <w:r>
              <w:rPr>
                <w:rFonts w:ascii="Century Gothic" w:hAnsi="Century Gothic" w:cs="Arial"/>
                <w:sz w:val="16"/>
                <w:szCs w:val="16"/>
              </w:rPr>
              <w:t xml:space="preserve">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118.858.850,00 </w:t>
            </w:r>
          </w:p>
        </w:tc>
        <w:tc>
          <w:tcPr>
            <w:tcW w:w="869"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204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AUNAR ESFUERZOS PARA REALIZAR UNA (1) INTERVENTORIA TECNICA, ADMINISTRATIVA, AMBIENTAL Y FINANCIERA A LAS OBRAS DE CONSTRUCCION DEL ESPACIO PUBLICO "MALECON" SOBRE </w:t>
            </w:r>
            <w:smartTag w:uri="urn:schemas-microsoft-com:office:smarttags" w:element="PersonName">
              <w:smartTagPr>
                <w:attr w:name="ProductID" w:val="LA MARGEN IZQUIERDA"/>
              </w:smartTagPr>
              <w:r>
                <w:rPr>
                  <w:rFonts w:ascii="Century Gothic" w:hAnsi="Century Gothic" w:cs="Arial"/>
                  <w:sz w:val="16"/>
                  <w:szCs w:val="16"/>
                </w:rPr>
                <w:t>LA MARGEN IZQUIERDA</w:t>
              </w:r>
            </w:smartTag>
            <w:r>
              <w:rPr>
                <w:rFonts w:ascii="Century Gothic" w:hAnsi="Century Gothic" w:cs="Arial"/>
                <w:sz w:val="16"/>
                <w:szCs w:val="16"/>
              </w:rPr>
              <w:t xml:space="preserve"> DEL RIO CUSIANA ENTRE CALLES </w:t>
            </w:r>
            <w:smartTag w:uri="urn:schemas-microsoft-com:office:smarttags" w:element="metricconverter">
              <w:smartTagPr>
                <w:attr w:name="ProductID" w:val="10 A"/>
              </w:smartTagPr>
              <w:r>
                <w:rPr>
                  <w:rFonts w:ascii="Century Gothic" w:hAnsi="Century Gothic" w:cs="Arial"/>
                  <w:sz w:val="16"/>
                  <w:szCs w:val="16"/>
                </w:rPr>
                <w:t>10 A</w:t>
              </w:r>
            </w:smartTag>
            <w:r>
              <w:rPr>
                <w:rFonts w:ascii="Century Gothic" w:hAnsi="Century Gothic" w:cs="Arial"/>
                <w:sz w:val="16"/>
                <w:szCs w:val="16"/>
              </w:rPr>
              <w:t xml:space="preserve"> 13  DEL MUNICIPIO DE MANI CONSTRUCCION ESPACIO PUBLICO INTERSECCION VIAL SOBRE </w:t>
            </w:r>
            <w:smartTag w:uri="urn:schemas-microsoft-com:office:smarttags" w:element="PersonName">
              <w:smartTagPr>
                <w:attr w:name="ProductID" w:val="LA CARRERA"/>
              </w:smartTagPr>
              <w:r>
                <w:rPr>
                  <w:rFonts w:ascii="Century Gothic" w:hAnsi="Century Gothic" w:cs="Arial"/>
                  <w:sz w:val="16"/>
                  <w:szCs w:val="16"/>
                </w:rPr>
                <w:t>LA CARRERA</w:t>
              </w:r>
            </w:smartTag>
            <w:r>
              <w:rPr>
                <w:rFonts w:ascii="Century Gothic" w:hAnsi="Century Gothic" w:cs="Arial"/>
                <w:sz w:val="16"/>
                <w:szCs w:val="16"/>
              </w:rPr>
              <w:t xml:space="preserve"> 3 Y 4 INSTITUCION EDUCATIVA JESUS BERNAL PINZON SEDE TRAVESURAS DEL MUNICI</w:t>
            </w:r>
            <w:r>
              <w:rPr>
                <w:rFonts w:ascii="Century Gothic" w:hAnsi="Century Gothic" w:cs="Arial"/>
                <w:sz w:val="16"/>
                <w:szCs w:val="16"/>
              </w:rPr>
              <w:t xml:space="preserve">PIO DE MANI, CONSTRUCCION DE OBRAS PARA </w:t>
            </w:r>
            <w:smartTag w:uri="urn:schemas-microsoft-com:office:smarttags" w:element="PersonName">
              <w:smartTagPr>
                <w:attr w:name="ProductID" w:val="LA ADECUACION DE"/>
              </w:smartTagPr>
              <w:r>
                <w:rPr>
                  <w:rFonts w:ascii="Century Gothic" w:hAnsi="Century Gothic" w:cs="Arial"/>
                  <w:sz w:val="16"/>
                  <w:szCs w:val="16"/>
                </w:rPr>
                <w:t>LA ADECUACION DE</w:t>
              </w:r>
            </w:smartTag>
            <w:r>
              <w:rPr>
                <w:rFonts w:ascii="Century Gothic" w:hAnsi="Century Gothic" w:cs="Arial"/>
                <w:sz w:val="16"/>
                <w:szCs w:val="16"/>
              </w:rPr>
              <w:t xml:space="preserve"> ESPACIO PUBLICO UBICADO SOBRE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11 ENTRE CARRERAS 2 Y 4 DEL MUNICIPIO DE MANI -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SOCIEDAD INGENIEROS DE CASANARE R/L CARL</w:t>
            </w:r>
            <w:r>
              <w:rPr>
                <w:rFonts w:ascii="Century Gothic" w:hAnsi="Century Gothic" w:cs="Arial"/>
                <w:sz w:val="16"/>
                <w:szCs w:val="16"/>
              </w:rPr>
              <w:t>OS WILBAR ROJAS ARENAS</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140.083.920,00 </w:t>
            </w:r>
          </w:p>
        </w:tc>
        <w:tc>
          <w:tcPr>
            <w:tcW w:w="869"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 Las  obras se en cuentran en proceso de liquidación </w:t>
            </w:r>
          </w:p>
        </w:tc>
      </w:tr>
      <w:tr w:rsidR="00000000">
        <w:trPr>
          <w:trHeight w:val="46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Y DISEÑOS DEL INTERNADO INSTITUCION EDUCATIVA DE </w:t>
            </w:r>
            <w:smartTag w:uri="urn:schemas-microsoft-com:office:smarttags" w:element="PersonName">
              <w:smartTagPr>
                <w:attr w:name="ProductID" w:val="LA VEREDA CHAVINABE"/>
              </w:smartTagPr>
              <w:r>
                <w:rPr>
                  <w:rFonts w:ascii="Century Gothic" w:hAnsi="Century Gothic" w:cs="Arial"/>
                  <w:sz w:val="16"/>
                  <w:szCs w:val="16"/>
                </w:rPr>
                <w:t>LA VEREDA CHAVINABE</w:t>
              </w:r>
            </w:smartTag>
            <w:r>
              <w:rPr>
                <w:rFonts w:ascii="Century Gothic" w:hAnsi="Century Gothic" w:cs="Arial"/>
                <w:sz w:val="16"/>
                <w:szCs w:val="16"/>
              </w:rPr>
              <w:t xml:space="preserve"> DEL MUNICIPIO DE MANÌ.</w:t>
            </w:r>
          </w:p>
        </w:tc>
        <w:tc>
          <w:tcPr>
            <w:tcW w:w="1134"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VLADIMIR CALDERON</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14.000.000,00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9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COMPRAVENTA DE REPUESTOS PARA </w:t>
            </w:r>
            <w:smartTag w:uri="urn:schemas-microsoft-com:office:smarttags" w:element="PersonName">
              <w:smartTagPr>
                <w:attr w:name="ProductID" w:val="LA MOTONIVELADORA CATERPILLAR"/>
              </w:smartTagPr>
              <w:r>
                <w:rPr>
                  <w:rFonts w:ascii="Century Gothic" w:hAnsi="Century Gothic" w:cs="Arial"/>
                  <w:sz w:val="16"/>
                  <w:szCs w:val="16"/>
                </w:rPr>
                <w:t>LA MOTONIVELADORA CATERPILLAR</w:t>
              </w:r>
            </w:smartTag>
            <w:r>
              <w:rPr>
                <w:rFonts w:ascii="Century Gothic" w:hAnsi="Century Gothic" w:cs="Arial"/>
                <w:sz w:val="16"/>
                <w:szCs w:val="16"/>
              </w:rPr>
              <w:t xml:space="preserve"> 120G DEL MUNICIPIO DE MANI DEPARTAMENTO DE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CARLOS DARIO RODRIGUEZ</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24.999.103,00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4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CONSTRUCCION RED DE ALCANTARILLADO DE AGUAS RESIDUALES DOMESTICAS SOBRE </w:t>
            </w:r>
            <w:smartTag w:uri="urn:schemas-microsoft-com:office:smarttags" w:element="PersonName">
              <w:smartTagPr>
                <w:attr w:name="ProductID" w:val="LA DIAGONAL"/>
              </w:smartTagPr>
              <w:r>
                <w:rPr>
                  <w:rFonts w:ascii="Century Gothic" w:hAnsi="Century Gothic" w:cs="Arial"/>
                  <w:sz w:val="16"/>
                  <w:szCs w:val="16"/>
                </w:rPr>
                <w:t>LA DIAGONAL</w:t>
              </w:r>
            </w:smartTag>
            <w:r>
              <w:rPr>
                <w:rFonts w:ascii="Century Gothic" w:hAnsi="Century Gothic" w:cs="Arial"/>
                <w:sz w:val="16"/>
                <w:szCs w:val="16"/>
              </w:rPr>
              <w:t xml:space="preserve"> 13 ENTRE CARRERAS </w:t>
            </w:r>
            <w:smartTag w:uri="urn:schemas-microsoft-com:office:smarttags" w:element="metricconverter">
              <w:smartTagPr>
                <w:attr w:name="ProductID" w:val="8 A"/>
              </w:smartTagPr>
              <w:r>
                <w:rPr>
                  <w:rFonts w:ascii="Century Gothic" w:hAnsi="Century Gothic" w:cs="Arial"/>
                  <w:sz w:val="16"/>
                  <w:szCs w:val="16"/>
                </w:rPr>
                <w:t>8 A</w:t>
              </w:r>
            </w:smartTag>
            <w:r>
              <w:rPr>
                <w:rFonts w:ascii="Century Gothic" w:hAnsi="Century Gothic" w:cs="Arial"/>
                <w:sz w:val="16"/>
                <w:szCs w:val="16"/>
              </w:rPr>
              <w:t xml:space="preserve"> 9 DEL SECTOR URBANO DEL MUNICIPIO DE MANI. REHABILITACION DE DE TUBERIAS DE ALCANTARILLADO DE AGUAS RESIDUALES Y POZOS DE INSPECCION EN EL SECTOR URBANO DEL MUNICIPIO DE MANI.</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w:t>
            </w:r>
            <w:r>
              <w:rPr>
                <w:rFonts w:ascii="Century Gothic" w:hAnsi="Century Gothic" w:cs="Arial"/>
                <w:sz w:val="16"/>
                <w:szCs w:val="16"/>
              </w:rPr>
              <w:t xml:space="preserve">R MARIÑO SANCHEZ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159.732.153,00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6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MEJORAMIENTO DE </w:t>
            </w:r>
            <w:smartTag w:uri="urn:schemas-microsoft-com:office:smarttags" w:element="PersonName">
              <w:smartTagPr>
                <w:attr w:name="ProductID" w:val="LA VIA MANI-"/>
              </w:smartTagPr>
              <w:r>
                <w:rPr>
                  <w:rFonts w:ascii="Century Gothic" w:hAnsi="Century Gothic" w:cs="Arial"/>
                  <w:sz w:val="16"/>
                  <w:szCs w:val="16"/>
                </w:rPr>
                <w:t>LA VIA MANI-</w:t>
              </w:r>
            </w:smartTag>
            <w:r>
              <w:rPr>
                <w:rFonts w:ascii="Century Gothic" w:hAnsi="Century Gothic" w:cs="Arial"/>
                <w:sz w:val="16"/>
                <w:szCs w:val="16"/>
              </w:rPr>
              <w:t xml:space="preserve"> </w:t>
            </w:r>
            <w:smartTag w:uri="urn:schemas-microsoft-com:office:smarttags" w:element="PersonName">
              <w:smartTagPr>
                <w:attr w:name="ProductID" w:val="la Poyata"/>
              </w:smartTagPr>
              <w:r>
                <w:rPr>
                  <w:rFonts w:ascii="Century Gothic" w:hAnsi="Century Gothic" w:cs="Arial"/>
                  <w:sz w:val="16"/>
                  <w:szCs w:val="16"/>
                </w:rPr>
                <w:t>LA POYATA</w:t>
              </w:r>
            </w:smartTag>
            <w:r>
              <w:rPr>
                <w:rFonts w:ascii="Century Gothic" w:hAnsi="Century Gothic" w:cs="Arial"/>
                <w:sz w:val="16"/>
                <w:szCs w:val="16"/>
              </w:rPr>
              <w:t xml:space="preserve">, MEJORAMIENTO DE </w:t>
            </w:r>
            <w:smartTag w:uri="urn:schemas-microsoft-com:office:smarttags" w:element="PersonName">
              <w:smartTagPr>
                <w:attr w:name="ProductID" w:val="LA VIA- MANI"/>
              </w:smartTagPr>
              <w:r>
                <w:rPr>
                  <w:rFonts w:ascii="Century Gothic" w:hAnsi="Century Gothic" w:cs="Arial"/>
                  <w:sz w:val="16"/>
                  <w:szCs w:val="16"/>
                </w:rPr>
                <w:t>LA VIA- MANI</w:t>
              </w:r>
            </w:smartTag>
            <w:r>
              <w:rPr>
                <w:rFonts w:ascii="Century Gothic" w:hAnsi="Century Gothic" w:cs="Arial"/>
                <w:sz w:val="16"/>
                <w:szCs w:val="16"/>
              </w:rPr>
              <w:t xml:space="preserve"> RINCON DE CURITAL DEL MUNICIPIO DE MANI-CASANARE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INCONS INGENIERIA LTDA R/L RAUL SUAREZ SIZA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8" w:space="0" w:color="auto"/>
              <w:right w:val="single" w:sz="4" w:space="0" w:color="auto"/>
            </w:tcBorders>
            <w:noWrap/>
            <w:vAlign w:val="center"/>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149.964.490,00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61"/>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ADICIONAL CONSTRUIR </w:t>
            </w:r>
            <w:smartTag w:uri="urn:schemas-microsoft-com:office:smarttags" w:element="PersonName">
              <w:smartTagPr>
                <w:attr w:name="ProductID" w:val="LA PRIMERA ETAPA"/>
              </w:smartTagPr>
              <w:r>
                <w:rPr>
                  <w:rFonts w:ascii="Century Gothic" w:hAnsi="Century Gothic" w:cs="Arial"/>
                  <w:sz w:val="16"/>
                  <w:szCs w:val="16"/>
                </w:rPr>
                <w:t>LA PRIMERA ETAPA</w:t>
              </w:r>
            </w:smartTag>
            <w:r>
              <w:rPr>
                <w:rFonts w:ascii="Century Gothic" w:hAnsi="Century Gothic" w:cs="Arial"/>
                <w:sz w:val="16"/>
                <w:szCs w:val="16"/>
              </w:rPr>
              <w:t xml:space="preserve"> DE </w:t>
            </w:r>
            <w:smartTag w:uri="urn:schemas-microsoft-com:office:smarttags" w:element="PersonName">
              <w:smartTagPr>
                <w:attr w:name="ProductID" w:val="LA AMPLIACION DEL"/>
              </w:smartTagPr>
              <w:r>
                <w:rPr>
                  <w:rFonts w:ascii="Century Gothic" w:hAnsi="Century Gothic" w:cs="Arial"/>
                  <w:sz w:val="16"/>
                  <w:szCs w:val="16"/>
                </w:rPr>
                <w:t>LA AMPLIACION DEL</w:t>
              </w:r>
            </w:smartTag>
            <w:r>
              <w:rPr>
                <w:rFonts w:ascii="Century Gothic" w:hAnsi="Century Gothic" w:cs="Arial"/>
                <w:sz w:val="16"/>
                <w:szCs w:val="16"/>
              </w:rPr>
              <w:t xml:space="preserve"> SISTEMA DE ALCANTARILLADO PLUVIAL DEL SECTOR URBANO DEL MUNICIPIO DE MANI, CONSTRUCCION DOMICILIARIAS PARA EL ALCANTARILLADO DE AGUAS RESIDUALES DOMESTICAS EN LOS BARRIOS VILLA JULIA, MI CASANARE, LIBERTADOR, LAGUITO, FLORIDA, GUADALUPE SALCEDO Y EL PROGR</w:t>
            </w:r>
            <w:r>
              <w:rPr>
                <w:rFonts w:ascii="Century Gothic" w:hAnsi="Century Gothic" w:cs="Arial"/>
                <w:sz w:val="16"/>
                <w:szCs w:val="16"/>
              </w:rPr>
              <w:t>ESO DEL SECTOR URBANO DEL MUNICIPIO DE MANI-CASANARE, CONSTRUCCION Y REHABILITACION TRAMO CANAL DE AGUAS LLUVIAS CARRERA PRIMERA CON CALLE 18  DEL SECTOR URBANO DEL MUNICIPIO DE MANI-CASANARE, CLAUSURA DEL VERTIMIENTO PUNTUAL DE AGUAS RESIDUALES DOMENTICAS</w:t>
            </w:r>
            <w:r>
              <w:rPr>
                <w:rFonts w:ascii="Century Gothic" w:hAnsi="Century Gothic" w:cs="Arial"/>
                <w:sz w:val="16"/>
                <w:szCs w:val="16"/>
              </w:rPr>
              <w:t xml:space="preserve"> SOBRE </w:t>
            </w:r>
            <w:smartTag w:uri="urn:schemas-microsoft-com:office:smarttags" w:element="PersonName">
              <w:smartTagPr>
                <w:attr w:name="ProductID" w:val="LA CARRERA SEGUNDA"/>
              </w:smartTagPr>
              <w:r>
                <w:rPr>
                  <w:rFonts w:ascii="Century Gothic" w:hAnsi="Century Gothic" w:cs="Arial"/>
                  <w:sz w:val="16"/>
                  <w:szCs w:val="16"/>
                </w:rPr>
                <w:t>LA CARRERA SEGUNDA</w:t>
              </w:r>
            </w:smartTag>
            <w:r>
              <w:rPr>
                <w:rFonts w:ascii="Century Gothic" w:hAnsi="Century Gothic" w:cs="Arial"/>
                <w:sz w:val="16"/>
                <w:szCs w:val="16"/>
              </w:rPr>
              <w:t xml:space="preserve"> CON CALLE 13 DEL SECTOR URBANO DEL MUNICIPIO DE MANI , OBRAS PARA </w:t>
            </w:r>
            <w:smartTag w:uri="urn:schemas-microsoft-com:office:smarttags" w:element="PersonName">
              <w:smartTagPr>
                <w:attr w:name="ProductID" w:val="LA ADECUACION DEL"/>
              </w:smartTagPr>
              <w:r>
                <w:rPr>
                  <w:rFonts w:ascii="Century Gothic" w:hAnsi="Century Gothic" w:cs="Arial"/>
                  <w:sz w:val="16"/>
                  <w:szCs w:val="16"/>
                </w:rPr>
                <w:t>LA ADECUACION DEL</w:t>
              </w:r>
            </w:smartTag>
            <w:r>
              <w:rPr>
                <w:rFonts w:ascii="Century Gothic" w:hAnsi="Century Gothic" w:cs="Arial"/>
                <w:sz w:val="16"/>
                <w:szCs w:val="16"/>
              </w:rPr>
              <w:t xml:space="preserve"> SISTEMA DE MANEJO DE AGUAS LLUVIAS DEL SECTOR (CUNETAS) EN </w:t>
            </w:r>
            <w:smartTag w:uri="urn:schemas-microsoft-com:office:smarttags" w:element="PersonName">
              <w:smartTagPr>
                <w:attr w:name="ProductID" w:val="LA CARRERA SEGUNDA"/>
              </w:smartTagPr>
              <w:r>
                <w:rPr>
                  <w:rFonts w:ascii="Century Gothic" w:hAnsi="Century Gothic" w:cs="Arial"/>
                  <w:sz w:val="16"/>
                  <w:szCs w:val="16"/>
                </w:rPr>
                <w:t>LA CARRERA SEGUNDA</w:t>
              </w:r>
            </w:smartTag>
            <w:r>
              <w:rPr>
                <w:rFonts w:ascii="Century Gothic" w:hAnsi="Century Gothic" w:cs="Arial"/>
                <w:sz w:val="16"/>
                <w:szCs w:val="16"/>
              </w:rPr>
              <w:t xml:space="preserve"> CON CALLES 18 Y 12 Y RECONSTRUCCION DE SUMIDEROS UBICADOS EN LAS CRRERAS SEGUNDA CON CALLE 12, CARRERA SEGUNDA CON CALLE 14, CARRERA TERCERA CON CALLE 14 Y CARRERA TERCERA CON CALLE 16  DEL MUNICIPIO DE MANI CAS. E</w:t>
            </w:r>
            <w:r>
              <w:rPr>
                <w:rFonts w:ascii="Century Gothic" w:hAnsi="Century Gothic" w:cs="Arial"/>
                <w:sz w:val="16"/>
                <w:szCs w:val="16"/>
              </w:rPr>
              <w:t xml:space="preserve">LABORACION DEL PLAN MAESTRO DE ACUEDUCTO Y ALCANTARILLADO PARA EL MUNICIPIO DE MANI, Y REALIZAR </w:t>
            </w:r>
            <w:smartTag w:uri="urn:schemas-microsoft-com:office:smarttags" w:element="PersonName">
              <w:smartTagPr>
                <w:attr w:name="ProductID" w:val="LA INTERVENTORIA"/>
              </w:smartTagPr>
              <w:r>
                <w:rPr>
                  <w:rFonts w:ascii="Century Gothic" w:hAnsi="Century Gothic" w:cs="Arial"/>
                  <w:sz w:val="16"/>
                  <w:szCs w:val="16"/>
                </w:rPr>
                <w:t>LA INTERVENTORIA</w:t>
              </w:r>
            </w:smartTag>
            <w:r>
              <w:rPr>
                <w:rFonts w:ascii="Century Gothic" w:hAnsi="Century Gothic" w:cs="Arial"/>
                <w:sz w:val="16"/>
                <w:szCs w:val="16"/>
              </w:rPr>
              <w:t xml:space="preserve">, TECNICA, ADMINISTRATIVA, AMBIENTAL Y FINANCIERA A LOS CONTRATOS DE CONSTRUCCION DE </w:t>
            </w:r>
            <w:smartTag w:uri="urn:schemas-microsoft-com:office:smarttags" w:element="PersonName">
              <w:smartTagPr>
                <w:attr w:name="ProductID" w:val="LA PRIMERA ETAPA"/>
              </w:smartTagPr>
              <w:r>
                <w:rPr>
                  <w:rFonts w:ascii="Century Gothic" w:hAnsi="Century Gothic" w:cs="Arial"/>
                  <w:sz w:val="16"/>
                  <w:szCs w:val="16"/>
                </w:rPr>
                <w:t>LA PRIMERA ETAPA</w:t>
              </w:r>
            </w:smartTag>
            <w:r>
              <w:rPr>
                <w:rFonts w:ascii="Century Gothic" w:hAnsi="Century Gothic" w:cs="Arial"/>
                <w:sz w:val="16"/>
                <w:szCs w:val="16"/>
              </w:rPr>
              <w:t xml:space="preserve"> DE ALCANTARILLADO PLUVIAL DEL SECTOR URBANO DEL MUNICIPIO DEL MUNICIPIO DE MANI, CONSTRUCCION DOMICILIARIAS PARA EL ALCANTARILLADO DE AGUAS RESIDUALES DOMESTICAS EN LOS BARRIOS VILLA JULIA, MI CASANARE, LIBERTADOR, LAGUITO, FLOR</w:t>
            </w:r>
            <w:r>
              <w:rPr>
                <w:rFonts w:ascii="Century Gothic" w:hAnsi="Century Gothic" w:cs="Arial"/>
                <w:sz w:val="16"/>
                <w:szCs w:val="16"/>
              </w:rPr>
              <w:t xml:space="preserve">IDA, </w:t>
            </w:r>
            <w:r>
              <w:rPr>
                <w:rFonts w:ascii="Century Gothic" w:hAnsi="Century Gothic" w:cs="Arial"/>
                <w:sz w:val="16"/>
                <w:szCs w:val="16"/>
              </w:rPr>
              <w:lastRenderedPageBreak/>
              <w:t>GUADALUPE SALCEDO Y EL PROGRESO DEL SECTOR URBANO DEL MUNICIPIO DE MANI -CAS, CONSTRUCCION Y REHABILITACION TRAMO CANAL DE AGUAS LLUVIAS CARRERA PRIMERA CON CALLE 18 DEL SECTOR URBANO DEL MUNICIPIO DE MANI , CLAUSURA DEL VERTIMIENTO PUNTUAL DE AGUAS R</w:t>
            </w:r>
            <w:r>
              <w:rPr>
                <w:rFonts w:ascii="Century Gothic" w:hAnsi="Century Gothic" w:cs="Arial"/>
                <w:sz w:val="16"/>
                <w:szCs w:val="16"/>
              </w:rPr>
              <w:t xml:space="preserve">ESIDUALES DOMESTICAS SOBRE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13 DEL SECTOR URBANO, OBRAS PARA </w:t>
            </w:r>
            <w:smartTag w:uri="urn:schemas-microsoft-com:office:smarttags" w:element="PersonName">
              <w:smartTagPr>
                <w:attr w:name="ProductID" w:val="LA ADECUACION  DEL"/>
              </w:smartTagPr>
              <w:r>
                <w:rPr>
                  <w:rFonts w:ascii="Century Gothic" w:hAnsi="Century Gothic" w:cs="Arial"/>
                  <w:sz w:val="16"/>
                  <w:szCs w:val="16"/>
                </w:rPr>
                <w:t>LA ADECUACION  DEL</w:t>
              </w:r>
            </w:smartTag>
            <w:r>
              <w:rPr>
                <w:rFonts w:ascii="Century Gothic" w:hAnsi="Century Gothic" w:cs="Arial"/>
                <w:sz w:val="16"/>
                <w:szCs w:val="16"/>
              </w:rPr>
              <w:t xml:space="preserve"> SISTEMA DE MANEJO DE AGUAS LLUVIAS (CUNETAS)  EN </w:t>
            </w:r>
            <w:smartTag w:uri="urn:schemas-microsoft-com:office:smarttags" w:element="PersonName">
              <w:smartTagPr>
                <w:attr w:name="ProductID" w:val="LA CARRERA SEGUNDA"/>
              </w:smartTagPr>
              <w:r>
                <w:rPr>
                  <w:rFonts w:ascii="Century Gothic" w:hAnsi="Century Gothic" w:cs="Arial"/>
                  <w:sz w:val="16"/>
                  <w:szCs w:val="16"/>
                </w:rPr>
                <w:t>LA CARRERA SEGUNDA</w:t>
              </w:r>
            </w:smartTag>
            <w:r>
              <w:rPr>
                <w:rFonts w:ascii="Century Gothic" w:hAnsi="Century Gothic" w:cs="Arial"/>
                <w:sz w:val="16"/>
                <w:szCs w:val="16"/>
              </w:rPr>
              <w:t xml:space="preserve">  ENTRE CALLES 18 Y 12 Y RECONSTRUCCION DE SUMIDEROS UBICADOS EN LAS CARRERAS SEGUNDA CON CALLE 12, CARRERA SEGUNDA CON CALLE 14 Y CARRERA 3 CON CALLE 16 DEL MUNICIPIO, ELABORACION DEL PLAN MAESTRO DE ACUEDUCTO Y ALCANTARILLADO PARA EL MUNICIPIO DE MANI.</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lastRenderedPageBreak/>
              <w:t>E</w:t>
            </w:r>
            <w:r>
              <w:rPr>
                <w:rFonts w:ascii="Century Gothic" w:hAnsi="Century Gothic" w:cs="Arial"/>
                <w:sz w:val="16"/>
                <w:szCs w:val="16"/>
              </w:rPr>
              <w:t>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$3.090.370.300,00 </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En proceso de liquidación</w:t>
            </w:r>
          </w:p>
        </w:tc>
      </w:tr>
      <w:tr w:rsidR="00000000">
        <w:trPr>
          <w:trHeight w:val="13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OPTIM</w:t>
            </w:r>
            <w:r>
              <w:rPr>
                <w:rFonts w:ascii="Century Gothic" w:hAnsi="Century Gothic" w:cs="Arial"/>
                <w:sz w:val="16"/>
                <w:szCs w:val="16"/>
              </w:rPr>
              <w:t xml:space="preserve">IZACION DE LOS SISTEMAS DE CAPTACION, IMPULSION Y TRANSFERENCIA DEL SISTEMA DE ACUEDUCTO DEL SECTOR URBANO DEL MUNICIPIO DE MANI CASANARE, Y OPTIMIZACION DE </w:t>
            </w:r>
            <w:smartTag w:uri="urn:schemas-microsoft-com:office:smarttags" w:element="PersonName">
              <w:smartTagPr>
                <w:attr w:name="ProductID" w:val="LA PLANTA DE"/>
              </w:smartTagPr>
              <w:r>
                <w:rPr>
                  <w:rFonts w:ascii="Century Gothic" w:hAnsi="Century Gothic" w:cs="Arial"/>
                  <w:sz w:val="16"/>
                  <w:szCs w:val="16"/>
                </w:rPr>
                <w:t>LA PLANTA DE</w:t>
              </w:r>
            </w:smartTag>
            <w:r>
              <w:rPr>
                <w:rFonts w:ascii="Century Gothic" w:hAnsi="Century Gothic" w:cs="Arial"/>
                <w:sz w:val="16"/>
                <w:szCs w:val="16"/>
              </w:rPr>
              <w:t xml:space="preserve"> TRATAMIENTO DE AGUA APTA PARA EL CONSUMO HUMANO PARA EL</w:t>
            </w:r>
            <w:r>
              <w:rPr>
                <w:rFonts w:ascii="Century Gothic" w:hAnsi="Century Gothic" w:cs="Arial"/>
                <w:sz w:val="16"/>
                <w:szCs w:val="16"/>
              </w:rPr>
              <w:t xml:space="preserve"> CENTRO POBLADO EN </w:t>
            </w:r>
            <w:smartTag w:uri="urn:schemas-microsoft-com:office:smarttags" w:element="PersonName">
              <w:smartTagPr>
                <w:attr w:name="ProductID" w:val="LA VEREDA SANTA"/>
              </w:smartTagPr>
              <w:r>
                <w:rPr>
                  <w:rFonts w:ascii="Century Gothic" w:hAnsi="Century Gothic" w:cs="Arial"/>
                  <w:sz w:val="16"/>
                  <w:szCs w:val="16"/>
                </w:rPr>
                <w:t>LA VEREDA SANTA</w:t>
              </w:r>
            </w:smartTag>
            <w:r>
              <w:rPr>
                <w:rFonts w:ascii="Century Gothic" w:hAnsi="Century Gothic" w:cs="Arial"/>
                <w:sz w:val="16"/>
                <w:szCs w:val="16"/>
              </w:rPr>
              <w:t xml:space="preserve"> ELENA DE CUSIVA- MUNICIPIO DE MANI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272.945.283,00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En ejecución</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REHABILITACION POZO PROFUNDO DEL SISTEMA DE CAPTACION DEL ACUEDUCTO DEL SECTOR URBANO DEL MUNICIPIO DE MANI.</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51.618.494,00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PROFESIONALES PARA </w:t>
            </w:r>
            <w:smartTag w:uri="urn:schemas-microsoft-com:office:smarttags" w:element="PersonName">
              <w:smartTagPr>
                <w:attr w:name="ProductID" w:val="LA EJECUCION DE"/>
              </w:smartTagPr>
              <w:r>
                <w:rPr>
                  <w:rFonts w:ascii="Century Gothic" w:hAnsi="Century Gothic" w:cs="Arial"/>
                  <w:sz w:val="16"/>
                  <w:szCs w:val="16"/>
                </w:rPr>
                <w:t>LA EJECUCION DE</w:t>
              </w:r>
            </w:smartTag>
            <w:r>
              <w:rPr>
                <w:rFonts w:ascii="Century Gothic" w:hAnsi="Century Gothic" w:cs="Arial"/>
                <w:sz w:val="16"/>
                <w:szCs w:val="16"/>
              </w:rPr>
              <w:t xml:space="preserve"> ENSAYOS DE LABORATORIO EN </w:t>
            </w:r>
            <w:smartTag w:uri="urn:schemas-microsoft-com:office:smarttags" w:element="PersonName">
              <w:smartTagPr>
                <w:attr w:name="ProductID" w:val="LA VERIFICACION DEL"/>
              </w:smartTagPr>
              <w:r>
                <w:rPr>
                  <w:rFonts w:ascii="Century Gothic" w:hAnsi="Century Gothic" w:cs="Arial"/>
                  <w:sz w:val="16"/>
                  <w:szCs w:val="16"/>
                </w:rPr>
                <w:t>LA VERIFICACION DEL</w:t>
              </w:r>
            </w:smartTag>
            <w:r>
              <w:rPr>
                <w:rFonts w:ascii="Century Gothic" w:hAnsi="Century Gothic" w:cs="Arial"/>
                <w:sz w:val="16"/>
                <w:szCs w:val="16"/>
              </w:rPr>
              <w:t xml:space="preserve"> CUMPLIEMIENTO DE LOS MEJORAMIENTOS, MEZCLAS BITUMINOSAS Y CONCRETOS, EMPLEADOS EN</w:t>
            </w:r>
            <w:r>
              <w:rPr>
                <w:rFonts w:ascii="Century Gothic" w:hAnsi="Century Gothic" w:cs="Arial"/>
                <w:sz w:val="16"/>
                <w:szCs w:val="16"/>
              </w:rPr>
              <w:t xml:space="preserve"> LAS OBRAS QUE INTERVIENEN LAS VIAS URBANAS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 xml:space="preserve">      INGENIERIA GEOLOGICA LTDA R/L CIPRIANO BELTRAN LEMUS</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29.995.280,00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8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OPTIMIZACION SISTEMA DE ACUEDUCTO VEREDA SANTA MARIA DEL PALMARITO DEL MUNICIPIO DE MANI, OPTIMIZACION SISTEMA DE ACUEDUCTO VEREDA GUAYANAS DEL MUNICIPIO DE MANI, CONSTRUCCION DE SOLUCION INDIVIDUAL PARA SUMINISTRO DE AGUA APTA PARA EL CONSUMO HUMANO EN </w:t>
            </w:r>
            <w:smartTag w:uri="urn:schemas-microsoft-com:office:smarttags" w:element="PersonName">
              <w:smartTagPr>
                <w:attr w:name="ProductID" w:val="la Institucion Educativa"/>
              </w:smartTagPr>
              <w:r>
                <w:rPr>
                  <w:rFonts w:ascii="Century Gothic" w:hAnsi="Century Gothic" w:cs="Arial"/>
                  <w:sz w:val="16"/>
                  <w:szCs w:val="16"/>
                </w:rPr>
                <w:t>LA INSTITUCION EDUCATIVA</w:t>
              </w:r>
            </w:smartTag>
            <w:r>
              <w:rPr>
                <w:rFonts w:ascii="Century Gothic" w:hAnsi="Century Gothic" w:cs="Arial"/>
                <w:sz w:val="16"/>
                <w:szCs w:val="16"/>
              </w:rPr>
              <w:t xml:space="preserve"> DE </w:t>
            </w:r>
            <w:smartTag w:uri="urn:schemas-microsoft-com:office:smarttags" w:element="PersonName">
              <w:smartTagPr>
                <w:attr w:name="ProductID" w:val="la Vereda Mata"/>
              </w:smartTagPr>
              <w:r>
                <w:rPr>
                  <w:rFonts w:ascii="Century Gothic" w:hAnsi="Century Gothic" w:cs="Arial"/>
                  <w:sz w:val="16"/>
                  <w:szCs w:val="16"/>
                </w:rPr>
                <w:t>LA VEREDA MATA</w:t>
              </w:r>
            </w:smartTag>
            <w:r>
              <w:rPr>
                <w:rFonts w:ascii="Century Gothic" w:hAnsi="Century Gothic" w:cs="Arial"/>
                <w:sz w:val="16"/>
                <w:szCs w:val="16"/>
              </w:rPr>
              <w:t xml:space="preserve"> DE PIÑA DEL MUNICIPIO DE MANI, Y OPTIMIZACION DE </w:t>
            </w:r>
            <w:smartTag w:uri="urn:schemas-microsoft-com:office:smarttags" w:element="PersonName">
              <w:smartTagPr>
                <w:attr w:name="ProductID" w:val="LA RED DE"/>
              </w:smartTagPr>
              <w:r>
                <w:rPr>
                  <w:rFonts w:ascii="Century Gothic" w:hAnsi="Century Gothic" w:cs="Arial"/>
                  <w:sz w:val="16"/>
                  <w:szCs w:val="16"/>
                </w:rPr>
                <w:t>LA RED DE</w:t>
              </w:r>
            </w:smartTag>
            <w:r>
              <w:rPr>
                <w:rFonts w:ascii="Century Gothic" w:hAnsi="Century Gothic" w:cs="Arial"/>
                <w:sz w:val="16"/>
                <w:szCs w:val="16"/>
              </w:rPr>
              <w:t xml:space="preserve"> DISTRIBUCION DE ACUEDUCTO DEL SECTOR URBANO DEL MUNI</w:t>
            </w:r>
            <w:r>
              <w:rPr>
                <w:rFonts w:ascii="Century Gothic" w:hAnsi="Century Gothic" w:cs="Arial"/>
                <w:sz w:val="16"/>
                <w:szCs w:val="16"/>
              </w:rPr>
              <w:t>CIPIO DE MANI.</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356.368.968,00 </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En ejecución</w:t>
            </w:r>
          </w:p>
        </w:tc>
      </w:tr>
      <w:tr w:rsidR="00000000">
        <w:trPr>
          <w:trHeight w:val="20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REALIZAR </w:t>
            </w:r>
            <w:smartTag w:uri="urn:schemas-microsoft-com:office:smarttags" w:element="PersonName">
              <w:smartTagPr>
                <w:attr w:name="ProductID" w:val="LA INTERVENTORIA TECNICA"/>
              </w:smartTagPr>
              <w:r>
                <w:rPr>
                  <w:rFonts w:ascii="Century Gothic" w:hAnsi="Century Gothic" w:cs="Arial"/>
                  <w:sz w:val="16"/>
                  <w:szCs w:val="16"/>
                </w:rPr>
                <w:t>LA INTERVENTORIA TECNICA</w:t>
              </w:r>
            </w:smartTag>
            <w:r>
              <w:rPr>
                <w:rFonts w:ascii="Century Gothic" w:hAnsi="Century Gothic" w:cs="Arial"/>
                <w:sz w:val="16"/>
                <w:szCs w:val="16"/>
              </w:rPr>
              <w:t xml:space="preserve">, ADMINISTRATIVA, AMBIENTAL Y FINANCIERTA Y CONSTRUCCION DEL SISTEMA DE AGUAS LLUVIAS EN </w:t>
            </w:r>
            <w:smartTag w:uri="urn:schemas-microsoft-com:office:smarttags" w:element="PersonName">
              <w:smartTagPr>
                <w:attr w:name="ProductID" w:val="LA CRA"/>
              </w:smartTagPr>
              <w:r>
                <w:rPr>
                  <w:rFonts w:ascii="Century Gothic" w:hAnsi="Century Gothic" w:cs="Arial"/>
                  <w:sz w:val="16"/>
                  <w:szCs w:val="16"/>
                </w:rPr>
                <w:t>LA CRA</w:t>
              </w:r>
            </w:smartTag>
            <w:r>
              <w:rPr>
                <w:rFonts w:ascii="Century Gothic" w:hAnsi="Century Gothic" w:cs="Arial"/>
                <w:sz w:val="16"/>
                <w:szCs w:val="16"/>
              </w:rPr>
              <w:t xml:space="preserve"> 3 ENTRE CALLES 11 Y 12, CALLE 14 ENTRE CARRERAS 3 Y 4  Y CARRERA 3 ENTRE CALLES 13 Y 14 EN EL SECTOR URBANO DEL MUNICIPIO DE MANI CASAN</w:t>
            </w:r>
            <w:r>
              <w:rPr>
                <w:rFonts w:ascii="Century Gothic" w:hAnsi="Century Gothic" w:cs="Arial"/>
                <w:sz w:val="16"/>
                <w:szCs w:val="16"/>
              </w:rPr>
              <w:t xml:space="preserve">ARE, CONSTRUCCION DE REDES DE ALCANTARILLADO DE AGUAS RESIDUALES DOMESTICAS EN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10 ENTRE CARRERAS 4 Y 7, CALLE 11 ENTRE CRA 4 Y 7  CALLE 11 ENTRE CRAS 4 Y 7, CRA 7 ENTRE CLLES 10 Y 11  Y CRA 7 ENTRE CALLES 3 Y 2 EN EL SEC</w:t>
            </w:r>
            <w:r>
              <w:rPr>
                <w:rFonts w:ascii="Century Gothic" w:hAnsi="Century Gothic" w:cs="Arial"/>
                <w:sz w:val="16"/>
                <w:szCs w:val="16"/>
              </w:rPr>
              <w:t>TOR URBANO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$2.070.993.173,00 </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En ejecución</w:t>
            </w:r>
          </w:p>
        </w:tc>
      </w:tr>
      <w:tr w:rsidR="00000000">
        <w:trPr>
          <w:trHeight w:val="57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CONSTRUCCION DE OBRAS COMPLEMETARIAS DEL HOGAR MULTIPLE DEL MUNICIPIO DE MANI DEPARTAMENTE DE CASANARE</w:t>
            </w:r>
          </w:p>
        </w:tc>
        <w:tc>
          <w:tcPr>
            <w:tcW w:w="1134" w:type="dxa"/>
            <w:tcBorders>
              <w:top w:val="nil"/>
              <w:left w:val="nil"/>
              <w:bottom w:val="single" w:sz="4" w:space="0" w:color="auto"/>
              <w:right w:val="nil"/>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FUNDACION IBEROAMERICANA R/L LUZ NEIDA CRUZ SANCHEZ</w:t>
            </w:r>
          </w:p>
        </w:tc>
        <w:tc>
          <w:tcPr>
            <w:tcW w:w="992"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149.962.605,30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COMPRAVENTA DE TREINTA (30) TUB</w:t>
            </w:r>
            <w:r>
              <w:rPr>
                <w:rFonts w:ascii="Century Gothic" w:hAnsi="Century Gothic" w:cs="Arial"/>
                <w:sz w:val="16"/>
                <w:szCs w:val="16"/>
              </w:rPr>
              <w:t xml:space="preserve">OS DE 36", EN CONCRETO REFORADO DE 3000 PSI PARA EL MANTENIMIENTO Y / O MEJORAMIENTO DE LAS OBRAS DE ARTE DE </w:t>
            </w:r>
            <w:smartTag w:uri="urn:schemas-microsoft-com:office:smarttags" w:element="PersonName">
              <w:smartTagPr>
                <w:attr w:name="ProductID" w:val="LA RED VIAL"/>
              </w:smartTagPr>
              <w:r>
                <w:rPr>
                  <w:rFonts w:ascii="Century Gothic" w:hAnsi="Century Gothic" w:cs="Arial"/>
                  <w:sz w:val="16"/>
                  <w:szCs w:val="16"/>
                </w:rPr>
                <w:t>LA RED VIAL</w:t>
              </w:r>
            </w:smartTag>
            <w:r>
              <w:rPr>
                <w:rFonts w:ascii="Century Gothic" w:hAnsi="Century Gothic" w:cs="Arial"/>
                <w:sz w:val="16"/>
                <w:szCs w:val="16"/>
              </w:rPr>
              <w:t xml:space="preserve"> DEL MUNICIPIO DE MANI</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CARLOS DARIO RODRIGUEZ GONZALEZ</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6.900.000,00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11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MEJORAMIENTO PAISAJISTICO Y AMBIENTAL DEL ESPACIO PUBLICO (SEPARADORES) UBICADOS DESDE </w:t>
            </w:r>
            <w:smartTag w:uri="urn:schemas-microsoft-com:office:smarttags" w:element="PersonName">
              <w:smartTagPr>
                <w:attr w:name="ProductID" w:val="LA CALLE VEINTINUEVE"/>
              </w:smartTagPr>
              <w:r>
                <w:rPr>
                  <w:rFonts w:ascii="Century Gothic" w:hAnsi="Century Gothic" w:cs="Arial"/>
                  <w:sz w:val="16"/>
                  <w:szCs w:val="16"/>
                </w:rPr>
                <w:t>LA CALLE VEINTINUEVE</w:t>
              </w:r>
            </w:smartTag>
            <w:r>
              <w:rPr>
                <w:rFonts w:ascii="Century Gothic" w:hAnsi="Century Gothic" w:cs="Arial"/>
                <w:sz w:val="16"/>
                <w:szCs w:val="16"/>
              </w:rPr>
              <w:t xml:space="preserve">  (29) HASTA </w:t>
            </w:r>
            <w:smartTag w:uri="urn:schemas-microsoft-com:office:smarttags" w:element="PersonName">
              <w:smartTagPr>
                <w:attr w:name="ProductID" w:val="LA CALLE VEINTIDOS"/>
              </w:smartTagPr>
              <w:r>
                <w:rPr>
                  <w:rFonts w:ascii="Century Gothic" w:hAnsi="Century Gothic" w:cs="Arial"/>
                  <w:sz w:val="16"/>
                  <w:szCs w:val="16"/>
                </w:rPr>
                <w:t>LA CALLE VEINTIDOS</w:t>
              </w:r>
            </w:smartTag>
            <w:r>
              <w:rPr>
                <w:rFonts w:ascii="Century Gothic" w:hAnsi="Century Gothic" w:cs="Arial"/>
                <w:sz w:val="16"/>
                <w:szCs w:val="16"/>
              </w:rPr>
              <w:t xml:space="preserve"> (22) SOBRE </w:t>
            </w:r>
            <w:smartTag w:uri="urn:schemas-microsoft-com:office:smarttags" w:element="PersonName">
              <w:smartTagPr>
                <w:attr w:name="ProductID" w:val="LA CARRETERA TERCERA"/>
              </w:smartTagPr>
              <w:r>
                <w:rPr>
                  <w:rFonts w:ascii="Century Gothic" w:hAnsi="Century Gothic" w:cs="Arial"/>
                  <w:sz w:val="16"/>
                  <w:szCs w:val="16"/>
                </w:rPr>
                <w:t>LA CARRETERA TERCERA</w:t>
              </w:r>
            </w:smartTag>
            <w:r>
              <w:rPr>
                <w:rFonts w:ascii="Century Gothic" w:hAnsi="Century Gothic" w:cs="Arial"/>
                <w:sz w:val="16"/>
                <w:szCs w:val="16"/>
              </w:rPr>
              <w:t xml:space="preserve"> (3ª) Y DESDE </w:t>
            </w:r>
            <w:smartTag w:uri="urn:schemas-microsoft-com:office:smarttags" w:element="PersonName">
              <w:smartTagPr>
                <w:attr w:name="ProductID" w:val="LA CALLE  DIECISEIS"/>
              </w:smartTagPr>
              <w:r>
                <w:rPr>
                  <w:rFonts w:ascii="Century Gothic" w:hAnsi="Century Gothic" w:cs="Arial"/>
                  <w:sz w:val="16"/>
                  <w:szCs w:val="16"/>
                </w:rPr>
                <w:t>LA CALLE  DIECISEIS</w:t>
              </w:r>
            </w:smartTag>
            <w:r>
              <w:rPr>
                <w:rFonts w:ascii="Century Gothic" w:hAnsi="Century Gothic" w:cs="Arial"/>
                <w:sz w:val="16"/>
                <w:szCs w:val="16"/>
              </w:rPr>
              <w:t xml:space="preserve"> (16) HASTA </w:t>
            </w:r>
            <w:smartTag w:uri="urn:schemas-microsoft-com:office:smarttags" w:element="PersonName">
              <w:smartTagPr>
                <w:attr w:name="ProductID" w:val="LA CALLE ONCE"/>
              </w:smartTagPr>
              <w:r>
                <w:rPr>
                  <w:rFonts w:ascii="Century Gothic" w:hAnsi="Century Gothic" w:cs="Arial"/>
                  <w:sz w:val="16"/>
                  <w:szCs w:val="16"/>
                </w:rPr>
                <w:t>LA CALLE ONCE</w:t>
              </w:r>
            </w:smartTag>
            <w:r>
              <w:rPr>
                <w:rFonts w:ascii="Century Gothic" w:hAnsi="Century Gothic" w:cs="Arial"/>
                <w:sz w:val="16"/>
                <w:szCs w:val="16"/>
              </w:rPr>
              <w:t xml:space="preserve"> (11) SOBRE </w:t>
            </w:r>
            <w:smartTag w:uri="urn:schemas-microsoft-com:office:smarttags" w:element="PersonName">
              <w:smartTagPr>
                <w:attr w:name="ProductID" w:val="LA CARRERA CUARTA"/>
              </w:smartTagPr>
              <w:r>
                <w:rPr>
                  <w:rFonts w:ascii="Century Gothic" w:hAnsi="Century Gothic" w:cs="Arial"/>
                  <w:sz w:val="16"/>
                  <w:szCs w:val="16"/>
                </w:rPr>
                <w:t>LA CARRERA CUARTA</w:t>
              </w:r>
            </w:smartTag>
            <w:r>
              <w:rPr>
                <w:rFonts w:ascii="Century Gothic" w:hAnsi="Century Gothic" w:cs="Arial"/>
                <w:sz w:val="16"/>
                <w:szCs w:val="16"/>
              </w:rPr>
              <w:t xml:space="preserve"> (4ª) DEL MUNICIPIO DE MANI CASA</w:t>
            </w:r>
            <w:r>
              <w:rPr>
                <w:rFonts w:ascii="Century Gothic" w:hAnsi="Century Gothic" w:cs="Arial"/>
                <w:sz w:val="16"/>
                <w:szCs w:val="16"/>
              </w:rPr>
              <w:t>NARE</w:t>
            </w:r>
          </w:p>
        </w:tc>
        <w:tc>
          <w:tcPr>
            <w:tcW w:w="1134" w:type="dxa"/>
            <w:tcBorders>
              <w:top w:val="nil"/>
              <w:left w:val="nil"/>
              <w:bottom w:val="single" w:sz="4" w:space="0" w:color="auto"/>
              <w:right w:val="nil"/>
            </w:tcBorders>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OSCAR JAVIER ARAQUE</w:t>
            </w:r>
          </w:p>
        </w:tc>
        <w:tc>
          <w:tcPr>
            <w:tcW w:w="992"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79.188.715,00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2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ADECUACION Y MANTENIMIENTO DEL MATADERO MUNICIPAL</w:t>
            </w:r>
          </w:p>
        </w:tc>
        <w:tc>
          <w:tcPr>
            <w:tcW w:w="1134" w:type="dxa"/>
            <w:tcBorders>
              <w:top w:val="nil"/>
              <w:left w:val="nil"/>
              <w:bottom w:val="single" w:sz="4" w:space="0" w:color="auto"/>
              <w:right w:val="nil"/>
            </w:tcBorders>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EDGAR ENRIQUE LEGUIZAMON</w:t>
            </w:r>
          </w:p>
        </w:tc>
        <w:tc>
          <w:tcPr>
            <w:tcW w:w="992"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14.965.311,00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Y DISEÑOS PARA </w:t>
            </w:r>
            <w:smartTag w:uri="urn:schemas-microsoft-com:office:smarttags" w:element="PersonName">
              <w:smartTagPr>
                <w:attr w:name="ProductID" w:val="LA ADECUACION DEL"/>
              </w:smartTagPr>
              <w:r>
                <w:rPr>
                  <w:rFonts w:ascii="Century Gothic" w:hAnsi="Century Gothic" w:cs="Arial"/>
                  <w:sz w:val="16"/>
                  <w:szCs w:val="16"/>
                </w:rPr>
                <w:t>LA ADECUACION DEL</w:t>
              </w:r>
            </w:smartTag>
            <w:r>
              <w:rPr>
                <w:rFonts w:ascii="Century Gothic" w:hAnsi="Century Gothic" w:cs="Arial"/>
                <w:sz w:val="16"/>
                <w:szCs w:val="16"/>
              </w:rPr>
              <w:t xml:space="preserve"> EQUIPAMENTO MUNICIPAL UBICADO ENTRE LAS CARRERAS </w:t>
            </w:r>
            <w:smartTag w:uri="urn:schemas-microsoft-com:office:smarttags" w:element="metricconverter">
              <w:smartTagPr>
                <w:attr w:name="ProductID" w:val="5 A"/>
              </w:smartTagPr>
              <w:r>
                <w:rPr>
                  <w:rFonts w:ascii="Century Gothic" w:hAnsi="Century Gothic" w:cs="Arial"/>
                  <w:sz w:val="16"/>
                  <w:szCs w:val="16"/>
                </w:rPr>
                <w:t>5 A</w:t>
              </w:r>
            </w:smartTag>
            <w:r>
              <w:rPr>
                <w:rFonts w:ascii="Century Gothic" w:hAnsi="Century Gothic" w:cs="Arial"/>
                <w:sz w:val="16"/>
                <w:szCs w:val="16"/>
              </w:rPr>
              <w:t xml:space="preserve"> 6 CON CALLES </w:t>
            </w:r>
            <w:smartTag w:uri="urn:schemas-microsoft-com:office:smarttags" w:element="metricconverter">
              <w:smartTagPr>
                <w:attr w:name="ProductID" w:val="10 A"/>
              </w:smartTagPr>
              <w:r>
                <w:rPr>
                  <w:rFonts w:ascii="Century Gothic" w:hAnsi="Century Gothic" w:cs="Arial"/>
                  <w:sz w:val="16"/>
                  <w:szCs w:val="16"/>
                </w:rPr>
                <w:t>10 A</w:t>
              </w:r>
            </w:smartTag>
            <w:r>
              <w:rPr>
                <w:rFonts w:ascii="Century Gothic" w:hAnsi="Century Gothic" w:cs="Arial"/>
                <w:sz w:val="16"/>
                <w:szCs w:val="16"/>
              </w:rPr>
              <w:t xml:space="preserve"> 11 EN EL SECTOR URBANO DEL MUNICIPIO DE MANI-CASANARE.</w:t>
            </w:r>
          </w:p>
        </w:tc>
        <w:tc>
          <w:tcPr>
            <w:tcW w:w="1134" w:type="dxa"/>
            <w:tcBorders>
              <w:top w:val="nil"/>
              <w:left w:val="nil"/>
              <w:bottom w:val="single" w:sz="4" w:space="0" w:color="auto"/>
              <w:right w:val="nil"/>
            </w:tcBorders>
            <w:vAlign w:val="bottom"/>
          </w:tcPr>
          <w:p w:rsidR="00000000" w:rsidRDefault="00DF1753">
            <w:pPr>
              <w:jc w:val="center"/>
              <w:rPr>
                <w:rFonts w:ascii="Century Gothic" w:hAnsi="Century Gothic" w:cs="Arial"/>
                <w:sz w:val="16"/>
                <w:szCs w:val="16"/>
              </w:rPr>
            </w:pPr>
            <w:r>
              <w:rPr>
                <w:rFonts w:ascii="Century Gothic" w:hAnsi="Century Gothic" w:cs="Arial"/>
                <w:sz w:val="16"/>
                <w:szCs w:val="16"/>
              </w:rPr>
              <w:t>RONAL FERNANDO CUERVO</w:t>
            </w:r>
          </w:p>
        </w:tc>
        <w:tc>
          <w:tcPr>
            <w:tcW w:w="992" w:type="dxa"/>
            <w:tcBorders>
              <w:top w:val="nil"/>
              <w:left w:val="single" w:sz="4" w:space="0" w:color="auto"/>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w:t>
            </w:r>
            <w:r>
              <w:rPr>
                <w:rFonts w:ascii="Century Gothic" w:hAnsi="Century Gothic" w:cs="Arial"/>
                <w:sz w:val="16"/>
                <w:szCs w:val="16"/>
              </w:rPr>
              <w:t xml:space="preserve">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11.998.000,00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ELABORACION Y ACTUALIZACION DE PROYECTOS EN </w:t>
            </w:r>
            <w:smartTag w:uri="urn:schemas-microsoft-com:office:smarttags" w:element="PersonName">
              <w:smartTagPr>
                <w:attr w:name="ProductID" w:val="LA EBI Y"/>
              </w:smartTagPr>
              <w:r>
                <w:rPr>
                  <w:rFonts w:ascii="Century Gothic" w:hAnsi="Century Gothic" w:cs="Arial"/>
                  <w:sz w:val="16"/>
                  <w:szCs w:val="16"/>
                </w:rPr>
                <w:t>LA EBI Y</w:t>
              </w:r>
            </w:smartTag>
            <w:r>
              <w:rPr>
                <w:rFonts w:ascii="Century Gothic" w:hAnsi="Century Gothic" w:cs="Arial"/>
                <w:sz w:val="16"/>
                <w:szCs w:val="16"/>
              </w:rPr>
              <w:t xml:space="preserve"> METODOLOGIA GENERAL AJUSTADA DE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TRANSPORTE DEL MUNICIPIO DE MANI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JULIEH HASBLEIDY NEITA PINTO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10.266.000,00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PRESTACION DE SERVIICOS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DE AGU</w:t>
            </w:r>
            <w:r>
              <w:rPr>
                <w:rFonts w:ascii="Century Gothic" w:hAnsi="Century Gothic" w:cs="Arial"/>
                <w:sz w:val="16"/>
                <w:szCs w:val="16"/>
              </w:rPr>
              <w:t xml:space="preserve">A APTA PARA EL CONSUMO HUMANO Y SANEAMIENTO BASICO, AREAS A FINES Y DEMAS ACTIVIDADES QUE SEAN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TRANSPORTE DEL MUNICIPIO.</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RONALD FERNANDO CUERVO CAMARGO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ROLFER MARIÑO SANCHEZ</w:t>
            </w:r>
            <w:r>
              <w:rPr>
                <w:rFonts w:ascii="Century Gothic" w:hAnsi="Century Gothic" w:cs="Arial"/>
                <w:sz w:val="16"/>
                <w:szCs w:val="16"/>
              </w:rPr>
              <w:t xml:space="preserve">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10.266.000,00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PRESTACION DE  SERVICIOS PROFESIONALES PARA </w:t>
            </w:r>
            <w:smartTag w:uri="urn:schemas-microsoft-com:office:smarttags" w:element="PersonName">
              <w:smartTagPr>
                <w:attr w:name="ProductID" w:val="LA PROGRAMACION DE"/>
              </w:smartTagPr>
              <w:r>
                <w:rPr>
                  <w:rFonts w:ascii="Century Gothic" w:hAnsi="Century Gothic" w:cs="Arial"/>
                  <w:sz w:val="16"/>
                  <w:szCs w:val="16"/>
                </w:rPr>
                <w:t>LA PROGRAMACION DE</w:t>
              </w:r>
            </w:smartTag>
            <w:r>
              <w:rPr>
                <w:rFonts w:ascii="Century Gothic" w:hAnsi="Century Gothic" w:cs="Arial"/>
                <w:sz w:val="16"/>
                <w:szCs w:val="16"/>
              </w:rPr>
              <w:t xml:space="preserve"> OBRAS VIALES, AREAS A FINES Y DEMAS ACTIVIDADES QUE SEAN ASIGNADAS POR </w:t>
            </w:r>
            <w:smartTag w:uri="urn:schemas-microsoft-com:office:smarttags" w:element="PersonName">
              <w:smartTagPr>
                <w:attr w:name="ProductID" w:val="LA SECRETARIA DE"/>
              </w:smartTagPr>
              <w:r>
                <w:rPr>
                  <w:rFonts w:ascii="Century Gothic" w:hAnsi="Century Gothic" w:cs="Arial"/>
                  <w:sz w:val="16"/>
                  <w:szCs w:val="16"/>
                </w:rPr>
                <w:t>LA SECRETARIA DE</w:t>
              </w:r>
            </w:smartTag>
            <w:r>
              <w:rPr>
                <w:rFonts w:ascii="Century Gothic" w:hAnsi="Century Gothic" w:cs="Arial"/>
                <w:sz w:val="16"/>
                <w:szCs w:val="16"/>
              </w:rPr>
              <w:t xml:space="preserve"> OBRAS PUBLICAS Y TRANSPORTE DEL MUNICIPIO DE MANI.</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EDGAR ENRIQUE LEGUIZAMON TOVAR</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10.266.000,00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SERVICIOS TECNICOS EN EL MUNICIPIO DE REDES ELECTRICAS EN EL AREA URBANA Y RURAL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JHON HAYDER MARTINEZ CARDENAS</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14.970.000,00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COMO OPERADOR PARA </w:t>
            </w:r>
            <w:smartTag w:uri="urn:schemas-microsoft-com:office:smarttags" w:element="PersonName">
              <w:smartTagPr>
                <w:attr w:name="ProductID" w:val="LA MOTONIVELADORA CATERPILLAR"/>
              </w:smartTagPr>
              <w:r>
                <w:rPr>
                  <w:rFonts w:ascii="Century Gothic" w:hAnsi="Century Gothic" w:cs="Arial"/>
                  <w:sz w:val="16"/>
                  <w:szCs w:val="16"/>
                </w:rPr>
                <w:t>LA MOTONIVELADORA CATERPILLAR</w:t>
              </w:r>
            </w:smartTag>
            <w:r>
              <w:rPr>
                <w:rFonts w:ascii="Century Gothic" w:hAnsi="Century Gothic" w:cs="Arial"/>
                <w:sz w:val="16"/>
                <w:szCs w:val="16"/>
              </w:rPr>
              <w:t xml:space="preserve"> - 120G DEL MUNICIPIO DE MANI-CASANARE.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ARIDES CASTILLEJO MARTINEZ</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7.333.000,00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PARA EL MANTENIMIENTO DE LAS AREAS DE ESPACIOS PUBLICOS (ZONAS VERDES) COMPRENDIDO ENTRE LAS CALLES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ENTRE CARRERAS </w:t>
            </w:r>
            <w:smartTag w:uri="urn:schemas-microsoft-com:office:smarttags" w:element="metricconverter">
              <w:smartTagPr>
                <w:attr w:name="ProductID" w:val="2 A"/>
              </w:smartTagPr>
              <w:r>
                <w:rPr>
                  <w:rFonts w:ascii="Century Gothic" w:hAnsi="Century Gothic" w:cs="Arial"/>
                  <w:sz w:val="16"/>
                  <w:szCs w:val="16"/>
                </w:rPr>
                <w:t>2 A</w:t>
              </w:r>
            </w:smartTag>
            <w:r>
              <w:rPr>
                <w:rFonts w:ascii="Century Gothic" w:hAnsi="Century Gothic" w:cs="Arial"/>
                <w:sz w:val="16"/>
                <w:szCs w:val="16"/>
              </w:rPr>
              <w:t xml:space="preserve"> 11 DEL MUNICIPIO DE MANI DEPARTAMENTO DE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JO</w:t>
            </w:r>
            <w:r>
              <w:rPr>
                <w:rFonts w:ascii="Century Gothic" w:hAnsi="Century Gothic" w:cs="Arial"/>
                <w:sz w:val="16"/>
                <w:szCs w:val="16"/>
              </w:rPr>
              <w:t>SE JAVIER LARA BERMUDEZ</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5.833.333,00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PARA EL MANTENIMIENTO DE LAS AREAS DE ESPACIOS PUBLICOS (ZONAS VERDES) COMPRENDIDO ENTRE LAS CALLES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ENTRE CARRERAS </w:t>
            </w:r>
            <w:smartTag w:uri="urn:schemas-microsoft-com:office:smarttags" w:element="metricconverter">
              <w:smartTagPr>
                <w:attr w:name="ProductID" w:val="2 A"/>
              </w:smartTagPr>
              <w:r>
                <w:rPr>
                  <w:rFonts w:ascii="Century Gothic" w:hAnsi="Century Gothic" w:cs="Arial"/>
                  <w:sz w:val="16"/>
                  <w:szCs w:val="16"/>
                </w:rPr>
                <w:t>2 A</w:t>
              </w:r>
            </w:smartTag>
            <w:r>
              <w:rPr>
                <w:rFonts w:ascii="Century Gothic" w:hAnsi="Century Gothic" w:cs="Arial"/>
                <w:sz w:val="16"/>
                <w:szCs w:val="16"/>
              </w:rPr>
              <w:t xml:space="preserve"> 11 DEL MUNICIPIO DE MANI DEPARTAMENTO DE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ARNULFO GUERRERO NIÑO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nil"/>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nil"/>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5.833.333,00 </w:t>
            </w:r>
          </w:p>
        </w:tc>
        <w:tc>
          <w:tcPr>
            <w:tcW w:w="869" w:type="dxa"/>
            <w:tcBorders>
              <w:top w:val="nil"/>
              <w:left w:val="nil"/>
              <w:bottom w:val="nil"/>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PRESTAR LOS SERVICIO</w:t>
            </w:r>
            <w:r>
              <w:rPr>
                <w:rFonts w:ascii="Century Gothic" w:hAnsi="Century Gothic" w:cs="Arial"/>
                <w:sz w:val="16"/>
                <w:szCs w:val="16"/>
              </w:rPr>
              <w:t xml:space="preserve">S PARA EL MANTENIMIENTO DE LAS AREAS DE ESPACIOS PUBLICOS (ZONAS VERDES) COMPRENDIDO ENTRE LAS CALLES </w:t>
            </w:r>
            <w:smartTag w:uri="urn:schemas-microsoft-com:office:smarttags" w:element="metricconverter">
              <w:smartTagPr>
                <w:attr w:name="ProductID" w:val="20 A"/>
              </w:smartTagPr>
              <w:r>
                <w:rPr>
                  <w:rFonts w:ascii="Century Gothic" w:hAnsi="Century Gothic" w:cs="Arial"/>
                  <w:sz w:val="16"/>
                  <w:szCs w:val="16"/>
                </w:rPr>
                <w:t>20 A</w:t>
              </w:r>
            </w:smartTag>
            <w:r>
              <w:rPr>
                <w:rFonts w:ascii="Century Gothic" w:hAnsi="Century Gothic" w:cs="Arial"/>
                <w:sz w:val="16"/>
                <w:szCs w:val="16"/>
              </w:rPr>
              <w:t xml:space="preserve"> 29  ENTRE CARRERAS </w:t>
            </w:r>
            <w:smartTag w:uri="urn:schemas-microsoft-com:office:smarttags" w:element="metricconverter">
              <w:smartTagPr>
                <w:attr w:name="ProductID" w:val="2 A"/>
              </w:smartTagPr>
              <w:r>
                <w:rPr>
                  <w:rFonts w:ascii="Century Gothic" w:hAnsi="Century Gothic" w:cs="Arial"/>
                  <w:sz w:val="16"/>
                  <w:szCs w:val="16"/>
                </w:rPr>
                <w:t>2 A</w:t>
              </w:r>
            </w:smartTag>
            <w:r>
              <w:rPr>
                <w:rFonts w:ascii="Century Gothic" w:hAnsi="Century Gothic" w:cs="Arial"/>
                <w:sz w:val="16"/>
                <w:szCs w:val="16"/>
              </w:rPr>
              <w:t xml:space="preserve"> 11 DEL MUNICIPIO DE MANI DEPARTAMENTO DE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HEILER ALFONSO CELI</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5.833.333,00 </w:t>
            </w:r>
          </w:p>
        </w:tc>
        <w:tc>
          <w:tcPr>
            <w:tcW w:w="869" w:type="dxa"/>
            <w:tcBorders>
              <w:top w:val="single" w:sz="4" w:space="0" w:color="auto"/>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PARA EL MANTENIMIENTO DE LOS JARDINES DE LOS ESPACIOS PUBLICOS COMPRENDIDOS ENTRE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5 ENTRE CARRERAS 1 A11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ROSA MARI MARTINEZ HERNANDEZ</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3.333.333,00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PARA EL MANTENIMIENTO DE LOS JARDINES DE LOS ESPACIOS PUBLICOS COMPRENDIDOS ENTRE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w:t>
            </w:r>
            <w:smartTag w:uri="urn:schemas-microsoft-com:office:smarttags" w:element="metricconverter">
              <w:smartTagPr>
                <w:attr w:name="ProductID" w:val="5 A"/>
              </w:smartTagPr>
              <w:r>
                <w:rPr>
                  <w:rFonts w:ascii="Century Gothic" w:hAnsi="Century Gothic" w:cs="Arial"/>
                  <w:sz w:val="16"/>
                  <w:szCs w:val="16"/>
                </w:rPr>
                <w:t>5 A</w:t>
              </w:r>
            </w:smartTag>
            <w:r>
              <w:rPr>
                <w:rFonts w:ascii="Century Gothic" w:hAnsi="Century Gothic" w:cs="Arial"/>
                <w:sz w:val="16"/>
                <w:szCs w:val="16"/>
              </w:rPr>
              <w:t xml:space="preserve"> 10 ENTRE CARRERAS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JOSE EMILIO AVILA REYES</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3.333.333,00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PARA EL MANTENIMIENTO DE LOS JARDINES DE LOS ESPACIOS PUBLICOS COMPRENDIDOS ENTRE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w:t>
            </w:r>
            <w:smartTag w:uri="urn:schemas-microsoft-com:office:smarttags" w:element="metricconverter">
              <w:smartTagPr>
                <w:attr w:name="ProductID" w:val="10 A"/>
              </w:smartTagPr>
              <w:r>
                <w:rPr>
                  <w:rFonts w:ascii="Century Gothic" w:hAnsi="Century Gothic" w:cs="Arial"/>
                  <w:sz w:val="16"/>
                  <w:szCs w:val="16"/>
                </w:rPr>
                <w:t>10 A</w:t>
              </w:r>
            </w:smartTag>
            <w:r>
              <w:rPr>
                <w:rFonts w:ascii="Century Gothic" w:hAnsi="Century Gothic" w:cs="Arial"/>
                <w:sz w:val="16"/>
                <w:szCs w:val="16"/>
              </w:rPr>
              <w:t xml:space="preserve"> 15 ENTRE CARRERAS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ALIRIO QUEZADA MAHECHA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3.333.333,00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PARA EL MANTENIMIENTO DE LOS JARDINES DE LOS ESPACIOS PUBLICOS COMPRENDIDOS ENTRE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w:t>
            </w:r>
            <w:smartTag w:uri="urn:schemas-microsoft-com:office:smarttags" w:element="metricconverter">
              <w:smartTagPr>
                <w:attr w:name="ProductID" w:val="15 A"/>
              </w:smartTagPr>
              <w:r>
                <w:rPr>
                  <w:rFonts w:ascii="Century Gothic" w:hAnsi="Century Gothic" w:cs="Arial"/>
                  <w:sz w:val="16"/>
                  <w:szCs w:val="16"/>
                </w:rPr>
                <w:t>15 A</w:t>
              </w:r>
            </w:smartTag>
            <w:r>
              <w:rPr>
                <w:rFonts w:ascii="Century Gothic" w:hAnsi="Century Gothic" w:cs="Arial"/>
                <w:sz w:val="16"/>
                <w:szCs w:val="16"/>
              </w:rPr>
              <w:t xml:space="preserve"> 20 ENTRE CARRERAS 1 A11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ESAU SALCEDO ESPINOSA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3.333.333,00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38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INTERVENTORIA TECNICA, ADMINISTRATIVA FINANCIERA A </w:t>
            </w:r>
            <w:smartTag w:uri="urn:schemas-microsoft-com:office:smarttags" w:element="PersonName">
              <w:smartTagPr>
                <w:attr w:name="ProductID" w:val="LA CONSTRUCCION CENTRO"/>
              </w:smartTagPr>
              <w:r>
                <w:rPr>
                  <w:rFonts w:ascii="Century Gothic" w:hAnsi="Century Gothic" w:cs="Arial"/>
                  <w:sz w:val="16"/>
                  <w:szCs w:val="16"/>
                </w:rPr>
                <w:t>LA CONSTRUCCION CENTRO</w:t>
              </w:r>
            </w:smartTag>
            <w:r>
              <w:rPr>
                <w:rFonts w:ascii="Century Gothic" w:hAnsi="Century Gothic" w:cs="Arial"/>
                <w:sz w:val="16"/>
                <w:szCs w:val="16"/>
              </w:rPr>
              <w:t xml:space="preserve"> VIDA INTEGRAL DEL ADULTO MAYOR LOCALIZADO EN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13 TRECE (13) ENTRE CARRERAS SEIS (6) Y SIETE (7) Y ADECUACION MUSEO MUNICIPAL UBICADO EN </w:t>
            </w:r>
            <w:smartTag w:uri="urn:schemas-microsoft-com:office:smarttags" w:element="PersonName">
              <w:smartTagPr>
                <w:attr w:name="ProductID" w:val="LA CALLE CATORCE"/>
              </w:smartTagPr>
              <w:r>
                <w:rPr>
                  <w:rFonts w:ascii="Century Gothic" w:hAnsi="Century Gothic" w:cs="Arial"/>
                  <w:sz w:val="16"/>
                  <w:szCs w:val="16"/>
                </w:rPr>
                <w:t>LA CALLE CATORCE</w:t>
              </w:r>
            </w:smartTag>
            <w:r>
              <w:rPr>
                <w:rFonts w:ascii="Century Gothic" w:hAnsi="Century Gothic" w:cs="Arial"/>
                <w:sz w:val="16"/>
                <w:szCs w:val="16"/>
              </w:rPr>
              <w:t xml:space="preserve"> (14) ENTRE CARRERAS TRES (3) Y C</w:t>
            </w:r>
            <w:r>
              <w:rPr>
                <w:rFonts w:ascii="Century Gothic" w:hAnsi="Century Gothic" w:cs="Arial"/>
                <w:sz w:val="16"/>
                <w:szCs w:val="16"/>
              </w:rPr>
              <w:t>UATRO (4), ADECUACION Y MANTENIMIENTO DE LAS INSTITUCIONES EDUCATIVAS JESUS BERNAL PINZON SEDE SANTA TERESA, CAMILO TORRES VEREDA SANTA ELENA DE CUSIVA SEDE PRIMARIA Y BACHILLERATO E INSTITUCIONES EDUCATIVAS DE LAS VEREDAS CAMPANERO, LIMONAL, POYATA, SOCOR</w:t>
            </w:r>
            <w:r>
              <w:rPr>
                <w:rFonts w:ascii="Century Gothic" w:hAnsi="Century Gothic" w:cs="Arial"/>
                <w:sz w:val="16"/>
                <w:szCs w:val="16"/>
              </w:rPr>
              <w:t xml:space="preserve">RO Y ADECUACION DE LAS SALAS DE INFORMATICA DE LAS INSTITUCIONES EDUCATIVAS DE LAS VEREDAS GUINEA Y BEBEA, ADECUACION Y MANTENIMIENTO DE SISTEMA ELECTRICO, PISOS Y PUERTAS DE UN BLOQUE DE AULAS, UNIDAD SANITARIA DEL CENTRO EDUCATIVO DE </w:t>
            </w:r>
            <w:smartTag w:uri="urn:schemas-microsoft-com:office:smarttags" w:element="PersonName">
              <w:smartTagPr>
                <w:attr w:name="ProductID" w:val="LA VEREDA LA"/>
              </w:smartTagPr>
              <w:r>
                <w:rPr>
                  <w:rFonts w:ascii="Century Gothic" w:hAnsi="Century Gothic" w:cs="Arial"/>
                  <w:sz w:val="16"/>
                  <w:szCs w:val="16"/>
                </w:rPr>
                <w:t>LA VEREDA LA</w:t>
              </w:r>
            </w:smartTag>
            <w:r>
              <w:rPr>
                <w:rFonts w:ascii="Century Gothic" w:hAnsi="Century Gothic" w:cs="Arial"/>
                <w:sz w:val="16"/>
                <w:szCs w:val="16"/>
              </w:rPr>
              <w:t xml:space="preserve"> ARMENIA, CONFORMACION DE VIAS URBANAS NO PAVIMENTADAS CONSTRUCCION DE REDES ELECTRICAS EN LAS VEREDAS MUNDO NUEVO-RINCON DE CURITAL, SANTA ELENA DE CUSIVA Y CHAVINAVE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CONTRERAS CORTES SERVICIOS INGENI</w:t>
            </w:r>
            <w:r>
              <w:rPr>
                <w:rFonts w:ascii="Century Gothic" w:hAnsi="Century Gothic" w:cs="Arial"/>
                <w:sz w:val="16"/>
                <w:szCs w:val="16"/>
              </w:rPr>
              <w:t>ERIA R/L.JOSE JOAQUIN CONTRERAS CORTES</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88.566.000,00 </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Contratado en septiembre de 2011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PARA EL MANTENIMIENTO DE LOS JARDINES DE LOS ESPACIOS PUBLICOS COMPRENDIDOS ENTRE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w:t>
            </w:r>
            <w:smartTag w:uri="urn:schemas-microsoft-com:office:smarttags" w:element="metricconverter">
              <w:smartTagPr>
                <w:attr w:name="ProductID" w:val="20 A"/>
              </w:smartTagPr>
              <w:r>
                <w:rPr>
                  <w:rFonts w:ascii="Century Gothic" w:hAnsi="Century Gothic" w:cs="Arial"/>
                  <w:sz w:val="16"/>
                  <w:szCs w:val="16"/>
                </w:rPr>
                <w:t>20 A</w:t>
              </w:r>
            </w:smartTag>
            <w:r>
              <w:rPr>
                <w:rFonts w:ascii="Century Gothic" w:hAnsi="Century Gothic" w:cs="Arial"/>
                <w:sz w:val="16"/>
                <w:szCs w:val="16"/>
              </w:rPr>
              <w:t xml:space="preserve"> 25 ENTRE CARRERAS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HERMELINDA GUTIERREZ MOLINA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3.333.333,00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PARA EL MANTENIMIENTO DE LOS JARDINES DE LOS ESPACIOS PUBLICOS COMPRENDIDOS ENTRE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w:t>
            </w:r>
            <w:smartTag w:uri="urn:schemas-microsoft-com:office:smarttags" w:element="metricconverter">
              <w:smartTagPr>
                <w:attr w:name="ProductID" w:val="25 A"/>
              </w:smartTagPr>
              <w:r>
                <w:rPr>
                  <w:rFonts w:ascii="Century Gothic" w:hAnsi="Century Gothic" w:cs="Arial"/>
                  <w:sz w:val="16"/>
                  <w:szCs w:val="16"/>
                </w:rPr>
                <w:t>25 A</w:t>
              </w:r>
            </w:smartTag>
            <w:r>
              <w:rPr>
                <w:rFonts w:ascii="Century Gothic" w:hAnsi="Century Gothic" w:cs="Arial"/>
                <w:sz w:val="16"/>
                <w:szCs w:val="16"/>
              </w:rPr>
              <w:t xml:space="preserve"> 29 ENTRE CARRERAS </w:t>
            </w:r>
            <w:smartTag w:uri="urn:schemas-microsoft-com:office:smarttags" w:element="metricconverter">
              <w:smartTagPr>
                <w:attr w:name="ProductID" w:val="1 A"/>
              </w:smartTagPr>
              <w:r>
                <w:rPr>
                  <w:rFonts w:ascii="Century Gothic" w:hAnsi="Century Gothic" w:cs="Arial"/>
                  <w:sz w:val="16"/>
                  <w:szCs w:val="16"/>
                </w:rPr>
                <w:t>1 A</w:t>
              </w:r>
            </w:smartTag>
            <w:r>
              <w:rPr>
                <w:rFonts w:ascii="Century Gothic" w:hAnsi="Century Gothic" w:cs="Arial"/>
                <w:sz w:val="16"/>
                <w:szCs w:val="16"/>
              </w:rPr>
              <w:t xml:space="preserve"> 11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CARMENZA HERNANDEZ TRIANA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3.333.333,00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6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CONSTRUCCION DE CINCO (05) RESALTOS  EN CONCRETO SOBRE </w:t>
            </w:r>
            <w:smartTag w:uri="urn:schemas-microsoft-com:office:smarttags" w:element="PersonName">
              <w:smartTagPr>
                <w:attr w:name="ProductID" w:val="LA CARRERA NOVENA"/>
              </w:smartTagPr>
              <w:r>
                <w:rPr>
                  <w:rFonts w:ascii="Century Gothic" w:hAnsi="Century Gothic" w:cs="Arial"/>
                  <w:sz w:val="16"/>
                  <w:szCs w:val="16"/>
                </w:rPr>
                <w:t>LA CARRERA NOVENA</w:t>
              </w:r>
            </w:smartTag>
            <w:r>
              <w:rPr>
                <w:rFonts w:ascii="Century Gothic" w:hAnsi="Century Gothic" w:cs="Arial"/>
                <w:sz w:val="16"/>
                <w:szCs w:val="16"/>
              </w:rPr>
              <w:t xml:space="preserve"> (09)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INCONS INGENIERIA LTDA R/L RAUL SUAREZ SIZA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31.799.846,00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391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 xml:space="preserve">CONSTRUCCION CENTRO VIDA INTEGRAL DEL ADULTO MAYOR LOCALIZADO EN </w:t>
            </w:r>
            <w:smartTag w:uri="urn:schemas-microsoft-com:office:smarttags" w:element="PersonName">
              <w:smartTagPr>
                <w:attr w:name="ProductID" w:val="LA CALLE TRECE"/>
              </w:smartTagPr>
              <w:r>
                <w:rPr>
                  <w:rFonts w:ascii="Century Gothic" w:hAnsi="Century Gothic" w:cs="Arial"/>
                  <w:sz w:val="16"/>
                  <w:szCs w:val="16"/>
                </w:rPr>
                <w:t>LA CALLE TRECE</w:t>
              </w:r>
            </w:smartTag>
            <w:r>
              <w:rPr>
                <w:rFonts w:ascii="Century Gothic" w:hAnsi="Century Gothic" w:cs="Arial"/>
                <w:sz w:val="16"/>
                <w:szCs w:val="16"/>
              </w:rPr>
              <w:t xml:space="preserve"> (13) ENTRE CARRERAS SEIS (6) Y SIETE (7) Y ADECUACION MUSEO MUNICIPAL UBICADO EN </w:t>
            </w:r>
            <w:smartTag w:uri="urn:schemas-microsoft-com:office:smarttags" w:element="PersonName">
              <w:smartTagPr>
                <w:attr w:name="ProductID" w:val="LA CALLE CATORCE"/>
              </w:smartTagPr>
              <w:r>
                <w:rPr>
                  <w:rFonts w:ascii="Century Gothic" w:hAnsi="Century Gothic" w:cs="Arial"/>
                  <w:sz w:val="16"/>
                  <w:szCs w:val="16"/>
                </w:rPr>
                <w:t>LA CALLE CATORCE</w:t>
              </w:r>
            </w:smartTag>
            <w:r>
              <w:rPr>
                <w:rFonts w:ascii="Century Gothic" w:hAnsi="Century Gothic" w:cs="Arial"/>
                <w:sz w:val="16"/>
                <w:szCs w:val="16"/>
              </w:rPr>
              <w:t xml:space="preserve"> (14) ENTRE CARRERAS TRES (3) Y CUATRO (4) ADECUACION Y MANTENIMIENTO DE LAS INSTITUCIONES EDUCATIVA JESUS BERNAL PINZON SE</w:t>
            </w:r>
            <w:r>
              <w:rPr>
                <w:rFonts w:ascii="Century Gothic" w:hAnsi="Century Gothic" w:cs="Arial"/>
                <w:sz w:val="16"/>
                <w:szCs w:val="16"/>
              </w:rPr>
              <w:t>DE SANTA TERESA, CAMILO TORRES VEREDA SANTA ELENA DE CUSIVA SEDE PRIMARIA Y BACHILLERATO E INSTITUCIONES EDUCATIVAS DE LAS VEREDAS CAMPANERO, LIMONAL, POYATA, SOCORRO Y ADECUACION DE LAS SALAS DE INFORMATICA DE LAS INSTITUCIONES EDUCATIVAS DE LAS VEREDAS G</w:t>
            </w:r>
            <w:r>
              <w:rPr>
                <w:rFonts w:ascii="Century Gothic" w:hAnsi="Century Gothic" w:cs="Arial"/>
                <w:sz w:val="16"/>
                <w:szCs w:val="16"/>
              </w:rPr>
              <w:t xml:space="preserve">UINEA Y BEBEA, ADECUACION Y MANTENIMIENTO DE SISTEMA ELECTRICO, PISOS Y PUERTAS DE UN BLOQUE DE AULAS, UNIDAD SANITARIA DEL CENTRO EDUCATIVO DE </w:t>
            </w:r>
            <w:smartTag w:uri="urn:schemas-microsoft-com:office:smarttags" w:element="PersonName">
              <w:smartTagPr>
                <w:attr w:name="ProductID" w:val="LA VEREDA LA"/>
              </w:smartTagPr>
              <w:r>
                <w:rPr>
                  <w:rFonts w:ascii="Century Gothic" w:hAnsi="Century Gothic" w:cs="Arial"/>
                  <w:sz w:val="16"/>
                  <w:szCs w:val="16"/>
                </w:rPr>
                <w:t>LA VEREDA LA</w:t>
              </w:r>
            </w:smartTag>
            <w:r>
              <w:rPr>
                <w:rFonts w:ascii="Century Gothic" w:hAnsi="Century Gothic" w:cs="Arial"/>
                <w:sz w:val="16"/>
                <w:szCs w:val="16"/>
              </w:rPr>
              <w:t xml:space="preserve"> ARMENIA CONFORMACION DE VIAS URBANAS NO PAVIMENTADAS CONSTRUCCION DE</w:t>
            </w:r>
            <w:r>
              <w:rPr>
                <w:rFonts w:ascii="Century Gothic" w:hAnsi="Century Gothic" w:cs="Arial"/>
                <w:sz w:val="16"/>
                <w:szCs w:val="16"/>
              </w:rPr>
              <w:t xml:space="preserve"> REDES ELECTRICAS EN LAS VEREDAS MUNDO NUEVO - RINCON DE CURITAL, SANTA ELENA DE CUSIVA Y CHAVINAVE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OSCAR JAVIER ARAQUE GARZON R/L UNION TEMPORAL MANI 2011</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$2.044.717.438,76 </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Contratado en octubre de 2011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PRESTAR LOS SERVICIOS PARA </w:t>
            </w:r>
            <w:smartTag w:uri="urn:schemas-microsoft-com:office:smarttags" w:element="PersonName">
              <w:smartTagPr>
                <w:attr w:name="ProductID" w:val="LA COORDINACION EN"/>
              </w:smartTagPr>
              <w:r>
                <w:rPr>
                  <w:rFonts w:ascii="Century Gothic" w:hAnsi="Century Gothic" w:cs="Arial"/>
                  <w:sz w:val="16"/>
                  <w:szCs w:val="16"/>
                </w:rPr>
                <w:t>LA COORDINACION EN</w:t>
              </w:r>
            </w:smartTag>
            <w:r>
              <w:rPr>
                <w:rFonts w:ascii="Century Gothic" w:hAnsi="Century Gothic" w:cs="Arial"/>
                <w:sz w:val="16"/>
                <w:szCs w:val="16"/>
              </w:rPr>
              <w:t xml:space="preserve"> EL DESARROLLO DE LAS ACTIVIDADES RELACIONADAS CON JARDINERIA Y GUADAÑA EN EL MUNICIPIO DE MANI DEPARTAMENTO DE CASANARE.</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LEYSE YOBANA FARFAN</w:t>
            </w:r>
            <w:r>
              <w:rPr>
                <w:rFonts w:ascii="Century Gothic" w:hAnsi="Century Gothic" w:cs="Arial"/>
                <w:sz w:val="16"/>
                <w:szCs w:val="16"/>
              </w:rPr>
              <w:t xml:space="preserve"> FERNANDEZ</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vAlign w:val="center"/>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4.250.000,00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COMPRAVENTA DE EQUIPOS, MATERIALES E INSUMOS PARA EL MANTENIMIENTO DE LAS ZONAS VERDES DE LOS ESPACIOS PUBLICOS DEL MUNICIPIO DE MANI CASANARE.</w:t>
            </w:r>
          </w:p>
        </w:tc>
        <w:tc>
          <w:tcPr>
            <w:tcW w:w="1134"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EMIRO HUERTAS PABON</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7.384.300,00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4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ADECUACION Y MANTENIMIENTO SEDE CONSEJO TERRITORIAL DE PLANEACION DEL MUNICIPIO DE MANI DEPARTAMENTO DE CASANARE.</w:t>
            </w:r>
          </w:p>
        </w:tc>
        <w:tc>
          <w:tcPr>
            <w:tcW w:w="1134" w:type="dxa"/>
            <w:tcBorders>
              <w:top w:val="nil"/>
              <w:left w:val="nil"/>
              <w:bottom w:val="single" w:sz="4" w:space="0" w:color="auto"/>
              <w:right w:val="single" w:sz="4" w:space="0" w:color="auto"/>
            </w:tcBorders>
            <w:noWrap/>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EDGAR ENRIQUE LEGUIZAMON TOVAR</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4.999.762,00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MANTENIMIENTO DE ESPACIOS PUBLICOS MEDIANTE </w:t>
            </w:r>
            <w:smartTag w:uri="urn:schemas-microsoft-com:office:smarttags" w:element="PersonName">
              <w:smartTagPr>
                <w:attr w:name="ProductID" w:val="LA PODA DE"/>
              </w:smartTagPr>
              <w:r>
                <w:rPr>
                  <w:rFonts w:ascii="Century Gothic" w:hAnsi="Century Gothic" w:cs="Arial"/>
                  <w:sz w:val="16"/>
                  <w:szCs w:val="16"/>
                </w:rPr>
                <w:t>LA PODA DE</w:t>
              </w:r>
            </w:smartTag>
            <w:r>
              <w:rPr>
                <w:rFonts w:ascii="Century Gothic" w:hAnsi="Century Gothic" w:cs="Arial"/>
                <w:sz w:val="16"/>
                <w:szCs w:val="16"/>
              </w:rPr>
              <w:t xml:space="preserve"> ARBOLES H= &gt; 3MTS UBICADOS SOBRE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11 ENTRE CARRERAS 5 Y 2 Y DESDE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w:t>
            </w:r>
            <w:smartTag w:uri="urn:schemas-microsoft-com:office:smarttags" w:element="metricconverter">
              <w:smartTagPr>
                <w:attr w:name="ProductID" w:val="10 A"/>
              </w:smartTagPr>
              <w:r>
                <w:rPr>
                  <w:rFonts w:ascii="Century Gothic" w:hAnsi="Century Gothic" w:cs="Arial"/>
                  <w:sz w:val="16"/>
                  <w:szCs w:val="16"/>
                </w:rPr>
                <w:t>10 A</w:t>
              </w:r>
            </w:smartTag>
            <w:r>
              <w:rPr>
                <w:rFonts w:ascii="Century Gothic" w:hAnsi="Century Gothic" w:cs="Arial"/>
                <w:sz w:val="16"/>
                <w:szCs w:val="16"/>
              </w:rPr>
              <w:t xml:space="preserve"> 13</w:t>
            </w:r>
            <w:r>
              <w:rPr>
                <w:rFonts w:ascii="Century Gothic" w:hAnsi="Century Gothic" w:cs="Arial"/>
                <w:sz w:val="16"/>
                <w:szCs w:val="16"/>
              </w:rPr>
              <w:t xml:space="preserve"> SOBRE </w:t>
            </w:r>
            <w:smartTag w:uri="urn:schemas-microsoft-com:office:smarttags" w:element="PersonName">
              <w:smartTagPr>
                <w:attr w:name="ProductID" w:val="LA MARGEN IZQUIERDA"/>
              </w:smartTagPr>
              <w:r>
                <w:rPr>
                  <w:rFonts w:ascii="Century Gothic" w:hAnsi="Century Gothic" w:cs="Arial"/>
                  <w:sz w:val="16"/>
                  <w:szCs w:val="16"/>
                </w:rPr>
                <w:t>LA MARGEN IZQUIERDA</w:t>
              </w:r>
            </w:smartTag>
            <w:r>
              <w:rPr>
                <w:rFonts w:ascii="Century Gothic" w:hAnsi="Century Gothic" w:cs="Arial"/>
                <w:sz w:val="16"/>
                <w:szCs w:val="16"/>
              </w:rPr>
              <w:t xml:space="preserve"> DEL RIO CUSIANA (MALECON) DEL MUNICIPIO DE MANI.</w:t>
            </w:r>
          </w:p>
        </w:tc>
        <w:tc>
          <w:tcPr>
            <w:tcW w:w="1134" w:type="dxa"/>
            <w:tcBorders>
              <w:top w:val="nil"/>
              <w:left w:val="nil"/>
              <w:bottom w:val="single" w:sz="4" w:space="0" w:color="auto"/>
              <w:right w:val="single" w:sz="4" w:space="0" w:color="auto"/>
            </w:tcBorders>
            <w:noWrap/>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EDGAR ENRIQUE LEGUIZAMON TOVAR</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14.912.784,00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5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ESTUDIOS Y DISEÑOS DE </w:t>
            </w:r>
            <w:smartTag w:uri="urn:schemas-microsoft-com:office:smarttags" w:element="PersonName">
              <w:smartTagPr>
                <w:attr w:name="ProductID" w:val="LA RED PRINCIPAL"/>
              </w:smartTagPr>
              <w:r>
                <w:rPr>
                  <w:rFonts w:ascii="Century Gothic" w:hAnsi="Century Gothic" w:cs="Arial"/>
                  <w:sz w:val="16"/>
                  <w:szCs w:val="16"/>
                </w:rPr>
                <w:t>LA RED PRINCIPAL</w:t>
              </w:r>
            </w:smartTag>
            <w:r>
              <w:rPr>
                <w:rFonts w:ascii="Century Gothic" w:hAnsi="Century Gothic" w:cs="Arial"/>
                <w:sz w:val="16"/>
                <w:szCs w:val="16"/>
              </w:rPr>
              <w:t xml:space="preserve"> DEL GASODUCTO PARA LAS VEREDAS LAS ISLAS Y LAS BRISAS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JUAN PABLO BERNAL CERQUERA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39.960.260,00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82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INTERVENTORIA TECNICA, ADMINISTRATIVA Y FINANCIERA PARA EL MANTENIMIENTO Y ADECUACION DE LAS INSTALACIONES DE </w:t>
            </w:r>
            <w:smartTag w:uri="urn:schemas-microsoft-com:office:smarttags" w:element="PersonName">
              <w:smartTagPr>
                <w:attr w:name="ProductID" w:val="LA ESTACION DE"/>
              </w:smartTagPr>
              <w:r>
                <w:rPr>
                  <w:rFonts w:ascii="Century Gothic" w:hAnsi="Century Gothic" w:cs="Arial"/>
                  <w:sz w:val="16"/>
                  <w:szCs w:val="16"/>
                </w:rPr>
                <w:t>LA ESTACION DE</w:t>
              </w:r>
            </w:smartTag>
            <w:r>
              <w:rPr>
                <w:rFonts w:ascii="Century Gothic" w:hAnsi="Century Gothic" w:cs="Arial"/>
                <w:sz w:val="16"/>
                <w:szCs w:val="16"/>
              </w:rPr>
              <w:t xml:space="preserve"> POLICIA NACIONAL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L.F.J INGENIERIA LTDA R/L JUAN CARLOS LOZANO SIERRA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14.899.040,00 </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Contrato firmado en noviembre de 2011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lastRenderedPageBreak/>
              <w:t>REHABILITACION DE LOS SISTEMAS DE ACUEDUCTO DE LAS VEREDAS BELGRADO, MARARABE, BRISAS, ISLAS, GUINEA, GUAFAL Y GAV</w:t>
            </w:r>
            <w:r>
              <w:rPr>
                <w:rFonts w:ascii="Century Gothic" w:hAnsi="Century Gothic" w:cs="Arial"/>
                <w:sz w:val="16"/>
                <w:szCs w:val="16"/>
              </w:rPr>
              <w:t>IOTAS, PARA CONTINUAR CON EL PROCESO DE CONCESION DE AGUAS DE LOS ACUEDUCTOS.</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DARWIN ANDRES FAJARDO MARIÑO</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14.432.818,00 </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w:t>
            </w:r>
          </w:p>
        </w:tc>
      </w:tr>
      <w:tr w:rsidR="00000000">
        <w:trPr>
          <w:trHeight w:val="91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MANTENIMIENTO Y ADECUACION DE LAS INSTALACIONES DE </w:t>
            </w:r>
            <w:smartTag w:uri="urn:schemas-microsoft-com:office:smarttags" w:element="PersonName">
              <w:smartTagPr>
                <w:attr w:name="ProductID" w:val="LA ESTACION DE"/>
              </w:smartTagPr>
              <w:r>
                <w:rPr>
                  <w:rFonts w:ascii="Century Gothic" w:hAnsi="Century Gothic" w:cs="Arial"/>
                  <w:sz w:val="16"/>
                  <w:szCs w:val="16"/>
                </w:rPr>
                <w:t>LA ESTACION DE</w:t>
              </w:r>
            </w:smartTag>
            <w:r>
              <w:rPr>
                <w:rFonts w:ascii="Century Gothic" w:hAnsi="Century Gothic" w:cs="Arial"/>
                <w:sz w:val="16"/>
                <w:szCs w:val="16"/>
              </w:rPr>
              <w:t xml:space="preserve"> POLICIA NACIONAL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UNION TEMPORAL MANI R/L RAUL SUAREZ SIZA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16"/>
                <w:szCs w:val="16"/>
              </w:rPr>
            </w:pPr>
            <w:r>
              <w:rPr>
                <w:rFonts w:ascii="Century Gothic" w:hAnsi="Century Gothic" w:cs="Arial"/>
                <w:b/>
                <w:bCs/>
                <w:sz w:val="16"/>
                <w:szCs w:val="16"/>
              </w:rPr>
              <w:t>X</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367.750.715,00 </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Contrato firmado en noviembre de 2011 </w:t>
            </w:r>
          </w:p>
        </w:tc>
      </w:tr>
      <w:tr w:rsidR="00000000">
        <w:trPr>
          <w:trHeight w:val="22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CONSTRUCCION RED DE ALCANTARILLADO DE AGUAS RESIDUALES DOMESTICAS EN TRAMO SOBRE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12 ENTRE CRAS </w:t>
            </w:r>
            <w:smartTag w:uri="urn:schemas-microsoft-com:office:smarttags" w:element="metricconverter">
              <w:smartTagPr>
                <w:attr w:name="ProductID" w:val="5 A"/>
              </w:smartTagPr>
              <w:r>
                <w:rPr>
                  <w:rFonts w:ascii="Century Gothic" w:hAnsi="Century Gothic" w:cs="Arial"/>
                  <w:sz w:val="16"/>
                  <w:szCs w:val="16"/>
                </w:rPr>
                <w:t>5 A</w:t>
              </w:r>
            </w:smartTag>
            <w:r>
              <w:rPr>
                <w:rFonts w:ascii="Century Gothic" w:hAnsi="Century Gothic" w:cs="Arial"/>
                <w:sz w:val="16"/>
                <w:szCs w:val="16"/>
              </w:rPr>
              <w:t xml:space="preserve"> 6 DEL SECTOR URBANO DEL MUNICIPIO DE MANI, REHABILITACION CANAL PRINCIPAL RECOLECTOR DEL SISTE</w:t>
            </w:r>
            <w:r>
              <w:rPr>
                <w:rFonts w:ascii="Century Gothic" w:hAnsi="Century Gothic" w:cs="Arial"/>
                <w:sz w:val="16"/>
                <w:szCs w:val="16"/>
              </w:rPr>
              <w:t xml:space="preserve">MA DE AGUAS LLUVIAS DEL SECTOR URBANO DEL MUNICIPIO DE MANI CASANARE E INTERVENTORIA TECNICA A </w:t>
            </w:r>
            <w:smartTag w:uri="urn:schemas-microsoft-com:office:smarttags" w:element="PersonName">
              <w:smartTagPr>
                <w:attr w:name="ProductID" w:val="LA CONSTRUCCION DE"/>
              </w:smartTagPr>
              <w:r>
                <w:rPr>
                  <w:rFonts w:ascii="Century Gothic" w:hAnsi="Century Gothic" w:cs="Arial"/>
                  <w:sz w:val="16"/>
                  <w:szCs w:val="16"/>
                </w:rPr>
                <w:t>LA CONSTRUCCION DE</w:t>
              </w:r>
            </w:smartTag>
            <w:r>
              <w:rPr>
                <w:rFonts w:ascii="Century Gothic" w:hAnsi="Century Gothic" w:cs="Arial"/>
                <w:sz w:val="16"/>
                <w:szCs w:val="16"/>
              </w:rPr>
              <w:t xml:space="preserve"> RED DE ALCANTARILLADO DE AGUAS RESIDUALES DOMESTICAS EN TRAMO SOBRE </w:t>
            </w:r>
            <w:smartTag w:uri="urn:schemas-microsoft-com:office:smarttags" w:element="PersonName">
              <w:smartTagPr>
                <w:attr w:name="ProductID" w:val="la Calle"/>
              </w:smartTagPr>
              <w:r>
                <w:rPr>
                  <w:rFonts w:ascii="Century Gothic" w:hAnsi="Century Gothic" w:cs="Arial"/>
                  <w:sz w:val="16"/>
                  <w:szCs w:val="16"/>
                </w:rPr>
                <w:t>LA CALLE</w:t>
              </w:r>
            </w:smartTag>
            <w:r>
              <w:rPr>
                <w:rFonts w:ascii="Century Gothic" w:hAnsi="Century Gothic" w:cs="Arial"/>
                <w:sz w:val="16"/>
                <w:szCs w:val="16"/>
              </w:rPr>
              <w:t xml:space="preserve"> 1</w:t>
            </w:r>
            <w:r>
              <w:rPr>
                <w:rFonts w:ascii="Century Gothic" w:hAnsi="Century Gothic" w:cs="Arial"/>
                <w:sz w:val="16"/>
                <w:szCs w:val="16"/>
              </w:rPr>
              <w:t xml:space="preserve">2 ENTRE CARRERAS </w:t>
            </w:r>
            <w:smartTag w:uri="urn:schemas-microsoft-com:office:smarttags" w:element="metricconverter">
              <w:smartTagPr>
                <w:attr w:name="ProductID" w:val="5 A"/>
              </w:smartTagPr>
              <w:r>
                <w:rPr>
                  <w:rFonts w:ascii="Century Gothic" w:hAnsi="Century Gothic" w:cs="Arial"/>
                  <w:sz w:val="16"/>
                  <w:szCs w:val="16"/>
                </w:rPr>
                <w:t>5 A</w:t>
              </w:r>
            </w:smartTag>
            <w:r>
              <w:rPr>
                <w:rFonts w:ascii="Century Gothic" w:hAnsi="Century Gothic" w:cs="Arial"/>
                <w:sz w:val="16"/>
                <w:szCs w:val="16"/>
              </w:rPr>
              <w:t xml:space="preserve"> 6 DEL SECTOR URBANO DEL MUNICIPIO DE MANI Y REHABILITACION CANAL PRINCIPAL RECOLECTOR DEL SISTEMA DE AGUAS LLUVIAS DEL SECTOR URBANO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EMPRESA DE ACUEDUCTO ALCANTARILLADO Y ASEO DE MANI E.A.A.A.M. S.A. E.S.P.</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20"/>
                <w:szCs w:val="20"/>
              </w:rPr>
            </w:pPr>
            <w:r>
              <w:rPr>
                <w:rFonts w:ascii="Century Gothic" w:hAnsi="Century Gothic" w:cs="Arial"/>
                <w:sz w:val="20"/>
                <w:szCs w:val="20"/>
              </w:rPr>
              <w:t> </w:t>
            </w:r>
          </w:p>
        </w:tc>
        <w:tc>
          <w:tcPr>
            <w:tcW w:w="72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rPr>
              <w:t>x</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840.527.408,00 </w:t>
            </w:r>
          </w:p>
        </w:tc>
        <w:tc>
          <w:tcPr>
            <w:tcW w:w="869" w:type="dxa"/>
            <w:tcBorders>
              <w:top w:val="nil"/>
              <w:left w:val="nil"/>
              <w:bottom w:val="single" w:sz="4" w:space="0" w:color="auto"/>
              <w:right w:val="single" w:sz="4" w:space="0" w:color="auto"/>
            </w:tcBorders>
            <w:vAlign w:val="bottom"/>
          </w:tcPr>
          <w:p w:rsidR="00000000" w:rsidRDefault="00DF1753">
            <w:pPr>
              <w:rPr>
                <w:rFonts w:ascii="Century Gothic" w:hAnsi="Century Gothic" w:cs="Arial"/>
                <w:sz w:val="16"/>
                <w:szCs w:val="16"/>
              </w:rPr>
            </w:pPr>
            <w:r>
              <w:rPr>
                <w:rFonts w:ascii="Century Gothic" w:hAnsi="Century Gothic" w:cs="Arial"/>
                <w:sz w:val="16"/>
                <w:szCs w:val="16"/>
              </w:rPr>
              <w:t xml:space="preserve"> Fue contratado en Diciembre de 2011, se encuentra en ejecución </w:t>
            </w:r>
          </w:p>
        </w:tc>
      </w:tr>
      <w:tr w:rsidR="00000000">
        <w:trPr>
          <w:trHeight w:val="675"/>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COMPRAVENTA DE MATERIAL CRUDO DE RIO (</w:t>
            </w:r>
            <w:smartTag w:uri="urn:schemas-microsoft-com:office:smarttags" w:element="metricconverter">
              <w:smartTagPr>
                <w:attr w:name="ProductID" w:val="1499 M3"/>
              </w:smartTagPr>
              <w:r>
                <w:rPr>
                  <w:rFonts w:ascii="Century Gothic" w:hAnsi="Century Gothic" w:cs="Arial"/>
                  <w:sz w:val="16"/>
                  <w:szCs w:val="16"/>
                </w:rPr>
                <w:t>1499 M3</w:t>
              </w:r>
            </w:smartTag>
            <w:r>
              <w:rPr>
                <w:rFonts w:ascii="Century Gothic" w:hAnsi="Century Gothic" w:cs="Arial"/>
                <w:sz w:val="16"/>
                <w:szCs w:val="16"/>
              </w:rPr>
              <w:t xml:space="preserve">) PARA EL MEJORAMIENTO Y/O MANTENIMIENTO DE </w:t>
            </w:r>
            <w:smartTag w:uri="urn:schemas-microsoft-com:office:smarttags" w:element="PersonName">
              <w:smartTagPr>
                <w:attr w:name="ProductID" w:val="LA RED VIAL"/>
              </w:smartTagPr>
              <w:r>
                <w:rPr>
                  <w:rFonts w:ascii="Century Gothic" w:hAnsi="Century Gothic" w:cs="Arial"/>
                  <w:sz w:val="16"/>
                  <w:szCs w:val="16"/>
                </w:rPr>
                <w:t>LA RED VIAL</w:t>
              </w:r>
            </w:smartTag>
            <w:r>
              <w:rPr>
                <w:rFonts w:ascii="Century Gothic" w:hAnsi="Century Gothic" w:cs="Arial"/>
                <w:sz w:val="16"/>
                <w:szCs w:val="16"/>
              </w:rPr>
              <w:t xml:space="preserve">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MARIA ELENA MORALES SANABRIA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rPr>
            </w:pPr>
            <w:r>
              <w:rPr>
                <w:rFonts w:ascii="Century Gothic" w:hAnsi="Century Gothic" w:cs="Arial"/>
                <w:b/>
                <w:bCs/>
                <w:sz w:val="22"/>
                <w:szCs w:val="22"/>
              </w:rPr>
              <w:t>x</w:t>
            </w:r>
          </w:p>
        </w:tc>
        <w:tc>
          <w:tcPr>
            <w:tcW w:w="72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20"/>
                <w:szCs w:val="20"/>
              </w:rPr>
            </w:pPr>
            <w:r>
              <w:rPr>
                <w:rFonts w:ascii="Century Gothic" w:hAnsi="Century Gothic" w:cs="Arial"/>
                <w:sz w:val="20"/>
                <w:szCs w:val="20"/>
              </w:rPr>
              <w:t> </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14.990.000,00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20"/>
                <w:szCs w:val="20"/>
              </w:rPr>
            </w:pPr>
            <w:r>
              <w:rPr>
                <w:rFonts w:ascii="Century Gothic" w:hAnsi="Century Gothic" w:cs="Arial"/>
                <w:sz w:val="20"/>
                <w:szCs w:val="20"/>
              </w:rPr>
              <w:t> </w:t>
            </w:r>
          </w:p>
        </w:tc>
      </w:tr>
      <w:tr w:rsidR="00000000">
        <w:trPr>
          <w:trHeight w:val="45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MANTENIMIENTO GENERAL DE </w:t>
            </w:r>
            <w:smartTag w:uri="urn:schemas-microsoft-com:office:smarttags" w:element="PersonName">
              <w:smartTagPr>
                <w:attr w:name="ProductID" w:val="LA PLANTA ELECTRICA"/>
              </w:smartTagPr>
              <w:r>
                <w:rPr>
                  <w:rFonts w:ascii="Century Gothic" w:hAnsi="Century Gothic" w:cs="Arial"/>
                  <w:sz w:val="16"/>
                  <w:szCs w:val="16"/>
                </w:rPr>
                <w:t>LA PLANTA ELECTRICA</w:t>
              </w:r>
            </w:smartTag>
            <w:r>
              <w:rPr>
                <w:rFonts w:ascii="Century Gothic" w:hAnsi="Century Gothic" w:cs="Arial"/>
                <w:sz w:val="16"/>
                <w:szCs w:val="16"/>
              </w:rPr>
              <w:t xml:space="preserve"> DE </w:t>
            </w:r>
            <w:smartTag w:uri="urn:schemas-microsoft-com:office:smarttags" w:element="PersonName">
              <w:smartTagPr>
                <w:attr w:name="ProductID" w:val="LA VEREDA DE"/>
              </w:smartTagPr>
              <w:r>
                <w:rPr>
                  <w:rFonts w:ascii="Century Gothic" w:hAnsi="Century Gothic" w:cs="Arial"/>
                  <w:sz w:val="16"/>
                  <w:szCs w:val="16"/>
                </w:rPr>
                <w:t>LA VEREDA DE</w:t>
              </w:r>
            </w:smartTag>
            <w:r>
              <w:rPr>
                <w:rFonts w:ascii="Century Gothic" w:hAnsi="Century Gothic" w:cs="Arial"/>
                <w:sz w:val="16"/>
                <w:szCs w:val="16"/>
              </w:rPr>
              <w:t xml:space="preserve"> SAN JOAQUIN DE GARIBAY DEL MUNICIPIO DE MANI CASANARE.</w:t>
            </w:r>
          </w:p>
        </w:tc>
        <w:tc>
          <w:tcPr>
            <w:tcW w:w="1134" w:type="dxa"/>
            <w:tcBorders>
              <w:top w:val="nil"/>
              <w:left w:val="nil"/>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ARCESIO SANTA VASQUEZ</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20"/>
                <w:szCs w:val="20"/>
              </w:rPr>
            </w:pPr>
            <w:r>
              <w:rPr>
                <w:rFonts w:ascii="Century Gothic" w:hAnsi="Century Gothic" w:cs="Arial"/>
                <w:b/>
                <w:bCs/>
                <w:sz w:val="20"/>
                <w:szCs w:val="20"/>
              </w:rPr>
              <w:t>X</w:t>
            </w:r>
          </w:p>
        </w:tc>
        <w:tc>
          <w:tcPr>
            <w:tcW w:w="72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20"/>
                <w:szCs w:val="20"/>
              </w:rPr>
            </w:pPr>
            <w:r>
              <w:rPr>
                <w:rFonts w:ascii="Century Gothic" w:hAnsi="Century Gothic" w:cs="Arial"/>
                <w:sz w:val="20"/>
                <w:szCs w:val="20"/>
              </w:rPr>
              <w:t> </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4.600.000,00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20"/>
                <w:szCs w:val="20"/>
              </w:rPr>
            </w:pPr>
            <w:r>
              <w:rPr>
                <w:rFonts w:ascii="Century Gothic" w:hAnsi="Century Gothic" w:cs="Arial"/>
                <w:sz w:val="20"/>
                <w:szCs w:val="20"/>
              </w:rPr>
              <w:t> </w:t>
            </w:r>
          </w:p>
        </w:tc>
      </w:tr>
      <w:tr w:rsidR="00000000">
        <w:trPr>
          <w:trHeight w:val="900"/>
        </w:trPr>
        <w:tc>
          <w:tcPr>
            <w:tcW w:w="3703" w:type="dxa"/>
            <w:tcBorders>
              <w:top w:val="nil"/>
              <w:left w:val="single" w:sz="4" w:space="0" w:color="auto"/>
              <w:bottom w:val="single" w:sz="4" w:space="0" w:color="auto"/>
              <w:right w:val="single" w:sz="4" w:space="0" w:color="auto"/>
            </w:tcBorders>
            <w:vAlign w:val="center"/>
          </w:tcPr>
          <w:p w:rsidR="00000000" w:rsidRDefault="00DF1753">
            <w:pPr>
              <w:jc w:val="both"/>
              <w:rPr>
                <w:rFonts w:ascii="Century Gothic" w:hAnsi="Century Gothic" w:cs="Arial"/>
                <w:sz w:val="16"/>
                <w:szCs w:val="16"/>
              </w:rPr>
            </w:pPr>
            <w:r>
              <w:rPr>
                <w:rFonts w:ascii="Century Gothic" w:hAnsi="Century Gothic" w:cs="Arial"/>
                <w:sz w:val="16"/>
                <w:szCs w:val="16"/>
              </w:rPr>
              <w:t xml:space="preserve">ADECUACION DE ESPACIOS PUBLICOS MEDIANTE </w:t>
            </w:r>
            <w:smartTag w:uri="urn:schemas-microsoft-com:office:smarttags" w:element="PersonName">
              <w:smartTagPr>
                <w:attr w:name="ProductID" w:val="LA EMPRADIZACION CON"/>
              </w:smartTagPr>
              <w:r>
                <w:rPr>
                  <w:rFonts w:ascii="Century Gothic" w:hAnsi="Century Gothic" w:cs="Arial"/>
                  <w:sz w:val="16"/>
                  <w:szCs w:val="16"/>
                </w:rPr>
                <w:t>LA EMPRADIZACION CON</w:t>
              </w:r>
            </w:smartTag>
            <w:r>
              <w:rPr>
                <w:rFonts w:ascii="Century Gothic" w:hAnsi="Century Gothic" w:cs="Arial"/>
                <w:sz w:val="16"/>
                <w:szCs w:val="16"/>
              </w:rPr>
              <w:t xml:space="preserve"> CESPEDON SOBRE LAS AREAS GENERADAS ENTRE EL MALECON Y EL PARAMENTO EXISTENTE EN EL MUNICIPIO DE MANI CASANARE.</w:t>
            </w:r>
          </w:p>
        </w:tc>
        <w:tc>
          <w:tcPr>
            <w:tcW w:w="1134" w:type="dxa"/>
            <w:tcBorders>
              <w:top w:val="nil"/>
              <w:left w:val="nil"/>
              <w:bottom w:val="single" w:sz="4" w:space="0" w:color="auto"/>
              <w:right w:val="single" w:sz="4" w:space="0" w:color="auto"/>
            </w:tcBorders>
            <w:vAlign w:val="bottom"/>
          </w:tcPr>
          <w:p w:rsidR="00000000" w:rsidRDefault="00DF1753">
            <w:pPr>
              <w:jc w:val="both"/>
              <w:rPr>
                <w:rFonts w:ascii="Century Gothic" w:hAnsi="Century Gothic" w:cs="Arial"/>
                <w:sz w:val="16"/>
                <w:szCs w:val="16"/>
              </w:rPr>
            </w:pPr>
            <w:r>
              <w:rPr>
                <w:rFonts w:ascii="Century Gothic" w:hAnsi="Century Gothic" w:cs="Arial"/>
                <w:sz w:val="16"/>
                <w:szCs w:val="16"/>
              </w:rPr>
              <w:t>HOYNE HALVANE AVILA</w:t>
            </w:r>
          </w:p>
        </w:tc>
        <w:tc>
          <w:tcPr>
            <w:tcW w:w="992" w:type="dxa"/>
            <w:tcBorders>
              <w:top w:val="nil"/>
              <w:left w:val="nil"/>
              <w:bottom w:val="single" w:sz="4" w:space="0" w:color="auto"/>
              <w:right w:val="single" w:sz="4" w:space="0" w:color="auto"/>
            </w:tcBorders>
            <w:vAlign w:val="center"/>
          </w:tcPr>
          <w:p w:rsidR="00000000" w:rsidRDefault="00DF1753">
            <w:pPr>
              <w:rPr>
                <w:rFonts w:ascii="Century Gothic" w:hAnsi="Century Gothic" w:cs="Arial"/>
                <w:sz w:val="16"/>
                <w:szCs w:val="16"/>
              </w:rPr>
            </w:pPr>
            <w:r>
              <w:rPr>
                <w:rFonts w:ascii="Century Gothic" w:hAnsi="Century Gothic" w:cs="Arial"/>
                <w:sz w:val="16"/>
                <w:szCs w:val="16"/>
              </w:rPr>
              <w:t xml:space="preserve">ROLFER MARIÑO SANCHEZ </w:t>
            </w:r>
          </w:p>
        </w:tc>
        <w:tc>
          <w:tcPr>
            <w:tcW w:w="567" w:type="dxa"/>
            <w:tcBorders>
              <w:top w:val="nil"/>
              <w:left w:val="nil"/>
              <w:bottom w:val="single" w:sz="4" w:space="0" w:color="auto"/>
              <w:right w:val="single" w:sz="4" w:space="0" w:color="auto"/>
            </w:tcBorders>
            <w:noWrap/>
            <w:vAlign w:val="bottom"/>
          </w:tcPr>
          <w:p w:rsidR="00000000" w:rsidRDefault="00DF1753">
            <w:pPr>
              <w:jc w:val="center"/>
              <w:rPr>
                <w:rFonts w:ascii="Century Gothic" w:hAnsi="Century Gothic" w:cs="Arial"/>
                <w:b/>
                <w:bCs/>
                <w:sz w:val="20"/>
                <w:szCs w:val="20"/>
              </w:rPr>
            </w:pPr>
            <w:r>
              <w:rPr>
                <w:rFonts w:ascii="Century Gothic" w:hAnsi="Century Gothic" w:cs="Arial"/>
                <w:b/>
                <w:bCs/>
                <w:sz w:val="20"/>
                <w:szCs w:val="20"/>
              </w:rPr>
              <w:t>X</w:t>
            </w:r>
          </w:p>
        </w:tc>
        <w:tc>
          <w:tcPr>
            <w:tcW w:w="727"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20"/>
                <w:szCs w:val="20"/>
              </w:rPr>
            </w:pPr>
            <w:r>
              <w:rPr>
                <w:rFonts w:ascii="Century Gothic" w:hAnsi="Century Gothic" w:cs="Arial"/>
                <w:sz w:val="20"/>
                <w:szCs w:val="20"/>
              </w:rPr>
              <w:t> </w:t>
            </w:r>
          </w:p>
        </w:tc>
        <w:tc>
          <w:tcPr>
            <w:tcW w:w="1541"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Arial"/>
                <w:sz w:val="16"/>
                <w:szCs w:val="16"/>
              </w:rPr>
            </w:pPr>
            <w:r>
              <w:rPr>
                <w:rFonts w:ascii="Century Gothic" w:hAnsi="Century Gothic" w:cs="Arial"/>
                <w:sz w:val="16"/>
                <w:szCs w:val="16"/>
              </w:rPr>
              <w:t xml:space="preserve"> $     14.860.000,00 </w:t>
            </w:r>
          </w:p>
        </w:tc>
        <w:tc>
          <w:tcPr>
            <w:tcW w:w="869" w:type="dxa"/>
            <w:tcBorders>
              <w:top w:val="nil"/>
              <w:left w:val="nil"/>
              <w:bottom w:val="single" w:sz="4" w:space="0" w:color="auto"/>
              <w:right w:val="single" w:sz="4" w:space="0" w:color="auto"/>
            </w:tcBorders>
            <w:noWrap/>
            <w:vAlign w:val="bottom"/>
          </w:tcPr>
          <w:p w:rsidR="00000000" w:rsidRDefault="00DF1753">
            <w:pPr>
              <w:rPr>
                <w:rFonts w:ascii="Century Gothic" w:hAnsi="Century Gothic" w:cs="Arial"/>
                <w:sz w:val="20"/>
                <w:szCs w:val="20"/>
              </w:rPr>
            </w:pPr>
            <w:r>
              <w:rPr>
                <w:rFonts w:ascii="Century Gothic" w:hAnsi="Century Gothic" w:cs="Arial"/>
                <w:sz w:val="20"/>
                <w:szCs w:val="20"/>
              </w:rPr>
              <w:t> </w:t>
            </w:r>
          </w:p>
        </w:tc>
      </w:tr>
    </w:tbl>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b/>
          <w:bCs/>
          <w:sz w:val="20"/>
          <w:szCs w:val="20"/>
          <w:u w:val="single"/>
        </w:rPr>
        <w:t xml:space="preserve">7. </w:t>
      </w:r>
      <w:r>
        <w:rPr>
          <w:rFonts w:ascii="Century Gothic" w:hAnsi="Century Gothic" w:cs="Arial"/>
          <w:b/>
          <w:bCs/>
          <w:sz w:val="20"/>
          <w:szCs w:val="20"/>
          <w:u w:val="single"/>
        </w:rPr>
        <w:t>EJECUCIONES PRESUPUESTALES</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sz w:val="22"/>
          <w:szCs w:val="22"/>
        </w:rPr>
        <w:t>A continuación se relaciona por cada una de las vigencias fiscales cubiertas por el período entre la fecha de inicio de la gestión y la fecha de retiro o ratificació</w:t>
      </w:r>
      <w:r>
        <w:rPr>
          <w:rFonts w:ascii="Century Gothic" w:hAnsi="Century Gothic" w:cs="Arial"/>
          <w:sz w:val="22"/>
          <w:szCs w:val="22"/>
        </w:rPr>
        <w:t>n, los valores presupuestados, los efectivamente recaudados y el porcentaje de ejecución.</w:t>
      </w:r>
    </w:p>
    <w:p w:rsidR="00000000" w:rsidRDefault="00DF1753">
      <w:pPr>
        <w:autoSpaceDE w:val="0"/>
        <w:autoSpaceDN w:val="0"/>
        <w:adjustRightInd w:val="0"/>
        <w:jc w:val="both"/>
        <w:rPr>
          <w:rFonts w:ascii="Century Gothic" w:hAnsi="Century Gothic"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126"/>
        <w:gridCol w:w="2410"/>
        <w:gridCol w:w="2130"/>
      </w:tblGrid>
      <w:tr w:rsidR="00000000">
        <w:tc>
          <w:tcPr>
            <w:tcW w:w="9468" w:type="dxa"/>
            <w:gridSpan w:val="4"/>
            <w:vAlign w:val="center"/>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lastRenderedPageBreak/>
              <w:t>INGRESOS</w:t>
            </w:r>
          </w:p>
          <w:p w:rsidR="00000000" w:rsidRDefault="00DF1753">
            <w:pPr>
              <w:autoSpaceDE w:val="0"/>
              <w:autoSpaceDN w:val="0"/>
              <w:adjustRightInd w:val="0"/>
              <w:jc w:val="center"/>
              <w:rPr>
                <w:rFonts w:ascii="Century Gothic" w:hAnsi="Century Gothic" w:cs="Arial"/>
                <w:sz w:val="20"/>
                <w:szCs w:val="20"/>
              </w:rPr>
            </w:pPr>
          </w:p>
        </w:tc>
      </w:tr>
      <w:tr w:rsidR="00000000">
        <w:tc>
          <w:tcPr>
            <w:tcW w:w="2802" w:type="dxa"/>
          </w:tcPr>
          <w:p w:rsidR="00000000" w:rsidRDefault="00DF1753">
            <w:pPr>
              <w:autoSpaceDE w:val="0"/>
              <w:autoSpaceDN w:val="0"/>
              <w:adjustRightInd w:val="0"/>
              <w:jc w:val="center"/>
              <w:rPr>
                <w:rFonts w:ascii="Century Gothic" w:hAnsi="Century Gothic" w:cs="Arial"/>
                <w:b/>
                <w:bCs/>
                <w:sz w:val="16"/>
                <w:szCs w:val="16"/>
              </w:rPr>
            </w:pPr>
          </w:p>
          <w:p w:rsidR="00000000" w:rsidRDefault="00DF1753">
            <w:pPr>
              <w:autoSpaceDE w:val="0"/>
              <w:autoSpaceDN w:val="0"/>
              <w:adjustRightInd w:val="0"/>
              <w:jc w:val="center"/>
              <w:rPr>
                <w:rFonts w:ascii="Century Gothic" w:hAnsi="Century Gothic" w:cs="Arial"/>
                <w:b/>
                <w:bCs/>
                <w:sz w:val="16"/>
                <w:szCs w:val="16"/>
              </w:rPr>
            </w:pPr>
            <w:r>
              <w:rPr>
                <w:rFonts w:ascii="Century Gothic" w:hAnsi="Century Gothic" w:cs="Arial"/>
                <w:b/>
                <w:bCs/>
                <w:sz w:val="16"/>
                <w:szCs w:val="16"/>
              </w:rPr>
              <w:t>CONCEPTO</w:t>
            </w:r>
          </w:p>
          <w:p w:rsidR="00000000" w:rsidRDefault="00DF1753">
            <w:pPr>
              <w:autoSpaceDE w:val="0"/>
              <w:autoSpaceDN w:val="0"/>
              <w:adjustRightInd w:val="0"/>
              <w:jc w:val="center"/>
              <w:rPr>
                <w:rFonts w:ascii="Century Gothic" w:hAnsi="Century Gothic" w:cs="Arial"/>
                <w:b/>
                <w:bCs/>
                <w:sz w:val="16"/>
                <w:szCs w:val="16"/>
              </w:rPr>
            </w:pPr>
            <w:r>
              <w:rPr>
                <w:rFonts w:ascii="Century Gothic" w:hAnsi="Century Gothic" w:cs="Arial"/>
                <w:b/>
                <w:bCs/>
                <w:sz w:val="16"/>
                <w:szCs w:val="16"/>
              </w:rPr>
              <w:t>DEL INGRESO</w:t>
            </w:r>
          </w:p>
          <w:p w:rsidR="00000000" w:rsidRDefault="00DF1753">
            <w:pPr>
              <w:autoSpaceDE w:val="0"/>
              <w:autoSpaceDN w:val="0"/>
              <w:adjustRightInd w:val="0"/>
              <w:jc w:val="center"/>
              <w:rPr>
                <w:rFonts w:ascii="Century Gothic" w:hAnsi="Century Gothic" w:cs="Arial"/>
                <w:b/>
                <w:sz w:val="16"/>
                <w:szCs w:val="16"/>
              </w:rPr>
            </w:pPr>
          </w:p>
        </w:tc>
        <w:tc>
          <w:tcPr>
            <w:tcW w:w="2126" w:type="dxa"/>
          </w:tcPr>
          <w:p w:rsidR="00000000" w:rsidRDefault="00DF1753">
            <w:pPr>
              <w:autoSpaceDE w:val="0"/>
              <w:autoSpaceDN w:val="0"/>
              <w:adjustRightInd w:val="0"/>
              <w:jc w:val="center"/>
              <w:rPr>
                <w:rFonts w:ascii="Century Gothic" w:hAnsi="Century Gothic" w:cs="Arial"/>
                <w:b/>
                <w:bCs/>
                <w:sz w:val="16"/>
                <w:szCs w:val="16"/>
              </w:rPr>
            </w:pPr>
            <w:r>
              <w:rPr>
                <w:rFonts w:ascii="Century Gothic" w:hAnsi="Century Gothic" w:cs="Arial"/>
                <w:b/>
                <w:bCs/>
                <w:sz w:val="16"/>
                <w:szCs w:val="16"/>
              </w:rPr>
              <w:t>VALOR</w:t>
            </w:r>
          </w:p>
          <w:p w:rsidR="00000000" w:rsidRDefault="00DF1753">
            <w:pPr>
              <w:autoSpaceDE w:val="0"/>
              <w:autoSpaceDN w:val="0"/>
              <w:adjustRightInd w:val="0"/>
              <w:jc w:val="center"/>
              <w:rPr>
                <w:rFonts w:ascii="Century Gothic" w:hAnsi="Century Gothic" w:cs="Arial"/>
                <w:b/>
                <w:bCs/>
                <w:sz w:val="16"/>
                <w:szCs w:val="16"/>
              </w:rPr>
            </w:pPr>
            <w:r>
              <w:rPr>
                <w:rFonts w:ascii="Century Gothic" w:hAnsi="Century Gothic" w:cs="Arial"/>
                <w:b/>
                <w:bCs/>
                <w:sz w:val="16"/>
                <w:szCs w:val="16"/>
              </w:rPr>
              <w:t>PRESUPUESTADO</w:t>
            </w:r>
          </w:p>
          <w:p w:rsidR="00000000" w:rsidRDefault="00DF1753">
            <w:pPr>
              <w:autoSpaceDE w:val="0"/>
              <w:autoSpaceDN w:val="0"/>
              <w:adjustRightInd w:val="0"/>
              <w:jc w:val="center"/>
              <w:rPr>
                <w:rFonts w:ascii="Century Gothic" w:hAnsi="Century Gothic" w:cs="Arial"/>
                <w:b/>
                <w:sz w:val="16"/>
                <w:szCs w:val="16"/>
              </w:rPr>
            </w:pPr>
            <w:r>
              <w:rPr>
                <w:rFonts w:ascii="Century Gothic" w:hAnsi="Century Gothic" w:cs="Arial"/>
                <w:b/>
                <w:bCs/>
                <w:sz w:val="16"/>
                <w:szCs w:val="16"/>
              </w:rPr>
              <w:t>(Valores en pesos)</w:t>
            </w:r>
          </w:p>
        </w:tc>
        <w:tc>
          <w:tcPr>
            <w:tcW w:w="2410" w:type="dxa"/>
          </w:tcPr>
          <w:p w:rsidR="00000000" w:rsidRDefault="00DF1753">
            <w:pPr>
              <w:autoSpaceDE w:val="0"/>
              <w:autoSpaceDN w:val="0"/>
              <w:adjustRightInd w:val="0"/>
              <w:jc w:val="center"/>
              <w:rPr>
                <w:rFonts w:ascii="Century Gothic" w:hAnsi="Century Gothic" w:cs="Arial"/>
                <w:b/>
                <w:bCs/>
                <w:sz w:val="16"/>
                <w:szCs w:val="16"/>
              </w:rPr>
            </w:pPr>
            <w:r>
              <w:rPr>
                <w:rFonts w:ascii="Century Gothic" w:hAnsi="Century Gothic" w:cs="Arial"/>
                <w:b/>
                <w:bCs/>
                <w:sz w:val="16"/>
                <w:szCs w:val="16"/>
              </w:rPr>
              <w:t>VALOR</w:t>
            </w:r>
          </w:p>
          <w:p w:rsidR="00000000" w:rsidRDefault="00DF1753">
            <w:pPr>
              <w:autoSpaceDE w:val="0"/>
              <w:autoSpaceDN w:val="0"/>
              <w:adjustRightInd w:val="0"/>
              <w:jc w:val="center"/>
              <w:rPr>
                <w:rFonts w:ascii="Century Gothic" w:hAnsi="Century Gothic" w:cs="Arial"/>
                <w:b/>
                <w:bCs/>
                <w:sz w:val="16"/>
                <w:szCs w:val="16"/>
              </w:rPr>
            </w:pPr>
            <w:r>
              <w:rPr>
                <w:rFonts w:ascii="Century Gothic" w:hAnsi="Century Gothic" w:cs="Arial"/>
                <w:b/>
                <w:bCs/>
                <w:sz w:val="16"/>
                <w:szCs w:val="16"/>
              </w:rPr>
              <w:t>RECAUDADO</w:t>
            </w:r>
          </w:p>
          <w:p w:rsidR="00000000" w:rsidRDefault="00DF1753">
            <w:pPr>
              <w:autoSpaceDE w:val="0"/>
              <w:autoSpaceDN w:val="0"/>
              <w:adjustRightInd w:val="0"/>
              <w:jc w:val="center"/>
              <w:rPr>
                <w:rFonts w:ascii="Century Gothic" w:hAnsi="Century Gothic" w:cs="Arial"/>
                <w:b/>
                <w:sz w:val="16"/>
                <w:szCs w:val="16"/>
              </w:rPr>
            </w:pPr>
            <w:r>
              <w:rPr>
                <w:rFonts w:ascii="Century Gothic" w:hAnsi="Century Gothic" w:cs="Arial"/>
                <w:b/>
                <w:bCs/>
                <w:sz w:val="16"/>
                <w:szCs w:val="16"/>
              </w:rPr>
              <w:t>(Valores en pesos)</w:t>
            </w:r>
          </w:p>
        </w:tc>
        <w:tc>
          <w:tcPr>
            <w:tcW w:w="2130" w:type="dxa"/>
          </w:tcPr>
          <w:p w:rsidR="00000000" w:rsidRDefault="00DF1753">
            <w:pPr>
              <w:autoSpaceDE w:val="0"/>
              <w:autoSpaceDN w:val="0"/>
              <w:adjustRightInd w:val="0"/>
              <w:jc w:val="center"/>
              <w:rPr>
                <w:rFonts w:ascii="Century Gothic" w:hAnsi="Century Gothic" w:cs="Arial"/>
                <w:b/>
                <w:bCs/>
                <w:sz w:val="16"/>
                <w:szCs w:val="16"/>
              </w:rPr>
            </w:pPr>
          </w:p>
          <w:p w:rsidR="00000000" w:rsidRDefault="00DF1753">
            <w:pPr>
              <w:autoSpaceDE w:val="0"/>
              <w:autoSpaceDN w:val="0"/>
              <w:adjustRightInd w:val="0"/>
              <w:jc w:val="center"/>
              <w:rPr>
                <w:rFonts w:ascii="Century Gothic" w:hAnsi="Century Gothic" w:cs="Arial"/>
                <w:b/>
                <w:bCs/>
                <w:sz w:val="16"/>
                <w:szCs w:val="16"/>
              </w:rPr>
            </w:pPr>
            <w:r>
              <w:rPr>
                <w:rFonts w:ascii="Century Gothic" w:hAnsi="Century Gothic" w:cs="Arial"/>
                <w:b/>
                <w:bCs/>
                <w:sz w:val="16"/>
                <w:szCs w:val="16"/>
              </w:rPr>
              <w:t>PORCENTAJE DE</w:t>
            </w:r>
          </w:p>
          <w:p w:rsidR="00000000" w:rsidRDefault="00DF1753">
            <w:pPr>
              <w:autoSpaceDE w:val="0"/>
              <w:autoSpaceDN w:val="0"/>
              <w:adjustRightInd w:val="0"/>
              <w:jc w:val="center"/>
              <w:rPr>
                <w:rFonts w:ascii="Century Gothic" w:hAnsi="Century Gothic" w:cs="Arial"/>
                <w:b/>
                <w:bCs/>
                <w:sz w:val="16"/>
                <w:szCs w:val="16"/>
              </w:rPr>
            </w:pPr>
            <w:r>
              <w:rPr>
                <w:rFonts w:ascii="Century Gothic" w:hAnsi="Century Gothic" w:cs="Arial"/>
                <w:b/>
                <w:bCs/>
                <w:sz w:val="16"/>
                <w:szCs w:val="16"/>
              </w:rPr>
              <w:t>RECAUDO</w:t>
            </w:r>
          </w:p>
          <w:p w:rsidR="00000000" w:rsidRDefault="00DF1753">
            <w:pPr>
              <w:autoSpaceDE w:val="0"/>
              <w:autoSpaceDN w:val="0"/>
              <w:adjustRightInd w:val="0"/>
              <w:jc w:val="center"/>
              <w:rPr>
                <w:rFonts w:ascii="Century Gothic" w:hAnsi="Century Gothic" w:cs="Arial"/>
                <w:b/>
                <w:sz w:val="16"/>
                <w:szCs w:val="16"/>
              </w:rPr>
            </w:pPr>
          </w:p>
        </w:tc>
      </w:tr>
      <w:tr w:rsidR="00000000">
        <w:tc>
          <w:tcPr>
            <w:tcW w:w="9468" w:type="dxa"/>
            <w:gridSpan w:val="4"/>
            <w:vAlign w:val="center"/>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2008</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 ASDRUBAL ROPERO</w:t>
            </w:r>
            <w:r>
              <w:rPr>
                <w:rFonts w:ascii="Century Gothic" w:hAnsi="Century Gothic" w:cs="Arial"/>
                <w:sz w:val="20"/>
                <w:szCs w:val="20"/>
              </w:rPr>
              <w:t>.</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Corrientes de Libre Destinación</w:t>
            </w:r>
          </w:p>
          <w:p w:rsidR="00000000" w:rsidRDefault="00DF1753">
            <w:pPr>
              <w:autoSpaceDE w:val="0"/>
              <w:autoSpaceDN w:val="0"/>
              <w:adjustRightInd w:val="0"/>
              <w:jc w:val="both"/>
              <w:rPr>
                <w:rFonts w:ascii="Century Gothic" w:hAnsi="Century Gothic" w:cs="Arial"/>
                <w:b/>
                <w:sz w:val="16"/>
                <w:szCs w:val="16"/>
              </w:rPr>
            </w:pPr>
            <w:r>
              <w:rPr>
                <w:rFonts w:ascii="Century Gothic" w:hAnsi="Century Gothic" w:cs="Arial"/>
                <w:b/>
                <w:sz w:val="16"/>
                <w:szCs w:val="16"/>
              </w:rPr>
              <w:t xml:space="preserve">(Predial, Ind y Com.  y Sobretasa a </w:t>
            </w:r>
            <w:smartTag w:uri="urn:schemas-microsoft-com:office:smarttags" w:element="PersonName">
              <w:smartTagPr>
                <w:attr w:name="ProductID" w:val="la Gasolina"/>
              </w:smartTagPr>
              <w:r>
                <w:rPr>
                  <w:rFonts w:ascii="Century Gothic" w:hAnsi="Century Gothic" w:cs="Arial"/>
                  <w:b/>
                  <w:sz w:val="16"/>
                  <w:szCs w:val="16"/>
                </w:rPr>
                <w:t>la Gasolina</w:t>
              </w:r>
            </w:smartTag>
            <w:r>
              <w:rPr>
                <w:rFonts w:ascii="Century Gothic" w:hAnsi="Century Gothic" w:cs="Arial"/>
                <w:b/>
                <w:sz w:val="16"/>
                <w:szCs w:val="16"/>
              </w:rPr>
              <w:t>)</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2.375.202.103,00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2.621.598.565,67</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110.0</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Recursos de Destinación especifica</w:t>
            </w:r>
          </w:p>
          <w:p w:rsidR="00000000" w:rsidRDefault="00DF1753">
            <w:pPr>
              <w:autoSpaceDE w:val="0"/>
              <w:autoSpaceDN w:val="0"/>
              <w:adjustRightInd w:val="0"/>
              <w:jc w:val="both"/>
              <w:rPr>
                <w:rFonts w:ascii="Century Gothic" w:hAnsi="Century Gothic" w:cs="Arial"/>
                <w:b/>
                <w:sz w:val="16"/>
                <w:szCs w:val="16"/>
              </w:rPr>
            </w:pPr>
            <w:r>
              <w:rPr>
                <w:rFonts w:ascii="Century Gothic" w:hAnsi="Century Gothic" w:cs="Arial"/>
                <w:b/>
                <w:sz w:val="16"/>
                <w:szCs w:val="16"/>
              </w:rPr>
              <w:t>(Estampillas, Fondo de Seguridad, Sobretasa Bomberil)</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589.525.372,00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691.909.624,67</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117.3</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Participaciones y/o transferencias</w:t>
            </w:r>
          </w:p>
          <w:p w:rsidR="00000000" w:rsidRDefault="00DF1753">
            <w:pPr>
              <w:autoSpaceDE w:val="0"/>
              <w:autoSpaceDN w:val="0"/>
              <w:adjustRightInd w:val="0"/>
              <w:jc w:val="both"/>
              <w:rPr>
                <w:rFonts w:ascii="Century Gothic" w:hAnsi="Century Gothic" w:cs="Arial"/>
                <w:b/>
                <w:sz w:val="16"/>
                <w:szCs w:val="16"/>
              </w:rPr>
            </w:pPr>
            <w:r>
              <w:rPr>
                <w:rFonts w:ascii="Century Gothic" w:hAnsi="Century Gothic" w:cs="Arial"/>
                <w:b/>
                <w:sz w:val="16"/>
                <w:szCs w:val="16"/>
              </w:rPr>
              <w:t>(Regalías y Sistema General de Participación: Alimentació</w:t>
            </w:r>
            <w:r>
              <w:rPr>
                <w:rFonts w:ascii="Century Gothic" w:hAnsi="Century Gothic" w:cs="Arial"/>
                <w:b/>
                <w:sz w:val="16"/>
                <w:szCs w:val="16"/>
              </w:rPr>
              <w:t>n Escolar, Salud, Educ. Deporte y Saneamiento Básico)</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21.319.620.728,95</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23.916.422.260.51</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112.18</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Aportes de </w:t>
            </w:r>
            <w:smartTag w:uri="urn:schemas-microsoft-com:office:smarttags" w:element="PersonName">
              <w:smartTagPr>
                <w:attr w:name="ProductID" w:val="la Nación"/>
              </w:smartTagPr>
              <w:r>
                <w:rPr>
                  <w:rFonts w:ascii="Century Gothic" w:hAnsi="Century Gothic" w:cs="Arial"/>
                  <w:sz w:val="20"/>
                  <w:szCs w:val="20"/>
                </w:rPr>
                <w:t>la Nación</w:t>
              </w:r>
            </w:smartTag>
          </w:p>
          <w:p w:rsidR="00000000" w:rsidRDefault="00DF1753">
            <w:pPr>
              <w:autoSpaceDE w:val="0"/>
              <w:autoSpaceDN w:val="0"/>
              <w:adjustRightInd w:val="0"/>
              <w:jc w:val="both"/>
              <w:rPr>
                <w:rFonts w:ascii="Century Gothic" w:hAnsi="Century Gothic" w:cs="Arial"/>
                <w:b/>
                <w:sz w:val="16"/>
                <w:szCs w:val="16"/>
              </w:rPr>
            </w:pPr>
            <w:r>
              <w:rPr>
                <w:rFonts w:ascii="Century Gothic" w:hAnsi="Century Gothic" w:cs="Arial"/>
                <w:b/>
                <w:sz w:val="16"/>
                <w:szCs w:val="16"/>
              </w:rPr>
              <w:t>(Convenios)</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143.699.520,00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144.665.600,00</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100.6</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Otros Conceptos</w:t>
            </w:r>
          </w:p>
        </w:tc>
        <w:tc>
          <w:tcPr>
            <w:tcW w:w="2126"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7.079.333.046,08  </w:t>
            </w:r>
          </w:p>
        </w:tc>
        <w:tc>
          <w:tcPr>
            <w:tcW w:w="2410"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7.203.238.768,05  </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101.7</w:t>
            </w:r>
          </w:p>
        </w:tc>
      </w:tr>
      <w:tr w:rsidR="00000000">
        <w:tc>
          <w:tcPr>
            <w:tcW w:w="9468" w:type="dxa"/>
            <w:gridSpan w:val="4"/>
            <w:vAlign w:val="center"/>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2009</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 </w:t>
            </w:r>
            <w:r>
              <w:rPr>
                <w:rFonts w:ascii="Century Gothic" w:hAnsi="Century Gothic" w:cs="Arial"/>
                <w:b/>
                <w:sz w:val="20"/>
                <w:szCs w:val="20"/>
              </w:rPr>
              <w:t>Dra. SONIA PATRICIA TOVAR.</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Corrientes de Libre Destinación</w:t>
            </w: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 xml:space="preserve">(Predial, Ind y Com.  y Sobretasa a </w:t>
            </w:r>
            <w:smartTag w:uri="urn:schemas-microsoft-com:office:smarttags" w:element="PersonName">
              <w:smartTagPr>
                <w:attr w:name="ProductID" w:val="la Gasolina"/>
              </w:smartTagPr>
              <w:r>
                <w:rPr>
                  <w:rFonts w:ascii="Century Gothic" w:hAnsi="Century Gothic" w:cs="Arial"/>
                  <w:b/>
                  <w:sz w:val="16"/>
                  <w:szCs w:val="16"/>
                </w:rPr>
                <w:t>la Gasolina</w:t>
              </w:r>
            </w:smartTag>
            <w:r>
              <w:rPr>
                <w:rFonts w:ascii="Century Gothic" w:hAnsi="Century Gothic" w:cs="Arial"/>
                <w:b/>
                <w:sz w:val="16"/>
                <w:szCs w:val="16"/>
              </w:rPr>
              <w:t>)</w:t>
            </w:r>
          </w:p>
        </w:tc>
        <w:tc>
          <w:tcPr>
            <w:tcW w:w="2126"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2.568.642.167,00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2.716.299.170,21</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105.7</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Recursos de Destinación especifica</w:t>
            </w: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(Estampillas, Fondo de Seguridad, Sobretasa Bomberil)</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1.294.662.250,47</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2.313.376.899,28</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178.5</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Participaciones y/o transferencias</w:t>
            </w: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(Regalí</w:t>
            </w:r>
            <w:r>
              <w:rPr>
                <w:rFonts w:ascii="Century Gothic" w:hAnsi="Century Gothic" w:cs="Arial"/>
                <w:b/>
                <w:sz w:val="16"/>
                <w:szCs w:val="16"/>
              </w:rPr>
              <w:t>as y Sistema General de Participación: Alimentación Escolar, Salud, Educ. Deporte y Saneamiento Básico)</w:t>
            </w:r>
          </w:p>
        </w:tc>
        <w:tc>
          <w:tcPr>
            <w:tcW w:w="2126"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20.162.574.731,93</w:t>
            </w:r>
          </w:p>
        </w:tc>
        <w:tc>
          <w:tcPr>
            <w:tcW w:w="2410"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20.895.923.792,75</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103.6</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Aportes de </w:t>
            </w:r>
            <w:smartTag w:uri="urn:schemas-microsoft-com:office:smarttags" w:element="PersonName">
              <w:smartTagPr>
                <w:attr w:name="ProductID" w:val="la Nación"/>
              </w:smartTagPr>
              <w:r>
                <w:rPr>
                  <w:rFonts w:ascii="Century Gothic" w:hAnsi="Century Gothic" w:cs="Arial"/>
                  <w:sz w:val="20"/>
                  <w:szCs w:val="20"/>
                </w:rPr>
                <w:t>la Nación</w:t>
              </w:r>
            </w:smartTag>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(Convenios)</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125.390.800,00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119.882.200,00</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95.6</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Otros Conceptos</w:t>
            </w:r>
          </w:p>
        </w:tc>
        <w:tc>
          <w:tcPr>
            <w:tcW w:w="2126"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5.975.367.694,62</w:t>
            </w:r>
          </w:p>
        </w:tc>
        <w:tc>
          <w:tcPr>
            <w:tcW w:w="2410"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5.875.764.694.62</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98.3</w:t>
            </w:r>
          </w:p>
        </w:tc>
      </w:tr>
      <w:tr w:rsidR="00000000">
        <w:tc>
          <w:tcPr>
            <w:tcW w:w="9468" w:type="dxa"/>
            <w:gridSpan w:val="4"/>
            <w:vAlign w:val="center"/>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2010</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lastRenderedPageBreak/>
              <w:t>diciembre.</w:t>
            </w:r>
            <w:r>
              <w:rPr>
                <w:rFonts w:ascii="Century Gothic" w:hAnsi="Century Gothic" w:cs="Arial"/>
                <w:bCs/>
                <w:sz w:val="20"/>
                <w:szCs w:val="20"/>
              </w:rPr>
              <w:t xml:space="preserve"> - </w:t>
            </w:r>
            <w:r>
              <w:rPr>
                <w:rFonts w:ascii="Century Gothic" w:hAnsi="Century Gothic" w:cs="Arial"/>
                <w:b/>
                <w:sz w:val="20"/>
                <w:szCs w:val="20"/>
              </w:rPr>
              <w:t>Dra. SONIA PATRICIA TOVAR.</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lastRenderedPageBreak/>
              <w:t>Ingresos Corrientes de Libre Destinación</w:t>
            </w: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 xml:space="preserve">(Predial, Ind y Com.  y Sobretasa a </w:t>
            </w:r>
            <w:smartTag w:uri="urn:schemas-microsoft-com:office:smarttags" w:element="PersonName">
              <w:smartTagPr>
                <w:attr w:name="ProductID" w:val="la Gasolina"/>
              </w:smartTagPr>
              <w:r>
                <w:rPr>
                  <w:rFonts w:ascii="Century Gothic" w:hAnsi="Century Gothic" w:cs="Arial"/>
                  <w:b/>
                  <w:sz w:val="16"/>
                  <w:szCs w:val="16"/>
                </w:rPr>
                <w:t>la Gasolina</w:t>
              </w:r>
            </w:smartTag>
            <w:r>
              <w:rPr>
                <w:rFonts w:ascii="Century Gothic" w:hAnsi="Century Gothic" w:cs="Arial"/>
                <w:b/>
                <w:sz w:val="16"/>
                <w:szCs w:val="16"/>
              </w:rPr>
              <w:t>)</w:t>
            </w:r>
          </w:p>
        </w:tc>
        <w:tc>
          <w:tcPr>
            <w:tcW w:w="2126"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3.052.000.000,00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3.286.661.005,92</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107.6</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Recursos de Destinación especifica</w:t>
            </w: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(Estampillas, Fondo de Seguridad, Sobretasa Bomberil)</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2.142.269.448,81</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3.665.944.818,85</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171.0</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Participaciones y/o transferencias</w:t>
            </w: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(Regalías y Sistema General de Participación: Alimentación Escolar, Salud, Educ. Deporte y Saneamiento Básico)</w:t>
            </w:r>
          </w:p>
        </w:tc>
        <w:tc>
          <w:tcPr>
            <w:tcW w:w="2126"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23.677.8</w:t>
            </w:r>
            <w:r>
              <w:rPr>
                <w:rFonts w:ascii="Century Gothic" w:hAnsi="Century Gothic" w:cs="Arial"/>
                <w:sz w:val="20"/>
                <w:szCs w:val="20"/>
              </w:rPr>
              <w:t>05.632,15</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23.325.476.691,98  </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98.5</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Aportes de </w:t>
            </w:r>
            <w:smartTag w:uri="urn:schemas-microsoft-com:office:smarttags" w:element="PersonName">
              <w:smartTagPr>
                <w:attr w:name="ProductID" w:val="la Nación"/>
              </w:smartTagPr>
              <w:r>
                <w:rPr>
                  <w:rFonts w:ascii="Century Gothic" w:hAnsi="Century Gothic" w:cs="Arial"/>
                  <w:sz w:val="20"/>
                  <w:szCs w:val="20"/>
                </w:rPr>
                <w:t>la Nación</w:t>
              </w:r>
            </w:smartTag>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(Convenios)</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21.949.667,00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21.019.639,00</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95.7</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Otros Conceptos</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12.725.368.873,86</w:t>
            </w:r>
          </w:p>
        </w:tc>
        <w:tc>
          <w:tcPr>
            <w:tcW w:w="2410"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11.154.112.571.19</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87.6</w:t>
            </w:r>
          </w:p>
        </w:tc>
      </w:tr>
      <w:tr w:rsidR="00000000">
        <w:tc>
          <w:tcPr>
            <w:tcW w:w="9468" w:type="dxa"/>
            <w:gridSpan w:val="4"/>
            <w:vAlign w:val="center"/>
          </w:tcPr>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2011</w:t>
            </w:r>
            <w:r>
              <w:rPr>
                <w:rFonts w:ascii="Century Gothic" w:hAnsi="Century Gothic" w:cs="Arial"/>
                <w:bCs/>
                <w:sz w:val="20"/>
                <w:szCs w:val="20"/>
              </w:rPr>
              <w:t xml:space="preserve"> Comprendida </w:t>
            </w:r>
            <w:r>
              <w:rPr>
                <w:rFonts w:ascii="Century Gothic" w:hAnsi="Century Gothic" w:cs="Arial"/>
                <w:bCs/>
                <w:sz w:val="20"/>
                <w:szCs w:val="20"/>
              </w:rPr>
              <w:t xml:space="preserve">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30</w:t>
            </w:r>
            <w:r>
              <w:rPr>
                <w:rFonts w:ascii="Century Gothic" w:hAnsi="Century Gothic" w:cs="Arial"/>
                <w:bCs/>
                <w:sz w:val="20"/>
                <w:szCs w:val="20"/>
              </w:rPr>
              <w:t xml:space="preserve"> del mes </w:t>
            </w:r>
            <w:r>
              <w:rPr>
                <w:rFonts w:ascii="Century Gothic" w:hAnsi="Century Gothic" w:cs="Arial"/>
                <w:b/>
                <w:bCs/>
                <w:sz w:val="20"/>
                <w:szCs w:val="20"/>
                <w:u w:val="single"/>
              </w:rPr>
              <w:t xml:space="preserve">septiembre. - </w:t>
            </w:r>
            <w:r>
              <w:rPr>
                <w:rFonts w:ascii="Century Gothic" w:hAnsi="Century Gothic" w:cs="Arial"/>
                <w:b/>
                <w:sz w:val="20"/>
                <w:szCs w:val="20"/>
              </w:rPr>
              <w:t>Dr. E. JAVIER GONZALEZ SALCEDO.</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Ingresos Corrientes de Libre Destinación</w:t>
            </w: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 xml:space="preserve">(Predial, Ind y Com.  y Sobretasa a </w:t>
            </w:r>
            <w:smartTag w:uri="urn:schemas-microsoft-com:office:smarttags" w:element="PersonName">
              <w:smartTagPr>
                <w:attr w:name="ProductID" w:val="la Gasolina"/>
              </w:smartTagPr>
              <w:r>
                <w:rPr>
                  <w:rFonts w:ascii="Century Gothic" w:hAnsi="Century Gothic" w:cs="Arial"/>
                  <w:b/>
                  <w:sz w:val="16"/>
                  <w:szCs w:val="16"/>
                </w:rPr>
                <w:t>la Gasolina</w:t>
              </w:r>
            </w:smartTag>
            <w:r>
              <w:rPr>
                <w:rFonts w:ascii="Century Gothic" w:hAnsi="Century Gothic" w:cs="Arial"/>
                <w:b/>
                <w:sz w:val="16"/>
                <w:szCs w:val="16"/>
              </w:rPr>
              <w:t>)</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4.533.587.403,00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4.394.395.423,54</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96.9</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Recursos de Destinación especifica.    </w:t>
            </w: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(Estampillas, Fondo de Seguridad, Sobretasa Bomberil)</w:t>
            </w:r>
            <w:r>
              <w:rPr>
                <w:rFonts w:ascii="Century Gothic" w:hAnsi="Century Gothic" w:cs="Arial"/>
                <w:sz w:val="16"/>
                <w:szCs w:val="16"/>
              </w:rPr>
              <w:t xml:space="preserve">    </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5.125.013.568,00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5.493.460.698,74</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107.0</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Participaciones y/o transferencias</w:t>
            </w: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(Regalías y Sistema General de Participación: Alimentació</w:t>
            </w:r>
            <w:r>
              <w:rPr>
                <w:rFonts w:ascii="Century Gothic" w:hAnsi="Century Gothic" w:cs="Arial"/>
                <w:b/>
                <w:sz w:val="16"/>
                <w:szCs w:val="16"/>
              </w:rPr>
              <w:t>n Escolar, Salud, Educ. Deporte y Saneamiento Básico)</w:t>
            </w:r>
          </w:p>
        </w:tc>
        <w:tc>
          <w:tcPr>
            <w:tcW w:w="2126"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w:t>
            </w: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28.049.252.271,80     </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24.090.078.927,92       </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85.8</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Aportes de </w:t>
            </w:r>
            <w:smartTag w:uri="urn:schemas-microsoft-com:office:smarttags" w:element="PersonName">
              <w:smartTagPr>
                <w:attr w:name="ProductID" w:val="la Nación"/>
              </w:smartTagPr>
              <w:r>
                <w:rPr>
                  <w:rFonts w:ascii="Century Gothic" w:hAnsi="Century Gothic" w:cs="Arial"/>
                  <w:sz w:val="20"/>
                  <w:szCs w:val="20"/>
                </w:rPr>
                <w:t>la Nación</w:t>
              </w:r>
            </w:smartTag>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b/>
                <w:sz w:val="16"/>
                <w:szCs w:val="16"/>
              </w:rPr>
              <w:t xml:space="preserve">(Convenios) </w:t>
            </w:r>
          </w:p>
        </w:tc>
        <w:tc>
          <w:tcPr>
            <w:tcW w:w="2126"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13.132.666,00</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11.430.266,00</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87.0</w:t>
            </w:r>
          </w:p>
        </w:tc>
      </w:tr>
      <w:tr w:rsidR="00000000">
        <w:tc>
          <w:tcPr>
            <w:tcW w:w="2802" w:type="dxa"/>
          </w:tcPr>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Otros Conceptos</w:t>
            </w:r>
          </w:p>
        </w:tc>
        <w:tc>
          <w:tcPr>
            <w:tcW w:w="2126"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8.949.931,720.33</w:t>
            </w:r>
          </w:p>
        </w:tc>
        <w:tc>
          <w:tcPr>
            <w:tcW w:w="241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8.930.847.984.40</w:t>
            </w:r>
          </w:p>
        </w:tc>
        <w:tc>
          <w:tcPr>
            <w:tcW w:w="2130" w:type="dxa"/>
          </w:tcPr>
          <w:p w:rsidR="00000000" w:rsidRDefault="00DF1753">
            <w:pPr>
              <w:autoSpaceDE w:val="0"/>
              <w:autoSpaceDN w:val="0"/>
              <w:adjustRightInd w:val="0"/>
              <w:jc w:val="right"/>
              <w:rPr>
                <w:rFonts w:ascii="Century Gothic" w:hAnsi="Century Gothic" w:cs="Arial"/>
                <w:sz w:val="20"/>
                <w:szCs w:val="20"/>
              </w:rPr>
            </w:pPr>
          </w:p>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99.7</w:t>
            </w:r>
          </w:p>
        </w:tc>
      </w:tr>
    </w:tbl>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color w:val="FF0000"/>
          <w:sz w:val="16"/>
          <w:szCs w:val="16"/>
        </w:rPr>
      </w:pPr>
    </w:p>
    <w:p w:rsidR="00000000" w:rsidRDefault="00DF1753">
      <w:pPr>
        <w:autoSpaceDE w:val="0"/>
        <w:autoSpaceDN w:val="0"/>
        <w:adjustRightInd w:val="0"/>
        <w:jc w:val="both"/>
        <w:rPr>
          <w:rFonts w:ascii="Century Gothic" w:hAnsi="Century Gothic" w:cs="Arial"/>
          <w:color w:val="FF0000"/>
          <w:sz w:val="16"/>
          <w:szCs w:val="16"/>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sz w:val="22"/>
          <w:szCs w:val="22"/>
        </w:rPr>
        <w:t>A reglón  seguido se relaciona por cada una de las vigencias fiscales cubiertas por el período entre la fecha de inicio de la gestión y la fecha de retiro o ratificació</w:t>
      </w:r>
      <w:r>
        <w:rPr>
          <w:rFonts w:ascii="Century Gothic" w:hAnsi="Century Gothic" w:cs="Arial"/>
          <w:sz w:val="22"/>
          <w:szCs w:val="22"/>
        </w:rPr>
        <w:t>n, los valores presupuestados, los efectivamente gastados y el porcentaje de ejecución.</w:t>
      </w: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735"/>
      </w:tblGrid>
      <w:tr w:rsidR="00000000">
        <w:tc>
          <w:tcPr>
            <w:tcW w:w="9468" w:type="dxa"/>
            <w:gridSpan w:val="4"/>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lastRenderedPageBreak/>
              <w:t>GASTOS</w:t>
            </w:r>
          </w:p>
          <w:p w:rsidR="00000000" w:rsidRDefault="00DF1753">
            <w:pPr>
              <w:autoSpaceDE w:val="0"/>
              <w:autoSpaceDN w:val="0"/>
              <w:adjustRightInd w:val="0"/>
              <w:jc w:val="center"/>
              <w:rPr>
                <w:rFonts w:ascii="Century Gothic" w:hAnsi="Century Gothic" w:cs="Arial"/>
                <w:sz w:val="20"/>
                <w:szCs w:val="20"/>
              </w:rPr>
            </w:pPr>
          </w:p>
        </w:tc>
      </w:tr>
      <w:tr w:rsidR="00000000">
        <w:tc>
          <w:tcPr>
            <w:tcW w:w="2244" w:type="dxa"/>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CONCEPTO</w:t>
            </w:r>
          </w:p>
          <w:p w:rsidR="00000000" w:rsidRDefault="00DF1753">
            <w:pPr>
              <w:autoSpaceDE w:val="0"/>
              <w:autoSpaceDN w:val="0"/>
              <w:adjustRightInd w:val="0"/>
              <w:jc w:val="center"/>
              <w:rPr>
                <w:rFonts w:ascii="Century Gothic" w:hAnsi="Century Gothic" w:cs="Arial"/>
                <w:sz w:val="20"/>
                <w:szCs w:val="20"/>
              </w:rPr>
            </w:pPr>
          </w:p>
        </w:tc>
        <w:tc>
          <w:tcPr>
            <w:tcW w:w="2244" w:type="dxa"/>
          </w:tcPr>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VALOR</w:t>
            </w: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PRESUPUESTADO</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bCs/>
                <w:sz w:val="20"/>
                <w:szCs w:val="20"/>
              </w:rPr>
              <w:t>(Valores en pesos)</w:t>
            </w:r>
          </w:p>
        </w:tc>
        <w:tc>
          <w:tcPr>
            <w:tcW w:w="2245" w:type="dxa"/>
          </w:tcPr>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VALOR</w:t>
            </w: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RECAUDADO</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bCs/>
                <w:sz w:val="20"/>
                <w:szCs w:val="20"/>
              </w:rPr>
              <w:t>(Valores en pesos)</w:t>
            </w:r>
          </w:p>
        </w:tc>
        <w:tc>
          <w:tcPr>
            <w:tcW w:w="2735" w:type="dxa"/>
          </w:tcPr>
          <w:p w:rsidR="00000000" w:rsidRDefault="00DF1753">
            <w:pPr>
              <w:autoSpaceDE w:val="0"/>
              <w:autoSpaceDN w:val="0"/>
              <w:adjustRightInd w:val="0"/>
              <w:jc w:val="center"/>
              <w:rPr>
                <w:rFonts w:ascii="Century Gothic" w:hAnsi="Century Gothic" w:cs="Arial"/>
                <w:bCs/>
                <w:sz w:val="20"/>
                <w:szCs w:val="20"/>
              </w:rPr>
            </w:pPr>
          </w:p>
          <w:p w:rsidR="00000000" w:rsidRDefault="00DF1753">
            <w:pPr>
              <w:autoSpaceDE w:val="0"/>
              <w:autoSpaceDN w:val="0"/>
              <w:adjustRightInd w:val="0"/>
              <w:jc w:val="center"/>
              <w:rPr>
                <w:rFonts w:ascii="Century Gothic" w:hAnsi="Century Gothic" w:cs="Arial"/>
                <w:bCs/>
                <w:sz w:val="20"/>
                <w:szCs w:val="20"/>
              </w:rPr>
            </w:pPr>
            <w:r>
              <w:rPr>
                <w:rFonts w:ascii="Century Gothic" w:hAnsi="Century Gothic" w:cs="Arial"/>
                <w:bCs/>
                <w:sz w:val="20"/>
                <w:szCs w:val="20"/>
              </w:rPr>
              <w:t>PORCENTAJE DE</w:t>
            </w:r>
          </w:p>
          <w:p w:rsidR="00000000" w:rsidRDefault="00DF1753">
            <w:pPr>
              <w:autoSpaceDE w:val="0"/>
              <w:autoSpaceDN w:val="0"/>
              <w:adjustRightInd w:val="0"/>
              <w:jc w:val="center"/>
              <w:rPr>
                <w:rFonts w:ascii="Century Gothic" w:hAnsi="Century Gothic" w:cs="Arial"/>
                <w:sz w:val="20"/>
                <w:szCs w:val="20"/>
              </w:rPr>
            </w:pPr>
            <w:r>
              <w:rPr>
                <w:rFonts w:ascii="Century Gothic" w:hAnsi="Century Gothic" w:cs="Arial"/>
                <w:sz w:val="20"/>
                <w:szCs w:val="20"/>
              </w:rPr>
              <w:t>EJECUCION</w:t>
            </w:r>
          </w:p>
        </w:tc>
      </w:tr>
      <w:tr w:rsidR="00000000">
        <w:tc>
          <w:tcPr>
            <w:tcW w:w="9468" w:type="dxa"/>
            <w:gridSpan w:val="4"/>
          </w:tcPr>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2008</w:t>
            </w:r>
            <w:r>
              <w:rPr>
                <w:rFonts w:ascii="Century Gothic" w:hAnsi="Century Gothic" w:cs="Arial"/>
                <w:bCs/>
                <w:sz w:val="20"/>
                <w:szCs w:val="20"/>
              </w:rPr>
              <w:t xml:space="preserve"> Compre</w:t>
            </w:r>
            <w:r>
              <w:rPr>
                <w:rFonts w:ascii="Century Gothic" w:hAnsi="Century Gothic" w:cs="Arial"/>
                <w:bCs/>
                <w:sz w:val="20"/>
                <w:szCs w:val="20"/>
              </w:rPr>
              <w:t xml:space="preserv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sz w:val="20"/>
                <w:szCs w:val="20"/>
              </w:rPr>
              <w:t>Dr. ASDRUBAL ROPERO</w:t>
            </w:r>
            <w:r>
              <w:rPr>
                <w:rFonts w:ascii="Century Gothic" w:hAnsi="Century Gothic" w:cs="Arial"/>
                <w:sz w:val="20"/>
                <w:szCs w:val="20"/>
              </w:rPr>
              <w:t>.</w:t>
            </w:r>
          </w:p>
          <w:p w:rsidR="00000000" w:rsidRDefault="00DF1753">
            <w:pPr>
              <w:autoSpaceDE w:val="0"/>
              <w:autoSpaceDN w:val="0"/>
              <w:adjustRightInd w:val="0"/>
              <w:jc w:val="both"/>
              <w:rPr>
                <w:rFonts w:ascii="Century Gothic" w:hAnsi="Century Gothic" w:cs="Arial"/>
                <w:sz w:val="20"/>
                <w:szCs w:val="20"/>
              </w:rPr>
            </w:pP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Funcionamiento</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2.320.642.598,00</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2.238.559.169.33</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96.4</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Servicio de la deuda</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869.269.875,00</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869.269.875,00</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100.0</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Inversión</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18.681.780.738,00</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17.171.065.675,94</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91.9</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Rezago Presupuestal</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9.635.687.557,03</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9.155.188.262,43</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95.0</w:t>
            </w:r>
          </w:p>
        </w:tc>
      </w:tr>
      <w:tr w:rsidR="00000000">
        <w:tc>
          <w:tcPr>
            <w:tcW w:w="9468" w:type="dxa"/>
            <w:gridSpan w:val="4"/>
          </w:tcPr>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2009</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sz w:val="20"/>
                <w:szCs w:val="20"/>
              </w:rPr>
              <w:t>Dra. SONIA PATRICIA TOVAR.</w:t>
            </w:r>
          </w:p>
          <w:p w:rsidR="00000000" w:rsidRDefault="00DF1753">
            <w:pPr>
              <w:autoSpaceDE w:val="0"/>
              <w:autoSpaceDN w:val="0"/>
              <w:adjustRightInd w:val="0"/>
              <w:jc w:val="both"/>
              <w:rPr>
                <w:rFonts w:ascii="Century Gothic" w:hAnsi="Century Gothic" w:cs="Arial"/>
                <w:sz w:val="20"/>
                <w:szCs w:val="20"/>
              </w:rPr>
            </w:pP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Funcionamiento</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2.584.419.170,00</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2.413.174.732,30</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93.3</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Servicio de la deuda</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807.337.553,00</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772.346.625,00</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95.6</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Inversión</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21.116.455.678,23</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19.225.616.474,72</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91.0</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Rezago Presupuestal</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5.647.225.242,79</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5.638.326.869,05</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99.8</w:t>
            </w:r>
          </w:p>
        </w:tc>
      </w:tr>
      <w:tr w:rsidR="00000000">
        <w:tc>
          <w:tcPr>
            <w:tcW w:w="9468" w:type="dxa"/>
            <w:gridSpan w:val="4"/>
          </w:tcPr>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2010</w:t>
            </w:r>
            <w:r>
              <w:rPr>
                <w:rFonts w:ascii="Century Gothic" w:hAnsi="Century Gothic" w:cs="Arial"/>
                <w:bCs/>
                <w:sz w:val="20"/>
                <w:szCs w:val="20"/>
              </w:rPr>
              <w:t xml:space="preserve"> Comprendida entre el dí</w:t>
            </w:r>
            <w:r>
              <w:rPr>
                <w:rFonts w:ascii="Century Gothic" w:hAnsi="Century Gothic" w:cs="Arial"/>
                <w:bCs/>
                <w:sz w:val="20"/>
                <w:szCs w:val="20"/>
              </w:rPr>
              <w:t xml:space="preserve">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31</w:t>
            </w:r>
            <w:r>
              <w:rPr>
                <w:rFonts w:ascii="Century Gothic" w:hAnsi="Century Gothic" w:cs="Arial"/>
                <w:bCs/>
                <w:sz w:val="20"/>
                <w:szCs w:val="20"/>
              </w:rPr>
              <w:t xml:space="preserve"> del mes </w:t>
            </w:r>
            <w:r>
              <w:rPr>
                <w:rFonts w:ascii="Century Gothic" w:hAnsi="Century Gothic" w:cs="Arial"/>
                <w:b/>
                <w:bCs/>
                <w:sz w:val="20"/>
                <w:szCs w:val="20"/>
                <w:u w:val="single"/>
              </w:rPr>
              <w:t>diciembre.</w:t>
            </w:r>
            <w:r>
              <w:rPr>
                <w:rFonts w:ascii="Century Gothic" w:hAnsi="Century Gothic" w:cs="Arial"/>
                <w:bCs/>
                <w:sz w:val="20"/>
                <w:szCs w:val="20"/>
              </w:rPr>
              <w:t xml:space="preserve"> </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sz w:val="20"/>
                <w:szCs w:val="20"/>
              </w:rPr>
              <w:t>Dra. SONIA PATRICIA TOVAR.</w:t>
            </w:r>
          </w:p>
          <w:p w:rsidR="00000000" w:rsidRDefault="00DF1753">
            <w:pPr>
              <w:autoSpaceDE w:val="0"/>
              <w:autoSpaceDN w:val="0"/>
              <w:adjustRightInd w:val="0"/>
              <w:jc w:val="both"/>
              <w:rPr>
                <w:rFonts w:ascii="Century Gothic" w:hAnsi="Century Gothic" w:cs="Arial"/>
                <w:sz w:val="20"/>
                <w:szCs w:val="20"/>
              </w:rPr>
            </w:pP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Funcionamiento</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2.843.579.250,00</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2.570.773.183,04</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90.4</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Servicio de la deuda</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1.765.000.000,00</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766.746.499,00</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43.4</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Inversión</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31.321.397.593,86</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28.820.420.855,19</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92.0</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Rezago Presupuestal</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6.117.141.608,65</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5.958.216.001,31</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97.4</w:t>
            </w:r>
          </w:p>
        </w:tc>
      </w:tr>
      <w:tr w:rsidR="00000000">
        <w:tc>
          <w:tcPr>
            <w:tcW w:w="9468" w:type="dxa"/>
            <w:gridSpan w:val="4"/>
          </w:tcPr>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Vigencia Fiscal Año </w:t>
            </w:r>
            <w:r>
              <w:rPr>
                <w:rFonts w:ascii="Century Gothic" w:hAnsi="Century Gothic" w:cs="Arial"/>
                <w:b/>
                <w:bCs/>
                <w:sz w:val="20"/>
                <w:szCs w:val="20"/>
                <w:u w:val="single"/>
              </w:rPr>
              <w:t>2011</w:t>
            </w:r>
            <w:r>
              <w:rPr>
                <w:rFonts w:ascii="Century Gothic" w:hAnsi="Century Gothic" w:cs="Arial"/>
                <w:bCs/>
                <w:sz w:val="20"/>
                <w:szCs w:val="20"/>
              </w:rPr>
              <w:t xml:space="preserve"> Comprendida entre el día </w:t>
            </w:r>
            <w:r>
              <w:rPr>
                <w:rFonts w:ascii="Century Gothic" w:hAnsi="Century Gothic" w:cs="Arial"/>
                <w:b/>
                <w:bCs/>
                <w:sz w:val="20"/>
                <w:szCs w:val="20"/>
                <w:u w:val="single"/>
              </w:rPr>
              <w:t>01</w:t>
            </w:r>
            <w:r>
              <w:rPr>
                <w:rFonts w:ascii="Century Gothic" w:hAnsi="Century Gothic" w:cs="Arial"/>
                <w:bCs/>
                <w:sz w:val="20"/>
                <w:szCs w:val="20"/>
              </w:rPr>
              <w:t xml:space="preserve"> del mes </w:t>
            </w:r>
            <w:r>
              <w:rPr>
                <w:rFonts w:ascii="Century Gothic" w:hAnsi="Century Gothic" w:cs="Arial"/>
                <w:b/>
                <w:bCs/>
                <w:sz w:val="20"/>
                <w:szCs w:val="20"/>
                <w:u w:val="single"/>
              </w:rPr>
              <w:t>enero</w:t>
            </w:r>
            <w:r>
              <w:rPr>
                <w:rFonts w:ascii="Century Gothic" w:hAnsi="Century Gothic" w:cs="Arial"/>
                <w:bCs/>
                <w:sz w:val="20"/>
                <w:szCs w:val="20"/>
              </w:rPr>
              <w:t xml:space="preserve"> y el día </w:t>
            </w:r>
            <w:r>
              <w:rPr>
                <w:rFonts w:ascii="Century Gothic" w:hAnsi="Century Gothic" w:cs="Arial"/>
                <w:b/>
                <w:bCs/>
                <w:sz w:val="20"/>
                <w:szCs w:val="20"/>
                <w:u w:val="single"/>
              </w:rPr>
              <w:t>30</w:t>
            </w:r>
            <w:r>
              <w:rPr>
                <w:rFonts w:ascii="Century Gothic" w:hAnsi="Century Gothic" w:cs="Arial"/>
                <w:bCs/>
                <w:sz w:val="20"/>
                <w:szCs w:val="20"/>
              </w:rPr>
              <w:t xml:space="preserve"> del mes </w:t>
            </w:r>
            <w:r>
              <w:rPr>
                <w:rFonts w:ascii="Century Gothic" w:hAnsi="Century Gothic" w:cs="Arial"/>
                <w:b/>
                <w:bCs/>
                <w:sz w:val="20"/>
                <w:szCs w:val="20"/>
                <w:u w:val="single"/>
              </w:rPr>
              <w:t>septiembre.</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sz w:val="20"/>
                <w:szCs w:val="20"/>
              </w:rPr>
              <w:t>Dr. E. JAVIER GONZALEZ SALCEDO.</w:t>
            </w:r>
          </w:p>
          <w:p w:rsidR="00000000" w:rsidRDefault="00DF1753">
            <w:pPr>
              <w:autoSpaceDE w:val="0"/>
              <w:autoSpaceDN w:val="0"/>
              <w:adjustRightInd w:val="0"/>
              <w:jc w:val="both"/>
              <w:rPr>
                <w:rFonts w:ascii="Century Gothic" w:hAnsi="Century Gothic" w:cs="Arial"/>
                <w:sz w:val="20"/>
                <w:szCs w:val="20"/>
              </w:rPr>
            </w:pP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Funcionamiento</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3.891.455.732,00</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2.755.820.161,60</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70.8</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Servicio de la deuda</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914.000.000,00</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684.689.021,00</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74.9</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Inversión</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33.250.144.336,95</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27.225.973.175,05</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81.8</w:t>
            </w:r>
          </w:p>
        </w:tc>
      </w:tr>
      <w:tr w:rsidR="00000000">
        <w:tc>
          <w:tcPr>
            <w:tcW w:w="2244" w:type="dxa"/>
          </w:tcPr>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Rezago Presupuestal</w:t>
            </w:r>
          </w:p>
        </w:tc>
        <w:tc>
          <w:tcPr>
            <w:tcW w:w="2244"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8.615.317.560,18</w:t>
            </w:r>
          </w:p>
        </w:tc>
        <w:tc>
          <w:tcPr>
            <w:tcW w:w="224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 xml:space="preserve">  8.436.246.955,02</w:t>
            </w:r>
          </w:p>
        </w:tc>
        <w:tc>
          <w:tcPr>
            <w:tcW w:w="2735" w:type="dxa"/>
          </w:tcPr>
          <w:p w:rsidR="00000000" w:rsidRDefault="00DF1753">
            <w:pPr>
              <w:autoSpaceDE w:val="0"/>
              <w:autoSpaceDN w:val="0"/>
              <w:adjustRightInd w:val="0"/>
              <w:jc w:val="right"/>
              <w:rPr>
                <w:rFonts w:ascii="Century Gothic" w:hAnsi="Century Gothic" w:cs="Arial"/>
                <w:sz w:val="20"/>
                <w:szCs w:val="20"/>
              </w:rPr>
            </w:pPr>
            <w:r>
              <w:rPr>
                <w:rFonts w:ascii="Century Gothic" w:hAnsi="Century Gothic" w:cs="Arial"/>
                <w:sz w:val="20"/>
                <w:szCs w:val="20"/>
              </w:rPr>
              <w:t>97.9</w:t>
            </w:r>
          </w:p>
        </w:tc>
      </w:tr>
    </w:tbl>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t>8. CONTRATACIÓN</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sz w:val="22"/>
          <w:szCs w:val="22"/>
        </w:rPr>
        <w:t>En documento anexo, se relaciona por cada una de las vigencias fiscales cubiertas por el período entre la fecha de inicio de la gestión (01 de Enero de 2008)  y la fecha de retiro (31 de Diciembre de 2011), el número de contratos en proceso y ejecutados de</w:t>
      </w:r>
      <w:r>
        <w:rPr>
          <w:rFonts w:ascii="Century Gothic" w:hAnsi="Century Gothic" w:cs="Arial"/>
          <w:sz w:val="22"/>
          <w:szCs w:val="22"/>
        </w:rPr>
        <w:t xml:space="preserve"> acuerdo con los objetos contractuales (prestación de servicios, adquisición de bienes, suministro, mantenimiento, asesorías, consultarías, concesiones, Fiducias, etc.) y modalidades de contratación.</w:t>
      </w:r>
    </w:p>
    <w:p w:rsidR="00000000" w:rsidRDefault="00DF1753">
      <w:pPr>
        <w:autoSpaceDE w:val="0"/>
        <w:autoSpaceDN w:val="0"/>
        <w:adjustRightInd w:val="0"/>
        <w:jc w:val="both"/>
        <w:rPr>
          <w:rFonts w:ascii="Century Gothic" w:hAnsi="Century Gothic"/>
          <w:bCs/>
          <w:sz w:val="22"/>
          <w:szCs w:val="22"/>
        </w:rPr>
      </w:pPr>
    </w:p>
    <w:p w:rsidR="00000000" w:rsidRDefault="00DF1753">
      <w:pPr>
        <w:autoSpaceDE w:val="0"/>
        <w:autoSpaceDN w:val="0"/>
        <w:adjustRightInd w:val="0"/>
        <w:jc w:val="both"/>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3"/>
        <w:gridCol w:w="4130"/>
        <w:gridCol w:w="1106"/>
        <w:gridCol w:w="1148"/>
        <w:gridCol w:w="1390"/>
      </w:tblGrid>
      <w:tr w:rsidR="00000000">
        <w:trPr>
          <w:trHeight w:val="315"/>
        </w:trPr>
        <w:tc>
          <w:tcPr>
            <w:tcW w:w="9337" w:type="dxa"/>
            <w:gridSpan w:val="5"/>
            <w:noWrap/>
          </w:tcPr>
          <w:p w:rsidR="00000000" w:rsidRDefault="00DF1753">
            <w:pPr>
              <w:autoSpaceDE w:val="0"/>
              <w:autoSpaceDN w:val="0"/>
              <w:adjustRightInd w:val="0"/>
              <w:jc w:val="center"/>
              <w:rPr>
                <w:rFonts w:ascii="Century Gothic" w:hAnsi="Century Gothic" w:cs="Calibri"/>
                <w:b/>
                <w:bCs/>
                <w:sz w:val="16"/>
                <w:szCs w:val="16"/>
              </w:rPr>
            </w:pPr>
            <w:r>
              <w:rPr>
                <w:rFonts w:ascii="Century Gothic" w:hAnsi="Century Gothic" w:cs="Calibri"/>
                <w:b/>
                <w:bCs/>
                <w:sz w:val="16"/>
                <w:szCs w:val="16"/>
              </w:rPr>
              <w:t>CONTRATACION 2008</w:t>
            </w:r>
          </w:p>
        </w:tc>
      </w:tr>
      <w:tr w:rsidR="00000000">
        <w:trPr>
          <w:trHeight w:val="315"/>
        </w:trPr>
        <w:tc>
          <w:tcPr>
            <w:tcW w:w="9337" w:type="dxa"/>
            <w:gridSpan w:val="5"/>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Vigencia Fiscal Año 2008 Comprendid</w:t>
            </w:r>
            <w:r>
              <w:rPr>
                <w:rFonts w:ascii="Century Gothic" w:hAnsi="Century Gothic" w:cs="Calibri"/>
                <w:bCs/>
                <w:sz w:val="16"/>
                <w:szCs w:val="16"/>
              </w:rPr>
              <w:t xml:space="preserve">a entre el día 01 del mes de enero y el día 31 del mes de diciembre </w:t>
            </w:r>
          </w:p>
          <w:p w:rsidR="00000000" w:rsidRDefault="00DF1753">
            <w:pPr>
              <w:autoSpaceDE w:val="0"/>
              <w:autoSpaceDN w:val="0"/>
              <w:adjustRightInd w:val="0"/>
              <w:jc w:val="both"/>
              <w:rPr>
                <w:rFonts w:ascii="Century Gothic" w:hAnsi="Century Gothic" w:cs="Calibri"/>
                <w:b/>
                <w:bCs/>
                <w:sz w:val="16"/>
                <w:szCs w:val="16"/>
              </w:rPr>
            </w:pPr>
          </w:p>
        </w:tc>
      </w:tr>
      <w:tr w:rsidR="00000000">
        <w:trPr>
          <w:trHeight w:val="532"/>
        </w:trPr>
        <w:tc>
          <w:tcPr>
            <w:tcW w:w="1469"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MODALIDAD DE SELECCIÓN</w:t>
            </w:r>
          </w:p>
        </w:tc>
        <w:tc>
          <w:tcPr>
            <w:tcW w:w="4357"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OBJETO DEL CONTRATO</w:t>
            </w:r>
          </w:p>
        </w:tc>
        <w:tc>
          <w:tcPr>
            <w:tcW w:w="1042"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No. DE CONTRATOS EN PROCESO</w:t>
            </w:r>
          </w:p>
        </w:tc>
        <w:tc>
          <w:tcPr>
            <w:tcW w:w="1074"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No. DE CONTRATOS EJECUTADOS</w:t>
            </w:r>
          </w:p>
        </w:tc>
        <w:tc>
          <w:tcPr>
            <w:tcW w:w="1395"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VALOR TOTAL</w:t>
            </w:r>
          </w:p>
        </w:tc>
      </w:tr>
      <w:tr w:rsidR="00000000">
        <w:trPr>
          <w:trHeight w:val="101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el servicio de apoyo logistico para promover la recreación, el deporte y el buen uso del tiempo libre en la comunidad maniceña a traves del "VII Festtival de Verano", un espacio para la integración comunitaria, a realizarse en el municipio de Mani </w:t>
            </w:r>
            <w:r>
              <w:rPr>
                <w:rFonts w:ascii="Century Gothic" w:hAnsi="Century Gothic" w:cs="Calibri"/>
                <w:bCs/>
                <w:sz w:val="16"/>
                <w:szCs w:val="16"/>
              </w:rPr>
              <w:t>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84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personales como apoyo al municipio en la planta de sacrificio de animales de abasto público para los procesos de evisceración y cargue de la canal al camión transportador.</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9.633.333,00</w:t>
            </w:r>
          </w:p>
        </w:tc>
      </w:tr>
      <w:tr w:rsidR="00000000">
        <w:trPr>
          <w:trHeight w:val="69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personales como apoyo al municipio en el proceso de sacrificio de los animales bovinos destinados para el abasto público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9.633.333,00</w:t>
            </w:r>
          </w:p>
        </w:tc>
      </w:tr>
      <w:tr w:rsidR="00000000">
        <w:trPr>
          <w:trHeight w:val="97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personales como apoyo al municipio en la planta de sacrificio de animales de abasto público, para los procesos de evisceración y cargue de la canal al camión transportador de los animales sacrificados destinados para el abasto publico del</w:t>
            </w:r>
            <w:r>
              <w:rPr>
                <w:rFonts w:ascii="Century Gothic" w:hAnsi="Century Gothic" w:cs="Calibri"/>
                <w:bCs/>
                <w:sz w:val="16"/>
                <w:szCs w:val="16"/>
              </w:rPr>
              <w:t xml:space="preserve">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9.633.333,00</w:t>
            </w:r>
          </w:p>
        </w:tc>
      </w:tr>
      <w:tr w:rsidR="00000000">
        <w:trPr>
          <w:trHeight w:val="56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personales como apoyo a la planta de sacrificio de animales de abasto público, para los procesos de limpieza de visceras blancas pezuñ</w:t>
            </w:r>
            <w:r>
              <w:rPr>
                <w:rFonts w:ascii="Century Gothic" w:hAnsi="Century Gothic" w:cs="Calibri"/>
                <w:bCs/>
                <w:sz w:val="16"/>
                <w:szCs w:val="16"/>
              </w:rPr>
              <w:t>a y separacion de cascos de los animales sacrificados destinados para el abasto público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9.633.333,00</w:t>
            </w:r>
          </w:p>
        </w:tc>
      </w:tr>
      <w:tr w:rsidR="00000000">
        <w:trPr>
          <w:trHeight w:val="37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personales como apoyo al municipio en la recepció</w:t>
            </w:r>
            <w:r>
              <w:rPr>
                <w:rFonts w:ascii="Century Gothic" w:hAnsi="Century Gothic" w:cs="Calibri"/>
                <w:bCs/>
                <w:sz w:val="16"/>
                <w:szCs w:val="16"/>
              </w:rPr>
              <w:t>n de animales destinados para el consumo en la planta de sacrificio de abasto público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9.633.333,00</w:t>
            </w:r>
          </w:p>
        </w:tc>
      </w:tr>
      <w:tr w:rsidR="00000000">
        <w:trPr>
          <w:trHeight w:val="26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técnicos para el apoyo a los procesos de la oficina asesora de planeación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69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eventos y actividades lúdicas, artisticas, culturales, deportivas y recreativas al adulto mayor, madres comunitarias, población infantil y discapacitados.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3.900.000,00</w:t>
            </w:r>
          </w:p>
        </w:tc>
      </w:tr>
      <w:tr w:rsidR="00000000">
        <w:trPr>
          <w:trHeight w:val="26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w:t>
            </w:r>
            <w:r>
              <w:rPr>
                <w:rFonts w:ascii="Century Gothic" w:hAnsi="Century Gothic" w:cs="Calibri"/>
                <w:bCs/>
                <w:sz w:val="16"/>
                <w:szCs w:val="16"/>
              </w:rPr>
              <w:t>ón de servicios como apoyo a la unidad de planeación en la oficina de lotes.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7.500.000,00</w:t>
            </w:r>
          </w:p>
        </w:tc>
      </w:tr>
      <w:tr w:rsidR="00000000">
        <w:trPr>
          <w:trHeight w:val="58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como apoyo técnico a la oficina asesora Jurídica en la elaboración de informes perió</w:t>
            </w:r>
            <w:r>
              <w:rPr>
                <w:rFonts w:ascii="Century Gothic" w:hAnsi="Century Gothic" w:cs="Calibri"/>
                <w:bCs/>
                <w:sz w:val="16"/>
                <w:szCs w:val="16"/>
              </w:rPr>
              <w:t>dicos y continuos dirigidos a las diferentes entidades de control.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6.500.000,00</w:t>
            </w:r>
          </w:p>
        </w:tc>
      </w:tr>
      <w:tr w:rsidR="00000000">
        <w:trPr>
          <w:trHeight w:val="41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como apoyo técnico a las actividades de ganaderia a desarrollar en la unidad agropecuaria.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9.633.333,00</w:t>
            </w:r>
          </w:p>
        </w:tc>
      </w:tr>
      <w:tr w:rsidR="00000000">
        <w:trPr>
          <w:trHeight w:val="54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de apoyo técnico para el fortalecimiento del proceso de fiscalización tributaria y cobro coactivo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5.200.000,00</w:t>
            </w:r>
          </w:p>
        </w:tc>
      </w:tr>
      <w:tr w:rsidR="00000000">
        <w:trPr>
          <w:trHeight w:val="38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de aseo y limpieza en las inst</w:t>
            </w:r>
            <w:r>
              <w:rPr>
                <w:rFonts w:ascii="Century Gothic" w:hAnsi="Century Gothic" w:cs="Calibri"/>
                <w:bCs/>
                <w:sz w:val="16"/>
                <w:szCs w:val="16"/>
              </w:rPr>
              <w:t>alaciones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2.250.000,00</w:t>
            </w:r>
          </w:p>
        </w:tc>
      </w:tr>
      <w:tr w:rsidR="00000000">
        <w:trPr>
          <w:trHeight w:val="54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en el control de ingresos de visitantes, funcionarios y vigilancia de la instalaciones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2.250.000,00</w:t>
            </w:r>
          </w:p>
        </w:tc>
      </w:tr>
      <w:tr w:rsidR="00000000">
        <w:trPr>
          <w:trHeight w:val="52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sus servicios de apoyo para el manejo del sistema contable y administracion del archivo físico del sistema contable y presupuestal.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63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la coordinació</w:t>
            </w:r>
            <w:r>
              <w:rPr>
                <w:rFonts w:ascii="Century Gothic" w:hAnsi="Century Gothic" w:cs="Calibri"/>
                <w:bCs/>
                <w:sz w:val="16"/>
                <w:szCs w:val="16"/>
              </w:rPr>
              <w:t>n en los procesos de seguimiento de los usuarios sisben, manejo de datos y estadisticas según las disposiciones de las leyes 715/01 y 142/94 - ley 750/02 - 921/04.</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7.500.000,00</w:t>
            </w:r>
          </w:p>
        </w:tc>
      </w:tr>
      <w:tr w:rsidR="00000000">
        <w:trPr>
          <w:trHeight w:val="70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té</w:t>
            </w:r>
            <w:r>
              <w:rPr>
                <w:rFonts w:ascii="Century Gothic" w:hAnsi="Century Gothic" w:cs="Calibri"/>
                <w:bCs/>
                <w:sz w:val="16"/>
                <w:szCs w:val="16"/>
              </w:rPr>
              <w:t>cnicos administrativos de apoyo a la gestión a cargo de la secretaria de desarrollo social,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55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la recolección y distribución externa de la correspo</w:t>
            </w:r>
            <w:r>
              <w:rPr>
                <w:rFonts w:ascii="Century Gothic" w:hAnsi="Century Gothic" w:cs="Calibri"/>
                <w:bCs/>
                <w:sz w:val="16"/>
                <w:szCs w:val="16"/>
              </w:rPr>
              <w:t>ndencia que es producida por la alcaldía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5.100.000,00</w:t>
            </w:r>
          </w:p>
        </w:tc>
      </w:tr>
      <w:tr w:rsidR="00000000">
        <w:trPr>
          <w:trHeight w:val="66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 de transporte escolar de 170 alumnos matriculados en los distintos  centros educativos públicos tanto urbanos como rurales.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12.800.000,00</w:t>
            </w:r>
          </w:p>
        </w:tc>
      </w:tr>
      <w:tr w:rsidR="00000000">
        <w:trPr>
          <w:trHeight w:val="57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en la secretaria de despacho, en el manejo del conmutador, recepción de información y documentación.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4.250.000,00</w:t>
            </w:r>
          </w:p>
        </w:tc>
      </w:tr>
      <w:tr w:rsidR="00000000">
        <w:trPr>
          <w:trHeight w:val="52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en las instalaciones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55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el c</w:t>
            </w:r>
            <w:r>
              <w:rPr>
                <w:rFonts w:ascii="Century Gothic" w:hAnsi="Century Gothic" w:cs="Calibri"/>
                <w:bCs/>
                <w:sz w:val="16"/>
                <w:szCs w:val="16"/>
              </w:rPr>
              <w:t>ontrol y vigilancia en las instalaciones de la unidad agropecuaria, de ingreso de funcionarios y maquinaria.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4.250.000,00</w:t>
            </w:r>
          </w:p>
        </w:tc>
      </w:tr>
      <w:tr w:rsidR="00000000">
        <w:trPr>
          <w:trHeight w:val="53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profesionales agropecuarios en la unidad agropecuaria.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27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en las instalaciones de las oficinas externas adscritas a la administracion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44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fotocopias y reproducció</w:t>
            </w:r>
            <w:r>
              <w:rPr>
                <w:rFonts w:ascii="Century Gothic" w:hAnsi="Century Gothic" w:cs="Calibri"/>
                <w:bCs/>
                <w:sz w:val="16"/>
                <w:szCs w:val="16"/>
              </w:rPr>
              <w:t>n de documentos con destino al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6.900.000,00</w:t>
            </w:r>
          </w:p>
        </w:tc>
      </w:tr>
      <w:tr w:rsidR="00000000">
        <w:trPr>
          <w:trHeight w:val="41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aseo y limpieza en las oficinas externas adscritas a la administracion </w:t>
            </w:r>
            <w:r>
              <w:rPr>
                <w:rFonts w:ascii="Century Gothic" w:hAnsi="Century Gothic" w:cs="Calibri"/>
                <w:bCs/>
                <w:sz w:val="16"/>
                <w:szCs w:val="16"/>
              </w:rPr>
              <w:lastRenderedPageBreak/>
              <w:t>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41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en las instalaciones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41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aceites y lubricantes para los vehículos y maquinaria al servicio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6.900.000,00</w:t>
            </w:r>
          </w:p>
        </w:tc>
      </w:tr>
      <w:tr w:rsidR="00000000">
        <w:trPr>
          <w:trHeight w:val="54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de transporte de carne en canal desde la planta de sacrificio de animales de abasto público hasta los sitios de expendio autorizados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11.100.000,00</w:t>
            </w:r>
          </w:p>
        </w:tc>
      </w:tr>
      <w:tr w:rsidR="00000000">
        <w:trPr>
          <w:trHeight w:val="38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y lubricantes para la operación de los vehículos adscritos a la estacion de policia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11.952.200,00</w:t>
            </w:r>
          </w:p>
        </w:tc>
      </w:tr>
      <w:tr w:rsidR="00000000">
        <w:trPr>
          <w:trHeight w:val="55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técnicos para la planeación, elaboracion y ejecució</w:t>
            </w:r>
            <w:r>
              <w:rPr>
                <w:rFonts w:ascii="Century Gothic" w:hAnsi="Century Gothic" w:cs="Calibri"/>
                <w:bCs/>
                <w:sz w:val="16"/>
                <w:szCs w:val="16"/>
              </w:rPr>
              <w:t>n de actividades programas y proyectos encaminados a la consevación y mitigación de la problemática ambiental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6.500.000,00</w:t>
            </w:r>
          </w:p>
        </w:tc>
      </w:tr>
      <w:tr w:rsidR="00000000">
        <w:trPr>
          <w:trHeight w:val="41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de seguridad al alcalde municipal, en el desarrollo de sus funciones administrativas.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7.200.000,00</w:t>
            </w:r>
          </w:p>
        </w:tc>
      </w:tr>
      <w:tr w:rsidR="00000000">
        <w:trPr>
          <w:trHeight w:val="57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y/o adecuació</w:t>
            </w:r>
            <w:r>
              <w:rPr>
                <w:rFonts w:ascii="Century Gothic" w:hAnsi="Century Gothic" w:cs="Calibri"/>
                <w:bCs/>
                <w:sz w:val="16"/>
                <w:szCs w:val="16"/>
              </w:rPr>
              <w:t>n de los separadores localizados en la carrera 5, entre calle 22 y 12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9.999.870,00</w:t>
            </w:r>
          </w:p>
        </w:tc>
      </w:tr>
      <w:tr w:rsidR="00000000">
        <w:trPr>
          <w:trHeight w:val="24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tintas para impresora, con destino al funcionamiento de las dependencias de la administracion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9.135.000,00</w:t>
            </w:r>
          </w:p>
        </w:tc>
      </w:tr>
      <w:tr w:rsidR="00000000">
        <w:trPr>
          <w:trHeight w:val="80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personales de asistencia a los servicios complementarios - preparación de alimentos - a la población adulta mayor, que ingresen al ancianato (Hogar de Paso) del municipio de Mani.</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68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personales de asistencia a los servicios complementarios - aseo general a la población adulto mayor, que ingresen al ancianato (Hogar de Paso) del municipio de Mani.</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45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conductor del vehículo Toyota de placa OIX 075 de la administración municipal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4.250.000,00</w:t>
            </w:r>
          </w:p>
        </w:tc>
      </w:tr>
      <w:tr w:rsidR="00000000">
        <w:trPr>
          <w:trHeight w:val="84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asistencia a los servicios sociales básicos de alimentació</w:t>
            </w:r>
            <w:r>
              <w:rPr>
                <w:rFonts w:ascii="Century Gothic" w:hAnsi="Century Gothic" w:cs="Calibri"/>
                <w:bCs/>
                <w:sz w:val="16"/>
                <w:szCs w:val="16"/>
              </w:rPr>
              <w:t>n, hospedaje y salud, así como de otros servicios complementarios a la población adulta mayor que ingresen al ancianato "Hogar de Paso"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85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asistencia a los servicios sociales básicos de alimentación, hospedaje y salud, así como de otros servicios complementarios a la población adulta mayor que ingresen al ancianato "Hogar de Paso" del municipio de Mani.</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70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para realizar actividades de apoyo para el aseguramiento de la integridad técnica de los activos muebles e inmuebles asociados a la cultura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2.550.000,00</w:t>
            </w:r>
          </w:p>
        </w:tc>
      </w:tr>
      <w:tr w:rsidR="00000000">
        <w:trPr>
          <w:trHeight w:val="50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Exedici</w:t>
            </w:r>
            <w:r>
              <w:rPr>
                <w:rFonts w:ascii="Century Gothic" w:hAnsi="Century Gothic" w:cs="Calibri"/>
                <w:bCs/>
                <w:sz w:val="16"/>
                <w:szCs w:val="16"/>
              </w:rPr>
              <w:t>ón de polizas, seguro de vida alcalde, personero y once (11) concejales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55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correo, para el envío de la correspondencia de la administración municipal a nivel nacional.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3.300.000,00</w:t>
            </w:r>
          </w:p>
        </w:tc>
      </w:tr>
      <w:tr w:rsidR="00000000">
        <w:trPr>
          <w:trHeight w:val="64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talonarios de solicitud de disponibilidad presupuestal del municipio de Maní, ordenes de pedido, actas de entrega, stikers y carnets.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3.132.000,00</w:t>
            </w:r>
          </w:p>
        </w:tc>
      </w:tr>
      <w:tr w:rsidR="00000000">
        <w:trPr>
          <w:trHeight w:val="100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en la dirección y coordinación de actividades deportivas, recreativas y de buen aprovechamiento del tiempo libre, que propicien la recreación de escuelas de formación deportivas y un centro de alta rendimiento en el municipio</w:t>
            </w:r>
            <w:r>
              <w:rPr>
                <w:rFonts w:ascii="Century Gothic" w:hAnsi="Century Gothic" w:cs="Calibri"/>
                <w:bCs/>
                <w:sz w:val="16"/>
                <w:szCs w:val="16"/>
              </w:rPr>
              <w:t xml:space="preserve">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54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la coordinación de las actividades de formación artística y cultural y el desarrollo de eventos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80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elementos de dotación personal y protección industrial para el personal que presta sus servicios en la planta de sacrificio de animales de abasto público del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4.778.916,00</w:t>
            </w:r>
          </w:p>
        </w:tc>
      </w:tr>
      <w:tr w:rsidR="00000000">
        <w:trPr>
          <w:trHeight w:val="40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servidor principal para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12.000.000,00</w:t>
            </w:r>
          </w:p>
        </w:tc>
      </w:tr>
      <w:tr w:rsidR="00000000">
        <w:trPr>
          <w:trHeight w:val="56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 de mantenimiento y reparación incluyendo repuestos de ocho (8) motos de propiedad de la administación municipal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10.699.700,00</w:t>
            </w:r>
          </w:p>
        </w:tc>
      </w:tr>
      <w:tr w:rsidR="00000000">
        <w:trPr>
          <w:trHeight w:val="39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operador de la maquinaria agrícola (tractor kubota M9000)Nº 2</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8.100.000,00</w:t>
            </w:r>
          </w:p>
        </w:tc>
      </w:tr>
      <w:tr w:rsidR="00000000">
        <w:trPr>
          <w:trHeight w:val="55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aceites y lubricantes para la maquinaria que realizará</w:t>
            </w:r>
            <w:r>
              <w:rPr>
                <w:rFonts w:ascii="Century Gothic" w:hAnsi="Century Gothic" w:cs="Calibri"/>
                <w:bCs/>
                <w:sz w:val="16"/>
                <w:szCs w:val="16"/>
              </w:rPr>
              <w:t xml:space="preserve"> la adecuación y mantenimiento de la vía Maní - vereda La Poyata.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12.899.850,00</w:t>
            </w:r>
          </w:p>
        </w:tc>
      </w:tr>
      <w:tr w:rsidR="00000000">
        <w:trPr>
          <w:trHeight w:val="8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operador de la maquinaria agrícola (tractor kubota M-8030)Nº 3</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8.100.000,00</w:t>
            </w:r>
          </w:p>
        </w:tc>
      </w:tr>
      <w:tr w:rsidR="00000000">
        <w:trPr>
          <w:trHeight w:val="35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Proveer los servicios de internet para la alcaldía municipal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7.500.000,00</w:t>
            </w:r>
          </w:p>
        </w:tc>
      </w:tr>
      <w:tr w:rsidR="00000000">
        <w:trPr>
          <w:trHeight w:val="66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técnico en la adecuación de la parte eléctrica de la infraestructura educativa urbana y rural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10.000.000,00</w:t>
            </w:r>
          </w:p>
        </w:tc>
      </w:tr>
      <w:tr w:rsidR="00000000">
        <w:trPr>
          <w:trHeight w:val="57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técnico en realizar la adecuación del sistema energético y alumbrado público en las zonas rurales y urbanas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66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mantenimiento, reparación e instalación de repuestos al tractor kubota M - 9000 Nº 2 de la alcaldía municipal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3.248.531,00</w:t>
            </w:r>
          </w:p>
        </w:tc>
      </w:tr>
      <w:tr w:rsidR="00000000">
        <w:trPr>
          <w:trHeight w:val="41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el mantenimiento de la granja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6.750.000,00</w:t>
            </w:r>
          </w:p>
        </w:tc>
      </w:tr>
      <w:tr w:rsidR="00000000">
        <w:trPr>
          <w:trHeight w:val="56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carnets de identificación para el personal de la alcaldía y fichas de visitantes para el ingreso a las instalaciones de la administración municipal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1.300.000,00</w:t>
            </w:r>
          </w:p>
        </w:tc>
      </w:tr>
      <w:tr w:rsidR="00000000">
        <w:trPr>
          <w:trHeight w:val="40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w:t>
            </w:r>
            <w:r>
              <w:rPr>
                <w:rFonts w:ascii="Century Gothic" w:hAnsi="Century Gothic" w:cs="Calibri"/>
                <w:bCs/>
                <w:sz w:val="16"/>
                <w:szCs w:val="16"/>
              </w:rPr>
              <w:t>n del servicio de recolección e incineración de los residuos cárnicos y decomisos de la planta de beneficio bovino del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4.000.000,00</w:t>
            </w:r>
          </w:p>
        </w:tc>
      </w:tr>
      <w:tr w:rsidR="00000000">
        <w:trPr>
          <w:trHeight w:val="35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ludotecaria.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4.300.000,00</w:t>
            </w:r>
          </w:p>
        </w:tc>
      </w:tr>
      <w:tr w:rsidR="00000000">
        <w:trPr>
          <w:trHeight w:val="39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cuatro.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41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arpa llanera.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27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bandola llanera.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45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general de la institución educativa vereda Las Islas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12.870.143,00</w:t>
            </w:r>
          </w:p>
        </w:tc>
      </w:tr>
      <w:tr w:rsidR="00000000">
        <w:trPr>
          <w:trHeight w:val="55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repuestos para el mantenimiento y reparación del vahí</w:t>
            </w:r>
            <w:r>
              <w:rPr>
                <w:rFonts w:ascii="Century Gothic" w:hAnsi="Century Gothic" w:cs="Calibri"/>
                <w:bCs/>
                <w:sz w:val="16"/>
                <w:szCs w:val="16"/>
              </w:rPr>
              <w:t>culo Toyota 4,5 de placas OIX075 de propiedad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3.104.880,00</w:t>
            </w:r>
          </w:p>
        </w:tc>
      </w:tr>
      <w:tr w:rsidR="00000000">
        <w:trPr>
          <w:trHeight w:val="50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análisis físico químico y microbioló</w:t>
            </w:r>
            <w:r>
              <w:rPr>
                <w:rFonts w:ascii="Century Gothic" w:hAnsi="Century Gothic" w:cs="Calibri"/>
                <w:bCs/>
                <w:sz w:val="16"/>
                <w:szCs w:val="16"/>
              </w:rPr>
              <w:t>gico de muestras de agua de suministro de la planta de beneficio bovino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1.959.240,00</w:t>
            </w:r>
          </w:p>
        </w:tc>
      </w:tr>
      <w:tr w:rsidR="00000000">
        <w:trPr>
          <w:trHeight w:val="62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mantenimiento a todo costo a la camioneta Ford Ranger 22 Nº 36-528 adscrita a la estació</w:t>
            </w:r>
            <w:r>
              <w:rPr>
                <w:rFonts w:ascii="Century Gothic" w:hAnsi="Century Gothic" w:cs="Calibri"/>
                <w:bCs/>
                <w:sz w:val="16"/>
                <w:szCs w:val="16"/>
              </w:rPr>
              <w:t>n de policía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7.597.088,00</w:t>
            </w:r>
          </w:p>
        </w:tc>
      </w:tr>
      <w:tr w:rsidR="00000000">
        <w:trPr>
          <w:trHeight w:val="56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y lubricantes para el parque automotor y equipos del cuerpo de Bomberos voluntarios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12.900.004,00</w:t>
            </w:r>
          </w:p>
        </w:tc>
      </w:tr>
      <w:tr w:rsidR="00000000">
        <w:trPr>
          <w:trHeight w:val="51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apoyo logístico para promover la primera jornada deportiva municipal "Hagamos deporte por nuestra salud" a realizarse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2.995.000,00</w:t>
            </w:r>
          </w:p>
        </w:tc>
      </w:tr>
      <w:tr w:rsidR="00000000">
        <w:trPr>
          <w:trHeight w:val="35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repuestos para la motoniveladora caterpillar 120G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9.634.425,00</w:t>
            </w:r>
          </w:p>
        </w:tc>
      </w:tr>
      <w:tr w:rsidR="00000000">
        <w:trPr>
          <w:trHeight w:val="37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mantenimiento a la motoniveladora caterpillar 120G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10.317.659,00</w:t>
            </w:r>
          </w:p>
        </w:tc>
      </w:tr>
      <w:tr w:rsidR="00000000">
        <w:trPr>
          <w:trHeight w:val="55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papelería, elementos de oficina y útiles de escritorio con destino a las dependencias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9.649.900,00</w:t>
            </w:r>
          </w:p>
        </w:tc>
      </w:tr>
      <w:tr w:rsidR="00000000">
        <w:trPr>
          <w:trHeight w:val="52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como operador de la retroexcavadora Jhon Deere </w:t>
            </w:r>
            <w:smartTag w:uri="urn:schemas-microsoft-com:office:smarttags" w:element="metricconverter">
              <w:smartTagPr>
                <w:attr w:name="ProductID" w:val="510C"/>
              </w:smartTagPr>
              <w:r>
                <w:rPr>
                  <w:rFonts w:ascii="Century Gothic" w:hAnsi="Century Gothic" w:cs="Calibri"/>
                  <w:bCs/>
                  <w:sz w:val="16"/>
                  <w:szCs w:val="16"/>
                </w:rPr>
                <w:t>510C</w:t>
              </w:r>
            </w:smartTag>
            <w:r>
              <w:rPr>
                <w:rFonts w:ascii="Century Gothic" w:hAnsi="Century Gothic" w:cs="Calibri"/>
                <w:bCs/>
                <w:sz w:val="16"/>
                <w:szCs w:val="16"/>
              </w:rPr>
              <w:t xml:space="preserve">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4.500.000,00</w:t>
            </w:r>
          </w:p>
        </w:tc>
      </w:tr>
      <w:tr w:rsidR="00000000">
        <w:trPr>
          <w:trHeight w:val="28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monitor de futbol de salón para la escuela de formación deportiva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4.250.000,00</w:t>
            </w:r>
          </w:p>
        </w:tc>
      </w:tr>
      <w:tr w:rsidR="00000000">
        <w:trPr>
          <w:trHeight w:val="26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seguridad personal al alcalde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4.800.000,00</w:t>
            </w:r>
          </w:p>
        </w:tc>
      </w:tr>
      <w:tr w:rsidR="00000000">
        <w:trPr>
          <w:trHeight w:val="41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general de la fachada principal del palacio municipal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11.855.230,00</w:t>
            </w:r>
          </w:p>
        </w:tc>
      </w:tr>
      <w:tr w:rsidR="00000000">
        <w:trPr>
          <w:trHeight w:val="26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en la inspección de policía como apoyo a la gestión de la oficina de protección al consumidor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4.800.000,00</w:t>
            </w:r>
          </w:p>
        </w:tc>
      </w:tr>
      <w:tr w:rsidR="00000000">
        <w:trPr>
          <w:trHeight w:val="57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elementos de ferretaría, construcción, elé</w:t>
            </w:r>
            <w:r>
              <w:rPr>
                <w:rFonts w:ascii="Century Gothic" w:hAnsi="Century Gothic" w:cs="Calibri"/>
                <w:bCs/>
                <w:sz w:val="16"/>
                <w:szCs w:val="16"/>
              </w:rPr>
              <w:t>ctrico y otros con destino al mantenimiento de la alcaldia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12.171.600,00</w:t>
            </w:r>
          </w:p>
        </w:tc>
      </w:tr>
      <w:tr w:rsidR="00000000">
        <w:trPr>
          <w:trHeight w:val="96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elementos de dotación y seguridad industrial, con destino a los funcionarios de la administració</w:t>
            </w:r>
            <w:r>
              <w:rPr>
                <w:rFonts w:ascii="Century Gothic" w:hAnsi="Century Gothic" w:cs="Calibri"/>
                <w:bCs/>
                <w:sz w:val="16"/>
                <w:szCs w:val="16"/>
              </w:rPr>
              <w:t>n que tengan que desplazarse en las diferentes motocicletas de la alcaldia municipal a cumplir con las actividades delegadas dentro del área urbana y rural.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9.360.000,00</w:t>
            </w:r>
          </w:p>
        </w:tc>
      </w:tr>
      <w:tr w:rsidR="00000000">
        <w:trPr>
          <w:trHeight w:val="40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como instructor de canto.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4.000.000,00</w:t>
            </w:r>
          </w:p>
        </w:tc>
      </w:tr>
      <w:tr w:rsidR="00000000">
        <w:trPr>
          <w:trHeight w:val="40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como operador de la motoniveladora caterpillar 120G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12.000.000,00</w:t>
            </w:r>
          </w:p>
        </w:tc>
      </w:tr>
      <w:tr w:rsidR="00000000">
        <w:trPr>
          <w:trHeight w:val="42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papelería con membrete y logo del programa de gobierno "Con Corazón de Pú</w:t>
            </w:r>
            <w:r>
              <w:rPr>
                <w:rFonts w:ascii="Century Gothic" w:hAnsi="Century Gothic" w:cs="Calibri"/>
                <w:bCs/>
                <w:sz w:val="16"/>
                <w:szCs w:val="16"/>
              </w:rPr>
              <w:t>eblo"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11.696.000,00</w:t>
            </w:r>
          </w:p>
        </w:tc>
      </w:tr>
      <w:tr w:rsidR="00000000">
        <w:trPr>
          <w:trHeight w:val="69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apoyo logístico para realizar una jornada deportiva y recreativa dirigida a los funcionarios de la administración municipal de la alcaldía de Maní y su núcleo familiar.</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2.995.000,00</w:t>
            </w:r>
          </w:p>
        </w:tc>
      </w:tr>
      <w:tr w:rsidR="00000000">
        <w:trPr>
          <w:trHeight w:val="32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como operador del buldozer de la gobernación de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1.500.000,00</w:t>
            </w:r>
          </w:p>
        </w:tc>
      </w:tr>
      <w:tr w:rsidR="00000000">
        <w:trPr>
          <w:trHeight w:val="64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apoyo logístico para promover la celebración del "Día del niño" a realizarse en el</w:t>
            </w:r>
            <w:r>
              <w:rPr>
                <w:rFonts w:ascii="Century Gothic" w:hAnsi="Century Gothic" w:cs="Calibri"/>
                <w:bCs/>
                <w:sz w:val="16"/>
                <w:szCs w:val="16"/>
              </w:rPr>
              <w:t xml:space="preserve">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41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monitor de fútbol para la escuela de formación deportiva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3.400.000,00</w:t>
            </w:r>
          </w:p>
        </w:tc>
      </w:tr>
      <w:tr w:rsidR="00000000">
        <w:trPr>
          <w:trHeight w:val="41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Emblecimiento de la entrada principal al municipio de Maní, vía Maní - Aguazul.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12.856.002,00</w:t>
            </w:r>
          </w:p>
        </w:tc>
      </w:tr>
      <w:tr w:rsidR="00000000">
        <w:trPr>
          <w:trHeight w:val="42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pozo séptico en la instalaciones de la institución educativa de la vereda Mata de Piña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12.213.557,00</w:t>
            </w:r>
          </w:p>
        </w:tc>
      </w:tr>
      <w:tr w:rsidR="00000000">
        <w:trPr>
          <w:trHeight w:val="41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plantas madres frutales y ornamentales para el vivero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12.730.000,00</w:t>
            </w:r>
          </w:p>
        </w:tc>
      </w:tr>
      <w:tr w:rsidR="00000000">
        <w:trPr>
          <w:trHeight w:val="40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en el apoyo logístico y administrativo al consejo de planeación del municipio de Maní</w:t>
            </w:r>
            <w:r>
              <w:rPr>
                <w:rFonts w:ascii="Century Gothic" w:hAnsi="Century Gothic" w:cs="Calibri"/>
                <w:bCs/>
                <w:sz w:val="16"/>
                <w:szCs w:val="16"/>
              </w:rPr>
              <w:t>.</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42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Prsetar los servicios de apoyo como inspector de vías y obras civiles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11.250.000,00</w:t>
            </w:r>
          </w:p>
        </w:tc>
      </w:tr>
      <w:tr w:rsidR="00000000">
        <w:trPr>
          <w:trHeight w:val="54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enlace, coordinador y gestor de los programas y polí</w:t>
            </w:r>
            <w:r>
              <w:rPr>
                <w:rFonts w:ascii="Century Gothic" w:hAnsi="Century Gothic" w:cs="Calibri"/>
                <w:bCs/>
                <w:sz w:val="16"/>
                <w:szCs w:val="16"/>
              </w:rPr>
              <w:t>ticas para la población discapacitada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38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instructora de danza llanera.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3.000.000,00</w:t>
            </w:r>
          </w:p>
        </w:tc>
      </w:tr>
      <w:tr w:rsidR="00000000">
        <w:trPr>
          <w:trHeight w:val="26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banda mú</w:t>
            </w:r>
            <w:r>
              <w:rPr>
                <w:rFonts w:ascii="Century Gothic" w:hAnsi="Century Gothic" w:cs="Calibri"/>
                <w:bCs/>
                <w:sz w:val="16"/>
                <w:szCs w:val="16"/>
              </w:rPr>
              <w:t>sico - marcial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3.900.000,00</w:t>
            </w:r>
          </w:p>
        </w:tc>
      </w:tr>
      <w:tr w:rsidR="00000000">
        <w:trPr>
          <w:trHeight w:val="58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combustibles y lubricantes para la operación de los vehículos adscritos a la estación de policía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12.922.000,00</w:t>
            </w:r>
          </w:p>
        </w:tc>
      </w:tr>
      <w:tr w:rsidR="00000000">
        <w:trPr>
          <w:trHeight w:val="39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técnicos para la coordinación del fondo Agropecuario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4.800.000,00</w:t>
            </w:r>
          </w:p>
        </w:tc>
      </w:tr>
      <w:tr w:rsidR="00000000">
        <w:trPr>
          <w:trHeight w:val="72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módulos para archivo con las especificaciones técnicas en cuanto a normas archivísticas para la o</w:t>
            </w:r>
            <w:r>
              <w:rPr>
                <w:rFonts w:ascii="Century Gothic" w:hAnsi="Century Gothic" w:cs="Calibri"/>
                <w:bCs/>
                <w:sz w:val="16"/>
                <w:szCs w:val="16"/>
              </w:rPr>
              <w:t>ficina de archivo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12.818.000,00</w:t>
            </w:r>
          </w:p>
        </w:tc>
      </w:tr>
      <w:tr w:rsidR="00000000">
        <w:trPr>
          <w:trHeight w:val="97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granos, legumbres, carnes, frutas, verduras y demas víveres y abarrotes requeridos para la preparación de alimentos de acuerdo al menú</w:t>
            </w:r>
            <w:r>
              <w:rPr>
                <w:rFonts w:ascii="Century Gothic" w:hAnsi="Century Gothic" w:cs="Calibri"/>
                <w:bCs/>
                <w:sz w:val="16"/>
                <w:szCs w:val="16"/>
              </w:rPr>
              <w:t xml:space="preserve"> programado y el suministro de implementos y productos de aseo personal y de la infraestructura del ancianato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12.415.200,00</w:t>
            </w:r>
          </w:p>
        </w:tc>
      </w:tr>
      <w:tr w:rsidR="00000000">
        <w:trPr>
          <w:trHeight w:val="55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botiquines, estufa industrial, electrobomba y accesorios para instituciones educativas oficiales urbanas y rurales del municipio de Maní, Departamento de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10.778.120,00</w:t>
            </w:r>
          </w:p>
        </w:tc>
      </w:tr>
      <w:tr w:rsidR="00000000">
        <w:trPr>
          <w:trHeight w:val="41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repuestos para el arregl</w:t>
            </w:r>
            <w:r>
              <w:rPr>
                <w:rFonts w:ascii="Century Gothic" w:hAnsi="Century Gothic" w:cs="Calibri"/>
                <w:bCs/>
                <w:sz w:val="16"/>
                <w:szCs w:val="16"/>
              </w:rPr>
              <w:t>o de la buseta de placa OJA-041 de propiedad de la alcaldía municipal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4.231.000,00</w:t>
            </w:r>
          </w:p>
        </w:tc>
      </w:tr>
      <w:tr w:rsidR="00000000">
        <w:trPr>
          <w:trHeight w:val="41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Demarcación de la señalización horizontal de la carrera 2 y 3 entre calles 12 y 22 de las vías urbanas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12.866.220,00</w:t>
            </w:r>
          </w:p>
        </w:tc>
      </w:tr>
      <w:tr w:rsidR="00000000">
        <w:trPr>
          <w:trHeight w:val="57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técnicos para el fortalecimiento del proceso de fiscalización tributaria y cobro coactivo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9.100.000,00</w:t>
            </w:r>
          </w:p>
        </w:tc>
      </w:tr>
      <w:tr w:rsidR="00000000">
        <w:trPr>
          <w:trHeight w:val="38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a las instalaciones del segundo piso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43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a las instalaciones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8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canto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2.000.000,00</w:t>
            </w:r>
          </w:p>
        </w:tc>
      </w:tr>
      <w:tr w:rsidR="00000000">
        <w:trPr>
          <w:trHeight w:val="41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como operador de la motoniveladora de la gobernación de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3.000.000,00</w:t>
            </w:r>
          </w:p>
        </w:tc>
      </w:tr>
      <w:tr w:rsidR="00000000">
        <w:trPr>
          <w:trHeight w:val="42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el servicio como operador de la volqueta de placas OFJ718 de </w:t>
            </w:r>
            <w:smartTag w:uri="urn:schemas-microsoft-com:office:smarttags" w:element="PersonName">
              <w:smartTagPr>
                <w:attr w:name="ProductID" w:val="la Gobernación"/>
              </w:smartTagPr>
              <w:r>
                <w:rPr>
                  <w:rFonts w:ascii="Century Gothic" w:hAnsi="Century Gothic" w:cs="Calibri"/>
                  <w:bCs/>
                  <w:sz w:val="16"/>
                  <w:szCs w:val="16"/>
                </w:rPr>
                <w:t>la Gobernación</w:t>
              </w:r>
            </w:smartTag>
            <w:r>
              <w:rPr>
                <w:rFonts w:ascii="Century Gothic" w:hAnsi="Century Gothic" w:cs="Calibri"/>
                <w:bCs/>
                <w:sz w:val="16"/>
                <w:szCs w:val="16"/>
              </w:rPr>
              <w:t xml:space="preserve"> de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1.800.000,00</w:t>
            </w:r>
          </w:p>
        </w:tc>
      </w:tr>
      <w:tr w:rsidR="00000000">
        <w:trPr>
          <w:trHeight w:val="41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vigilancia en las instalaciones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3.400.000,00</w:t>
            </w:r>
          </w:p>
        </w:tc>
      </w:tr>
      <w:tr w:rsidR="00000000">
        <w:trPr>
          <w:trHeight w:val="29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vigilancia a las instalaciones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3.400.000,00</w:t>
            </w:r>
          </w:p>
        </w:tc>
      </w:tr>
      <w:tr w:rsidR="00000000">
        <w:trPr>
          <w:trHeight w:val="45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Mantenimiento general de las instalaciones del hogar día Juan Luis Londoño de </w:t>
            </w:r>
            <w:smartTag w:uri="urn:schemas-microsoft-com:office:smarttags" w:element="PersonName">
              <w:smartTagPr>
                <w:attr w:name="ProductID" w:val="la Cuesta"/>
              </w:smartTagPr>
              <w:r>
                <w:rPr>
                  <w:rFonts w:ascii="Century Gothic" w:hAnsi="Century Gothic" w:cs="Calibri"/>
                  <w:bCs/>
                  <w:sz w:val="16"/>
                  <w:szCs w:val="16"/>
                </w:rPr>
                <w:t>la Cuesta</w:t>
              </w:r>
            </w:smartTag>
            <w:r>
              <w:rPr>
                <w:rFonts w:ascii="Century Gothic" w:hAnsi="Century Gothic" w:cs="Calibri"/>
                <w:bCs/>
                <w:sz w:val="16"/>
                <w:szCs w:val="16"/>
              </w:rPr>
              <w:t xml:space="preserve">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5.488.044,00</w:t>
            </w:r>
          </w:p>
        </w:tc>
      </w:tr>
      <w:tr w:rsidR="00000000">
        <w:trPr>
          <w:trHeight w:val="27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la bandola en el área rural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3.300.000,00</w:t>
            </w:r>
          </w:p>
        </w:tc>
      </w:tr>
      <w:tr w:rsidR="00000000">
        <w:trPr>
          <w:trHeight w:val="57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ví</w:t>
            </w:r>
            <w:r>
              <w:rPr>
                <w:rFonts w:ascii="Century Gothic" w:hAnsi="Century Gothic" w:cs="Calibri"/>
                <w:bCs/>
                <w:sz w:val="16"/>
                <w:szCs w:val="16"/>
              </w:rPr>
              <w:t>veres para los soldados campesinos grupo especial y pelotón de soldados profesionales que operan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12.350.000,00</w:t>
            </w:r>
          </w:p>
        </w:tc>
      </w:tr>
      <w:tr w:rsidR="00000000">
        <w:trPr>
          <w:trHeight w:val="41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y adecuación coliseo de ferias y coliseo de deportes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9.999.998,60</w:t>
            </w:r>
          </w:p>
        </w:tc>
      </w:tr>
      <w:tr w:rsidR="00000000">
        <w:trPr>
          <w:trHeight w:val="40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w:t>
            </w:r>
            <w:r>
              <w:rPr>
                <w:rFonts w:ascii="Century Gothic" w:hAnsi="Century Gothic" w:cs="Calibri"/>
                <w:bCs/>
                <w:sz w:val="16"/>
                <w:szCs w:val="16"/>
              </w:rPr>
              <w:t>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víveres, elementos para cefetería e implementos de aseo con destino al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12.576.000,00</w:t>
            </w:r>
          </w:p>
        </w:tc>
      </w:tr>
      <w:tr w:rsidR="00000000">
        <w:trPr>
          <w:trHeight w:val="41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repuestos para impresora con destino a las dependencias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12.880.000,00</w:t>
            </w:r>
          </w:p>
        </w:tc>
      </w:tr>
      <w:tr w:rsidR="00000000">
        <w:trPr>
          <w:trHeight w:val="13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transporte automotor a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12.600.000,00</w:t>
            </w:r>
          </w:p>
        </w:tc>
      </w:tr>
      <w:tr w:rsidR="00000000">
        <w:trPr>
          <w:trHeight w:val="58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Localización, replanteo y nivelació</w:t>
            </w:r>
            <w:r>
              <w:rPr>
                <w:rFonts w:ascii="Century Gothic" w:hAnsi="Century Gothic" w:cs="Calibri"/>
                <w:bCs/>
                <w:sz w:val="16"/>
                <w:szCs w:val="16"/>
              </w:rPr>
              <w:t xml:space="preserve">n de un lote ubicado en la calle 13 con carrera 7 (esquina) para la construcción de la casa de la justicia del </w:t>
            </w:r>
            <w:r>
              <w:rPr>
                <w:rFonts w:ascii="Century Gothic" w:hAnsi="Century Gothic" w:cs="Calibri"/>
                <w:bCs/>
                <w:sz w:val="16"/>
                <w:szCs w:val="16"/>
              </w:rPr>
              <w:lastRenderedPageBreak/>
              <w:t>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12.871.027,00</w:t>
            </w:r>
          </w:p>
        </w:tc>
      </w:tr>
      <w:tr w:rsidR="00000000">
        <w:trPr>
          <w:trHeight w:val="56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apoyo logístico en la realizació</w:t>
            </w:r>
            <w:r>
              <w:rPr>
                <w:rFonts w:ascii="Century Gothic" w:hAnsi="Century Gothic" w:cs="Calibri"/>
                <w:bCs/>
                <w:sz w:val="16"/>
                <w:szCs w:val="16"/>
              </w:rPr>
              <w:t xml:space="preserve">n de los consejos de seguridad en la vereda </w:t>
            </w:r>
            <w:smartTag w:uri="urn:schemas-microsoft-com:office:smarttags" w:element="PersonName">
              <w:smartTagPr>
                <w:attr w:name="ProductID" w:val="la Poyata"/>
              </w:smartTagPr>
              <w:r>
                <w:rPr>
                  <w:rFonts w:ascii="Century Gothic" w:hAnsi="Century Gothic" w:cs="Calibri"/>
                  <w:bCs/>
                  <w:sz w:val="16"/>
                  <w:szCs w:val="16"/>
                </w:rPr>
                <w:t>La Poyata</w:t>
              </w:r>
            </w:smartTag>
            <w:r>
              <w:rPr>
                <w:rFonts w:ascii="Century Gothic" w:hAnsi="Century Gothic" w:cs="Calibri"/>
                <w:bCs/>
                <w:sz w:val="16"/>
                <w:szCs w:val="16"/>
              </w:rPr>
              <w:t>, Santa Helena y casco urbano del municipo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12.640.000,00</w:t>
            </w:r>
          </w:p>
        </w:tc>
      </w:tr>
      <w:tr w:rsidR="00000000">
        <w:trPr>
          <w:trHeight w:val="52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mantenimiento de vallas para controlar la seguridad y apoyar los diferentes eventos que la administración municipal realice.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3.827.304,00</w:t>
            </w:r>
          </w:p>
        </w:tc>
      </w:tr>
      <w:tr w:rsidR="00000000">
        <w:trPr>
          <w:trHeight w:val="22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fotocopiado, laminació</w:t>
            </w:r>
            <w:r>
              <w:rPr>
                <w:rFonts w:ascii="Century Gothic" w:hAnsi="Century Gothic" w:cs="Calibri"/>
                <w:bCs/>
                <w:sz w:val="16"/>
                <w:szCs w:val="16"/>
              </w:rPr>
              <w:t>n, anillado y encuadernación a las dependencias de la alcaldia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6.019.800,00</w:t>
            </w:r>
          </w:p>
        </w:tc>
      </w:tr>
      <w:tr w:rsidR="00000000">
        <w:trPr>
          <w:trHeight w:val="81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electrobombas con sus accesorios para el riego de agua a las plantas y árboles de los parques del municipio de Maní</w:t>
            </w:r>
            <w:r>
              <w:rPr>
                <w:rFonts w:ascii="Century Gothic" w:hAnsi="Century Gothic" w:cs="Calibri"/>
                <w:bCs/>
                <w:sz w:val="16"/>
                <w:szCs w:val="16"/>
              </w:rPr>
              <w:t xml:space="preserve"> y suministro de agua potable para la urbanización Villa Julia etapa I.</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4.434.459,00</w:t>
            </w:r>
          </w:p>
        </w:tc>
      </w:tr>
      <w:tr w:rsidR="00000000">
        <w:trPr>
          <w:trHeight w:val="27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aceites y lubricantes para los motores de la defensa civil.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57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w:t>
            </w:r>
            <w:r>
              <w:rPr>
                <w:rFonts w:ascii="Century Gothic" w:hAnsi="Century Gothic" w:cs="Calibri"/>
                <w:bCs/>
                <w:sz w:val="16"/>
                <w:szCs w:val="16"/>
              </w:rPr>
              <w:t>n de una alcantarilla doble en tubería de 36" y en concreto reforzado en el km11+00 vía Maní - Vereda La Armenia.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12.912.863,84</w:t>
            </w:r>
          </w:p>
        </w:tc>
      </w:tr>
      <w:tr w:rsidR="00000000">
        <w:trPr>
          <w:trHeight w:val="27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dos (2) dotaciones como prestación social, para los funcionarios de la alcaldí</w:t>
            </w:r>
            <w:r>
              <w:rPr>
                <w:rFonts w:ascii="Century Gothic" w:hAnsi="Century Gothic" w:cs="Calibri"/>
                <w:bCs/>
                <w:sz w:val="16"/>
                <w:szCs w:val="16"/>
              </w:rPr>
              <w:t>a municipal de Maní, consistentes en calzado y vestido de labor.</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10.199.996,00 </w:t>
            </w:r>
          </w:p>
        </w:tc>
      </w:tr>
      <w:tr w:rsidR="00000000">
        <w:trPr>
          <w:trHeight w:val="26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mercados para 322 familias afectadas por la inundación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12.880.000,00 </w:t>
            </w:r>
          </w:p>
        </w:tc>
      </w:tr>
      <w:tr w:rsidR="00000000">
        <w:trPr>
          <w:trHeight w:val="12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w:t>
            </w:r>
            <w:r>
              <w:rPr>
                <w:rFonts w:ascii="Century Gothic" w:hAnsi="Century Gothic" w:cs="Calibri"/>
                <w:bCs/>
                <w:sz w:val="16"/>
                <w:szCs w:val="16"/>
              </w:rPr>
              <w:t>n de seis (6) domiciliarias de alcantarillado barrio el Centro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12.796.599,79 </w:t>
            </w:r>
          </w:p>
        </w:tc>
      </w:tr>
      <w:tr w:rsidR="00000000">
        <w:trPr>
          <w:trHeight w:val="26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Mantenimiento general de la institución educativa de </w:t>
            </w:r>
            <w:smartTag w:uri="urn:schemas-microsoft-com:office:smarttags" w:element="PersonName">
              <w:smartTagPr>
                <w:attr w:name="ProductID" w:val="la Vereda San"/>
              </w:smartTagPr>
              <w:r>
                <w:rPr>
                  <w:rFonts w:ascii="Century Gothic" w:hAnsi="Century Gothic" w:cs="Calibri"/>
                  <w:bCs/>
                  <w:sz w:val="16"/>
                  <w:szCs w:val="16"/>
                </w:rPr>
                <w:t>la Vereda San</w:t>
              </w:r>
            </w:smartTag>
            <w:r>
              <w:rPr>
                <w:rFonts w:ascii="Century Gothic" w:hAnsi="Century Gothic" w:cs="Calibri"/>
                <w:bCs/>
                <w:sz w:val="16"/>
                <w:szCs w:val="16"/>
              </w:rPr>
              <w:t xml:space="preserve"> Joaquí</w:t>
            </w:r>
            <w:r>
              <w:rPr>
                <w:rFonts w:ascii="Century Gothic" w:hAnsi="Century Gothic" w:cs="Calibri"/>
                <w:bCs/>
                <w:sz w:val="16"/>
                <w:szCs w:val="16"/>
              </w:rPr>
              <w:t>n de Garibay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12.915.738,00 </w:t>
            </w:r>
          </w:p>
        </w:tc>
      </w:tr>
      <w:tr w:rsidR="00000000">
        <w:trPr>
          <w:trHeight w:val="55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servicios de apoyo logístico para realizar el Encuentro Departamental de alcaldes del departamento de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2.480.000,00 </w:t>
            </w:r>
          </w:p>
        </w:tc>
      </w:tr>
      <w:tr w:rsidR="00000000">
        <w:trPr>
          <w:trHeight w:val="56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publicación impresa para dar a conocer los resultados obtenidos en </w:t>
            </w:r>
            <w:smartTag w:uri="urn:schemas-microsoft-com:office:smarttags" w:element="PersonName">
              <w:smartTagPr>
                <w:attr w:name="ProductID" w:val="la XVII Feria"/>
              </w:smartTagPr>
              <w:r>
                <w:rPr>
                  <w:rFonts w:ascii="Century Gothic" w:hAnsi="Century Gothic" w:cs="Calibri"/>
                  <w:bCs/>
                  <w:sz w:val="16"/>
                  <w:szCs w:val="16"/>
                </w:rPr>
                <w:t>la XVII Feria</w:t>
              </w:r>
            </w:smartTag>
            <w:r>
              <w:rPr>
                <w:rFonts w:ascii="Century Gothic" w:hAnsi="Century Gothic" w:cs="Calibri"/>
                <w:bCs/>
                <w:sz w:val="16"/>
                <w:szCs w:val="16"/>
              </w:rPr>
              <w:t xml:space="preserve"> Ganadera, Equina Agroindustrial realizada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1.500.000,00 </w:t>
            </w:r>
          </w:p>
        </w:tc>
      </w:tr>
      <w:tr w:rsidR="00000000">
        <w:trPr>
          <w:trHeight w:val="67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técnicos de apoyo para el manejo contable y administración del archivo físico del sistema contable y presupuestal.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7.200.000,00 </w:t>
            </w:r>
          </w:p>
        </w:tc>
      </w:tr>
      <w:tr w:rsidR="00000000">
        <w:trPr>
          <w:trHeight w:val="56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la reparació</w:t>
            </w:r>
            <w:r>
              <w:rPr>
                <w:rFonts w:ascii="Century Gothic" w:hAnsi="Century Gothic" w:cs="Calibri"/>
                <w:bCs/>
                <w:sz w:val="16"/>
                <w:szCs w:val="16"/>
              </w:rPr>
              <w:t>n y mantenimiento general de de dos (2) deslizadores fluvial (voladoras) de la defensa civil y la alcaldía municipal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3.500.000,00 </w:t>
            </w:r>
          </w:p>
        </w:tc>
      </w:tr>
      <w:tr w:rsidR="00000000">
        <w:trPr>
          <w:trHeight w:val="8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Adecuación y mantenimiento morgue -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12.787.191,00</w:t>
            </w:r>
          </w:p>
        </w:tc>
      </w:tr>
      <w:tr w:rsidR="00000000">
        <w:trPr>
          <w:trHeight w:val="23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Adecuación y mantenimiento de baterías sanitarias colegio Jesús Bernal Pinzón sede central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12.884.436,26</w:t>
            </w:r>
          </w:p>
        </w:tc>
      </w:tr>
      <w:tr w:rsidR="00000000">
        <w:trPr>
          <w:trHeight w:val="54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papelerí</w:t>
            </w:r>
            <w:r>
              <w:rPr>
                <w:rFonts w:ascii="Century Gothic" w:hAnsi="Century Gothic" w:cs="Calibri"/>
                <w:bCs/>
                <w:sz w:val="16"/>
                <w:szCs w:val="16"/>
              </w:rPr>
              <w:t>a, elementos de oficina y escritorio con destino a las oficinas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12.876.000,00</w:t>
            </w:r>
          </w:p>
        </w:tc>
      </w:tr>
      <w:tr w:rsidR="00000000">
        <w:trPr>
          <w:trHeight w:val="42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operador de la volqueta de placas OFJ719 de la gobernación de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1.800.000,00 </w:t>
            </w:r>
          </w:p>
        </w:tc>
      </w:tr>
      <w:tr w:rsidR="00000000">
        <w:trPr>
          <w:trHeight w:val="98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combustibles para la operación de los vehículos que transportan el personal de soldados integrantes de los grupos especiales del batallón de infantería Nº 44 y soldados de mi pueblo que operan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12.091.746,00 </w:t>
            </w:r>
          </w:p>
        </w:tc>
      </w:tr>
      <w:tr w:rsidR="00000000">
        <w:trPr>
          <w:trHeight w:val="40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transporte y cargue de material de río (recebo) para relleno de de los accesos al hogar multiple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11.913.408,00 </w:t>
            </w:r>
          </w:p>
        </w:tc>
      </w:tr>
      <w:tr w:rsidR="00000000">
        <w:trPr>
          <w:trHeight w:val="38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un (1) equipo de computo para el área de banco de programas y proyectos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3.300.000,00</w:t>
            </w:r>
          </w:p>
        </w:tc>
      </w:tr>
      <w:tr w:rsidR="00000000">
        <w:trPr>
          <w:trHeight w:val="55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mil (1.000) stiker full color plastificados para identificación de implementació</w:t>
            </w:r>
            <w:r>
              <w:rPr>
                <w:rFonts w:ascii="Century Gothic" w:hAnsi="Century Gothic" w:cs="Calibri"/>
                <w:bCs/>
                <w:sz w:val="16"/>
                <w:szCs w:val="16"/>
              </w:rPr>
              <w:t>n de acciones de control a pesas y medidas en los establecimientos comerciales.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3.500.000,00</w:t>
            </w:r>
          </w:p>
        </w:tc>
      </w:tr>
      <w:tr w:rsidR="00000000">
        <w:trPr>
          <w:trHeight w:val="53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la publicación impresa de un artículo sobre el plan territorial de salud 2008 - 2011 "Con Corazón de Pueblo"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2.000.000,00</w:t>
            </w:r>
          </w:p>
        </w:tc>
      </w:tr>
      <w:tr w:rsidR="00000000">
        <w:trPr>
          <w:trHeight w:val="62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oficina Asesora de Planeación en la revisión y elaboración de los proyectos de infraestructura eléctrica.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56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té</w:t>
            </w:r>
            <w:r>
              <w:rPr>
                <w:rFonts w:ascii="Century Gothic" w:hAnsi="Century Gothic" w:cs="Calibri"/>
                <w:bCs/>
                <w:sz w:val="16"/>
                <w:szCs w:val="16"/>
              </w:rPr>
              <w:t>cnicos como apoyo al sistema de vigilancia en salud pública del municipio para realizar las actividades de referencia y contrareferencia.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7.000.000,00</w:t>
            </w:r>
          </w:p>
        </w:tc>
      </w:tr>
      <w:tr w:rsidR="00000000">
        <w:trPr>
          <w:trHeight w:val="82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asisyencia a los servicios sociales básicos de alimentació</w:t>
            </w:r>
            <w:r>
              <w:rPr>
                <w:rFonts w:ascii="Century Gothic" w:hAnsi="Century Gothic" w:cs="Calibri"/>
                <w:bCs/>
                <w:sz w:val="16"/>
                <w:szCs w:val="16"/>
              </w:rPr>
              <w:t>n, hospedaje y salud, así como de otros servicios complementarios a la población adulta mayor que ingresen al ancianato Hogar de Paso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83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asistencia a los sociales básicos de alimentació</w:t>
            </w:r>
            <w:r>
              <w:rPr>
                <w:rFonts w:ascii="Century Gothic" w:hAnsi="Century Gothic" w:cs="Calibri"/>
                <w:bCs/>
                <w:sz w:val="16"/>
                <w:szCs w:val="16"/>
              </w:rPr>
              <w:t>n, hospedaje y salud, así como otros servicios complementarios a la población adulta mayor que ingresen al ancianato "Hogar de Paso"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69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Servicios personales de</w:t>
            </w:r>
            <w:r>
              <w:rPr>
                <w:rFonts w:ascii="Century Gothic" w:hAnsi="Century Gothic" w:cs="Calibri"/>
                <w:bCs/>
                <w:sz w:val="16"/>
                <w:szCs w:val="16"/>
              </w:rPr>
              <w:t xml:space="preserve"> asistencia a los servicios complementarios aseo general a la población adulta mayor que ingresen al ancianato "Hogar de Paso"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41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viveres para el escuadron movil de carabineros de la policía nacional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12.387.200,00</w:t>
            </w:r>
          </w:p>
        </w:tc>
      </w:tr>
      <w:tr w:rsidR="00000000">
        <w:trPr>
          <w:trHeight w:val="14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elementos para cafetería e implementos de aseo con destino al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12.874.060,00</w:t>
            </w:r>
          </w:p>
        </w:tc>
      </w:tr>
      <w:tr w:rsidR="00000000">
        <w:trPr>
          <w:trHeight w:val="45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mantenimiento a todo costo de la camioneta Ford Ranger 22 Nº 36-528 adscrita a la estación de policía.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4.420.000,00</w:t>
            </w:r>
          </w:p>
        </w:tc>
      </w:tr>
      <w:tr w:rsidR="00000000">
        <w:trPr>
          <w:trHeight w:val="43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venta de llantas repuestos y lubricantes para los tractores kubota modelos 8030 y 9000 de la alcaldía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10.498.180,00</w:t>
            </w:r>
          </w:p>
        </w:tc>
      </w:tr>
      <w:tr w:rsidR="00000000">
        <w:trPr>
          <w:trHeight w:val="26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Adquisicion de elementos deportivos para la escuela de formacion deportiva "con corazon de pueblo"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12.882.000,00</w:t>
            </w:r>
          </w:p>
        </w:tc>
      </w:tr>
      <w:tr w:rsidR="00000000">
        <w:trPr>
          <w:trHeight w:val="55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en el control y vigilancia de las instalaciones de </w:t>
            </w:r>
            <w:smartTag w:uri="urn:schemas-microsoft-com:office:smarttags" w:element="PersonName">
              <w:smartTagPr>
                <w:attr w:name="ProductID" w:val="la Unidad Agropecuaria"/>
              </w:smartTagPr>
              <w:r>
                <w:rPr>
                  <w:rFonts w:ascii="Century Gothic" w:hAnsi="Century Gothic" w:cs="Calibri"/>
                  <w:bCs/>
                  <w:sz w:val="16"/>
                  <w:szCs w:val="16"/>
                </w:rPr>
                <w:t>la Unidad Agropecuaria</w:t>
              </w:r>
            </w:smartTag>
            <w:r>
              <w:rPr>
                <w:rFonts w:ascii="Century Gothic" w:hAnsi="Century Gothic" w:cs="Calibri"/>
                <w:bCs/>
                <w:sz w:val="16"/>
                <w:szCs w:val="16"/>
              </w:rPr>
              <w:t xml:space="preserve">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3.400.000,00</w:t>
            </w:r>
          </w:p>
        </w:tc>
      </w:tr>
      <w:tr w:rsidR="00000000">
        <w:trPr>
          <w:trHeight w:val="67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Servicios personales de asistencia a los servicios complementarios - preparación de alimentos a la población adulta mayor, que ingresen al ancianato "Hogar de Paso"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44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canto.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4.950.000,00</w:t>
            </w:r>
          </w:p>
        </w:tc>
      </w:tr>
      <w:tr w:rsidR="00000000">
        <w:trPr>
          <w:trHeight w:val="70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la formulación del documento de política pública de infancia y adolescencia del municipio de Maní Casanare, en desarrollo de proyecto implementació</w:t>
            </w:r>
            <w:r>
              <w:rPr>
                <w:rFonts w:ascii="Century Gothic" w:hAnsi="Century Gothic" w:cs="Calibri"/>
                <w:bCs/>
                <w:sz w:val="16"/>
                <w:szCs w:val="16"/>
              </w:rPr>
              <w:t>n de alianzas por la infancia y la adolescencia.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11.200.000,00</w:t>
            </w:r>
          </w:p>
        </w:tc>
      </w:tr>
      <w:tr w:rsidR="00000000">
        <w:trPr>
          <w:trHeight w:val="48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Promover acceso a internet satelital al Instituto Educativo jesús Bernal Pinzón sede central del municipio de municipi.</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999"/>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interventoría técinica, administrativa, ambiental y financiera al contrato interadministrativo Nº 03 cuyo objeto es construcción de un tanque elevado, pozo profundo y obras de adecuación para el sistema de acueducto de la vereda Gaviotas del munic</w:t>
            </w:r>
            <w:r>
              <w:rPr>
                <w:rFonts w:ascii="Century Gothic" w:hAnsi="Century Gothic" w:cs="Calibri"/>
                <w:bCs/>
                <w:sz w:val="16"/>
                <w:szCs w:val="16"/>
              </w:rPr>
              <w:t>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41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ocho (8) extintores, mantenimiento y recarga de ocho (8) extintores para la administración.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3.694.200,00</w:t>
            </w:r>
          </w:p>
        </w:tc>
      </w:tr>
      <w:tr w:rsidR="00000000">
        <w:trPr>
          <w:trHeight w:val="26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Compra de chalecos y cascos para los agentes de </w:t>
            </w:r>
            <w:smartTag w:uri="urn:schemas-microsoft-com:office:smarttags" w:element="PersonName">
              <w:smartTagPr>
                <w:attr w:name="ProductID" w:val="la Policia Nacional"/>
              </w:smartTagPr>
              <w:r>
                <w:rPr>
                  <w:rFonts w:ascii="Century Gothic" w:hAnsi="Century Gothic" w:cs="Calibri"/>
                  <w:bCs/>
                  <w:sz w:val="16"/>
                  <w:szCs w:val="16"/>
                </w:rPr>
                <w:t>la Policia Nacional</w:t>
              </w:r>
            </w:smartTag>
            <w:r>
              <w:rPr>
                <w:rFonts w:ascii="Century Gothic" w:hAnsi="Century Gothic" w:cs="Calibri"/>
                <w:bCs/>
                <w:sz w:val="16"/>
                <w:szCs w:val="16"/>
              </w:rPr>
              <w:t xml:space="preserv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3.380.000,00</w:t>
            </w:r>
          </w:p>
        </w:tc>
      </w:tr>
      <w:tr w:rsidR="00000000">
        <w:trPr>
          <w:trHeight w:val="148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una (1) interventoría  técnica, administrativa, ambiental y financiera al contrato interadministrativo Nº 02 cuyo objeto es estudios y diseñ</w:t>
            </w:r>
            <w:r>
              <w:rPr>
                <w:rFonts w:ascii="Century Gothic" w:hAnsi="Century Gothic" w:cs="Calibri"/>
                <w:bCs/>
                <w:sz w:val="16"/>
                <w:szCs w:val="16"/>
              </w:rPr>
              <w:t>os sistema de acueducto y alcantarillado centros poblados vereda Belgrado, Guayanas, Santa María y Mararabe del municipio de Maní Casanare. y realizar una (1) supervisión técnica, administrativa, ambiental y financiera al contrato interadministrativo Nº 07</w:t>
            </w:r>
            <w:r>
              <w:rPr>
                <w:rFonts w:ascii="Century Gothic" w:hAnsi="Century Gothic" w:cs="Calibri"/>
                <w:bCs/>
                <w:sz w:val="16"/>
                <w:szCs w:val="16"/>
              </w:rPr>
              <w:t xml:space="preserve"> cuyo objeto es: realizar la rehabilitación de sumideros y cunetas de aguas lluvias entre las carreras 2 y 4 entre calles 12 y 23 y adquisición de equipos para el barrido de calles y áreas publicas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11.961.000,00</w:t>
            </w:r>
          </w:p>
        </w:tc>
      </w:tr>
      <w:tr w:rsidR="00000000">
        <w:trPr>
          <w:trHeight w:val="148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una (1) interventoría  técnica, administrativa, ambiental y financiera al contrato interadministrativo Nº 05 cuyo objeto es: estudio de diagnostico y de diseño de alternativas de optimización del sistema de acueducto, de la planta de tra</w:t>
            </w:r>
            <w:r>
              <w:rPr>
                <w:rFonts w:ascii="Century Gothic" w:hAnsi="Century Gothic" w:cs="Calibri"/>
                <w:bCs/>
                <w:sz w:val="16"/>
                <w:szCs w:val="16"/>
              </w:rPr>
              <w:t>tamiento de aguas residuales y del manejo y disposición integral de los residuos sólidos del casco urbano del municipio de Maní, departamento de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11.880.000,00</w:t>
            </w:r>
          </w:p>
        </w:tc>
      </w:tr>
      <w:tr w:rsidR="00000000">
        <w:trPr>
          <w:trHeight w:val="18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banda músico-marcial</w:t>
            </w:r>
            <w:r>
              <w:rPr>
                <w:rFonts w:ascii="Century Gothic" w:hAnsi="Century Gothic" w:cs="Calibri"/>
                <w:bCs/>
                <w:sz w:val="16"/>
                <w:szCs w:val="16"/>
              </w:rPr>
              <w:t>.</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5.850.000,00</w:t>
            </w:r>
          </w:p>
        </w:tc>
      </w:tr>
      <w:tr w:rsidR="00000000">
        <w:trPr>
          <w:trHeight w:val="36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El comodante entrega a el comodatorio y este recibe a título de comodato o préstamo de uso, el bien inmueble ubicado en la carrera 4 Nº 7-07, área urbana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3.000.000,00</w:t>
            </w:r>
          </w:p>
        </w:tc>
      </w:tr>
      <w:tr w:rsidR="00000000">
        <w:trPr>
          <w:trHeight w:val="89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apoyo logístico para la realización de una (1) salida ecológica y seis (6) jornadas deportivas y recreativas, durante el segundo semestre de 2008, dirigida a los funcionarios de la administración municipal de la alcaldía de Maní Cas</w:t>
            </w:r>
            <w:r>
              <w:rPr>
                <w:rFonts w:ascii="Century Gothic" w:hAnsi="Century Gothic" w:cs="Calibri"/>
                <w:bCs/>
                <w:sz w:val="16"/>
                <w:szCs w:val="16"/>
              </w:rPr>
              <w:t>anare y nucleo familiar.</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5.940.000,00</w:t>
            </w:r>
          </w:p>
        </w:tc>
      </w:tr>
      <w:tr w:rsidR="00000000">
        <w:trPr>
          <w:trHeight w:val="19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y adecuación de dos (2) unidades sanitarias del internado de Santa Helena, y suministro de accesorios unidades sanitarias escuela y preescolar.</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11.754.865,84</w:t>
            </w:r>
          </w:p>
        </w:tc>
      </w:tr>
      <w:tr w:rsidR="00000000">
        <w:trPr>
          <w:trHeight w:val="126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una (1) interventoría técnica, administrativa, ambiental y financiera al contrato interadministrativo Nº. 06 cuyo objeto es: reparación, mantenimiento, ampliación y adecuación del sistema de acueducto en los barrios la florida, Guadalupe</w:t>
            </w:r>
            <w:r>
              <w:rPr>
                <w:rFonts w:ascii="Century Gothic" w:hAnsi="Century Gothic" w:cs="Calibri"/>
                <w:bCs/>
                <w:sz w:val="16"/>
                <w:szCs w:val="16"/>
              </w:rPr>
              <w:t>, laguito, libertadores, villa julia I y II, San Antonio, el centro y san isidro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55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uniformes deportivos (pantaloneta y camiseta) para instituciones educativas del á</w:t>
            </w:r>
            <w:r>
              <w:rPr>
                <w:rFonts w:ascii="Century Gothic" w:hAnsi="Century Gothic" w:cs="Calibri"/>
                <w:bCs/>
                <w:sz w:val="16"/>
                <w:szCs w:val="16"/>
              </w:rPr>
              <w:t>rea urbana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4.500.000,00</w:t>
            </w:r>
          </w:p>
        </w:tc>
      </w:tr>
      <w:tr w:rsidR="00000000">
        <w:trPr>
          <w:trHeight w:val="95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en la dirección y coordinación de actividades deportivas, recreativas y de buen aprovechamiento del tiempo libre, que propicien la creación de escuelas de formació</w:t>
            </w:r>
            <w:r>
              <w:rPr>
                <w:rFonts w:ascii="Century Gothic" w:hAnsi="Century Gothic" w:cs="Calibri"/>
                <w:bCs/>
                <w:sz w:val="16"/>
                <w:szCs w:val="16"/>
              </w:rPr>
              <w:t>n deportiva y un centro de alto rendimiento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7.600.000,00</w:t>
            </w:r>
          </w:p>
        </w:tc>
      </w:tr>
      <w:tr w:rsidR="00000000">
        <w:trPr>
          <w:trHeight w:val="24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danza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4.000.000,00</w:t>
            </w:r>
          </w:p>
        </w:tc>
      </w:tr>
      <w:tr w:rsidR="00000000">
        <w:trPr>
          <w:trHeight w:val="56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cubierta aula escolar kiosko institució</w:t>
            </w:r>
            <w:r>
              <w:rPr>
                <w:rFonts w:ascii="Century Gothic" w:hAnsi="Century Gothic" w:cs="Calibri"/>
                <w:bCs/>
                <w:sz w:val="16"/>
                <w:szCs w:val="16"/>
              </w:rPr>
              <w:t>n educativa Jesús Bernal Pinzón sede Travesuras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12.902.905,21</w:t>
            </w:r>
          </w:p>
        </w:tc>
      </w:tr>
      <w:tr w:rsidR="00000000">
        <w:trPr>
          <w:trHeight w:val="532"/>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e instalación parque infantil en madera inmunizada institución educativa vereda Mundo Nuevo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12.884.028,68</w:t>
            </w:r>
          </w:p>
        </w:tc>
      </w:tr>
      <w:tr w:rsidR="00000000">
        <w:trPr>
          <w:trHeight w:val="65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 de transporte de carne en canal desde la planta de sacrificio de animales de abasto público hasta los sitios de expendio autorizados en 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6.979.984,00</w:t>
            </w:r>
          </w:p>
        </w:tc>
      </w:tr>
      <w:tr w:rsidR="00000000">
        <w:trPr>
          <w:trHeight w:val="39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e instalació</w:t>
            </w:r>
            <w:r>
              <w:rPr>
                <w:rFonts w:ascii="Century Gothic" w:hAnsi="Century Gothic" w:cs="Calibri"/>
                <w:bCs/>
                <w:sz w:val="16"/>
                <w:szCs w:val="16"/>
              </w:rPr>
              <w:t>n de valla para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99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Desarrollo de actividades de canalización, detección temprana y monitoreo rápido de coberturas del programa plan ampliado de inmunizaciones en área urbana del municipio de Maní</w:t>
            </w:r>
            <w:r>
              <w:rPr>
                <w:rFonts w:ascii="Century Gothic" w:hAnsi="Century Gothic" w:cs="Calibri"/>
                <w:bCs/>
                <w:sz w:val="16"/>
                <w:szCs w:val="16"/>
              </w:rPr>
              <w:t xml:space="preserve"> como apoyo al sistema de vigilancia en salud pública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5.020.000,00</w:t>
            </w:r>
          </w:p>
        </w:tc>
      </w:tr>
      <w:tr w:rsidR="00000000">
        <w:trPr>
          <w:trHeight w:val="98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Desarrollo de actividades de canalización, detección temprana y monitoreo rápido de coberturas del programa plan ampliado de inmunizaciones en á</w:t>
            </w:r>
            <w:r>
              <w:rPr>
                <w:rFonts w:ascii="Century Gothic" w:hAnsi="Century Gothic" w:cs="Calibri"/>
                <w:bCs/>
                <w:sz w:val="16"/>
                <w:szCs w:val="16"/>
              </w:rPr>
              <w:t>rea urbana del municipio de Maní como apoyo al sistema de vigilancia en salud pública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5.020.000,00</w:t>
            </w:r>
          </w:p>
        </w:tc>
      </w:tr>
      <w:tr w:rsidR="00000000">
        <w:trPr>
          <w:trHeight w:val="41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Implementación del sistema de vigilancia en salud nutricional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8.800.000,00</w:t>
            </w:r>
          </w:p>
        </w:tc>
      </w:tr>
      <w:tr w:rsidR="00000000">
        <w:trPr>
          <w:trHeight w:val="56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e instalación parque infantil en madera inmunizada institución educativa vereda Las Brisas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12.879.805,00</w:t>
            </w:r>
          </w:p>
        </w:tc>
      </w:tr>
      <w:tr w:rsidR="00000000">
        <w:trPr>
          <w:trHeight w:val="24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seguridad personal al alcalde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4.200.000,00</w:t>
            </w:r>
          </w:p>
        </w:tc>
      </w:tr>
      <w:tr w:rsidR="00000000">
        <w:trPr>
          <w:trHeight w:val="41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en las instalaciones de la oficinas externas adscritas a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2.625.000,00</w:t>
            </w:r>
          </w:p>
        </w:tc>
      </w:tr>
      <w:tr w:rsidR="00000000">
        <w:trPr>
          <w:trHeight w:val="68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w:t>
            </w:r>
            <w:r>
              <w:rPr>
                <w:rFonts w:ascii="Century Gothic" w:hAnsi="Century Gothic" w:cs="Calibri"/>
                <w:bCs/>
                <w:sz w:val="16"/>
                <w:szCs w:val="16"/>
              </w:rPr>
              <w:t>n vivienda docentes del Instituto Educativo Pablo Antonio Barrera de la vereda Chavinave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12.912.183,00</w:t>
            </w:r>
          </w:p>
        </w:tc>
      </w:tr>
      <w:tr w:rsidR="00000000">
        <w:trPr>
          <w:trHeight w:val="8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instrumentos y accesorios para la banda musico - marcial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12.914.400,00</w:t>
            </w:r>
          </w:p>
        </w:tc>
      </w:tr>
      <w:tr w:rsidR="00000000">
        <w:trPr>
          <w:trHeight w:val="73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logístico para la realización del décimo cuarto parrando criollo, una actividad cultural en el desarrollo de una estratégia para la formación artística y el rescate del folclor llanero.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1.980.000,00</w:t>
            </w:r>
          </w:p>
        </w:tc>
      </w:tr>
      <w:tr w:rsidR="00000000">
        <w:trPr>
          <w:trHeight w:val="52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w:t>
            </w:r>
            <w:r>
              <w:rPr>
                <w:rFonts w:ascii="Century Gothic" w:hAnsi="Century Gothic" w:cs="Calibri"/>
                <w:bCs/>
                <w:sz w:val="16"/>
                <w:szCs w:val="16"/>
              </w:rPr>
              <w:t>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Elaboración de talonarios, papeletas para la compra - venta de ganados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2.840.000,00</w:t>
            </w:r>
          </w:p>
        </w:tc>
      </w:tr>
      <w:tr w:rsidR="00000000">
        <w:trPr>
          <w:trHeight w:val="53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instrumentos, accesorios musicales llaneros y equipos de audio y fotograficos para la ca</w:t>
            </w:r>
            <w:r>
              <w:rPr>
                <w:rFonts w:ascii="Century Gothic" w:hAnsi="Century Gothic" w:cs="Calibri"/>
                <w:bCs/>
                <w:sz w:val="16"/>
                <w:szCs w:val="16"/>
              </w:rPr>
              <w:t>sa de la cultura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12.855.000,00</w:t>
            </w:r>
          </w:p>
        </w:tc>
      </w:tr>
      <w:tr w:rsidR="00000000">
        <w:trPr>
          <w:trHeight w:val="79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correctivo y preventivo de las redes eléctricas para el suministro de energí</w:t>
            </w:r>
            <w:r>
              <w:rPr>
                <w:rFonts w:ascii="Century Gothic" w:hAnsi="Century Gothic" w:cs="Calibri"/>
                <w:bCs/>
                <w:sz w:val="16"/>
                <w:szCs w:val="16"/>
              </w:rPr>
              <w:t xml:space="preserve">a en la veredas Mararabe, Gaviotas, Brisas, Belgrado, Bebea, Amparo, Chavinave, Gaufal Pintado, San Joaquín de Garibay, Macuco y </w:t>
            </w:r>
            <w:smartTag w:uri="urn:schemas-microsoft-com:office:smarttags" w:element="PersonName">
              <w:smartTagPr>
                <w:attr w:name="ProductID" w:val="la Poyata"/>
              </w:smartTagPr>
              <w:r>
                <w:rPr>
                  <w:rFonts w:ascii="Century Gothic" w:hAnsi="Century Gothic" w:cs="Calibri"/>
                  <w:bCs/>
                  <w:sz w:val="16"/>
                  <w:szCs w:val="16"/>
                </w:rPr>
                <w:t>la Poyata</w:t>
              </w:r>
            </w:smartTag>
            <w:r>
              <w:rPr>
                <w:rFonts w:ascii="Century Gothic" w:hAnsi="Century Gothic" w:cs="Calibri"/>
                <w:bCs/>
                <w:sz w:val="16"/>
                <w:szCs w:val="16"/>
              </w:rPr>
              <w:t xml:space="preserve"> del sector rural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97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correctivo y preventivo de las redes eléctricas para el suministro de energía en las veredas Mata de Piña, Mundo Nuevo, Islas, Llanerita, Guinea, Santa Helena del Cúsiva, Guayana, Campanero, Santa María y el Viso del sector rural del municipi</w:t>
            </w:r>
            <w:r>
              <w:rPr>
                <w:rFonts w:ascii="Century Gothic" w:hAnsi="Century Gothic" w:cs="Calibri"/>
                <w:bCs/>
                <w:sz w:val="16"/>
                <w:szCs w:val="16"/>
              </w:rPr>
              <w:t>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85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Raelizar interventoría administrativa y té</w:t>
            </w:r>
            <w:r>
              <w:rPr>
                <w:rFonts w:ascii="Century Gothic" w:hAnsi="Century Gothic" w:cs="Calibri"/>
                <w:bCs/>
                <w:sz w:val="16"/>
                <w:szCs w:val="16"/>
              </w:rPr>
              <w:t>cnica al contrato O219 de 2008, cuyo objeto consiste en la "compraventa e instalaciones de doce (12) aulas virtuales, para instituciones educativas oficiales urbanas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40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Elaboració</w:t>
            </w:r>
            <w:r>
              <w:rPr>
                <w:rFonts w:ascii="Century Gothic" w:hAnsi="Century Gothic" w:cs="Calibri"/>
                <w:bCs/>
                <w:sz w:val="16"/>
                <w:szCs w:val="16"/>
              </w:rPr>
              <w:t>n de identificación y diagnóstico general de las condiciones de vida y necesidades de la población adulto mayor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81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estudios y diseños tipo: arquitectó</w:t>
            </w:r>
            <w:r>
              <w:rPr>
                <w:rFonts w:ascii="Century Gothic" w:hAnsi="Century Gothic" w:cs="Calibri"/>
                <w:bCs/>
                <w:sz w:val="16"/>
                <w:szCs w:val="16"/>
              </w:rPr>
              <w:t>nicos, estructurales, instalaciones eléctricas, hidráulicas y sanitarias de vivienda de docentes para la veredas el Amparo, Limonal, Guamal y Consigna en el área rural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98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la interventorí</w:t>
            </w:r>
            <w:r>
              <w:rPr>
                <w:rFonts w:ascii="Century Gothic" w:hAnsi="Century Gothic" w:cs="Calibri"/>
                <w:bCs/>
                <w:sz w:val="16"/>
                <w:szCs w:val="16"/>
              </w:rPr>
              <w:t xml:space="preserve">a al convenio de cooperación Nº OOO8 de 2008, que tiene por objeto: Adecuación y mantenimiento escenarios deportivos Institución Educativa Jesús Bernal Pinzón sedes central, </w:t>
            </w:r>
            <w:smartTag w:uri="urn:schemas-microsoft-com:office:smarttags" w:element="PersonName">
              <w:smartTagPr>
                <w:attr w:name="ProductID" w:val="La Esperanza"/>
              </w:smartTagPr>
              <w:r>
                <w:rPr>
                  <w:rFonts w:ascii="Century Gothic" w:hAnsi="Century Gothic" w:cs="Calibri"/>
                  <w:bCs/>
                  <w:sz w:val="16"/>
                  <w:szCs w:val="16"/>
                </w:rPr>
                <w:t>La Esperanza</w:t>
              </w:r>
            </w:smartTag>
            <w:r>
              <w:rPr>
                <w:rFonts w:ascii="Century Gothic" w:hAnsi="Century Gothic" w:cs="Calibri"/>
                <w:bCs/>
                <w:sz w:val="16"/>
                <w:szCs w:val="16"/>
              </w:rPr>
              <w:t>, Camilo Torres y Santa Teresa área urb</w:t>
            </w:r>
            <w:r>
              <w:rPr>
                <w:rFonts w:ascii="Century Gothic" w:hAnsi="Century Gothic" w:cs="Calibri"/>
                <w:bCs/>
                <w:sz w:val="16"/>
                <w:szCs w:val="16"/>
              </w:rPr>
              <w:t>ana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41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Campra de mobiliario y puertas para las oficinas de la comisaría de familia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6.650.000,00</w:t>
            </w:r>
          </w:p>
        </w:tc>
      </w:tr>
      <w:tr w:rsidR="00000000">
        <w:trPr>
          <w:trHeight w:val="40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entrega y enví</w:t>
            </w:r>
            <w:r>
              <w:rPr>
                <w:rFonts w:ascii="Century Gothic" w:hAnsi="Century Gothic" w:cs="Calibri"/>
                <w:bCs/>
                <w:sz w:val="16"/>
                <w:szCs w:val="16"/>
              </w:rPr>
              <w:t>o de la correspondencia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2.550.000,00</w:t>
            </w:r>
          </w:p>
        </w:tc>
      </w:tr>
      <w:tr w:rsidR="00000000">
        <w:trPr>
          <w:trHeight w:val="85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Estudios y diseños de la tarima de </w:t>
            </w:r>
            <w:smartTag w:uri="urn:schemas-microsoft-com:office:smarttags" w:element="PersonName">
              <w:smartTagPr>
                <w:attr w:name="ProductID" w:val="la Institución Educativa"/>
              </w:smartTagPr>
              <w:r>
                <w:rPr>
                  <w:rFonts w:ascii="Century Gothic" w:hAnsi="Century Gothic" w:cs="Calibri"/>
                  <w:bCs/>
                  <w:sz w:val="16"/>
                  <w:szCs w:val="16"/>
                </w:rPr>
                <w:t>la Institución Educativa</w:t>
              </w:r>
            </w:smartTag>
            <w:r>
              <w:rPr>
                <w:rFonts w:ascii="Century Gothic" w:hAnsi="Century Gothic" w:cs="Calibri"/>
                <w:bCs/>
                <w:sz w:val="16"/>
                <w:szCs w:val="16"/>
              </w:rPr>
              <w:t xml:space="preserve"> Jesús Bernal Pinzón sede Camilo Torres y la actualizació</w:t>
            </w:r>
            <w:r>
              <w:rPr>
                <w:rFonts w:ascii="Century Gothic" w:hAnsi="Century Gothic" w:cs="Calibri"/>
                <w:bCs/>
                <w:sz w:val="16"/>
                <w:szCs w:val="16"/>
              </w:rPr>
              <w:t>n y ajuste del diseño del aula de informatica (tipo) escuela rural vereda Las Brisas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55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Actualización y ajuste de los estudios y diseñ</w:t>
            </w:r>
            <w:r>
              <w:rPr>
                <w:rFonts w:ascii="Century Gothic" w:hAnsi="Century Gothic" w:cs="Calibri"/>
                <w:bCs/>
                <w:sz w:val="16"/>
                <w:szCs w:val="16"/>
              </w:rPr>
              <w:t xml:space="preserve">os del sistema de alcantarillado pluvial para el sector urbano del municipio de Maní.                                                                                                                                                                           </w:t>
            </w:r>
            <w:r>
              <w:rPr>
                <w:rFonts w:ascii="Century Gothic" w:hAnsi="Century Gothic" w:cs="Calibri"/>
                <w:bCs/>
                <w:sz w:val="16"/>
                <w:szCs w:val="16"/>
              </w:rPr>
              <w:t xml:space="preserve">                                                                                                                                                                                                                                                                </w:t>
            </w:r>
            <w:r>
              <w:rPr>
                <w:rFonts w:ascii="Century Gothic" w:hAnsi="Century Gothic" w:cs="Calibri"/>
                <w:bCs/>
                <w:sz w:val="16"/>
                <w:szCs w:val="16"/>
              </w:rPr>
              <w:t xml:space="preserve">                                                                                                                                                                                                                                                                </w:t>
            </w:r>
            <w:r>
              <w:rPr>
                <w:rFonts w:ascii="Century Gothic" w:hAnsi="Century Gothic" w:cs="Calibri"/>
                <w:bCs/>
                <w:sz w:val="16"/>
                <w:szCs w:val="16"/>
              </w:rPr>
              <w:t xml:space="preserve">                                                                                                                                                                                                                                                                </w:t>
            </w:r>
            <w:r>
              <w:rPr>
                <w:rFonts w:ascii="Century Gothic" w:hAnsi="Century Gothic" w:cs="Calibri"/>
                <w:bCs/>
                <w:sz w:val="16"/>
                <w:szCs w:val="16"/>
              </w:rPr>
              <w:t xml:space="preserve">                                                                                                            </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12.850.000,00</w:t>
            </w:r>
          </w:p>
        </w:tc>
      </w:tr>
      <w:tr w:rsidR="00000000">
        <w:trPr>
          <w:trHeight w:val="39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técnicos laborales para la producción de material agroforestal</w:t>
            </w:r>
            <w:r>
              <w:rPr>
                <w:rFonts w:ascii="Century Gothic" w:hAnsi="Century Gothic" w:cs="Calibri"/>
                <w:bCs/>
                <w:sz w:val="16"/>
                <w:szCs w:val="16"/>
              </w:rPr>
              <w:t xml:space="preserve"> en la granja municipal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2.400.000,00</w:t>
            </w:r>
          </w:p>
        </w:tc>
      </w:tr>
      <w:tr w:rsidR="00000000">
        <w:trPr>
          <w:trHeight w:val="55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Suminstro de combustible (ACPM y gasolina) para la maquinaria que realizará la recuperación de los pasos críticos de la vía Maní a la vereda Santa Helena.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11.995.025,00</w:t>
            </w:r>
          </w:p>
        </w:tc>
      </w:tr>
      <w:tr w:rsidR="00000000">
        <w:trPr>
          <w:trHeight w:val="39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w:t>
            </w:r>
            <w:r>
              <w:rPr>
                <w:rFonts w:ascii="Century Gothic" w:hAnsi="Century Gothic" w:cs="Calibri"/>
                <w:bCs/>
                <w:sz w:val="16"/>
                <w:szCs w:val="16"/>
              </w:rPr>
              <w:t>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el diseño, elaboración e impresión de la gaceta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5.750.000,00</w:t>
            </w:r>
          </w:p>
        </w:tc>
      </w:tr>
      <w:tr w:rsidR="00000000">
        <w:trPr>
          <w:trHeight w:val="25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monitor de fútbol para la escuela de formación deportiva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2.550.000,00</w:t>
            </w:r>
          </w:p>
        </w:tc>
      </w:tr>
      <w:tr w:rsidR="00000000">
        <w:trPr>
          <w:trHeight w:val="41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monitor de fútbol de salón para la escuela de formación deportiva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2.550.000,00</w:t>
            </w:r>
          </w:p>
        </w:tc>
      </w:tr>
      <w:tr w:rsidR="00000000">
        <w:trPr>
          <w:trHeight w:val="56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 asistencia técnica a pequeñ</w:t>
            </w:r>
            <w:r>
              <w:rPr>
                <w:rFonts w:ascii="Century Gothic" w:hAnsi="Century Gothic" w:cs="Calibri"/>
                <w:bCs/>
                <w:sz w:val="16"/>
                <w:szCs w:val="16"/>
              </w:rPr>
              <w:t xml:space="preserve">os productores apoyando los productores de piscicultura y avicultura en </w:t>
            </w:r>
            <w:smartTag w:uri="urn:schemas-microsoft-com:office:smarttags" w:element="PersonName">
              <w:smartTagPr>
                <w:attr w:name="ProductID" w:val="la Unidad Agropecuaria"/>
              </w:smartTagPr>
              <w:r>
                <w:rPr>
                  <w:rFonts w:ascii="Century Gothic" w:hAnsi="Century Gothic" w:cs="Calibri"/>
                  <w:bCs/>
                  <w:sz w:val="16"/>
                  <w:szCs w:val="16"/>
                </w:rPr>
                <w:t>la Unidad Agropecuaria</w:t>
              </w:r>
            </w:smartTag>
            <w:r>
              <w:rPr>
                <w:rFonts w:ascii="Century Gothic" w:hAnsi="Century Gothic" w:cs="Calibri"/>
                <w:bCs/>
                <w:sz w:val="16"/>
                <w:szCs w:val="16"/>
              </w:rPr>
              <w:t xml:space="preserve">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3.600.000,00</w:t>
            </w:r>
          </w:p>
        </w:tc>
      </w:tr>
      <w:tr w:rsidR="00000000">
        <w:trPr>
          <w:trHeight w:val="82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para la trasmisión radial de </w:t>
            </w:r>
            <w:smartTag w:uri="urn:schemas-microsoft-com:office:smarttags" w:element="PersonName">
              <w:smartTagPr>
                <w:attr w:name="ProductID" w:val="la XX"/>
              </w:smartTagPr>
              <w:r>
                <w:rPr>
                  <w:rFonts w:ascii="Century Gothic" w:hAnsi="Century Gothic" w:cs="Calibri"/>
                  <w:bCs/>
                  <w:sz w:val="16"/>
                  <w:szCs w:val="16"/>
                </w:rPr>
                <w:t>la XX</w:t>
              </w:r>
            </w:smartTag>
            <w:r>
              <w:rPr>
                <w:rFonts w:ascii="Century Gothic" w:hAnsi="Century Gothic" w:cs="Calibri"/>
                <w:bCs/>
                <w:sz w:val="16"/>
                <w:szCs w:val="16"/>
              </w:rPr>
              <w:t xml:space="preserve"> jornada pedagógica, recreativa y cultural del magisterio casanareño a realizarse en el municipio de Maní del 4 al 10 de octubre de 2008.</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4.000.000,00</w:t>
            </w:r>
          </w:p>
        </w:tc>
      </w:tr>
      <w:tr w:rsidR="00000000">
        <w:trPr>
          <w:trHeight w:val="27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de suelos y diseñ</w:t>
            </w:r>
            <w:r>
              <w:rPr>
                <w:rFonts w:ascii="Century Gothic" w:hAnsi="Century Gothic" w:cs="Calibri"/>
                <w:bCs/>
                <w:sz w:val="16"/>
                <w:szCs w:val="16"/>
              </w:rPr>
              <w:t>os estructural para el bloque de aulas correspondiente al diseño arquitectónico del colegio Jesús Bernal Pinzón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38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software para registrar la informació</w:t>
            </w:r>
            <w:r>
              <w:rPr>
                <w:rFonts w:ascii="Century Gothic" w:hAnsi="Century Gothic" w:cs="Calibri"/>
                <w:bCs/>
                <w:sz w:val="16"/>
                <w:szCs w:val="16"/>
              </w:rPr>
              <w:t>n referente a los proyectos que se manejan en la administración en el área de bancos y proyectos.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10.440.000,00</w:t>
            </w:r>
          </w:p>
        </w:tc>
      </w:tr>
      <w:tr w:rsidR="00000000">
        <w:trPr>
          <w:trHeight w:val="21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cuidado y asistencia a niños y niñas y adolescentes en vulnerabilidad y exclusión.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2.550.000,00</w:t>
            </w:r>
          </w:p>
        </w:tc>
      </w:tr>
      <w:tr w:rsidR="00000000">
        <w:trPr>
          <w:trHeight w:val="55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el control de ingreso de visitantes, funcionarios y vigilancia de las instalaciones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2.125.000,00</w:t>
            </w:r>
          </w:p>
        </w:tc>
      </w:tr>
      <w:tr w:rsidR="00000000">
        <w:trPr>
          <w:trHeight w:val="26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Prestar los servicios en el control de ingreso de visitantes, funcionarios y vigilancia de las instalaciones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2.125.000,00</w:t>
            </w:r>
          </w:p>
        </w:tc>
      </w:tr>
      <w:tr w:rsidR="00000000">
        <w:trPr>
          <w:trHeight w:val="71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mantenimiento a todo costo del vehí</w:t>
            </w:r>
            <w:r>
              <w:rPr>
                <w:rFonts w:ascii="Century Gothic" w:hAnsi="Century Gothic" w:cs="Calibri"/>
                <w:bCs/>
                <w:sz w:val="16"/>
                <w:szCs w:val="16"/>
              </w:rPr>
              <w:t>culo Toyota Hilux adscrita al departamento administrativo de seguridad DAS que opera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7.126.000,00</w:t>
            </w:r>
          </w:p>
        </w:tc>
      </w:tr>
      <w:tr w:rsidR="00000000">
        <w:trPr>
          <w:trHeight w:val="48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y reposición de elementos que conforman la placa del puente sobre el río Unete vía Maní</w:t>
            </w:r>
            <w:r>
              <w:rPr>
                <w:rFonts w:ascii="Century Gothic" w:hAnsi="Century Gothic" w:cs="Calibri"/>
                <w:bCs/>
                <w:sz w:val="16"/>
                <w:szCs w:val="16"/>
              </w:rPr>
              <w:t xml:space="preserve"> - Mararabe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12.308.535,00</w:t>
            </w:r>
          </w:p>
        </w:tc>
      </w:tr>
      <w:tr w:rsidR="00000000">
        <w:trPr>
          <w:trHeight w:val="60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funerarios a todo costo con destino a personas carentes de recursos económicos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2.880.000,00</w:t>
            </w:r>
          </w:p>
        </w:tc>
      </w:tr>
      <w:tr w:rsidR="00000000">
        <w:trPr>
          <w:trHeight w:val="82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implementos de aseo, limpieza y desinfección necesarios para mantener las instalaciones de la planta de sacrificio de animales de abasto público en óptimas condiciones de higiene salubridad.</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1.648.400,00</w:t>
            </w:r>
          </w:p>
        </w:tc>
      </w:tr>
      <w:tr w:rsidR="00000000">
        <w:trPr>
          <w:trHeight w:val="83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diagnó</w:t>
            </w:r>
            <w:r>
              <w:rPr>
                <w:rFonts w:ascii="Century Gothic" w:hAnsi="Century Gothic" w:cs="Calibri"/>
                <w:bCs/>
                <w:sz w:val="16"/>
                <w:szCs w:val="16"/>
              </w:rPr>
              <w:t>stico para la recuperación, protección y conservación de recursos naturales y la biodiversidad en su unidad de ecosistema estratégico del río Uneta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5.866.000,00</w:t>
            </w:r>
          </w:p>
        </w:tc>
      </w:tr>
      <w:tr w:rsidR="00000000">
        <w:trPr>
          <w:trHeight w:val="69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asistencia té</w:t>
            </w:r>
            <w:r>
              <w:rPr>
                <w:rFonts w:ascii="Century Gothic" w:hAnsi="Century Gothic" w:cs="Calibri"/>
                <w:bCs/>
                <w:sz w:val="16"/>
                <w:szCs w:val="16"/>
              </w:rPr>
              <w:t>cnica agropecuaria a veinte (20) familias del área rural y promover la creación de dos (2) proyectos productivos asociativos en palma africana y ají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47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w:t>
            </w:r>
            <w:r>
              <w:rPr>
                <w:rFonts w:ascii="Century Gothic" w:hAnsi="Century Gothic" w:cs="Calibri"/>
                <w:bCs/>
                <w:sz w:val="16"/>
                <w:szCs w:val="16"/>
              </w:rPr>
              <w:t>n del coso municipal para especies mayores y menores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12.269.035,00</w:t>
            </w:r>
          </w:p>
        </w:tc>
      </w:tr>
      <w:tr w:rsidR="00000000">
        <w:trPr>
          <w:trHeight w:val="42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papelería y útiles de escritorio con destino a las dependencias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2.999.400,00</w:t>
            </w:r>
          </w:p>
        </w:tc>
      </w:tr>
      <w:tr w:rsidR="00000000">
        <w:trPr>
          <w:trHeight w:val="40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arpa llanera en la casa de la cultura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2.500.000,00</w:t>
            </w:r>
          </w:p>
        </w:tc>
      </w:tr>
      <w:tr w:rsidR="00000000">
        <w:trPr>
          <w:trHeight w:val="42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la bandola en la casa de la cultura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2.500.000,00</w:t>
            </w:r>
          </w:p>
        </w:tc>
      </w:tr>
      <w:tr w:rsidR="00000000">
        <w:trPr>
          <w:trHeight w:val="8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en la coordinación de las actividades de formación artística y cultural y el desarrollo de eventos en el municipio de Maní. </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3.750.000,00</w:t>
            </w:r>
          </w:p>
        </w:tc>
      </w:tr>
      <w:tr w:rsidR="00000000">
        <w:trPr>
          <w:trHeight w:val="8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cuatro en la casa de la cultura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2.500.000,00</w:t>
            </w:r>
          </w:p>
        </w:tc>
      </w:tr>
      <w:tr w:rsidR="00000000">
        <w:trPr>
          <w:trHeight w:val="54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recolección y conducción de los animales que se encuentran en vías públicas del municipio de Man</w:t>
            </w:r>
            <w:r>
              <w:rPr>
                <w:rFonts w:ascii="Century Gothic" w:hAnsi="Century Gothic" w:cs="Calibri"/>
                <w:bCs/>
                <w:sz w:val="16"/>
                <w:szCs w:val="16"/>
              </w:rPr>
              <w:t>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1.983.333,00</w:t>
            </w:r>
          </w:p>
        </w:tc>
      </w:tr>
      <w:tr w:rsidR="00000000">
        <w:trPr>
          <w:trHeight w:val="36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bandola en el área rural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2.750.000,00</w:t>
            </w:r>
          </w:p>
        </w:tc>
      </w:tr>
      <w:tr w:rsidR="00000000">
        <w:trPr>
          <w:trHeight w:val="54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coordinación y gestión de los programas y políticas para la població</w:t>
            </w:r>
            <w:r>
              <w:rPr>
                <w:rFonts w:ascii="Century Gothic" w:hAnsi="Century Gothic" w:cs="Calibri"/>
                <w:bCs/>
                <w:sz w:val="16"/>
                <w:szCs w:val="16"/>
              </w:rPr>
              <w:t>n discapacitada en 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3.433.333,00</w:t>
            </w:r>
          </w:p>
        </w:tc>
      </w:tr>
      <w:tr w:rsidR="00000000">
        <w:trPr>
          <w:trHeight w:val="35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Realización de una jornada cultural en la vereda Santa Helena de Cúsiva.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7.000.000,00</w:t>
            </w:r>
          </w:p>
        </w:tc>
      </w:tr>
      <w:tr w:rsidR="00000000">
        <w:trPr>
          <w:trHeight w:val="39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Adquisición de material didá</w:t>
            </w:r>
            <w:r>
              <w:rPr>
                <w:rFonts w:ascii="Century Gothic" w:hAnsi="Century Gothic" w:cs="Calibri"/>
                <w:bCs/>
                <w:sz w:val="16"/>
                <w:szCs w:val="16"/>
              </w:rPr>
              <w:t>ctico para instituciones educativas del área urbana y rural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10.819.000,00</w:t>
            </w:r>
          </w:p>
        </w:tc>
      </w:tr>
      <w:tr w:rsidR="00000000">
        <w:trPr>
          <w:trHeight w:val="97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como apoyo a la secretaria de gobierno municipal, en la proyección y elaboració</w:t>
            </w:r>
            <w:r>
              <w:rPr>
                <w:rFonts w:ascii="Century Gothic" w:hAnsi="Century Gothic" w:cs="Calibri"/>
                <w:bCs/>
                <w:sz w:val="16"/>
                <w:szCs w:val="16"/>
              </w:rPr>
              <w:t>n de respuestas a solicitudes de tipo jurídico administrativo y en la sustanciación de procesos policivos en única y segunda instancia.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4.400.000,00</w:t>
            </w:r>
          </w:p>
        </w:tc>
      </w:tr>
      <w:tr w:rsidR="00000000">
        <w:trPr>
          <w:trHeight w:val="28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dos (2) impresoras con características té</w:t>
            </w:r>
            <w:r>
              <w:rPr>
                <w:rFonts w:ascii="Century Gothic" w:hAnsi="Century Gothic" w:cs="Calibri"/>
                <w:bCs/>
                <w:sz w:val="16"/>
                <w:szCs w:val="16"/>
              </w:rPr>
              <w:t>cnicas para la secretaria de hacienda.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760.000,00</w:t>
            </w:r>
          </w:p>
        </w:tc>
      </w:tr>
      <w:tr w:rsidR="00000000">
        <w:trPr>
          <w:trHeight w:val="115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Raelizar un (1) diseño eléctrico de red de media y baja tensión, incluye subestación de distribución de las viviendas de interes social urbanizació</w:t>
            </w:r>
            <w:r>
              <w:rPr>
                <w:rFonts w:ascii="Century Gothic" w:hAnsi="Century Gothic" w:cs="Calibri"/>
                <w:bCs/>
                <w:sz w:val="16"/>
                <w:szCs w:val="16"/>
              </w:rPr>
              <w:t>n Montesori; ajuste para la ampliación eléctrica en baja tensión de las veredas Campanero, Guinea y Callejuela antiguo Matadero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10.000.000,00</w:t>
            </w:r>
          </w:p>
        </w:tc>
      </w:tr>
      <w:tr w:rsidR="00000000">
        <w:trPr>
          <w:trHeight w:val="83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Revegetalizació</w:t>
            </w:r>
            <w:r>
              <w:rPr>
                <w:rFonts w:ascii="Century Gothic" w:hAnsi="Century Gothic" w:cs="Calibri"/>
                <w:bCs/>
                <w:sz w:val="16"/>
                <w:szCs w:val="16"/>
              </w:rPr>
              <w:t>n de dos (2) hectareas de terreno ubicados en la margen izquierda del río Cusiana a la altura de la desembocadura del río Unete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12.858.526,00</w:t>
            </w:r>
          </w:p>
        </w:tc>
      </w:tr>
      <w:tr w:rsidR="00000000">
        <w:trPr>
          <w:trHeight w:val="13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una (1) dotación como prestació</w:t>
            </w:r>
            <w:r>
              <w:rPr>
                <w:rFonts w:ascii="Century Gothic" w:hAnsi="Century Gothic" w:cs="Calibri"/>
                <w:bCs/>
                <w:sz w:val="16"/>
                <w:szCs w:val="16"/>
              </w:rPr>
              <w:t>n social, para los funcionarios de la alcaldía de Maní, consistentes en calzado y vestido de labor.</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4.999.998,00</w:t>
            </w:r>
          </w:p>
        </w:tc>
      </w:tr>
      <w:tr w:rsidR="00000000">
        <w:trPr>
          <w:trHeight w:val="38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elementos para instalación de energía en la inspección de la vereda Gaufal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958.000,00</w:t>
            </w:r>
          </w:p>
        </w:tc>
      </w:tr>
      <w:tr w:rsidR="00000000">
        <w:trPr>
          <w:trHeight w:val="42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en las instalaciones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1.500.000,00</w:t>
            </w:r>
          </w:p>
        </w:tc>
      </w:tr>
      <w:tr w:rsidR="00000000">
        <w:trPr>
          <w:trHeight w:val="25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en la secretaria de despacho, en el manejo del conmutador, recepció</w:t>
            </w:r>
            <w:r>
              <w:rPr>
                <w:rFonts w:ascii="Century Gothic" w:hAnsi="Century Gothic" w:cs="Calibri"/>
                <w:bCs/>
                <w:sz w:val="16"/>
                <w:szCs w:val="16"/>
              </w:rPr>
              <w:t>n de información y documentación.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1.275.000,00</w:t>
            </w:r>
          </w:p>
        </w:tc>
      </w:tr>
      <w:tr w:rsidR="00000000">
        <w:trPr>
          <w:trHeight w:val="66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servicios como apoyo técnico a </w:t>
            </w:r>
            <w:smartTag w:uri="urn:schemas-microsoft-com:office:smarttags" w:element="PersonName">
              <w:smartTagPr>
                <w:attr w:name="ProductID" w:val="la Oficina Asesora"/>
              </w:smartTagPr>
              <w:r>
                <w:rPr>
                  <w:rFonts w:ascii="Century Gothic" w:hAnsi="Century Gothic" w:cs="Calibri"/>
                  <w:bCs/>
                  <w:sz w:val="16"/>
                  <w:szCs w:val="16"/>
                </w:rPr>
                <w:t>la Oficina Asesora</w:t>
              </w:r>
            </w:smartTag>
            <w:r>
              <w:rPr>
                <w:rFonts w:ascii="Century Gothic" w:hAnsi="Century Gothic" w:cs="Calibri"/>
                <w:bCs/>
                <w:sz w:val="16"/>
                <w:szCs w:val="16"/>
              </w:rPr>
              <w:t xml:space="preserve"> Jurídica en la elaboració</w:t>
            </w:r>
            <w:r>
              <w:rPr>
                <w:rFonts w:ascii="Century Gothic" w:hAnsi="Century Gothic" w:cs="Calibri"/>
                <w:bCs/>
                <w:sz w:val="16"/>
                <w:szCs w:val="16"/>
              </w:rPr>
              <w:t>n de informes finales dirigidos a las diferentes entidades de control.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1.950.000,00</w:t>
            </w:r>
          </w:p>
        </w:tc>
      </w:tr>
      <w:tr w:rsidR="00000000">
        <w:trPr>
          <w:trHeight w:val="41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fotocopiadoa las dependencias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2.080.200,00</w:t>
            </w:r>
          </w:p>
        </w:tc>
      </w:tr>
      <w:tr w:rsidR="00000000">
        <w:trPr>
          <w:trHeight w:val="41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canto.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2.000.000,00</w:t>
            </w:r>
          </w:p>
        </w:tc>
      </w:tr>
      <w:tr w:rsidR="00000000">
        <w:trPr>
          <w:trHeight w:val="13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uniformes para el personal que labora en la planta de sacrificio de animales de abasto público.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1.093.000,00</w:t>
            </w:r>
          </w:p>
        </w:tc>
      </w:tr>
      <w:tr w:rsidR="00000000">
        <w:trPr>
          <w:trHeight w:val="44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a las instalaciones del segundo piso del palacio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1.500.000,00</w:t>
            </w:r>
          </w:p>
        </w:tc>
      </w:tr>
      <w:tr w:rsidR="00000000">
        <w:trPr>
          <w:trHeight w:val="41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Adecuación sistema eléctrico de la institución educativa de la vereda Fronteras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12.914.999,08</w:t>
            </w:r>
          </w:p>
        </w:tc>
      </w:tr>
      <w:tr w:rsidR="00000000">
        <w:trPr>
          <w:trHeight w:val="54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ocho (8) encuentros ciudadanos para la socialización del presupuesto participativo del plan de desarrollo "Con Corazón de Pueblo" 2008-2011.</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10.000.000,00</w:t>
            </w:r>
          </w:p>
        </w:tc>
      </w:tr>
      <w:tr w:rsidR="00000000">
        <w:trPr>
          <w:trHeight w:val="24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un (1) comput</w:t>
            </w:r>
            <w:r>
              <w:rPr>
                <w:rFonts w:ascii="Century Gothic" w:hAnsi="Century Gothic" w:cs="Calibri"/>
                <w:bCs/>
                <w:sz w:val="16"/>
                <w:szCs w:val="16"/>
              </w:rPr>
              <w:t>ador y cincuenta (50) licencias de software antivirus.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4.825.000,00</w:t>
            </w:r>
          </w:p>
        </w:tc>
      </w:tr>
      <w:tr w:rsidR="00000000">
        <w:trPr>
          <w:trHeight w:val="54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viveres para los soldados de mi pueblo, soldados regulares y profesionales que operan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12.899.865,00</w:t>
            </w:r>
          </w:p>
        </w:tc>
      </w:tr>
      <w:tr w:rsidR="00000000">
        <w:trPr>
          <w:trHeight w:val="81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capacitación en la legislación comunal y conciliación y convivencia ciudadana a los dicnatarios comunales de las 41 juntas de acción comunal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7.000.000,00</w:t>
            </w:r>
          </w:p>
        </w:tc>
      </w:tr>
      <w:tr w:rsidR="00000000">
        <w:trPr>
          <w:trHeight w:val="82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 servicios y mantenimiento a todo costo de un motor fuera de borda, zusuki cuarente y uno (41) Yamaha 40 al servicio del comité de atención y prevención de desastres "CLOPAD"</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8.638.954,00 </w:t>
            </w:r>
          </w:p>
        </w:tc>
      </w:tr>
      <w:tr w:rsidR="00000000">
        <w:trPr>
          <w:trHeight w:val="72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w:t>
            </w:r>
            <w:r>
              <w:rPr>
                <w:rFonts w:ascii="Century Gothic" w:hAnsi="Century Gothic" w:cs="Calibri"/>
                <w:bCs/>
                <w:sz w:val="16"/>
                <w:szCs w:val="16"/>
              </w:rPr>
              <w:t>n pozo septico con zona de infiltración y adecuación sistema de succión y eléctrico electrobomba institución educativa vereda Belgrado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12.893.587,00 </w:t>
            </w:r>
          </w:p>
        </w:tc>
      </w:tr>
      <w:tr w:rsidR="00000000">
        <w:trPr>
          <w:trHeight w:val="19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w:t>
            </w:r>
            <w:r>
              <w:rPr>
                <w:rFonts w:ascii="Century Gothic" w:hAnsi="Century Gothic" w:cs="Calibri"/>
                <w:bCs/>
                <w:sz w:val="16"/>
                <w:szCs w:val="16"/>
              </w:rPr>
              <w:t>n de reductores de velocidad en concreto sobre los accesos al puente el canoero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9.335.177,77 </w:t>
            </w:r>
          </w:p>
        </w:tc>
      </w:tr>
      <w:tr w:rsidR="00000000">
        <w:trPr>
          <w:trHeight w:val="31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en la recolección de la información de los planes de acció</w:t>
            </w:r>
            <w:r>
              <w:rPr>
                <w:rFonts w:ascii="Century Gothic" w:hAnsi="Century Gothic" w:cs="Calibri"/>
                <w:bCs/>
                <w:sz w:val="16"/>
                <w:szCs w:val="16"/>
              </w:rPr>
              <w:t>n, para todas las dependencias de la alcaldía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1.950.000,00 </w:t>
            </w:r>
          </w:p>
        </w:tc>
      </w:tr>
      <w:tr w:rsidR="00000000">
        <w:trPr>
          <w:trHeight w:val="127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a ormanismos de socorro para atención de la emergencia invernal en las veredas Santa Helena, Gauyanas, Campanero, Santa Marí</w:t>
            </w:r>
            <w:r>
              <w:rPr>
                <w:rFonts w:ascii="Century Gothic" w:hAnsi="Century Gothic" w:cs="Calibri"/>
                <w:bCs/>
                <w:sz w:val="16"/>
                <w:szCs w:val="16"/>
              </w:rPr>
              <w:t>a, Gaufal, Chavinabe, Macuco, Guinea, Amparo, Islas, Belgrado, Mararabe, Brisas, Gaviotas, Progreso, Armenia, Mata de Piña, Consigna, Mundo Nuevo, Coralia, Poyata, Limonal, Garibay y Guamal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5.661.000,00 </w:t>
            </w:r>
          </w:p>
        </w:tc>
      </w:tr>
      <w:tr w:rsidR="00000000">
        <w:trPr>
          <w:trHeight w:val="41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logístico para la realización de un evento recreativo para los niños del nivel 1 y 2 del sisben.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9.202.000,00 </w:t>
            </w:r>
          </w:p>
        </w:tc>
      </w:tr>
      <w:tr w:rsidR="00000000">
        <w:trPr>
          <w:trHeight w:val="41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Actualización y ajuste de los estudios para la reposició</w:t>
            </w:r>
            <w:r>
              <w:rPr>
                <w:rFonts w:ascii="Century Gothic" w:hAnsi="Century Gothic" w:cs="Calibri"/>
                <w:bCs/>
                <w:sz w:val="16"/>
                <w:szCs w:val="16"/>
              </w:rPr>
              <w:t>n de redes del sistema de alcantarillado sanitario para el sector urbano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12.840.000,00 </w:t>
            </w:r>
          </w:p>
        </w:tc>
      </w:tr>
      <w:tr w:rsidR="00000000">
        <w:trPr>
          <w:trHeight w:val="8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un (1) taller de danza llanera a la población del área urbana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4.992.000,00 </w:t>
            </w:r>
          </w:p>
        </w:tc>
      </w:tr>
      <w:tr w:rsidR="00000000">
        <w:trPr>
          <w:trHeight w:val="41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transporte automotor para la movilización y el desplazamiento del personal de soldados que ejerce control en el área rural y urbana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6.680.000,00 </w:t>
            </w:r>
          </w:p>
        </w:tc>
      </w:tr>
      <w:tr w:rsidR="00000000">
        <w:trPr>
          <w:trHeight w:val="61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Desarrollo de ac</w:t>
            </w:r>
            <w:r>
              <w:rPr>
                <w:rFonts w:ascii="Century Gothic" w:hAnsi="Century Gothic" w:cs="Calibri"/>
                <w:bCs/>
                <w:sz w:val="16"/>
                <w:szCs w:val="16"/>
              </w:rPr>
              <w:t>tividades de intensificación de la vacunación en doce veredas del área rural del municipio de Maní, para el alcanse de coberturas.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4.692.500,00 </w:t>
            </w:r>
          </w:p>
        </w:tc>
      </w:tr>
      <w:tr w:rsidR="00000000">
        <w:trPr>
          <w:trHeight w:val="26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Desarrollo de actividades de intensificación de la vacunación en diez veredas del á</w:t>
            </w:r>
            <w:r>
              <w:rPr>
                <w:rFonts w:ascii="Century Gothic" w:hAnsi="Century Gothic" w:cs="Calibri"/>
                <w:bCs/>
                <w:sz w:val="16"/>
                <w:szCs w:val="16"/>
              </w:rPr>
              <w:t>rea rural del municipio de Maní, para el alcance de coberturas.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5.432.500,00 </w:t>
            </w:r>
          </w:p>
        </w:tc>
      </w:tr>
      <w:tr w:rsidR="00000000">
        <w:trPr>
          <w:trHeight w:val="38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Desarrollo de actividades de intensificación de la vacunación en el 70% del área urbana del municipio de Maní, para el alcance de coberturas.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3.212.500,00 </w:t>
            </w:r>
          </w:p>
        </w:tc>
      </w:tr>
      <w:tr w:rsidR="00000000">
        <w:trPr>
          <w:trHeight w:val="63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Capacitación en geriatria y gerontología con enfasis en actividades preventivas a noventa (90) adultos mayores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7.000.000,00 </w:t>
            </w:r>
          </w:p>
        </w:tc>
      </w:tr>
      <w:tr w:rsidR="00000000">
        <w:trPr>
          <w:trHeight w:val="55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Actividades de depuración y actualizació</w:t>
            </w:r>
            <w:r>
              <w:rPr>
                <w:rFonts w:ascii="Century Gothic" w:hAnsi="Century Gothic" w:cs="Calibri"/>
                <w:bCs/>
                <w:sz w:val="16"/>
                <w:szCs w:val="16"/>
              </w:rPr>
              <w:t>n de las bases de datos del régimen subsidiado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7.000.000,00 </w:t>
            </w:r>
          </w:p>
        </w:tc>
      </w:tr>
      <w:tr w:rsidR="00000000">
        <w:trPr>
          <w:trHeight w:val="11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socialización de los proyectos WIFI y aulas virtuales de los centros educativos del á</w:t>
            </w:r>
            <w:r>
              <w:rPr>
                <w:rFonts w:ascii="Century Gothic" w:hAnsi="Century Gothic" w:cs="Calibri"/>
                <w:bCs/>
                <w:sz w:val="16"/>
                <w:szCs w:val="16"/>
              </w:rPr>
              <w:t>rea urbana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7.000.000,00 </w:t>
            </w:r>
          </w:p>
        </w:tc>
      </w:tr>
      <w:tr w:rsidR="00000000">
        <w:trPr>
          <w:trHeight w:val="64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equipos requeridos para las salas audiovisuales de instituciones y centros educativos públicos del área urbana y rural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12.900.000,00 </w:t>
            </w:r>
          </w:p>
        </w:tc>
      </w:tr>
      <w:tr w:rsidR="00000000">
        <w:trPr>
          <w:trHeight w:val="55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tintas para impresora, con destino al funcionamiento de las dependencias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2.835.200,00 </w:t>
            </w:r>
          </w:p>
        </w:tc>
      </w:tr>
      <w:tr w:rsidR="00000000">
        <w:trPr>
          <w:trHeight w:val="53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logístico para la realizació</w:t>
            </w:r>
            <w:r>
              <w:rPr>
                <w:rFonts w:ascii="Century Gothic" w:hAnsi="Century Gothic" w:cs="Calibri"/>
                <w:bCs/>
                <w:sz w:val="16"/>
                <w:szCs w:val="16"/>
              </w:rPr>
              <w:t>n de las elecciones de jueces de paz y reconsideración en 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5.000.000,00 </w:t>
            </w:r>
          </w:p>
        </w:tc>
      </w:tr>
      <w:tr w:rsidR="00000000">
        <w:trPr>
          <w:trHeight w:val="62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Suministro e instalación de cuatro motobombas diesel de 2*2 con sus respectivos accesorios para las veredas de </w:t>
            </w:r>
            <w:smartTag w:uri="urn:schemas-microsoft-com:office:smarttags" w:element="PersonName">
              <w:smartTagPr>
                <w:attr w:name="ProductID" w:val="la Poyata"/>
              </w:smartTagPr>
              <w:r>
                <w:rPr>
                  <w:rFonts w:ascii="Century Gothic" w:hAnsi="Century Gothic" w:cs="Calibri"/>
                  <w:bCs/>
                  <w:sz w:val="16"/>
                  <w:szCs w:val="16"/>
                </w:rPr>
                <w:t>la Poyata</w:t>
              </w:r>
            </w:smartTag>
            <w:r>
              <w:rPr>
                <w:rFonts w:ascii="Century Gothic" w:hAnsi="Century Gothic" w:cs="Calibri"/>
                <w:bCs/>
                <w:sz w:val="16"/>
                <w:szCs w:val="16"/>
              </w:rPr>
              <w:t>, San Joaquin deGaribay, Guamal y Limonal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12.253.113,00 </w:t>
            </w:r>
          </w:p>
        </w:tc>
      </w:tr>
      <w:tr w:rsidR="00000000">
        <w:trPr>
          <w:trHeight w:val="28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para el fortalecimiento institucional del programa de familias en acción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1.400.000,00 </w:t>
            </w:r>
          </w:p>
        </w:tc>
      </w:tr>
      <w:tr w:rsidR="00000000">
        <w:trPr>
          <w:trHeight w:val="57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Adecuación y mantenimiento cocina escolar y escenarios deportivos institución educativa de la vereda </w:t>
            </w:r>
            <w:smartTag w:uri="urn:schemas-microsoft-com:office:smarttags" w:element="PersonName">
              <w:smartTagPr>
                <w:attr w:name="ProductID" w:val="la Poyata"/>
              </w:smartTagPr>
              <w:r>
                <w:rPr>
                  <w:rFonts w:ascii="Century Gothic" w:hAnsi="Century Gothic" w:cs="Calibri"/>
                  <w:bCs/>
                  <w:sz w:val="16"/>
                  <w:szCs w:val="16"/>
                </w:rPr>
                <w:t>La Poyata</w:t>
              </w:r>
            </w:smartTag>
            <w:r>
              <w:rPr>
                <w:rFonts w:ascii="Century Gothic" w:hAnsi="Century Gothic" w:cs="Calibri"/>
                <w:bCs/>
                <w:sz w:val="16"/>
                <w:szCs w:val="16"/>
              </w:rPr>
              <w:t xml:space="preserve">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12.901.865,09 </w:t>
            </w:r>
          </w:p>
        </w:tc>
      </w:tr>
      <w:tr w:rsidR="00000000">
        <w:trPr>
          <w:trHeight w:val="69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la evaluació</w:t>
            </w:r>
            <w:r>
              <w:rPr>
                <w:rFonts w:ascii="Century Gothic" w:hAnsi="Century Gothic" w:cs="Calibri"/>
                <w:bCs/>
                <w:sz w:val="16"/>
                <w:szCs w:val="16"/>
              </w:rPr>
              <w:t>n a la formulación del plan territorial de salud 2008-2011, y elaboración del plan de mejoramiento como proceso de gestión integral para la operativización del plan de salud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12.800.000,00</w:t>
            </w:r>
          </w:p>
        </w:tc>
      </w:tr>
      <w:tr w:rsidR="00000000">
        <w:trPr>
          <w:trHeight w:val="89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elementos necesarios para la elaboración de productos artesanales y comercialización de los mismos durante la "la primera feria artesanal con corazón y capacidad" a realizarse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10.000.000,00</w:t>
            </w:r>
          </w:p>
        </w:tc>
      </w:tr>
      <w:tr w:rsidR="00000000">
        <w:trPr>
          <w:trHeight w:val="56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al cuerpo de bomberos voluntarios para la atención de incendios y demás calamidades conexas en todo el territorio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7.500.000,00</w:t>
            </w:r>
          </w:p>
        </w:tc>
      </w:tr>
      <w:tr w:rsidR="00000000">
        <w:trPr>
          <w:trHeight w:val="38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bajos, en apoyo al fomento, promoció</w:t>
            </w:r>
            <w:r>
              <w:rPr>
                <w:rFonts w:ascii="Century Gothic" w:hAnsi="Century Gothic" w:cs="Calibri"/>
                <w:bCs/>
                <w:sz w:val="16"/>
                <w:szCs w:val="16"/>
              </w:rPr>
              <w:t>n y divulgación cultural y artística en el área urbana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1.160.000,00</w:t>
            </w:r>
          </w:p>
        </w:tc>
      </w:tr>
      <w:tr w:rsidR="00000000">
        <w:trPr>
          <w:trHeight w:val="41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Prsetar el servicio de alimentacón para el personal de la policía Nacional que realiza planes operativos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3.060.000,00</w:t>
            </w:r>
          </w:p>
        </w:tc>
      </w:tr>
      <w:tr w:rsidR="00000000">
        <w:trPr>
          <w:trHeight w:val="69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para la mobilidad para los vehículos de desplazamiento del personal de soldados que ejercen el control en el área rural y urbana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12.798.954,00</w:t>
            </w:r>
          </w:p>
        </w:tc>
      </w:tr>
      <w:tr w:rsidR="00000000">
        <w:trPr>
          <w:trHeight w:val="33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Ampliación de </w:t>
            </w:r>
            <w:smartTag w:uri="urn:schemas-microsoft-com:office:smarttags" w:element="metricconverter">
              <w:smartTagPr>
                <w:attr w:name="ProductID" w:val="0,75 km"/>
              </w:smartTagPr>
              <w:r>
                <w:rPr>
                  <w:rFonts w:ascii="Century Gothic" w:hAnsi="Century Gothic" w:cs="Calibri"/>
                  <w:bCs/>
                  <w:sz w:val="16"/>
                  <w:szCs w:val="16"/>
                </w:rPr>
                <w:t>0,75 km</w:t>
              </w:r>
            </w:smartTag>
            <w:r>
              <w:rPr>
                <w:rFonts w:ascii="Century Gothic" w:hAnsi="Century Gothic" w:cs="Calibri"/>
                <w:bCs/>
                <w:sz w:val="16"/>
                <w:szCs w:val="16"/>
              </w:rPr>
              <w:t xml:space="preserve"> red eléctrica de baja de tensión vereda Campanero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11.922.962,00</w:t>
            </w:r>
          </w:p>
        </w:tc>
      </w:tr>
      <w:tr w:rsidR="00000000">
        <w:trPr>
          <w:trHeight w:val="78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Prestación de servicios y apoyo logístico para la realización de evento deportivo </w:t>
            </w:r>
            <w:r>
              <w:rPr>
                <w:rFonts w:ascii="Century Gothic" w:hAnsi="Century Gothic" w:cs="Calibri"/>
                <w:bCs/>
                <w:sz w:val="16"/>
                <w:szCs w:val="16"/>
              </w:rPr>
              <w:t>y de esta forma el aprovechamiento y buen manejo del tiempo libre de los niños y jóvenes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12.660.000,00</w:t>
            </w:r>
          </w:p>
        </w:tc>
      </w:tr>
      <w:tr w:rsidR="00000000">
        <w:trPr>
          <w:trHeight w:val="56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Mano de obra para el mantenimiento de dos bloques de clase, biblioteca, limpieza de muros, pisos y andenes Institución Educativa Camilo Torres.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12.897.079,98</w:t>
            </w:r>
          </w:p>
        </w:tc>
      </w:tr>
      <w:tr w:rsidR="00000000">
        <w:trPr>
          <w:trHeight w:val="53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llantas para los vehí</w:t>
            </w:r>
            <w:r>
              <w:rPr>
                <w:rFonts w:ascii="Century Gothic" w:hAnsi="Century Gothic" w:cs="Calibri"/>
                <w:bCs/>
                <w:sz w:val="16"/>
                <w:szCs w:val="16"/>
              </w:rPr>
              <w:t>culos en los cuales se movilizan el personal de soldados que ejercen el control en el área urbana y rural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10.800.000,00</w:t>
            </w:r>
          </w:p>
        </w:tc>
      </w:tr>
      <w:tr w:rsidR="00000000">
        <w:trPr>
          <w:trHeight w:val="93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Determinació</w:t>
            </w:r>
            <w:r>
              <w:rPr>
                <w:rFonts w:ascii="Century Gothic" w:hAnsi="Century Gothic" w:cs="Calibri"/>
                <w:bCs/>
                <w:sz w:val="16"/>
                <w:szCs w:val="16"/>
              </w:rPr>
              <w:t>n epidemiologica del comportamiento de enfermedad diarreica aguda (EDA) y enfermedad respiratoria aguda (ERA) como proceso inicial a la implementación del sistema de vigilancia y sitios centinela para la disminución de la mortalidad infantil en el municipi</w:t>
            </w:r>
            <w:r>
              <w:rPr>
                <w:rFonts w:ascii="Century Gothic" w:hAnsi="Century Gothic" w:cs="Calibri"/>
                <w:bCs/>
                <w:sz w:val="16"/>
                <w:szCs w:val="16"/>
              </w:rPr>
              <w:t>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12.800.000,00</w:t>
            </w:r>
          </w:p>
        </w:tc>
      </w:tr>
      <w:tr w:rsidR="00000000">
        <w:trPr>
          <w:trHeight w:val="21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y reparación a todo costo de dos motores fuera de borda y yamaha 75 al servicio de del CLOPAD.</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12.914.338,00</w:t>
            </w:r>
          </w:p>
        </w:tc>
      </w:tr>
      <w:tr w:rsidR="00000000">
        <w:trPr>
          <w:trHeight w:val="53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Capacitar a todo costo a veinte (20) pequeñ</w:t>
            </w:r>
            <w:r>
              <w:rPr>
                <w:rFonts w:ascii="Century Gothic" w:hAnsi="Century Gothic" w:cs="Calibri"/>
                <w:bCs/>
                <w:sz w:val="16"/>
                <w:szCs w:val="16"/>
              </w:rPr>
              <w:t>os y medianos productores en producción, menejo y comercialización de maracuya y palma de aceite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7.000.000,00</w:t>
            </w:r>
          </w:p>
        </w:tc>
      </w:tr>
      <w:tr w:rsidR="00000000">
        <w:trPr>
          <w:trHeight w:val="63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Construcción de una alcantarilla doble en tubería de 36" y en concreto reforzado en el km 28 + </w:t>
            </w:r>
            <w:smartTag w:uri="urn:schemas-microsoft-com:office:smarttags" w:element="metricconverter">
              <w:smartTagPr>
                <w:attr w:name="ProductID" w:val="500 m"/>
              </w:smartTagPr>
              <w:r>
                <w:rPr>
                  <w:rFonts w:ascii="Century Gothic" w:hAnsi="Century Gothic" w:cs="Calibri"/>
                  <w:bCs/>
                  <w:sz w:val="16"/>
                  <w:szCs w:val="16"/>
                </w:rPr>
                <w:t>500 m</w:t>
              </w:r>
            </w:smartTag>
            <w:r>
              <w:rPr>
                <w:rFonts w:ascii="Century Gothic" w:hAnsi="Century Gothic" w:cs="Calibri"/>
                <w:bCs/>
                <w:sz w:val="16"/>
                <w:szCs w:val="16"/>
              </w:rPr>
              <w:t xml:space="preserve"> vereda Gaviotas callejuela finca Arizona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12.904.889,22</w:t>
            </w:r>
          </w:p>
        </w:tc>
      </w:tr>
      <w:tr w:rsidR="00000000">
        <w:trPr>
          <w:trHeight w:val="56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alimentació</w:t>
            </w:r>
            <w:r>
              <w:rPr>
                <w:rFonts w:ascii="Century Gothic" w:hAnsi="Century Gothic" w:cs="Calibri"/>
                <w:bCs/>
                <w:sz w:val="16"/>
                <w:szCs w:val="16"/>
              </w:rPr>
              <w:t>n para el personal del ejercito nacional que realiza planes operativos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4.995.000,00</w:t>
            </w:r>
          </w:p>
        </w:tc>
      </w:tr>
      <w:tr w:rsidR="00000000">
        <w:trPr>
          <w:trHeight w:val="38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hule para salvaguardar bienes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650.000,00</w:t>
            </w:r>
          </w:p>
        </w:tc>
      </w:tr>
      <w:tr w:rsidR="00000000">
        <w:trPr>
          <w:trHeight w:val="28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Raelizació</w:t>
            </w:r>
            <w:r>
              <w:rPr>
                <w:rFonts w:ascii="Century Gothic" w:hAnsi="Century Gothic" w:cs="Calibri"/>
                <w:bCs/>
                <w:sz w:val="16"/>
                <w:szCs w:val="16"/>
              </w:rPr>
              <w:t>n jornada cultural en la vereda La Poyata.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58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transporte automotor para la movilización del señor alcalde y su cuerpo de seguridad dentro y fuera del departamento.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3.173.000,00</w:t>
            </w:r>
          </w:p>
        </w:tc>
      </w:tr>
      <w:tr w:rsidR="00000000">
        <w:trPr>
          <w:trHeight w:val="83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Levantamiento topográfico (planimétrico y altimétrico) de los centros poblados de las veredas Santa Helena de Cúsiva y Gaviotas y área para la reubicación del centro poblado de la vereda </w:t>
            </w:r>
            <w:smartTag w:uri="urn:schemas-microsoft-com:office:smarttags" w:element="PersonName">
              <w:smartTagPr>
                <w:attr w:name="ProductID" w:val="la Poyata"/>
              </w:smartTagPr>
              <w:r>
                <w:rPr>
                  <w:rFonts w:ascii="Century Gothic" w:hAnsi="Century Gothic" w:cs="Calibri"/>
                  <w:bCs/>
                  <w:sz w:val="16"/>
                  <w:szCs w:val="16"/>
                </w:rPr>
                <w:t>La Poyata</w:t>
              </w:r>
            </w:smartTag>
            <w:r>
              <w:rPr>
                <w:rFonts w:ascii="Century Gothic" w:hAnsi="Century Gothic" w:cs="Calibri"/>
                <w:bCs/>
                <w:sz w:val="16"/>
                <w:szCs w:val="16"/>
              </w:rPr>
              <w:t>,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42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para la operación de los vehículos adscritos a la estación de policía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4.946.457,00</w:t>
            </w:r>
          </w:p>
        </w:tc>
      </w:tr>
      <w:tr w:rsidR="00000000">
        <w:trPr>
          <w:trHeight w:val="55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(ACPM Y gasolina) para la maquinaria que realizará el mejoramiento de 10 kms de vía en la vereda del Viso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12.903.178,00</w:t>
            </w:r>
          </w:p>
        </w:tc>
      </w:tr>
      <w:tr w:rsidR="00000000">
        <w:trPr>
          <w:trHeight w:val="94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Adquisición e instalació</w:t>
            </w:r>
            <w:r>
              <w:rPr>
                <w:rFonts w:ascii="Century Gothic" w:hAnsi="Century Gothic" w:cs="Calibri"/>
                <w:bCs/>
                <w:sz w:val="16"/>
                <w:szCs w:val="16"/>
              </w:rPr>
              <w:t>n de ocho (8) tableros de baloncesto impermeables para cuatro escenarios deportivos del área urbana del municipio de Maní (canchas: parque infantil, barrio el Laguito, barrio Los Libertadores y Coliseo Cubierto Mi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8.600.000,00</w:t>
            </w:r>
          </w:p>
        </w:tc>
      </w:tr>
      <w:tr w:rsidR="00000000">
        <w:trPr>
          <w:trHeight w:val="67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Adecuación de la entrada, demolición de una unidad sanitaria vieja y construcción de anden perimetral y acceso a las aulas de la escula de la vereda Guafal Pintado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12.907.738,49</w:t>
            </w:r>
          </w:p>
        </w:tc>
      </w:tr>
      <w:tr w:rsidR="00000000">
        <w:trPr>
          <w:trHeight w:val="101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Suministro de complementos nutricionales (marcados) para adultos mayores con riesgo de desnutrición del área urbana y rural del municipio de Maní Casanare y de esta forma ayudar a recuperar las condiciones físicas y mentales de estas personas y mejorar la </w:t>
            </w:r>
            <w:r>
              <w:rPr>
                <w:rFonts w:ascii="Century Gothic" w:hAnsi="Century Gothic" w:cs="Calibri"/>
                <w:bCs/>
                <w:sz w:val="16"/>
                <w:szCs w:val="16"/>
              </w:rPr>
              <w:t>calidad de vida.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10.088.000,00</w:t>
            </w:r>
          </w:p>
        </w:tc>
      </w:tr>
      <w:tr w:rsidR="00000000">
        <w:trPr>
          <w:trHeight w:val="83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de una alcantarilla doble en tubería de 36" y en concreto reforzado en el km 44 + 300 sobre la vía que de Maní conduce a la vereda Santa Helena del Cúsiva,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12.913.361,00</w:t>
            </w:r>
          </w:p>
        </w:tc>
      </w:tr>
      <w:tr w:rsidR="00000000">
        <w:trPr>
          <w:trHeight w:val="84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Caracterización floristica de una isla ubicada en la margen izquierda del río Cusiana a 0,5km del área urbana del municipio en las coordenadas 4º 48" 53,27" N y 72ª 17" 20,68" 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5.683.954,00</w:t>
            </w:r>
          </w:p>
        </w:tc>
      </w:tr>
      <w:tr w:rsidR="00000000">
        <w:trPr>
          <w:trHeight w:val="54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de una alcantarilla doble en tubería de 36" y en concreto reforzado en el km 24 + 780 vía Maní variante vial sobre la carretera pozo la Punto.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12.901.824,00</w:t>
            </w:r>
          </w:p>
        </w:tc>
      </w:tr>
      <w:tr w:rsidR="00000000">
        <w:trPr>
          <w:trHeight w:val="109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materiales de oficina y de apoyo logí</w:t>
            </w:r>
            <w:r>
              <w:rPr>
                <w:rFonts w:ascii="Century Gothic" w:hAnsi="Century Gothic" w:cs="Calibri"/>
                <w:bCs/>
                <w:sz w:val="16"/>
                <w:szCs w:val="16"/>
              </w:rPr>
              <w:t>stico utilizado para el normal desarrollo del convenio de cooperación celebrado entre la alcaldía municipal y el Instituto Colombiano Agropecuario ICA, para garantizar su cumplimiento y calidad del servicio en las 32 veredas del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5.186.739,00</w:t>
            </w:r>
          </w:p>
        </w:tc>
      </w:tr>
      <w:tr w:rsidR="00000000">
        <w:trPr>
          <w:trHeight w:val="33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Compraventa de aires acondicionados para las instalaciones del comando de </w:t>
            </w:r>
            <w:smartTag w:uri="urn:schemas-microsoft-com:office:smarttags" w:element="PersonName">
              <w:smartTagPr>
                <w:attr w:name="ProductID" w:val="la Policía"/>
              </w:smartTagPr>
              <w:r>
                <w:rPr>
                  <w:rFonts w:ascii="Century Gothic" w:hAnsi="Century Gothic" w:cs="Calibri"/>
                  <w:bCs/>
                  <w:sz w:val="16"/>
                  <w:szCs w:val="16"/>
                </w:rPr>
                <w:t>la Policía</w:t>
              </w:r>
            </w:smartTag>
            <w:r>
              <w:rPr>
                <w:rFonts w:ascii="Century Gothic" w:hAnsi="Century Gothic" w:cs="Calibri"/>
                <w:bCs/>
                <w:sz w:val="16"/>
                <w:szCs w:val="16"/>
              </w:rPr>
              <w:t xml:space="preserve"> nacional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5.500.000,00</w:t>
            </w:r>
          </w:p>
        </w:tc>
      </w:tr>
      <w:tr w:rsidR="00000000">
        <w:trPr>
          <w:trHeight w:val="65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Realización de </w:t>
            </w:r>
            <w:smartTag w:uri="urn:schemas-microsoft-com:office:smarttags" w:element="PersonName">
              <w:smartTagPr>
                <w:attr w:name="ProductID" w:val="la Convivencia"/>
              </w:smartTagPr>
              <w:r>
                <w:rPr>
                  <w:rFonts w:ascii="Century Gothic" w:hAnsi="Century Gothic" w:cs="Calibri"/>
                  <w:bCs/>
                  <w:sz w:val="16"/>
                  <w:szCs w:val="16"/>
                </w:rPr>
                <w:t>la Convivencia</w:t>
              </w:r>
            </w:smartTag>
            <w:r>
              <w:rPr>
                <w:rFonts w:ascii="Century Gothic" w:hAnsi="Century Gothic" w:cs="Calibri"/>
                <w:bCs/>
                <w:sz w:val="16"/>
                <w:szCs w:val="16"/>
              </w:rPr>
              <w:t xml:space="preserve"> sobre motivación personal y relaciones interpersonales como estímulo para los funcionarios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11.547.000,00</w:t>
            </w:r>
          </w:p>
        </w:tc>
      </w:tr>
      <w:tr w:rsidR="00000000">
        <w:trPr>
          <w:trHeight w:val="112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complementos nutricionales (mercados) para el mejoramiento de las condiciones de vida de discapacitados con riesgo de desnutrición del área urbana y rural del municipio de Maní Casanare y de esta forma ayudar a recuperar las condiciones fisi</w:t>
            </w:r>
            <w:r>
              <w:rPr>
                <w:rFonts w:ascii="Century Gothic" w:hAnsi="Century Gothic" w:cs="Calibri"/>
                <w:bCs/>
                <w:sz w:val="16"/>
                <w:szCs w:val="16"/>
              </w:rPr>
              <w:t>cas y mentales de estas personas.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3.404.700,00</w:t>
            </w:r>
          </w:p>
        </w:tc>
      </w:tr>
      <w:tr w:rsidR="00000000">
        <w:trPr>
          <w:trHeight w:val="91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complementos nutricionales (mercados) para los nucleos familiares con riesgo de desnutrición, del área urbana y rural del municipio de Maní</w:t>
            </w:r>
            <w:r>
              <w:rPr>
                <w:rFonts w:ascii="Century Gothic" w:hAnsi="Century Gothic" w:cs="Calibri"/>
                <w:bCs/>
                <w:sz w:val="16"/>
                <w:szCs w:val="16"/>
              </w:rPr>
              <w:t xml:space="preserve"> Casanare, y de esta forma ayudar a recuperar las condiciones físicas y mentales de estas personas y mejorar la calidad de vida.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2.269.800,00</w:t>
            </w:r>
          </w:p>
        </w:tc>
      </w:tr>
      <w:tr w:rsidR="00000000">
        <w:trPr>
          <w:trHeight w:val="50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materiales hidraúlicos y construcción de un pozo profundo pa</w:t>
            </w:r>
            <w:r>
              <w:rPr>
                <w:rFonts w:ascii="Century Gothic" w:hAnsi="Century Gothic" w:cs="Calibri"/>
                <w:bCs/>
                <w:sz w:val="16"/>
                <w:szCs w:val="16"/>
              </w:rPr>
              <w:t>ra la implementación de un sistema de riego en el vivero y granja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12.499.053,00</w:t>
            </w:r>
          </w:p>
        </w:tc>
      </w:tr>
      <w:tr w:rsidR="00000000">
        <w:trPr>
          <w:trHeight w:val="33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Menor Cuantía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Consultoría para el diagnóstico, formulación e implementación del programa de cultura ciudadana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10.000.000,00</w:t>
            </w:r>
          </w:p>
        </w:tc>
      </w:tr>
      <w:tr w:rsidR="00000000">
        <w:trPr>
          <w:trHeight w:val="45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Demarcación y mantenimiento de las canchas deportiva del barrio  Laguito, Libertadores, Parque Infantil y Villa Olimpica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11.000.000,00</w:t>
            </w:r>
          </w:p>
        </w:tc>
      </w:tr>
      <w:tr w:rsidR="00000000">
        <w:trPr>
          <w:trHeight w:val="27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Contratación </w:t>
            </w:r>
            <w:r>
              <w:rPr>
                <w:rFonts w:ascii="Century Gothic" w:hAnsi="Century Gothic" w:cs="Calibri"/>
                <w:bCs/>
                <w:sz w:val="16"/>
                <w:szCs w:val="16"/>
              </w:rPr>
              <w:lastRenderedPageBreak/>
              <w:t>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Compra de insumos para los equipos de la base </w:t>
            </w:r>
            <w:r>
              <w:rPr>
                <w:rFonts w:ascii="Century Gothic" w:hAnsi="Century Gothic" w:cs="Calibri"/>
                <w:bCs/>
                <w:sz w:val="16"/>
                <w:szCs w:val="16"/>
              </w:rPr>
              <w:lastRenderedPageBreak/>
              <w:t>militar de los soldados de mi pueblo que operan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12.880.000,00</w:t>
            </w:r>
          </w:p>
        </w:tc>
      </w:tr>
      <w:tr w:rsidR="00000000">
        <w:trPr>
          <w:trHeight w:val="73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Adecuación de una unidad sanitaria y construcción de la cubierta sobre el anden que une el saló</w:t>
            </w:r>
            <w:r>
              <w:rPr>
                <w:rFonts w:ascii="Century Gothic" w:hAnsi="Century Gothic" w:cs="Calibri"/>
                <w:bCs/>
                <w:sz w:val="16"/>
                <w:szCs w:val="16"/>
              </w:rPr>
              <w:t>n multiple con el restaurante escolar de la vereda Las Brisas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12.910.050,46</w:t>
            </w:r>
          </w:p>
        </w:tc>
      </w:tr>
      <w:tr w:rsidR="00000000">
        <w:trPr>
          <w:trHeight w:val="22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Adecuación del salon multiple del Instituto Educativo Jesús Bernal Pinzón sede Santa Teresa,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12.439.382,98</w:t>
            </w:r>
          </w:p>
        </w:tc>
      </w:tr>
      <w:tr w:rsidR="00000000">
        <w:trPr>
          <w:trHeight w:val="25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papelería, tinta para impresora y útiles de escritorio con destino a las dependencias de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6.501.000,00</w:t>
            </w:r>
          </w:p>
        </w:tc>
      </w:tr>
      <w:tr w:rsidR="00000000">
        <w:trPr>
          <w:trHeight w:val="20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la coordinació</w:t>
            </w:r>
            <w:r>
              <w:rPr>
                <w:rFonts w:ascii="Century Gothic" w:hAnsi="Century Gothic" w:cs="Calibri"/>
                <w:bCs/>
                <w:sz w:val="16"/>
                <w:szCs w:val="16"/>
              </w:rPr>
              <w:t>n de actividades relacionadas con periodismo y comunicación social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533.000,00</w:t>
            </w:r>
          </w:p>
        </w:tc>
      </w:tr>
      <w:tr w:rsidR="00000000">
        <w:trPr>
          <w:trHeight w:val="62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Impermeabilizació</w:t>
            </w:r>
            <w:r>
              <w:rPr>
                <w:rFonts w:ascii="Century Gothic" w:hAnsi="Century Gothic" w:cs="Calibri"/>
                <w:bCs/>
                <w:sz w:val="16"/>
                <w:szCs w:val="16"/>
              </w:rPr>
              <w:t>n del tanque de almacenamiento de agua potable ubicado en la calle 16 entre carreras 6 y 7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12.847.265,00</w:t>
            </w:r>
          </w:p>
        </w:tc>
      </w:tr>
      <w:tr w:rsidR="00000000">
        <w:trPr>
          <w:trHeight w:val="55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material eléctrico y alquiler de grúa para el mantenimiento del sistema de alumbrado pú</w:t>
            </w:r>
            <w:r>
              <w:rPr>
                <w:rFonts w:ascii="Century Gothic" w:hAnsi="Century Gothic" w:cs="Calibri"/>
                <w:bCs/>
                <w:sz w:val="16"/>
                <w:szCs w:val="16"/>
              </w:rPr>
              <w:t>blico en el área urbana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12.890.558,00</w:t>
            </w:r>
          </w:p>
        </w:tc>
      </w:tr>
      <w:tr w:rsidR="00000000">
        <w:trPr>
          <w:trHeight w:val="55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de mantenimiento preventivo a todo costo de las UPS que alimenta los equipos electrónicos de la alcaldía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2.881.000,00</w:t>
            </w:r>
          </w:p>
        </w:tc>
      </w:tr>
      <w:tr w:rsidR="00000000">
        <w:trPr>
          <w:trHeight w:val="67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del anden perimetral de las aulas escolares y una zona de infiltración en la escuela de la vereda Macuco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12.870.565,31</w:t>
            </w:r>
          </w:p>
        </w:tc>
      </w:tr>
      <w:tr w:rsidR="00000000">
        <w:trPr>
          <w:trHeight w:val="82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accesorios hidraúlicos, elé</w:t>
            </w:r>
            <w:r>
              <w:rPr>
                <w:rFonts w:ascii="Century Gothic" w:hAnsi="Century Gothic" w:cs="Calibri"/>
                <w:bCs/>
                <w:sz w:val="16"/>
                <w:szCs w:val="16"/>
              </w:rPr>
              <w:t xml:space="preserve">ctricos y sanitarios Instituciones Educativas (Camilo Torres, Santa Teresa, </w:t>
            </w:r>
            <w:smartTag w:uri="urn:schemas-microsoft-com:office:smarttags" w:element="PersonName">
              <w:smartTagPr>
                <w:attr w:name="ProductID" w:val="La Esperanza"/>
              </w:smartTagPr>
              <w:r>
                <w:rPr>
                  <w:rFonts w:ascii="Century Gothic" w:hAnsi="Century Gothic" w:cs="Calibri"/>
                  <w:bCs/>
                  <w:sz w:val="16"/>
                  <w:szCs w:val="16"/>
                </w:rPr>
                <w:t>La Esperanza</w:t>
              </w:r>
            </w:smartTag>
            <w:r>
              <w:rPr>
                <w:rFonts w:ascii="Century Gothic" w:hAnsi="Century Gothic" w:cs="Calibri"/>
                <w:bCs/>
                <w:sz w:val="16"/>
                <w:szCs w:val="16"/>
              </w:rPr>
              <w:t>, Jesús Bernal Pinzón y Travesuras)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12.784.776,00</w:t>
            </w:r>
          </w:p>
        </w:tc>
      </w:tr>
      <w:tr w:rsidR="00000000">
        <w:trPr>
          <w:trHeight w:val="85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doscientos diez (210) balones para practica de las disciplinas deportivas de futbol, microfutbol, baloncesto y boleibol, distribuidos en cuarenta y dos (42) paquetes, para dotar lo (32) diferentes centros de instituciones educativas del área urba</w:t>
            </w:r>
            <w:r>
              <w:rPr>
                <w:rFonts w:ascii="Century Gothic" w:hAnsi="Century Gothic" w:cs="Calibri"/>
                <w:bCs/>
                <w:sz w:val="16"/>
                <w:szCs w:val="16"/>
              </w:rPr>
              <w:t>na y rural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12.915.000,00</w:t>
            </w:r>
          </w:p>
        </w:tc>
      </w:tr>
      <w:tr w:rsidR="00000000">
        <w:trPr>
          <w:trHeight w:val="86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elementos de aseo, limpieza y desinfección necesarios para mantener las instalaciones de la planta de sacrificio de animales de abasto público en ó</w:t>
            </w:r>
            <w:r>
              <w:rPr>
                <w:rFonts w:ascii="Century Gothic" w:hAnsi="Century Gothic" w:cs="Calibri"/>
                <w:bCs/>
                <w:sz w:val="16"/>
                <w:szCs w:val="16"/>
              </w:rPr>
              <w:t>ptimas condiciones y salubridad.</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316.000,00</w:t>
            </w:r>
          </w:p>
        </w:tc>
      </w:tr>
      <w:tr w:rsidR="00000000">
        <w:trPr>
          <w:trHeight w:val="69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para la asesoria y asistencia tecnica administrativa a los procesos y procedimientos para el logro de los objetivos estrategicos de la secretaria de desarrollo social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16.800.000,00</w:t>
            </w:r>
          </w:p>
        </w:tc>
      </w:tr>
      <w:tr w:rsidR="00000000">
        <w:trPr>
          <w:trHeight w:val="60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en la coordinación, elaboración y seguimiento en la implementación del nuevo modelo estandar de control interno.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9.600.000,00</w:t>
            </w:r>
          </w:p>
        </w:tc>
      </w:tr>
      <w:tr w:rsidR="00000000">
        <w:trPr>
          <w:trHeight w:val="98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w:t>
            </w:r>
            <w:r>
              <w:rPr>
                <w:rFonts w:ascii="Century Gothic" w:hAnsi="Century Gothic" w:cs="Calibri"/>
                <w:bCs/>
                <w:sz w:val="16"/>
                <w:szCs w:val="16"/>
              </w:rPr>
              <w:t>n de servicios profesionales como medico veterinario con conocimiento en el area de salud pública y sanidad animal para apoyar a la oficina Asesora de Planeación y garantizar el correcto y normal funcionamiento de la planta de sacrificio de animales de aba</w:t>
            </w:r>
            <w:r>
              <w:rPr>
                <w:rFonts w:ascii="Century Gothic" w:hAnsi="Century Gothic" w:cs="Calibri"/>
                <w:bCs/>
                <w:sz w:val="16"/>
                <w:szCs w:val="16"/>
              </w:rPr>
              <w:t>sto público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12.033.333,00</w:t>
            </w:r>
          </w:p>
        </w:tc>
      </w:tr>
      <w:tr w:rsidR="00000000">
        <w:trPr>
          <w:trHeight w:val="37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profesionales en el area contable, municipio de Maní para la vigencia fiscal 2008.</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25.300.000,00</w:t>
            </w:r>
          </w:p>
        </w:tc>
      </w:tr>
      <w:tr w:rsidR="00000000">
        <w:trPr>
          <w:trHeight w:val="38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como apoyo a la secretaria de gobierno municipal, en la sustanciación de procesos policivos en primera y segunda instancia.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13.200.000,00</w:t>
            </w:r>
          </w:p>
        </w:tc>
      </w:tr>
      <w:tr w:rsidR="00000000">
        <w:trPr>
          <w:trHeight w:val="22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de apoyo a la gestió</w:t>
            </w:r>
            <w:r>
              <w:rPr>
                <w:rFonts w:ascii="Century Gothic" w:hAnsi="Century Gothic" w:cs="Calibri"/>
                <w:bCs/>
                <w:sz w:val="16"/>
                <w:szCs w:val="16"/>
              </w:rPr>
              <w:t>n a cargo de la secretaria de desarrollo social, del muncipio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12.000.000,00</w:t>
            </w:r>
          </w:p>
        </w:tc>
      </w:tr>
      <w:tr w:rsidR="00000000">
        <w:trPr>
          <w:trHeight w:val="24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como apoyo jurídico a la oficina asesora jurídica, en la revisión y seguimiento al proceso de contratació</w:t>
            </w:r>
            <w:r>
              <w:rPr>
                <w:rFonts w:ascii="Century Gothic" w:hAnsi="Century Gothic" w:cs="Calibri"/>
                <w:bCs/>
                <w:sz w:val="16"/>
                <w:szCs w:val="16"/>
              </w:rPr>
              <w:t>n directa que celebre 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4.800.000,00</w:t>
            </w:r>
          </w:p>
        </w:tc>
      </w:tr>
      <w:tr w:rsidR="00000000">
        <w:trPr>
          <w:trHeight w:val="36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como ingeniero de sistemas para el mantenimiento sofware administrativo, impuesto predial y base de datos de la secretaria de hacienda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14.986.310,00</w:t>
            </w:r>
          </w:p>
        </w:tc>
      </w:tr>
      <w:tr w:rsidR="00000000">
        <w:trPr>
          <w:trHeight w:val="117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como enlace municipal para el desarrollo y ejecución del programa familias en acción como parte del convenio de participación celebrado entre la agencia presidencial para la acció</w:t>
            </w:r>
            <w:r>
              <w:rPr>
                <w:rFonts w:ascii="Century Gothic" w:hAnsi="Century Gothic" w:cs="Calibri"/>
                <w:bCs/>
                <w:sz w:val="16"/>
                <w:szCs w:val="16"/>
              </w:rPr>
              <w:t>n social y la cooperación internacional - fondo de inversión para la paz - acción social - FIP y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8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w:t>
            </w:r>
            <w:r>
              <w:rPr>
                <w:rFonts w:ascii="Century Gothic" w:hAnsi="Century Gothic" w:cs="Calibri"/>
                <w:bCs/>
                <w:sz w:val="16"/>
                <w:szCs w:val="16"/>
              </w:rPr>
              <w:t>n de servicios profesionales para el apoyo de las actividades ICA y sanidad animal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87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en el apoyo para la programación de obras civiles y áreas a fines y demas funciones</w:t>
            </w:r>
            <w:r>
              <w:rPr>
                <w:rFonts w:ascii="Century Gothic" w:hAnsi="Century Gothic" w:cs="Calibri"/>
                <w:bCs/>
                <w:sz w:val="16"/>
                <w:szCs w:val="16"/>
              </w:rPr>
              <w:t xml:space="preserve"> que sean asignadas por la secretaria de obras públicas y de transporte del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69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de asesoria en la administración municipal del sistema de informació</w:t>
            </w:r>
            <w:r>
              <w:rPr>
                <w:rFonts w:ascii="Century Gothic" w:hAnsi="Century Gothic" w:cs="Calibri"/>
                <w:bCs/>
                <w:sz w:val="16"/>
                <w:szCs w:val="16"/>
              </w:rPr>
              <w:t>n para la vigilancia de la contratación estatal sice, administración del portal único de contratacion PUC y administración de la pagina web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14.400.000,00</w:t>
            </w:r>
          </w:p>
        </w:tc>
      </w:tr>
      <w:tr w:rsidR="00000000">
        <w:trPr>
          <w:trHeight w:val="69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w:t>
            </w:r>
            <w:r>
              <w:rPr>
                <w:rFonts w:ascii="Century Gothic" w:hAnsi="Century Gothic" w:cs="Calibri"/>
                <w:bCs/>
                <w:sz w:val="16"/>
                <w:szCs w:val="16"/>
              </w:rPr>
              <w:t>os servicios profesionales a la administracion municipal de Maní Casanare en la representación judicial y asistencia de los procesos judiciales y administrativos que se adelantan ante las distintas jurisdiccionales .</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14.000.000,00</w:t>
            </w:r>
          </w:p>
        </w:tc>
      </w:tr>
      <w:tr w:rsidR="00000000">
        <w:trPr>
          <w:trHeight w:val="62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para la coordinación de los procedimientos de fiscalización y cobro coactivo de los impuestos territoriales a favor del municipio, ademas del apoyo jurídico a la oficina de planeación.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4.800.000,00</w:t>
            </w:r>
          </w:p>
        </w:tc>
      </w:tr>
      <w:tr w:rsidR="00000000">
        <w:trPr>
          <w:trHeight w:val="24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para apoyo a programa de desayunos escolares para 1,101 beneficiarios Instituciones Educativas de Santa Teresa y  </w:t>
            </w:r>
            <w:smartTag w:uri="urn:schemas-microsoft-com:office:smarttags" w:element="PersonName">
              <w:smartTagPr>
                <w:attr w:name="ProductID" w:val="La Esperanza"/>
              </w:smartTagPr>
              <w:r>
                <w:rPr>
                  <w:rFonts w:ascii="Century Gothic" w:hAnsi="Century Gothic" w:cs="Calibri"/>
                  <w:bCs/>
                  <w:sz w:val="16"/>
                  <w:szCs w:val="16"/>
                </w:rPr>
                <w:t>La Esperanza</w:t>
              </w:r>
            </w:smartTag>
            <w:r>
              <w:rPr>
                <w:rFonts w:ascii="Century Gothic" w:hAnsi="Century Gothic" w:cs="Calibri"/>
                <w:bCs/>
                <w:sz w:val="16"/>
                <w:szCs w:val="16"/>
              </w:rPr>
              <w:t xml:space="preserve">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39.757.110,00</w:t>
            </w:r>
          </w:p>
        </w:tc>
      </w:tr>
      <w:tr w:rsidR="00000000">
        <w:trPr>
          <w:trHeight w:val="65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Servicios profesionales para prestar asesoria, financiera y administrativa a los procesos administrativos y pocedimientos financieros de la secretaria de hacienda, del municipio de Mani.</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14.000.000,00</w:t>
            </w:r>
          </w:p>
        </w:tc>
      </w:tr>
      <w:tr w:rsidR="00000000">
        <w:trPr>
          <w:trHeight w:val="56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oficina asesora de planeación en la revisión de los diferentes procesos propios de esta dependencia.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14.000.000,00</w:t>
            </w:r>
          </w:p>
        </w:tc>
      </w:tr>
      <w:tr w:rsidR="00000000">
        <w:trPr>
          <w:trHeight w:val="97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w:t>
            </w:r>
            <w:r>
              <w:rPr>
                <w:rFonts w:ascii="Century Gothic" w:hAnsi="Century Gothic" w:cs="Calibri"/>
                <w:bCs/>
                <w:sz w:val="16"/>
                <w:szCs w:val="16"/>
              </w:rPr>
              <w:t>restar los servicios profesionales como ingeniero sanitario y ambiental a la oficina asesora de planeación, para garantizar el correcto y óptimo funcionamiento de las áreas saniatrias y de manejo ambiental de la planta de beneficio de bovinos del municipio</w:t>
            </w:r>
            <w:r>
              <w:rPr>
                <w:rFonts w:ascii="Century Gothic" w:hAnsi="Century Gothic" w:cs="Calibri"/>
                <w:bCs/>
                <w:sz w:val="16"/>
                <w:szCs w:val="16"/>
              </w:rPr>
              <w:t>.</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5.700.000,00</w:t>
            </w:r>
          </w:p>
        </w:tc>
      </w:tr>
      <w:tr w:rsidR="00000000">
        <w:trPr>
          <w:trHeight w:val="53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el desarrollo de actividades relacionadas con periodismo y comunicación social en 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4.800.000,00</w:t>
            </w:r>
          </w:p>
        </w:tc>
      </w:tr>
      <w:tr w:rsidR="00000000">
        <w:trPr>
          <w:trHeight w:val="65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a las actividades vigilancia en salud pública y las acciones de inspección, vigilancia y control de los factores de riesgos para la salud humana sivigila.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6.600.000,00</w:t>
            </w:r>
          </w:p>
        </w:tc>
      </w:tr>
      <w:tr w:rsidR="00000000">
        <w:trPr>
          <w:trHeight w:val="28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como administración de la red de la alcaldía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2.200.000,00</w:t>
            </w:r>
          </w:p>
        </w:tc>
      </w:tr>
      <w:tr w:rsidR="00000000">
        <w:trPr>
          <w:trHeight w:val="45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al proyecto de apoyo y asistencia técnica de cadenas productivas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69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oficina aseora jurídica, en los procesos de selección abreviada de menor cuantía y de licitación que adelanta la administración municipal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11.200.000,00</w:t>
            </w:r>
          </w:p>
        </w:tc>
      </w:tr>
      <w:tr w:rsidR="00000000">
        <w:trPr>
          <w:trHeight w:val="148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Adecuación e interventoría de drenaje de aguas lluvias, conexión de lixiviados, limpieza de pozos de monitoreo de aguas subterraneas y clausura de tres (3) trincheras del relleno sanitario del casco urbano, reposición de tramos de alcantarillado </w:t>
            </w:r>
            <w:r>
              <w:rPr>
                <w:rFonts w:ascii="Century Gothic" w:hAnsi="Century Gothic" w:cs="Calibri"/>
                <w:bCs/>
                <w:sz w:val="16"/>
                <w:szCs w:val="16"/>
              </w:rPr>
              <w:t xml:space="preserve">de la carrera 5 entre calles 13 y 16 en tubería PVC, carrera 6 entre calles </w:t>
            </w:r>
            <w:smartTag w:uri="urn:schemas-microsoft-com:office:smarttags" w:element="metricconverter">
              <w:smartTagPr>
                <w:attr w:name="ProductID" w:val="18 a"/>
              </w:smartTagPr>
              <w:r>
                <w:rPr>
                  <w:rFonts w:ascii="Century Gothic" w:hAnsi="Century Gothic" w:cs="Calibri"/>
                  <w:bCs/>
                  <w:sz w:val="16"/>
                  <w:szCs w:val="16"/>
                </w:rPr>
                <w:t>18 a</w:t>
              </w:r>
            </w:smartTag>
            <w:r>
              <w:rPr>
                <w:rFonts w:ascii="Century Gothic" w:hAnsi="Century Gothic" w:cs="Calibri"/>
                <w:bCs/>
                <w:sz w:val="16"/>
                <w:szCs w:val="16"/>
              </w:rPr>
              <w:t xml:space="preserve"> 19, carrera 7 entre calles </w:t>
            </w:r>
            <w:smartTag w:uri="urn:schemas-microsoft-com:office:smarttags" w:element="metricconverter">
              <w:smartTagPr>
                <w:attr w:name="ProductID" w:val="11 a"/>
              </w:smartTagPr>
              <w:r>
                <w:rPr>
                  <w:rFonts w:ascii="Century Gothic" w:hAnsi="Century Gothic" w:cs="Calibri"/>
                  <w:bCs/>
                  <w:sz w:val="16"/>
                  <w:szCs w:val="16"/>
                </w:rPr>
                <w:t>11 a</w:t>
              </w:r>
            </w:smartTag>
            <w:r>
              <w:rPr>
                <w:rFonts w:ascii="Century Gothic" w:hAnsi="Century Gothic" w:cs="Calibri"/>
                <w:bCs/>
                <w:sz w:val="16"/>
                <w:szCs w:val="16"/>
              </w:rPr>
              <w:t xml:space="preserve"> 13 y carrera 2 entre calles </w:t>
            </w:r>
            <w:smartTag w:uri="urn:schemas-microsoft-com:office:smarttags" w:element="metricconverter">
              <w:smartTagPr>
                <w:attr w:name="ProductID" w:val="11 a"/>
              </w:smartTagPr>
              <w:r>
                <w:rPr>
                  <w:rFonts w:ascii="Century Gothic" w:hAnsi="Century Gothic" w:cs="Calibri"/>
                  <w:bCs/>
                  <w:sz w:val="16"/>
                  <w:szCs w:val="16"/>
                </w:rPr>
                <w:t>11 a</w:t>
              </w:r>
            </w:smartTag>
            <w:r>
              <w:rPr>
                <w:rFonts w:ascii="Century Gothic" w:hAnsi="Century Gothic" w:cs="Calibri"/>
                <w:bCs/>
                <w:sz w:val="16"/>
                <w:szCs w:val="16"/>
              </w:rPr>
              <w:t xml:space="preserve"> 12,  y construcción domici</w:t>
            </w:r>
            <w:r>
              <w:rPr>
                <w:rFonts w:ascii="Century Gothic" w:hAnsi="Century Gothic" w:cs="Calibri"/>
                <w:bCs/>
                <w:sz w:val="16"/>
                <w:szCs w:val="16"/>
              </w:rPr>
              <w:t>liarias del alcantarillado sanitario, en la carrera novena entre calles 14 y 15 una (1) unidad, carrera novena entre calles 16 y 17 tres (3) unidades, carrera novena entre calles 17 y 18 una (1) unidad, carrera novena entre calles 20 y 21 cinco (5) unidade</w:t>
            </w:r>
            <w:r>
              <w:rPr>
                <w:rFonts w:ascii="Century Gothic" w:hAnsi="Century Gothic" w:cs="Calibri"/>
                <w:bCs/>
                <w:sz w:val="16"/>
                <w:szCs w:val="16"/>
              </w:rPr>
              <w:t>s y carrera novena con calle 24 una (1) unidad, optimización, mantenimiento y puesta en funcionamiento, acueducto ampliación sistema de alcantarillado sanitario vereda Santa Helena del Cúsiva, del municipio de Maní Casanare, en cumplimiento de las cobertur</w:t>
            </w:r>
            <w:r>
              <w:rPr>
                <w:rFonts w:ascii="Century Gothic" w:hAnsi="Century Gothic" w:cs="Calibri"/>
                <w:bCs/>
                <w:sz w:val="16"/>
                <w:szCs w:val="16"/>
              </w:rPr>
              <w:t>as mínimas en saneamiento básico.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911.740.759,33</w:t>
            </w:r>
          </w:p>
        </w:tc>
      </w:tr>
      <w:tr w:rsidR="00000000">
        <w:trPr>
          <w:trHeight w:val="8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Contratación </w:t>
            </w:r>
            <w:r>
              <w:rPr>
                <w:rFonts w:ascii="Century Gothic" w:hAnsi="Century Gothic" w:cs="Calibri"/>
                <w:bCs/>
                <w:sz w:val="16"/>
                <w:szCs w:val="16"/>
              </w:rPr>
              <w:lastRenderedPageBreak/>
              <w:t>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Prestar los servicios profesionales para formular la </w:t>
            </w:r>
            <w:r>
              <w:rPr>
                <w:rFonts w:ascii="Century Gothic" w:hAnsi="Century Gothic" w:cs="Calibri"/>
                <w:bCs/>
                <w:sz w:val="16"/>
                <w:szCs w:val="16"/>
              </w:rPr>
              <w:lastRenderedPageBreak/>
              <w:t>estructura programática del plan territorial de salud y el plan estratégico del plan municipal de salud pú</w:t>
            </w:r>
            <w:r>
              <w:rPr>
                <w:rFonts w:ascii="Century Gothic" w:hAnsi="Century Gothic" w:cs="Calibri"/>
                <w:bCs/>
                <w:sz w:val="16"/>
                <w:szCs w:val="16"/>
              </w:rPr>
              <w:t>blica 2008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12.600.000,00</w:t>
            </w:r>
          </w:p>
        </w:tc>
      </w:tr>
      <w:tr w:rsidR="00000000">
        <w:trPr>
          <w:trHeight w:val="26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la programación de obras arquitectónicas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6.600.000,00</w:t>
            </w:r>
          </w:p>
        </w:tc>
      </w:tr>
      <w:tr w:rsidR="00000000">
        <w:trPr>
          <w:trHeight w:val="97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coordinación de los procedimientos de fiscalización y cobro coactivo de los impuestos territoriales a favor del municipio de Maní Casanare, ademas del apoyo jurídico a la oficina asesora de planeación.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11.146</w:t>
            </w:r>
            <w:r>
              <w:rPr>
                <w:rFonts w:ascii="Century Gothic" w:hAnsi="Century Gothic" w:cs="Calibri"/>
                <w:bCs/>
                <w:sz w:val="16"/>
                <w:szCs w:val="16"/>
              </w:rPr>
              <w:t>.658,00</w:t>
            </w:r>
          </w:p>
        </w:tc>
      </w:tr>
      <w:tr w:rsidR="00000000">
        <w:trPr>
          <w:trHeight w:val="56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la coordinación de actividades relacionadas con periodismo y comunicación social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9.600.000,00</w:t>
            </w:r>
          </w:p>
        </w:tc>
      </w:tr>
      <w:tr w:rsidR="00000000">
        <w:trPr>
          <w:trHeight w:val="81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asesoria jurí</w:t>
            </w:r>
            <w:r>
              <w:rPr>
                <w:rFonts w:ascii="Century Gothic" w:hAnsi="Century Gothic" w:cs="Calibri"/>
                <w:bCs/>
                <w:sz w:val="16"/>
                <w:szCs w:val="16"/>
              </w:rPr>
              <w:t>dica a las diferentes secretarias de la administración municipal en los proyectos y procesos precontractuales, contractuales y post.-contractuales, que adelanta 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13.300.000,00</w:t>
            </w:r>
          </w:p>
        </w:tc>
      </w:tr>
      <w:tr w:rsidR="00000000">
        <w:trPr>
          <w:trHeight w:val="84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y diseñ</w:t>
            </w:r>
            <w:r>
              <w:rPr>
                <w:rFonts w:ascii="Century Gothic" w:hAnsi="Century Gothic" w:cs="Calibri"/>
                <w:bCs/>
                <w:sz w:val="16"/>
                <w:szCs w:val="16"/>
              </w:rPr>
              <w:t>os del sistema de acueducto y alcantarillado centros poblados de las veredas Belgrado, Guayanas, Santa María de Palmarito y Mararabe del municipio de Maní, departamento de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191.494.632,00</w:t>
            </w:r>
          </w:p>
        </w:tc>
      </w:tr>
      <w:tr w:rsidR="00000000">
        <w:trPr>
          <w:trHeight w:val="69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defensa y seguimiento a procesos sancionatorios ambientales y la legalización de trámites ambientales ante las corporaciones autónomas regionales.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9.500.000,00 </w:t>
            </w:r>
          </w:p>
        </w:tc>
      </w:tr>
      <w:tr w:rsidR="00000000">
        <w:trPr>
          <w:trHeight w:val="75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La construcció</w:t>
            </w:r>
            <w:r>
              <w:rPr>
                <w:rFonts w:ascii="Century Gothic" w:hAnsi="Century Gothic" w:cs="Calibri"/>
                <w:bCs/>
                <w:sz w:val="16"/>
                <w:szCs w:val="16"/>
              </w:rPr>
              <w:t>n de un tanque elevado, pozo profundo y obras de adecuación para el sistema de acueducto de la vereda Gaviotas del municipio de Maní, departamento de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560.348.500,75</w:t>
            </w:r>
          </w:p>
        </w:tc>
      </w:tr>
      <w:tr w:rsidR="00000000">
        <w:trPr>
          <w:trHeight w:val="39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en la realizació</w:t>
            </w:r>
            <w:r>
              <w:rPr>
                <w:rFonts w:ascii="Century Gothic" w:hAnsi="Century Gothic" w:cs="Calibri"/>
                <w:bCs/>
                <w:sz w:val="16"/>
                <w:szCs w:val="16"/>
              </w:rPr>
              <w:t xml:space="preserve">n de un seminario - taller de actualización en ley 1150 de 2007 y decreto 066 de </w:t>
            </w:r>
            <w:smartTag w:uri="urn:schemas-microsoft-com:office:smarttags" w:element="metricconverter">
              <w:smartTagPr>
                <w:attr w:name="ProductID" w:val="2008 a"/>
              </w:smartTagPr>
              <w:r>
                <w:rPr>
                  <w:rFonts w:ascii="Century Gothic" w:hAnsi="Century Gothic" w:cs="Calibri"/>
                  <w:bCs/>
                  <w:sz w:val="16"/>
                  <w:szCs w:val="16"/>
                </w:rPr>
                <w:t>2008 a</w:t>
              </w:r>
            </w:smartTag>
            <w:r>
              <w:rPr>
                <w:rFonts w:ascii="Century Gothic" w:hAnsi="Century Gothic" w:cs="Calibri"/>
                <w:bCs/>
                <w:sz w:val="16"/>
                <w:szCs w:val="16"/>
              </w:rPr>
              <w:t xml:space="preserve"> servidores públicos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10.480.000,00 </w:t>
            </w:r>
          </w:p>
        </w:tc>
      </w:tr>
      <w:tr w:rsidR="00000000">
        <w:trPr>
          <w:trHeight w:val="121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actividades de apoyo para el cumplimiento de coberturas de acciones de promoción de la salud y prevención de la enfermedad, a traves de canalización, demanda inducida, detección temprana, y acciones de vigilancia en salud pública dirigidas a la po</w:t>
            </w:r>
            <w:r>
              <w:rPr>
                <w:rFonts w:ascii="Century Gothic" w:hAnsi="Century Gothic" w:cs="Calibri"/>
                <w:bCs/>
                <w:sz w:val="16"/>
                <w:szCs w:val="16"/>
              </w:rPr>
              <w:t>blación infantil, jóven gestante adulto y adulto mayor del área rural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20.000.000,00</w:t>
            </w:r>
          </w:p>
        </w:tc>
      </w:tr>
      <w:tr w:rsidR="00000000">
        <w:trPr>
          <w:trHeight w:val="69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oficina Asesora de Planeación en la revisión y elaboració</w:t>
            </w:r>
            <w:r>
              <w:rPr>
                <w:rFonts w:ascii="Century Gothic" w:hAnsi="Century Gothic" w:cs="Calibri"/>
                <w:bCs/>
                <w:sz w:val="16"/>
                <w:szCs w:val="16"/>
              </w:rPr>
              <w:t>n de los proyectos de infraestructura eléctrica.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40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técnicos para le apoyo a los procesos de </w:t>
            </w:r>
            <w:smartTag w:uri="urn:schemas-microsoft-com:office:smarttags" w:element="PersonName">
              <w:smartTagPr>
                <w:attr w:name="ProductID" w:val="la Oficina Asesora"/>
              </w:smartTagPr>
              <w:r>
                <w:rPr>
                  <w:rFonts w:ascii="Century Gothic" w:hAnsi="Century Gothic" w:cs="Calibri"/>
                  <w:bCs/>
                  <w:sz w:val="16"/>
                  <w:szCs w:val="16"/>
                </w:rPr>
                <w:t>la Oficina Asesora</w:t>
              </w:r>
            </w:smartTag>
            <w:r>
              <w:rPr>
                <w:rFonts w:ascii="Century Gothic" w:hAnsi="Century Gothic" w:cs="Calibri"/>
                <w:bCs/>
                <w:sz w:val="16"/>
                <w:szCs w:val="16"/>
              </w:rPr>
              <w:t xml:space="preserve"> de Planeación.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3.900.000,00</w:t>
            </w:r>
          </w:p>
        </w:tc>
      </w:tr>
      <w:tr w:rsidR="00000000">
        <w:trPr>
          <w:trHeight w:val="70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modernización de las herramientas fiscales y financieras de la secretaría de Hacienda de tal manera que permita mejorar la capacidad de atención de competencias del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14.000.000,00</w:t>
            </w:r>
          </w:p>
        </w:tc>
      </w:tr>
      <w:tr w:rsidR="00000000">
        <w:trPr>
          <w:trHeight w:val="77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w:t>
            </w:r>
            <w:r>
              <w:rPr>
                <w:rFonts w:ascii="Century Gothic" w:hAnsi="Century Gothic" w:cs="Calibri"/>
                <w:bCs/>
                <w:sz w:val="16"/>
                <w:szCs w:val="16"/>
              </w:rPr>
              <w:t>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técnicos en la coordinación de los procesos de seguimiento de los usuarios del sisben en el área urbana y rural, manejo de datos, y estadísticas según las disposiciones de ley 715 del 2001.</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7.500.000,00</w:t>
            </w:r>
          </w:p>
        </w:tc>
      </w:tr>
      <w:tr w:rsidR="00000000">
        <w:trPr>
          <w:trHeight w:val="24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técnicos para le apoyo a los procesos de </w:t>
            </w:r>
            <w:smartTag w:uri="urn:schemas-microsoft-com:office:smarttags" w:element="PersonName">
              <w:smartTagPr>
                <w:attr w:name="ProductID" w:val="la Oficina Asesora"/>
              </w:smartTagPr>
              <w:r>
                <w:rPr>
                  <w:rFonts w:ascii="Century Gothic" w:hAnsi="Century Gothic" w:cs="Calibri"/>
                  <w:bCs/>
                  <w:sz w:val="16"/>
                  <w:szCs w:val="16"/>
                </w:rPr>
                <w:t>la Oficina Asesora</w:t>
              </w:r>
            </w:smartTag>
            <w:r>
              <w:rPr>
                <w:rFonts w:ascii="Century Gothic" w:hAnsi="Century Gothic" w:cs="Calibri"/>
                <w:bCs/>
                <w:sz w:val="16"/>
                <w:szCs w:val="16"/>
              </w:rPr>
              <w:t xml:space="preserve"> de Planeación en el área de lotes.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7.500.000,00</w:t>
            </w:r>
          </w:p>
        </w:tc>
      </w:tr>
      <w:tr w:rsidR="00000000">
        <w:trPr>
          <w:trHeight w:val="43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apoyo té</w:t>
            </w:r>
            <w:r>
              <w:rPr>
                <w:rFonts w:ascii="Century Gothic" w:hAnsi="Century Gothic" w:cs="Calibri"/>
                <w:bCs/>
                <w:sz w:val="16"/>
                <w:szCs w:val="16"/>
              </w:rPr>
              <w:t>cnico a la oficina asesora Jurídica en la elaboración de informes periódicos y continuos dirigidos a las diferentes entidades de control.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3.900.000,00</w:t>
            </w:r>
          </w:p>
        </w:tc>
      </w:tr>
      <w:tr w:rsidR="00000000">
        <w:trPr>
          <w:trHeight w:val="39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secretaria del Despacho en el manejo del conmutador y la recepción de información.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2.550.000,00</w:t>
            </w:r>
          </w:p>
        </w:tc>
      </w:tr>
      <w:tr w:rsidR="00000000">
        <w:trPr>
          <w:trHeight w:val="70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como apoyo a la secretaría de Gobierno </w:t>
            </w:r>
            <w:r>
              <w:rPr>
                <w:rFonts w:ascii="Century Gothic" w:hAnsi="Century Gothic" w:cs="Calibri"/>
                <w:bCs/>
                <w:sz w:val="16"/>
                <w:szCs w:val="16"/>
              </w:rPr>
              <w:t>municipal, en la proyección y elaboración de repuestas a solicitudes de tipo jurídico, administrativo y en la sustanciación de procesos policivos en única y segunda instancia.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6.600.000,00</w:t>
            </w:r>
          </w:p>
        </w:tc>
      </w:tr>
      <w:tr w:rsidR="00000000">
        <w:trPr>
          <w:trHeight w:val="55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la secretarí</w:t>
            </w:r>
            <w:r>
              <w:rPr>
                <w:rFonts w:ascii="Century Gothic" w:hAnsi="Century Gothic" w:cs="Calibri"/>
                <w:bCs/>
                <w:sz w:val="16"/>
                <w:szCs w:val="16"/>
              </w:rPr>
              <w:t>a de Gobierno y Participación Comunitaria como apoyo en las funciones de control interno de gestión.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41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administración municipal de Maní Casanare en la presentació</w:t>
            </w:r>
            <w:r>
              <w:rPr>
                <w:rFonts w:ascii="Century Gothic" w:hAnsi="Century Gothic" w:cs="Calibri"/>
                <w:bCs/>
                <w:sz w:val="16"/>
                <w:szCs w:val="16"/>
              </w:rPr>
              <w:t>n judicial y asistencia de los procesos judiciales y administrativos que se adelantan ante las distintas jurisdiccionales.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43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equipos para el desarrollo de prensa y comunicaciones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12.808.000,00</w:t>
            </w:r>
          </w:p>
        </w:tc>
      </w:tr>
      <w:tr w:rsidR="00000000">
        <w:trPr>
          <w:trHeight w:val="83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asesoría jurídica a las diferentes secretarías de la administració</w:t>
            </w:r>
            <w:r>
              <w:rPr>
                <w:rFonts w:ascii="Century Gothic" w:hAnsi="Century Gothic" w:cs="Calibri"/>
                <w:bCs/>
                <w:sz w:val="16"/>
                <w:szCs w:val="16"/>
              </w:rPr>
              <w:t>n municipal en los proyectos, procesos pre-contractules, contractuales y post contractuales en los procesos de contratación.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97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el á</w:t>
            </w:r>
            <w:r>
              <w:rPr>
                <w:rFonts w:ascii="Century Gothic" w:hAnsi="Century Gothic" w:cs="Calibri"/>
                <w:bCs/>
                <w:sz w:val="16"/>
                <w:szCs w:val="16"/>
              </w:rPr>
              <w:t>rea de sistemas y realizar mantenimiento preventivo y correctivo a los equipos, administración base de datos del municipio y proponer soluciones software a las necesidades del manejo de información de la alcaldía.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11.000.000,00</w:t>
            </w:r>
          </w:p>
        </w:tc>
      </w:tr>
      <w:tr w:rsidR="00000000">
        <w:trPr>
          <w:trHeight w:val="56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la coordinación de las diferentes actividades del comité de prevención y atención de desastres clopad.</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12.000.000,00</w:t>
            </w:r>
          </w:p>
        </w:tc>
      </w:tr>
      <w:tr w:rsidR="00000000">
        <w:trPr>
          <w:trHeight w:val="66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realizar seguimiento y acompañ</w:t>
            </w:r>
            <w:r>
              <w:rPr>
                <w:rFonts w:ascii="Century Gothic" w:hAnsi="Century Gothic" w:cs="Calibri"/>
                <w:bCs/>
                <w:sz w:val="16"/>
                <w:szCs w:val="16"/>
              </w:rPr>
              <w:t>amiento al consejo de política social del municipio de Maní, en desarrollo del proyecto implementación de alianzas por la infancia y la adolescencia.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14.000.000,00</w:t>
            </w:r>
          </w:p>
        </w:tc>
      </w:tr>
      <w:tr w:rsidR="00000000">
        <w:trPr>
          <w:trHeight w:val="87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la administració</w:t>
            </w:r>
            <w:r>
              <w:rPr>
                <w:rFonts w:ascii="Century Gothic" w:hAnsi="Century Gothic" w:cs="Calibri"/>
                <w:bCs/>
                <w:sz w:val="16"/>
                <w:szCs w:val="16"/>
              </w:rPr>
              <w:t>n del sistema de información para la vigilancia de la contratación estatal sice, administración del portal único de contratación PUC y administración de la página wed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11.386.667,00</w:t>
            </w:r>
          </w:p>
        </w:tc>
      </w:tr>
      <w:tr w:rsidR="00000000">
        <w:trPr>
          <w:trHeight w:val="111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como enlace municipal para el desarrollo y ejecución del programa familias en acción como parte del convenio de participación celebrado entre la agencia presidencial para la acción social y la cooperación internacional -</w:t>
            </w:r>
            <w:r>
              <w:rPr>
                <w:rFonts w:ascii="Century Gothic" w:hAnsi="Century Gothic" w:cs="Calibri"/>
                <w:bCs/>
                <w:sz w:val="16"/>
                <w:szCs w:val="16"/>
              </w:rPr>
              <w:t xml:space="preserve"> fondo de inversión para la paz, acción social - FIP y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9.450.000,00</w:t>
            </w:r>
          </w:p>
        </w:tc>
      </w:tr>
      <w:tr w:rsidR="00000000">
        <w:trPr>
          <w:trHeight w:val="64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como médico veterinario a la oficina Asesora de Planeación del municipio de Maní, para coordinació</w:t>
            </w:r>
            <w:r>
              <w:rPr>
                <w:rFonts w:ascii="Century Gothic" w:hAnsi="Century Gothic" w:cs="Calibri"/>
                <w:bCs/>
                <w:sz w:val="16"/>
                <w:szCs w:val="16"/>
              </w:rPr>
              <w:t>n administrativa y sanitaria de la planta de sacrificio de animales de abasto público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7.479.999,00</w:t>
            </w:r>
          </w:p>
        </w:tc>
      </w:tr>
      <w:tr w:rsidR="00000000">
        <w:trPr>
          <w:trHeight w:val="99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Realizar todas las actividades en el área de psicología como fortalecimiento a los procesos </w:t>
            </w:r>
            <w:r>
              <w:rPr>
                <w:rFonts w:ascii="Century Gothic" w:hAnsi="Century Gothic" w:cs="Calibri"/>
                <w:bCs/>
                <w:sz w:val="16"/>
                <w:szCs w:val="16"/>
              </w:rPr>
              <w:t>administrativos y judiciales que se adelanten en la comisaría de familia en la prevención, protección y seguimiento en asuntos de infancia y adoslecencia.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11.200.000,00</w:t>
            </w:r>
          </w:p>
        </w:tc>
      </w:tr>
      <w:tr w:rsidR="00000000">
        <w:trPr>
          <w:trHeight w:val="39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como asesor de la oficina de Desarrollo Social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10.267.000,00</w:t>
            </w:r>
          </w:p>
        </w:tc>
      </w:tr>
      <w:tr w:rsidR="00000000">
        <w:trPr>
          <w:trHeight w:val="71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Desarrollar actividades de validación y análisis de información, y orientació</w:t>
            </w:r>
            <w:r>
              <w:rPr>
                <w:rFonts w:ascii="Century Gothic" w:hAnsi="Century Gothic" w:cs="Calibri"/>
                <w:bCs/>
                <w:sz w:val="16"/>
                <w:szCs w:val="16"/>
              </w:rPr>
              <w:t>n de investigaciones epidemilógicas dentro del sistema de vigilancia en salud pública (sivigila) 2008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12.467.000,00</w:t>
            </w:r>
          </w:p>
        </w:tc>
      </w:tr>
      <w:tr w:rsidR="00000000">
        <w:trPr>
          <w:trHeight w:val="48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administración municipal de Maní en la asesorí</w:t>
            </w:r>
            <w:r>
              <w:rPr>
                <w:rFonts w:ascii="Century Gothic" w:hAnsi="Century Gothic" w:cs="Calibri"/>
                <w:bCs/>
                <w:sz w:val="16"/>
                <w:szCs w:val="16"/>
              </w:rPr>
              <w:t>a al despacho del alcalde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10.266.666,00</w:t>
            </w:r>
          </w:p>
        </w:tc>
      </w:tr>
      <w:tr w:rsidR="00000000">
        <w:trPr>
          <w:trHeight w:val="32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programación de obras civiles en la infraestructura institucional, espacio público y ornato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6.333.333,33</w:t>
            </w:r>
          </w:p>
        </w:tc>
      </w:tr>
      <w:tr w:rsidR="00000000">
        <w:trPr>
          <w:trHeight w:val="71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el estudio y diseño del "sistema individual de disposición de residuos líquidos para la población dispersa de las veredas Mundo Nuevo y Mata de Piña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35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Consultorí</w:t>
            </w:r>
            <w:r>
              <w:rPr>
                <w:rFonts w:ascii="Century Gothic" w:hAnsi="Century Gothic" w:cs="Calibri"/>
                <w:bCs/>
                <w:sz w:val="16"/>
                <w:szCs w:val="16"/>
              </w:rPr>
              <w:t>a para la realización del catastro de pozos profundos y unidades sanitarias en las veredas Guinea, Llanerita, Macuco e Islas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97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todas las actividades en el área de psicologí</w:t>
            </w:r>
            <w:r>
              <w:rPr>
                <w:rFonts w:ascii="Century Gothic" w:hAnsi="Century Gothic" w:cs="Calibri"/>
                <w:bCs/>
                <w:sz w:val="16"/>
                <w:szCs w:val="16"/>
              </w:rPr>
              <w:t>a como fortalecimiento a los procesos administrativos y judiciales que se adelanten en la comisaría de familia en la prevención, protección y seguimiento en asuntos de infancia y adoslecencia.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11.200.000,00</w:t>
            </w:r>
          </w:p>
        </w:tc>
      </w:tr>
      <w:tr w:rsidR="00000000">
        <w:trPr>
          <w:trHeight w:val="411"/>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como asesor de la oficina de Desarrollo Social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10.267.000,00</w:t>
            </w:r>
          </w:p>
        </w:tc>
      </w:tr>
      <w:tr w:rsidR="00000000">
        <w:trPr>
          <w:trHeight w:val="57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Desarrollar actividades de validación y análisis de información, y orientació</w:t>
            </w:r>
            <w:r>
              <w:rPr>
                <w:rFonts w:ascii="Century Gothic" w:hAnsi="Century Gothic" w:cs="Calibri"/>
                <w:bCs/>
                <w:sz w:val="16"/>
                <w:szCs w:val="16"/>
              </w:rPr>
              <w:t>n de investigaciones epidemilógicas dentro del sistema de vigilancia en salud pública (sivigila) 2008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12.467.000,00</w:t>
            </w:r>
          </w:p>
        </w:tc>
      </w:tr>
      <w:tr w:rsidR="00000000">
        <w:trPr>
          <w:trHeight w:val="48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administración municipal de Maní en la asesorí</w:t>
            </w:r>
            <w:r>
              <w:rPr>
                <w:rFonts w:ascii="Century Gothic" w:hAnsi="Century Gothic" w:cs="Calibri"/>
                <w:bCs/>
                <w:sz w:val="16"/>
                <w:szCs w:val="16"/>
              </w:rPr>
              <w:t>a al despacho del alcalde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10.266.666,00</w:t>
            </w:r>
          </w:p>
        </w:tc>
      </w:tr>
      <w:tr w:rsidR="00000000">
        <w:trPr>
          <w:trHeight w:val="60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programación de obras civiles en la infraestructura institucional, espacio público y ornato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6.333.333,33</w:t>
            </w:r>
          </w:p>
        </w:tc>
      </w:tr>
      <w:tr w:rsidR="00000000">
        <w:trPr>
          <w:trHeight w:val="82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w:t>
            </w:r>
            <w:r>
              <w:rPr>
                <w:rFonts w:ascii="Century Gothic" w:hAnsi="Century Gothic" w:cs="Calibri"/>
                <w:bCs/>
                <w:sz w:val="16"/>
                <w:szCs w:val="16"/>
              </w:rPr>
              <w:t>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el estudio y diseño del "sistema individual de disposición de residuos líquidos para la población dispersa de las veredas Mundo Nuevo y Mata de Piña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69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entre el municipio de Maní y la cooperante para garantizar la comercialización de productos a través de la realización de la rueda de negocios y el VI mercado agropecuario en 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23.000.000,00</w:t>
            </w:r>
          </w:p>
        </w:tc>
      </w:tr>
      <w:tr w:rsidR="00000000">
        <w:trPr>
          <w:trHeight w:val="60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la elaboración, revisión y liquidación de convenios, contratos de mínima cuantía que celebre la administración municipal.</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5.600.000,00</w:t>
            </w:r>
          </w:p>
        </w:tc>
      </w:tr>
      <w:tr w:rsidR="00000000">
        <w:trPr>
          <w:trHeight w:val="71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técnicos y econó</w:t>
            </w:r>
            <w:r>
              <w:rPr>
                <w:rFonts w:ascii="Century Gothic" w:hAnsi="Century Gothic" w:cs="Calibri"/>
                <w:bCs/>
                <w:sz w:val="16"/>
                <w:szCs w:val="16"/>
              </w:rPr>
              <w:t>micos para el mejoramiento y socialización de nuevas tecnologías y experiencias exitosas para potencializar nuevos mercados en el municipio de Maní como apoyo al programa mercadeo del municipio.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16.000.000,00 </w:t>
            </w:r>
          </w:p>
        </w:tc>
      </w:tr>
      <w:tr w:rsidR="00000000">
        <w:trPr>
          <w:trHeight w:val="89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la adecuación restaurante escolar instituto educativo Jesús Bernal pinzón sede la esperanza, construcción aula doble tipo centro educativo vereda la llanerita y adecuación del hogar múltiple  del municipio de Maní-Casanare.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285.811</w:t>
            </w:r>
            <w:r>
              <w:rPr>
                <w:rFonts w:ascii="Century Gothic" w:hAnsi="Century Gothic" w:cs="Calibri"/>
                <w:bCs/>
                <w:sz w:val="16"/>
                <w:szCs w:val="16"/>
              </w:rPr>
              <w:t>.805,00</w:t>
            </w:r>
          </w:p>
        </w:tc>
      </w:tr>
      <w:tr w:rsidR="00000000">
        <w:trPr>
          <w:trHeight w:val="360"/>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Contratación Directa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Asesorar los procesos de continuidad del aseguramiento del régimen subsidiado en el municipio de Maní Casanare, para la vigencia 2009.</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59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técnicos, </w:t>
            </w:r>
            <w:r>
              <w:rPr>
                <w:rFonts w:ascii="Century Gothic" w:hAnsi="Century Gothic" w:cs="Calibri"/>
                <w:bCs/>
                <w:sz w:val="16"/>
                <w:szCs w:val="16"/>
              </w:rPr>
              <w:t xml:space="preserve">administrativos y financieros para llevar a cabo el desarrollo del "XVI Festival Internacional Pedro Flórez de </w:t>
            </w:r>
            <w:smartTag w:uri="urn:schemas-microsoft-com:office:smarttags" w:element="PersonName">
              <w:smartTagPr>
                <w:attr w:name="ProductID" w:val="la Bandola Criolla"/>
              </w:smartTagPr>
              <w:r>
                <w:rPr>
                  <w:rFonts w:ascii="Century Gothic" w:hAnsi="Century Gothic" w:cs="Calibri"/>
                  <w:bCs/>
                  <w:sz w:val="16"/>
                  <w:szCs w:val="16"/>
                </w:rPr>
                <w:t>la Bandola Criolla</w:t>
              </w:r>
            </w:smartTag>
            <w:r>
              <w:rPr>
                <w:rFonts w:ascii="Century Gothic" w:hAnsi="Century Gothic" w:cs="Calibri"/>
                <w:bCs/>
                <w:sz w:val="16"/>
                <w:szCs w:val="16"/>
              </w:rPr>
              <w:t>" y de esta forma rescatar los valores y manifestaciones de la cultura maniceña.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w:t>
            </w:r>
            <w:r>
              <w:rPr>
                <w:rFonts w:ascii="Century Gothic" w:hAnsi="Century Gothic" w:cs="Calibri"/>
                <w:bCs/>
                <w:sz w:val="16"/>
                <w:szCs w:val="16"/>
              </w:rPr>
              <w:t>00.000,00</w:t>
            </w:r>
          </w:p>
        </w:tc>
      </w:tr>
      <w:tr w:rsidR="00000000">
        <w:trPr>
          <w:trHeight w:val="66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 de Cooperación</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Fortalecimiento institucional Empresa de Acueducto Alcantarillado y Aseo de Maní S.A E.S.P</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150.000.000,00</w:t>
            </w:r>
          </w:p>
        </w:tc>
      </w:tr>
      <w:tr w:rsidR="00000000">
        <w:trPr>
          <w:trHeight w:val="71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en el mejoramiento de praderas para los habitantes de la vereda Mundo Nuevo área de influencia del campo </w:t>
            </w:r>
            <w:smartTag w:uri="urn:schemas-microsoft-com:office:smarttags" w:element="PersonName">
              <w:smartTagPr>
                <w:attr w:name="ProductID" w:val="La Punta"/>
              </w:smartTagPr>
              <w:r>
                <w:rPr>
                  <w:rFonts w:ascii="Century Gothic" w:hAnsi="Century Gothic" w:cs="Calibri"/>
                  <w:bCs/>
                  <w:sz w:val="16"/>
                  <w:szCs w:val="16"/>
                </w:rPr>
                <w:t>La Punta</w:t>
              </w:r>
            </w:smartTag>
            <w:r>
              <w:rPr>
                <w:rFonts w:ascii="Century Gothic" w:hAnsi="Century Gothic" w:cs="Calibri"/>
                <w:bCs/>
                <w:sz w:val="16"/>
                <w:szCs w:val="16"/>
              </w:rPr>
              <w:t xml:space="preserve">, de acuerdo con el programa de gestión social de </w:t>
            </w:r>
            <w:smartTag w:uri="urn:schemas-microsoft-com:office:smarttags" w:element="PersonName">
              <w:smartTagPr>
                <w:attr w:name="ProductID" w:val="la Unión Temporal"/>
              </w:smartTagPr>
              <w:r>
                <w:rPr>
                  <w:rFonts w:ascii="Century Gothic" w:hAnsi="Century Gothic" w:cs="Calibri"/>
                  <w:bCs/>
                  <w:sz w:val="16"/>
                  <w:szCs w:val="16"/>
                </w:rPr>
                <w:t>la Unión Tempo</w:t>
              </w:r>
              <w:r>
                <w:rPr>
                  <w:rFonts w:ascii="Century Gothic" w:hAnsi="Century Gothic" w:cs="Calibri"/>
                  <w:bCs/>
                  <w:sz w:val="16"/>
                  <w:szCs w:val="16"/>
                </w:rPr>
                <w:t>ral</w:t>
              </w:r>
            </w:smartTag>
            <w:r>
              <w:rPr>
                <w:rFonts w:ascii="Century Gothic" w:hAnsi="Century Gothic" w:cs="Calibri"/>
                <w:bCs/>
                <w:sz w:val="16"/>
                <w:szCs w:val="16"/>
              </w:rPr>
              <w:t xml:space="preserve"> Omega.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79.784.062,00</w:t>
            </w:r>
          </w:p>
        </w:tc>
      </w:tr>
      <w:tr w:rsidR="00000000">
        <w:trPr>
          <w:trHeight w:val="64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Funcionamiento y operación en el desarrollo de programas de prevención y control de incendios y demas calamidades conexas.</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137.000.000,00</w:t>
            </w:r>
          </w:p>
        </w:tc>
      </w:tr>
      <w:tr w:rsidR="00000000">
        <w:trPr>
          <w:trHeight w:val="112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Convenio de Cooperación</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entre el municipio de Maní y la cooperante para garantizar la prestación del servicio de restaurante y refrigerio escolar a 1118 estudiantes matriculados en las 27 instituciones oficiales rurales y en instituciones urbanas para el año lecti</w:t>
            </w:r>
            <w:r>
              <w:rPr>
                <w:rFonts w:ascii="Century Gothic" w:hAnsi="Century Gothic" w:cs="Calibri"/>
                <w:bCs/>
                <w:sz w:val="16"/>
                <w:szCs w:val="16"/>
              </w:rPr>
              <w:t>vo 2008, pertenecientes a los niveles 1 y 2 del sisben.</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131.022.900,00</w:t>
            </w:r>
          </w:p>
        </w:tc>
      </w:tr>
      <w:tr w:rsidR="00000000">
        <w:trPr>
          <w:trHeight w:val="50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para la realización de </w:t>
            </w:r>
            <w:smartTag w:uri="urn:schemas-microsoft-com:office:smarttags" w:element="PersonName">
              <w:smartTagPr>
                <w:attr w:name="ProductID" w:val="la Décima Séptima"/>
              </w:smartTagPr>
              <w:r>
                <w:rPr>
                  <w:rFonts w:ascii="Century Gothic" w:hAnsi="Century Gothic" w:cs="Calibri"/>
                  <w:bCs/>
                  <w:sz w:val="16"/>
                  <w:szCs w:val="16"/>
                </w:rPr>
                <w:t>la Décima Séptima</w:t>
              </w:r>
            </w:smartTag>
            <w:r>
              <w:rPr>
                <w:rFonts w:ascii="Century Gothic" w:hAnsi="Century Gothic" w:cs="Calibri"/>
                <w:bCs/>
                <w:sz w:val="16"/>
                <w:szCs w:val="16"/>
              </w:rPr>
              <w:t xml:space="preserve"> Feria Comercial, Ganadera equina y Agroindustrial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50.000.000,00</w:t>
            </w:r>
          </w:p>
        </w:tc>
      </w:tr>
      <w:tr w:rsidR="00000000">
        <w:trPr>
          <w:trHeight w:val="97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entre el municipio de Maní y la cooperante para garantizar la prestación del servicio de restaurante escolar </w:t>
            </w:r>
            <w:r>
              <w:rPr>
                <w:rFonts w:ascii="Century Gothic" w:hAnsi="Century Gothic" w:cs="Calibri"/>
                <w:bCs/>
                <w:sz w:val="16"/>
                <w:szCs w:val="16"/>
              </w:rPr>
              <w:t xml:space="preserve">(almuerzos calientes) a estudiantes internos matriculados en 5 instituciones oficiales rurales para el año lectivo 2008, pertenecientes a niveles 1 y 2 del sisben                                 </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54.873.000,00</w:t>
            </w:r>
          </w:p>
        </w:tc>
      </w:tr>
      <w:tr w:rsidR="00000000">
        <w:trPr>
          <w:trHeight w:val="55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prestar el servicio de asistencia técnica directa rural a pequeños productores agropecuarios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74.900.000,00</w:t>
            </w:r>
          </w:p>
        </w:tc>
      </w:tr>
      <w:tr w:rsidR="00000000">
        <w:trPr>
          <w:trHeight w:val="532"/>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la realizar la adecuació</w:t>
            </w:r>
            <w:r>
              <w:rPr>
                <w:rFonts w:ascii="Century Gothic" w:hAnsi="Century Gothic" w:cs="Calibri"/>
                <w:bCs/>
                <w:sz w:val="16"/>
                <w:szCs w:val="16"/>
              </w:rPr>
              <w:t xml:space="preserve">n, mantenimiento escenarios deportivos Institución Educativa Jesús Bernal Pinzón sedes, central, </w:t>
            </w:r>
            <w:smartTag w:uri="urn:schemas-microsoft-com:office:smarttags" w:element="PersonName">
              <w:smartTagPr>
                <w:attr w:name="ProductID" w:val="La Esperanza"/>
              </w:smartTagPr>
              <w:r>
                <w:rPr>
                  <w:rFonts w:ascii="Century Gothic" w:hAnsi="Century Gothic" w:cs="Calibri"/>
                  <w:bCs/>
                  <w:sz w:val="16"/>
                  <w:szCs w:val="16"/>
                </w:rPr>
                <w:t>La Esperanza</w:t>
              </w:r>
            </w:smartTag>
            <w:r>
              <w:rPr>
                <w:rFonts w:ascii="Century Gothic" w:hAnsi="Century Gothic" w:cs="Calibri"/>
                <w:bCs/>
                <w:sz w:val="16"/>
                <w:szCs w:val="16"/>
              </w:rPr>
              <w:t>, Camilo Torres y Santa Teresa área urbana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406.379.293,82</w:t>
            </w:r>
          </w:p>
        </w:tc>
      </w:tr>
      <w:tr w:rsidR="00000000">
        <w:trPr>
          <w:trHeight w:val="586"/>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prestar el servicio de asistencia técnica directa rural a pequeños productores agropecuarios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74.900.000,00</w:t>
            </w:r>
          </w:p>
        </w:tc>
      </w:tr>
      <w:tr w:rsidR="00000000">
        <w:trPr>
          <w:trHeight w:val="42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Limpieza con guadañ</w:t>
            </w:r>
            <w:r>
              <w:rPr>
                <w:rFonts w:ascii="Century Gothic" w:hAnsi="Century Gothic" w:cs="Calibri"/>
                <w:bCs/>
                <w:sz w:val="16"/>
                <w:szCs w:val="16"/>
              </w:rPr>
              <w:t>a a todo costo de las zonas verdes del casco urbano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7.116.917,00 </w:t>
            </w:r>
          </w:p>
        </w:tc>
      </w:tr>
      <w:tr w:rsidR="00000000">
        <w:trPr>
          <w:trHeight w:val="543"/>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Consultoría para la realizació</w:t>
            </w:r>
            <w:r>
              <w:rPr>
                <w:rFonts w:ascii="Century Gothic" w:hAnsi="Century Gothic" w:cs="Calibri"/>
                <w:bCs/>
                <w:sz w:val="16"/>
                <w:szCs w:val="16"/>
              </w:rPr>
              <w:t>n del catastro de pozos profundos y unidades sanitarias en las veredas Guinea, Llanerita, Macuco e Islas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12.900.000,00</w:t>
            </w:r>
          </w:p>
        </w:tc>
      </w:tr>
      <w:tr w:rsidR="00000000">
        <w:trPr>
          <w:trHeight w:val="523"/>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en la recolección de información para la actualizació</w:t>
            </w:r>
            <w:r>
              <w:rPr>
                <w:rFonts w:ascii="Century Gothic" w:hAnsi="Century Gothic" w:cs="Calibri"/>
                <w:bCs/>
                <w:sz w:val="16"/>
                <w:szCs w:val="16"/>
              </w:rPr>
              <w:t>n de la base de datos del programa de la presidencia de la república "familias en acción"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2.500.000,00 </w:t>
            </w:r>
          </w:p>
        </w:tc>
      </w:tr>
      <w:tr w:rsidR="00000000">
        <w:trPr>
          <w:trHeight w:val="119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entre el municipio y el cooperante para la realizació</w:t>
            </w:r>
            <w:r>
              <w:rPr>
                <w:rFonts w:ascii="Century Gothic" w:hAnsi="Century Gothic" w:cs="Calibri"/>
                <w:bCs/>
                <w:sz w:val="16"/>
                <w:szCs w:val="16"/>
              </w:rPr>
              <w:t xml:space="preserve">n de los XXI juegos interveredales del bajo Cusiana en la vereda </w:t>
            </w:r>
            <w:smartTag w:uri="urn:schemas-microsoft-com:office:smarttags" w:element="PersonName">
              <w:smartTagPr>
                <w:attr w:name="ProductID" w:val="la Poyata"/>
              </w:smartTagPr>
              <w:r>
                <w:rPr>
                  <w:rFonts w:ascii="Century Gothic" w:hAnsi="Century Gothic" w:cs="Calibri"/>
                  <w:bCs/>
                  <w:sz w:val="16"/>
                  <w:szCs w:val="16"/>
                </w:rPr>
                <w:t>La Poyata</w:t>
              </w:r>
            </w:smartTag>
            <w:r>
              <w:rPr>
                <w:rFonts w:ascii="Century Gothic" w:hAnsi="Century Gothic" w:cs="Calibri"/>
                <w:bCs/>
                <w:sz w:val="16"/>
                <w:szCs w:val="16"/>
              </w:rPr>
              <w:t xml:space="preserve"> del municipio de Maní (Guinea, Santa Elena, Guayanas, Campanero, Fronteras, </w:t>
            </w:r>
            <w:smartTag w:uri="urn:schemas-microsoft-com:office:smarttags" w:element="PersonName">
              <w:smartTagPr>
                <w:attr w:name="ProductID" w:val="la Poyata"/>
              </w:smartTagPr>
              <w:r>
                <w:rPr>
                  <w:rFonts w:ascii="Century Gothic" w:hAnsi="Century Gothic" w:cs="Calibri"/>
                  <w:bCs/>
                  <w:sz w:val="16"/>
                  <w:szCs w:val="16"/>
                </w:rPr>
                <w:t>La Poyata</w:t>
              </w:r>
            </w:smartTag>
            <w:r>
              <w:rPr>
                <w:rFonts w:ascii="Century Gothic" w:hAnsi="Century Gothic" w:cs="Calibri"/>
                <w:bCs/>
                <w:sz w:val="16"/>
                <w:szCs w:val="16"/>
              </w:rPr>
              <w:t>, San Joaquín de Garibay, Limonal, Guama</w:t>
            </w:r>
            <w:r>
              <w:rPr>
                <w:rFonts w:ascii="Century Gothic" w:hAnsi="Century Gothic" w:cs="Calibri"/>
                <w:bCs/>
                <w:sz w:val="16"/>
                <w:szCs w:val="16"/>
              </w:rPr>
              <w:t>l, Guafal, Macuco y Chavinabe)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20.000.000,00 </w:t>
            </w:r>
          </w:p>
        </w:tc>
      </w:tr>
      <w:tr w:rsidR="00000000">
        <w:trPr>
          <w:trHeight w:val="1401"/>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la construcción internado instituto educativo Camilo Torres Restrepo vereda santa Elena del Cusiva; restaurantes escolares centros educativos veredas Santa Marí</w:t>
            </w:r>
            <w:r>
              <w:rPr>
                <w:rFonts w:ascii="Century Gothic" w:hAnsi="Century Gothic" w:cs="Calibri"/>
                <w:bCs/>
                <w:sz w:val="16"/>
                <w:szCs w:val="16"/>
              </w:rPr>
              <w:t xml:space="preserve">a de Palmarito, Mundo Nuevo, </w:t>
            </w:r>
            <w:smartTag w:uri="urn:schemas-microsoft-com:office:smarttags" w:element="PersonName">
              <w:smartTagPr>
                <w:attr w:name="ProductID" w:val="la Consigna"/>
              </w:smartTagPr>
              <w:r>
                <w:rPr>
                  <w:rFonts w:ascii="Century Gothic" w:hAnsi="Century Gothic" w:cs="Calibri"/>
                  <w:bCs/>
                  <w:sz w:val="16"/>
                  <w:szCs w:val="16"/>
                </w:rPr>
                <w:t>la Consigna</w:t>
              </w:r>
            </w:smartTag>
            <w:r>
              <w:rPr>
                <w:rFonts w:ascii="Century Gothic" w:hAnsi="Century Gothic" w:cs="Calibri"/>
                <w:bCs/>
                <w:sz w:val="16"/>
                <w:szCs w:val="16"/>
              </w:rPr>
              <w:t>; aula doble tipo y una aula cencilla centro educativo vereda Chavinave y aula de informática centro educativo vereda las Brisas del municipio de Mani Casanare .</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1.207.171.164,20</w:t>
            </w:r>
          </w:p>
        </w:tc>
      </w:tr>
      <w:tr w:rsidR="00000000">
        <w:trPr>
          <w:trHeight w:val="99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Contrato Interadministrativo</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Construcción e interventoría de un pozo profundo de </w:t>
            </w:r>
            <w:smartTag w:uri="urn:schemas-microsoft-com:office:smarttags" w:element="metricconverter">
              <w:smartTagPr>
                <w:attr w:name="ProductID" w:val="250 metros"/>
              </w:smartTagPr>
              <w:r>
                <w:rPr>
                  <w:rFonts w:ascii="Century Gothic" w:hAnsi="Century Gothic" w:cs="Calibri"/>
                  <w:bCs/>
                  <w:sz w:val="16"/>
                  <w:szCs w:val="16"/>
                </w:rPr>
                <w:t>250 metros</w:t>
              </w:r>
            </w:smartTag>
            <w:r>
              <w:rPr>
                <w:rFonts w:ascii="Century Gothic" w:hAnsi="Century Gothic" w:cs="Calibri"/>
                <w:bCs/>
                <w:sz w:val="16"/>
                <w:szCs w:val="16"/>
              </w:rPr>
              <w:t>, línea de conducción e instalaciones eléctricas, como solución alterna para el abastecimiento de agua potable del casco urbano del</w:t>
            </w:r>
            <w:r>
              <w:rPr>
                <w:rFonts w:ascii="Century Gothic" w:hAnsi="Century Gothic" w:cs="Calibri"/>
                <w:bCs/>
                <w:sz w:val="16"/>
                <w:szCs w:val="16"/>
              </w:rPr>
              <w:t xml:space="preserve"> municipio de Maní Casanare, (barrio El Carmen hasta </w:t>
            </w:r>
            <w:smartTag w:uri="urn:schemas-microsoft-com:office:smarttags" w:element="PersonName">
              <w:smartTagPr>
                <w:attr w:name="ProductID" w:val="la Planta"/>
              </w:smartTagPr>
              <w:r>
                <w:rPr>
                  <w:rFonts w:ascii="Century Gothic" w:hAnsi="Century Gothic" w:cs="Calibri"/>
                  <w:bCs/>
                  <w:sz w:val="16"/>
                  <w:szCs w:val="16"/>
                </w:rPr>
                <w:t>la Planta</w:t>
              </w:r>
            </w:smartTag>
            <w:r>
              <w:rPr>
                <w:rFonts w:ascii="Century Gothic" w:hAnsi="Century Gothic" w:cs="Calibri"/>
                <w:bCs/>
                <w:sz w:val="16"/>
                <w:szCs w:val="16"/>
              </w:rPr>
              <w:t xml:space="preserve"> de Tratamiento).</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513.069.303,72</w:t>
            </w:r>
          </w:p>
        </w:tc>
      </w:tr>
      <w:tr w:rsidR="00000000">
        <w:trPr>
          <w:trHeight w:val="400"/>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Contrato Interadministrativo</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la ejecución del plan de inversiones colectivas de salud pública a travé</w:t>
            </w:r>
            <w:r>
              <w:rPr>
                <w:rFonts w:ascii="Century Gothic" w:hAnsi="Century Gothic" w:cs="Calibri"/>
                <w:bCs/>
                <w:sz w:val="16"/>
                <w:szCs w:val="16"/>
              </w:rPr>
              <w:t>s de la implementación de estrategias para la disminución de la mortalidad infantil y mortalidad materna,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716.000.000,00</w:t>
            </w:r>
          </w:p>
        </w:tc>
      </w:tr>
      <w:tr w:rsidR="00000000">
        <w:trPr>
          <w:trHeight w:val="32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Contrato Interadministrativo</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la interventoría al plan de intervenciones colectivas de salud pú</w:t>
            </w:r>
            <w:r>
              <w:rPr>
                <w:rFonts w:ascii="Century Gothic" w:hAnsi="Century Gothic" w:cs="Calibri"/>
                <w:bCs/>
                <w:sz w:val="16"/>
                <w:szCs w:val="16"/>
              </w:rPr>
              <w:t xml:space="preserve">blica del municipio de Maní, contratadas a través del contrato interadministrativo Nº 010/2008 </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30.820.000,00</w:t>
            </w:r>
          </w:p>
        </w:tc>
      </w:tr>
      <w:tr w:rsidR="00000000">
        <w:trPr>
          <w:trHeight w:val="717"/>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Contrato Interadministrativo</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e interventoría de una celda para disposición de residuos só</w:t>
            </w:r>
            <w:r>
              <w:rPr>
                <w:rFonts w:ascii="Century Gothic" w:hAnsi="Century Gothic" w:cs="Calibri"/>
                <w:bCs/>
                <w:sz w:val="16"/>
                <w:szCs w:val="16"/>
              </w:rPr>
              <w:t>lidos y primera etapa planta de aprovechamiento de residuos sólidos,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228.573.003,00</w:t>
            </w:r>
          </w:p>
        </w:tc>
      </w:tr>
      <w:tr w:rsidR="00000000">
        <w:trPr>
          <w:trHeight w:val="644"/>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Contrato Interadministrativo</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Rehabilitación sumideros y cunetas de aguas lluvias entre Cras 2 y 4 con calles 12 y 23 y adquisició</w:t>
            </w:r>
            <w:r>
              <w:rPr>
                <w:rFonts w:ascii="Century Gothic" w:hAnsi="Century Gothic" w:cs="Calibri"/>
                <w:bCs/>
                <w:sz w:val="16"/>
                <w:szCs w:val="16"/>
              </w:rPr>
              <w:t>n de  equipos para el barrido de las calles y áreas públicas en 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47.730.369,00</w:t>
            </w:r>
          </w:p>
        </w:tc>
      </w:tr>
      <w:tr w:rsidR="00000000">
        <w:trPr>
          <w:trHeight w:val="696"/>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Contrato Interadministrativo</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Actualizaciòn catastro de usuarios de los servicios de Acueducto, Alcantarillado y Aseo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24.851.840,00</w:t>
            </w:r>
          </w:p>
        </w:tc>
      </w:tr>
      <w:tr w:rsidR="00000000">
        <w:trPr>
          <w:trHeight w:val="975"/>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Contrato Interadministrativo</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 de diagnóstico y de diseño de alternativas de optimización del sistema de acueducto, de la planta de tratamiento de aguas residuales y del manejo y disposición integral de los residuos só</w:t>
            </w:r>
            <w:r>
              <w:rPr>
                <w:rFonts w:ascii="Century Gothic" w:hAnsi="Century Gothic" w:cs="Calibri"/>
                <w:bCs/>
                <w:sz w:val="16"/>
                <w:szCs w:val="16"/>
              </w:rPr>
              <w:t>lidos del casco urbano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237.744.990,00</w:t>
            </w:r>
          </w:p>
        </w:tc>
      </w:tr>
      <w:tr w:rsidR="00000000">
        <w:trPr>
          <w:trHeight w:val="269"/>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Comodato</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Entrega de un (1) vehiculo camioneta doble   cabina Nissan Frontier 3.0 turbo diesel 4X4 2A BAG ABS CD/EXP. modelo 2009 para el servicio de  policía</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87.754.000,00</w:t>
            </w:r>
          </w:p>
        </w:tc>
      </w:tr>
      <w:tr w:rsidR="00000000">
        <w:trPr>
          <w:trHeight w:val="978"/>
        </w:trPr>
        <w:tc>
          <w:tcPr>
            <w:tcW w:w="1469"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Comodato</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Comodato o préstamo de uso, los bienes que se describen a continuación: dos motocicletas de marca Yamaha DT125DA 2008, color verde blanco, número de motor 5GP-031857 - 5GP-031896, número de chasis 9 FK5GP11V82031857 - 9FK5GP11V82031896</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No apli</w:t>
            </w:r>
            <w:r>
              <w:rPr>
                <w:rFonts w:ascii="Century Gothic" w:hAnsi="Century Gothic" w:cs="Calibri"/>
                <w:bCs/>
                <w:sz w:val="16"/>
                <w:szCs w:val="16"/>
              </w:rPr>
              <w:t>ca</w:t>
            </w:r>
          </w:p>
        </w:tc>
      </w:tr>
      <w:tr w:rsidR="00000000">
        <w:trPr>
          <w:trHeight w:val="567"/>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Licitacion Publica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venta e instalación de doce (12) aulas virtuales para instalaciones educativas oficiales urbanas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546.077.937,00</w:t>
            </w:r>
          </w:p>
        </w:tc>
      </w:tr>
      <w:tr w:rsidR="00000000">
        <w:trPr>
          <w:trHeight w:val="248"/>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435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aceites y lubricantes para la maquinaria del municipio de Maní.</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53.092.300,00</w:t>
            </w:r>
          </w:p>
        </w:tc>
      </w:tr>
      <w:tr w:rsidR="00000000">
        <w:trPr>
          <w:trHeight w:val="565"/>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Adecuación, terminación y mantenimiento de doce aulas de </w:t>
            </w:r>
            <w:smartTag w:uri="urn:schemas-microsoft-com:office:smarttags" w:element="PersonName">
              <w:smartTagPr>
                <w:attr w:name="ProductID" w:val="la Institución Educativa"/>
              </w:smartTagPr>
              <w:r>
                <w:rPr>
                  <w:rFonts w:ascii="Century Gothic" w:hAnsi="Century Gothic" w:cs="Calibri"/>
                  <w:bCs/>
                  <w:sz w:val="16"/>
                  <w:szCs w:val="16"/>
                </w:rPr>
                <w:t>la Institución Educativa</w:t>
              </w:r>
            </w:smartTag>
            <w:r>
              <w:rPr>
                <w:rFonts w:ascii="Century Gothic" w:hAnsi="Century Gothic" w:cs="Calibri"/>
                <w:bCs/>
                <w:sz w:val="16"/>
                <w:szCs w:val="16"/>
              </w:rPr>
              <w:t xml:space="preserve"> Jesús Bernal Pinzón, área  urbana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104.227.996,00</w:t>
            </w:r>
          </w:p>
        </w:tc>
      </w:tr>
      <w:tr w:rsidR="00000000">
        <w:trPr>
          <w:trHeight w:val="674"/>
        </w:trPr>
        <w:tc>
          <w:tcPr>
            <w:tcW w:w="1469"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435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e instalación infraestructura tecnológica mediante sistema inalá</w:t>
            </w:r>
            <w:r>
              <w:rPr>
                <w:rFonts w:ascii="Century Gothic" w:hAnsi="Century Gothic" w:cs="Calibri"/>
                <w:bCs/>
                <w:sz w:val="16"/>
                <w:szCs w:val="16"/>
              </w:rPr>
              <w:t>mbrico WIFI, y proveedor de acceso a internet para cinco (5) Instituciones Educativas oficiales del área urbana del municipio de Maní Casanare.</w:t>
            </w:r>
          </w:p>
        </w:tc>
        <w:tc>
          <w:tcPr>
            <w:tcW w:w="10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07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114.203.624,00</w:t>
            </w:r>
          </w:p>
        </w:tc>
      </w:tr>
    </w:tbl>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Vigencia Fiscal Año 2009 Comprendida entre el día 01 del mes de enero y el dí</w:t>
      </w:r>
      <w:r>
        <w:rPr>
          <w:rFonts w:ascii="Century Gothic" w:hAnsi="Century Gothic" w:cs="Arial"/>
          <w:bCs/>
          <w:sz w:val="20"/>
          <w:szCs w:val="20"/>
        </w:rPr>
        <w:t>a 31 del mes de diciembre de 2009.</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4395"/>
        <w:gridCol w:w="992"/>
        <w:gridCol w:w="992"/>
        <w:gridCol w:w="1433"/>
      </w:tblGrid>
      <w:tr w:rsidR="00000000">
        <w:trPr>
          <w:trHeight w:val="474"/>
        </w:trPr>
        <w:tc>
          <w:tcPr>
            <w:tcW w:w="1242"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MODALIDAD DE CONTRATACION</w:t>
            </w:r>
          </w:p>
        </w:tc>
        <w:tc>
          <w:tcPr>
            <w:tcW w:w="4395"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xml:space="preserve">OBJETO DEL CONTRATO </w:t>
            </w:r>
          </w:p>
        </w:tc>
        <w:tc>
          <w:tcPr>
            <w:tcW w:w="992"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xml:space="preserve">No DE CONTR. EN PROCESO </w:t>
            </w:r>
          </w:p>
        </w:tc>
        <w:tc>
          <w:tcPr>
            <w:tcW w:w="992"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xml:space="preserve">No DE CONTR. EJECUTADOS </w:t>
            </w:r>
          </w:p>
        </w:tc>
        <w:tc>
          <w:tcPr>
            <w:tcW w:w="1433"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VALOR TOTAL</w:t>
            </w:r>
          </w:p>
        </w:tc>
      </w:tr>
      <w:tr w:rsidR="00000000">
        <w:trPr>
          <w:trHeight w:val="81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alimentación y refrigerios para el personal de la policí</w:t>
            </w:r>
            <w:r>
              <w:rPr>
                <w:rFonts w:ascii="Century Gothic" w:hAnsi="Century Gothic" w:cs="Calibri"/>
                <w:bCs/>
                <w:sz w:val="16"/>
                <w:szCs w:val="16"/>
              </w:rPr>
              <w:t xml:space="preserve">a nacional que brinda seguridad en el municipio, durante el desarrollo del XVII Festival Internacional de </w:t>
            </w:r>
            <w:smartTag w:uri="urn:schemas-microsoft-com:office:smarttags" w:element="PersonName">
              <w:smartTagPr>
                <w:attr w:name="ProductID" w:val="la Bandola Criolla"/>
              </w:smartTagPr>
              <w:r>
                <w:rPr>
                  <w:rFonts w:ascii="Century Gothic" w:hAnsi="Century Gothic" w:cs="Calibri"/>
                  <w:bCs/>
                  <w:sz w:val="16"/>
                  <w:szCs w:val="16"/>
                </w:rPr>
                <w:t>la Bandola Criolla</w:t>
              </w:r>
            </w:smartTag>
            <w:r>
              <w:rPr>
                <w:rFonts w:ascii="Century Gothic" w:hAnsi="Century Gothic" w:cs="Calibri"/>
                <w:bCs/>
                <w:sz w:val="16"/>
                <w:szCs w:val="16"/>
              </w:rPr>
              <w:t xml:space="preserve"> Pedro Florez.</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8.775.000,00</w:t>
            </w:r>
          </w:p>
        </w:tc>
      </w:tr>
      <w:tr w:rsidR="00000000">
        <w:trPr>
          <w:trHeight w:val="28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Mano de obra para el mantenimiento consistente en la pintura general de </w:t>
            </w:r>
            <w:smartTag w:uri="urn:schemas-microsoft-com:office:smarttags" w:element="PersonName">
              <w:smartTagPr>
                <w:attr w:name="ProductID" w:val="la Institución Educativa"/>
              </w:smartTagPr>
              <w:r>
                <w:rPr>
                  <w:rFonts w:ascii="Century Gothic" w:hAnsi="Century Gothic" w:cs="Calibri"/>
                  <w:bCs/>
                  <w:sz w:val="16"/>
                  <w:szCs w:val="16"/>
                </w:rPr>
                <w:t>la Institución Educativa</w:t>
              </w:r>
            </w:smartTag>
            <w:r>
              <w:rPr>
                <w:rFonts w:ascii="Century Gothic" w:hAnsi="Century Gothic" w:cs="Calibri"/>
                <w:bCs/>
                <w:sz w:val="16"/>
                <w:szCs w:val="16"/>
              </w:rPr>
              <w:t xml:space="preserve"> de </w:t>
            </w:r>
            <w:smartTag w:uri="urn:schemas-microsoft-com:office:smarttags" w:element="PersonName">
              <w:smartTagPr>
                <w:attr w:name="ProductID" w:val="la Vereda Mata"/>
              </w:smartTagPr>
              <w:r>
                <w:rPr>
                  <w:rFonts w:ascii="Century Gothic" w:hAnsi="Century Gothic" w:cs="Calibri"/>
                  <w:bCs/>
                  <w:sz w:val="16"/>
                  <w:szCs w:val="16"/>
                </w:rPr>
                <w:t>la Vereda Mata</w:t>
              </w:r>
            </w:smartTag>
            <w:r>
              <w:rPr>
                <w:rFonts w:ascii="Century Gothic" w:hAnsi="Century Gothic" w:cs="Calibri"/>
                <w:bCs/>
                <w:sz w:val="16"/>
                <w:szCs w:val="16"/>
              </w:rPr>
              <w:t xml:space="preserve"> de Piña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13.902.519,62</w:t>
            </w:r>
          </w:p>
        </w:tc>
      </w:tr>
      <w:tr w:rsidR="00000000">
        <w:trPr>
          <w:trHeight w:val="52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Mano de obra para el mantenimiento consistente en la pintura general de </w:t>
            </w:r>
            <w:smartTag w:uri="urn:schemas-microsoft-com:office:smarttags" w:element="PersonName">
              <w:smartTagPr>
                <w:attr w:name="ProductID" w:val="la Instituto Educativo"/>
              </w:smartTagPr>
              <w:r>
                <w:rPr>
                  <w:rFonts w:ascii="Century Gothic" w:hAnsi="Century Gothic" w:cs="Calibri"/>
                  <w:bCs/>
                  <w:sz w:val="16"/>
                  <w:szCs w:val="16"/>
                </w:rPr>
                <w:t>la Instituto Educativo</w:t>
              </w:r>
            </w:smartTag>
            <w:r>
              <w:rPr>
                <w:rFonts w:ascii="Century Gothic" w:hAnsi="Century Gothic" w:cs="Calibri"/>
                <w:bCs/>
                <w:sz w:val="16"/>
                <w:szCs w:val="16"/>
              </w:rPr>
              <w:t xml:space="preserve"> Jesús Bernal Pinzón sede Santa Teresa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13.901.555,89</w:t>
            </w:r>
          </w:p>
        </w:tc>
      </w:tr>
      <w:tr w:rsidR="00000000">
        <w:trPr>
          <w:trHeight w:val="35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en las instalaciones de las oficinas externas adscritas a la administración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4.848.000,00</w:t>
            </w:r>
          </w:p>
        </w:tc>
      </w:tr>
      <w:tr w:rsidR="00000000">
        <w:trPr>
          <w:trHeight w:val="519"/>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el control de ingreso de visitantes, funcionarios y vigilancia de las instalaciones del palacio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5.490.000,00</w:t>
            </w:r>
          </w:p>
        </w:tc>
      </w:tr>
      <w:tr w:rsidR="00000000">
        <w:trPr>
          <w:trHeight w:val="499"/>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personales</w:t>
            </w:r>
            <w:r>
              <w:rPr>
                <w:rFonts w:ascii="Century Gothic" w:hAnsi="Century Gothic" w:cs="Calibri"/>
                <w:bCs/>
                <w:sz w:val="16"/>
                <w:szCs w:val="16"/>
              </w:rPr>
              <w:t xml:space="preserve"> como apoyo al municipio en el proceso de sacrificio de los animales bovinos destinados para el abasto público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3.660.000,00</w:t>
            </w:r>
          </w:p>
        </w:tc>
      </w:tr>
      <w:tr w:rsidR="00000000">
        <w:trPr>
          <w:trHeight w:val="46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personales como apoyo al municipio en la recepció</w:t>
            </w:r>
            <w:r>
              <w:rPr>
                <w:rFonts w:ascii="Century Gothic" w:hAnsi="Century Gothic" w:cs="Calibri"/>
                <w:bCs/>
                <w:sz w:val="16"/>
                <w:szCs w:val="16"/>
              </w:rPr>
              <w:t>n de animales destinados para el consumo en la planta de beneficios  de bovinos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3.660.000,00</w:t>
            </w:r>
          </w:p>
        </w:tc>
      </w:tr>
      <w:tr w:rsidR="00000000">
        <w:trPr>
          <w:trHeight w:val="30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seguridad personal al alcalde municipal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103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personales como apoyo al municipio en la planta de beneficio de bovinos municipal, para los procesos de evisceración, preparación de los canales y cargue de la canal al camión transportador de los animales sacrificados destinados par</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3.660.000,00</w:t>
            </w:r>
          </w:p>
        </w:tc>
      </w:tr>
      <w:tr w:rsidR="00000000">
        <w:trPr>
          <w:trHeight w:val="41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transporte de carne en canal desde la planta de beneficio de bovinos  hasta los sitios de expendio autorizados en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7.968.000,00</w:t>
            </w:r>
          </w:p>
        </w:tc>
      </w:tr>
      <w:tr w:rsidR="00000000">
        <w:trPr>
          <w:trHeight w:val="97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personales como apoyo al municipio en la planta de sacrificio de animales de abasto público, para los procesos de  limpieza de visceras blancas pezuña y separacion de cascos de los animales sacrificados destinados para el abasto públi</w:t>
            </w:r>
            <w:r>
              <w:rPr>
                <w:rFonts w:ascii="Century Gothic" w:hAnsi="Century Gothic" w:cs="Calibri"/>
                <w:bCs/>
                <w:sz w:val="16"/>
                <w:szCs w:val="16"/>
              </w:rPr>
              <w:t>co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3.660.000,00</w:t>
            </w:r>
          </w:p>
        </w:tc>
      </w:tr>
      <w:tr w:rsidR="00000000">
        <w:trPr>
          <w:trHeight w:val="99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personales como apoyo al municipio en la planta de beneficio de bovinos municipal, para los procesos de pelado, corte de cabezas y separació</w:t>
            </w:r>
            <w:r>
              <w:rPr>
                <w:rFonts w:ascii="Century Gothic" w:hAnsi="Century Gothic" w:cs="Calibri"/>
                <w:bCs/>
                <w:sz w:val="16"/>
                <w:szCs w:val="16"/>
              </w:rPr>
              <w:t>n de miembros de los animales sacrificados destinados para el abasto público del municipio.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3.660.000,00</w:t>
            </w:r>
          </w:p>
        </w:tc>
      </w:tr>
      <w:tr w:rsidR="00000000">
        <w:trPr>
          <w:trHeight w:val="26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(ACPM y gasolina) para el funcionamiento de vehículos y motocicletas al servicio de la alcaldí</w:t>
            </w:r>
            <w:r>
              <w:rPr>
                <w:rFonts w:ascii="Century Gothic" w:hAnsi="Century Gothic" w:cs="Calibri"/>
                <w:bCs/>
                <w:sz w:val="16"/>
                <w:szCs w:val="16"/>
              </w:rPr>
              <w:t>a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4.995.674,00</w:t>
            </w:r>
          </w:p>
        </w:tc>
      </w:tr>
      <w:tr w:rsidR="00000000">
        <w:trPr>
          <w:trHeight w:val="39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a las instalaciones del segundo piso del palacio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4.848.000,00</w:t>
            </w:r>
          </w:p>
        </w:tc>
      </w:tr>
      <w:tr w:rsidR="00000000">
        <w:trPr>
          <w:trHeight w:val="11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w:t>
            </w:r>
            <w:r>
              <w:rPr>
                <w:rFonts w:ascii="Century Gothic" w:hAnsi="Century Gothic" w:cs="Calibri"/>
                <w:bCs/>
                <w:sz w:val="16"/>
                <w:szCs w:val="16"/>
              </w:rPr>
              <w:t>restar los servicios de aseo y limpieza en las instalaciones del palacio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4.848.000,00</w:t>
            </w:r>
          </w:p>
        </w:tc>
      </w:tr>
      <w:tr w:rsidR="00000000">
        <w:trPr>
          <w:trHeight w:val="57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de nueve (9) domiciliarias de alcantarillado s</w:t>
            </w:r>
            <w:r>
              <w:rPr>
                <w:rFonts w:ascii="Century Gothic" w:hAnsi="Century Gothic" w:cs="Calibri"/>
                <w:bCs/>
                <w:sz w:val="16"/>
                <w:szCs w:val="16"/>
              </w:rPr>
              <w:t>anitario para el proyecto de vivienda de interes social Montesoris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13.689.406,00</w:t>
            </w:r>
          </w:p>
        </w:tc>
      </w:tr>
      <w:tr w:rsidR="00000000">
        <w:trPr>
          <w:trHeight w:val="53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en el control y vigilancia de las instalaciones de </w:t>
            </w:r>
            <w:smartTag w:uri="urn:schemas-microsoft-com:office:smarttags" w:element="PersonName">
              <w:smartTagPr>
                <w:attr w:name="ProductID" w:val="la Unidad Agropecuaria"/>
              </w:smartTagPr>
              <w:r>
                <w:rPr>
                  <w:rFonts w:ascii="Century Gothic" w:hAnsi="Century Gothic" w:cs="Calibri"/>
                  <w:bCs/>
                  <w:sz w:val="16"/>
                  <w:szCs w:val="16"/>
                </w:rPr>
                <w:t>la Unidad Agropecuaria</w:t>
              </w:r>
            </w:smartTag>
            <w:r>
              <w:rPr>
                <w:rFonts w:ascii="Century Gothic" w:hAnsi="Century Gothic" w:cs="Calibri"/>
                <w:bCs/>
                <w:sz w:val="16"/>
                <w:szCs w:val="16"/>
              </w:rPr>
              <w:t xml:space="preserve"> de ingreso de funcionarios y maquinaria agrícola.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5.490.000,00</w:t>
            </w:r>
          </w:p>
        </w:tc>
      </w:tr>
      <w:tr w:rsidR="00000000">
        <w:trPr>
          <w:trHeight w:val="37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mantenimiento de los equipos de la administración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7.200.000,00</w:t>
            </w:r>
          </w:p>
        </w:tc>
      </w:tr>
      <w:tr w:rsidR="00000000">
        <w:trPr>
          <w:trHeight w:val="53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traslado de los animales que se encuentran en vías públicas del municipio de Maní al coso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4.117.500,00</w:t>
            </w:r>
          </w:p>
        </w:tc>
      </w:tr>
      <w:tr w:rsidR="00000000">
        <w:trPr>
          <w:trHeight w:val="51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Contratar los servicios técnicos para llevar a cabo la inspecció</w:t>
            </w:r>
            <w:r>
              <w:rPr>
                <w:rFonts w:ascii="Century Gothic" w:hAnsi="Century Gothic" w:cs="Calibri"/>
                <w:bCs/>
                <w:sz w:val="16"/>
                <w:szCs w:val="16"/>
              </w:rPr>
              <w:t>n de obras que se adelantan en las vías urbanas y rurales en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9.600.000,00</w:t>
            </w:r>
          </w:p>
        </w:tc>
      </w:tr>
      <w:tr w:rsidR="00000000">
        <w:trPr>
          <w:trHeight w:val="48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de papelería y útiles de escritorio para el funcionamiento de las dependencias administrativas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13.890.000,00</w:t>
            </w:r>
          </w:p>
        </w:tc>
      </w:tr>
      <w:tr w:rsidR="00000000">
        <w:trPr>
          <w:trHeight w:val="46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fotocopias con destino al funcionamiento de las dependencias administrativas del munucipio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4.995.000,00</w:t>
            </w:r>
          </w:p>
        </w:tc>
      </w:tr>
      <w:tr w:rsidR="00000000">
        <w:trPr>
          <w:trHeight w:val="54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dirigir, coordinar y supervisar las actividades de promoción cultural que realizan en la casa de la cultura y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9.600.000,00</w:t>
            </w:r>
          </w:p>
        </w:tc>
      </w:tr>
      <w:tr w:rsidR="00000000">
        <w:trPr>
          <w:trHeight w:val="66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la actualización y ajuste de los estudios y dise</w:t>
            </w:r>
            <w:r>
              <w:rPr>
                <w:rFonts w:ascii="Century Gothic" w:hAnsi="Century Gothic" w:cs="Calibri"/>
                <w:bCs/>
                <w:sz w:val="16"/>
                <w:szCs w:val="16"/>
              </w:rPr>
              <w:t>ños el sistema de alumbrado para el sector urbano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13.900.000,00</w:t>
            </w:r>
          </w:p>
        </w:tc>
      </w:tr>
      <w:tr w:rsidR="00000000">
        <w:trPr>
          <w:trHeight w:val="56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combustibles y lubricantes para la operación de los vehículos adscritos a la estación de policía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12.000.000,00</w:t>
            </w:r>
          </w:p>
        </w:tc>
      </w:tr>
      <w:tr w:rsidR="00000000">
        <w:trPr>
          <w:trHeight w:val="96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Contratar el estudio de suelos y ajuste del diseño estructural de la cimentación del diseño existente de un bloque de dieciséis (16) aulas a construirse en el Instituto Jesús Bernal Pinzó</w:t>
            </w:r>
            <w:r>
              <w:rPr>
                <w:rFonts w:ascii="Century Gothic" w:hAnsi="Century Gothic" w:cs="Calibri"/>
                <w:bCs/>
                <w:sz w:val="16"/>
                <w:szCs w:val="16"/>
              </w:rPr>
              <w:t>n sede Camilo Torres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13.890.000,00</w:t>
            </w:r>
          </w:p>
        </w:tc>
      </w:tr>
      <w:tr w:rsidR="00000000">
        <w:trPr>
          <w:trHeight w:val="55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Estudios y diseños de seís aulas, una biblioteca, una batería sanitaria y la sede administrativa de </w:t>
            </w:r>
            <w:smartTag w:uri="urn:schemas-microsoft-com:office:smarttags" w:element="PersonName">
              <w:smartTagPr>
                <w:attr w:name="ProductID" w:val="la Institución Educativa"/>
              </w:smartTagPr>
              <w:r>
                <w:rPr>
                  <w:rFonts w:ascii="Century Gothic" w:hAnsi="Century Gothic" w:cs="Calibri"/>
                  <w:bCs/>
                  <w:sz w:val="16"/>
                  <w:szCs w:val="16"/>
                </w:rPr>
                <w:t>la Institución Educativa</w:t>
              </w:r>
            </w:smartTag>
            <w:r>
              <w:rPr>
                <w:rFonts w:ascii="Century Gothic" w:hAnsi="Century Gothic" w:cs="Calibri"/>
                <w:bCs/>
                <w:sz w:val="16"/>
                <w:szCs w:val="16"/>
              </w:rPr>
              <w:t xml:space="preserve"> Jes</w:t>
            </w:r>
            <w:r>
              <w:rPr>
                <w:rFonts w:ascii="Century Gothic" w:hAnsi="Century Gothic" w:cs="Calibri"/>
                <w:bCs/>
                <w:sz w:val="16"/>
                <w:szCs w:val="16"/>
              </w:rPr>
              <w:t xml:space="preserve">ús Bernal Pinzón sede </w:t>
            </w:r>
            <w:smartTag w:uri="urn:schemas-microsoft-com:office:smarttags" w:element="PersonName">
              <w:smartTagPr>
                <w:attr w:name="ProductID" w:val="La Esperanza"/>
              </w:smartTagPr>
              <w:r>
                <w:rPr>
                  <w:rFonts w:ascii="Century Gothic" w:hAnsi="Century Gothic" w:cs="Calibri"/>
                  <w:bCs/>
                  <w:sz w:val="16"/>
                  <w:szCs w:val="16"/>
                </w:rPr>
                <w:t>la Esperanza</w:t>
              </w:r>
            </w:smartTag>
            <w:r>
              <w:rPr>
                <w:rFonts w:ascii="Century Gothic" w:hAnsi="Century Gothic" w:cs="Calibri"/>
                <w:bCs/>
                <w:sz w:val="16"/>
                <w:szCs w:val="16"/>
              </w:rPr>
              <w:t xml:space="preserve">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12.000.000,00</w:t>
            </w:r>
          </w:p>
        </w:tc>
      </w:tr>
      <w:tr w:rsidR="00000000">
        <w:trPr>
          <w:trHeight w:val="37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logístico para realización del consejo comunal local a realizarse en el municipio de Maní el dí</w:t>
            </w:r>
            <w:r>
              <w:rPr>
                <w:rFonts w:ascii="Century Gothic" w:hAnsi="Century Gothic" w:cs="Calibri"/>
                <w:bCs/>
                <w:sz w:val="16"/>
                <w:szCs w:val="16"/>
              </w:rPr>
              <w:t>a diez (10) de febrero de 2009.</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1.498.200,00</w:t>
            </w:r>
          </w:p>
        </w:tc>
      </w:tr>
      <w:tr w:rsidR="00000000">
        <w:trPr>
          <w:trHeight w:val="50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equipo de computo, impresora, equipos de computación, sonido y bienes muebles para la secretaria de Hacienda y las actividades de prensa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13.792.400,00</w:t>
            </w:r>
          </w:p>
        </w:tc>
      </w:tr>
      <w:tr w:rsidR="00000000">
        <w:trPr>
          <w:trHeight w:val="46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tintas para impresora con destino al funcionamiento de las dependencias de la alcandía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4.848.800,00</w:t>
            </w:r>
          </w:p>
        </w:tc>
      </w:tr>
      <w:tr w:rsidR="00000000">
        <w:trPr>
          <w:trHeight w:val="55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Ampliación de la red electrica en baja tensió</w:t>
            </w:r>
            <w:r>
              <w:rPr>
                <w:rFonts w:ascii="Century Gothic" w:hAnsi="Century Gothic" w:cs="Calibri"/>
                <w:bCs/>
                <w:sz w:val="16"/>
                <w:szCs w:val="16"/>
              </w:rPr>
              <w:t>n en la calle 11 entre carreras 10 y 11 y adecuación de la red de baja tensión de la vereda Santa María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13.880.887,00</w:t>
            </w:r>
          </w:p>
        </w:tc>
      </w:tr>
      <w:tr w:rsidR="00000000">
        <w:trPr>
          <w:trHeight w:val="97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Realizar una (1) interventoría </w:t>
            </w:r>
            <w:r>
              <w:rPr>
                <w:rFonts w:ascii="Century Gothic" w:hAnsi="Century Gothic" w:cs="Calibri"/>
                <w:bCs/>
                <w:sz w:val="16"/>
                <w:szCs w:val="16"/>
              </w:rPr>
              <w:t xml:space="preserve">tecnica, administrativa, ambiental y financiera al convenio de cooperación Nº 0020 de 2008 en la adecuación del restaurante escolar Instituto Educativo Jesús Bernal Pinzón sede </w:t>
            </w:r>
            <w:smartTag w:uri="urn:schemas-microsoft-com:office:smarttags" w:element="PersonName">
              <w:smartTagPr>
                <w:attr w:name="ProductID" w:val="La Esperanza"/>
              </w:smartTagPr>
              <w:r>
                <w:rPr>
                  <w:rFonts w:ascii="Century Gothic" w:hAnsi="Century Gothic" w:cs="Calibri"/>
                  <w:bCs/>
                  <w:sz w:val="16"/>
                  <w:szCs w:val="16"/>
                </w:rPr>
                <w:t>la Esperanza</w:t>
              </w:r>
            </w:smartTag>
            <w:r>
              <w:rPr>
                <w:rFonts w:ascii="Century Gothic" w:hAnsi="Century Gothic" w:cs="Calibri"/>
                <w:bCs/>
                <w:sz w:val="16"/>
                <w:szCs w:val="16"/>
              </w:rPr>
              <w:t xml:space="preserve"> y construcción aula tipo centro ed</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10.064.546,95</w:t>
            </w:r>
          </w:p>
        </w:tc>
      </w:tr>
      <w:tr w:rsidR="00000000">
        <w:trPr>
          <w:trHeight w:val="28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un aire acondicionado tipo mini splint de 24,000 B.T.U para la oficina del despacho del señor alcalde.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2.850.000,00</w:t>
            </w:r>
          </w:p>
        </w:tc>
      </w:tr>
      <w:tr w:rsidR="00000000">
        <w:trPr>
          <w:trHeight w:val="72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Asistencia a los servicios sociales básicos de alimentació</w:t>
            </w:r>
            <w:r>
              <w:rPr>
                <w:rFonts w:ascii="Century Gothic" w:hAnsi="Century Gothic" w:cs="Calibri"/>
                <w:bCs/>
                <w:sz w:val="16"/>
                <w:szCs w:val="16"/>
              </w:rPr>
              <w:t>n, atención primaria en salud, alojamiento así como otros servicios complementarios a la población adulta mayor que ingresen al hogar de paso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3.000.000,00</w:t>
            </w:r>
          </w:p>
        </w:tc>
      </w:tr>
      <w:tr w:rsidR="00000000">
        <w:trPr>
          <w:trHeight w:val="79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Asistencia a los servicios sociales bá</w:t>
            </w:r>
            <w:r>
              <w:rPr>
                <w:rFonts w:ascii="Century Gothic" w:hAnsi="Century Gothic" w:cs="Calibri"/>
                <w:bCs/>
                <w:sz w:val="16"/>
                <w:szCs w:val="16"/>
              </w:rPr>
              <w:t>sicos de alimentación, atención primaria en salud, alojamiento así como otros servicios complementarios a la población adulta mayor que ingresen al hogar de paso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3.000.000,00</w:t>
            </w:r>
          </w:p>
        </w:tc>
      </w:tr>
      <w:tr w:rsidR="00000000">
        <w:trPr>
          <w:trHeight w:val="53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reparación y mantenimiento de los aires acondicionados de las dependencias de la administración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4.350.000,00</w:t>
            </w:r>
          </w:p>
        </w:tc>
      </w:tr>
      <w:tr w:rsidR="00000000">
        <w:trPr>
          <w:trHeight w:val="51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 de transporte automotor para la movilizació</w:t>
            </w:r>
            <w:r>
              <w:rPr>
                <w:rFonts w:ascii="Century Gothic" w:hAnsi="Century Gothic" w:cs="Calibri"/>
                <w:bCs/>
                <w:sz w:val="16"/>
                <w:szCs w:val="16"/>
              </w:rPr>
              <w:t>n y el desplazamiento del personal de soldados que ejerce control en el área urbana y rural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12.525.000,00</w:t>
            </w:r>
          </w:p>
        </w:tc>
      </w:tr>
      <w:tr w:rsidR="00000000">
        <w:trPr>
          <w:trHeight w:val="76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geotécnicos y diseños arquitectó</w:t>
            </w:r>
            <w:r>
              <w:rPr>
                <w:rFonts w:ascii="Century Gothic" w:hAnsi="Century Gothic" w:cs="Calibri"/>
                <w:bCs/>
                <w:sz w:val="16"/>
                <w:szCs w:val="16"/>
              </w:rPr>
              <w:t xml:space="preserve">nicos, estructurales y electrica de la cubierta polideportivo, cuatro (4) modulos de graderías y una (1) placa polideportivo de la institución educativa vereda </w:t>
            </w:r>
            <w:smartTag w:uri="urn:schemas-microsoft-com:office:smarttags" w:element="PersonName">
              <w:smartTagPr>
                <w:attr w:name="ProductID" w:val="la Armenia"/>
              </w:smartTagPr>
              <w:r>
                <w:rPr>
                  <w:rFonts w:ascii="Century Gothic" w:hAnsi="Century Gothic" w:cs="Calibri"/>
                  <w:bCs/>
                  <w:sz w:val="16"/>
                  <w:szCs w:val="16"/>
                </w:rPr>
                <w:t>la Armenia</w:t>
              </w:r>
            </w:smartTag>
            <w:r>
              <w:rPr>
                <w:rFonts w:ascii="Century Gothic" w:hAnsi="Century Gothic" w:cs="Calibri"/>
                <w:bCs/>
                <w:sz w:val="16"/>
                <w:szCs w:val="16"/>
              </w:rPr>
              <w:t xml:space="preserve">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13.852.000,00</w:t>
            </w:r>
          </w:p>
        </w:tc>
      </w:tr>
      <w:tr w:rsidR="00000000">
        <w:trPr>
          <w:trHeight w:val="79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Sevicios personales de asistencia a los servicios complementarios - aseo general y preparación de alimentos - a la población adulto mayor, que ingresen al hogar de paso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2.424.000,00</w:t>
            </w:r>
          </w:p>
        </w:tc>
      </w:tr>
      <w:tr w:rsidR="00000000">
        <w:trPr>
          <w:trHeight w:val="60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funerarios a todo costo con destino a personal carente de recursos económicos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2.000.000,00</w:t>
            </w:r>
          </w:p>
        </w:tc>
      </w:tr>
      <w:tr w:rsidR="00000000">
        <w:trPr>
          <w:trHeight w:val="54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insumos agricolas para el mantenimiento y propagació</w:t>
            </w:r>
            <w:r>
              <w:rPr>
                <w:rFonts w:ascii="Century Gothic" w:hAnsi="Century Gothic" w:cs="Calibri"/>
                <w:bCs/>
                <w:sz w:val="16"/>
                <w:szCs w:val="16"/>
              </w:rPr>
              <w:t>n de material vegetal en el vivero de la granja municipal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10.000.000,00</w:t>
            </w:r>
          </w:p>
        </w:tc>
      </w:tr>
      <w:tr w:rsidR="00000000">
        <w:trPr>
          <w:trHeight w:val="22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modulos para la oficina de archivo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13.850.000,00</w:t>
            </w:r>
          </w:p>
        </w:tc>
      </w:tr>
      <w:tr w:rsidR="00000000">
        <w:trPr>
          <w:trHeight w:val="54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diagramación, impresió</w:t>
            </w:r>
            <w:r>
              <w:rPr>
                <w:rFonts w:ascii="Century Gothic" w:hAnsi="Century Gothic" w:cs="Calibri"/>
                <w:bCs/>
                <w:sz w:val="16"/>
                <w:szCs w:val="16"/>
              </w:rPr>
              <w:t>n y administración municipal de Maní a full color con nota de primera página y llamado a páginas centrales.</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2.500.000,00</w:t>
            </w:r>
          </w:p>
        </w:tc>
      </w:tr>
      <w:tr w:rsidR="00000000">
        <w:trPr>
          <w:trHeight w:val="79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(ACPM y gasolina) para la maquinaria que realizará</w:t>
            </w:r>
            <w:r>
              <w:rPr>
                <w:rFonts w:ascii="Century Gothic" w:hAnsi="Century Gothic" w:cs="Calibri"/>
                <w:bCs/>
                <w:sz w:val="16"/>
                <w:szCs w:val="16"/>
              </w:rPr>
              <w:t xml:space="preserve"> el mantenimiento periodico de 15 kms en la vereda de Mararabe, 7 kms en la vereda Las Islas y 26 kms en la vereda Guafal Pintado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13.895.500,00</w:t>
            </w:r>
          </w:p>
        </w:tc>
      </w:tr>
      <w:tr w:rsidR="00000000">
        <w:trPr>
          <w:trHeight w:val="42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sevicios técnicos laborales para la producció</w:t>
            </w:r>
            <w:r>
              <w:rPr>
                <w:rFonts w:ascii="Century Gothic" w:hAnsi="Century Gothic" w:cs="Calibri"/>
                <w:bCs/>
                <w:sz w:val="16"/>
                <w:szCs w:val="16"/>
              </w:rPr>
              <w:t>n de material agroforestal en la granja y vivero municipal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42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daza llanera en apoyo al fomento, promoción y divulgación cultural y artística en el á</w:t>
            </w:r>
            <w:r>
              <w:rPr>
                <w:rFonts w:ascii="Century Gothic" w:hAnsi="Century Gothic" w:cs="Calibri"/>
                <w:bCs/>
                <w:sz w:val="16"/>
                <w:szCs w:val="16"/>
              </w:rPr>
              <w:t>rea urbana, para la población discapacitada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4.800.000,00</w:t>
            </w:r>
          </w:p>
        </w:tc>
      </w:tr>
      <w:tr w:rsidR="00000000">
        <w:trPr>
          <w:trHeight w:val="66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en desarrollo del programa de apoyo integral a grupos de población vulnerable en el ciudado y asistencia a niós, niñ</w:t>
            </w:r>
            <w:r>
              <w:rPr>
                <w:rFonts w:ascii="Century Gothic" w:hAnsi="Century Gothic" w:cs="Calibri"/>
                <w:bCs/>
                <w:sz w:val="16"/>
                <w:szCs w:val="16"/>
              </w:rPr>
              <w:t>as y adolescentes y vulnerabilidad y exclusión en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5.490.000,00</w:t>
            </w:r>
          </w:p>
        </w:tc>
      </w:tr>
      <w:tr w:rsidR="00000000">
        <w:trPr>
          <w:trHeight w:val="59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Preparación y mantenimiento de la motocicleta yamaha 125 azúl, motor SGP 020222, chasis 9FK5GP - 11351020222 de la alcaldía de municipal de Maní</w:t>
            </w:r>
            <w:r>
              <w:rPr>
                <w:rFonts w:ascii="Century Gothic" w:hAnsi="Century Gothic" w:cs="Calibri"/>
                <w:bCs/>
                <w:sz w:val="16"/>
                <w:szCs w:val="16"/>
              </w:rPr>
              <w:t>.</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1.205.400,00</w:t>
            </w:r>
          </w:p>
        </w:tc>
      </w:tr>
      <w:tr w:rsidR="00000000">
        <w:trPr>
          <w:trHeight w:val="55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logístico para la realización de audiencia pública de rendición de cuentas, el día 28 de febrero de 2009.</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2.540.000,00</w:t>
            </w:r>
          </w:p>
        </w:tc>
      </w:tr>
      <w:tr w:rsidR="00000000">
        <w:trPr>
          <w:trHeight w:val="25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ludotecaria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5.490.000,00</w:t>
            </w:r>
          </w:p>
        </w:tc>
      </w:tr>
      <w:tr w:rsidR="00000000">
        <w:trPr>
          <w:trHeight w:val="54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arpa, en apoyo al fomento, promoción y divulgación cultural y artística en el área urbana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4.800.000,00</w:t>
            </w:r>
          </w:p>
        </w:tc>
      </w:tr>
      <w:tr w:rsidR="00000000">
        <w:trPr>
          <w:trHeight w:val="69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para la banda musico marcial (banda de paz) y la pre - banda (banda papayera), en apoyo al fomento, promoción y divulgación cultural y artística en el á</w:t>
            </w:r>
            <w:r>
              <w:rPr>
                <w:rFonts w:ascii="Century Gothic" w:hAnsi="Century Gothic" w:cs="Calibri"/>
                <w:bCs/>
                <w:sz w:val="16"/>
                <w:szCs w:val="16"/>
              </w:rPr>
              <w:t>rea urbana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10.400.000,00</w:t>
            </w:r>
          </w:p>
        </w:tc>
      </w:tr>
      <w:tr w:rsidR="00000000">
        <w:trPr>
          <w:trHeight w:val="47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Entrega de facturación del impuesto predial unificado en el área rural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40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Pintura, cerramiento, limpieza y mantenimiento general cementerio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13.901.949,62</w:t>
            </w:r>
          </w:p>
        </w:tc>
      </w:tr>
      <w:tr w:rsidR="00000000">
        <w:trPr>
          <w:trHeight w:val="84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apoyo logístico para la realización de un evento cultural en el área urbana del municipio de Maní</w:t>
            </w:r>
            <w:r>
              <w:rPr>
                <w:rFonts w:ascii="Century Gothic" w:hAnsi="Century Gothic" w:cs="Calibri"/>
                <w:bCs/>
                <w:sz w:val="16"/>
                <w:szCs w:val="16"/>
              </w:rPr>
              <w:t xml:space="preserve"> y de esta forma ayudar a fortalecer las expresiones artísticas y culturales.</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70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Abastecimiento de legumbres, carnes, frutas, verduras y demás víveres y abarrotes requeridos para la preparació</w:t>
            </w:r>
            <w:r>
              <w:rPr>
                <w:rFonts w:ascii="Century Gothic" w:hAnsi="Century Gothic" w:cs="Calibri"/>
                <w:bCs/>
                <w:sz w:val="16"/>
                <w:szCs w:val="16"/>
              </w:rPr>
              <w:t xml:space="preserve">n de alimentos de acuerdo al menú programado, en el Hogar de Paso del municipio de Maní. </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7.998.080,00</w:t>
            </w:r>
          </w:p>
        </w:tc>
      </w:tr>
      <w:tr w:rsidR="00000000">
        <w:trPr>
          <w:trHeight w:val="34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víveres para cafetería y elementos de aseo con destino a la administración municipal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12.208.500,00</w:t>
            </w:r>
          </w:p>
        </w:tc>
      </w:tr>
      <w:tr w:rsidR="00000000">
        <w:trPr>
          <w:trHeight w:val="50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técnica vocal, en apoyo al fomento, promoción y divulgación cultural y artística en el área rural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5.600.000,00</w:t>
            </w:r>
          </w:p>
        </w:tc>
      </w:tr>
      <w:tr w:rsidR="00000000">
        <w:trPr>
          <w:trHeight w:val="20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Seguros de vida del alcalde, personero y consejo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13.200.000,00</w:t>
            </w:r>
          </w:p>
        </w:tc>
      </w:tr>
      <w:tr w:rsidR="00000000">
        <w:trPr>
          <w:trHeight w:val="36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operador de maquinaria agrícola tractor kubota M8030 Nº 3 e implementos agrícolas.</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5.000.000,00</w:t>
            </w:r>
          </w:p>
        </w:tc>
      </w:tr>
      <w:tr w:rsidR="00000000">
        <w:trPr>
          <w:trHeight w:val="79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implementos de trabajo, aseo y limpieza y desinfección necesarias para mantener las instalaciones de la planta de beneficio de bovinos del municipio en optimas condiciones de higiene y salubridad.</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2.300.000,00</w:t>
            </w:r>
          </w:p>
        </w:tc>
      </w:tr>
      <w:tr w:rsidR="00000000">
        <w:trPr>
          <w:trHeight w:val="56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monitor de futbol de salón para la escuela de formación deportiva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54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venta de papelería y ú</w:t>
            </w:r>
            <w:r>
              <w:rPr>
                <w:rFonts w:ascii="Century Gothic" w:hAnsi="Century Gothic" w:cs="Calibri"/>
                <w:bCs/>
                <w:sz w:val="16"/>
                <w:szCs w:val="16"/>
              </w:rPr>
              <w:t>tiles de escritorio para el funcionamiento de las dependencias administrativas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5.201.100,00</w:t>
            </w:r>
          </w:p>
        </w:tc>
      </w:tr>
      <w:tr w:rsidR="00000000">
        <w:trPr>
          <w:trHeight w:val="65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de suelos para el proyecto de vivienda de interés social multifamilia</w:t>
            </w:r>
            <w:r>
              <w:rPr>
                <w:rFonts w:ascii="Century Gothic" w:hAnsi="Century Gothic" w:cs="Calibri"/>
                <w:bCs/>
                <w:sz w:val="16"/>
                <w:szCs w:val="16"/>
              </w:rPr>
              <w:t>r Los Algarrobos ubicado en la calle 11 entre carreras 7 y diagonal 12 en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3.600.000,00</w:t>
            </w:r>
          </w:p>
        </w:tc>
      </w:tr>
      <w:tr w:rsidR="00000000">
        <w:trPr>
          <w:trHeight w:val="56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danza llanera, en apoyo al fomento, promoción y divulgación cultural y artí</w:t>
            </w:r>
            <w:r>
              <w:rPr>
                <w:rFonts w:ascii="Century Gothic" w:hAnsi="Century Gothic" w:cs="Calibri"/>
                <w:bCs/>
                <w:sz w:val="16"/>
                <w:szCs w:val="16"/>
              </w:rPr>
              <w:t>stica en el área rural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5.600.000,00</w:t>
            </w:r>
          </w:p>
        </w:tc>
      </w:tr>
      <w:tr w:rsidR="00000000">
        <w:trPr>
          <w:trHeight w:val="38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monitor de voleibol para la escuela de formación deportiva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56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Compra venta de llantas y repuestos para el mantenimiento del tractor kubota 9000 Nº 2, adscrito a </w:t>
            </w:r>
            <w:smartTag w:uri="urn:schemas-microsoft-com:office:smarttags" w:element="PersonName">
              <w:smartTagPr>
                <w:attr w:name="ProductID" w:val="la Unidad Agropecuaria"/>
              </w:smartTagPr>
              <w:r>
                <w:rPr>
                  <w:rFonts w:ascii="Century Gothic" w:hAnsi="Century Gothic" w:cs="Calibri"/>
                  <w:bCs/>
                  <w:sz w:val="16"/>
                  <w:szCs w:val="16"/>
                </w:rPr>
                <w:t>la Unidad Agropecuaria</w:t>
              </w:r>
            </w:smartTag>
            <w:r>
              <w:rPr>
                <w:rFonts w:ascii="Century Gothic" w:hAnsi="Century Gothic" w:cs="Calibri"/>
                <w:bCs/>
                <w:sz w:val="16"/>
                <w:szCs w:val="16"/>
              </w:rPr>
              <w:t xml:space="preserve">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10.000.000,00</w:t>
            </w:r>
          </w:p>
        </w:tc>
      </w:tr>
      <w:tr w:rsidR="00000000">
        <w:trPr>
          <w:trHeight w:val="51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para la operación de los vehículos adscritos al departamento administrativo de seguridad D.A.S en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11.965.400,00</w:t>
            </w:r>
          </w:p>
        </w:tc>
      </w:tr>
      <w:tr w:rsidR="00000000">
        <w:trPr>
          <w:trHeight w:val="63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publidad radial sobre los proyectos y ejecutorias de la administración municipal  "Con Corazón de Pueblo" hasta la fecha.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1.800.000,00</w:t>
            </w:r>
          </w:p>
        </w:tc>
      </w:tr>
      <w:tr w:rsidR="00000000">
        <w:trPr>
          <w:trHeight w:val="54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Realizar </w:t>
            </w:r>
            <w:r>
              <w:rPr>
                <w:rFonts w:ascii="Century Gothic" w:hAnsi="Century Gothic" w:cs="Calibri"/>
                <w:bCs/>
                <w:sz w:val="16"/>
                <w:szCs w:val="16"/>
              </w:rPr>
              <w:t>el censo a establecimientos comerciales del municipio y apoyo técnico del proceso de fiscalización tributaria y cobro coactivo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3.800.000,00</w:t>
            </w:r>
          </w:p>
        </w:tc>
      </w:tr>
      <w:tr w:rsidR="00000000">
        <w:trPr>
          <w:trHeight w:val="67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Consultoría para la actualizació</w:t>
            </w:r>
            <w:r>
              <w:rPr>
                <w:rFonts w:ascii="Century Gothic" w:hAnsi="Century Gothic" w:cs="Calibri"/>
                <w:bCs/>
                <w:sz w:val="16"/>
                <w:szCs w:val="16"/>
              </w:rPr>
              <w:t>n de los principales indicadores de salud pública y formulación de los criterios técnicos, normativos y financieros para la puesta en marcha del sistema de vigilancia en salud pública para la vigencia 2009</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13.906.000,00</w:t>
            </w:r>
          </w:p>
        </w:tc>
      </w:tr>
      <w:tr w:rsidR="00000000">
        <w:trPr>
          <w:trHeight w:val="12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realizar actividades como enlace municipal para el desarrollo y ejecución del programa red-juntos como parte del convenio de participación celebrado entre la agenda presidencial para la acción social y la cooperación internacion</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35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Arreglo y mantenimiento de mesa de juntas, sillas de recepción y ejecutivas del despacho municipal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2.500.000,00</w:t>
            </w:r>
          </w:p>
        </w:tc>
      </w:tr>
      <w:tr w:rsidR="00000000">
        <w:trPr>
          <w:trHeight w:val="37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bibliotecas en madera para la secretarí</w:t>
            </w:r>
            <w:r>
              <w:rPr>
                <w:rFonts w:ascii="Century Gothic" w:hAnsi="Century Gothic" w:cs="Calibri"/>
                <w:bCs/>
                <w:sz w:val="16"/>
                <w:szCs w:val="16"/>
              </w:rPr>
              <w:t>a de despacho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4.160.000,00</w:t>
            </w:r>
          </w:p>
        </w:tc>
      </w:tr>
      <w:tr w:rsidR="00000000">
        <w:trPr>
          <w:trHeight w:val="97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capacitación en conciliación y covivencia; funciones de dignatarios y manejo de libros comunales a los socios afiliados de la juntas de acció</w:t>
            </w:r>
            <w:r>
              <w:rPr>
                <w:rFonts w:ascii="Century Gothic" w:hAnsi="Century Gothic" w:cs="Calibri"/>
                <w:bCs/>
                <w:sz w:val="16"/>
                <w:szCs w:val="16"/>
              </w:rPr>
              <w:t xml:space="preserve">n comunal de las veredas San Joaquín de Garibay, Guamal, </w:t>
            </w:r>
            <w:smartTag w:uri="urn:schemas-microsoft-com:office:smarttags" w:element="PersonName">
              <w:smartTagPr>
                <w:attr w:name="ProductID" w:val="la Poyata"/>
              </w:smartTagPr>
              <w:r>
                <w:rPr>
                  <w:rFonts w:ascii="Century Gothic" w:hAnsi="Century Gothic" w:cs="Calibri"/>
                  <w:bCs/>
                  <w:sz w:val="16"/>
                  <w:szCs w:val="16"/>
                </w:rPr>
                <w:t>La Poyata</w:t>
              </w:r>
            </w:smartTag>
            <w:r>
              <w:rPr>
                <w:rFonts w:ascii="Century Gothic" w:hAnsi="Century Gothic" w:cs="Calibri"/>
                <w:bCs/>
                <w:sz w:val="16"/>
                <w:szCs w:val="16"/>
              </w:rPr>
              <w:t>, Limonal, Campanero, P</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7.500.000,00</w:t>
            </w:r>
          </w:p>
        </w:tc>
      </w:tr>
      <w:tr w:rsidR="00000000">
        <w:trPr>
          <w:trHeight w:val="41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Publicación y divulgación mediante difusión radial de los planes progra</w:t>
            </w:r>
            <w:r>
              <w:rPr>
                <w:rFonts w:ascii="Century Gothic" w:hAnsi="Century Gothic" w:cs="Calibri"/>
                <w:bCs/>
                <w:sz w:val="16"/>
                <w:szCs w:val="16"/>
              </w:rPr>
              <w:t>mas y proyectos desarrollados en el ejercicio de la gestión de la administración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6.500.000,00</w:t>
            </w:r>
          </w:p>
        </w:tc>
      </w:tr>
      <w:tr w:rsidR="00000000">
        <w:trPr>
          <w:trHeight w:val="39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y adecuación Morgue municipal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13.669.501,97</w:t>
            </w:r>
          </w:p>
        </w:tc>
      </w:tr>
      <w:tr w:rsidR="00000000">
        <w:trPr>
          <w:trHeight w:val="82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Realización de diseñ</w:t>
            </w:r>
            <w:r>
              <w:rPr>
                <w:rFonts w:ascii="Century Gothic" w:hAnsi="Century Gothic" w:cs="Calibri"/>
                <w:bCs/>
                <w:sz w:val="16"/>
                <w:szCs w:val="16"/>
              </w:rPr>
              <w:t>os y cálculos estructurales, diseño de instalaciones hidrosanitarios y realización de cantidades de obra para el proyecto de vivienda de interés prioritaria los algarrobos en 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13.895.000,00</w:t>
            </w:r>
          </w:p>
        </w:tc>
      </w:tr>
      <w:tr w:rsidR="00000000">
        <w:trPr>
          <w:trHeight w:val="56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w:t>
            </w:r>
            <w:r>
              <w:rPr>
                <w:rFonts w:ascii="Century Gothic" w:hAnsi="Century Gothic" w:cs="Calibri"/>
                <w:bCs/>
                <w:sz w:val="16"/>
                <w:szCs w:val="16"/>
              </w:rPr>
              <w:t xml:space="preserve"> los servicios de publicación y divulgación de mensajes institucionales de la administración municipal "Con corazón de pueblo 2008 - 2011"</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1.440.000,00</w:t>
            </w:r>
          </w:p>
        </w:tc>
      </w:tr>
      <w:tr w:rsidR="00000000">
        <w:trPr>
          <w:trHeight w:val="54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transporte automotor para la movilización del señ</w:t>
            </w:r>
            <w:r>
              <w:rPr>
                <w:rFonts w:ascii="Century Gothic" w:hAnsi="Century Gothic" w:cs="Calibri"/>
                <w:bCs/>
                <w:sz w:val="16"/>
                <w:szCs w:val="16"/>
              </w:rPr>
              <w:t>or alcalde y su cuerpo de seguridad dentro y fuera del departamento.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12.525.000,00</w:t>
            </w:r>
          </w:p>
        </w:tc>
      </w:tr>
      <w:tr w:rsidR="00000000">
        <w:trPr>
          <w:trHeight w:val="49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recolección e incineración de residuos cárnicos y decomisos de la planta de beneficio del bovinos del municipio.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4.000.000,00</w:t>
            </w:r>
          </w:p>
        </w:tc>
      </w:tr>
      <w:tr w:rsidR="00000000">
        <w:trPr>
          <w:trHeight w:val="759"/>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tubería en concreto reforzado de 36" para el mejoramiento y la construcción de obras de arte en los puntos críticos entre las veredas Guafal Pintado y la vereda Campanero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67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el diseño de la red eléctrica y de gas para el proyecto de vivienda de interés social multifamiliar "Los Algarrobos" ubicado en la calle 11 entre carreras 7 diagonal 12 en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739"/>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doscientes veinte (220) libros de literatura infantil y adultos para dotar tres instituciones educativas del área urbana del municipio de Maní, y de esta forma mejorar la calidad educativa en el municipio.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5.600.000,00</w:t>
            </w:r>
          </w:p>
        </w:tc>
      </w:tr>
      <w:tr w:rsidR="00000000">
        <w:trPr>
          <w:trHeight w:val="79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evaluación a los contenidos estructurales y ambientales del esquema de ordemaniento territorial del municipio de Maní Casanare bajo los pará</w:t>
            </w:r>
            <w:r>
              <w:rPr>
                <w:rFonts w:ascii="Century Gothic" w:hAnsi="Century Gothic" w:cs="Calibri"/>
                <w:bCs/>
                <w:sz w:val="16"/>
                <w:szCs w:val="16"/>
              </w:rPr>
              <w:t xml:space="preserve">metros establecidos por la ley 388 de 1997, decreto 879 de 1998 y requisitos ambientales según resolución </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4.000.000,00</w:t>
            </w:r>
          </w:p>
        </w:tc>
      </w:tr>
      <w:tr w:rsidR="00000000">
        <w:trPr>
          <w:trHeight w:val="56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Realización de un evento cultural en el área urbana del municipio de Maní</w:t>
            </w:r>
            <w:r>
              <w:rPr>
                <w:rFonts w:ascii="Century Gothic" w:hAnsi="Century Gothic" w:cs="Calibri"/>
                <w:bCs/>
                <w:sz w:val="16"/>
                <w:szCs w:val="16"/>
              </w:rPr>
              <w:t xml:space="preserve"> Casanare, del seis (6) al doce (12) de abril de 2009 y de esta forma ayudar a rescatar los valores y manifestaciones de la cultura maniceña.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9.816.000,00</w:t>
            </w:r>
          </w:p>
        </w:tc>
      </w:tr>
      <w:tr w:rsidR="00000000">
        <w:trPr>
          <w:trHeight w:val="57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papelería y fotocopias al consejo territorial de planeació</w:t>
            </w:r>
            <w:r>
              <w:rPr>
                <w:rFonts w:ascii="Century Gothic" w:hAnsi="Century Gothic" w:cs="Calibri"/>
                <w:bCs/>
                <w:sz w:val="16"/>
                <w:szCs w:val="16"/>
              </w:rPr>
              <w:t>n para realizar el seguimiento y evaluación del plan de desarrollo en el área rural y urbana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4.000.000,00</w:t>
            </w:r>
          </w:p>
        </w:tc>
      </w:tr>
      <w:tr w:rsidR="00000000">
        <w:trPr>
          <w:trHeight w:val="27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monitor de taekwondo para la escula de formació</w:t>
            </w:r>
            <w:r>
              <w:rPr>
                <w:rFonts w:ascii="Century Gothic" w:hAnsi="Century Gothic" w:cs="Calibri"/>
                <w:bCs/>
                <w:sz w:val="16"/>
                <w:szCs w:val="16"/>
              </w:rPr>
              <w:t>n deportiva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84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de alimentación, refrigerios e hidratación para el personal de la policía nacional que brindara seguridad en el municipio de Maní</w:t>
            </w:r>
            <w:r>
              <w:rPr>
                <w:rFonts w:ascii="Century Gothic" w:hAnsi="Century Gothic" w:cs="Calibri"/>
                <w:bCs/>
                <w:sz w:val="16"/>
                <w:szCs w:val="16"/>
              </w:rPr>
              <w:t xml:space="preserve"> vereda Santa Helena del Cúsiva, durante el desarrollo del festival de </w:t>
            </w:r>
            <w:smartTag w:uri="urn:schemas-microsoft-com:office:smarttags" w:element="PersonName">
              <w:smartTagPr>
                <w:attr w:name="ProductID" w:val="la Gaviota Real"/>
              </w:smartTagPr>
              <w:r>
                <w:rPr>
                  <w:rFonts w:ascii="Century Gothic" w:hAnsi="Century Gothic" w:cs="Calibri"/>
                  <w:bCs/>
                  <w:sz w:val="16"/>
                  <w:szCs w:val="16"/>
                </w:rPr>
                <w:t>la Gaviota Real</w:t>
              </w:r>
            </w:smartTag>
            <w:r>
              <w:rPr>
                <w:rFonts w:ascii="Century Gothic" w:hAnsi="Century Gothic" w:cs="Calibri"/>
                <w:bCs/>
                <w:sz w:val="16"/>
                <w:szCs w:val="16"/>
              </w:rPr>
              <w:t xml:space="preserve"> 2009.</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w:t>
            </w:r>
          </w:p>
        </w:tc>
      </w:tr>
      <w:tr w:rsidR="00000000">
        <w:trPr>
          <w:trHeight w:val="97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materiales para construcción, ampliación de redes elé</w:t>
            </w:r>
            <w:r>
              <w:rPr>
                <w:rFonts w:ascii="Century Gothic" w:hAnsi="Century Gothic" w:cs="Calibri"/>
                <w:bCs/>
                <w:sz w:val="16"/>
                <w:szCs w:val="16"/>
              </w:rPr>
              <w:t>ctricas, sanitarias, agua potable, accesorios y otros elementos para el mantenimiento, mejoramiento, apliación y remodelación de la infraestructura física de la administración municipal de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13.250.000,00</w:t>
            </w:r>
          </w:p>
        </w:tc>
      </w:tr>
      <w:tr w:rsidR="00000000">
        <w:trPr>
          <w:trHeight w:val="97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(ACPM y Gasolina) para la maquinaria y vehículos al servicio de la alcaldía municipal y que estarán vinculados en el mentenimiento periódico de (15 kms en la vereda Corea, 15 kms en la vereda Fronteras y 12 kms en la vereda de Be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13.895.500,00</w:t>
            </w:r>
          </w:p>
        </w:tc>
      </w:tr>
      <w:tr w:rsidR="00000000">
        <w:trPr>
          <w:trHeight w:val="42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instrumentos musicales para la banda de paz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9.977.600,00</w:t>
            </w:r>
          </w:p>
        </w:tc>
      </w:tr>
      <w:tr w:rsidR="00000000">
        <w:trPr>
          <w:trHeight w:val="40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tintas para impresora con destino al funcionamiento de las dependencias de la alcaldí</w:t>
            </w:r>
            <w:r>
              <w:rPr>
                <w:rFonts w:ascii="Century Gothic" w:hAnsi="Century Gothic" w:cs="Calibri"/>
                <w:bCs/>
                <w:sz w:val="16"/>
                <w:szCs w:val="16"/>
              </w:rPr>
              <w:t>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13.851.520,00</w:t>
            </w:r>
          </w:p>
        </w:tc>
      </w:tr>
      <w:tr w:rsidR="00000000">
        <w:trPr>
          <w:trHeight w:val="56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 para la implementación de un plan de uso racional de energía (URE) en la planta de tratamiento de agua potable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13.900.000,00</w:t>
            </w:r>
          </w:p>
        </w:tc>
      </w:tr>
      <w:tr w:rsidR="00000000">
        <w:trPr>
          <w:trHeight w:val="40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de apoyo y fortalecimiento a la jornada nacional "vacunación sin barreras" 2009 en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8.410.000,00</w:t>
            </w:r>
          </w:p>
        </w:tc>
      </w:tr>
      <w:tr w:rsidR="00000000">
        <w:trPr>
          <w:trHeight w:val="509"/>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Contrucción e instalación de barandas de protección y señalizació</w:t>
            </w:r>
            <w:r>
              <w:rPr>
                <w:rFonts w:ascii="Century Gothic" w:hAnsi="Century Gothic" w:cs="Calibri"/>
                <w:bCs/>
                <w:sz w:val="16"/>
                <w:szCs w:val="16"/>
              </w:rPr>
              <w:t>n vertical del boxculver construido sobre el caño El Barro k0+530 vía Maní - Consigna.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6.385.869,62</w:t>
            </w:r>
          </w:p>
        </w:tc>
      </w:tr>
      <w:tr w:rsidR="00000000">
        <w:trPr>
          <w:trHeight w:val="77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técnicos para el desarrollo de actividades de la estrategia "vacunació</w:t>
            </w:r>
            <w:r>
              <w:rPr>
                <w:rFonts w:ascii="Century Gothic" w:hAnsi="Century Gothic" w:cs="Calibri"/>
                <w:bCs/>
                <w:sz w:val="16"/>
                <w:szCs w:val="16"/>
              </w:rPr>
              <w:t>n sin barreras 2009" como mecanismo de apoyo a la disminución de la mortalidad infantil en el área urbana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12.000.000,00</w:t>
            </w:r>
          </w:p>
        </w:tc>
      </w:tr>
      <w:tr w:rsidR="00000000">
        <w:trPr>
          <w:trHeight w:val="82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té</w:t>
            </w:r>
            <w:r>
              <w:rPr>
                <w:rFonts w:ascii="Century Gothic" w:hAnsi="Century Gothic" w:cs="Calibri"/>
                <w:bCs/>
                <w:sz w:val="16"/>
                <w:szCs w:val="16"/>
              </w:rPr>
              <w:t>cnicos para el desarrollo de actividades de la estrategia "vacunación sin barreras 2009" como mecanismo de apoyo a la disminución de la mortalidad infantil en el área urbana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12.000.000,00</w:t>
            </w:r>
          </w:p>
        </w:tc>
      </w:tr>
      <w:tr w:rsidR="00000000">
        <w:trPr>
          <w:trHeight w:val="55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un (1) dotación, consistente en vestido y calzado de labor, para los empleados públicos vinculados a la alcaldía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4.999.999,00</w:t>
            </w:r>
          </w:p>
        </w:tc>
      </w:tr>
      <w:tr w:rsidR="00000000">
        <w:trPr>
          <w:trHeight w:val="52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w:t>
            </w:r>
            <w:r>
              <w:rPr>
                <w:rFonts w:ascii="Century Gothic" w:hAnsi="Century Gothic" w:cs="Calibri"/>
                <w:bCs/>
                <w:sz w:val="16"/>
                <w:szCs w:val="16"/>
              </w:rPr>
              <w:t>n alcantarillado aguas residuales de la calle 14 entre carrera 11 y 12 del sector urbano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13.900.526,32</w:t>
            </w:r>
          </w:p>
        </w:tc>
      </w:tr>
      <w:tr w:rsidR="00000000">
        <w:trPr>
          <w:trHeight w:val="64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Entrega de (1)  un vehì</w:t>
            </w:r>
            <w:r>
              <w:rPr>
                <w:rFonts w:ascii="Century Gothic" w:hAnsi="Century Gothic" w:cs="Calibri"/>
                <w:bCs/>
                <w:sz w:val="16"/>
                <w:szCs w:val="16"/>
              </w:rPr>
              <w:t xml:space="preserve">culo (Ambulancia metalizada chevroleth cheyenne para el servicio de esta entidad de socorro con el objeto de fortalecer esta entidad) </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r>
      <w:tr w:rsidR="00000000">
        <w:trPr>
          <w:trHeight w:val="54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obrero de granja para preparación de sustrato y adecuació</w:t>
            </w:r>
            <w:r>
              <w:rPr>
                <w:rFonts w:ascii="Century Gothic" w:hAnsi="Century Gothic" w:cs="Calibri"/>
                <w:bCs/>
                <w:sz w:val="16"/>
                <w:szCs w:val="16"/>
              </w:rPr>
              <w:t>n del material para el vivero municipal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4.040.000,00</w:t>
            </w:r>
          </w:p>
        </w:tc>
      </w:tr>
      <w:tr w:rsidR="00000000">
        <w:trPr>
          <w:trHeight w:val="52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Adecuación aulas virtuales Institución Educativa Jesús Bernal Pinzón sede central, </w:t>
            </w:r>
            <w:smartTag w:uri="urn:schemas-microsoft-com:office:smarttags" w:element="PersonName">
              <w:smartTagPr>
                <w:attr w:name="ProductID" w:val="La Esperanza"/>
              </w:smartTagPr>
              <w:r>
                <w:rPr>
                  <w:rFonts w:ascii="Century Gothic" w:hAnsi="Century Gothic" w:cs="Calibri"/>
                  <w:bCs/>
                  <w:sz w:val="16"/>
                  <w:szCs w:val="16"/>
                </w:rPr>
                <w:t>La Esperanza</w:t>
              </w:r>
            </w:smartTag>
            <w:r>
              <w:rPr>
                <w:rFonts w:ascii="Century Gothic" w:hAnsi="Century Gothic" w:cs="Calibri"/>
                <w:bCs/>
                <w:sz w:val="16"/>
                <w:szCs w:val="16"/>
              </w:rPr>
              <w:t xml:space="preserve"> </w:t>
            </w:r>
            <w:r>
              <w:rPr>
                <w:rFonts w:ascii="Century Gothic" w:hAnsi="Century Gothic" w:cs="Calibri"/>
                <w:bCs/>
                <w:sz w:val="16"/>
                <w:szCs w:val="16"/>
              </w:rPr>
              <w:t>y Santa Teresa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9.107.663,18</w:t>
            </w:r>
          </w:p>
        </w:tc>
      </w:tr>
      <w:tr w:rsidR="00000000">
        <w:trPr>
          <w:trHeight w:val="48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el control de ingreso de visitantes, funcionarios y vigilancia de las instalaciones del palacio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2.745.000,00</w:t>
            </w:r>
          </w:p>
        </w:tc>
      </w:tr>
      <w:tr w:rsidR="00000000">
        <w:trPr>
          <w:trHeight w:val="32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de mantenimiento a todo costo de la camioneta Nossan Frontier 3.0 turbo diesel 4x4 adscrita a la estación de policía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1.803.130,00</w:t>
            </w:r>
          </w:p>
        </w:tc>
      </w:tr>
      <w:tr w:rsidR="00000000">
        <w:trPr>
          <w:trHeight w:val="57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laborales para la producció</w:t>
            </w:r>
            <w:r>
              <w:rPr>
                <w:rFonts w:ascii="Century Gothic" w:hAnsi="Century Gothic" w:cs="Calibri"/>
                <w:bCs/>
                <w:sz w:val="16"/>
                <w:szCs w:val="16"/>
              </w:rPr>
              <w:t>n y propagación de material agroforestal en la granja y vivero municipal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4.040.000,00</w:t>
            </w:r>
          </w:p>
        </w:tc>
      </w:tr>
      <w:tr w:rsidR="00000000">
        <w:trPr>
          <w:trHeight w:val="55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Adecuación de la oficina de familias en acción juntos, barandas de las escaleras de acceso al segundo piso de la alcaldí</w:t>
            </w:r>
            <w:r>
              <w:rPr>
                <w:rFonts w:ascii="Century Gothic" w:hAnsi="Century Gothic" w:cs="Calibri"/>
                <w:bCs/>
                <w:sz w:val="16"/>
                <w:szCs w:val="16"/>
              </w:rPr>
              <w:t>a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6.226.091,20</w:t>
            </w:r>
          </w:p>
        </w:tc>
      </w:tr>
      <w:tr w:rsidR="00000000">
        <w:trPr>
          <w:trHeight w:val="66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técnicos para el desarrollo de actividades de la estrategia "vacunación sin barreras 2009" como mecanismo de apoyo a la disminució</w:t>
            </w:r>
            <w:r>
              <w:rPr>
                <w:rFonts w:ascii="Century Gothic" w:hAnsi="Century Gothic" w:cs="Calibri"/>
                <w:bCs/>
                <w:sz w:val="16"/>
                <w:szCs w:val="16"/>
              </w:rPr>
              <w:t>n de la mortalidad infantil en el área rural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12.159.000,00</w:t>
            </w:r>
          </w:p>
        </w:tc>
      </w:tr>
      <w:tr w:rsidR="00000000">
        <w:trPr>
          <w:trHeight w:val="44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monitor de patinaje para la escuela de formación deportiva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55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de material vegetal ornamental (palmas manila) para el ornato de separadores de las principales calles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1.700.000,00</w:t>
            </w:r>
          </w:p>
        </w:tc>
      </w:tr>
      <w:tr w:rsidR="00000000">
        <w:trPr>
          <w:trHeight w:val="67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de las redes elé</w:t>
            </w:r>
            <w:r>
              <w:rPr>
                <w:rFonts w:ascii="Century Gothic" w:hAnsi="Century Gothic" w:cs="Calibri"/>
                <w:bCs/>
                <w:sz w:val="16"/>
                <w:szCs w:val="16"/>
              </w:rPr>
              <w:t>ctricas para el suministro de energía en las veredas del bajo Cusiana del sector rural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13.840.000,00</w:t>
            </w:r>
          </w:p>
        </w:tc>
      </w:tr>
      <w:tr w:rsidR="00000000">
        <w:trPr>
          <w:trHeight w:val="59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de las redes eléctricas para el suministro de energí</w:t>
            </w:r>
            <w:r>
              <w:rPr>
                <w:rFonts w:ascii="Century Gothic" w:hAnsi="Century Gothic" w:cs="Calibri"/>
                <w:bCs/>
                <w:sz w:val="16"/>
                <w:szCs w:val="16"/>
              </w:rPr>
              <w:t>a en las veredas del alto Cusinana del sector rural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13.840.000,00</w:t>
            </w:r>
          </w:p>
        </w:tc>
      </w:tr>
      <w:tr w:rsidR="00000000">
        <w:trPr>
          <w:trHeight w:val="77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Diagnóstico y evaluación de la infraestructura fisica y equipos de las instituciones del área rural, Amparo, Belgrado</w:t>
            </w:r>
            <w:r>
              <w:rPr>
                <w:rFonts w:ascii="Century Gothic" w:hAnsi="Century Gothic" w:cs="Calibri"/>
                <w:bCs/>
                <w:sz w:val="16"/>
                <w:szCs w:val="16"/>
              </w:rPr>
              <w:t>, Chavinave, Macuco, Guafal Pintado y Santa Helena del Cusiva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13.800.000,00</w:t>
            </w:r>
          </w:p>
        </w:tc>
      </w:tr>
      <w:tr w:rsidR="00000000">
        <w:trPr>
          <w:trHeight w:val="66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Dar en arrendamiento la administración y cobro de tarifas del matadero municipal y el coliseo de ferias del municipio de Maní</w:t>
            </w:r>
            <w:r>
              <w:rPr>
                <w:rFonts w:ascii="Century Gothic" w:hAnsi="Century Gothic" w:cs="Calibri"/>
                <w:bCs/>
                <w:sz w:val="16"/>
                <w:szCs w:val="16"/>
              </w:rPr>
              <w:t xml:space="preserve">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1.800.000,00</w:t>
            </w:r>
          </w:p>
        </w:tc>
      </w:tr>
      <w:tr w:rsidR="00000000">
        <w:trPr>
          <w:trHeight w:val="70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transporte automotor para la movilización y el desplazamiento del personal de soldados que ejerce control en el área rural y urbana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13.861.000,00</w:t>
            </w:r>
          </w:p>
        </w:tc>
      </w:tr>
      <w:tr w:rsidR="00000000">
        <w:trPr>
          <w:trHeight w:val="78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 de factiblidad para generación de energía eléctrica a partir de energías renovables; con el fin de cubrir la demanda energética en comunidades rurales o zonas aisladas en 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13.910.000,00</w:t>
            </w:r>
          </w:p>
        </w:tc>
      </w:tr>
      <w:tr w:rsidR="00000000">
        <w:trPr>
          <w:trHeight w:val="84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Asistencia a los servicios sociales básicos de alimentación, atención primaria en salud, alojamiento así como otros servicios complementarios a la población adulta mayor que ingresen al hogar de paso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w:t>
            </w:r>
            <w:r>
              <w:rPr>
                <w:rFonts w:ascii="Century Gothic" w:hAnsi="Century Gothic" w:cs="Calibri"/>
                <w:bCs/>
                <w:sz w:val="16"/>
                <w:szCs w:val="16"/>
              </w:rPr>
              <w:t>00,00</w:t>
            </w:r>
          </w:p>
        </w:tc>
      </w:tr>
      <w:tr w:rsidR="00000000">
        <w:trPr>
          <w:trHeight w:val="83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Asistencia a los servicios sociales básicos de alimentación, atención primaria en salud, alojamiento así como otros servicios complementarios a la población adulta mayor que ingresen al hogar de paso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3.000.000,00</w:t>
            </w:r>
          </w:p>
        </w:tc>
      </w:tr>
      <w:tr w:rsidR="00000000">
        <w:trPr>
          <w:trHeight w:val="83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estrategias educomunicativas y de manejo para la prevención del virus AH1N1 como medida contemplada en el plan de contingencia municipal, dentro del sistema de vigilancia en salud pública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13.740.000,00</w:t>
            </w:r>
          </w:p>
        </w:tc>
      </w:tr>
      <w:tr w:rsidR="00000000">
        <w:trPr>
          <w:trHeight w:val="84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un encuentro deportivo de las disciplinas de microfutbol, voleybol y ciclismo en el área urbana del municipio, como mecanismo para remover la salud física, mental y la integración social.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12.876.000,00</w:t>
            </w:r>
          </w:p>
        </w:tc>
      </w:tr>
      <w:tr w:rsidR="00000000">
        <w:trPr>
          <w:trHeight w:val="419"/>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el diseño de la red electrica en media y baja tensión de la vereda Corea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13.900.000,00</w:t>
            </w:r>
          </w:p>
        </w:tc>
      </w:tr>
      <w:tr w:rsidR="00000000">
        <w:trPr>
          <w:trHeight w:val="132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grabación de 3,150 folios sistematización de la informació</w:t>
            </w:r>
            <w:r>
              <w:rPr>
                <w:rFonts w:ascii="Century Gothic" w:hAnsi="Century Gothic" w:cs="Calibri"/>
                <w:bCs/>
                <w:sz w:val="16"/>
                <w:szCs w:val="16"/>
              </w:rPr>
              <w:t>n correspondiente al municipio de Maní escrituras y demas documentos que fueron trasladados de la oficina de registros e instrumentos públicos del municipio de Orocue a la oficina de registro e instrumentos públicos del circuito registro de Yopal.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4.50</w:t>
            </w:r>
            <w:r>
              <w:rPr>
                <w:rFonts w:ascii="Century Gothic" w:hAnsi="Century Gothic" w:cs="Calibri"/>
                <w:bCs/>
                <w:sz w:val="16"/>
                <w:szCs w:val="16"/>
              </w:rPr>
              <w:t>0.000,00</w:t>
            </w:r>
          </w:p>
        </w:tc>
      </w:tr>
      <w:tr w:rsidR="00000000">
        <w:trPr>
          <w:trHeight w:val="50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 y diseños para la construcción del parque que se ubicara en la calle 14 entre carreras 3ª y 4ª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13.900.000,00</w:t>
            </w:r>
          </w:p>
        </w:tc>
      </w:tr>
      <w:tr w:rsidR="00000000">
        <w:trPr>
          <w:trHeight w:val="61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e instalación placas señalizació</w:t>
            </w:r>
            <w:r>
              <w:rPr>
                <w:rFonts w:ascii="Century Gothic" w:hAnsi="Century Gothic" w:cs="Calibri"/>
                <w:bCs/>
                <w:sz w:val="16"/>
                <w:szCs w:val="16"/>
              </w:rPr>
              <w:t>n informativa y preventiva para las instalaciones de la alcaldía municipal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2.997.381,60</w:t>
            </w:r>
          </w:p>
        </w:tc>
      </w:tr>
      <w:tr w:rsidR="00000000">
        <w:trPr>
          <w:trHeight w:val="97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geotécnicos y diseños arquitectónicos, estructurales, sanitarios y eléctricos para la construcción de la ampliació</w:t>
            </w:r>
            <w:r>
              <w:rPr>
                <w:rFonts w:ascii="Century Gothic" w:hAnsi="Century Gothic" w:cs="Calibri"/>
                <w:bCs/>
                <w:sz w:val="16"/>
                <w:szCs w:val="16"/>
              </w:rPr>
              <w:t>n de la sede de asociación de juntas de acción comunal de Maní "Asojuncoma" y emisora de las juntas de acción comunal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13.900.000,00</w:t>
            </w:r>
          </w:p>
        </w:tc>
      </w:tr>
      <w:tr w:rsidR="00000000">
        <w:trPr>
          <w:trHeight w:val="27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y pintura del hogar de paso existente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13.841.392,00 </w:t>
            </w:r>
          </w:p>
        </w:tc>
      </w:tr>
      <w:tr w:rsidR="00000000">
        <w:trPr>
          <w:trHeight w:val="97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actualización y ajuste a los contenidos estructurales ambientales del esquema de ordenamiento territorial del municipio de Maní</w:t>
            </w:r>
            <w:r>
              <w:rPr>
                <w:rFonts w:ascii="Century Gothic" w:hAnsi="Century Gothic" w:cs="Calibri"/>
                <w:bCs/>
                <w:sz w:val="16"/>
                <w:szCs w:val="16"/>
              </w:rPr>
              <w:t xml:space="preserve"> Casanare, bajo los parametros de ley 388 de 1997, decreto 879 de 1998 y requisitos ambientales según resolución de corporinoquia Nº 358 de julio de 1999.</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12.000.000,00</w:t>
            </w:r>
          </w:p>
        </w:tc>
      </w:tr>
      <w:tr w:rsidR="00000000">
        <w:trPr>
          <w:trHeight w:val="28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logístico para la realizació</w:t>
            </w:r>
            <w:r>
              <w:rPr>
                <w:rFonts w:ascii="Century Gothic" w:hAnsi="Century Gothic" w:cs="Calibri"/>
                <w:bCs/>
                <w:sz w:val="16"/>
                <w:szCs w:val="16"/>
              </w:rPr>
              <w:t>n de los primeros juegos recreativos y deportivos de la organización comunal en el municipio de Maní, como mecanismo para promover la salud física, mental y la integración social.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6.030.000,00 </w:t>
            </w:r>
          </w:p>
        </w:tc>
      </w:tr>
      <w:tr w:rsidR="00000000">
        <w:trPr>
          <w:trHeight w:val="619"/>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Suministro de combustible </w:t>
            </w:r>
            <w:r>
              <w:rPr>
                <w:rFonts w:ascii="Century Gothic" w:hAnsi="Century Gothic" w:cs="Calibri"/>
                <w:bCs/>
                <w:sz w:val="16"/>
                <w:szCs w:val="16"/>
              </w:rPr>
              <w:t>(ACPM y Gasolina) para la maquinaria que realizará el manteminiento periódico 42,58 KMS de la red vial urbana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13.900.720,00 </w:t>
            </w:r>
          </w:p>
        </w:tc>
      </w:tr>
      <w:tr w:rsidR="00000000">
        <w:trPr>
          <w:trHeight w:val="699"/>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Servicios personales de asistencia a los servicios complementarios - preparació</w:t>
            </w:r>
            <w:r>
              <w:rPr>
                <w:rFonts w:ascii="Century Gothic" w:hAnsi="Century Gothic" w:cs="Calibri"/>
                <w:bCs/>
                <w:sz w:val="16"/>
                <w:szCs w:val="16"/>
              </w:rPr>
              <w:t>n de alimentos a la población adulta mayor, que ingresen al hogar de paso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3.000.000,00 </w:t>
            </w:r>
          </w:p>
        </w:tc>
      </w:tr>
      <w:tr w:rsidR="00000000">
        <w:trPr>
          <w:trHeight w:val="75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Servicios profesionales para la programación de obras de saneamiento basico, areas a fines y demá</w:t>
            </w:r>
            <w:r>
              <w:rPr>
                <w:rFonts w:ascii="Century Gothic" w:hAnsi="Century Gothic" w:cs="Calibri"/>
                <w:bCs/>
                <w:sz w:val="16"/>
                <w:szCs w:val="16"/>
              </w:rPr>
              <w:t>s actividades que sean asignadas por la secretaría de obras públicas y transporte del municipio.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15.600.000,00 </w:t>
            </w:r>
          </w:p>
        </w:tc>
      </w:tr>
      <w:tr w:rsidR="00000000">
        <w:trPr>
          <w:trHeight w:val="39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Realizar la perforación de cincuenta y </w:t>
            </w:r>
            <w:r>
              <w:rPr>
                <w:rFonts w:ascii="Century Gothic" w:hAnsi="Century Gothic" w:cs="Calibri"/>
                <w:bCs/>
                <w:sz w:val="16"/>
                <w:szCs w:val="16"/>
              </w:rPr>
              <w:t xml:space="preserve">tres (53) pozos profundos para la abrevadero de ganado en la </w:t>
            </w:r>
            <w:r>
              <w:rPr>
                <w:rFonts w:ascii="Century Gothic" w:hAnsi="Century Gothic" w:cs="Calibri"/>
                <w:bCs/>
                <w:sz w:val="16"/>
                <w:szCs w:val="16"/>
              </w:rPr>
              <w:lastRenderedPageBreak/>
              <w:t>vereda Mundo Nuevo.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13.232.000,00 </w:t>
            </w:r>
          </w:p>
        </w:tc>
      </w:tr>
      <w:tr w:rsidR="00000000">
        <w:trPr>
          <w:trHeight w:val="55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Elaboración de análisis y diseño urbano de la estructura especial del municipio de Maní en el marco de la revisió</w:t>
            </w:r>
            <w:r>
              <w:rPr>
                <w:rFonts w:ascii="Century Gothic" w:hAnsi="Century Gothic" w:cs="Calibri"/>
                <w:bCs/>
                <w:sz w:val="16"/>
                <w:szCs w:val="16"/>
              </w:rPr>
              <w:t>n y ajuste al esquema de ordenamiento territorial, bajo parámetros de la ley 388 de 1997 y el decreto 879 de 1998.</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12.000.000,00 </w:t>
            </w:r>
          </w:p>
        </w:tc>
      </w:tr>
      <w:tr w:rsidR="00000000">
        <w:trPr>
          <w:trHeight w:val="8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Adecuación del sistema de iluminación de la cancha mú</w:t>
            </w:r>
            <w:r>
              <w:rPr>
                <w:rFonts w:ascii="Century Gothic" w:hAnsi="Century Gothic" w:cs="Calibri"/>
                <w:bCs/>
                <w:sz w:val="16"/>
                <w:szCs w:val="16"/>
              </w:rPr>
              <w:t>ltiple del barrio Guadalupe en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9.983.569,00 </w:t>
            </w:r>
          </w:p>
        </w:tc>
      </w:tr>
      <w:tr w:rsidR="00000000">
        <w:trPr>
          <w:trHeight w:val="50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Supervisor para el desarrollo y ejecución del proyecto mejoramiento de red vial municipal.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9.600.000,00 </w:t>
            </w:r>
          </w:p>
        </w:tc>
      </w:tr>
      <w:tr w:rsidR="00000000">
        <w:trPr>
          <w:trHeight w:val="83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w:t>
            </w:r>
            <w:r>
              <w:rPr>
                <w:rFonts w:ascii="Century Gothic" w:hAnsi="Century Gothic" w:cs="Calibri"/>
                <w:bCs/>
                <w:sz w:val="16"/>
                <w:szCs w:val="16"/>
              </w:rPr>
              <w:t>s de juzgamiento deportivo como apoyo a un campeonato municipal de butbol, como mecanismo para promover la salud física, mental y la integración social en 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3.000.000,00 </w:t>
            </w:r>
          </w:p>
        </w:tc>
      </w:tr>
      <w:tr w:rsidR="00000000">
        <w:trPr>
          <w:trHeight w:val="55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elementos (mobiliario y copiadora) necesarios para la dotación de la biblioteca pública del municipio de Maní Casanare y de esta forma poder acceder a los beneficios que ofrece.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9.961.000,00 </w:t>
            </w:r>
          </w:p>
        </w:tc>
      </w:tr>
      <w:tr w:rsidR="00000000">
        <w:trPr>
          <w:trHeight w:val="47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el mantenimiento, arreglo y remodelación a todo costo en las instalaciones de la secretaria de Gobierno y Desarrollo Social de la alcaldía municipal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4.440.000,00 </w:t>
            </w:r>
          </w:p>
        </w:tc>
      </w:tr>
      <w:tr w:rsidR="00000000">
        <w:trPr>
          <w:trHeight w:val="99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de suelos para el diseñ</w:t>
            </w:r>
            <w:r>
              <w:rPr>
                <w:rFonts w:ascii="Century Gothic" w:hAnsi="Century Gothic" w:cs="Calibri"/>
                <w:bCs/>
                <w:sz w:val="16"/>
                <w:szCs w:val="16"/>
              </w:rPr>
              <w:t>o del pavimento rigido entre la carrera 2 entre calle 11 y 12, calle 13 entre carrera 4 y 9, carrera 4 entre calles 17 y 11, calle 14 entre carrera 3 y 4 evaluación y recuperación del pavimento desde la yee que conduce hacia Petrobras sobre la carrera terc</w:t>
            </w:r>
            <w:r>
              <w:rPr>
                <w:rFonts w:ascii="Century Gothic" w:hAnsi="Century Gothic" w:cs="Calibri"/>
                <w:bCs/>
                <w:sz w:val="16"/>
                <w:szCs w:val="16"/>
              </w:rPr>
              <w:t>era hasta la calle 29 vía Aguazul.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13.890.240,00 </w:t>
            </w:r>
          </w:p>
        </w:tc>
      </w:tr>
      <w:tr w:rsidR="00000000">
        <w:trPr>
          <w:trHeight w:val="57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Servicios personales de apoyo a la oficina Asesora Jurìdica en la elaboraciòn de informes periòdicos y continuos dirigidos a las diferentes entidades de control.</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4.270.000</w:t>
            </w:r>
          </w:p>
        </w:tc>
      </w:tr>
      <w:tr w:rsidR="00000000">
        <w:trPr>
          <w:trHeight w:val="68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para el desarrollo del " XVII Encuentro Internacional Pedro Florez de </w:t>
            </w:r>
            <w:smartTag w:uri="urn:schemas-microsoft-com:office:smarttags" w:element="PersonName">
              <w:smartTagPr>
                <w:attr w:name="ProductID" w:val="la Bandola Criolla"/>
              </w:smartTagPr>
              <w:r>
                <w:rPr>
                  <w:rFonts w:ascii="Century Gothic" w:hAnsi="Century Gothic" w:cs="Calibri"/>
                  <w:bCs/>
                  <w:sz w:val="16"/>
                  <w:szCs w:val="16"/>
                </w:rPr>
                <w:t>la Bandola Criolla</w:t>
              </w:r>
            </w:smartTag>
            <w:r>
              <w:rPr>
                <w:rFonts w:ascii="Century Gothic" w:hAnsi="Century Gothic" w:cs="Calibri"/>
                <w:bCs/>
                <w:sz w:val="16"/>
                <w:szCs w:val="16"/>
              </w:rPr>
              <w:t>", y de esta forma rescatar los valores y manifestaciones de la cultura maniceña.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185.3</w:t>
            </w:r>
            <w:r>
              <w:rPr>
                <w:rFonts w:ascii="Century Gothic" w:hAnsi="Century Gothic" w:cs="Calibri"/>
                <w:bCs/>
                <w:sz w:val="16"/>
                <w:szCs w:val="16"/>
              </w:rPr>
              <w:t>50.000,00</w:t>
            </w:r>
          </w:p>
        </w:tc>
      </w:tr>
      <w:tr w:rsidR="00000000">
        <w:trPr>
          <w:trHeight w:val="74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para el desarrollo del " XVII Encuentro Internacional Pedro Florez de </w:t>
            </w:r>
            <w:smartTag w:uri="urn:schemas-microsoft-com:office:smarttags" w:element="PersonName">
              <w:smartTagPr>
                <w:attr w:name="ProductID" w:val="la Bandola Criolla"/>
              </w:smartTagPr>
              <w:r>
                <w:rPr>
                  <w:rFonts w:ascii="Century Gothic" w:hAnsi="Century Gothic" w:cs="Calibri"/>
                  <w:bCs/>
                  <w:sz w:val="16"/>
                  <w:szCs w:val="16"/>
                </w:rPr>
                <w:t>la Bandola Criolla</w:t>
              </w:r>
            </w:smartTag>
            <w:r>
              <w:rPr>
                <w:rFonts w:ascii="Century Gothic" w:hAnsi="Century Gothic" w:cs="Calibri"/>
                <w:bCs/>
                <w:sz w:val="16"/>
                <w:szCs w:val="16"/>
              </w:rPr>
              <w:t>", y de esta forma rescatar los valores y manifestaciones de la cultura maniceñ</w:t>
            </w:r>
            <w:r>
              <w:rPr>
                <w:rFonts w:ascii="Century Gothic" w:hAnsi="Century Gothic" w:cs="Calibri"/>
                <w:bCs/>
                <w:sz w:val="16"/>
                <w:szCs w:val="16"/>
              </w:rPr>
              <w:t>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185.350.000,00</w:t>
            </w:r>
          </w:p>
        </w:tc>
      </w:tr>
      <w:tr w:rsidR="00000000">
        <w:trPr>
          <w:trHeight w:val="94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realizar un evento cultural y garantizar el desarrollo de las actividades del "VIII festival regional folclorico de la bandola llanera "Cuerd</w:t>
            </w:r>
            <w:r>
              <w:rPr>
                <w:rFonts w:ascii="Century Gothic" w:hAnsi="Century Gothic" w:cs="Calibri"/>
                <w:bCs/>
                <w:sz w:val="16"/>
                <w:szCs w:val="16"/>
              </w:rPr>
              <w:t>a de oro" en la verda gaviotas del Municipio de Manì Casanare y de esta forma ayudar a rescatar los valores y manifestaciones de la cultura Maniceña.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6.200.000,00</w:t>
            </w:r>
          </w:p>
        </w:tc>
      </w:tr>
      <w:tr w:rsidR="00000000">
        <w:trPr>
          <w:trHeight w:val="8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Cooperación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para el desarrollo del " XVII Encuentro Internacional Pedro Florez de </w:t>
            </w:r>
            <w:smartTag w:uri="urn:schemas-microsoft-com:office:smarttags" w:element="PersonName">
              <w:smartTagPr>
                <w:attr w:name="ProductID" w:val="la Bandola Criolla"/>
              </w:smartTagPr>
              <w:r>
                <w:rPr>
                  <w:rFonts w:ascii="Century Gothic" w:hAnsi="Century Gothic" w:cs="Calibri"/>
                  <w:bCs/>
                  <w:sz w:val="16"/>
                  <w:szCs w:val="16"/>
                </w:rPr>
                <w:t>la Bandola Criolla</w:t>
              </w:r>
            </w:smartTag>
            <w:r>
              <w:rPr>
                <w:rFonts w:ascii="Century Gothic" w:hAnsi="Century Gothic" w:cs="Calibri"/>
                <w:bCs/>
                <w:sz w:val="16"/>
                <w:szCs w:val="16"/>
              </w:rPr>
              <w:t>", y de esta forma rescatar los valores y manifestaciones de la cultura maniceña.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185.350.000,00</w:t>
            </w:r>
          </w:p>
        </w:tc>
      </w:tr>
      <w:tr w:rsidR="00000000">
        <w:trPr>
          <w:trHeight w:val="58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 Convenio Interinstitucional</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Funcionamiento y operativizaciòn, en el desarrollo de programas de prevenciòn y control de incendios y demàs calamidades conexas. </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$ 123.940.000,00</w:t>
            </w:r>
          </w:p>
        </w:tc>
      </w:tr>
      <w:tr w:rsidR="00000000">
        <w:trPr>
          <w:trHeight w:val="112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Realizaciòn e implementaciò</w:t>
            </w:r>
            <w:r>
              <w:rPr>
                <w:rFonts w:ascii="Century Gothic" w:hAnsi="Century Gothic" w:cs="Calibri"/>
                <w:bCs/>
                <w:sz w:val="16"/>
                <w:szCs w:val="16"/>
              </w:rPr>
              <w:t>n del programa de sencibilizaciòn para la mitigaciòn de riesgos y amenazas, en el desarrollo de programas de prevenciòn y atenciòn de emergencias enlas veredas de san joaquin de garivay, limonal, guamal, la poyata, campanero, santa maria, guayanas, la llan</w:t>
            </w:r>
            <w:r>
              <w:rPr>
                <w:rFonts w:ascii="Century Gothic" w:hAnsi="Century Gothic" w:cs="Calibri"/>
                <w:bCs/>
                <w:sz w:val="16"/>
                <w:szCs w:val="16"/>
              </w:rPr>
              <w:t>erita, Mundo Nuevo, Mata de piña, la consigna, la armenia y el viso.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14.191.938,00</w:t>
            </w:r>
          </w:p>
        </w:tc>
      </w:tr>
      <w:tr w:rsidR="00000000">
        <w:trPr>
          <w:trHeight w:val="65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para realizar un evento cultural y garantizar el desarrollo de las actividades del "IV Festival folcròrico y cultural de  </w:t>
            </w:r>
            <w:smartTag w:uri="urn:schemas-microsoft-com:office:smarttags" w:element="PersonName">
              <w:smartTagPr>
                <w:attr w:name="ProductID" w:val="la Gaviota Real"/>
              </w:smartTagPr>
              <w:r>
                <w:rPr>
                  <w:rFonts w:ascii="Century Gothic" w:hAnsi="Century Gothic" w:cs="Calibri"/>
                  <w:bCs/>
                  <w:sz w:val="16"/>
                  <w:szCs w:val="16"/>
                </w:rPr>
                <w:t>la Gaviota Real</w:t>
              </w:r>
            </w:smartTag>
            <w:r>
              <w:rPr>
                <w:rFonts w:ascii="Century Gothic" w:hAnsi="Century Gothic" w:cs="Calibri"/>
                <w:bCs/>
                <w:sz w:val="16"/>
                <w:szCs w:val="16"/>
              </w:rPr>
              <w:t>" y de esta forma fortalecer las expresiones culturales en el Municipio de Manì</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23.100.000,00</w:t>
            </w:r>
          </w:p>
        </w:tc>
      </w:tr>
      <w:tr w:rsidR="00000000">
        <w:trPr>
          <w:trHeight w:val="113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Realizaciòn e implementaciòn del programa de sencibilizaciòn para la mitigaciò</w:t>
            </w:r>
            <w:r>
              <w:rPr>
                <w:rFonts w:ascii="Century Gothic" w:hAnsi="Century Gothic" w:cs="Calibri"/>
                <w:bCs/>
                <w:sz w:val="16"/>
                <w:szCs w:val="16"/>
              </w:rPr>
              <w:t>n de riesgos y amenazas, en el desarrollo de programas de prevenciòn y atenciòn de emergencias enlas veredas de san joaquin de garivay, limonal, guamal, la poyata, campanero, santa maria, guayanas, la llanerita, Mundo Nuevo, Mata de piña, la consigna, la a</w:t>
            </w:r>
            <w:r>
              <w:rPr>
                <w:rFonts w:ascii="Century Gothic" w:hAnsi="Century Gothic" w:cs="Calibri"/>
                <w:bCs/>
                <w:sz w:val="16"/>
                <w:szCs w:val="16"/>
              </w:rPr>
              <w:t>rmenia y el viso.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14.191.938,00</w:t>
            </w:r>
          </w:p>
        </w:tc>
      </w:tr>
      <w:tr w:rsidR="00000000">
        <w:trPr>
          <w:trHeight w:val="384"/>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Capacitaciòn, creaciòn y fortalecimiento de veedurias ciudadanas en el Municipio de Manì.</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15.081.775,00</w:t>
            </w:r>
          </w:p>
        </w:tc>
      </w:tr>
      <w:tr w:rsidR="00000000">
        <w:trPr>
          <w:trHeight w:val="39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Adquiciciòn de 07 bibliotecas bà</w:t>
            </w:r>
            <w:r>
              <w:rPr>
                <w:rFonts w:ascii="Century Gothic" w:hAnsi="Century Gothic" w:cs="Calibri"/>
                <w:bCs/>
                <w:sz w:val="16"/>
                <w:szCs w:val="16"/>
              </w:rPr>
              <w:t>sicas para instituciones educativas del area rural del Municipio de Manì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23.100.000,00</w:t>
            </w:r>
          </w:p>
        </w:tc>
      </w:tr>
      <w:tr w:rsidR="00000000">
        <w:trPr>
          <w:trHeight w:val="566"/>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el desarrollo de la final departamental de los juegos interescolares de casanare que se realizaran en el Municipio de Manì.</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140.706.232,00</w:t>
            </w:r>
          </w:p>
        </w:tc>
      </w:tr>
      <w:tr w:rsidR="00000000">
        <w:trPr>
          <w:trHeight w:val="81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tecnicos y economicos para la realizaciò</w:t>
            </w:r>
            <w:r>
              <w:rPr>
                <w:rFonts w:ascii="Century Gothic" w:hAnsi="Century Gothic" w:cs="Calibri"/>
                <w:bCs/>
                <w:sz w:val="16"/>
                <w:szCs w:val="16"/>
              </w:rPr>
              <w:t>n de la tercera feria comercial "El maniceño baraton" y realizaciòn de una campaña de sencibilizaciòn a la comunidad para que inviertan y compren en Manì.</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18.030.300,00</w:t>
            </w:r>
          </w:p>
        </w:tc>
      </w:tr>
      <w:tr w:rsidR="00000000">
        <w:trPr>
          <w:trHeight w:val="67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Funcionamiento y operativizaciò</w:t>
            </w:r>
            <w:r>
              <w:rPr>
                <w:rFonts w:ascii="Century Gothic" w:hAnsi="Century Gothic" w:cs="Calibri"/>
                <w:bCs/>
                <w:sz w:val="16"/>
                <w:szCs w:val="16"/>
              </w:rPr>
              <w:t xml:space="preserve">n, en el desarrollo de programas de prevenciòn y control de incendios y demàs calamidades conexas. </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179.946.195,00</w:t>
            </w:r>
          </w:p>
        </w:tc>
      </w:tr>
      <w:tr w:rsidR="00000000">
        <w:trPr>
          <w:trHeight w:val="72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de cooperaciòn</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esfuerzaos para el desarrollo del evento cultural y artìstico: "XVIII enc</w:t>
            </w:r>
            <w:r>
              <w:rPr>
                <w:rFonts w:ascii="Century Gothic" w:hAnsi="Century Gothic" w:cs="Calibri"/>
                <w:bCs/>
                <w:sz w:val="16"/>
                <w:szCs w:val="16"/>
              </w:rPr>
              <w:t xml:space="preserve">uentro internacional Pedro Florez de </w:t>
            </w:r>
            <w:smartTag w:uri="urn:schemas-microsoft-com:office:smarttags" w:element="PersonName">
              <w:smartTagPr>
                <w:attr w:name="ProductID" w:val="la Bandola"/>
              </w:smartTagPr>
              <w:r>
                <w:rPr>
                  <w:rFonts w:ascii="Century Gothic" w:hAnsi="Century Gothic" w:cs="Calibri"/>
                  <w:bCs/>
                  <w:sz w:val="16"/>
                  <w:szCs w:val="16"/>
                </w:rPr>
                <w:t>la Bandola</w:t>
              </w:r>
            </w:smartTag>
            <w:r>
              <w:rPr>
                <w:rFonts w:ascii="Century Gothic" w:hAnsi="Century Gothic" w:cs="Calibri"/>
                <w:bCs/>
                <w:sz w:val="16"/>
                <w:szCs w:val="16"/>
              </w:rPr>
              <w:t xml:space="preserve"> criolla", y de esta forma rescatar los valores y manifestaciones de la cultura Maniceña.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157.500.000,00</w:t>
            </w:r>
          </w:p>
        </w:tc>
      </w:tr>
      <w:tr w:rsidR="00000000">
        <w:trPr>
          <w:trHeight w:val="50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Clausura de las trincheras 4 y 5 (50*8)m, espesor 30cm: en el relleno sanitario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46,666,870,85</w:t>
            </w:r>
          </w:p>
        </w:tc>
      </w:tr>
      <w:tr w:rsidR="00000000">
        <w:trPr>
          <w:trHeight w:val="899"/>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Construcciò</w:t>
            </w:r>
            <w:r>
              <w:rPr>
                <w:rFonts w:ascii="Century Gothic" w:hAnsi="Century Gothic" w:cs="Calibri"/>
                <w:bCs/>
                <w:sz w:val="16"/>
                <w:szCs w:val="16"/>
              </w:rPr>
              <w:t>n e interventoria de 62 sistemas de soluciones individuales alcantarillado sanitario, unidad sanitaria y tratamiento primario aguas residuales Vdas Belgrado, guafal,macuco,amparo, bebea, Mte piña, armenia, gaviotas, mararabe, mdo nuevo, la consigna y las i</w:t>
            </w:r>
            <w:r>
              <w:rPr>
                <w:rFonts w:ascii="Century Gothic" w:hAnsi="Century Gothic" w:cs="Calibri"/>
                <w:bCs/>
                <w:sz w:val="16"/>
                <w:szCs w:val="16"/>
              </w:rPr>
              <w:t>slas.</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1.262.670.856,43</w:t>
            </w:r>
          </w:p>
        </w:tc>
      </w:tr>
      <w:tr w:rsidR="00000000">
        <w:trPr>
          <w:trHeight w:val="77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Ejecución del plan de intervenciones colectivas de salud publica a traves de la implementación de estrategias para la disminución de la mortalidad infantil y mortalidad materna en el Municipio de Man</w:t>
            </w:r>
            <w:r>
              <w:rPr>
                <w:rFonts w:ascii="Century Gothic" w:hAnsi="Century Gothic" w:cs="Calibri"/>
                <w:bCs/>
                <w:sz w:val="16"/>
                <w:szCs w:val="16"/>
              </w:rPr>
              <w:t>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522,685,000 mas115,197,000</w:t>
            </w:r>
          </w:p>
        </w:tc>
      </w:tr>
      <w:tr w:rsidR="00000000">
        <w:trPr>
          <w:trHeight w:val="68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estudios y diseños petinentes para obtener concesiòn  de aguas subterraneas del sistema de acueducto en beneficio del centro poblado de la vereda santa helena del cù</w:t>
            </w:r>
            <w:r>
              <w:rPr>
                <w:rFonts w:ascii="Century Gothic" w:hAnsi="Century Gothic" w:cs="Calibri"/>
                <w:bCs/>
                <w:sz w:val="16"/>
                <w:szCs w:val="16"/>
              </w:rPr>
              <w:t>siva del Municipio de Manì.</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79.993.699,00</w:t>
            </w:r>
          </w:p>
        </w:tc>
      </w:tr>
      <w:tr w:rsidR="00000000">
        <w:trPr>
          <w:trHeight w:val="46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Optimizaciòn planta de tratamiento de aguas residuales domesticas y construcciòn nuevo modulo planta de tratamiento de agua potable de 12,5 LPS, Municipio de Manì.</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104.139.287,55</w:t>
            </w:r>
          </w:p>
        </w:tc>
      </w:tr>
      <w:tr w:rsidR="00000000">
        <w:trPr>
          <w:trHeight w:val="56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Construcciòn primera etapa del sistema de alcantarillado pluvial en el centro poblado de la vereda santa helena del cùsiva primera etapa en el Municipio de Manì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1.285.905.958,00</w:t>
            </w:r>
          </w:p>
        </w:tc>
      </w:tr>
      <w:tr w:rsidR="00000000">
        <w:trPr>
          <w:trHeight w:val="55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Construcciòn del sistema de acueducto vereda las islas, optimizaciòn de redes alcantarillado aguas, residuales proyecto de vivienda los algarrobos del Municipìo de Manì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6.032.641.800,00</w:t>
            </w:r>
          </w:p>
        </w:tc>
      </w:tr>
      <w:tr w:rsidR="00000000">
        <w:trPr>
          <w:trHeight w:val="55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y diseños para la construcciòn del tanque elevado de almacenamiento de agua apta para el consumo humana de la agrupaciòn Multifamiliar los algarrobos.</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104.806.300,00</w:t>
            </w:r>
          </w:p>
        </w:tc>
      </w:tr>
      <w:tr w:rsidR="00000000">
        <w:trPr>
          <w:trHeight w:val="67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Elaboraciòn e impl</w:t>
            </w:r>
            <w:r>
              <w:rPr>
                <w:rFonts w:ascii="Century Gothic" w:hAnsi="Century Gothic" w:cs="Calibri"/>
                <w:bCs/>
                <w:sz w:val="16"/>
                <w:szCs w:val="16"/>
              </w:rPr>
              <w:t>ementaciòn del programa para el uso eficiente y ahorro del agua y elaboraciòn del programa para agua no contabilizada.</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317.161.212,00</w:t>
            </w:r>
          </w:p>
        </w:tc>
      </w:tr>
      <w:tr w:rsidR="00000000">
        <w:trPr>
          <w:trHeight w:val="40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Construcciòn de la red de alca</w:t>
            </w:r>
            <w:r>
              <w:rPr>
                <w:rFonts w:ascii="Century Gothic" w:hAnsi="Century Gothic" w:cs="Calibri"/>
                <w:bCs/>
                <w:sz w:val="16"/>
                <w:szCs w:val="16"/>
              </w:rPr>
              <w:t>ntarillado de aguas residuales para la clausura del vertimento sobre la carrera 2 con calle 8 del àrea urbana del Municipio de Manì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416.823.481,00</w:t>
            </w:r>
          </w:p>
        </w:tc>
      </w:tr>
      <w:tr w:rsidR="00000000">
        <w:trPr>
          <w:trHeight w:val="947"/>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tè</w:t>
            </w:r>
            <w:r>
              <w:rPr>
                <w:rFonts w:ascii="Century Gothic" w:hAnsi="Century Gothic" w:cs="Calibri"/>
                <w:bCs/>
                <w:sz w:val="16"/>
                <w:szCs w:val="16"/>
              </w:rPr>
              <w:t>cnicos administrativos y financieros con una entidad sin ànimo de lucro con experencia en organizaciòn de eventos deportivos y recreativos, para llevar a cabo la integraciòn deportiva interveredal del alto y bajo cusiana a realizarse en el àrea rural del M</w:t>
            </w:r>
            <w:r>
              <w:rPr>
                <w:rFonts w:ascii="Century Gothic" w:hAnsi="Century Gothic" w:cs="Calibri"/>
                <w:bCs/>
                <w:sz w:val="16"/>
                <w:szCs w:val="16"/>
              </w:rPr>
              <w:t xml:space="preserve">unicipio de Manì.   </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54.050.000,00</w:t>
            </w:r>
          </w:p>
        </w:tc>
      </w:tr>
      <w:tr w:rsidR="00000000">
        <w:trPr>
          <w:trHeight w:val="521"/>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Construcciòn de nueve domiciliarias de alcantarillado de aguas residuales domèsticas y clausura de seis pozos sèpticos y aljibes en la cabecera Municipal de Manì Departamento.</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24.987.473,90</w:t>
            </w:r>
          </w:p>
        </w:tc>
      </w:tr>
      <w:tr w:rsidR="00000000">
        <w:trPr>
          <w:trHeight w:val="785"/>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y diseños para los sistemas de acueducto y alcantarillado de los centros poblados de las veredas Campanero, Limonal, Llanerita y la reubicación de la vereda la poyata del Municipio de Maní</w:t>
            </w:r>
            <w:r>
              <w:rPr>
                <w:rFonts w:ascii="Century Gothic" w:hAnsi="Century Gothic" w:cs="Calibri"/>
                <w:bCs/>
                <w:sz w:val="16"/>
                <w:szCs w:val="16"/>
              </w:rPr>
              <w:t>, Departamento de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205,712,000 + 75,456,035</w:t>
            </w:r>
          </w:p>
        </w:tc>
      </w:tr>
      <w:tr w:rsidR="00000000">
        <w:trPr>
          <w:trHeight w:val="840"/>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estudios y diseños petinentes para obtener concesiò</w:t>
            </w:r>
            <w:r>
              <w:rPr>
                <w:rFonts w:ascii="Century Gothic" w:hAnsi="Century Gothic" w:cs="Calibri"/>
                <w:bCs/>
                <w:sz w:val="16"/>
                <w:szCs w:val="16"/>
              </w:rPr>
              <w:t>n  de aguas subterraneas del sistema de acueducto en beneficio del centro poblado de la vereda santa helena del cùsiva del Municipio de Manì.</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79.993.699,00</w:t>
            </w:r>
          </w:p>
        </w:tc>
      </w:tr>
      <w:tr w:rsidR="00000000">
        <w:trPr>
          <w:trHeight w:val="695"/>
        </w:trPr>
        <w:tc>
          <w:tcPr>
            <w:tcW w:w="1242"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Contrato Interadministrativo</w:t>
            </w:r>
          </w:p>
        </w:tc>
        <w:tc>
          <w:tcPr>
            <w:tcW w:w="4395"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Subsidiar los estratos I, II y III de los servicios pú</w:t>
            </w:r>
            <w:r>
              <w:rPr>
                <w:rFonts w:ascii="Century Gothic" w:hAnsi="Century Gothic" w:cs="Calibri"/>
                <w:bCs/>
                <w:sz w:val="16"/>
                <w:szCs w:val="16"/>
              </w:rPr>
              <w:t>blicos de acueducto, alcantarillado y aseo del casco urbano del municipio de Maní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300.000.000,00</w:t>
            </w:r>
          </w:p>
        </w:tc>
      </w:tr>
      <w:tr w:rsidR="00000000">
        <w:trPr>
          <w:trHeight w:val="56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Licitacion Publica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parque la corocora y embellecimiento del espacio p</w:t>
            </w:r>
            <w:r>
              <w:rPr>
                <w:rFonts w:ascii="Century Gothic" w:hAnsi="Century Gothic" w:cs="Calibri"/>
                <w:bCs/>
                <w:sz w:val="16"/>
                <w:szCs w:val="16"/>
              </w:rPr>
              <w:t>ublico en la carrera segunda entre calles 13 y 14 en el municipio de Manì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254.984.469,00</w:t>
            </w:r>
          </w:p>
        </w:tc>
      </w:tr>
      <w:tr w:rsidR="00000000">
        <w:trPr>
          <w:trHeight w:val="38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Licitacion Publica </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Construcciòn parque cultural ubicado en la calle 14 entre carrera 3ª y 4ª en el Municipio de Manì Casanare</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517.321.779,00</w:t>
            </w:r>
          </w:p>
        </w:tc>
      </w:tr>
      <w:tr w:rsidR="00000000">
        <w:trPr>
          <w:trHeight w:val="40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Selección Abreviada</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Adelantar la asistencia tecnica y transferencia de tecnología a productores agropecuarios del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69.430.000,00</w:t>
            </w:r>
          </w:p>
        </w:tc>
      </w:tr>
      <w:tr w:rsidR="00000000">
        <w:trPr>
          <w:trHeight w:val="428"/>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Adecuación de la infraestructura de la planta de beneficio de bovinos del</w:t>
            </w:r>
            <w:r>
              <w:rPr>
                <w:rFonts w:ascii="Century Gothic" w:hAnsi="Century Gothic" w:cs="Calibri"/>
                <w:bCs/>
                <w:sz w:val="16"/>
                <w:szCs w:val="16"/>
              </w:rPr>
              <w:t xml:space="preserve"> municipio de Maní.</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99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19.959.875,00</w:t>
            </w:r>
          </w:p>
        </w:tc>
      </w:tr>
      <w:tr w:rsidR="00000000">
        <w:trPr>
          <w:trHeight w:val="973"/>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concurso de meritos</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de suelos para el diseñ</w:t>
            </w:r>
            <w:r>
              <w:rPr>
                <w:rFonts w:ascii="Century Gothic" w:hAnsi="Century Gothic" w:cs="Calibri"/>
                <w:bCs/>
                <w:sz w:val="16"/>
                <w:szCs w:val="16"/>
              </w:rPr>
              <w:t>o de pavimento rigido de la calle 20 entre cra 4 y 9, calle 16 entre carreras 4 y 9, calle 9 entre carrera 5 y 9, calle 8 entre carreras 5 y 9, cra 4 entre calles 11 y 6, calle 6 entre cra 4 y 6, carrera 6 entre calles 6 y 4, calle 4 entre cra 6 y 9 y la c</w:t>
            </w:r>
            <w:r>
              <w:rPr>
                <w:rFonts w:ascii="Century Gothic" w:hAnsi="Century Gothic" w:cs="Calibri"/>
                <w:bCs/>
                <w:sz w:val="16"/>
                <w:szCs w:val="16"/>
              </w:rPr>
              <w:t>arrera septima desde la calle 3a hasta la calle 1 vía santa helena del cusiva del municipio de mani casanare.</w:t>
            </w:r>
          </w:p>
        </w:tc>
        <w:tc>
          <w:tcPr>
            <w:tcW w:w="992"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992"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27,474,000</w:t>
            </w:r>
          </w:p>
        </w:tc>
      </w:tr>
      <w:tr w:rsidR="00000000">
        <w:trPr>
          <w:trHeight w:val="312"/>
        </w:trPr>
        <w:tc>
          <w:tcPr>
            <w:tcW w:w="1242"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concurso de meritos</w:t>
            </w:r>
          </w:p>
        </w:tc>
        <w:tc>
          <w:tcPr>
            <w:tcW w:w="439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y diseños centro educativo san jose nueva poyata vereda poyata municipio de mani - casanare</w:t>
            </w:r>
          </w:p>
        </w:tc>
        <w:tc>
          <w:tcPr>
            <w:tcW w:w="992"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992"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67,860,000</w:t>
            </w:r>
          </w:p>
        </w:tc>
      </w:tr>
    </w:tbl>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Vigencia Fiscal Año 2010 Comprendida entre el día 01 del mes de enero y el día 31 del mes de diciembre de 2010</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5"/>
        <w:gridCol w:w="3643"/>
        <w:gridCol w:w="1253"/>
        <w:gridCol w:w="1298"/>
        <w:gridCol w:w="1433"/>
      </w:tblGrid>
      <w:tr w:rsidR="00000000">
        <w:trPr>
          <w:trHeight w:val="255"/>
        </w:trPr>
        <w:tc>
          <w:tcPr>
            <w:tcW w:w="1427"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MODALIDAD DE CONTRATACION</w:t>
            </w:r>
          </w:p>
        </w:tc>
        <w:tc>
          <w:tcPr>
            <w:tcW w:w="3643"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xml:space="preserve">OBJETO CONTRACTUAL </w:t>
            </w:r>
          </w:p>
        </w:tc>
        <w:tc>
          <w:tcPr>
            <w:tcW w:w="1253"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xml:space="preserve">No DE CONTRATO EN PROCESO </w:t>
            </w:r>
          </w:p>
        </w:tc>
        <w:tc>
          <w:tcPr>
            <w:tcW w:w="1298"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xml:space="preserve">No DE CONTRATO EJCUTADOS </w:t>
            </w:r>
          </w:p>
        </w:tc>
        <w:tc>
          <w:tcPr>
            <w:tcW w:w="1433" w:type="dxa"/>
            <w:noWrap/>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xml:space="preserve">VALOR TOTAL </w:t>
            </w:r>
          </w:p>
        </w:tc>
      </w:tr>
      <w:tr w:rsidR="00000000">
        <w:trPr>
          <w:trHeight w:val="26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asesoria juridica y administrativa al despacho del alcalde municipal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21.000.000</w:t>
            </w:r>
          </w:p>
        </w:tc>
      </w:tr>
      <w:tr w:rsidR="00000000">
        <w:trPr>
          <w:trHeight w:val="83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el apoyo a los pro</w:t>
            </w:r>
            <w:r>
              <w:rPr>
                <w:rFonts w:ascii="Century Gothic" w:hAnsi="Century Gothic" w:cs="Calibri"/>
                <w:bCs/>
                <w:sz w:val="16"/>
                <w:szCs w:val="16"/>
              </w:rPr>
              <w:t>cesos administrativos en los programas de convivencia y seguridad ciudadana, cultura ciudadana, fondo de seguridad y actividades de control interno de gestion.</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11.400.000</w:t>
            </w:r>
          </w:p>
        </w:tc>
      </w:tr>
      <w:tr w:rsidR="00000000">
        <w:trPr>
          <w:trHeight w:val="708"/>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w:t>
            </w:r>
            <w:r>
              <w:rPr>
                <w:rFonts w:ascii="Century Gothic" w:hAnsi="Century Gothic" w:cs="Calibri"/>
                <w:bCs/>
                <w:sz w:val="16"/>
                <w:szCs w:val="16"/>
              </w:rPr>
              <w:t xml:space="preserve">s profesionales de asesora juridica y acompañamiento en los procesos de contratacion estatal que adelanta el minicipio de mani casanare a traves de la oficina asesora juridica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76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asesoria financiera y administrativa a los procesos, procedimients y actividades a cargo de la secretaria de hacienda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21.000.000</w:t>
            </w:r>
          </w:p>
        </w:tc>
      </w:tr>
      <w:tr w:rsidR="00000000">
        <w:trPr>
          <w:trHeight w:val="688"/>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PRESTACION DE SERVICIOS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juridico para la coordinación de los procedimientos de fiscalizacion y cobro coactivo de los impuestos territoriales a favor del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458"/>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PRESTACION DE SERVICIOS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profesional a la gestion financiera de la secretaria de hacienda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11.400.000</w:t>
            </w:r>
          </w:p>
        </w:tc>
      </w:tr>
      <w:tr w:rsidR="00000000">
        <w:trPr>
          <w:trHeight w:val="56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PRESTACION DE SERVICIOS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el erea contable, de el municipio de mani para el primer semestre de la vigencia 2010.</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79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opoyo a la gestion administrativa en la ejecucion de los programas y proyectos de educacion, cultura y recreacion y deportes de la secretaria de desarrollo social.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113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oficina asesora de planeacion del municipio de mani, para la administracion del sistema unico de informacion (sui) de la sspd, cruce de base de datos y seguimiento y configuracion a los sistema</w:t>
            </w:r>
            <w:r>
              <w:rPr>
                <w:rFonts w:ascii="Century Gothic" w:hAnsi="Century Gothic" w:cs="Calibri"/>
                <w:bCs/>
                <w:sz w:val="16"/>
                <w:szCs w:val="16"/>
              </w:rPr>
              <w:t>s de informacion y red interna local.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w:t>
            </w:r>
          </w:p>
        </w:tc>
      </w:tr>
      <w:tr w:rsidR="00000000">
        <w:trPr>
          <w:trHeight w:val="657"/>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representacion judicial y estrajudicial al municipio de mani casanare, en todos los procesos en las cuales parte activa o pasiva.</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21.000.000</w:t>
            </w:r>
          </w:p>
        </w:tc>
      </w:tr>
      <w:tr w:rsidR="00000000">
        <w:trPr>
          <w:trHeight w:val="1065"/>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para adelantar las tareas en lo relacionado con la sustentacion de procesos policivos de unica y segunda instancia, ademas apoyar los </w:t>
            </w:r>
            <w:r>
              <w:rPr>
                <w:rFonts w:ascii="Century Gothic" w:hAnsi="Century Gothic" w:cs="Calibri"/>
                <w:bCs/>
                <w:sz w:val="16"/>
                <w:szCs w:val="16"/>
              </w:rPr>
              <w:t>programas y proyectos de atencion a poblacion  desplazada, atencion prevencion de desastres y emergencias, apoyo y fortalecimiento a los organismos comunales, comunitarios, jueces de paz y organismos de socorro.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65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administrativo a las labores de fiscalizacion, liquidacion discusión y cobro de los tributos municipales que realiza la secretaria de hacienda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5.490.000</w:t>
            </w:r>
          </w:p>
        </w:tc>
      </w:tr>
      <w:tr w:rsidR="00000000">
        <w:trPr>
          <w:trHeight w:val="86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w:t>
            </w:r>
            <w:r>
              <w:rPr>
                <w:rFonts w:ascii="Century Gothic" w:hAnsi="Century Gothic" w:cs="Calibri"/>
                <w:bCs/>
                <w:sz w:val="16"/>
                <w:szCs w:val="16"/>
              </w:rPr>
              <w:t>os tecnicos de apoyo a la gestion en areas juridicas a procesos y procedimientos juridicos, para el logro de las metas de cada uno de los componentes que se manejan en la secretaria de desarrollo social.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10.200.000</w:t>
            </w:r>
          </w:p>
        </w:tc>
      </w:tr>
      <w:tr w:rsidR="00000000">
        <w:trPr>
          <w:trHeight w:val="56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w:t>
            </w:r>
            <w:r>
              <w:rPr>
                <w:rFonts w:ascii="Century Gothic" w:hAnsi="Century Gothic" w:cs="Calibri"/>
                <w:bCs/>
                <w:sz w:val="16"/>
                <w:szCs w:val="16"/>
              </w:rPr>
              <w:t>rvicios de apoyo a la oficina asesora  juridica en la elaboracion de informes periodicos para entidades de control.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7.290.000</w:t>
            </w:r>
          </w:p>
        </w:tc>
      </w:tr>
      <w:tr w:rsidR="00000000">
        <w:trPr>
          <w:trHeight w:val="54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w:t>
            </w:r>
            <w:r>
              <w:rPr>
                <w:rFonts w:ascii="Century Gothic" w:hAnsi="Century Gothic" w:cs="Calibri"/>
                <w:bCs/>
                <w:sz w:val="16"/>
                <w:szCs w:val="16"/>
              </w:rPr>
              <w:t>servicios profesionales para la programacion de obras en el sector educativo del municipio de mani casanare.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w:t>
            </w:r>
          </w:p>
        </w:tc>
      </w:tr>
      <w:tr w:rsidR="00000000">
        <w:trPr>
          <w:trHeight w:val="83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defenza y seguimiento a procesos sancionatorios ambientales y la legalizacion de tramites ambientales ante las corporaciones autonomas regionales.</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16.800.000</w:t>
            </w:r>
          </w:p>
        </w:tc>
      </w:tr>
      <w:tr w:rsidR="00000000">
        <w:trPr>
          <w:trHeight w:val="552"/>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la administracion del portal unico de contratacion puc y administracion de la pagina web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532"/>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a la gestion del aseguramiento del regimen subsidiado 2010, en 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16.800.000</w:t>
            </w:r>
          </w:p>
        </w:tc>
      </w:tr>
      <w:tr w:rsidR="00000000">
        <w:trPr>
          <w:trHeight w:val="782"/>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w:t>
            </w:r>
            <w:r>
              <w:rPr>
                <w:rFonts w:ascii="Century Gothic" w:hAnsi="Century Gothic" w:cs="Calibri"/>
                <w:bCs/>
                <w:sz w:val="16"/>
                <w:szCs w:val="16"/>
              </w:rPr>
              <w:t>nales para adelantar procesos de titulacion de bienes fiscales que adelanta el municipio mani a traves de la oficina asesora de planeacion del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102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con el fin </w:t>
            </w:r>
            <w:r>
              <w:rPr>
                <w:rFonts w:ascii="Century Gothic" w:hAnsi="Century Gothic" w:cs="Calibri"/>
                <w:bCs/>
                <w:sz w:val="16"/>
                <w:szCs w:val="16"/>
              </w:rPr>
              <w:t>de realizar desarrollo de acciones para el mojoramiento de la calidad de vida de la poblacion con discapacidad del municipio mediante su canalizacion para el acceso a bienes y servicios sociales brindados en los niveles ,local,departamental y nacional.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65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el mantenimiento software administrativo,impuesto predial, y base de datos de la secretaria de hacienda de mani casanare.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7.800.000</w:t>
            </w:r>
          </w:p>
        </w:tc>
      </w:tr>
      <w:tr w:rsidR="00000000">
        <w:trPr>
          <w:trHeight w:val="144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para realizar actividades como enlace municipal para el desarrollo y ejecucion del programa familias en accion como parte del convenio de participacion celebrado  entre la agencia presidencial para la accion social y la </w:t>
            </w:r>
            <w:r>
              <w:rPr>
                <w:rFonts w:ascii="Century Gothic" w:hAnsi="Century Gothic" w:cs="Calibri"/>
                <w:bCs/>
                <w:sz w:val="16"/>
                <w:szCs w:val="16"/>
              </w:rPr>
              <w:t>cooperacion internacional-fondo de inversion para la paz accion social-fip y el munisipio de mani casanare.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13.200.000</w:t>
            </w:r>
          </w:p>
        </w:tc>
      </w:tr>
      <w:tr w:rsidR="00000000">
        <w:trPr>
          <w:trHeight w:val="82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w:t>
            </w:r>
            <w:r>
              <w:rPr>
                <w:rFonts w:ascii="Century Gothic" w:hAnsi="Century Gothic" w:cs="Calibri"/>
                <w:bCs/>
                <w:sz w:val="16"/>
                <w:szCs w:val="16"/>
              </w:rPr>
              <w:t>cios profesionales para desarrollar actividades de vigilancia en salud oral dentro del programa de salud publica 2010 del municipio de mani casanare.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71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profesionales para la programacion de obras de saneamiento basico, areas afines y demas actividades asignadas por la s.o.p. Del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12,600,000,00</w:t>
            </w:r>
          </w:p>
        </w:tc>
      </w:tr>
      <w:tr w:rsidR="00000000">
        <w:trPr>
          <w:trHeight w:val="498"/>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de apoyo a la gestion para la administracion del software-base datos del regimen subsidiado en 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9,600,000,00</w:t>
            </w:r>
          </w:p>
        </w:tc>
      </w:tr>
      <w:tr w:rsidR="00000000">
        <w:trPr>
          <w:trHeight w:val="592"/>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de apoyo a la gestion en el manejo de la documentacion e informacion del despacho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7,200,000,00</w:t>
            </w:r>
          </w:p>
        </w:tc>
      </w:tr>
      <w:tr w:rsidR="00000000">
        <w:trPr>
          <w:trHeight w:val="98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profesionales como med</w:t>
            </w:r>
            <w:r>
              <w:rPr>
                <w:rFonts w:ascii="Century Gothic" w:hAnsi="Century Gothic" w:cs="Calibri"/>
                <w:bCs/>
                <w:sz w:val="16"/>
                <w:szCs w:val="16"/>
              </w:rPr>
              <w:t>ico veterinario en la asistencia tecnica de actividades de prevencion, control y erradicacion de enfermedades en especies animales en convenio con el ica.</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15,000,000,00</w:t>
            </w:r>
          </w:p>
        </w:tc>
      </w:tr>
      <w:tr w:rsidR="00000000">
        <w:trPr>
          <w:trHeight w:val="558"/>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para la coordinacion de actividades relacionadas con periodismo y comunicación social en 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10,200,000,00</w:t>
            </w:r>
          </w:p>
        </w:tc>
      </w:tr>
      <w:tr w:rsidR="00000000">
        <w:trPr>
          <w:trHeight w:val="68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w:t>
            </w:r>
            <w:r>
              <w:rPr>
                <w:rFonts w:ascii="Century Gothic" w:hAnsi="Century Gothic" w:cs="Calibri"/>
                <w:bCs/>
                <w:sz w:val="16"/>
                <w:szCs w:val="16"/>
              </w:rPr>
              <w:t>tacion de servicios profesionales en desarrollo de actividades de vigilancia en salud materno infaltil dentro del programa de salid publica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130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el á</w:t>
            </w:r>
            <w:r>
              <w:rPr>
                <w:rFonts w:ascii="Century Gothic" w:hAnsi="Century Gothic" w:cs="Calibri"/>
                <w:bCs/>
                <w:sz w:val="16"/>
                <w:szCs w:val="16"/>
              </w:rPr>
              <w:t>rea de trabajo social para la prevención de casos de violencia intrafamiliar, abuso sexual de niños, niñas y adolescentes en situaciones de amenaza, riesgo o vulneración de sus derechos y realizar capacitaciones de promoción de sana convivencia familiar de</w:t>
            </w:r>
            <w:r>
              <w:rPr>
                <w:rFonts w:ascii="Century Gothic" w:hAnsi="Century Gothic" w:cs="Calibri"/>
                <w:bCs/>
                <w:sz w:val="16"/>
                <w:szCs w:val="16"/>
              </w:rPr>
              <w:t>ntro del municipio de maní casanare.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26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tecnicos como apoyo a la oficina asesora de planeacion, seccion de lotes.</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7,200,000,00</w:t>
            </w:r>
          </w:p>
        </w:tc>
      </w:tr>
      <w:tr w:rsidR="00000000">
        <w:trPr>
          <w:trHeight w:val="83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tecnicos a la oficina asesora de planeacion municipal, manejo base datos sisben, realizacion visitas y encuestas y generacion estadisticas sisben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10,200,000,00</w:t>
            </w:r>
          </w:p>
        </w:tc>
      </w:tr>
      <w:tr w:rsidR="00000000">
        <w:trPr>
          <w:trHeight w:val="113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un (1) servicio profesional en el area de psicologia para la atencion de casos de violacion intrafamiliar abuso sexual de niños, niñas y adolescentes en situacion de amenaza, riesgo o vulneracion de sus derechos en la comisaria de familia del munic</w:t>
            </w:r>
            <w:r>
              <w:rPr>
                <w:rFonts w:ascii="Century Gothic" w:hAnsi="Century Gothic" w:cs="Calibri"/>
                <w:bCs/>
                <w:sz w:val="16"/>
                <w:szCs w:val="16"/>
              </w:rPr>
              <w:t>ipio de mani casanare.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652"/>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Prestacion de servicios tecnicos administrativos de apoyo a la gestion a cargo de la unidad agropecuaria del municipio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70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w:t>
            </w:r>
            <w:r>
              <w:rPr>
                <w:rFonts w:ascii="Century Gothic" w:hAnsi="Century Gothic" w:cs="Calibri"/>
                <w:bCs/>
                <w:sz w:val="16"/>
                <w:szCs w:val="16"/>
              </w:rPr>
              <w:t xml:space="preserve"> de servicios profesionales para la programacion de obras viales, areas afines y demas actividades asignadas por la s.o.p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10,400,000,00</w:t>
            </w:r>
          </w:p>
        </w:tc>
      </w:tr>
      <w:tr w:rsidR="00000000">
        <w:trPr>
          <w:trHeight w:val="89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los servicios profesionales para la programacion de obras de agua apta para el consumo humano,areas afines y demas actividades que sean asignadas por la secretaria de obras publicas y transporte del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63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Servicios profesionales para la elaboracion y actualizacion de proyectos en la ficha ebi y metodologia general ajustada, areas afines y demas actividades de la s.o.p. Del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40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personales de cafeteria en la administracion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4,848,000,00</w:t>
            </w:r>
          </w:p>
        </w:tc>
      </w:tr>
      <w:tr w:rsidR="00000000">
        <w:trPr>
          <w:trHeight w:val="83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tecnicos en admon agropecuaria para apoyo de la gestion de la admon minicipal en el proyecto implemantacion vivero frutal, ornamental y forestal.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7,200,000,00</w:t>
            </w:r>
          </w:p>
        </w:tc>
      </w:tr>
      <w:tr w:rsidR="00000000">
        <w:trPr>
          <w:trHeight w:val="275"/>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w:t>
            </w:r>
            <w:r>
              <w:rPr>
                <w:rFonts w:ascii="Century Gothic" w:hAnsi="Century Gothic" w:cs="Calibri"/>
                <w:bCs/>
                <w:sz w:val="16"/>
                <w:szCs w:val="16"/>
              </w:rPr>
              <w:t xml:space="preserve">e aseo y limpieza a las instalaciones del palacio municipal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4.848.000</w:t>
            </w:r>
          </w:p>
        </w:tc>
      </w:tr>
      <w:tr w:rsidR="00000000">
        <w:trPr>
          <w:trHeight w:val="31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Recibir en calidad de arrendamiento la planta de beneficio animal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1500,000,00</w:t>
            </w:r>
          </w:p>
        </w:tc>
      </w:tr>
      <w:tr w:rsidR="00000000">
        <w:trPr>
          <w:trHeight w:val="33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administrativo a las lob</w:t>
            </w:r>
            <w:r>
              <w:rPr>
                <w:rFonts w:ascii="Century Gothic" w:hAnsi="Century Gothic" w:cs="Calibri"/>
                <w:bCs/>
                <w:sz w:val="16"/>
                <w:szCs w:val="16"/>
              </w:rPr>
              <w:t xml:space="preserve">ores de fiscalizacion y cobro de los impuestos territoriles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11.400.000</w:t>
            </w:r>
          </w:p>
        </w:tc>
      </w:tr>
      <w:tr w:rsidR="00000000">
        <w:trPr>
          <w:trHeight w:val="107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a la gestion de la administracion en las actividades que se requieren desarrollar para el buen funcionamiento y aprovechamiento del vivero y la granja municipal de mani como estrategia prropia del plan de desarrollo con corazon de pueblo.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4.848.0</w:t>
            </w:r>
            <w:r>
              <w:rPr>
                <w:rFonts w:ascii="Century Gothic" w:hAnsi="Century Gothic" w:cs="Calibri"/>
                <w:bCs/>
                <w:sz w:val="16"/>
                <w:szCs w:val="16"/>
              </w:rPr>
              <w:t>00</w:t>
            </w:r>
          </w:p>
        </w:tc>
      </w:tr>
      <w:tr w:rsidR="00000000">
        <w:trPr>
          <w:trHeight w:val="168"/>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en el mantenimiento de los proyectos de reforestacion en 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4.575.000</w:t>
            </w:r>
          </w:p>
        </w:tc>
      </w:tr>
      <w:tr w:rsidR="00000000">
        <w:trPr>
          <w:trHeight w:val="32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la recoleccion y distribucion externa de la correspondencia que es pr</w:t>
            </w:r>
            <w:r>
              <w:rPr>
                <w:rFonts w:ascii="Century Gothic" w:hAnsi="Century Gothic" w:cs="Calibri"/>
                <w:bCs/>
                <w:sz w:val="16"/>
                <w:szCs w:val="16"/>
              </w:rPr>
              <w:t xml:space="preserve">oducida por la alcaldia municipal de mani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4.848.000</w:t>
            </w:r>
          </w:p>
        </w:tc>
      </w:tr>
      <w:tr w:rsidR="00000000">
        <w:trPr>
          <w:trHeight w:val="877"/>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de apoyo en el desarrollo de las actividades de vigilancia y gestion del conocimiento dentro del programa de salud publica 2010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10.800.000</w:t>
            </w:r>
          </w:p>
        </w:tc>
      </w:tr>
      <w:tr w:rsidR="00000000">
        <w:trPr>
          <w:trHeight w:val="69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de apoyo a la gestion de la oficina asesora de planeacion para la actualizacion de las fichas catastrales de los predios que se encuentran en 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w:t>
            </w:r>
          </w:p>
        </w:tc>
      </w:tr>
      <w:tr w:rsidR="00000000">
        <w:trPr>
          <w:trHeight w:val="75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recoleccion de animales, (vacunos, aquinos, murales y aves de corral) que deambulen por las vias y espacios publicos del area urbana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5.490.000</w:t>
            </w:r>
          </w:p>
        </w:tc>
      </w:tr>
      <w:tr w:rsidR="00000000">
        <w:trPr>
          <w:trHeight w:val="41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w:t>
            </w:r>
            <w:r>
              <w:rPr>
                <w:rFonts w:ascii="Century Gothic" w:hAnsi="Century Gothic" w:cs="Calibri"/>
                <w:bCs/>
                <w:sz w:val="16"/>
                <w:szCs w:val="16"/>
              </w:rPr>
              <w:t>restar el servicios de apoyo en la morgue y el cementario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5.490.000</w:t>
            </w:r>
          </w:p>
        </w:tc>
      </w:tr>
      <w:tr w:rsidR="00000000">
        <w:trPr>
          <w:trHeight w:val="552"/>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establecer areas, linderos y parametros de cien (100) predios urbanos sujetos a titulacion por parte del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w:t>
            </w:r>
          </w:p>
        </w:tc>
      </w:tr>
      <w:tr w:rsidR="00000000">
        <w:trPr>
          <w:trHeight w:val="67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de apoyo a la gestion de la oficina asesora de planeacion con el fin de actualizar la formacion catastral de los procesos de titulacion que efectua 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w:t>
            </w:r>
          </w:p>
        </w:tc>
      </w:tr>
      <w:tr w:rsidR="00000000">
        <w:trPr>
          <w:trHeight w:val="87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apoyo a la gestion administrativa en las actividades de digitacion tramites, convocatorias a reuniones y atencion al publico en el despacho de la alcaldia municipal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w:t>
            </w:r>
          </w:p>
        </w:tc>
      </w:tr>
      <w:tr w:rsidR="00000000">
        <w:trPr>
          <w:trHeight w:val="55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en las instalaciones de las oficinas externas adscritas a la administracion municipal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4.848.000</w:t>
            </w:r>
          </w:p>
        </w:tc>
      </w:tr>
      <w:tr w:rsidR="00000000">
        <w:trPr>
          <w:trHeight w:val="52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en la realizacion de actividades de limpieza y adecuacion de las instalaciones del vivero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4.848.000</w:t>
            </w:r>
          </w:p>
        </w:tc>
      </w:tr>
      <w:tr w:rsidR="00000000">
        <w:trPr>
          <w:trHeight w:val="50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un evento cultural en el área urbana del municipio de maní</w:t>
            </w:r>
            <w:r>
              <w:rPr>
                <w:rFonts w:ascii="Century Gothic" w:hAnsi="Century Gothic" w:cs="Calibri"/>
                <w:bCs/>
                <w:sz w:val="16"/>
                <w:szCs w:val="16"/>
              </w:rPr>
              <w:t xml:space="preserve"> casanare, para conmemorar el 20 de julio de 2010 en apoyo al gran concierto nacional "bicentenario de la independencia"</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w:t>
            </w:r>
          </w:p>
        </w:tc>
      </w:tr>
      <w:tr w:rsidR="00000000">
        <w:trPr>
          <w:trHeight w:val="55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asesoría  jurídica y acompañ</w:t>
            </w:r>
            <w:r>
              <w:rPr>
                <w:rFonts w:ascii="Century Gothic" w:hAnsi="Century Gothic" w:cs="Calibri"/>
                <w:bCs/>
                <w:sz w:val="16"/>
                <w:szCs w:val="16"/>
              </w:rPr>
              <w:t xml:space="preserve">amiento en los procesos de contratación estatal que </w:t>
            </w:r>
            <w:r>
              <w:rPr>
                <w:rFonts w:ascii="Century Gothic" w:hAnsi="Century Gothic" w:cs="Calibri"/>
                <w:bCs/>
                <w:sz w:val="16"/>
                <w:szCs w:val="16"/>
              </w:rPr>
              <w:lastRenderedPageBreak/>
              <w:t xml:space="preserve">adelante el municipio de maní casanare a través de la oficina asesora jurídica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w:t>
            </w:r>
          </w:p>
        </w:tc>
      </w:tr>
      <w:tr w:rsidR="00000000">
        <w:trPr>
          <w:trHeight w:val="765"/>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oficina asesora de planeació</w:t>
            </w:r>
            <w:r>
              <w:rPr>
                <w:rFonts w:ascii="Century Gothic" w:hAnsi="Century Gothic" w:cs="Calibri"/>
                <w:bCs/>
                <w:sz w:val="16"/>
                <w:szCs w:val="16"/>
              </w:rPr>
              <w:t>n del municipio de maní, para la administración del sistema único de información (sui) de la sspd, cruce de base de datos.</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w:t>
            </w:r>
          </w:p>
        </w:tc>
      </w:tr>
      <w:tr w:rsidR="00000000">
        <w:trPr>
          <w:trHeight w:val="39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profesional a la gestión financiera de la secretaria de hacienda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w:t>
            </w:r>
          </w:p>
        </w:tc>
      </w:tr>
      <w:tr w:rsidR="00000000">
        <w:trPr>
          <w:trHeight w:val="697"/>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jurídico para la coordinación de los procedimientos de fiscalización y cobro coactivo de los impuestos territoriales a favor del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w:t>
            </w:r>
          </w:p>
        </w:tc>
      </w:tr>
      <w:tr w:rsidR="00000000">
        <w:trPr>
          <w:trHeight w:val="62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administrativo a las labores de fiscalización, liquidación discusión y cobro de los tributos municipales que realiza la secretaria de hacienda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4.575.000</w:t>
            </w:r>
          </w:p>
        </w:tc>
      </w:tr>
      <w:tr w:rsidR="00000000">
        <w:trPr>
          <w:trHeight w:val="522"/>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a la fiscalización cobro de impuestos territoriales a favor del municipio y revisión y organización del archivo que se derive de sus actividades.</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9.500.000</w:t>
            </w:r>
          </w:p>
        </w:tc>
      </w:tr>
      <w:tr w:rsidR="00000000">
        <w:trPr>
          <w:trHeight w:val="58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profesionales en la administración del portal único de contratación puc y administración de la pagina web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w:t>
            </w:r>
          </w:p>
        </w:tc>
      </w:tr>
      <w:tr w:rsidR="00000000">
        <w:trPr>
          <w:trHeight w:val="697"/>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prestación de servicios para la coordinació</w:t>
            </w:r>
            <w:r>
              <w:rPr>
                <w:rFonts w:ascii="Century Gothic" w:hAnsi="Century Gothic" w:cs="Calibri"/>
                <w:bCs/>
                <w:sz w:val="16"/>
                <w:szCs w:val="16"/>
              </w:rPr>
              <w:t>n de actividades relacionadas con periodismo y comunicación social en el municipio de maní.</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10.500.000</w:t>
            </w:r>
          </w:p>
        </w:tc>
      </w:tr>
      <w:tr w:rsidR="00000000">
        <w:trPr>
          <w:trHeight w:val="135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adelantar las tareas en lo relacionado con la sustentación de procesos policivos de ú</w:t>
            </w:r>
            <w:r>
              <w:rPr>
                <w:rFonts w:ascii="Century Gothic" w:hAnsi="Century Gothic" w:cs="Calibri"/>
                <w:bCs/>
                <w:sz w:val="16"/>
                <w:szCs w:val="16"/>
              </w:rPr>
              <w:t>nica y segunda instancia, además apoyar los programas y proyectos de atención a población  desplazada, atención prevención de desastres y emergencias, apoyo y fortalecimiento a los organismos comunales, comunitarios, jueces de paz y organismos de socorro.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w:t>
            </w:r>
          </w:p>
        </w:tc>
      </w:tr>
      <w:tr w:rsidR="00000000">
        <w:trPr>
          <w:trHeight w:val="917"/>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para apoyo a los procesos administrativos en los programas de convivencias y seguridad ciudadana, cultura ciudadana, fondo de seguridad y actividades de control interno de gestión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w:t>
            </w:r>
          </w:p>
        </w:tc>
      </w:tr>
      <w:tr w:rsidR="00000000">
        <w:trPr>
          <w:trHeight w:val="69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en la secretaria de despacho en el manejo del conmutador y la recepción  y radicación de información</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w:t>
            </w:r>
          </w:p>
        </w:tc>
      </w:tr>
      <w:tr w:rsidR="00000000">
        <w:trPr>
          <w:trHeight w:val="562"/>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el á</w:t>
            </w:r>
            <w:r>
              <w:rPr>
                <w:rFonts w:ascii="Century Gothic" w:hAnsi="Century Gothic" w:cs="Calibri"/>
                <w:bCs/>
                <w:sz w:val="16"/>
                <w:szCs w:val="16"/>
              </w:rPr>
              <w:t>rea contable, de el municipio de maní para el segundo  semestre de la vigencia 2010.</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w:t>
            </w:r>
          </w:p>
        </w:tc>
      </w:tr>
      <w:tr w:rsidR="00000000">
        <w:trPr>
          <w:trHeight w:val="387"/>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para ayudar a prevenir las factores de riesgos de </w:t>
            </w:r>
            <w:r>
              <w:rPr>
                <w:rFonts w:ascii="Century Gothic" w:hAnsi="Century Gothic" w:cs="Calibri"/>
                <w:bCs/>
                <w:sz w:val="16"/>
                <w:szCs w:val="16"/>
              </w:rPr>
              <w:lastRenderedPageBreak/>
              <w:t>la discapacidad y de esta forma mejorar la calidad de vida de esta población, en el municipio de maní casanare.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8.940.000</w:t>
            </w:r>
          </w:p>
        </w:tc>
      </w:tr>
      <w:tr w:rsidR="00000000">
        <w:trPr>
          <w:trHeight w:val="738"/>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servicios de apoyo a la oficina asesora jurídica en la elaboración de informes periódicos y continuos dirigidos a las diferentes entidades de control.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7.000.000</w:t>
            </w:r>
          </w:p>
        </w:tc>
      </w:tr>
      <w:tr w:rsidR="00000000">
        <w:trPr>
          <w:trHeight w:val="79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asesorí</w:t>
            </w:r>
            <w:r>
              <w:rPr>
                <w:rFonts w:ascii="Century Gothic" w:hAnsi="Century Gothic" w:cs="Calibri"/>
                <w:bCs/>
                <w:sz w:val="16"/>
                <w:szCs w:val="16"/>
              </w:rPr>
              <w:t>a legal ambiental y representación judicial y extrajudicial del municipio de maní  en los procesos de carácter ambiental.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17.500.000</w:t>
            </w:r>
          </w:p>
        </w:tc>
      </w:tr>
      <w:tr w:rsidR="00000000">
        <w:trPr>
          <w:trHeight w:val="562"/>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los procesos administrativos de la oficina asesora de planeació</w:t>
            </w:r>
            <w:r>
              <w:rPr>
                <w:rFonts w:ascii="Century Gothic" w:hAnsi="Century Gothic" w:cs="Calibri"/>
                <w:bCs/>
                <w:sz w:val="16"/>
                <w:szCs w:val="16"/>
              </w:rPr>
              <w:t>n del municipio de maní</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w:t>
            </w:r>
          </w:p>
        </w:tc>
      </w:tr>
      <w:tr w:rsidR="00000000">
        <w:trPr>
          <w:trHeight w:val="82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asesoría financiera y administrativa a los procesos, procedimientos y actividades a cargo de la secretaria de hacienda municipal.</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17.500.000</w:t>
            </w:r>
          </w:p>
        </w:tc>
      </w:tr>
      <w:tr w:rsidR="00000000">
        <w:trPr>
          <w:trHeight w:val="695"/>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representación judicial y extrajudicial al municipio de maní casanare, en todos los procesos en las cuales parte activa o pasiva.</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17.500.000</w:t>
            </w:r>
          </w:p>
        </w:tc>
      </w:tr>
      <w:tr w:rsidR="00000000">
        <w:trPr>
          <w:trHeight w:val="117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 profesional en el área de psicología para la atención de casos de violación intrafamiliar abuso sexual de niños, niñas y adolescentes en situación de amenaza, riesgo o vulneración de sus derechos en la comisaria de familia del municipi</w:t>
            </w:r>
            <w:r>
              <w:rPr>
                <w:rFonts w:ascii="Century Gothic" w:hAnsi="Century Gothic" w:cs="Calibri"/>
                <w:bCs/>
                <w:sz w:val="16"/>
                <w:szCs w:val="16"/>
              </w:rPr>
              <w:t xml:space="preserve">o de maní casanare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w:t>
            </w:r>
          </w:p>
        </w:tc>
      </w:tr>
      <w:tr w:rsidR="00000000">
        <w:trPr>
          <w:trHeight w:val="82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el ajuste al marco fiscal de mediano plazo del municipio de maní casanare, en los términos de la ley 819 de 2003</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w:t>
            </w:r>
          </w:p>
        </w:tc>
      </w:tr>
      <w:tr w:rsidR="00000000">
        <w:trPr>
          <w:trHeight w:val="72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gestión a la secretaria de desarrollo social del municipio de maní, en lo que corresponde a la administración de la base de datos del régimen subsidiado de seguridad social en salud.</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9.340.000</w:t>
            </w:r>
          </w:p>
        </w:tc>
      </w:tr>
      <w:tr w:rsidR="00000000">
        <w:trPr>
          <w:trHeight w:val="58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técnicos administrativos de apoyo  ala gestión y cargo a la unidad agropecuaria del municipio de maní</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6.533.320</w:t>
            </w:r>
          </w:p>
        </w:tc>
      </w:tr>
      <w:tr w:rsidR="00000000">
        <w:trPr>
          <w:trHeight w:val="985"/>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prestación de servicios profesionales para atender </w:t>
            </w:r>
            <w:r>
              <w:rPr>
                <w:rFonts w:ascii="Century Gothic" w:hAnsi="Century Gothic" w:cs="Calibri"/>
                <w:bCs/>
                <w:sz w:val="16"/>
                <w:szCs w:val="16"/>
              </w:rPr>
              <w:t>los casos de violencia intrafamiliar, abuso sexual e incidencias viciosas de agresiones (física  psicológica o por negligencia ) y otras problemáticas que llegan a la comisaria de familia del municipio de maní.</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w:t>
            </w:r>
          </w:p>
        </w:tc>
      </w:tr>
      <w:tr w:rsidR="00000000">
        <w:trPr>
          <w:trHeight w:val="40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asesorí</w:t>
            </w:r>
            <w:r>
              <w:rPr>
                <w:rFonts w:ascii="Century Gothic" w:hAnsi="Century Gothic" w:cs="Calibri"/>
                <w:bCs/>
                <w:sz w:val="16"/>
                <w:szCs w:val="16"/>
              </w:rPr>
              <w:t>a jurídica y administrativa al despacho del alcalde municipal de maní</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15.750.000</w:t>
            </w:r>
          </w:p>
        </w:tc>
      </w:tr>
      <w:tr w:rsidR="00000000">
        <w:trPr>
          <w:trHeight w:val="977"/>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ayudar a mejorar la calidad de vida de la población en situación de discapacidad del municipio de maní</w:t>
            </w:r>
            <w:r>
              <w:rPr>
                <w:rFonts w:ascii="Century Gothic" w:hAnsi="Century Gothic" w:cs="Calibri"/>
                <w:bCs/>
                <w:sz w:val="16"/>
                <w:szCs w:val="16"/>
              </w:rPr>
              <w:t xml:space="preserve"> casanare, mediante canalización para el acceso de bienes y servicios sociales brindados por el municipio , el departamento y la nación.</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w:t>
            </w:r>
          </w:p>
        </w:tc>
      </w:tr>
      <w:tr w:rsidR="00000000">
        <w:trPr>
          <w:trHeight w:val="55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programació</w:t>
            </w:r>
            <w:r>
              <w:rPr>
                <w:rFonts w:ascii="Century Gothic" w:hAnsi="Century Gothic" w:cs="Calibri"/>
                <w:bCs/>
                <w:sz w:val="16"/>
                <w:szCs w:val="16"/>
              </w:rPr>
              <w:t>n de obras en el sector educativo del municipio de maní.</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10.800.000</w:t>
            </w:r>
          </w:p>
        </w:tc>
      </w:tr>
      <w:tr w:rsidR="00000000">
        <w:trPr>
          <w:trHeight w:val="83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programación de obras civiles áreas afines y demás actividades que sean asignadas por la secretaria de obras publica</w:t>
            </w:r>
            <w:r>
              <w:rPr>
                <w:rFonts w:ascii="Century Gothic" w:hAnsi="Century Gothic" w:cs="Calibri"/>
                <w:bCs/>
                <w:sz w:val="16"/>
                <w:szCs w:val="16"/>
              </w:rPr>
              <w:t>s t transporte del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11.700.000</w:t>
            </w:r>
          </w:p>
        </w:tc>
      </w:tr>
      <w:tr w:rsidR="00000000">
        <w:trPr>
          <w:trHeight w:val="98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las servicios profesionales para la programación de obras de agua acta para el consumo humano, áreas afines y ademá</w:t>
            </w:r>
            <w:r>
              <w:rPr>
                <w:rFonts w:ascii="Century Gothic" w:hAnsi="Century Gothic" w:cs="Calibri"/>
                <w:bCs/>
                <w:sz w:val="16"/>
                <w:szCs w:val="16"/>
              </w:rPr>
              <w:t>s actividades que sean asignadas por la secretaria de obras publicas y transporte del municipio.</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11.700.000</w:t>
            </w:r>
          </w:p>
        </w:tc>
      </w:tr>
      <w:tr w:rsidR="00000000">
        <w:trPr>
          <w:trHeight w:val="988"/>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programación de obras de saneamiento básico, áreas afines y demá</w:t>
            </w:r>
            <w:r>
              <w:rPr>
                <w:rFonts w:ascii="Century Gothic" w:hAnsi="Century Gothic" w:cs="Calibri"/>
                <w:bCs/>
                <w:sz w:val="16"/>
                <w:szCs w:val="16"/>
              </w:rPr>
              <w:t>s actividades que sean asignadas por la secretaria de obras publicas  y transporte.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10.800.000</w:t>
            </w:r>
          </w:p>
        </w:tc>
      </w:tr>
      <w:tr w:rsidR="00000000">
        <w:trPr>
          <w:trHeight w:val="677"/>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técnicos administrativos de apoyo  al agestión en los procesos administrativos de l</w:t>
            </w:r>
            <w:r>
              <w:rPr>
                <w:rFonts w:ascii="Century Gothic" w:hAnsi="Century Gothic" w:cs="Calibri"/>
                <w:bCs/>
                <w:sz w:val="16"/>
                <w:szCs w:val="16"/>
              </w:rPr>
              <w:t>a secretaria de desarrollo social del municipio de maní.</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9.500.000</w:t>
            </w:r>
          </w:p>
        </w:tc>
      </w:tr>
      <w:tr w:rsidR="00000000">
        <w:trPr>
          <w:trHeight w:val="75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asesoría en los procesos de licitaciones publicas y concurso de meritos que adelante el municipio de maní casanare a travé</w:t>
            </w:r>
            <w:r>
              <w:rPr>
                <w:rFonts w:ascii="Century Gothic" w:hAnsi="Century Gothic" w:cs="Calibri"/>
                <w:bCs/>
                <w:sz w:val="16"/>
                <w:szCs w:val="16"/>
              </w:rPr>
              <w:t>s de la oficina asesora jurídica</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15.750.000</w:t>
            </w:r>
          </w:p>
        </w:tc>
      </w:tr>
      <w:tr w:rsidR="00000000">
        <w:trPr>
          <w:trHeight w:val="799"/>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para el desarrollo de actividades de vigilancia en salud materno infantil, dentro del programa de salud publica 2010 del municipio de maní casanare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13.000.000</w:t>
            </w:r>
          </w:p>
        </w:tc>
      </w:tr>
      <w:tr w:rsidR="00000000">
        <w:trPr>
          <w:trHeight w:val="71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para el desarrollar actividades de vigilancia en salud oral dentro del programa de salud publica 2010 del municipio de maní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11.700.000</w:t>
            </w:r>
          </w:p>
        </w:tc>
      </w:tr>
      <w:tr w:rsidR="00000000">
        <w:trPr>
          <w:trHeight w:val="76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a la gestión , para hacer seguimiento al régimen subsidiado y al pic (plan de intervenciones colectivas) del municipio de maní.</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10.400.000</w:t>
            </w:r>
          </w:p>
        </w:tc>
      </w:tr>
      <w:tr w:rsidR="00000000">
        <w:trPr>
          <w:trHeight w:val="129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contratar los servicios profesionales para asesorar y apoyar, a las juntas de vivienda comunitaria del municipio de maní, e n el proceso de creación y/o transformación a juntas de acción comunal, en legislación y organización comunal; y fortalecimiento com</w:t>
            </w:r>
            <w:r>
              <w:rPr>
                <w:rFonts w:ascii="Century Gothic" w:hAnsi="Century Gothic" w:cs="Calibri"/>
                <w:bCs/>
                <w:sz w:val="16"/>
                <w:szCs w:val="16"/>
              </w:rPr>
              <w:t>unal a las directivas y comisiones de las juntas de acción comunal creadas.</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4.000.000</w:t>
            </w:r>
          </w:p>
        </w:tc>
      </w:tr>
      <w:tr w:rsidR="00000000">
        <w:trPr>
          <w:trHeight w:val="24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w:t>
            </w:r>
            <w:r>
              <w:rPr>
                <w:rFonts w:ascii="Century Gothic" w:hAnsi="Century Gothic" w:cs="Calibri"/>
                <w:bCs/>
                <w:sz w:val="16"/>
                <w:szCs w:val="16"/>
              </w:rPr>
              <w:lastRenderedPageBreak/>
              <w:t xml:space="preserve">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arrendamiento de un inmueble, para el </w:t>
            </w:r>
            <w:r>
              <w:rPr>
                <w:rFonts w:ascii="Century Gothic" w:hAnsi="Century Gothic" w:cs="Calibri"/>
                <w:bCs/>
                <w:sz w:val="16"/>
                <w:szCs w:val="16"/>
              </w:rPr>
              <w:lastRenderedPageBreak/>
              <w:t>apoyo del sistema de resposabilidad penal adolecente donde funcionara el "cespe"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12.272.500</w:t>
            </w:r>
          </w:p>
        </w:tc>
      </w:tr>
      <w:tr w:rsidR="00000000">
        <w:trPr>
          <w:trHeight w:val="79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elaborar el componente dos (2) del espediente municipal o sistema de seguimiento y evaluacion al esquema de ordenamiento territorial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11.970.000</w:t>
            </w:r>
          </w:p>
        </w:tc>
      </w:tr>
      <w:tr w:rsidR="00000000">
        <w:trPr>
          <w:trHeight w:val="83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adm</w:t>
            </w:r>
            <w:r>
              <w:rPr>
                <w:rFonts w:ascii="Century Gothic" w:hAnsi="Century Gothic" w:cs="Calibri"/>
                <w:bCs/>
                <w:sz w:val="16"/>
                <w:szCs w:val="16"/>
              </w:rPr>
              <w:t>inistrativo a la gestion de la secretatia de hacienda mediante la prestacion de servicios para la digitalizacion del archivo de dicha dependencia con el animo de generar eficiencia en la rendicion de informes.</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3.500.000</w:t>
            </w:r>
          </w:p>
        </w:tc>
      </w:tr>
      <w:tr w:rsidR="00000000">
        <w:trPr>
          <w:trHeight w:val="55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w:t>
            </w:r>
            <w:r>
              <w:rPr>
                <w:rFonts w:ascii="Century Gothic" w:hAnsi="Century Gothic" w:cs="Calibri"/>
                <w:bCs/>
                <w:sz w:val="16"/>
                <w:szCs w:val="16"/>
              </w:rPr>
              <w:t>ealizacion del programa para la promocion  y el respeto de los derechos humanos en le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w:t>
            </w:r>
          </w:p>
        </w:tc>
      </w:tr>
      <w:tr w:rsidR="00000000">
        <w:trPr>
          <w:trHeight w:val="81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y diseños para la construccion del centro vida para el desarrollo del programa de discapacidad del adult</w:t>
            </w:r>
            <w:r>
              <w:rPr>
                <w:rFonts w:ascii="Century Gothic" w:hAnsi="Century Gothic" w:cs="Calibri"/>
                <w:bCs/>
                <w:sz w:val="16"/>
                <w:szCs w:val="16"/>
              </w:rPr>
              <w:t>o mayor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w:t>
            </w:r>
          </w:p>
        </w:tc>
      </w:tr>
      <w:tr w:rsidR="00000000">
        <w:trPr>
          <w:trHeight w:val="69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consultoria para el diagnostico de redes, seguridad informatica y plan de contigencia para la secretaria de hacienda de la alcaldia municipal de mani casanare.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w:t>
            </w:r>
          </w:p>
        </w:tc>
      </w:tr>
      <w:tr w:rsidR="00000000">
        <w:trPr>
          <w:trHeight w:val="411"/>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consultoría para el diagnostico de la infraestructura y ampliación y cobertura de la red wi-fi en el área urbana del municipio de maní.</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11.000.000</w:t>
            </w:r>
          </w:p>
        </w:tc>
      </w:tr>
      <w:tr w:rsidR="00000000">
        <w:trPr>
          <w:trHeight w:val="67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profesionles para el desarrollo de dos (2) jornadas de capacitacion a la comunidad del municipio de mani, en materia de impuestos de industria y comercio y predial unificado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w:t>
            </w:r>
          </w:p>
        </w:tc>
      </w:tr>
      <w:tr w:rsidR="00000000">
        <w:trPr>
          <w:trHeight w:val="44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entregar en comodato bienes muebles (diez (10) bisicletas de carrera para niños.)</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w:t>
            </w:r>
          </w:p>
        </w:tc>
      </w:tr>
      <w:tr w:rsidR="00000000">
        <w:trPr>
          <w:trHeight w:val="705"/>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un evento cultural en el área urbana del municipio de maní</w:t>
            </w:r>
            <w:r>
              <w:rPr>
                <w:rFonts w:ascii="Century Gothic" w:hAnsi="Century Gothic" w:cs="Calibri"/>
                <w:bCs/>
                <w:sz w:val="16"/>
                <w:szCs w:val="16"/>
              </w:rPr>
              <w:t xml:space="preserve"> casanare, para conmemorar el 20 de julio de 2010 en apoyo al gran concierto nacional "bicentenario de la independencia"</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w:t>
            </w:r>
          </w:p>
        </w:tc>
      </w:tr>
      <w:tr w:rsidR="00000000">
        <w:trPr>
          <w:trHeight w:val="1560"/>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Convenio de Cooperacion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efuerzos para el sumi</w:t>
            </w:r>
            <w:r>
              <w:rPr>
                <w:rFonts w:ascii="Century Gothic" w:hAnsi="Century Gothic" w:cs="Calibri"/>
                <w:bCs/>
                <w:sz w:val="16"/>
                <w:szCs w:val="16"/>
              </w:rPr>
              <w:t>nistro de 39850 raciones alimenticias (almuerzos) para alumnos matriculados en  las instituciones educativas rurales oficiales del municipio de mani casanare, de los niveles 1, 2 del sisben, con el fin de mejorar el desempeño academico y promover la formac</w:t>
            </w:r>
            <w:r>
              <w:rPr>
                <w:rFonts w:ascii="Century Gothic" w:hAnsi="Century Gothic" w:cs="Calibri"/>
                <w:bCs/>
                <w:sz w:val="16"/>
                <w:szCs w:val="16"/>
              </w:rPr>
              <w:t>ion de habitos alimentarios saludables en la poblacion escolar.</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132,302,000</w:t>
            </w:r>
          </w:p>
        </w:tc>
      </w:tr>
      <w:tr w:rsidR="00000000">
        <w:trPr>
          <w:trHeight w:val="753"/>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Convenio de Cooperacion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la ampl</w:t>
            </w:r>
            <w:r>
              <w:rPr>
                <w:rFonts w:ascii="Century Gothic" w:hAnsi="Century Gothic" w:cs="Calibri"/>
                <w:bCs/>
                <w:sz w:val="16"/>
                <w:szCs w:val="16"/>
              </w:rPr>
              <w:t xml:space="preserve">ementacion de las estrategias planteadas en el programa atencion integral para la primera infancia (paipi) del municipio de mani casanare.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74.477.372</w:t>
            </w:r>
          </w:p>
        </w:tc>
      </w:tr>
      <w:tr w:rsidR="00000000">
        <w:trPr>
          <w:trHeight w:val="52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Convenio Interadministrativo.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optizacion de la</w:t>
            </w:r>
            <w:r>
              <w:rPr>
                <w:rFonts w:ascii="Century Gothic" w:hAnsi="Century Gothic" w:cs="Calibri"/>
                <w:bCs/>
                <w:sz w:val="16"/>
                <w:szCs w:val="16"/>
              </w:rPr>
              <w:t xml:space="preserve"> red de alcantarillado aguas residuales domesticas de la calle 14 entre la carrera 3 y 4 del sector urbano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86.067.362</w:t>
            </w:r>
          </w:p>
        </w:tc>
      </w:tr>
      <w:tr w:rsidR="00000000">
        <w:trPr>
          <w:trHeight w:val="50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Convenio Interadministrativo.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domisiliarias para el alcantrillado de aguas residuales domesticas del sector urbano del  municipio de mani.</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88.428.222</w:t>
            </w:r>
          </w:p>
        </w:tc>
      </w:tr>
      <w:tr w:rsidR="00000000">
        <w:trPr>
          <w:trHeight w:val="598"/>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Convenio Interadministrativo.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ejecutar la peusta en marcha y operació</w:t>
            </w:r>
            <w:r>
              <w:rPr>
                <w:rFonts w:ascii="Century Gothic" w:hAnsi="Century Gothic" w:cs="Calibri"/>
                <w:bCs/>
                <w:sz w:val="16"/>
                <w:szCs w:val="16"/>
              </w:rPr>
              <w:t xml:space="preserve">n de los sistemas de acueducto en los centros poblados del municipio de mani. </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w:t>
            </w:r>
          </w:p>
        </w:tc>
      </w:tr>
      <w:tr w:rsidR="00000000">
        <w:trPr>
          <w:trHeight w:val="564"/>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Convenio Interadministrativo.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y diseñ</w:t>
            </w:r>
            <w:r>
              <w:rPr>
                <w:rFonts w:ascii="Century Gothic" w:hAnsi="Century Gothic" w:cs="Calibri"/>
                <w:bCs/>
                <w:sz w:val="16"/>
                <w:szCs w:val="16"/>
              </w:rPr>
              <w:t>os para los sistemas de alcantarillado de aguas residuales y aguas lluvias del centro poblado de la vereda de chavinave del municipio de mani, departamento de casanare.</w:t>
            </w:r>
          </w:p>
        </w:tc>
        <w:tc>
          <w:tcPr>
            <w:tcW w:w="125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98"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75.434.800</w:t>
            </w:r>
          </w:p>
        </w:tc>
      </w:tr>
      <w:tr w:rsidR="00000000">
        <w:trPr>
          <w:trHeight w:val="81"/>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Licitacion Publica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pavimentacion de vias urbanas en pavimento fle</w:t>
            </w:r>
            <w:r>
              <w:rPr>
                <w:rFonts w:ascii="Century Gothic" w:hAnsi="Century Gothic" w:cs="Calibri"/>
                <w:bCs/>
                <w:sz w:val="16"/>
                <w:szCs w:val="16"/>
              </w:rPr>
              <w:t>xible y rigido en el municipio de mani departamento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4.999.694.054</w:t>
            </w:r>
          </w:p>
        </w:tc>
      </w:tr>
      <w:tr w:rsidR="00000000">
        <w:trPr>
          <w:trHeight w:val="455"/>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Concurso de Merito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y diseños para la construcción de la nueva sede del palacio municipal para el municipio de maní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w:t>
            </w:r>
          </w:p>
        </w:tc>
      </w:tr>
      <w:tr w:rsidR="00000000">
        <w:trPr>
          <w:trHeight w:val="846"/>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Concurso de Merito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interventoria tecnico administrativa y financiera a la ejecucion del contrato de obra publica cuyo objeto es la pavimentación de vias urbanas en pavimento flexible y rigido en el municipio de maní departamento de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$119,998,752</w:t>
            </w:r>
          </w:p>
        </w:tc>
      </w:tr>
      <w:tr w:rsidR="00000000">
        <w:trPr>
          <w:trHeight w:val="577"/>
        </w:trPr>
        <w:tc>
          <w:tcPr>
            <w:tcW w:w="1427"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Concurso de Merito </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diseño e implementacion de los manuales de gestion de presupuesto, inversion, recursos fisicos, tesoreria y contratación pública.</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w:t>
            </w:r>
          </w:p>
        </w:tc>
      </w:tr>
      <w:tr w:rsidR="00000000">
        <w:trPr>
          <w:trHeight w:val="529"/>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siembra y aisla</w:t>
            </w:r>
            <w:r>
              <w:rPr>
                <w:rFonts w:ascii="Century Gothic" w:hAnsi="Century Gothic" w:cs="Calibri"/>
                <w:bCs/>
                <w:sz w:val="16"/>
                <w:szCs w:val="16"/>
              </w:rPr>
              <w:t>miento de 4,5 hectareas de moriche en el estero santa elena de la vereda santa elena del cusiva, mani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$31,841,760</w:t>
            </w:r>
          </w:p>
        </w:tc>
      </w:tr>
      <w:tr w:rsidR="00000000">
        <w:trPr>
          <w:trHeight w:val="84"/>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la construccion de 22 pozos profundos para abrevadero de ganado en la vereda chavinave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$53,608,720</w:t>
            </w:r>
          </w:p>
        </w:tc>
      </w:tr>
      <w:tr w:rsidR="00000000">
        <w:trPr>
          <w:trHeight w:val="388"/>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mantenimiento y reparación a la motoniveladora caterpillar 120g del, municipio de mani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$29,999,978</w:t>
            </w:r>
          </w:p>
        </w:tc>
      </w:tr>
      <w:tr w:rsidR="00000000">
        <w:trPr>
          <w:trHeight w:val="836"/>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adelantar la asistencia tecnica y transferencia de tecnologia a productores agropecuarios del municipio de mani, control y seguimiento de la agenda ambiental municipal conservación y mitigación de la problemática ambiental del municipio de mani.</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$96,90</w:t>
            </w:r>
            <w:r>
              <w:rPr>
                <w:rFonts w:ascii="Century Gothic" w:hAnsi="Century Gothic" w:cs="Calibri"/>
                <w:bCs/>
                <w:sz w:val="16"/>
                <w:szCs w:val="16"/>
              </w:rPr>
              <w:t>5,000</w:t>
            </w:r>
          </w:p>
        </w:tc>
      </w:tr>
      <w:tr w:rsidR="00000000">
        <w:trPr>
          <w:trHeight w:val="552"/>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caseta y estructura metalica "torre" 45 mts para soporte de la antena emisora comunitaria del municipio de maní.</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$22,194,086</w:t>
            </w:r>
          </w:p>
        </w:tc>
      </w:tr>
      <w:tr w:rsidR="00000000">
        <w:trPr>
          <w:trHeight w:val="532"/>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adecuacion y mantenimiento matadero municipal, casa de la cultura, archivo y palacio municipal de mani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$86,533,348</w:t>
            </w:r>
          </w:p>
        </w:tc>
      </w:tr>
      <w:tr w:rsidR="00000000">
        <w:trPr>
          <w:trHeight w:val="782"/>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conectividad y acceso a internet y asistencia tecnica al sistema de wifi en las instituciones educativas del casco urbano del municipio de mani</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$67,000,000</w:t>
            </w:r>
          </w:p>
        </w:tc>
      </w:tr>
      <w:tr w:rsidR="00000000">
        <w:trPr>
          <w:trHeight w:val="281"/>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adecuació</w:t>
            </w:r>
            <w:r>
              <w:rPr>
                <w:rFonts w:ascii="Century Gothic" w:hAnsi="Century Gothic" w:cs="Calibri"/>
                <w:bCs/>
                <w:sz w:val="16"/>
                <w:szCs w:val="16"/>
              </w:rPr>
              <w:t>n y mantenimiento hogar de paso del municipio de maní departamento de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$68,010,000</w:t>
            </w:r>
          </w:p>
        </w:tc>
      </w:tr>
      <w:tr w:rsidR="00000000">
        <w:trPr>
          <w:trHeight w:val="1011"/>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de dos (2) alcantarillas sencillas de 36¿ en el k 21+500 y k 22+900 de la vía maní ¿ rincón de guariamena y construcció</w:t>
            </w:r>
            <w:r>
              <w:rPr>
                <w:rFonts w:ascii="Century Gothic" w:hAnsi="Century Gothic" w:cs="Calibri"/>
                <w:bCs/>
                <w:sz w:val="16"/>
                <w:szCs w:val="16"/>
              </w:rPr>
              <w:t>n de un (1) box coulvert en el k 48+000 de la vía maní ¿ san joaquín de garibay, municipio de maní -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w:t>
            </w:r>
          </w:p>
        </w:tc>
      </w:tr>
      <w:tr w:rsidR="00000000">
        <w:trPr>
          <w:trHeight w:val="983"/>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de obras para la adecuación de espacios públicos sobre la calle 11 entre carreras</w:t>
            </w:r>
            <w:r>
              <w:rPr>
                <w:rFonts w:ascii="Century Gothic" w:hAnsi="Century Gothic" w:cs="Calibri"/>
                <w:bCs/>
                <w:sz w:val="16"/>
                <w:szCs w:val="16"/>
              </w:rPr>
              <w:t xml:space="preserve"> 4ta y 5ta e intersección de la carrera 4ta con calle 11 en el área urbana del municipio de mani departamento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1499839361</w:t>
            </w:r>
          </w:p>
        </w:tc>
      </w:tr>
      <w:tr w:rsidR="00000000">
        <w:trPr>
          <w:trHeight w:val="841"/>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construcción de </w:t>
            </w:r>
            <w:smartTag w:uri="urn:schemas-microsoft-com:office:smarttags" w:element="metricconverter">
              <w:smartTagPr>
                <w:attr w:name="ProductID" w:val="0.33 km"/>
              </w:smartTagPr>
              <w:r>
                <w:rPr>
                  <w:rFonts w:ascii="Century Gothic" w:hAnsi="Century Gothic" w:cs="Calibri"/>
                  <w:bCs/>
                  <w:sz w:val="16"/>
                  <w:szCs w:val="16"/>
                </w:rPr>
                <w:t>0.33 km</w:t>
              </w:r>
            </w:smartTag>
            <w:r>
              <w:rPr>
                <w:rFonts w:ascii="Century Gothic" w:hAnsi="Century Gothic" w:cs="Calibri"/>
                <w:bCs/>
                <w:sz w:val="16"/>
                <w:szCs w:val="16"/>
              </w:rPr>
              <w:t xml:space="preserve"> de red de baja tensió</w:t>
            </w:r>
            <w:r>
              <w:rPr>
                <w:rFonts w:ascii="Century Gothic" w:hAnsi="Century Gothic" w:cs="Calibri"/>
                <w:bCs/>
                <w:sz w:val="16"/>
                <w:szCs w:val="16"/>
              </w:rPr>
              <w:t xml:space="preserve">n para la vereda belgrado y </w:t>
            </w:r>
            <w:smartTag w:uri="urn:schemas-microsoft-com:office:smarttags" w:element="metricconverter">
              <w:smartTagPr>
                <w:attr w:name="ProductID" w:val="0.42 km"/>
              </w:smartTagPr>
              <w:r>
                <w:rPr>
                  <w:rFonts w:ascii="Century Gothic" w:hAnsi="Century Gothic" w:cs="Calibri"/>
                  <w:bCs/>
                  <w:sz w:val="16"/>
                  <w:szCs w:val="16"/>
                </w:rPr>
                <w:t>0.42 km</w:t>
              </w:r>
            </w:smartTag>
            <w:r>
              <w:rPr>
                <w:rFonts w:ascii="Century Gothic" w:hAnsi="Century Gothic" w:cs="Calibri"/>
                <w:bCs/>
                <w:sz w:val="16"/>
                <w:szCs w:val="16"/>
              </w:rPr>
              <w:t xml:space="preserve"> de red de media tensión para la vereda mundo nuevo - municipio de maní, departamento de casanare</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$36,185,552</w:t>
            </w:r>
          </w:p>
        </w:tc>
      </w:tr>
      <w:tr w:rsidR="00000000">
        <w:trPr>
          <w:trHeight w:val="697"/>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impulsar la comercializacion de productos y optimizar la capacidad empresarial a 50 productores empresarios del municipio de mani mediante la realizacion de una rueda de negocios</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$64,416,000</w:t>
            </w:r>
          </w:p>
        </w:tc>
      </w:tr>
      <w:tr w:rsidR="00000000">
        <w:trPr>
          <w:trHeight w:val="624"/>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(acpm y gasolina) y lubricantes para vehículos y maquinaria a cargo del municipio de mani.</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$24,998,419</w:t>
            </w:r>
          </w:p>
        </w:tc>
      </w:tr>
      <w:tr w:rsidR="00000000">
        <w:trPr>
          <w:trHeight w:val="2816"/>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cuatro (04) aires acondicionados para oficina secretaria del despacho del señ</w:t>
            </w:r>
            <w:r>
              <w:rPr>
                <w:rFonts w:ascii="Century Gothic" w:hAnsi="Century Gothic" w:cs="Calibri"/>
                <w:bCs/>
                <w:sz w:val="16"/>
                <w:szCs w:val="16"/>
              </w:rPr>
              <w:t>or alcalde, secretaria de hacienda, almacen, oficina de obras publicas, tres (03) equipos de computo para oficina asesora de planeacion, secretaria de hacienda y almacen, una (01) impresora para comisaria de familia, un (01) disco duro externo para la secr</w:t>
            </w:r>
            <w:r>
              <w:rPr>
                <w:rFonts w:ascii="Century Gothic" w:hAnsi="Century Gothic" w:cs="Calibri"/>
                <w:bCs/>
                <w:sz w:val="16"/>
                <w:szCs w:val="16"/>
              </w:rPr>
              <w:t>etaria de hacienda y cinco (05) sillas tipo secretarial para la secretaria de hacienda, oficina asesora de planeación, dos (02) archivadores metálicos de tres cajones para la oficina de lotes, una(01) biblioteca tipo anaquel para la oficina delbanco de pro</w:t>
            </w:r>
            <w:r>
              <w:rPr>
                <w:rFonts w:ascii="Century Gothic" w:hAnsi="Century Gothic" w:cs="Calibri"/>
                <w:bCs/>
                <w:sz w:val="16"/>
                <w:szCs w:val="16"/>
              </w:rPr>
              <w:t>yectos, dependencias de la administracion municipal de mani</w:t>
            </w:r>
          </w:p>
        </w:tc>
        <w:tc>
          <w:tcPr>
            <w:tcW w:w="125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98"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$25,150,000</w:t>
            </w:r>
          </w:p>
        </w:tc>
      </w:tr>
      <w:tr w:rsidR="00000000">
        <w:trPr>
          <w:trHeight w:val="701"/>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93.808 raciones alimenticias (desayunos) escolares para alumnos matriculados en las instituciones educativas del area rural del municipio.</w:t>
            </w:r>
          </w:p>
        </w:tc>
        <w:tc>
          <w:tcPr>
            <w:tcW w:w="1253"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w:t>
            </w:r>
          </w:p>
        </w:tc>
        <w:tc>
          <w:tcPr>
            <w:tcW w:w="1298"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$140,712,000</w:t>
            </w:r>
          </w:p>
        </w:tc>
      </w:tr>
      <w:tr w:rsidR="00000000">
        <w:trPr>
          <w:trHeight w:val="81"/>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combustible y lubricantes para la operación de los vehiculos adscritos a la estacion de policia del municipio de mani</w:t>
            </w:r>
          </w:p>
        </w:tc>
        <w:tc>
          <w:tcPr>
            <w:tcW w:w="1253"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w:t>
            </w:r>
          </w:p>
        </w:tc>
        <w:tc>
          <w:tcPr>
            <w:tcW w:w="1298"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$49,112,900</w:t>
            </w:r>
          </w:p>
        </w:tc>
      </w:tr>
      <w:tr w:rsidR="00000000">
        <w:trPr>
          <w:trHeight w:val="552"/>
        </w:trPr>
        <w:tc>
          <w:tcPr>
            <w:tcW w:w="1427"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Selección Abreviada.</w:t>
            </w:r>
          </w:p>
        </w:tc>
        <w:tc>
          <w:tcPr>
            <w:tcW w:w="364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 venta de material didá</w:t>
            </w:r>
            <w:r>
              <w:rPr>
                <w:rFonts w:ascii="Century Gothic" w:hAnsi="Century Gothic" w:cs="Calibri"/>
                <w:bCs/>
                <w:sz w:val="16"/>
                <w:szCs w:val="16"/>
              </w:rPr>
              <w:t>ctico, equipos audiovisuales, equipos de computo, e implementos deportivos para las sedes educativas del municipio de maní</w:t>
            </w:r>
          </w:p>
        </w:tc>
        <w:tc>
          <w:tcPr>
            <w:tcW w:w="1253"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w:t>
            </w:r>
          </w:p>
        </w:tc>
        <w:tc>
          <w:tcPr>
            <w:tcW w:w="1298"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 </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$132,247,082</w:t>
            </w:r>
          </w:p>
        </w:tc>
      </w:tr>
    </w:tbl>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
          <w:bCs/>
          <w:sz w:val="20"/>
          <w:szCs w:val="20"/>
        </w:rPr>
      </w:pPr>
      <w:r>
        <w:rPr>
          <w:rFonts w:ascii="Century Gothic" w:hAnsi="Century Gothic" w:cs="Arial"/>
          <w:b/>
          <w:bCs/>
          <w:sz w:val="20"/>
          <w:szCs w:val="20"/>
        </w:rPr>
        <w:t xml:space="preserve">Vigencia Fiscal Año 2011 Comprendida entre el día 01 del mes de enero y el día 31 del mes de diciembre </w:t>
      </w:r>
    </w:p>
    <w:p w:rsidR="00000000" w:rsidRDefault="00DF1753">
      <w:pPr>
        <w:autoSpaceDE w:val="0"/>
        <w:autoSpaceDN w:val="0"/>
        <w:adjustRightInd w:val="0"/>
        <w:jc w:val="both"/>
        <w:rPr>
          <w:rFonts w:ascii="Century Gothic" w:hAnsi="Century Gothic"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544"/>
        <w:gridCol w:w="1275"/>
        <w:gridCol w:w="1276"/>
        <w:gridCol w:w="1433"/>
      </w:tblGrid>
      <w:tr w:rsidR="00000000">
        <w:trPr>
          <w:trHeight w:val="450"/>
        </w:trPr>
        <w:tc>
          <w:tcPr>
            <w:tcW w:w="1526"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MODALIDAD  DE CONTRATACION</w:t>
            </w:r>
          </w:p>
        </w:tc>
        <w:tc>
          <w:tcPr>
            <w:tcW w:w="3544"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OBJETO DEL CONTRATO</w:t>
            </w:r>
          </w:p>
        </w:tc>
        <w:tc>
          <w:tcPr>
            <w:tcW w:w="1275"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No DE CONTRATO EN PROCESO</w:t>
            </w:r>
          </w:p>
        </w:tc>
        <w:tc>
          <w:tcPr>
            <w:tcW w:w="1276"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No DE CONTRATO EN EJECUTADO</w:t>
            </w:r>
          </w:p>
        </w:tc>
        <w:tc>
          <w:tcPr>
            <w:tcW w:w="1433" w:type="dxa"/>
          </w:tcPr>
          <w:p w:rsidR="00000000" w:rsidRDefault="00DF1753">
            <w:pPr>
              <w:autoSpaceDE w:val="0"/>
              <w:autoSpaceDN w:val="0"/>
              <w:adjustRightInd w:val="0"/>
              <w:jc w:val="both"/>
              <w:rPr>
                <w:rFonts w:ascii="Century Gothic" w:hAnsi="Century Gothic" w:cs="Calibri"/>
                <w:b/>
                <w:bCs/>
                <w:sz w:val="16"/>
                <w:szCs w:val="16"/>
              </w:rPr>
            </w:pPr>
            <w:r>
              <w:rPr>
                <w:rFonts w:ascii="Century Gothic" w:hAnsi="Century Gothic" w:cs="Calibri"/>
                <w:b/>
                <w:bCs/>
                <w:sz w:val="16"/>
                <w:szCs w:val="16"/>
              </w:rPr>
              <w:t>VALOR</w:t>
            </w:r>
          </w:p>
        </w:tc>
      </w:tr>
      <w:tr w:rsidR="00000000">
        <w:trPr>
          <w:trHeight w:val="63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representacion judicial y estrajudicial al municipio de mani casanare, en tod</w:t>
            </w:r>
            <w:r>
              <w:rPr>
                <w:rFonts w:ascii="Century Gothic" w:hAnsi="Century Gothic" w:cs="Calibri"/>
                <w:bCs/>
                <w:sz w:val="16"/>
                <w:szCs w:val="16"/>
              </w:rPr>
              <w:t>os los procesos en las cuales parte activa o pasiva.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21.000.000,00</w:t>
            </w:r>
          </w:p>
        </w:tc>
      </w:tr>
      <w:tr w:rsidR="00000000">
        <w:trPr>
          <w:trHeight w:val="549"/>
        </w:trPr>
        <w:tc>
          <w:tcPr>
            <w:tcW w:w="1526"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Selecion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operador de la maquinaria agricola tractor kubota m8030 no.3 de la alcaldia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25/01/11</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2311302</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67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de asesora juridica y acompañamiento en los procesos de contratacion estatal que adelanta el minicipio de mani casanare a traves de la oficina asesora juridica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21.000.000,00</w:t>
            </w:r>
          </w:p>
        </w:tc>
      </w:tr>
      <w:tr w:rsidR="00000000">
        <w:trPr>
          <w:trHeight w:val="67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asesoria legal ambiental y representacion judicial y extrajudicial del municipio de manì en los procesos de carácter ambiental.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21.000.000,00</w:t>
            </w:r>
          </w:p>
        </w:tc>
      </w:tr>
      <w:tr w:rsidR="00000000">
        <w:trPr>
          <w:trHeight w:val="102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w:t>
            </w:r>
            <w:r>
              <w:rPr>
                <w:rFonts w:ascii="Century Gothic" w:hAnsi="Century Gothic" w:cs="Calibri"/>
                <w:bCs/>
                <w:sz w:val="16"/>
                <w:szCs w:val="16"/>
              </w:rPr>
              <w:t xml:space="preserve"> profesionales,para el apoyo a los procesos administrativos en los programas de convivencia y seguridad ciudadana,cultura ciudadana,fondo de seguridady actividades de control interno de gestion</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14.400.000,00</w:t>
            </w:r>
          </w:p>
        </w:tc>
      </w:tr>
      <w:tr w:rsidR="00000000">
        <w:trPr>
          <w:trHeight w:val="27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juridico para la coordinación de los procedimientos de fiscalizacion y cobro coactivo de los impuestos territoriales a favor del municipio.</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8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a la gestion financiera en el area contable de la secretaria de hacienda.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12.600.000,0</w:t>
            </w:r>
          </w:p>
        </w:tc>
      </w:tr>
      <w:tr w:rsidR="00000000">
        <w:trPr>
          <w:trHeight w:val="59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la administracion del portal unico de contratacion puc y administracion de la pagina web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w:t>
            </w:r>
          </w:p>
        </w:tc>
      </w:tr>
      <w:tr w:rsidR="00000000">
        <w:trPr>
          <w:trHeight w:val="54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a la gestion  financiera  en el area conrtable de la secretaria de hacienda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19.250.000,0</w:t>
            </w:r>
          </w:p>
        </w:tc>
      </w:tr>
      <w:tr w:rsidR="00000000">
        <w:trPr>
          <w:trHeight w:val="66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apoyo a la gestion en el mantenimiento de los equipos de computo de las diferentes dependencias y oficinas de la administracion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11,400,000,00</w:t>
            </w:r>
          </w:p>
        </w:tc>
      </w:tr>
      <w:tr w:rsidR="00000000">
        <w:trPr>
          <w:trHeight w:val="15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apoyo administrativo a la gestion de la secretaria de hacienda mediante la </w:t>
            </w:r>
            <w:r>
              <w:rPr>
                <w:rFonts w:ascii="Century Gothic" w:hAnsi="Century Gothic" w:cs="Calibri"/>
                <w:bCs/>
                <w:sz w:val="16"/>
                <w:szCs w:val="16"/>
              </w:rPr>
              <w:lastRenderedPageBreak/>
              <w:t>prestacion de servicios de mensajeria,notificacion y archivo en la oficina del despacho de la secretaria.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64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de los procesos de promocion de la salud y calidad de vida a traves de la opcion de politicas publicas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11.400.000,0</w:t>
            </w:r>
          </w:p>
        </w:tc>
      </w:tr>
      <w:tr w:rsidR="00000000">
        <w:trPr>
          <w:trHeight w:val="8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en la secretaria de despacho en el manejo del conmutador y la recepcion de informacion</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w:t>
            </w:r>
          </w:p>
        </w:tc>
      </w:tr>
      <w:tr w:rsidR="00000000">
        <w:trPr>
          <w:trHeight w:val="108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ayudar a mejorar la calidad de vida de la po</w:t>
            </w:r>
            <w:r>
              <w:rPr>
                <w:rFonts w:ascii="Century Gothic" w:hAnsi="Century Gothic" w:cs="Calibri"/>
                <w:bCs/>
                <w:sz w:val="16"/>
                <w:szCs w:val="16"/>
              </w:rPr>
              <w:t>blacion en situacion de discapacidad del municipio de manì casanare, mediante, canalizacion para el acceso a bienes y servicios sociales,brindados por el municipio, el departamento y la nacion.</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w:t>
            </w:r>
          </w:p>
        </w:tc>
      </w:tr>
      <w:tr w:rsidR="00000000">
        <w:trPr>
          <w:trHeight w:val="83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w:t>
            </w:r>
            <w:r>
              <w:rPr>
                <w:rFonts w:ascii="Century Gothic" w:hAnsi="Century Gothic" w:cs="Calibri"/>
                <w:bCs/>
                <w:sz w:val="16"/>
                <w:szCs w:val="16"/>
              </w:rPr>
              <w:t>profesionales a la oficina asesoraa de planeacion del municipio de mani, para la administracion del sistema unico de informacion (sui) de la sspd y cuce de base de datos.</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w:t>
            </w:r>
          </w:p>
        </w:tc>
      </w:tr>
      <w:tr w:rsidR="00000000">
        <w:trPr>
          <w:trHeight w:val="41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a la oficina asesora juridica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12.600.000,0</w:t>
            </w:r>
          </w:p>
        </w:tc>
      </w:tr>
      <w:tr w:rsidR="00000000">
        <w:trPr>
          <w:trHeight w:val="175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w:t>
            </w:r>
            <w:r>
              <w:rPr>
                <w:rFonts w:ascii="Century Gothic" w:hAnsi="Century Gothic" w:cs="Calibri"/>
                <w:bCs/>
                <w:sz w:val="16"/>
                <w:szCs w:val="16"/>
              </w:rPr>
              <w:t xml:space="preserve"> los servicios profesionales para adelantar las tareas en lo relacionado con la sustanciacion de procesos policivos de unica y segunda infanciia, ademas apoyar los programas y proyectos de: atencion a la poblacion desplazada, atencion prevencion de desastr</w:t>
            </w:r>
            <w:r>
              <w:rPr>
                <w:rFonts w:ascii="Century Gothic" w:hAnsi="Century Gothic" w:cs="Calibri"/>
                <w:bCs/>
                <w:sz w:val="16"/>
                <w:szCs w:val="16"/>
              </w:rPr>
              <w:t>es y emergencias, apoyo y fortalecimiento a los organismos comunales,comunitarios, jueces de paz y organismos de socorro.</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w:t>
            </w:r>
          </w:p>
        </w:tc>
      </w:tr>
      <w:tr w:rsidR="00000000">
        <w:trPr>
          <w:trHeight w:val="35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w:t>
            </w:r>
            <w:r>
              <w:rPr>
                <w:rFonts w:ascii="Century Gothic" w:hAnsi="Century Gothic" w:cs="Calibri"/>
                <w:bCs/>
                <w:sz w:val="16"/>
                <w:szCs w:val="16"/>
              </w:rPr>
              <w:t>cios de apoyo a la gestion en los procesos administrativos de la secretaria de desarrollo social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11.400.000,0</w:t>
            </w:r>
          </w:p>
        </w:tc>
      </w:tr>
      <w:tr w:rsidR="00000000">
        <w:trPr>
          <w:trHeight w:val="104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apoyo a la gestion en areas juridicas, para la ejecucion y el logro de </w:t>
            </w:r>
            <w:r>
              <w:rPr>
                <w:rFonts w:ascii="Century Gothic" w:hAnsi="Century Gothic" w:cs="Calibri"/>
                <w:bCs/>
                <w:sz w:val="16"/>
                <w:szCs w:val="16"/>
              </w:rPr>
              <w:t>las metas en los programas de cultura, recreacion, educacion y deporte de la secretaria de desarrollo social y que se encuentran incluidos en en "plan de desarrollo con corazon de pueblo".</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11.400.000,0</w:t>
            </w:r>
          </w:p>
        </w:tc>
      </w:tr>
      <w:tr w:rsidR="00000000">
        <w:trPr>
          <w:trHeight w:val="693"/>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w:t>
            </w:r>
            <w:r>
              <w:rPr>
                <w:rFonts w:ascii="Century Gothic" w:hAnsi="Century Gothic" w:cs="Calibri"/>
                <w:bCs/>
                <w:sz w:val="16"/>
                <w:szCs w:val="16"/>
              </w:rPr>
              <w:t>oyo a la gestion para la coordinacion de actividades relacionadas con periodismo y  comunicación social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12.600.000,0</w:t>
            </w:r>
          </w:p>
        </w:tc>
      </w:tr>
      <w:tr w:rsidR="00000000">
        <w:trPr>
          <w:trHeight w:val="61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los procesos administrativos de la oficina asesora de planeacion del municipio de manì.</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7.200.000,0</w:t>
            </w:r>
          </w:p>
        </w:tc>
      </w:tr>
      <w:tr w:rsidR="00000000">
        <w:trPr>
          <w:trHeight w:val="155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de apoyo a la gestion para realizar actividades como enlace municipal para el desarrollo y ejecucion del programa familias en accion como parte del convenio de participacion celebrado entre la agencia presidencial para la acc</w:t>
            </w:r>
            <w:r>
              <w:rPr>
                <w:rFonts w:ascii="Century Gothic" w:hAnsi="Century Gothic" w:cs="Calibri"/>
                <w:bCs/>
                <w:sz w:val="16"/>
                <w:szCs w:val="16"/>
              </w:rPr>
              <w:t>ion social y la cooperacion internacional-fondo de inversion para la paz, accion social-fip y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10.800.000,0</w:t>
            </w:r>
          </w:p>
        </w:tc>
      </w:tr>
      <w:tr w:rsidR="00000000">
        <w:trPr>
          <w:trHeight w:val="111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w:t>
            </w:r>
            <w:r>
              <w:rPr>
                <w:rFonts w:ascii="Century Gothic" w:hAnsi="Century Gothic" w:cs="Calibri"/>
                <w:bCs/>
                <w:sz w:val="16"/>
                <w:szCs w:val="16"/>
              </w:rPr>
              <w:t>ios profesionales, para ayudar a prevenir los factores de riesgo causantes de discapacidad en el adulto mayor y de esta forma mejorar la calidad de vida de esta poblacion, en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12.000.000,0</w:t>
            </w:r>
          </w:p>
        </w:tc>
      </w:tr>
      <w:tr w:rsidR="00000000">
        <w:trPr>
          <w:trHeight w:val="53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w:t>
            </w:r>
            <w:r>
              <w:rPr>
                <w:rFonts w:ascii="Century Gothic" w:hAnsi="Century Gothic" w:cs="Calibri"/>
                <w:bCs/>
                <w:sz w:val="16"/>
                <w:szCs w:val="16"/>
              </w:rPr>
              <w:t>s servicios de apoyo a la gestion para propiciar el desarrollo de habilidades como medio para la integracion social, el desarrollo psicomotriz, la integracion y trabajo en equipo del adulto mayor en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10.800.000,0</w:t>
            </w:r>
          </w:p>
        </w:tc>
      </w:tr>
      <w:tr w:rsidR="00000000">
        <w:trPr>
          <w:trHeight w:val="41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w:t>
            </w:r>
            <w:r>
              <w:rPr>
                <w:rFonts w:ascii="Century Gothic" w:hAnsi="Century Gothic" w:cs="Calibri"/>
                <w:bCs/>
                <w:sz w:val="16"/>
                <w:szCs w:val="16"/>
              </w:rPr>
              <w:t xml:space="preserve">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de apoyo a la gestion de la oficina asesora de planeacion para la actualizacion de las fichas carastrales de los predios que se encuentran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w:t>
            </w:r>
          </w:p>
        </w:tc>
      </w:tr>
      <w:tr w:rsidR="00000000">
        <w:trPr>
          <w:trHeight w:val="60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como monitor de las escuelas de formacion deportiva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10.800.000,0</w:t>
            </w:r>
          </w:p>
        </w:tc>
      </w:tr>
      <w:tr w:rsidR="00000000">
        <w:trPr>
          <w:trHeight w:val="573"/>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recoleccion de animales, (vacunos, equinos, mulares y aves de corral) que deambulen por las vias y espacios publicos del area urbana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w:t>
            </w:r>
          </w:p>
        </w:tc>
      </w:tr>
      <w:tr w:rsidR="00000000">
        <w:trPr>
          <w:trHeight w:val="48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para el aseo y limpieza para las instalaciones del segundo piso del palacio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5,400,000,00</w:t>
            </w:r>
          </w:p>
        </w:tc>
      </w:tr>
      <w:tr w:rsidR="00000000">
        <w:trPr>
          <w:trHeight w:val="553"/>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apoyo a la gestion en el desarrollo de las acciones de </w:t>
            </w:r>
            <w:r>
              <w:rPr>
                <w:rFonts w:ascii="Century Gothic" w:hAnsi="Century Gothic" w:cs="Calibri"/>
                <w:bCs/>
                <w:sz w:val="16"/>
                <w:szCs w:val="16"/>
              </w:rPr>
              <w:t>vigilancia en salud publica 2011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9,600,000,00</w:t>
            </w:r>
          </w:p>
        </w:tc>
      </w:tr>
      <w:tr w:rsidR="00000000">
        <w:trPr>
          <w:trHeight w:val="83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la elabora</w:t>
            </w:r>
            <w:r>
              <w:rPr>
                <w:rFonts w:ascii="Century Gothic" w:hAnsi="Century Gothic" w:cs="Calibri"/>
                <w:bCs/>
                <w:sz w:val="16"/>
                <w:szCs w:val="16"/>
              </w:rPr>
              <w:t>cion y actualizacion de proyectos en la ficha ebi y metodologia general ajustada de la secretaria de obras publicas y transporte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56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para aseo y limpiez</w:t>
            </w:r>
            <w:r>
              <w:rPr>
                <w:rFonts w:ascii="Century Gothic" w:hAnsi="Century Gothic" w:cs="Calibri"/>
                <w:bCs/>
                <w:sz w:val="16"/>
                <w:szCs w:val="16"/>
              </w:rPr>
              <w:t>a en las instalaciones de las oficinas externas adscritas  a la administracion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5.400.000,0</w:t>
            </w:r>
          </w:p>
        </w:tc>
      </w:tr>
      <w:tr w:rsidR="00000000">
        <w:trPr>
          <w:trHeight w:val="81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en la recoleccion y distribucion externa  de la correspondencia que es producida</w:t>
            </w:r>
            <w:r>
              <w:rPr>
                <w:rFonts w:ascii="Century Gothic" w:hAnsi="Century Gothic" w:cs="Calibri"/>
                <w:bCs/>
                <w:sz w:val="16"/>
                <w:szCs w:val="16"/>
              </w:rPr>
              <w:t xml:space="preserve"> por la alcaldia municipal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5,400,000,00</w:t>
            </w:r>
          </w:p>
        </w:tc>
      </w:tr>
      <w:tr w:rsidR="00000000">
        <w:trPr>
          <w:trHeight w:val="84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w:t>
            </w:r>
            <w:r>
              <w:rPr>
                <w:rFonts w:ascii="Century Gothic" w:hAnsi="Century Gothic" w:cs="Calibri"/>
                <w:bCs/>
                <w:sz w:val="16"/>
                <w:szCs w:val="16"/>
              </w:rPr>
              <w:t xml:space="preserve"> de apoyo a la gestion de la oficina asesora de planeacion con el fin de actualizar la formacion catastral de los procesos de titulacion que efectua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55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tecnicos como apoyo a la gestion a la oficina asesora de planeacion en el area de lotes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38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prestacion de servicios tecnicos administrativos de apoyo a la gestion a cargo de la unidad agropecuaria del municipio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121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realizar todas las actividades en el are</w:t>
            </w:r>
            <w:r>
              <w:rPr>
                <w:rFonts w:ascii="Century Gothic" w:hAnsi="Century Gothic" w:cs="Calibri"/>
                <w:bCs/>
                <w:sz w:val="16"/>
                <w:szCs w:val="16"/>
              </w:rPr>
              <w:t>a de psicologia como fortalecimiento a los procesos administrativos y judiciales que se adelanten en la comisaria de familia en prevencion, proteccion y seguimiento en asuntos de infancia y adolescencia.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111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prpgramacion de obras de agua apta para el consumo humano y saneamiento basico,areas afines y demas actividades que sean asignadas por la secretaria de obras publicas y transportes del municipio de manì.</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w:t>
            </w:r>
            <w:r>
              <w:rPr>
                <w:rFonts w:ascii="Century Gothic" w:hAnsi="Century Gothic" w:cs="Calibri"/>
                <w:bCs/>
                <w:sz w:val="16"/>
                <w:szCs w:val="16"/>
              </w:rPr>
              <w:t>00.000,0</w:t>
            </w:r>
          </w:p>
        </w:tc>
      </w:tr>
      <w:tr w:rsidR="00000000">
        <w:trPr>
          <w:trHeight w:val="64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programacion de obras viales, areas a fines y demas actividades que sean asignadas por la secretaria de obras publicas y transportes.</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84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programacion de obras en el sector educativo del area rural del municipio de mani casanare. y demas actividades que sean asignadas por la secretaria de obras publicas y transporte.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14,400,000,00</w:t>
            </w:r>
          </w:p>
        </w:tc>
      </w:tr>
      <w:tr w:rsidR="00000000">
        <w:trPr>
          <w:trHeight w:val="57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en el mantenimiento y produccion de material vegetal de la granja adscrita a la unidad agropecuaria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5,400,000,00</w:t>
            </w:r>
          </w:p>
        </w:tc>
      </w:tr>
      <w:tr w:rsidR="00000000">
        <w:trPr>
          <w:trHeight w:val="54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en administracion agropecuaria que apoyen la gestion de la administracion municipal para darle continuidad al proyecto de implementacion del vivero frutal, ornamental y forestal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98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como medico veterinario en las actividades de prevencion, control y erradicacion de las enfermedades de las especies animales de acuerdo al convenio de cooperacion tecnica no.131 del 2008, celebrado</w:t>
            </w:r>
            <w:r>
              <w:rPr>
                <w:rFonts w:ascii="Century Gothic" w:hAnsi="Century Gothic" w:cs="Calibri"/>
                <w:bCs/>
                <w:sz w:val="16"/>
                <w:szCs w:val="16"/>
              </w:rPr>
              <w:t xml:space="preserve"> entre el instituto colombiano agropecuario ica y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15,000,000,00</w:t>
            </w:r>
          </w:p>
        </w:tc>
      </w:tr>
      <w:tr w:rsidR="00000000">
        <w:trPr>
          <w:trHeight w:val="83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w:t>
            </w:r>
            <w:r>
              <w:rPr>
                <w:rFonts w:ascii="Century Gothic" w:hAnsi="Century Gothic" w:cs="Calibri"/>
                <w:bCs/>
                <w:sz w:val="16"/>
                <w:szCs w:val="16"/>
              </w:rPr>
              <w:t>r los servicios de apoyo a la gestion para la reforestacion de los esteros (moja culo y santa helena): limpieza de las vias petrobras -mani-aguazul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5,400,000,00</w:t>
            </w:r>
          </w:p>
        </w:tc>
      </w:tr>
      <w:tr w:rsidR="00000000">
        <w:trPr>
          <w:trHeight w:val="69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apoyo a  la gestion </w:t>
            </w:r>
            <w:r>
              <w:rPr>
                <w:rFonts w:ascii="Century Gothic" w:hAnsi="Century Gothic" w:cs="Calibri"/>
                <w:bCs/>
                <w:sz w:val="16"/>
                <w:szCs w:val="16"/>
              </w:rPr>
              <w:t>en el desarrollo del componente deporte y recreacion como monitor de fufbol de salon para la escuela de formacion deportiva del municipio de mani departamento de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9,600,000,00</w:t>
            </w:r>
          </w:p>
        </w:tc>
      </w:tr>
      <w:tr w:rsidR="00000000">
        <w:trPr>
          <w:trHeight w:val="42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para el </w:t>
            </w:r>
            <w:r>
              <w:rPr>
                <w:rFonts w:ascii="Century Gothic" w:hAnsi="Century Gothic" w:cs="Calibri"/>
                <w:bCs/>
                <w:sz w:val="16"/>
                <w:szCs w:val="16"/>
              </w:rPr>
              <w:t xml:space="preserve">desarrollo de actividades de vigilancia en salud oral dentro del programa de salud publica 2011 del municipio de mani casanare.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39,666,666</w:t>
            </w:r>
          </w:p>
        </w:tc>
      </w:tr>
      <w:tr w:rsidR="00000000">
        <w:trPr>
          <w:trHeight w:val="76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el desarrollo de actividades de vigilancia en sa</w:t>
            </w:r>
            <w:r>
              <w:rPr>
                <w:rFonts w:ascii="Century Gothic" w:hAnsi="Century Gothic" w:cs="Calibri"/>
                <w:bCs/>
                <w:sz w:val="16"/>
                <w:szCs w:val="16"/>
              </w:rPr>
              <w:t>lud materno infantil, dentro del programa de salud publica de 2011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54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para la canalizacion y seguimiento de las acciones integrales, el desarr</w:t>
            </w:r>
            <w:r>
              <w:rPr>
                <w:rFonts w:ascii="Century Gothic" w:hAnsi="Century Gothic" w:cs="Calibri"/>
                <w:bCs/>
                <w:sz w:val="16"/>
                <w:szCs w:val="16"/>
              </w:rPr>
              <w:t>ollo y monitoreo del plan municipal de salud en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9,600,000,00</w:t>
            </w:r>
          </w:p>
        </w:tc>
      </w:tr>
      <w:tr w:rsidR="00000000">
        <w:trPr>
          <w:trHeight w:val="54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de asesoria juridica y administrativa al despacho del alcalde </w:t>
            </w:r>
            <w:r>
              <w:rPr>
                <w:rFonts w:ascii="Century Gothic" w:hAnsi="Century Gothic" w:cs="Calibri"/>
                <w:bCs/>
                <w:sz w:val="16"/>
                <w:szCs w:val="16"/>
              </w:rPr>
              <w:t>municipal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21,000,000,00</w:t>
            </w:r>
          </w:p>
        </w:tc>
      </w:tr>
      <w:tr w:rsidR="00000000">
        <w:trPr>
          <w:trHeight w:val="383"/>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en la cafeteria a las diferentes dependencias de la administracion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5.400.000,0</w:t>
            </w:r>
          </w:p>
        </w:tc>
      </w:tr>
      <w:tr w:rsidR="00000000">
        <w:trPr>
          <w:trHeight w:val="19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atencion en el cuidado basico en salud a la poblacion adulta mayor del centro vida del adulto mayor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8,400,000,00</w:t>
            </w:r>
          </w:p>
        </w:tc>
      </w:tr>
      <w:tr w:rsidR="00000000">
        <w:trPr>
          <w:trHeight w:val="102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w:t>
            </w:r>
            <w:r>
              <w:rPr>
                <w:rFonts w:ascii="Century Gothic" w:hAnsi="Century Gothic" w:cs="Calibri"/>
                <w:bCs/>
                <w:sz w:val="16"/>
                <w:szCs w:val="16"/>
              </w:rPr>
              <w:t>profesionales de apoyo a los procesos de seguimiento, supervision y vigilancia del regimen subsidiado del sistema general de seguridad social en salud en el municipio de mani, correspondiente  a la vigencia 2011.</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142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administracion del sistema wi-fi, apoyo en las areas de sistemas para el normal funcionamiento de la red local y equipos de computo y fortalecimiento en las nuevas tecnologias de la informacion y las comunicacio</w:t>
            </w:r>
            <w:r>
              <w:rPr>
                <w:rFonts w:ascii="Century Gothic" w:hAnsi="Century Gothic" w:cs="Calibri"/>
                <w:bCs/>
                <w:sz w:val="16"/>
                <w:szCs w:val="16"/>
              </w:rPr>
              <w:t>nes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7,600,000,00</w:t>
            </w:r>
          </w:p>
        </w:tc>
      </w:tr>
      <w:tr w:rsidR="00000000">
        <w:trPr>
          <w:trHeight w:val="55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la preparacion de alimentos a la poblacion adulto mayor hogar de paso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5,400,000,00</w:t>
            </w:r>
          </w:p>
        </w:tc>
      </w:tr>
      <w:tr w:rsidR="00000000">
        <w:trPr>
          <w:trHeight w:val="106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para brindar momentos de sano esparcimiento, que permita a los adultos mayores gozar de experiencias y vivencias diferentes, promoviendo la sociabilidad e integracion en el area urbana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8,40</w:t>
            </w:r>
            <w:r>
              <w:rPr>
                <w:rFonts w:ascii="Century Gothic" w:hAnsi="Century Gothic" w:cs="Calibri"/>
                <w:bCs/>
                <w:sz w:val="16"/>
                <w:szCs w:val="16"/>
              </w:rPr>
              <w:t>0,000,00</w:t>
            </w:r>
          </w:p>
        </w:tc>
      </w:tr>
      <w:tr w:rsidR="00000000">
        <w:trPr>
          <w:trHeight w:val="117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al programa social denominado atencion integral al adulto mayor, mediante la prestacion de servicios complementarios que permitan atencion especialñ a los adultos mayores que co</w:t>
            </w:r>
            <w:r>
              <w:rPr>
                <w:rFonts w:ascii="Century Gothic" w:hAnsi="Century Gothic" w:cs="Calibri"/>
                <w:bCs/>
                <w:sz w:val="16"/>
                <w:szCs w:val="16"/>
              </w:rPr>
              <w:t>nforman el centro de vida para el adulto mayor en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5,400,000,00</w:t>
            </w:r>
          </w:p>
        </w:tc>
      </w:tr>
      <w:tr w:rsidR="00000000">
        <w:trPr>
          <w:trHeight w:val="84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w:t>
            </w:r>
            <w:r>
              <w:rPr>
                <w:rFonts w:ascii="Century Gothic" w:hAnsi="Century Gothic" w:cs="Calibri"/>
                <w:bCs/>
                <w:sz w:val="16"/>
                <w:szCs w:val="16"/>
              </w:rPr>
              <w:t xml:space="preserve"> para dirigir, coordinar,apoyar y fortalecer los procesos de informacion investigacion, comunicación y formacion y las expresiones culturales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11,400,000,00</w:t>
            </w:r>
          </w:p>
        </w:tc>
      </w:tr>
      <w:tr w:rsidR="00000000">
        <w:trPr>
          <w:trHeight w:val="112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w:t>
            </w:r>
            <w:r>
              <w:rPr>
                <w:rFonts w:ascii="Century Gothic" w:hAnsi="Century Gothic" w:cs="Calibri"/>
                <w:bCs/>
                <w:sz w:val="16"/>
                <w:szCs w:val="16"/>
              </w:rPr>
              <w:t>ion de la secretaria de desarrollo social del municipio de mani, en lo que corresponde  a la administracion de la base de datos del regimen subsidiado de seguridad social en salud.</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w:t>
            </w:r>
          </w:p>
        </w:tc>
      </w:tr>
      <w:tr w:rsidR="00000000">
        <w:trPr>
          <w:trHeight w:val="97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w:t>
            </w:r>
            <w:r>
              <w:rPr>
                <w:rFonts w:ascii="Century Gothic" w:hAnsi="Century Gothic" w:cs="Calibri"/>
                <w:bCs/>
                <w:sz w:val="16"/>
                <w:szCs w:val="16"/>
              </w:rPr>
              <w:t>estion para el desarrollo de actividades de la estrategia "vacunacion sin barreras 2011" como mecanismo de apoyo a la disminucion de la mortalidad y morbilidad infantil en el municipio de manì.</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12,000,000</w:t>
            </w:r>
          </w:p>
        </w:tc>
      </w:tr>
      <w:tr w:rsidR="00000000">
        <w:trPr>
          <w:trHeight w:val="56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w:t>
            </w:r>
            <w:r>
              <w:rPr>
                <w:rFonts w:ascii="Century Gothic" w:hAnsi="Century Gothic" w:cs="Calibri"/>
                <w:bCs/>
                <w:sz w:val="16"/>
                <w:szCs w:val="16"/>
              </w:rPr>
              <w:t>poyo administrativo para el mantenimiento, cuidado y  buen uso de las instalaciones del coliseo deportivo o villa olimpica, y la morgue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w:t>
            </w:r>
          </w:p>
        </w:tc>
      </w:tr>
      <w:tr w:rsidR="00000000">
        <w:trPr>
          <w:trHeight w:val="76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a la secretaria</w:t>
            </w:r>
            <w:r>
              <w:rPr>
                <w:rFonts w:ascii="Century Gothic" w:hAnsi="Century Gothic" w:cs="Calibri"/>
                <w:bCs/>
                <w:sz w:val="16"/>
                <w:szCs w:val="16"/>
              </w:rPr>
              <w:t xml:space="preserve"> de hacienda del municipio de mani, para el mantenimiento software administrativo, impuesto predial y base de datos.</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68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brindar actividades ludico recreativas, tendientes a mejo</w:t>
            </w:r>
            <w:r>
              <w:rPr>
                <w:rFonts w:ascii="Century Gothic" w:hAnsi="Century Gothic" w:cs="Calibri"/>
                <w:bCs/>
                <w:sz w:val="16"/>
                <w:szCs w:val="16"/>
              </w:rPr>
              <w:t>rar la calidad de vida de la poblacion discapacitada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12,600,000,00</w:t>
            </w:r>
          </w:p>
        </w:tc>
      </w:tr>
      <w:tr w:rsidR="00000000">
        <w:trPr>
          <w:trHeight w:val="74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la inspeccion de policia como apoyo a la gestion de la oficina de proteccion del consu</w:t>
            </w:r>
            <w:r>
              <w:rPr>
                <w:rFonts w:ascii="Century Gothic" w:hAnsi="Century Gothic" w:cs="Calibri"/>
                <w:bCs/>
                <w:sz w:val="16"/>
                <w:szCs w:val="16"/>
              </w:rPr>
              <w:t>midor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7,200,000,00</w:t>
            </w:r>
          </w:p>
        </w:tc>
      </w:tr>
      <w:tr w:rsidR="00000000">
        <w:trPr>
          <w:trHeight w:val="95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evaluacion y rediseño de las estrategias de informacion y comunicación que mejoren la cobertura, eficiencia e impacto de los pr</w:t>
            </w:r>
            <w:r>
              <w:rPr>
                <w:rFonts w:ascii="Century Gothic" w:hAnsi="Century Gothic" w:cs="Calibri"/>
                <w:bCs/>
                <w:sz w:val="16"/>
                <w:szCs w:val="16"/>
              </w:rPr>
              <w:t xml:space="preserve">ogramas de promocion de la salud y calidad de vida de la </w:t>
            </w:r>
            <w:r>
              <w:rPr>
                <w:rFonts w:ascii="Century Gothic" w:hAnsi="Century Gothic" w:cs="Calibri"/>
                <w:bCs/>
                <w:sz w:val="16"/>
                <w:szCs w:val="16"/>
              </w:rPr>
              <w:lastRenderedPageBreak/>
              <w:t>comunidad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12,600,000,00</w:t>
            </w:r>
          </w:p>
        </w:tc>
      </w:tr>
      <w:tr w:rsidR="00000000">
        <w:trPr>
          <w:trHeight w:val="59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poda de arboles de los espacios publicos y separadores del sector comprendidio entre las calles </w:t>
            </w:r>
            <w:smartTag w:uri="urn:schemas-microsoft-com:office:smarttags" w:element="metricconverter">
              <w:smartTagPr>
                <w:attr w:name="ProductID" w:val="18 a"/>
              </w:smartTagPr>
              <w:r>
                <w:rPr>
                  <w:rFonts w:ascii="Century Gothic" w:hAnsi="Century Gothic" w:cs="Calibri"/>
                  <w:bCs/>
                  <w:sz w:val="16"/>
                  <w:szCs w:val="16"/>
                </w:rPr>
                <w:t>18 a</w:t>
              </w:r>
            </w:smartTag>
            <w:r>
              <w:rPr>
                <w:rFonts w:ascii="Century Gothic" w:hAnsi="Century Gothic" w:cs="Calibri"/>
                <w:bCs/>
                <w:sz w:val="16"/>
                <w:szCs w:val="16"/>
              </w:rPr>
              <w:t xml:space="preserve"> 29 entre carreras 1 y 11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6,000,000,00</w:t>
            </w:r>
          </w:p>
        </w:tc>
      </w:tr>
      <w:tr w:rsidR="00000000">
        <w:trPr>
          <w:trHeight w:val="1093"/>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atender los casos de violencia intrafamiliar, abuso sexual e incidencias viciosas de agresiones (fisica, psicologica o por negligencia) y otras problematicas que llegan a la comisaria de familia del municipio de man</w:t>
            </w:r>
            <w:r>
              <w:rPr>
                <w:rFonts w:ascii="Century Gothic" w:hAnsi="Century Gothic" w:cs="Calibri"/>
                <w:bCs/>
                <w:sz w:val="16"/>
                <w:szCs w:val="16"/>
              </w:rPr>
              <w:t>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75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de los procesos de promocion de la salud y calidad de vida a traves de la opcion de politicas publicas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9,600,000,00</w:t>
            </w:r>
          </w:p>
        </w:tc>
      </w:tr>
      <w:tr w:rsidR="00000000">
        <w:trPr>
          <w:trHeight w:val="110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para el manejo de la sala era de la poyata que tendrà atenciòn  para los niños y niñas menores de cinco años de las veredas de limonal, guamal, socorro y san joaquin de garibay del municipi</w:t>
            </w:r>
            <w:r>
              <w:rPr>
                <w:rFonts w:ascii="Century Gothic" w:hAnsi="Century Gothic" w:cs="Calibri"/>
                <w:bCs/>
                <w:sz w:val="16"/>
                <w:szCs w:val="16"/>
              </w:rPr>
              <w:t>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10,800,000,00</w:t>
            </w:r>
          </w:p>
        </w:tc>
      </w:tr>
      <w:tr w:rsidR="00000000">
        <w:trPr>
          <w:trHeight w:val="69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w:t>
            </w:r>
            <w:r>
              <w:rPr>
                <w:rFonts w:ascii="Century Gothic" w:hAnsi="Century Gothic" w:cs="Calibri"/>
                <w:bCs/>
                <w:sz w:val="16"/>
                <w:szCs w:val="16"/>
              </w:rPr>
              <w:t>ara la programacion de obras en el sector educativo del area rural del municipio de mani casanare, y demas actividades que se han asignadas por la secretaria de obras publicas y transporte.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15,600,000,00</w:t>
            </w:r>
          </w:p>
        </w:tc>
      </w:tr>
      <w:tr w:rsidR="00000000">
        <w:trPr>
          <w:trHeight w:val="13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recibir en calidad de arrendamiento la planta de beneficio animal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600,000,00</w:t>
            </w:r>
          </w:p>
        </w:tc>
      </w:tr>
      <w:tr w:rsidR="00000000">
        <w:trPr>
          <w:trHeight w:val="101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w:t>
            </w:r>
            <w:r>
              <w:rPr>
                <w:rFonts w:ascii="Century Gothic" w:hAnsi="Century Gothic" w:cs="Calibri"/>
                <w:bCs/>
                <w:sz w:val="16"/>
                <w:szCs w:val="16"/>
              </w:rPr>
              <w:t xml:space="preserve"> de apoyo a la gestion, para el manejo de la sala era de santa helena del cusiva que tendra atencion para los niños  y niñas menores de cinco años, de las veredas de campanero, fronteras, guayanas y santa maria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10.800.000,00</w:t>
            </w:r>
          </w:p>
        </w:tc>
      </w:tr>
      <w:tr w:rsidR="00000000">
        <w:trPr>
          <w:trHeight w:val="12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capacitar en conciliacion y convivencia, mecanismos de participacion ciudadana, a las juntas de accion comunal  de las veredas la poyata, limonal, campanero, fronteras, santa maria de palmarito, santa helena</w:t>
            </w:r>
            <w:r>
              <w:rPr>
                <w:rFonts w:ascii="Century Gothic" w:hAnsi="Century Gothic" w:cs="Calibri"/>
                <w:bCs/>
                <w:sz w:val="16"/>
                <w:szCs w:val="16"/>
              </w:rPr>
              <w:t xml:space="preserve"> del cusiva, guafal pintado, gaviotas, brisas, paso real de guariamena del municipio de manì.</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10.000.000,00</w:t>
            </w:r>
          </w:p>
        </w:tc>
      </w:tr>
      <w:tr w:rsidR="00000000">
        <w:trPr>
          <w:trHeight w:val="64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como instructor y monitor de futbol para la </w:t>
            </w:r>
            <w:r>
              <w:rPr>
                <w:rFonts w:ascii="Century Gothic" w:hAnsi="Century Gothic" w:cs="Calibri"/>
                <w:bCs/>
                <w:sz w:val="16"/>
                <w:szCs w:val="16"/>
              </w:rPr>
              <w:t xml:space="preserve">fundamentacion deportiva y entrenamiento basico de los integrantes de la escuela de formacion </w:t>
            </w:r>
            <w:r>
              <w:rPr>
                <w:rFonts w:ascii="Century Gothic" w:hAnsi="Century Gothic" w:cs="Calibri"/>
                <w:bCs/>
                <w:sz w:val="16"/>
                <w:szCs w:val="16"/>
              </w:rPr>
              <w:lastRenderedPageBreak/>
              <w:t>deportiva del municipio de mani, departamento de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9.000.000,00</w:t>
            </w:r>
          </w:p>
        </w:tc>
      </w:tr>
      <w:tr w:rsidR="00000000">
        <w:trPr>
          <w:trHeight w:val="49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profesionales para promove</w:t>
            </w:r>
            <w:r>
              <w:rPr>
                <w:rFonts w:ascii="Century Gothic" w:hAnsi="Century Gothic" w:cs="Calibri"/>
                <w:bCs/>
                <w:sz w:val="16"/>
                <w:szCs w:val="16"/>
              </w:rPr>
              <w:t>r la integracion de la poblacion discapacitada a su entorno familiar y social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10.500.000,00</w:t>
            </w:r>
          </w:p>
        </w:tc>
      </w:tr>
      <w:tr w:rsidR="00000000">
        <w:trPr>
          <w:trHeight w:val="76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profesionales en psicologia para la promocion de la integracion familiar y la prevencion de maltrato, abuso y/o abandono de los niños y adolescentes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13.650.000,00</w:t>
            </w:r>
          </w:p>
        </w:tc>
      </w:tr>
      <w:tr w:rsidR="00000000">
        <w:trPr>
          <w:trHeight w:val="109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ejecucion de ensayos de laboratorio en la verificacion del cumplimiento de los mejoramientos, mezclas bituminosas y concretos, empleados en las obras que intervienen las vias urbanas del municipio de mani casanar</w:t>
            </w:r>
            <w:r>
              <w:rPr>
                <w:rFonts w:ascii="Century Gothic" w:hAnsi="Century Gothic" w:cs="Calibri"/>
                <w:bCs/>
                <w:sz w:val="16"/>
                <w:szCs w:val="16"/>
              </w:rPr>
              <w:t>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29.995.280,00</w:t>
            </w:r>
          </w:p>
        </w:tc>
      </w:tr>
      <w:tr w:rsidR="00000000">
        <w:trPr>
          <w:trHeight w:val="49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difusion de los contenidos y alcances de la ley 1335 de 2009, para la reduccion y prevencion del consumo del tabaco en el area urbana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14.300.000,00</w:t>
            </w:r>
          </w:p>
        </w:tc>
      </w:tr>
      <w:tr w:rsidR="00000000">
        <w:trPr>
          <w:trHeight w:val="124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lkos servicios de apoyo a la gestion en areas juridicas a los procesos y procedimientos juridicos, para la ejecucion y el logro de las metas en los programas de cultura, recreacion, educacion y deporte de la secretaria de desarrollo social y que se</w:t>
            </w:r>
            <w:r>
              <w:rPr>
                <w:rFonts w:ascii="Century Gothic" w:hAnsi="Century Gothic" w:cs="Calibri"/>
                <w:bCs/>
                <w:sz w:val="16"/>
                <w:szCs w:val="16"/>
              </w:rPr>
              <w:t xml:space="preserve"> encuentran incluidos en el "plan de desarrollo con corazon de pueblo"</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5.700.000,00</w:t>
            </w:r>
          </w:p>
        </w:tc>
      </w:tr>
      <w:tr w:rsidR="00000000">
        <w:trPr>
          <w:trHeight w:val="100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profesionales, para el apoyo a los procesos administrativos y precontractuales para la ejecucion </w:t>
            </w:r>
            <w:r>
              <w:rPr>
                <w:rFonts w:ascii="Century Gothic" w:hAnsi="Century Gothic" w:cs="Calibri"/>
                <w:bCs/>
                <w:sz w:val="16"/>
                <w:szCs w:val="16"/>
              </w:rPr>
              <w:t>de los recursos del fondo cuenta territorial de seguridad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15.000.000</w:t>
            </w:r>
          </w:p>
        </w:tc>
      </w:tr>
      <w:tr w:rsidR="00000000">
        <w:trPr>
          <w:trHeight w:val="70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apoyo logis</w:t>
            </w:r>
            <w:r>
              <w:rPr>
                <w:rFonts w:ascii="Century Gothic" w:hAnsi="Century Gothic" w:cs="Calibri"/>
                <w:bCs/>
                <w:sz w:val="16"/>
                <w:szCs w:val="16"/>
              </w:rPr>
              <w:t>tico en la realizacion de actos culturales en celebracion del 07 de agosto y rescate de los valores culturales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1.000.000,00</w:t>
            </w:r>
          </w:p>
        </w:tc>
      </w:tr>
      <w:tr w:rsidR="00000000">
        <w:trPr>
          <w:trHeight w:val="47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profesionales en el area contable, municipio de mani para el segundo semestre de la vigencia fiscal del 2011</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12.133.333,00</w:t>
            </w:r>
          </w:p>
        </w:tc>
      </w:tr>
      <w:tr w:rsidR="00000000">
        <w:trPr>
          <w:trHeight w:val="45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w:t>
            </w:r>
            <w:r>
              <w:rPr>
                <w:rFonts w:ascii="Century Gothic" w:hAnsi="Century Gothic" w:cs="Calibri"/>
                <w:bCs/>
                <w:sz w:val="16"/>
                <w:szCs w:val="16"/>
              </w:rPr>
              <w:t>estacion de servicios de apoyo profesional a la secretaria de hacienda, para el mejoramiento de su capacidad de respuesta.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10.500.000,00</w:t>
            </w:r>
          </w:p>
        </w:tc>
      </w:tr>
      <w:tr w:rsidR="00000000">
        <w:trPr>
          <w:trHeight w:val="83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instructura de danza llanera criolla, en apoyo al fomento, promocion y divulgacion cultural y artistica en el area urbana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5.600.000</w:t>
            </w:r>
          </w:p>
        </w:tc>
      </w:tr>
      <w:tr w:rsidR="00000000">
        <w:trPr>
          <w:trHeight w:val="100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en el desarrollo del componente deporte y recreacion como monitor de futbol de salon para la escuela de formacion deportiva del municipio de mani departamento de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6.400.000</w:t>
            </w:r>
          </w:p>
        </w:tc>
      </w:tr>
      <w:tr w:rsidR="00000000">
        <w:trPr>
          <w:trHeight w:val="40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cuatro en apoyo al fomento, promocion, formacion cultural y artistica en el area urbana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4.900.000,00</w:t>
            </w:r>
          </w:p>
        </w:tc>
      </w:tr>
      <w:tr w:rsidR="00000000">
        <w:trPr>
          <w:trHeight w:val="69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serviccios como instructor de arpa, en apoyo al fomento, promocion y divulgacion cultural y artistica en el area urbana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4.900.000,00</w:t>
            </w:r>
          </w:p>
        </w:tc>
      </w:tr>
      <w:tr w:rsidR="00000000">
        <w:trPr>
          <w:trHeight w:val="112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w:t>
            </w:r>
            <w:r>
              <w:rPr>
                <w:rFonts w:ascii="Century Gothic" w:hAnsi="Century Gothic" w:cs="Calibri"/>
                <w:bCs/>
                <w:sz w:val="16"/>
                <w:szCs w:val="16"/>
              </w:rPr>
              <w:t>os profesionales, para realizar todas las actividades en el area de psicologia como fortalecimiento a los procesos administrativos y judiciales que se adfelanten en la comisaria de familia en la prevencion, proteccion y seguimiento en asuntos de infancia y</w:t>
            </w:r>
            <w:r>
              <w:rPr>
                <w:rFonts w:ascii="Century Gothic" w:hAnsi="Century Gothic" w:cs="Calibri"/>
                <w:bCs/>
                <w:sz w:val="16"/>
                <w:szCs w:val="16"/>
              </w:rPr>
              <w:t xml:space="preserve"> adolescencia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9.100.000,00</w:t>
            </w:r>
          </w:p>
        </w:tc>
      </w:tr>
      <w:tr w:rsidR="00000000">
        <w:trPr>
          <w:trHeight w:val="51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para el aseo y limpieza para las instalaciones del segundo piso del palacio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2.250.000,00</w:t>
            </w:r>
          </w:p>
        </w:tc>
      </w:tr>
      <w:tr w:rsidR="00000000">
        <w:trPr>
          <w:trHeight w:val="47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w:t>
            </w:r>
            <w:r>
              <w:rPr>
                <w:rFonts w:ascii="Century Gothic" w:hAnsi="Century Gothic" w:cs="Calibri"/>
                <w:bCs/>
                <w:sz w:val="16"/>
                <w:szCs w:val="16"/>
              </w:rPr>
              <w:t>s servicios de aseo y limpieza en las instalaciones de las oficinas externas adscritas a la administracion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2.250.000,00</w:t>
            </w:r>
          </w:p>
        </w:tc>
      </w:tr>
      <w:tr w:rsidR="00000000">
        <w:trPr>
          <w:trHeight w:val="102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atender los casos de violencia intrafamiliar, abuso sexual</w:t>
            </w:r>
            <w:r>
              <w:rPr>
                <w:rFonts w:ascii="Century Gothic" w:hAnsi="Century Gothic" w:cs="Calibri"/>
                <w:bCs/>
                <w:sz w:val="16"/>
                <w:szCs w:val="16"/>
              </w:rPr>
              <w:t xml:space="preserve"> e incidencias viciosas de agresiones (fisica, psicologica o por negligencia) y otras problematicas que llegan a la comisaria de familia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9.100.000,00</w:t>
            </w:r>
          </w:p>
        </w:tc>
      </w:tr>
      <w:tr w:rsidR="00000000">
        <w:trPr>
          <w:trHeight w:val="125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ayuda</w:t>
            </w:r>
            <w:r>
              <w:rPr>
                <w:rFonts w:ascii="Century Gothic" w:hAnsi="Century Gothic" w:cs="Calibri"/>
                <w:bCs/>
                <w:sz w:val="16"/>
                <w:szCs w:val="16"/>
              </w:rPr>
              <w:t>r a mejorar la calidad de vida de la poblacion en situacion de discapacidad del municipio de mani casanare, mediante la canalizacion para el acceso a bienes y servicios sociales, brindados por el municipio, el departamento  y la nacion</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10.400.000,00</w:t>
            </w:r>
          </w:p>
        </w:tc>
      </w:tr>
      <w:tr w:rsidR="00000000">
        <w:trPr>
          <w:trHeight w:val="83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bandola llanera, en apoyo al fomento, promocion, formacion cultural y artistica en el area urbana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4.900.000,00</w:t>
            </w:r>
          </w:p>
        </w:tc>
      </w:tr>
      <w:tr w:rsidR="00000000">
        <w:trPr>
          <w:trHeight w:val="56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w:t>
            </w:r>
            <w:r>
              <w:rPr>
                <w:rFonts w:ascii="Century Gothic" w:hAnsi="Century Gothic" w:cs="Calibri"/>
                <w:bCs/>
                <w:sz w:val="16"/>
                <w:szCs w:val="16"/>
              </w:rPr>
              <w:t>s de apoyo a la gestion para propiciar el desarrollo de programas sociales y proyectos productivos dirigidos a la integrtacion del adulto mayor en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8.100.000,00</w:t>
            </w:r>
          </w:p>
        </w:tc>
      </w:tr>
      <w:tr w:rsidR="00000000">
        <w:trPr>
          <w:trHeight w:val="118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apoyo a la gestion en los procesos de vacunacion en menores de cinco años de edad, contra enfermedades  relacionadas con factores de riesgo, y aplicación de dosis del toxoide tetanico en mujeres en edad fertil </w:t>
            </w:r>
            <w:r>
              <w:rPr>
                <w:rFonts w:ascii="Century Gothic" w:hAnsi="Century Gothic" w:cs="Calibri"/>
                <w:bCs/>
                <w:sz w:val="16"/>
                <w:szCs w:val="16"/>
              </w:rPr>
              <w:lastRenderedPageBreak/>
              <w:t>del municipio de mani</w:t>
            </w:r>
            <w:r>
              <w:rPr>
                <w:rFonts w:ascii="Century Gothic" w:hAnsi="Century Gothic" w:cs="Calibri"/>
                <w:bCs/>
                <w:sz w:val="16"/>
                <w:szCs w:val="16"/>
              </w:rPr>
              <w:t xml:space="preserve">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112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para el desarrollo de a</w:t>
            </w:r>
            <w:r>
              <w:rPr>
                <w:rFonts w:ascii="Century Gothic" w:hAnsi="Century Gothic" w:cs="Calibri"/>
                <w:bCs/>
                <w:sz w:val="16"/>
                <w:szCs w:val="16"/>
              </w:rPr>
              <w:t>ctividades de la estrategia"vacunacion sin barreras 2011" como mecanismo de apoyo a la reduccion de la mortalidad y morbilidad infantil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66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en el desarrollo  de las acciones de vigilancia en salud publica incluidas en el plan operativo anual-poa 2011-del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8.000.000,00</w:t>
            </w:r>
          </w:p>
        </w:tc>
      </w:tr>
      <w:tr w:rsidR="00000000">
        <w:trPr>
          <w:trHeight w:val="71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para la canalizacion y seguimiento de las acciones integrales, el desarrollo y monitoreo del plan municipal de salud publica en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6.400.000,00</w:t>
            </w:r>
          </w:p>
        </w:tc>
      </w:tr>
      <w:tr w:rsidR="00000000">
        <w:trPr>
          <w:trHeight w:val="873"/>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w:t>
            </w:r>
            <w:r>
              <w:rPr>
                <w:rFonts w:ascii="Century Gothic" w:hAnsi="Century Gothic" w:cs="Calibri"/>
                <w:bCs/>
                <w:sz w:val="16"/>
                <w:szCs w:val="16"/>
              </w:rPr>
              <w:t>ar los servicios profesionales, para el desarrollo de actividades de vigilancia en salud materno  infantil, dentro del programa de salud publica 2011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10.400.000,00</w:t>
            </w:r>
          </w:p>
        </w:tc>
      </w:tr>
      <w:tr w:rsidR="00000000">
        <w:trPr>
          <w:trHeight w:val="126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 realizar la capacitacion a pequeñ</w:t>
            </w:r>
            <w:r>
              <w:rPr>
                <w:rFonts w:ascii="Century Gothic" w:hAnsi="Century Gothic" w:cs="Calibri"/>
                <w:bCs/>
                <w:sz w:val="16"/>
                <w:szCs w:val="16"/>
              </w:rPr>
              <w:t>os y medianos productores de la cadena productiva de lecheros en buenas practicas en el manejo del hato lechero y aspectos inherentes a la transformacion y distribucion del producto y sus derivados,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14.500.000,00</w:t>
            </w:r>
          </w:p>
        </w:tc>
      </w:tr>
      <w:tr w:rsidR="00000000">
        <w:trPr>
          <w:trHeight w:val="83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representacion y asistencia en los procesos judiciales que se adelantan ante las distintas jurisdicciones, en que es parte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10.500.000.00</w:t>
            </w:r>
          </w:p>
        </w:tc>
      </w:tr>
      <w:tr w:rsidR="00000000">
        <w:trPr>
          <w:trHeight w:val="84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como instructor de canto, en apoyo al fomento, promocion y divulgacion y formacion cultural y artistica en el area urbana y la vereda santa elena delm cusiva del municipio de mani casanare.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7.600.000</w:t>
            </w:r>
          </w:p>
        </w:tc>
      </w:tr>
      <w:tr w:rsidR="00000000">
        <w:trPr>
          <w:trHeight w:val="141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realizar actividades como enlace municipal para el desarrollo y ejecucion del programa red-unidos como parte del convenio de participacion  celebrado entre la agencia presidencial para la accion social y la cooperacion internacio</w:t>
            </w:r>
            <w:r>
              <w:rPr>
                <w:rFonts w:ascii="Century Gothic" w:hAnsi="Century Gothic" w:cs="Calibri"/>
                <w:bCs/>
                <w:sz w:val="16"/>
                <w:szCs w:val="16"/>
              </w:rPr>
              <w:t>nal - fondo de inversion para la paz, y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4.800.000,00</w:t>
            </w:r>
          </w:p>
        </w:tc>
      </w:tr>
      <w:tr w:rsidR="00000000">
        <w:trPr>
          <w:trHeight w:val="55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en los procesos administrativos de la secretaria de desa</w:t>
            </w:r>
            <w:r>
              <w:rPr>
                <w:rFonts w:ascii="Century Gothic" w:hAnsi="Century Gothic" w:cs="Calibri"/>
                <w:bCs/>
                <w:sz w:val="16"/>
                <w:szCs w:val="16"/>
              </w:rPr>
              <w:t>rrollo social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5.700.000,00</w:t>
            </w:r>
          </w:p>
        </w:tc>
      </w:tr>
      <w:tr w:rsidR="00000000">
        <w:trPr>
          <w:trHeight w:val="67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el desarrollo de actividades de prevencion y seguimiento de las enfermedades  crò</w:t>
            </w:r>
            <w:r>
              <w:rPr>
                <w:rFonts w:ascii="Century Gothic" w:hAnsi="Century Gothic" w:cs="Calibri"/>
                <w:bCs/>
                <w:sz w:val="16"/>
                <w:szCs w:val="16"/>
              </w:rPr>
              <w:t>nicas no transmisibles, dentro del programa de salud publica 2011 del munnicipio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8.050.000</w:t>
            </w:r>
          </w:p>
        </w:tc>
      </w:tr>
      <w:tr w:rsidR="00000000">
        <w:trPr>
          <w:trHeight w:val="81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para garantizar los derechos de los niños, niñ</w:t>
            </w:r>
            <w:r>
              <w:rPr>
                <w:rFonts w:ascii="Century Gothic" w:hAnsi="Century Gothic" w:cs="Calibri"/>
                <w:bCs/>
                <w:sz w:val="16"/>
                <w:szCs w:val="16"/>
              </w:rPr>
              <w:t>as y adolescentes en el desarrollo de la politica de infancia y adolescencia en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8.050.000</w:t>
            </w:r>
          </w:p>
        </w:tc>
      </w:tr>
      <w:tr w:rsidR="00000000">
        <w:trPr>
          <w:trHeight w:val="40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la administracion del portal u</w:t>
            </w:r>
            <w:r>
              <w:rPr>
                <w:rFonts w:ascii="Century Gothic" w:hAnsi="Century Gothic" w:cs="Calibri"/>
                <w:bCs/>
                <w:sz w:val="16"/>
                <w:szCs w:val="16"/>
              </w:rPr>
              <w:t>nico de contratacion puc y administracion de la pagina web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10.266.666</w:t>
            </w:r>
          </w:p>
        </w:tc>
      </w:tr>
      <w:tr w:rsidR="00000000">
        <w:trPr>
          <w:trHeight w:val="175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adelantar las tareas en lo relacionado con la sustanciacion de procesos policivos de u</w:t>
            </w:r>
            <w:r>
              <w:rPr>
                <w:rFonts w:ascii="Century Gothic" w:hAnsi="Century Gothic" w:cs="Calibri"/>
                <w:bCs/>
                <w:sz w:val="16"/>
                <w:szCs w:val="16"/>
              </w:rPr>
              <w:t>nica y segundainstancia, ademas apoyar los programas y proyectos de: atencion a la poblacion desplazada, atencion a la poblacion dezplazada, atencion prevencion de desastres y emergencias, apoyo y fortalecimiento a los organismos comunales, comunitarios, j</w:t>
            </w:r>
            <w:r>
              <w:rPr>
                <w:rFonts w:ascii="Century Gothic" w:hAnsi="Century Gothic" w:cs="Calibri"/>
                <w:bCs/>
                <w:sz w:val="16"/>
                <w:szCs w:val="16"/>
              </w:rPr>
              <w:t>ueces de paz y organismos de socorro.</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10.266.667</w:t>
            </w:r>
          </w:p>
        </w:tc>
      </w:tr>
      <w:tr w:rsidR="00000000">
        <w:trPr>
          <w:trHeight w:val="45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administrati</w:t>
            </w:r>
            <w:r>
              <w:rPr>
                <w:rFonts w:ascii="Century Gothic" w:hAnsi="Century Gothic" w:cs="Calibri"/>
                <w:bCs/>
                <w:sz w:val="16"/>
                <w:szCs w:val="16"/>
              </w:rPr>
              <w:t>vo a la gestion de la secretaria de hacienda mediante la prestacion de servicios de recibido, radicado, mensajeria y archivo, en la oficina del despacho de la secretaria.</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w:t>
            </w:r>
          </w:p>
        </w:tc>
      </w:tr>
      <w:tr w:rsidR="00000000">
        <w:trPr>
          <w:trHeight w:val="793"/>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w:t>
            </w:r>
            <w:r>
              <w:rPr>
                <w:rFonts w:ascii="Century Gothic" w:hAnsi="Century Gothic" w:cs="Calibri"/>
                <w:bCs/>
                <w:sz w:val="16"/>
                <w:szCs w:val="16"/>
              </w:rPr>
              <w:t>yo a la gestion en el mantenimiento de los equipos de computo de las diferentes dependencias y oficinas de la administracion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6.966.666</w:t>
            </w:r>
          </w:p>
        </w:tc>
      </w:tr>
      <w:tr w:rsidR="00000000">
        <w:trPr>
          <w:trHeight w:val="26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w:t>
            </w:r>
            <w:r>
              <w:rPr>
                <w:rFonts w:ascii="Century Gothic" w:hAnsi="Century Gothic" w:cs="Calibri"/>
                <w:bCs/>
                <w:sz w:val="16"/>
                <w:szCs w:val="16"/>
              </w:rPr>
              <w:t>les a la oficina asesora de planeacion del municipio de mani, para la administracion municipal del sistema unico informacion del sui.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10.267.000</w:t>
            </w:r>
          </w:p>
        </w:tc>
      </w:tr>
      <w:tr w:rsidR="00000000">
        <w:trPr>
          <w:trHeight w:val="74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la asesoria legal ambiental y representacio</w:t>
            </w:r>
            <w:r>
              <w:rPr>
                <w:rFonts w:ascii="Century Gothic" w:hAnsi="Century Gothic" w:cs="Calibri"/>
                <w:bCs/>
                <w:sz w:val="16"/>
                <w:szCs w:val="16"/>
              </w:rPr>
              <w:t>n judicial y extrajudicial del municipio de mani en los procesos de carácter ambiental.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12.833.333</w:t>
            </w:r>
          </w:p>
        </w:tc>
      </w:tr>
      <w:tr w:rsidR="00000000">
        <w:trPr>
          <w:trHeight w:val="83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de la secretaria de desarrollo social del municipio de mani, en lo que corresponde a la administracion de la base de datos del regimen subsidiado de seguridad social en salud.</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7.980.000</w:t>
            </w:r>
          </w:p>
        </w:tc>
      </w:tr>
      <w:tr w:rsidR="00000000">
        <w:trPr>
          <w:trHeight w:val="553"/>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para la coordinacion de actividades relacionadas con periodismo y comunicación social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7.700.000</w:t>
            </w:r>
          </w:p>
        </w:tc>
      </w:tr>
      <w:tr w:rsidR="00000000">
        <w:trPr>
          <w:trHeight w:val="69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 administrativos de apoyo a la ges</w:t>
            </w:r>
            <w:r>
              <w:rPr>
                <w:rFonts w:ascii="Century Gothic" w:hAnsi="Century Gothic" w:cs="Calibri"/>
                <w:bCs/>
                <w:sz w:val="16"/>
                <w:szCs w:val="16"/>
              </w:rPr>
              <w:t>tion a cargo de la unidad agropecuaria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5.133.333</w:t>
            </w:r>
          </w:p>
        </w:tc>
      </w:tr>
      <w:tr w:rsidR="00000000">
        <w:trPr>
          <w:trHeight w:val="56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 administrativos de apoyo a la gestion a cargo de la unidad agropecuaria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5.133.333</w:t>
            </w:r>
          </w:p>
        </w:tc>
      </w:tr>
      <w:tr w:rsidR="00000000">
        <w:trPr>
          <w:trHeight w:val="67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en administracion agropecuaria que apoyen la gestion de la administracion municipal para darle continuidad al proyecto de implementacion del vivero frutal, ornamental y forestal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5.133.333</w:t>
            </w:r>
          </w:p>
        </w:tc>
      </w:tr>
      <w:tr w:rsidR="00000000">
        <w:trPr>
          <w:trHeight w:val="8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como apoyo a la gestion a la oficina asesora de planeacion en el area de lotes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5.133.333</w:t>
            </w:r>
          </w:p>
        </w:tc>
      </w:tr>
      <w:tr w:rsidR="00000000">
        <w:trPr>
          <w:trHeight w:val="121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tecnicos a la oficina asesora de planeacion para la operación  de la base de datos del sisben, realizacion de visitas y encuestas, y generacion de estadisticas basicas del sisben para el area urbana y rural del municipio de mani casan</w:t>
            </w:r>
            <w:r>
              <w:rPr>
                <w:rFonts w:ascii="Century Gothic" w:hAnsi="Century Gothic" w:cs="Calibri"/>
                <w:bCs/>
                <w:sz w:val="16"/>
                <w:szCs w:val="16"/>
              </w:rPr>
              <w:t>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5.133.333</w:t>
            </w:r>
          </w:p>
        </w:tc>
      </w:tr>
      <w:tr w:rsidR="00000000">
        <w:trPr>
          <w:trHeight w:val="83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elaboracion y actualizacion de proyectos en la ebi y metodologia general ajustada de la secretaria de obras publicas y transporte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10.266.000</w:t>
            </w:r>
          </w:p>
        </w:tc>
      </w:tr>
      <w:tr w:rsidR="00000000">
        <w:trPr>
          <w:trHeight w:val="42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los procesos administrativos de la oficina asesora de planeacion.</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4.400.000</w:t>
            </w:r>
          </w:p>
        </w:tc>
      </w:tr>
      <w:tr w:rsidR="00000000">
        <w:trPr>
          <w:trHeight w:val="39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el servicio de apoyo administrativo pa</w:t>
            </w:r>
            <w:r>
              <w:rPr>
                <w:rFonts w:ascii="Century Gothic" w:hAnsi="Century Gothic" w:cs="Calibri"/>
                <w:bCs/>
                <w:sz w:val="16"/>
                <w:szCs w:val="16"/>
              </w:rPr>
              <w:t>ra el mantenimiento, cuidado y buen uso de las instalaciones del coliseo deportivo o villa olimpica, y la morgue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3.666.667,00</w:t>
            </w:r>
          </w:p>
        </w:tc>
      </w:tr>
      <w:tr w:rsidR="00000000">
        <w:trPr>
          <w:trHeight w:val="883"/>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a la oficina asesora juridica en la elaboracion de informes periodicos y continuos dirigidos a las diferentes entidades de control.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8.390.000,00</w:t>
            </w:r>
          </w:p>
        </w:tc>
      </w:tr>
      <w:tr w:rsidR="00000000">
        <w:trPr>
          <w:trHeight w:val="40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el diseño de las estrategias de informacion y comunicaciòn que mejoren la cobertura, eficiencia de impacto de los programas y proyectos a cargo de la secretaria de desarrollo social.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8.050.000,00</w:t>
            </w:r>
          </w:p>
        </w:tc>
      </w:tr>
      <w:tr w:rsidR="00000000">
        <w:trPr>
          <w:trHeight w:val="112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serviicos profesionales para la programacion de obras de agua apta para el consumo humano y saneamiento basico, areas a fines y demas actividades que sean asignadas por la secretaria de obras publicas y transporte del mu</w:t>
            </w:r>
            <w:r>
              <w:rPr>
                <w:rFonts w:ascii="Century Gothic" w:hAnsi="Century Gothic" w:cs="Calibri"/>
                <w:bCs/>
                <w:sz w:val="16"/>
                <w:szCs w:val="16"/>
              </w:rPr>
              <w:t>nicipio.</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10.266.000</w:t>
            </w:r>
          </w:p>
        </w:tc>
      </w:tr>
      <w:tr w:rsidR="00000000">
        <w:trPr>
          <w:trHeight w:val="64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prestacion de  servicios profesionales para la programacion de obras viales, areas a fines y demas actividades que sean </w:t>
            </w:r>
            <w:r>
              <w:rPr>
                <w:rFonts w:ascii="Century Gothic" w:hAnsi="Century Gothic" w:cs="Calibri"/>
                <w:bCs/>
                <w:sz w:val="16"/>
                <w:szCs w:val="16"/>
              </w:rPr>
              <w:lastRenderedPageBreak/>
              <w:t>asignadas por la secretaria de obras publicas y transporte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10.266.000</w:t>
            </w:r>
          </w:p>
        </w:tc>
      </w:tr>
      <w:tr w:rsidR="00000000">
        <w:trPr>
          <w:trHeight w:val="66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en la recoleccion y distribucion externa de la correspondencia que es producida por la alcaldia municipal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3.499.999</w:t>
            </w:r>
          </w:p>
        </w:tc>
      </w:tr>
      <w:tr w:rsidR="00000000">
        <w:trPr>
          <w:trHeight w:val="69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como instructor de la banda marcial municipal, en apoyo al fomento, promocion y divulgacion cultural y artistica en el area urbana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4.900.000</w:t>
            </w:r>
          </w:p>
        </w:tc>
      </w:tr>
      <w:tr w:rsidR="00000000">
        <w:trPr>
          <w:trHeight w:val="97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de apoyo a los procesos de seguimiento, supervisiòn y vigilancia del regimen subsidiado del sistema general de seguridad social en salud en el municipio de mani, correspondiente a la vigencia 2011.</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9.800.000</w:t>
            </w:r>
          </w:p>
        </w:tc>
      </w:tr>
      <w:tr w:rsidR="00000000">
        <w:trPr>
          <w:trHeight w:val="97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apoyo administrativo a la gestion mediante la prestacion de servicios de radicado, mensajeria  y organización del archivo de las vigencias 2008, 2009 y 2010 hasta la fecha, en la oficina de desarrollo social.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3.850.000</w:t>
            </w:r>
          </w:p>
        </w:tc>
      </w:tr>
      <w:tr w:rsidR="00000000">
        <w:trPr>
          <w:trHeight w:val="42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Contrataci</w:t>
            </w:r>
            <w:r>
              <w:rPr>
                <w:rFonts w:ascii="Century Gothic" w:hAnsi="Century Gothic" w:cs="Calibri"/>
                <w:bCs/>
                <w:sz w:val="16"/>
                <w:szCs w:val="16"/>
              </w:rPr>
              <w:t xml:space="preserve">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 limpieza a las instalaciones del primer piso del palacio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w:t>
            </w:r>
          </w:p>
        </w:tc>
      </w:tr>
      <w:tr w:rsidR="00000000">
        <w:trPr>
          <w:trHeight w:val="82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 de apoyo con el hogar de paso para la asistencia y cuidado de los niños, niñ</w:t>
            </w:r>
            <w:r>
              <w:rPr>
                <w:rFonts w:ascii="Century Gothic" w:hAnsi="Century Gothic" w:cs="Calibri"/>
                <w:bCs/>
                <w:sz w:val="16"/>
                <w:szCs w:val="16"/>
              </w:rPr>
              <w:t>as y adolescentes en vulnerabi.lidad y exclusion.</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4.000.000</w:t>
            </w:r>
          </w:p>
        </w:tc>
      </w:tr>
      <w:tr w:rsidR="00000000">
        <w:trPr>
          <w:trHeight w:val="55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prestar los servicios de recoleccion de animales,  (vacunos, equinos, mulares y aves de corral) que deambulan por las vias y espacios publicos del area urbana del municipio de mani.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3.333.333</w:t>
            </w:r>
          </w:p>
        </w:tc>
      </w:tr>
      <w:tr w:rsidR="00000000">
        <w:trPr>
          <w:trHeight w:val="63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para el mantenimiento preventivo del sofware administrativo, impuesto predial, y administracion de las bases de datos de la secretaria de hacienda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5.200.000,00</w:t>
            </w:r>
          </w:p>
        </w:tc>
      </w:tr>
      <w:tr w:rsidR="00000000">
        <w:trPr>
          <w:trHeight w:val="76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administracion municipal para darle continuidad al proyecto de implementacion del vivero frutal, ornamental y fortestal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3.000.000,00</w:t>
            </w:r>
          </w:p>
        </w:tc>
      </w:tr>
      <w:tr w:rsidR="00000000">
        <w:trPr>
          <w:trHeight w:val="140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prestacion de servicios profesionales como </w:t>
            </w:r>
            <w:r>
              <w:rPr>
                <w:rFonts w:ascii="Century Gothic" w:hAnsi="Century Gothic" w:cs="Calibri"/>
                <w:bCs/>
                <w:sz w:val="16"/>
                <w:szCs w:val="16"/>
              </w:rPr>
              <w:t>zootecnista en las actividades de prevencion, control y erradicacion de las enfermedades de las especies animales de acuerdo al convenio de cooperacion tecnica no.131-2008 celebrado entre el instituto colombiano agropecuario ica y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6.500.000</w:t>
            </w:r>
          </w:p>
        </w:tc>
      </w:tr>
      <w:tr w:rsidR="00000000">
        <w:trPr>
          <w:trHeight w:val="140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profesionales en areas juridicas a los procesos y procedimientos juridicos, para la ejecucion y el logro de las metas en los programas de cultura, recreacion, educacion y deporte de la secretaria de d</w:t>
            </w:r>
            <w:r>
              <w:rPr>
                <w:rFonts w:ascii="Century Gothic" w:hAnsi="Century Gothic" w:cs="Calibri"/>
                <w:bCs/>
                <w:sz w:val="16"/>
                <w:szCs w:val="16"/>
              </w:rPr>
              <w:t>esarrollo social y que se encuentran incluidos en el "plan de desarrollo con corazon de pueblo".</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4.983.333,00</w:t>
            </w:r>
          </w:p>
        </w:tc>
      </w:tr>
      <w:tr w:rsidR="00000000">
        <w:trPr>
          <w:trHeight w:val="127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prestacion de servicios profesionales para la realizacion de quince (15) talleres de promocion en salud mental orientad</w:t>
            </w:r>
            <w:r>
              <w:rPr>
                <w:rFonts w:ascii="Century Gothic" w:hAnsi="Century Gothic" w:cs="Calibri"/>
                <w:bCs/>
                <w:sz w:val="16"/>
                <w:szCs w:val="16"/>
              </w:rPr>
              <w:t>os a la identificacion temprana de los trastornos de la personalidad, baja autoestima, depresion y problemas del comportamiento y canalizacion a los servicios a los servicios de salud.</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6.725.000,00</w:t>
            </w:r>
          </w:p>
        </w:tc>
      </w:tr>
      <w:tr w:rsidR="00000000">
        <w:trPr>
          <w:trHeight w:val="59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aseo y</w:t>
            </w:r>
            <w:r>
              <w:rPr>
                <w:rFonts w:ascii="Century Gothic" w:hAnsi="Century Gothic" w:cs="Calibri"/>
                <w:bCs/>
                <w:sz w:val="16"/>
                <w:szCs w:val="16"/>
              </w:rPr>
              <w:t xml:space="preserve"> limpieza en las instalaciones de las oficinas externas adscritas a la administracion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1.350.000</w:t>
            </w:r>
          </w:p>
        </w:tc>
      </w:tr>
      <w:tr w:rsidR="00000000">
        <w:trPr>
          <w:trHeight w:val="56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Contratacion Directa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prestar los servicios de apoyo a la gestion para el aseo y limpieza para las instalaciones del segundo piso del palacio municipal.</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1.350.000</w:t>
            </w:r>
          </w:p>
        </w:tc>
      </w:tr>
      <w:tr w:rsidR="00000000">
        <w:trPr>
          <w:trHeight w:val="96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 COOPERACION</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el suministr</w:t>
            </w:r>
            <w:r>
              <w:rPr>
                <w:rFonts w:ascii="Century Gothic" w:hAnsi="Century Gothic" w:cs="Calibri"/>
                <w:bCs/>
                <w:sz w:val="16"/>
                <w:szCs w:val="16"/>
              </w:rPr>
              <w:t>o de 104.044 raciones alimenticias (desayunos) escolares para alumnos matriculados en las instituciones educativas del area rural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166,470,400,00</w:t>
            </w:r>
          </w:p>
        </w:tc>
      </w:tr>
      <w:tr w:rsidR="00000000">
        <w:trPr>
          <w:trHeight w:val="123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prestar los servicios de divulgacion, animacion, narracion, transmision y presentacion incluido el servicio de amplificacion de sonido, logistica, juzgamiento refrigerio e hidratacion de la jornada municipal infantil del deporte.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w:t>
            </w:r>
            <w:r>
              <w:rPr>
                <w:rFonts w:ascii="Century Gothic" w:hAnsi="Century Gothic" w:cs="Calibri"/>
                <w:bCs/>
                <w:sz w:val="16"/>
                <w:szCs w:val="16"/>
              </w:rPr>
              <w:t>.600.000</w:t>
            </w:r>
          </w:p>
        </w:tc>
      </w:tr>
      <w:tr w:rsidR="00000000">
        <w:trPr>
          <w:trHeight w:val="97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implementar el programa  de asistencia tecnica directa rural agropecuaria y medioambiental a pequeños y medianos productores del municipio de mani departamento de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123.787.311</w:t>
            </w:r>
          </w:p>
        </w:tc>
      </w:tr>
      <w:tr w:rsidR="00000000">
        <w:trPr>
          <w:trHeight w:val="708"/>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CONV.COOPERACION.</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para el desarrollo del apoyo logistico en la realizacion  de las diferentes actividades y eventos especiales al personal de apoyo de la policia nacional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57.200.000</w:t>
            </w:r>
          </w:p>
        </w:tc>
      </w:tr>
      <w:tr w:rsidR="00000000">
        <w:trPr>
          <w:trHeight w:val="104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COOPERACIÓN</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para realizar un evento cultural y garantizar el desarrollo de las actividades del “vi encuentro folclorico y cultural la gaviota real” y de esta forma fortalecer las expresiones culturales en el municipio de mani casanare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23.000.000</w:t>
            </w:r>
          </w:p>
        </w:tc>
      </w:tr>
      <w:tr w:rsidR="00000000">
        <w:trPr>
          <w:trHeight w:val="70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CONV.COOPER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la implementacion de programas sociales en la atencion integral del adulto mayor del centro vida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89.400.000</w:t>
            </w:r>
          </w:p>
        </w:tc>
      </w:tr>
      <w:tr w:rsidR="00000000">
        <w:trPr>
          <w:trHeight w:val="61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CONV.COOPER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funcionamiento y operació</w:t>
            </w:r>
            <w:r>
              <w:rPr>
                <w:rFonts w:ascii="Century Gothic" w:hAnsi="Century Gothic" w:cs="Calibri"/>
                <w:bCs/>
                <w:sz w:val="16"/>
                <w:szCs w:val="16"/>
              </w:rPr>
              <w:t>n en el desarrollo de programas de prevencion y control de incendios y demas calamidades conexas</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192.300.000</w:t>
            </w:r>
          </w:p>
        </w:tc>
      </w:tr>
      <w:tr w:rsidR="00000000">
        <w:trPr>
          <w:trHeight w:val="27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CONV.COOPERACION.</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aunar esfuerzos en la realizacion de actividades </w:t>
            </w:r>
            <w:r>
              <w:rPr>
                <w:rFonts w:ascii="Century Gothic" w:hAnsi="Century Gothic" w:cs="Calibri"/>
                <w:bCs/>
                <w:sz w:val="16"/>
                <w:szCs w:val="16"/>
              </w:rPr>
              <w:t>ludicas recreativas y culturales para el aprovechamiento del tiempo libre de la poblacion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100.505.000.00</w:t>
            </w:r>
          </w:p>
        </w:tc>
      </w:tr>
      <w:tr w:rsidR="00000000">
        <w:trPr>
          <w:trHeight w:val="96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CONV.COOPERACION.</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el suministro de 45.350 de raciones alimenticias (almue</w:t>
            </w:r>
            <w:r>
              <w:rPr>
                <w:rFonts w:ascii="Century Gothic" w:hAnsi="Century Gothic" w:cs="Calibri"/>
                <w:bCs/>
                <w:sz w:val="16"/>
                <w:szCs w:val="16"/>
              </w:rPr>
              <w:t>rzos) para los alumnos matriculados en las instituciones educativas rurales oficiales y la sede urbana travesuras infantiles del municipio de mani casanare, con el fin de mejorar el desempeño academico y promover la informacion de habitos alimentarios salu</w:t>
            </w:r>
            <w:r>
              <w:rPr>
                <w:rFonts w:ascii="Century Gothic" w:hAnsi="Century Gothic" w:cs="Calibri"/>
                <w:bCs/>
                <w:sz w:val="16"/>
                <w:szCs w:val="16"/>
              </w:rPr>
              <w:t>dables en la poblacion escolar.</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158.725.000</w:t>
            </w:r>
          </w:p>
        </w:tc>
      </w:tr>
      <w:tr w:rsidR="00000000">
        <w:trPr>
          <w:trHeight w:val="108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CONV.COOPERACION.</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la entrega de mil (1000) paquetes nutricionales para el desarrollo de acciones de inversion en nut</w:t>
            </w:r>
            <w:r>
              <w:rPr>
                <w:rFonts w:ascii="Century Gothic" w:hAnsi="Century Gothic" w:cs="Calibri"/>
                <w:bCs/>
                <w:sz w:val="16"/>
                <w:szCs w:val="16"/>
              </w:rPr>
              <w:t>ricion y seguridad alimentaria, con atencion prioritaria a las madres gestantes y madres en lactancia (niños y niñas de 0-6 meses de edad), pertenecientes a la poblacion vulnerable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244.009.600</w:t>
            </w:r>
          </w:p>
        </w:tc>
      </w:tr>
      <w:tr w:rsidR="00000000">
        <w:trPr>
          <w:trHeight w:val="108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CONV.COOPERACION.</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w:t>
            </w:r>
            <w:r>
              <w:rPr>
                <w:rFonts w:ascii="Century Gothic" w:hAnsi="Century Gothic" w:cs="Calibri"/>
                <w:bCs/>
                <w:sz w:val="16"/>
                <w:szCs w:val="16"/>
              </w:rPr>
              <w:t>ara la promocion y fortalecimiento del talento artistico y cultural del municipio, mediante la presentacion de 12 muestras artisticas y culturales en el marco del evento cultural llanero a realizarse en 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16.500.000</w:t>
            </w:r>
          </w:p>
        </w:tc>
      </w:tr>
      <w:tr w:rsidR="00000000">
        <w:trPr>
          <w:trHeight w:val="59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w:t>
            </w:r>
            <w:r>
              <w:rPr>
                <w:rFonts w:ascii="Century Gothic" w:hAnsi="Century Gothic" w:cs="Calibri"/>
                <w:bCs/>
                <w:sz w:val="16"/>
                <w:szCs w:val="16"/>
              </w:rPr>
              <w:t xml:space="preserve">OOPERACION- ADICIONAL- 13/2011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la implementacion de programas sociales en la atencion integral del adulto mayor del centro vida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40.020.300</w:t>
            </w:r>
          </w:p>
        </w:tc>
      </w:tr>
      <w:tr w:rsidR="00000000">
        <w:trPr>
          <w:trHeight w:val="105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CONV.COOPERACION</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aunar esfuerzos para realizar el suministro de paquetes alimenticios, kit de aseo personal, kit de dormitorio para los adultos mayores del municipio de mani casanare, y realizar un taller de capacitacion a todo costo en la elaboracion de arreglos navideños</w:t>
            </w:r>
            <w:r>
              <w:rPr>
                <w:rFonts w:ascii="Century Gothic" w:hAnsi="Century Gothic" w:cs="Calibri"/>
                <w:bCs/>
                <w:sz w:val="16"/>
                <w:szCs w:val="16"/>
              </w:rPr>
              <w:t xml:space="preserve"> dirigidos a 40 adultos mayores del area urbana del municipio.</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334.821.500</w:t>
            </w:r>
          </w:p>
        </w:tc>
      </w:tr>
      <w:tr w:rsidR="00000000">
        <w:trPr>
          <w:trHeight w:val="30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CONV.COOPERACION</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r>
      <w:tr w:rsidR="00000000">
        <w:trPr>
          <w:trHeight w:val="30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CONV.COOPERACION</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r>
      <w:tr w:rsidR="00000000">
        <w:trPr>
          <w:trHeight w:val="30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CONV.COOPERACION</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r>
      <w:tr w:rsidR="00000000">
        <w:trPr>
          <w:trHeight w:val="694"/>
        </w:trPr>
        <w:tc>
          <w:tcPr>
            <w:tcW w:w="1526"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CONV.INTERADMINISTRATIVO</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subsidiar para el añ</w:t>
            </w:r>
            <w:r>
              <w:rPr>
                <w:rFonts w:ascii="Century Gothic" w:hAnsi="Century Gothic" w:cs="Calibri"/>
                <w:bCs/>
                <w:sz w:val="16"/>
                <w:szCs w:val="16"/>
              </w:rPr>
              <w:t>o 2011 los estratos i,ii,iii, en los servicios publicos de acueducto,alcantarillado y aseo del casco urbano del municipio de mani departamento de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298,276,621,52</w:t>
            </w:r>
          </w:p>
        </w:tc>
      </w:tr>
      <w:tr w:rsidR="00000000">
        <w:trPr>
          <w:trHeight w:val="1440"/>
        </w:trPr>
        <w:tc>
          <w:tcPr>
            <w:tcW w:w="1526"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CONTR.INTERADMINISTRATIVO</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segun</w:t>
            </w:r>
            <w:r>
              <w:rPr>
                <w:rFonts w:ascii="Century Gothic" w:hAnsi="Century Gothic" w:cs="Calibri"/>
                <w:bCs/>
                <w:sz w:val="16"/>
                <w:szCs w:val="16"/>
              </w:rPr>
              <w:t>da etapa ampliacion del sistema  de aguas lluvias en el sector urbano del municipio de mani casanare, construccion segunda etapa optimizacion de redes de alcantarillado de aguas residuales domesticas en el sector urbano del municipio de mani casanare, y re</w:t>
            </w:r>
            <w:r>
              <w:rPr>
                <w:rFonts w:ascii="Century Gothic" w:hAnsi="Century Gothic" w:cs="Calibri"/>
                <w:bCs/>
                <w:sz w:val="16"/>
                <w:szCs w:val="16"/>
              </w:rPr>
              <w:t>alizar la interventoria tecnica administrativa ambiental y del sistema de aguas lluvias en el sector urbano del municipio de mani casanare, construccion segunda etapa optimizacion de redes de alcantarillado de aguas residuales domesticas en el sector urban</w:t>
            </w:r>
            <w:r>
              <w:rPr>
                <w:rFonts w:ascii="Century Gothic" w:hAnsi="Century Gothic" w:cs="Calibri"/>
                <w:bCs/>
                <w:sz w:val="16"/>
                <w:szCs w:val="16"/>
              </w:rPr>
              <w:t>o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11,377,621,059</w:t>
            </w:r>
          </w:p>
        </w:tc>
      </w:tr>
      <w:tr w:rsidR="00000000">
        <w:trPr>
          <w:trHeight w:val="80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CONV-INTEREADMINISTRATIVO</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optimizacion bypass para la planta de tratamiento de aguas residuales en el sector urbano del municipio de mani casanare, y clausura de pozos septicos y aljib</w:t>
            </w:r>
            <w:r>
              <w:rPr>
                <w:rFonts w:ascii="Century Gothic" w:hAnsi="Century Gothic" w:cs="Calibri"/>
                <w:bCs/>
                <w:sz w:val="16"/>
                <w:szCs w:val="16"/>
              </w:rPr>
              <w:t>es en el sector urbano del municipio de manì.</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186,775,159,00</w:t>
            </w:r>
          </w:p>
        </w:tc>
      </w:tr>
      <w:tr w:rsidR="00000000">
        <w:trPr>
          <w:trHeight w:val="96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Adicional  al CONV. INTERADMINISTRATIVO</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optimizacion planta de tratamiento aguas residuales domesticas y construccion nuevo modulo planta de tratamiento de agua potable de 12,5 lps, municipio de mani departamento de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118.858.850,00</w:t>
            </w:r>
          </w:p>
        </w:tc>
      </w:tr>
      <w:tr w:rsidR="00000000">
        <w:trPr>
          <w:trHeight w:val="96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CONV.INTERADMINISTRATIVO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construccion red de alcantarillado de aguas residuales domesticas sobre la diagonal 13 entre carreras </w:t>
            </w:r>
            <w:smartTag w:uri="urn:schemas-microsoft-com:office:smarttags" w:element="metricconverter">
              <w:smartTagPr>
                <w:attr w:name="ProductID" w:val="8 A"/>
              </w:smartTagPr>
              <w:r>
                <w:rPr>
                  <w:rFonts w:ascii="Century Gothic" w:hAnsi="Century Gothic" w:cs="Calibri"/>
                  <w:bCs/>
                  <w:sz w:val="16"/>
                  <w:szCs w:val="16"/>
                </w:rPr>
                <w:t>8 a</w:t>
              </w:r>
            </w:smartTag>
            <w:r>
              <w:rPr>
                <w:rFonts w:ascii="Century Gothic" w:hAnsi="Century Gothic" w:cs="Calibri"/>
                <w:bCs/>
                <w:sz w:val="16"/>
                <w:szCs w:val="16"/>
              </w:rPr>
              <w:t xml:space="preserve"> 9 del sector urbano del municipio de mani. rehabilitacion de de tuberias de alcantarillado de aguas residuales y pozos de i</w:t>
            </w:r>
            <w:r>
              <w:rPr>
                <w:rFonts w:ascii="Century Gothic" w:hAnsi="Century Gothic" w:cs="Calibri"/>
                <w:bCs/>
                <w:sz w:val="16"/>
                <w:szCs w:val="16"/>
              </w:rPr>
              <w:t>nspeccion en el sector urbano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159.732.153,00</w:t>
            </w:r>
          </w:p>
        </w:tc>
      </w:tr>
      <w:tr w:rsidR="00000000">
        <w:trPr>
          <w:trHeight w:val="213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ADICIONAL CONVENIO INTERADMINISTRATIVO 005/2010</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construir la primera etapa de la ampliacion del sistema de alcantarilla</w:t>
            </w:r>
            <w:r>
              <w:rPr>
                <w:rFonts w:ascii="Century Gothic" w:hAnsi="Century Gothic" w:cs="Calibri"/>
                <w:bCs/>
                <w:sz w:val="16"/>
                <w:szCs w:val="16"/>
              </w:rPr>
              <w:t>do pluvial del sector urbano del municipio de mani, construccion domiciliarias para el alcantarillado de aguas residuales domesticas en los barrios villa julia, mi casanare, libertador, laguito, florida, guadalupe salcedo y el progreso del sector urbano de</w:t>
            </w:r>
            <w:r>
              <w:rPr>
                <w:rFonts w:ascii="Century Gothic" w:hAnsi="Century Gothic" w:cs="Calibri"/>
                <w:bCs/>
                <w:sz w:val="16"/>
                <w:szCs w:val="16"/>
              </w:rPr>
              <w:t>l municipio de mani-casanare, construccion y rehabilitacion tramo canal de aguas lluvias carrera primera con calle 18  del sector urbano del municipio de mani-casanare, clausura del vertimiento puntual de aguas residuales domenticas sobre la carrera segund</w:t>
            </w:r>
            <w:r>
              <w:rPr>
                <w:rFonts w:ascii="Century Gothic" w:hAnsi="Century Gothic" w:cs="Calibri"/>
                <w:bCs/>
                <w:sz w:val="16"/>
                <w:szCs w:val="16"/>
              </w:rPr>
              <w:t>a con calle 13 del sector urbano del municipio de mani , obras para la adecuacion del sistema de manejo de aguas lluvias del sector (cunetas) en la carrera segunda con calles 18 y 12 y reconstruccion de sumideros ubicados en las crreras segunda con calle 1</w:t>
            </w:r>
            <w:r>
              <w:rPr>
                <w:rFonts w:ascii="Century Gothic" w:hAnsi="Century Gothic" w:cs="Calibri"/>
                <w:bCs/>
                <w:sz w:val="16"/>
                <w:szCs w:val="16"/>
              </w:rPr>
              <w:t xml:space="preserve">2, carrera segunda con calle 14, carrera tercera con calle 14 y carrera tercera con calle 16  del </w:t>
            </w:r>
            <w:r>
              <w:rPr>
                <w:rFonts w:ascii="Century Gothic" w:hAnsi="Century Gothic" w:cs="Calibri"/>
                <w:bCs/>
                <w:sz w:val="16"/>
                <w:szCs w:val="16"/>
              </w:rPr>
              <w:lastRenderedPageBreak/>
              <w:t>municipio de mani cas. elaboracion del plan maestro de acueducto y alcantarillado para el municipio de mani, y realizar la interventoria, tecnica, administrat</w:t>
            </w:r>
            <w:r>
              <w:rPr>
                <w:rFonts w:ascii="Century Gothic" w:hAnsi="Century Gothic" w:cs="Calibri"/>
                <w:bCs/>
                <w:sz w:val="16"/>
                <w:szCs w:val="16"/>
              </w:rPr>
              <w:t>iva, ambiental y financiera a los contratos de construccion de la primera etapa de alcantarillado pluvial del sector urbano del municipio del municipio de mani, construccion domiciliarias para el alcantarillado de aguas residuales domesticas en los barrios</w:t>
            </w:r>
            <w:r>
              <w:rPr>
                <w:rFonts w:ascii="Century Gothic" w:hAnsi="Century Gothic" w:cs="Calibri"/>
                <w:bCs/>
                <w:sz w:val="16"/>
                <w:szCs w:val="16"/>
              </w:rPr>
              <w:t xml:space="preserve"> villa julia, mi casanare, libertador, laguito, florida, guadalupe salcedo y el progreso del sector urbano del municipio de mani -cas, construccion y rehabilitacion tramo canal de aguas lluvias carrera primera con calle 18 del sector urbano del municipio d</w:t>
            </w:r>
            <w:r>
              <w:rPr>
                <w:rFonts w:ascii="Century Gothic" w:hAnsi="Century Gothic" w:cs="Calibri"/>
                <w:bCs/>
                <w:sz w:val="16"/>
                <w:szCs w:val="16"/>
              </w:rPr>
              <w:t>e mani , clausura del vertimiento puntual de aguas residuales domesticas sobre la calle 13 del sector urbano, obras para la adecuacion  del sistema de manejo de aguas lluvias (cunetas)  en la carrera segunda  entre calles 18 y 12 y reconstruccion de sumide</w:t>
            </w:r>
            <w:r>
              <w:rPr>
                <w:rFonts w:ascii="Century Gothic" w:hAnsi="Century Gothic" w:cs="Calibri"/>
                <w:bCs/>
                <w:sz w:val="16"/>
                <w:szCs w:val="16"/>
              </w:rPr>
              <w:t>ros ubicados en las carreras segunda con calle 12, carrera segunda con calle 14 y carrera 3 con calle 16 del municipio, elaboracion del plan maestro de acueducto y alcantarillado para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30.903.703,00</w:t>
            </w:r>
          </w:p>
        </w:tc>
      </w:tr>
      <w:tr w:rsidR="00000000">
        <w:trPr>
          <w:trHeight w:val="124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CONV.INTERAD </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optimizacion de los sistemas de captacion, impulsion y transferencia del sistema de acueducto del sector urbano del municipio de mani casanare, y optimizacion de la planta de tratamiento de agua apta para el consumo humano para el centro poblado en la vere</w:t>
            </w:r>
            <w:r>
              <w:rPr>
                <w:rFonts w:ascii="Century Gothic" w:hAnsi="Century Gothic" w:cs="Calibri"/>
                <w:bCs/>
                <w:sz w:val="16"/>
                <w:szCs w:val="16"/>
              </w:rPr>
              <w:t>da santa elena de cusiva-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40682</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2332221101-2332221102</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272.945.283,00</w:t>
            </w:r>
          </w:p>
        </w:tc>
      </w:tr>
      <w:tr w:rsidR="00000000">
        <w:trPr>
          <w:trHeight w:val="55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CONVENIO INTERADMINISTRATIVO</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rehabilitacion pozo profundo del sistema de captacion del acueducto del sector urbano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51.618.494,00</w:t>
            </w:r>
          </w:p>
        </w:tc>
      </w:tr>
      <w:tr w:rsidR="00000000">
        <w:trPr>
          <w:trHeight w:val="132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CONV.INTRAD.</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optimizacion sistema de acueducto vereda santa maria del palmarito del municipio de mani, optimizacion sistema de acueducto vereda guayanas del municipio de mani, construccion de solucion individual para suministro de agua apta para el consumo</w:t>
            </w:r>
            <w:r>
              <w:rPr>
                <w:rFonts w:ascii="Century Gothic" w:hAnsi="Century Gothic" w:cs="Calibri"/>
                <w:bCs/>
                <w:sz w:val="16"/>
                <w:szCs w:val="16"/>
              </w:rPr>
              <w:t xml:space="preserve"> humano en la institucion educativa de la vereda mata de piña del municipio de mani, y optimizacion de la red de distribucion de acueducto del sector urbano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356.368.968,00</w:t>
            </w:r>
          </w:p>
        </w:tc>
      </w:tr>
      <w:tr w:rsidR="00000000">
        <w:trPr>
          <w:trHeight w:val="132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CONV.INTRADMI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realizar la interventoria tecnica, administrativa, ambiental y financierta y construccion del sistema de aguas lluvias en la cra 3 entre calles 11 y 12, calle 14 entre carreras 3 y 4  y carrera 3 entre calles 13 y 14 en el sector urbano del municipio de ma</w:t>
            </w:r>
            <w:r>
              <w:rPr>
                <w:rFonts w:ascii="Century Gothic" w:hAnsi="Century Gothic" w:cs="Calibri"/>
                <w:bCs/>
                <w:sz w:val="16"/>
                <w:szCs w:val="16"/>
              </w:rPr>
              <w:t>ni casanare, construccion de redes de alcantarillado de aguas residuales domesticxas en la calle 10 entre carreras 4 y 7, calle 11 entre cra 4 y 7  calle 11 entre cras 4 y 7, cra 7 entre clles 10 y 11  y cra 7 entre calles 3 y 2 en el sector urbano del mun</w:t>
            </w:r>
            <w:r>
              <w:rPr>
                <w:rFonts w:ascii="Century Gothic" w:hAnsi="Century Gothic" w:cs="Calibri"/>
                <w:bCs/>
                <w:sz w:val="16"/>
                <w:szCs w:val="16"/>
              </w:rPr>
              <w:t>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2.070.993.173,00</w:t>
            </w:r>
          </w:p>
        </w:tc>
      </w:tr>
      <w:tr w:rsidR="00000000">
        <w:trPr>
          <w:trHeight w:val="112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CONV.INTRADMINISTRATIVO.</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ejecutar las actividades del plan de salud publica de intervenciones colectivas a traves de la implementacion de estrategias para la reduccion de los indices de la mortalidad infantil </w:t>
            </w:r>
            <w:r>
              <w:rPr>
                <w:rFonts w:ascii="Century Gothic" w:hAnsi="Century Gothic" w:cs="Calibri"/>
                <w:bCs/>
                <w:sz w:val="16"/>
                <w:szCs w:val="16"/>
              </w:rPr>
              <w:t>y materna, en cumplimientos del plan de salud municipal y el plan de desarrollo "con corazon de pueblo" 2008-2011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186.473.648,00</w:t>
            </w:r>
          </w:p>
        </w:tc>
      </w:tr>
      <w:tr w:rsidR="00000000">
        <w:trPr>
          <w:trHeight w:val="46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CONV.INTERADMINISTRATIVO</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r>
      <w:tr w:rsidR="00000000">
        <w:trPr>
          <w:trHeight w:val="51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Licitacion Publica </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del espacio pû</w:t>
            </w:r>
            <w:r>
              <w:rPr>
                <w:rFonts w:ascii="Century Gothic" w:hAnsi="Century Gothic" w:cs="Calibri"/>
                <w:bCs/>
                <w:sz w:val="16"/>
                <w:szCs w:val="16"/>
              </w:rPr>
              <w:t xml:space="preserve">blico " malecom " sobre la margen izquierda del rio cusiana entre calles </w:t>
            </w:r>
            <w:smartTag w:uri="urn:schemas-microsoft-com:office:smarttags" w:element="metricconverter">
              <w:smartTagPr>
                <w:attr w:name="ProductID" w:val="10 A"/>
              </w:smartTagPr>
              <w:r>
                <w:rPr>
                  <w:rFonts w:ascii="Century Gothic" w:hAnsi="Century Gothic" w:cs="Calibri"/>
                  <w:bCs/>
                  <w:sz w:val="16"/>
                  <w:szCs w:val="16"/>
                </w:rPr>
                <w:t>10 a</w:t>
              </w:r>
            </w:smartTag>
            <w:r>
              <w:rPr>
                <w:rFonts w:ascii="Century Gothic" w:hAnsi="Century Gothic" w:cs="Calibri"/>
                <w:bCs/>
                <w:sz w:val="16"/>
                <w:szCs w:val="16"/>
              </w:rPr>
              <w:t xml:space="preserve"> 13 del municipio de mani -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1,499,994,673,00</w:t>
            </w:r>
          </w:p>
        </w:tc>
      </w:tr>
      <w:tr w:rsidR="00000000">
        <w:trPr>
          <w:trHeight w:val="104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Licitacion Publica </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espacio publico interseccion vial, sobre la carrera 3 y 4 con calle 22 del municipio de mani. construccion del restaurante escolar de la institucion educativa jesus bernal pinzon sede travesuras del municipio de mani. construccion salon comuna</w:t>
            </w:r>
            <w:r>
              <w:rPr>
                <w:rFonts w:ascii="Century Gothic" w:hAnsi="Century Gothic" w:cs="Calibri"/>
                <w:bCs/>
                <w:sz w:val="16"/>
                <w:szCs w:val="16"/>
              </w:rPr>
              <w:t>l barrio la esperanza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 1,009,939,176,00</w:t>
            </w:r>
          </w:p>
        </w:tc>
      </w:tr>
      <w:tr w:rsidR="00000000">
        <w:trPr>
          <w:trHeight w:val="557"/>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Licitacion Publica </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de obras para la adecuacion de espacio publico ubicado sobre la calle 11 entre carreras 2 y 4 del municipio de mani-casanare.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1,699,988,492,00</w:t>
            </w:r>
          </w:p>
        </w:tc>
      </w:tr>
      <w:tr w:rsidR="00000000">
        <w:trPr>
          <w:trHeight w:val="126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Licitacion Publica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centro vida integral del adulto mayor localizado en la calle trece (13) entre carreras seis (6) y siete (7) y adecuacion museo municipal ubicado en la calle catorce (14) entre carreras tres (3) y cuatro (4) adecuacion y man</w:t>
            </w:r>
            <w:r>
              <w:rPr>
                <w:rFonts w:ascii="Century Gothic" w:hAnsi="Century Gothic" w:cs="Calibri"/>
                <w:bCs/>
                <w:sz w:val="16"/>
                <w:szCs w:val="16"/>
              </w:rPr>
              <w:t>tenimiento de las instituciones educativa jesus bernal pinzon sede santa teresa, camilo torres vereda santa elena de cusiva sede primaria y bachillerato e instituciones educativas de las veredas campanero, limonal, poyata, socorro y adecuacion de las salas</w:t>
            </w:r>
            <w:r>
              <w:rPr>
                <w:rFonts w:ascii="Century Gothic" w:hAnsi="Century Gothic" w:cs="Calibri"/>
                <w:bCs/>
                <w:sz w:val="16"/>
                <w:szCs w:val="16"/>
              </w:rPr>
              <w:t xml:space="preserve"> de informatica de las instituciones educativas de las veredas guinea y bebea, adecuacion y mantenimiento de sistema electrico, pisos y puertas de un bloque de aulas, unidad sanitaria del </w:t>
            </w:r>
            <w:r>
              <w:rPr>
                <w:rFonts w:ascii="Century Gothic" w:hAnsi="Century Gothic" w:cs="Calibri"/>
                <w:bCs/>
                <w:sz w:val="16"/>
                <w:szCs w:val="16"/>
              </w:rPr>
              <w:lastRenderedPageBreak/>
              <w:t>centro educativo de la vereda la armenia conformacion de vias urbana</w:t>
            </w:r>
            <w:r>
              <w:rPr>
                <w:rFonts w:ascii="Century Gothic" w:hAnsi="Century Gothic" w:cs="Calibri"/>
                <w:bCs/>
                <w:sz w:val="16"/>
                <w:szCs w:val="16"/>
              </w:rPr>
              <w:t>s no pavimentadas construccion de redes electricas en las veredas mundo nuevo - rincon de curital, santa elena de cusiva y chavinave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1</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2.044.717.438,76</w:t>
            </w:r>
          </w:p>
        </w:tc>
      </w:tr>
      <w:tr w:rsidR="00000000">
        <w:trPr>
          <w:trHeight w:val="126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 xml:space="preserve">Concurso de Merito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interventoria tecnica, administrativa y financiera a la construccion centro vida integral del adulto mayor localizado en la calle trece (13) entre carreras seis (6) y siete (7) y adecuacion museo municipal ubicado en la calle catorce (14) entre carreras tr</w:t>
            </w:r>
            <w:r>
              <w:rPr>
                <w:rFonts w:ascii="Century Gothic" w:hAnsi="Century Gothic" w:cs="Calibri"/>
                <w:bCs/>
                <w:sz w:val="16"/>
                <w:szCs w:val="16"/>
              </w:rPr>
              <w:t>es (3) y cuatro (4). adecuacion y mantenimiento de las instituciones educativas jesus bernal pinzon sede santa teresa, camilo torres vereda santa elena de cusiva sede primaria y bachillerato e instituciones educativas de las veredas campanero, limonal, poy</w:t>
            </w:r>
            <w:r>
              <w:rPr>
                <w:rFonts w:ascii="Century Gothic" w:hAnsi="Century Gothic" w:cs="Calibri"/>
                <w:bCs/>
                <w:sz w:val="16"/>
                <w:szCs w:val="16"/>
              </w:rPr>
              <w:t xml:space="preserve">ata, socorro y adecuacion de las salas de informatica de las instituciones educativas de las veredas guinea y bebea, adecuación y mantenimiento de sistema electrico, pisos y puertas de un bloque de aulas, unidad sanitaria del centro educativo de la vereda </w:t>
            </w:r>
            <w:r>
              <w:rPr>
                <w:rFonts w:ascii="Century Gothic" w:hAnsi="Century Gothic" w:cs="Calibri"/>
                <w:bCs/>
                <w:sz w:val="16"/>
                <w:szCs w:val="16"/>
              </w:rPr>
              <w:t>la armenia. conformacion de vias urbanas no pavimentadas. construcción de redes electricas en las veredas mundo nuevo - rincon de curital, santa elena de cusiva y chavinave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$88,566,000</w:t>
            </w:r>
          </w:p>
        </w:tc>
      </w:tr>
      <w:tr w:rsidR="00000000">
        <w:trPr>
          <w:trHeight w:val="8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Concurso de Merito </w:t>
            </w:r>
          </w:p>
        </w:tc>
        <w:tc>
          <w:tcPr>
            <w:tcW w:w="3544" w:type="dxa"/>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estudios y dis</w:t>
            </w:r>
            <w:r>
              <w:rPr>
                <w:rFonts w:ascii="Century Gothic" w:hAnsi="Century Gothic" w:cs="Calibri"/>
                <w:bCs/>
                <w:sz w:val="16"/>
                <w:szCs w:val="16"/>
              </w:rPr>
              <w:t>eños de la red principal del gasoducto para las veredas las islas y las brisas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$39,962,000</w:t>
            </w:r>
          </w:p>
        </w:tc>
      </w:tr>
      <w:tr w:rsidR="00000000">
        <w:trPr>
          <w:trHeight w:val="488"/>
        </w:trPr>
        <w:tc>
          <w:tcPr>
            <w:tcW w:w="1526" w:type="dxa"/>
            <w:noWrap/>
          </w:tcPr>
          <w:p w:rsidR="00000000" w:rsidRDefault="00DF1753">
            <w:pPr>
              <w:autoSpaceDE w:val="0"/>
              <w:autoSpaceDN w:val="0"/>
              <w:adjustRightInd w:val="0"/>
              <w:jc w:val="both"/>
              <w:rPr>
                <w:rFonts w:ascii="Century Gothic" w:hAnsi="Century Gothic" w:cs="Calibri"/>
                <w:bCs/>
                <w:sz w:val="16"/>
                <w:szCs w:val="16"/>
              </w:rPr>
            </w:pPr>
            <w:bookmarkStart w:id="1" w:name="RANGE!A178"/>
            <w:bookmarkEnd w:id="1"/>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construccion aula doble institucion educativa san jose vereda limonal </w:t>
            </w:r>
            <w:r>
              <w:rPr>
                <w:rFonts w:ascii="Century Gothic" w:hAnsi="Century Gothic" w:cs="Calibri"/>
                <w:bCs/>
                <w:sz w:val="16"/>
                <w:szCs w:val="16"/>
              </w:rPr>
              <w:t>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$149,118,945</w:t>
            </w:r>
          </w:p>
        </w:tc>
      </w:tr>
      <w:tr w:rsidR="00000000">
        <w:trPr>
          <w:trHeight w:val="55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mejoramiento de la via mani ¿ la poyata, mejoramiento de la via ¿ rincon de curital del municipio de mani -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$149,964,490</w:t>
            </w:r>
          </w:p>
        </w:tc>
      </w:tr>
      <w:tr w:rsidR="00000000">
        <w:trPr>
          <w:trHeight w:val="53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obras complementarias del hogar multiple del municipio de mani departamento de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$149,962,605</w:t>
            </w:r>
          </w:p>
        </w:tc>
      </w:tr>
      <w:tr w:rsidR="00000000">
        <w:trPr>
          <w:trHeight w:val="78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mejoramiento paisajistico y ambiental del espacio publico (separadores) u</w:t>
            </w:r>
            <w:r>
              <w:rPr>
                <w:rFonts w:ascii="Century Gothic" w:hAnsi="Century Gothic" w:cs="Calibri"/>
                <w:bCs/>
                <w:sz w:val="16"/>
                <w:szCs w:val="16"/>
              </w:rPr>
              <w:t>bicados desde la calle veintinueve (29) hasta la calle veintidos (22) sobre la carrera tercera (3a) y desde la calle dieciseis (16) hasta la calle once (11) sobre la carrera cuarta (4a)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$79,188,715</w:t>
            </w:r>
          </w:p>
        </w:tc>
      </w:tr>
      <w:tr w:rsidR="00000000">
        <w:trPr>
          <w:trHeight w:val="55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pr</w:t>
            </w:r>
            <w:r>
              <w:rPr>
                <w:rFonts w:ascii="Century Gothic" w:hAnsi="Century Gothic" w:cs="Calibri"/>
                <w:bCs/>
                <w:sz w:val="16"/>
                <w:szCs w:val="16"/>
              </w:rPr>
              <w:t xml:space="preserve">oveer el servicio de acceso a internet con una velocidad de 6 mbps 1:1 canal dedicado para darle conectividad al despacho del alcalde municipal, secretaria de gobierno y participación ciudadana, secretaria de hacienda, </w:t>
            </w:r>
            <w:r>
              <w:rPr>
                <w:rFonts w:ascii="Century Gothic" w:hAnsi="Century Gothic" w:cs="Calibri"/>
                <w:bCs/>
                <w:sz w:val="16"/>
                <w:szCs w:val="16"/>
              </w:rPr>
              <w:lastRenderedPageBreak/>
              <w:t>secretaria de desarrollo social, secr</w:t>
            </w:r>
            <w:r>
              <w:rPr>
                <w:rFonts w:ascii="Century Gothic" w:hAnsi="Century Gothic" w:cs="Calibri"/>
                <w:bCs/>
                <w:sz w:val="16"/>
                <w:szCs w:val="16"/>
              </w:rPr>
              <w:t>etaria de obras, oficina de planeación, unidad agropecuaria, oficina jurídica que se encuentran ubicadas en el palacio municipal, de igual manera fuera de ellas o descentralizadas están: el concejo municipal, la comisaria de familia e inspección de policía</w:t>
            </w:r>
            <w:r>
              <w:rPr>
                <w:rFonts w:ascii="Century Gothic" w:hAnsi="Century Gothic" w:cs="Calibri"/>
                <w:bCs/>
                <w:sz w:val="16"/>
                <w:szCs w:val="16"/>
              </w:rPr>
              <w:t xml:space="preserve"> del municipio de maní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w:t>
            </w:r>
          </w:p>
        </w:tc>
      </w:tr>
      <w:tr w:rsidR="00000000">
        <w:trPr>
          <w:trHeight w:val="62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de cinco (05) resaltos en concreto sobre la carrera novena (09)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$31,799,846</w:t>
            </w:r>
          </w:p>
        </w:tc>
      </w:tr>
      <w:tr w:rsidR="00000000">
        <w:trPr>
          <w:trHeight w:val="1111"/>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construccion inmobiliario (sillas inter</w:t>
            </w:r>
            <w:r>
              <w:rPr>
                <w:rFonts w:ascii="Century Gothic" w:hAnsi="Century Gothic" w:cs="Calibri"/>
                <w:bCs/>
                <w:sz w:val="16"/>
                <w:szCs w:val="16"/>
              </w:rPr>
              <w:t>activas, sillas en madera y monumento al canoero) en el mejoramiento del espacio publico malecon para el aprovechamiento y disfrute de la comunidad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149,358,290</w:t>
            </w:r>
          </w:p>
        </w:tc>
      </w:tr>
      <w:tr w:rsidR="00000000">
        <w:trPr>
          <w:trHeight w:val="276"/>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construcción terraplén (</w:t>
            </w:r>
            <w:smartTag w:uri="urn:schemas-microsoft-com:office:smarttags" w:element="metricconverter">
              <w:smartTagPr>
                <w:attr w:name="ProductID" w:val="7400 m3"/>
              </w:smartTagPr>
              <w:r>
                <w:rPr>
                  <w:rFonts w:ascii="Century Gothic" w:hAnsi="Century Gothic" w:cs="Calibri"/>
                  <w:bCs/>
                  <w:sz w:val="16"/>
                  <w:szCs w:val="16"/>
                </w:rPr>
                <w:t>7400 m3</w:t>
              </w:r>
            </w:smartTag>
            <w:r>
              <w:rPr>
                <w:rFonts w:ascii="Century Gothic" w:hAnsi="Century Gothic" w:cs="Calibri"/>
                <w:bCs/>
                <w:sz w:val="16"/>
                <w:szCs w:val="16"/>
              </w:rPr>
              <w:t>) y obras de arte en la vereda la consigna del municipio de maní ¿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$134,881,989</w:t>
            </w:r>
          </w:p>
        </w:tc>
      </w:tr>
      <w:tr w:rsidR="00000000">
        <w:trPr>
          <w:trHeight w:val="682"/>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suministro de combustible y lubricantes para la operación de </w:t>
            </w:r>
            <w:r>
              <w:rPr>
                <w:rFonts w:ascii="Century Gothic" w:hAnsi="Century Gothic" w:cs="Calibri"/>
                <w:bCs/>
                <w:sz w:val="16"/>
                <w:szCs w:val="16"/>
              </w:rPr>
              <w:t>los vehiculos adscritos a la estacion de policia y ejercito nacional que operan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$199,954,564</w:t>
            </w:r>
          </w:p>
        </w:tc>
      </w:tr>
      <w:tr w:rsidR="00000000">
        <w:trPr>
          <w:trHeight w:val="126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compraventa de los siguientes elementos: un (01) aire acondicionado, tres (03) equipos de computo tipo escritorio, un (01) computador portatil, una (01) impresora de alto rendimiento, dos (02) archivadores metalicos de tres cajones, una (01) impresora, un </w:t>
            </w:r>
            <w:r>
              <w:rPr>
                <w:rFonts w:ascii="Century Gothic" w:hAnsi="Century Gothic" w:cs="Calibri"/>
                <w:bCs/>
                <w:sz w:val="16"/>
                <w:szCs w:val="16"/>
              </w:rPr>
              <w:t>(01) gps de presicion, un (01) decametro y una (01) silla tipo ejecutiva para las diferentes dependencias de la administracion municipal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$20,100,000</w:t>
            </w:r>
          </w:p>
        </w:tc>
      </w:tr>
      <w:tr w:rsidR="00000000">
        <w:trPr>
          <w:trHeight w:val="67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viveres, legumbres, carnes, frutas, verduras y elementos de aseo para los adultos mayores internos en el centro vida para el adulto mayor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$24,999,950</w:t>
            </w:r>
          </w:p>
        </w:tc>
      </w:tr>
      <w:tr w:rsidR="00000000">
        <w:trPr>
          <w:trHeight w:val="180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suministro de accesorios hidraulicos, electricos, sanitarios y materiales de construccion para el mantenimiento de las instituciones educativas de las veredas san joaquin de garibay, guayanas, fronteras, armenia, amparo, santa maria de palmarito, paso real</w:t>
            </w:r>
            <w:r>
              <w:rPr>
                <w:rFonts w:ascii="Century Gothic" w:hAnsi="Century Gothic" w:cs="Calibri"/>
                <w:bCs/>
                <w:sz w:val="16"/>
                <w:szCs w:val="16"/>
              </w:rPr>
              <w:t xml:space="preserve"> de guariamena, socorro, brisas, gaviotas, el viso y centros educativos del area urbana, jesus bernal pinzon sede central, travesuras, esperanza y camilo torres del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$49,947,900</w:t>
            </w:r>
          </w:p>
        </w:tc>
      </w:tr>
      <w:tr w:rsidR="00000000">
        <w:trPr>
          <w:trHeight w:val="615"/>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 xml:space="preserve">suministro de combustible (acpm y gasolina) y lubricantes para la maquinaria que realizara el mantenimiento y mejoramiento periodico de la red vial </w:t>
            </w:r>
            <w:r>
              <w:rPr>
                <w:rFonts w:ascii="Century Gothic" w:hAnsi="Century Gothic" w:cs="Calibri"/>
                <w:bCs/>
                <w:sz w:val="16"/>
                <w:szCs w:val="16"/>
              </w:rPr>
              <w:lastRenderedPageBreak/>
              <w:t>urbana y rural del municipio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$34,993,960</w:t>
            </w:r>
          </w:p>
        </w:tc>
      </w:tr>
      <w:tr w:rsidR="00000000">
        <w:trPr>
          <w:trHeight w:val="66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lastRenderedPageBreak/>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repuestos para la motoniveladora caterpillar 120g del municipio de mani departamento de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$24,999,103</w:t>
            </w:r>
          </w:p>
        </w:tc>
      </w:tr>
      <w:tr w:rsidR="00000000">
        <w:trPr>
          <w:trHeight w:val="694"/>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pupitres, electrodomé</w:t>
            </w:r>
            <w:r>
              <w:rPr>
                <w:rFonts w:ascii="Century Gothic" w:hAnsi="Century Gothic" w:cs="Calibri"/>
                <w:bCs/>
                <w:sz w:val="16"/>
                <w:szCs w:val="16"/>
              </w:rPr>
              <w:t>sticos, elementos de dormitorio e implementos audiovisuales para las instituciones educativas del municipio de mani casanare.</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$300,000,000</w:t>
            </w:r>
          </w:p>
        </w:tc>
      </w:tr>
      <w:tr w:rsidR="00000000">
        <w:trPr>
          <w:trHeight w:val="620"/>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compraventa de material de intendencia como bienestar con destino a las tropas del ejercito nacional que operan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$50,000,000</w:t>
            </w:r>
          </w:p>
        </w:tc>
      </w:tr>
      <w:tr w:rsidR="00000000">
        <w:trPr>
          <w:trHeight w:val="969"/>
        </w:trPr>
        <w:tc>
          <w:tcPr>
            <w:tcW w:w="152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SELECCIÓN ABREVIADA</w:t>
            </w:r>
          </w:p>
        </w:tc>
        <w:tc>
          <w:tcPr>
            <w:tcW w:w="3544"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adquisicion de vehiculos de transporte terrestre para uso de la fuerza publica policia nacional y ejercito nacional, como apoyo a las actividades de seguridad y orden publico adelantadas en el municipio de mani</w:t>
            </w:r>
          </w:p>
        </w:tc>
        <w:tc>
          <w:tcPr>
            <w:tcW w:w="1275"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0</w:t>
            </w:r>
          </w:p>
        </w:tc>
        <w:tc>
          <w:tcPr>
            <w:tcW w:w="1276"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1</w:t>
            </w:r>
          </w:p>
        </w:tc>
        <w:tc>
          <w:tcPr>
            <w:tcW w:w="1433" w:type="dxa"/>
            <w:noWrap/>
          </w:tcPr>
          <w:p w:rsidR="00000000" w:rsidRDefault="00DF1753">
            <w:pPr>
              <w:autoSpaceDE w:val="0"/>
              <w:autoSpaceDN w:val="0"/>
              <w:adjustRightInd w:val="0"/>
              <w:jc w:val="both"/>
              <w:rPr>
                <w:rFonts w:ascii="Century Gothic" w:hAnsi="Century Gothic" w:cs="Calibri"/>
                <w:bCs/>
                <w:sz w:val="16"/>
                <w:szCs w:val="16"/>
              </w:rPr>
            </w:pPr>
            <w:r>
              <w:rPr>
                <w:rFonts w:ascii="Century Gothic" w:hAnsi="Century Gothic" w:cs="Calibri"/>
                <w:bCs/>
                <w:sz w:val="16"/>
                <w:szCs w:val="16"/>
              </w:rPr>
              <w:t>$624,500,000</w:t>
            </w:r>
          </w:p>
        </w:tc>
      </w:tr>
    </w:tbl>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
          <w:bCs/>
          <w:sz w:val="20"/>
          <w:szCs w:val="20"/>
          <w:u w:val="single"/>
        </w:rPr>
      </w:pPr>
      <w:r>
        <w:rPr>
          <w:rFonts w:ascii="Century Gothic" w:hAnsi="Century Gothic" w:cs="Arial"/>
          <w:b/>
          <w:bCs/>
          <w:sz w:val="20"/>
          <w:szCs w:val="20"/>
          <w:u w:val="single"/>
        </w:rPr>
        <w:t>PROCESOS QUE CURSAN Y EN LOS CUALES ES PARTE EL MUNICIPIO DE MANÍ</w:t>
      </w: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984"/>
        <w:gridCol w:w="1134"/>
        <w:gridCol w:w="993"/>
        <w:gridCol w:w="992"/>
        <w:gridCol w:w="1560"/>
        <w:gridCol w:w="1417"/>
      </w:tblGrid>
      <w:tr w:rsidR="00000000">
        <w:tc>
          <w:tcPr>
            <w:tcW w:w="959" w:type="dxa"/>
          </w:tcPr>
          <w:p w:rsidR="00000000" w:rsidRDefault="00DF1753">
            <w:pPr>
              <w:jc w:val="center"/>
              <w:rPr>
                <w:rFonts w:ascii="Century Gothic" w:hAnsi="Century Gothic" w:cs="Calibri"/>
                <w:b/>
                <w:sz w:val="16"/>
                <w:szCs w:val="16"/>
              </w:rPr>
            </w:pPr>
            <w:r>
              <w:rPr>
                <w:rFonts w:ascii="Century Gothic" w:hAnsi="Century Gothic" w:cs="Calibri"/>
                <w:b/>
                <w:sz w:val="16"/>
                <w:szCs w:val="16"/>
              </w:rPr>
              <w:t>PROCESO</w:t>
            </w:r>
          </w:p>
        </w:tc>
        <w:tc>
          <w:tcPr>
            <w:tcW w:w="1984" w:type="dxa"/>
          </w:tcPr>
          <w:p w:rsidR="00000000" w:rsidRDefault="00DF1753">
            <w:pPr>
              <w:jc w:val="center"/>
              <w:rPr>
                <w:rFonts w:ascii="Century Gothic" w:hAnsi="Century Gothic" w:cs="Calibri"/>
                <w:b/>
                <w:sz w:val="16"/>
                <w:szCs w:val="16"/>
              </w:rPr>
            </w:pPr>
            <w:r>
              <w:rPr>
                <w:rFonts w:ascii="Century Gothic" w:hAnsi="Century Gothic" w:cs="Calibri"/>
                <w:b/>
                <w:sz w:val="16"/>
                <w:szCs w:val="16"/>
              </w:rPr>
              <w:t>PRETENSIÓN – VALOR ESTIMADO</w:t>
            </w:r>
          </w:p>
        </w:tc>
        <w:tc>
          <w:tcPr>
            <w:tcW w:w="1134" w:type="dxa"/>
          </w:tcPr>
          <w:p w:rsidR="00000000" w:rsidRDefault="00DF1753">
            <w:pPr>
              <w:jc w:val="center"/>
              <w:rPr>
                <w:rFonts w:ascii="Century Gothic" w:hAnsi="Century Gothic" w:cs="Calibri"/>
                <w:b/>
                <w:sz w:val="16"/>
                <w:szCs w:val="16"/>
              </w:rPr>
            </w:pPr>
            <w:r>
              <w:rPr>
                <w:rFonts w:ascii="Century Gothic" w:hAnsi="Century Gothic" w:cs="Calibri"/>
                <w:b/>
                <w:sz w:val="16"/>
                <w:szCs w:val="16"/>
              </w:rPr>
              <w:t>JUZGADO</w:t>
            </w:r>
          </w:p>
        </w:tc>
        <w:tc>
          <w:tcPr>
            <w:tcW w:w="993" w:type="dxa"/>
          </w:tcPr>
          <w:p w:rsidR="00000000" w:rsidRDefault="00DF1753">
            <w:pPr>
              <w:jc w:val="center"/>
              <w:rPr>
                <w:rFonts w:ascii="Century Gothic" w:hAnsi="Century Gothic" w:cs="Calibri"/>
                <w:b/>
                <w:sz w:val="16"/>
                <w:szCs w:val="16"/>
              </w:rPr>
            </w:pPr>
            <w:r>
              <w:rPr>
                <w:rFonts w:ascii="Century Gothic" w:hAnsi="Century Gothic" w:cs="Calibri"/>
                <w:b/>
                <w:sz w:val="16"/>
                <w:szCs w:val="16"/>
              </w:rPr>
              <w:t>DEMANDANTE</w:t>
            </w:r>
          </w:p>
        </w:tc>
        <w:tc>
          <w:tcPr>
            <w:tcW w:w="992" w:type="dxa"/>
          </w:tcPr>
          <w:p w:rsidR="00000000" w:rsidRDefault="00DF1753">
            <w:pPr>
              <w:jc w:val="center"/>
              <w:rPr>
                <w:rFonts w:ascii="Century Gothic" w:hAnsi="Century Gothic" w:cs="Calibri"/>
                <w:b/>
                <w:sz w:val="16"/>
                <w:szCs w:val="16"/>
              </w:rPr>
            </w:pPr>
            <w:r>
              <w:rPr>
                <w:rFonts w:ascii="Century Gothic" w:hAnsi="Century Gothic" w:cs="Calibri"/>
                <w:b/>
                <w:sz w:val="16"/>
                <w:szCs w:val="16"/>
              </w:rPr>
              <w:t>DEMANDADO</w:t>
            </w:r>
          </w:p>
        </w:tc>
        <w:tc>
          <w:tcPr>
            <w:tcW w:w="1560" w:type="dxa"/>
          </w:tcPr>
          <w:p w:rsidR="00000000" w:rsidRDefault="00DF1753">
            <w:pPr>
              <w:jc w:val="center"/>
              <w:rPr>
                <w:rFonts w:ascii="Century Gothic" w:hAnsi="Century Gothic" w:cs="Calibri"/>
                <w:b/>
                <w:sz w:val="16"/>
                <w:szCs w:val="16"/>
              </w:rPr>
            </w:pPr>
            <w:r>
              <w:rPr>
                <w:rFonts w:ascii="Century Gothic" w:hAnsi="Century Gothic" w:cs="Calibri"/>
                <w:b/>
                <w:sz w:val="16"/>
                <w:szCs w:val="16"/>
              </w:rPr>
              <w:t xml:space="preserve">ESTADO DEL PROCESO </w:t>
            </w:r>
          </w:p>
        </w:tc>
        <w:tc>
          <w:tcPr>
            <w:tcW w:w="1417" w:type="dxa"/>
          </w:tcPr>
          <w:p w:rsidR="00000000" w:rsidRDefault="00DF1753">
            <w:pPr>
              <w:jc w:val="center"/>
              <w:rPr>
                <w:rFonts w:ascii="Century Gothic" w:hAnsi="Century Gothic" w:cs="Calibri"/>
                <w:b/>
                <w:sz w:val="16"/>
                <w:szCs w:val="16"/>
              </w:rPr>
            </w:pPr>
            <w:r>
              <w:rPr>
                <w:rFonts w:ascii="Century Gothic" w:hAnsi="Century Gothic" w:cs="Calibri"/>
                <w:b/>
                <w:sz w:val="16"/>
                <w:szCs w:val="16"/>
              </w:rPr>
              <w:t>OBSERVACIONES</w:t>
            </w:r>
          </w:p>
        </w:tc>
      </w:tr>
      <w:tr w:rsidR="00000000">
        <w:tc>
          <w:tcPr>
            <w:tcW w:w="959" w:type="dxa"/>
          </w:tcPr>
          <w:p w:rsidR="00000000" w:rsidRDefault="00DF1753">
            <w:pPr>
              <w:jc w:val="both"/>
              <w:rPr>
                <w:rFonts w:ascii="Century Gothic" w:hAnsi="Century Gothic" w:cs="Calibri"/>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cción Popular 365 de 2001</w:t>
            </w:r>
          </w:p>
        </w:tc>
        <w:tc>
          <w:tcPr>
            <w:tcW w:w="1984"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reclama mediante esta acció</w:t>
            </w:r>
            <w:r>
              <w:rPr>
                <w:rFonts w:ascii="Century Gothic" w:hAnsi="Century Gothic" w:cs="Calibri"/>
                <w:sz w:val="16"/>
                <w:szCs w:val="16"/>
              </w:rPr>
              <w:t xml:space="preserve">n el suministro de agua potable a los habitantes del Municipio de Maní. </w:t>
            </w:r>
            <w:r>
              <w:rPr>
                <w:rFonts w:ascii="Century Gothic" w:hAnsi="Century Gothic" w:cs="Calibri"/>
                <w:b/>
                <w:sz w:val="16"/>
                <w:szCs w:val="16"/>
              </w:rPr>
              <w:t>En caso de incumplimiento posible sanción económica.</w:t>
            </w:r>
          </w:p>
        </w:tc>
        <w:tc>
          <w:tcPr>
            <w:tcW w:w="1134" w:type="dxa"/>
          </w:tcPr>
          <w:p w:rsidR="00000000" w:rsidRDefault="00DF1753">
            <w:pPr>
              <w:ind w:left="-108" w:right="176" w:firstLine="108"/>
              <w:rPr>
                <w:rFonts w:ascii="Century Gothic" w:hAnsi="Century Gothic" w:cs="Calibri"/>
                <w:sz w:val="16"/>
                <w:szCs w:val="16"/>
              </w:rPr>
            </w:pPr>
            <w:r>
              <w:rPr>
                <w:rFonts w:ascii="Century Gothic" w:hAnsi="Century Gothic" w:cs="Calibri"/>
                <w:sz w:val="16"/>
                <w:szCs w:val="16"/>
              </w:rPr>
              <w:t xml:space="preserve">Tribunal Contencioso Administrativo </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FUNTIERRA</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1560" w:type="dxa"/>
          </w:tcPr>
          <w:p w:rsidR="00000000" w:rsidRDefault="00DF1753">
            <w:pPr>
              <w:jc w:val="both"/>
              <w:rPr>
                <w:rFonts w:ascii="Century Gothic" w:hAnsi="Century Gothic" w:cs="Calibri"/>
                <w:sz w:val="16"/>
                <w:szCs w:val="16"/>
              </w:rPr>
            </w:pPr>
            <w:r>
              <w:rPr>
                <w:rFonts w:ascii="Century Gothic" w:hAnsi="Century Gothic" w:cs="Calibri"/>
                <w:sz w:val="16"/>
                <w:szCs w:val="16"/>
              </w:rPr>
              <w:t>Fallado acogiendo las pretensiones del demandante, impone el sumi</w:t>
            </w:r>
            <w:r>
              <w:rPr>
                <w:rFonts w:ascii="Century Gothic" w:hAnsi="Century Gothic" w:cs="Calibri"/>
                <w:sz w:val="16"/>
                <w:szCs w:val="16"/>
              </w:rPr>
              <w:t>nistro de agua potable a la población.</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Proceso ya fallado, estado de verificación cumplimiento del fallo. </w:t>
            </w:r>
          </w:p>
        </w:tc>
      </w:tr>
      <w:tr w:rsidR="00000000">
        <w:tc>
          <w:tcPr>
            <w:tcW w:w="959" w:type="dxa"/>
          </w:tcPr>
          <w:p w:rsidR="00000000" w:rsidRDefault="00DF1753">
            <w:pPr>
              <w:rPr>
                <w:rFonts w:ascii="Century Gothic" w:eastAsia="Batang" w:hAnsi="Century Gothic" w:cs="Calibri"/>
                <w:b/>
                <w:sz w:val="16"/>
                <w:szCs w:val="16"/>
                <w:u w:val="single"/>
              </w:rPr>
            </w:pPr>
            <w:r>
              <w:rPr>
                <w:rFonts w:ascii="Century Gothic" w:eastAsia="Batang" w:hAnsi="Century Gothic" w:cs="Calibri"/>
                <w:b/>
                <w:sz w:val="16"/>
                <w:szCs w:val="16"/>
                <w:u w:val="single"/>
              </w:rPr>
              <w:t>Acción de reparación directa No. 2008 – 017</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Se reconozcan los perjuicio causados a los predios VILLA KELY, con la obra canal de aguas lluvias.</w:t>
            </w:r>
          </w:p>
          <w:p w:rsidR="00000000" w:rsidRDefault="00DF1753">
            <w:pPr>
              <w:jc w:val="both"/>
              <w:rPr>
                <w:rFonts w:ascii="Century Gothic" w:hAnsi="Century Gothic" w:cs="Calibri"/>
                <w:sz w:val="16"/>
                <w:szCs w:val="16"/>
              </w:rPr>
            </w:pPr>
            <w:r>
              <w:rPr>
                <w:rFonts w:ascii="Century Gothic" w:hAnsi="Century Gothic" w:cs="Calibri"/>
                <w:sz w:val="16"/>
                <w:szCs w:val="16"/>
              </w:rPr>
              <w:t>Prete</w:t>
            </w:r>
            <w:r>
              <w:rPr>
                <w:rFonts w:ascii="Century Gothic" w:hAnsi="Century Gothic" w:cs="Calibri"/>
                <w:sz w:val="16"/>
                <w:szCs w:val="16"/>
              </w:rPr>
              <w:t>nsión a fecha de presentación de la demanda 509.000.000, como lucro cesante, 16.000.000 de daño emergente, así como la indexación hasta la fecha de la condena e intereses hasta la fecha de pago.</w:t>
            </w:r>
          </w:p>
        </w:tc>
        <w:tc>
          <w:tcPr>
            <w:tcW w:w="1134" w:type="dxa"/>
          </w:tcPr>
          <w:p w:rsidR="00000000" w:rsidRDefault="00DF1753">
            <w:pPr>
              <w:jc w:val="both"/>
              <w:rPr>
                <w:rFonts w:ascii="Century Gothic" w:hAnsi="Century Gothic" w:cs="Calibri"/>
                <w:sz w:val="16"/>
                <w:szCs w:val="16"/>
              </w:rPr>
            </w:pPr>
            <w:r>
              <w:rPr>
                <w:rFonts w:ascii="Century Gothic" w:hAnsi="Century Gothic" w:cs="Calibri"/>
                <w:sz w:val="16"/>
                <w:szCs w:val="16"/>
              </w:rPr>
              <w:t>Tribunal Administrativo de Casanare</w:t>
            </w:r>
          </w:p>
        </w:tc>
        <w:tc>
          <w:tcPr>
            <w:tcW w:w="993" w:type="dxa"/>
          </w:tcPr>
          <w:p w:rsidR="00000000" w:rsidRDefault="00DF1753">
            <w:pPr>
              <w:rPr>
                <w:rFonts w:ascii="Century Gothic" w:eastAsia="Batang" w:hAnsi="Century Gothic" w:cs="Calibri"/>
                <w:sz w:val="16"/>
                <w:szCs w:val="16"/>
              </w:rPr>
            </w:pPr>
            <w:r>
              <w:rPr>
                <w:rFonts w:ascii="Century Gothic" w:hAnsi="Century Gothic" w:cs="Calibri"/>
                <w:sz w:val="16"/>
                <w:szCs w:val="16"/>
              </w:rPr>
              <w:t>OMAR DONCEL Y NINFA RIVERO</w:t>
            </w:r>
          </w:p>
        </w:tc>
        <w:tc>
          <w:tcPr>
            <w:tcW w:w="992" w:type="dxa"/>
          </w:tcPr>
          <w:p w:rsidR="00000000" w:rsidRDefault="00DF1753">
            <w:pPr>
              <w:rPr>
                <w:rFonts w:ascii="Century Gothic" w:eastAsia="Batang" w:hAnsi="Century Gothic" w:cs="Calibri"/>
                <w:sz w:val="16"/>
                <w:szCs w:val="16"/>
              </w:rPr>
            </w:pPr>
            <w:r>
              <w:rPr>
                <w:rFonts w:ascii="Century Gothic" w:eastAsia="Batang" w:hAnsi="Century Gothic" w:cs="Calibri"/>
                <w:sz w:val="16"/>
                <w:szCs w:val="16"/>
              </w:rPr>
              <w:t>MUNICIPIO DE MANÍ- DEPARTAMENTO DE CASANARE</w:t>
            </w:r>
          </w:p>
        </w:tc>
        <w:tc>
          <w:tcPr>
            <w:tcW w:w="1560" w:type="dxa"/>
          </w:tcPr>
          <w:p w:rsidR="00000000" w:rsidRDefault="00DF1753">
            <w:pPr>
              <w:jc w:val="both"/>
              <w:rPr>
                <w:rFonts w:ascii="Century Gothic" w:hAnsi="Century Gothic" w:cs="Calibri"/>
                <w:sz w:val="16"/>
                <w:szCs w:val="16"/>
              </w:rPr>
            </w:pPr>
            <w:r>
              <w:rPr>
                <w:rFonts w:ascii="Century Gothic" w:hAnsi="Century Gothic" w:cs="Calibri"/>
                <w:sz w:val="16"/>
                <w:szCs w:val="16"/>
              </w:rPr>
              <w:t>Se presentaron alegatos de conclusión.</w:t>
            </w:r>
          </w:p>
          <w:p w:rsidR="00000000" w:rsidRDefault="00DF1753">
            <w:pPr>
              <w:jc w:val="both"/>
              <w:rPr>
                <w:rFonts w:ascii="Century Gothic" w:hAnsi="Century Gothic" w:cs="Calibri"/>
                <w:b/>
                <w:sz w:val="16"/>
                <w:szCs w:val="16"/>
              </w:rPr>
            </w:pP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Pendiente de fallo de primera instancia.</w:t>
            </w:r>
          </w:p>
        </w:tc>
      </w:tr>
      <w:tr w:rsidR="00000000">
        <w:tc>
          <w:tcPr>
            <w:tcW w:w="959" w:type="dxa"/>
          </w:tcPr>
          <w:p w:rsidR="00000000" w:rsidRDefault="00DF1753">
            <w:pPr>
              <w:rPr>
                <w:rFonts w:ascii="Century Gothic" w:eastAsia="Batang" w:hAnsi="Century Gothic" w:cs="Calibri"/>
                <w:b/>
                <w:sz w:val="16"/>
                <w:szCs w:val="16"/>
                <w:u w:val="single"/>
              </w:rPr>
            </w:pPr>
            <w:r>
              <w:rPr>
                <w:rFonts w:ascii="Century Gothic" w:hAnsi="Century Gothic" w:cs="Calibri"/>
                <w:b/>
                <w:sz w:val="16"/>
                <w:szCs w:val="16"/>
                <w:u w:val="single"/>
              </w:rPr>
              <w:t xml:space="preserve"> </w:t>
            </w:r>
            <w:r>
              <w:rPr>
                <w:rFonts w:ascii="Century Gothic" w:eastAsia="Batang" w:hAnsi="Century Gothic" w:cs="Calibri"/>
                <w:b/>
                <w:sz w:val="16"/>
                <w:szCs w:val="16"/>
                <w:u w:val="single"/>
              </w:rPr>
              <w:t>Acción de reparaci</w:t>
            </w:r>
            <w:r>
              <w:rPr>
                <w:rFonts w:ascii="Century Gothic" w:eastAsia="Batang" w:hAnsi="Century Gothic" w:cs="Calibri"/>
                <w:b/>
                <w:sz w:val="16"/>
                <w:szCs w:val="16"/>
                <w:u w:val="single"/>
              </w:rPr>
              <w:lastRenderedPageBreak/>
              <w:t>ón directa No. 2008 – 019</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lastRenderedPageBreak/>
              <w:t xml:space="preserve">Se reconozcan los perjuicio causados al predio </w:t>
            </w:r>
            <w:smartTag w:uri="urn:schemas-microsoft-com:office:smarttags" w:element="PersonName">
              <w:smartTagPr>
                <w:attr w:name="ProductID" w:val="LA CHICHIGUA"/>
              </w:smartTagPr>
              <w:r>
                <w:rPr>
                  <w:rFonts w:ascii="Century Gothic" w:hAnsi="Century Gothic" w:cs="Calibri"/>
                  <w:sz w:val="16"/>
                  <w:szCs w:val="16"/>
                </w:rPr>
                <w:t>LA CHICHIGUA</w:t>
              </w:r>
            </w:smartTag>
            <w:r>
              <w:rPr>
                <w:rFonts w:ascii="Century Gothic" w:hAnsi="Century Gothic" w:cs="Calibri"/>
                <w:sz w:val="16"/>
                <w:szCs w:val="16"/>
              </w:rPr>
              <w:t xml:space="preserve">, </w:t>
            </w:r>
            <w:r>
              <w:rPr>
                <w:rFonts w:ascii="Century Gothic" w:hAnsi="Century Gothic" w:cs="Calibri"/>
                <w:sz w:val="16"/>
                <w:szCs w:val="16"/>
              </w:rPr>
              <w:lastRenderedPageBreak/>
              <w:t>con la obra canal de aguas lluvias.</w:t>
            </w:r>
          </w:p>
          <w:p w:rsidR="00000000" w:rsidRDefault="00DF1753">
            <w:pPr>
              <w:jc w:val="both"/>
              <w:rPr>
                <w:rFonts w:ascii="Century Gothic" w:hAnsi="Century Gothic" w:cs="Calibri"/>
                <w:sz w:val="16"/>
                <w:szCs w:val="16"/>
              </w:rPr>
            </w:pPr>
            <w:r>
              <w:rPr>
                <w:rFonts w:ascii="Century Gothic" w:hAnsi="Century Gothic" w:cs="Calibri"/>
                <w:sz w:val="16"/>
                <w:szCs w:val="16"/>
              </w:rPr>
              <w:t>Pretenden el daño emergente y el lucro cesante, así como la indexación hasta la fecha de la condena e intereses hasta la fecha de pago. 585.429.000</w:t>
            </w:r>
          </w:p>
        </w:tc>
        <w:tc>
          <w:tcPr>
            <w:tcW w:w="1134" w:type="dxa"/>
          </w:tcPr>
          <w:p w:rsidR="00000000" w:rsidRDefault="00DF1753">
            <w:pPr>
              <w:jc w:val="both"/>
              <w:rPr>
                <w:rFonts w:ascii="Century Gothic" w:hAnsi="Century Gothic" w:cs="Calibri"/>
                <w:sz w:val="16"/>
                <w:szCs w:val="16"/>
              </w:rPr>
            </w:pPr>
            <w:r>
              <w:rPr>
                <w:rFonts w:ascii="Century Gothic" w:hAnsi="Century Gothic" w:cs="Calibri"/>
                <w:sz w:val="16"/>
                <w:szCs w:val="16"/>
              </w:rPr>
              <w:lastRenderedPageBreak/>
              <w:t xml:space="preserve">Tribunal Administrativo de </w:t>
            </w:r>
            <w:r>
              <w:rPr>
                <w:rFonts w:ascii="Century Gothic" w:hAnsi="Century Gothic" w:cs="Calibri"/>
                <w:sz w:val="16"/>
                <w:szCs w:val="16"/>
              </w:rPr>
              <w:lastRenderedPageBreak/>
              <w:t>Casanare</w:t>
            </w:r>
          </w:p>
        </w:tc>
        <w:tc>
          <w:tcPr>
            <w:tcW w:w="993" w:type="dxa"/>
          </w:tcPr>
          <w:p w:rsidR="00000000" w:rsidRDefault="00DF1753">
            <w:pPr>
              <w:rPr>
                <w:rFonts w:ascii="Century Gothic" w:eastAsia="Batang" w:hAnsi="Century Gothic" w:cs="Calibri"/>
                <w:sz w:val="16"/>
                <w:szCs w:val="16"/>
              </w:rPr>
            </w:pPr>
            <w:r>
              <w:rPr>
                <w:rFonts w:ascii="Century Gothic" w:hAnsi="Century Gothic" w:cs="Calibri"/>
                <w:sz w:val="16"/>
                <w:szCs w:val="16"/>
              </w:rPr>
              <w:lastRenderedPageBreak/>
              <w:t>AL</w:t>
            </w:r>
            <w:r>
              <w:rPr>
                <w:rFonts w:ascii="Century Gothic" w:hAnsi="Century Gothic" w:cs="Calibri"/>
                <w:sz w:val="16"/>
                <w:szCs w:val="16"/>
              </w:rPr>
              <w:t>FONSO LOPEZ PATIÑO</w:t>
            </w:r>
          </w:p>
        </w:tc>
        <w:tc>
          <w:tcPr>
            <w:tcW w:w="992" w:type="dxa"/>
          </w:tcPr>
          <w:p w:rsidR="00000000" w:rsidRDefault="00DF1753">
            <w:pPr>
              <w:rPr>
                <w:rFonts w:ascii="Century Gothic" w:eastAsia="Batang" w:hAnsi="Century Gothic" w:cs="Calibri"/>
                <w:sz w:val="16"/>
                <w:szCs w:val="16"/>
              </w:rPr>
            </w:pPr>
            <w:r>
              <w:rPr>
                <w:rFonts w:ascii="Century Gothic" w:eastAsia="Batang" w:hAnsi="Century Gothic" w:cs="Calibri"/>
                <w:sz w:val="16"/>
                <w:szCs w:val="16"/>
              </w:rPr>
              <w:t xml:space="preserve">MUNICIPIO DE MANÍ – </w:t>
            </w:r>
            <w:r>
              <w:rPr>
                <w:rFonts w:ascii="Century Gothic" w:eastAsia="Batang" w:hAnsi="Century Gothic" w:cs="Calibri"/>
                <w:sz w:val="16"/>
                <w:szCs w:val="16"/>
              </w:rPr>
              <w:lastRenderedPageBreak/>
              <w:t>DEPARTAMENTO DE CASANARE</w:t>
            </w:r>
          </w:p>
        </w:tc>
        <w:tc>
          <w:tcPr>
            <w:tcW w:w="1560" w:type="dxa"/>
          </w:tcPr>
          <w:p w:rsidR="00000000" w:rsidRDefault="00DF1753">
            <w:pPr>
              <w:jc w:val="both"/>
              <w:rPr>
                <w:rFonts w:ascii="Century Gothic" w:hAnsi="Century Gothic" w:cs="Calibri"/>
                <w:sz w:val="16"/>
                <w:szCs w:val="16"/>
              </w:rPr>
            </w:pPr>
            <w:r>
              <w:rPr>
                <w:rFonts w:ascii="Century Gothic" w:hAnsi="Century Gothic" w:cs="Calibri"/>
                <w:sz w:val="16"/>
                <w:szCs w:val="16"/>
              </w:rPr>
              <w:lastRenderedPageBreak/>
              <w:t xml:space="preserve">Se solicito  en fecha 03 de Noviembre de </w:t>
            </w:r>
            <w:r>
              <w:rPr>
                <w:rFonts w:ascii="Century Gothic" w:hAnsi="Century Gothic" w:cs="Calibri"/>
                <w:sz w:val="16"/>
                <w:szCs w:val="16"/>
              </w:rPr>
              <w:lastRenderedPageBreak/>
              <w:t>2011, complementación del Dictamen pericial presentado dentro del proceso. Se ordeno la adición.</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lastRenderedPageBreak/>
              <w:t>En  etapa probatoria.</w:t>
            </w:r>
          </w:p>
        </w:tc>
      </w:tr>
      <w:tr w:rsidR="00000000">
        <w:tc>
          <w:tcPr>
            <w:tcW w:w="959" w:type="dxa"/>
          </w:tcPr>
          <w:p w:rsidR="00000000" w:rsidRDefault="00DF1753">
            <w:pPr>
              <w:rPr>
                <w:rFonts w:ascii="Century Gothic" w:eastAsia="Batang" w:hAnsi="Century Gothic" w:cs="Calibri"/>
                <w:b/>
                <w:sz w:val="16"/>
                <w:szCs w:val="16"/>
                <w:u w:val="single"/>
              </w:rPr>
            </w:pPr>
            <w:r>
              <w:rPr>
                <w:rFonts w:ascii="Century Gothic" w:eastAsia="Batang" w:hAnsi="Century Gothic" w:cs="Calibri"/>
                <w:b/>
                <w:sz w:val="16"/>
                <w:szCs w:val="16"/>
                <w:u w:val="single"/>
              </w:rPr>
              <w:lastRenderedPageBreak/>
              <w:t>Acción de reparació</w:t>
            </w:r>
            <w:r>
              <w:rPr>
                <w:rFonts w:ascii="Century Gothic" w:eastAsia="Batang" w:hAnsi="Century Gothic" w:cs="Calibri"/>
                <w:b/>
                <w:sz w:val="16"/>
                <w:szCs w:val="16"/>
                <w:u w:val="single"/>
              </w:rPr>
              <w:t>n directa No. 2008 – 046</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Se reconozcan los perjuicio causados con la obra canal de aguas lluvias.</w:t>
            </w:r>
          </w:p>
          <w:p w:rsidR="00000000" w:rsidRDefault="00DF1753">
            <w:pPr>
              <w:jc w:val="both"/>
              <w:rPr>
                <w:rFonts w:ascii="Century Gothic" w:hAnsi="Century Gothic" w:cs="Calibri"/>
                <w:sz w:val="16"/>
                <w:szCs w:val="16"/>
              </w:rPr>
            </w:pPr>
            <w:r>
              <w:rPr>
                <w:rFonts w:ascii="Century Gothic" w:hAnsi="Century Gothic" w:cs="Calibri"/>
                <w:sz w:val="16"/>
                <w:szCs w:val="16"/>
              </w:rPr>
              <w:t>Existe prueba anticipada tendiente a establecer los perjuicios causados sobre predio rural privado, con la obra canal de aguas lluvias.</w:t>
            </w:r>
          </w:p>
          <w:p w:rsidR="00000000" w:rsidRDefault="00DF1753">
            <w:pPr>
              <w:jc w:val="both"/>
              <w:rPr>
                <w:rFonts w:ascii="Century Gothic" w:hAnsi="Century Gothic" w:cs="Calibri"/>
                <w:sz w:val="16"/>
                <w:szCs w:val="16"/>
              </w:rPr>
            </w:pPr>
            <w:r>
              <w:rPr>
                <w:rFonts w:ascii="Century Gothic" w:hAnsi="Century Gothic" w:cs="Calibri"/>
                <w:sz w:val="16"/>
                <w:szCs w:val="16"/>
              </w:rPr>
              <w:t xml:space="preserve">Pretensión a fecha de </w:t>
            </w:r>
            <w:r>
              <w:rPr>
                <w:rFonts w:ascii="Century Gothic" w:hAnsi="Century Gothic" w:cs="Calibri"/>
                <w:sz w:val="16"/>
                <w:szCs w:val="16"/>
              </w:rPr>
              <w:t>presentación de la demanda  $</w:t>
            </w:r>
            <w:r>
              <w:rPr>
                <w:rFonts w:ascii="Century Gothic" w:hAnsi="Century Gothic" w:cs="Calibri"/>
                <w:sz w:val="16"/>
                <w:szCs w:val="16"/>
                <w:lang w:val="es-MX"/>
              </w:rPr>
              <w:t>77´287.500.oo M/Cte</w:t>
            </w:r>
            <w:r>
              <w:rPr>
                <w:rFonts w:ascii="Century Gothic" w:hAnsi="Century Gothic" w:cs="Calibri"/>
                <w:sz w:val="16"/>
                <w:szCs w:val="16"/>
              </w:rPr>
              <w:t>.</w:t>
            </w:r>
          </w:p>
        </w:tc>
        <w:tc>
          <w:tcPr>
            <w:tcW w:w="1134" w:type="dxa"/>
          </w:tcPr>
          <w:p w:rsidR="00000000" w:rsidRDefault="00DF1753">
            <w:pPr>
              <w:jc w:val="both"/>
              <w:rPr>
                <w:rFonts w:ascii="Century Gothic" w:hAnsi="Century Gothic" w:cs="Calibri"/>
                <w:sz w:val="16"/>
                <w:szCs w:val="16"/>
              </w:rPr>
            </w:pPr>
            <w:r>
              <w:rPr>
                <w:rFonts w:ascii="Century Gothic" w:hAnsi="Century Gothic" w:cs="Calibri"/>
                <w:sz w:val="16"/>
                <w:szCs w:val="16"/>
              </w:rPr>
              <w:t>Tribunal Administrativo de Casanare.</w:t>
            </w:r>
          </w:p>
        </w:tc>
        <w:tc>
          <w:tcPr>
            <w:tcW w:w="993" w:type="dxa"/>
          </w:tcPr>
          <w:p w:rsidR="00000000" w:rsidRDefault="00DF1753">
            <w:pPr>
              <w:rPr>
                <w:rFonts w:ascii="Century Gothic" w:eastAsia="Batang" w:hAnsi="Century Gothic" w:cs="Calibri"/>
                <w:sz w:val="16"/>
                <w:szCs w:val="16"/>
              </w:rPr>
            </w:pPr>
            <w:r>
              <w:rPr>
                <w:rFonts w:ascii="Century Gothic" w:hAnsi="Century Gothic" w:cs="Calibri"/>
                <w:sz w:val="16"/>
                <w:szCs w:val="16"/>
              </w:rPr>
              <w:t>FLORIBERTO ALARCON Y OTRA</w:t>
            </w:r>
          </w:p>
        </w:tc>
        <w:tc>
          <w:tcPr>
            <w:tcW w:w="992" w:type="dxa"/>
          </w:tcPr>
          <w:p w:rsidR="00000000" w:rsidRDefault="00DF1753">
            <w:pPr>
              <w:rPr>
                <w:rFonts w:ascii="Century Gothic" w:eastAsia="Batang" w:hAnsi="Century Gothic" w:cs="Calibri"/>
                <w:sz w:val="16"/>
                <w:szCs w:val="16"/>
              </w:rPr>
            </w:pPr>
            <w:r>
              <w:rPr>
                <w:rFonts w:ascii="Century Gothic" w:eastAsia="Batang" w:hAnsi="Century Gothic" w:cs="Calibri"/>
                <w:sz w:val="16"/>
                <w:szCs w:val="16"/>
              </w:rPr>
              <w:t>MUNICIPIO DE MANÍ</w:t>
            </w:r>
          </w:p>
        </w:tc>
        <w:tc>
          <w:tcPr>
            <w:tcW w:w="1560" w:type="dxa"/>
          </w:tcPr>
          <w:p w:rsidR="00000000" w:rsidRDefault="00DF1753">
            <w:pPr>
              <w:jc w:val="both"/>
              <w:rPr>
                <w:rFonts w:ascii="Century Gothic" w:hAnsi="Century Gothic" w:cs="Calibri"/>
                <w:sz w:val="16"/>
                <w:szCs w:val="16"/>
              </w:rPr>
            </w:pPr>
            <w:r>
              <w:rPr>
                <w:rFonts w:ascii="Century Gothic" w:hAnsi="Century Gothic" w:cs="Calibri"/>
                <w:sz w:val="16"/>
                <w:szCs w:val="16"/>
              </w:rPr>
              <w:t>Se encuentra al despacho.</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En  etapa probatoria.</w:t>
            </w:r>
          </w:p>
        </w:tc>
      </w:tr>
      <w:tr w:rsidR="00000000">
        <w:tc>
          <w:tcPr>
            <w:tcW w:w="959" w:type="dxa"/>
          </w:tcPr>
          <w:p w:rsidR="00000000" w:rsidRDefault="00DF1753">
            <w:pPr>
              <w:rPr>
                <w:rFonts w:ascii="Century Gothic" w:hAnsi="Century Gothic" w:cs="Calibri"/>
                <w:b/>
                <w:sz w:val="16"/>
                <w:szCs w:val="16"/>
                <w:u w:val="single"/>
              </w:rPr>
            </w:pPr>
            <w:r>
              <w:rPr>
                <w:rFonts w:ascii="Century Gothic" w:eastAsia="Batang" w:hAnsi="Century Gothic" w:cs="Calibri"/>
                <w:b/>
                <w:sz w:val="16"/>
                <w:szCs w:val="16"/>
                <w:u w:val="single"/>
              </w:rPr>
              <w:t>Acción de reparación directa No. 2008 – 0129</w:t>
            </w:r>
          </w:p>
          <w:p w:rsidR="00000000" w:rsidRDefault="00DF1753">
            <w:pPr>
              <w:rPr>
                <w:rFonts w:ascii="Century Gothic" w:hAnsi="Century Gothic" w:cs="Calibri"/>
                <w:b/>
                <w:sz w:val="16"/>
                <w:szCs w:val="16"/>
                <w:u w:val="single"/>
              </w:rPr>
            </w:pP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Se reconozcan los perjuicio causados, con la obra canal de aguas lluvias.</w:t>
            </w:r>
          </w:p>
          <w:p w:rsidR="00000000" w:rsidRDefault="00DF1753">
            <w:pPr>
              <w:jc w:val="both"/>
              <w:rPr>
                <w:rFonts w:ascii="Century Gothic" w:hAnsi="Century Gothic" w:cs="Calibri"/>
                <w:sz w:val="16"/>
                <w:szCs w:val="16"/>
              </w:rPr>
            </w:pPr>
            <w:r>
              <w:rPr>
                <w:rFonts w:ascii="Century Gothic" w:hAnsi="Century Gothic" w:cs="Calibri"/>
                <w:sz w:val="16"/>
                <w:szCs w:val="16"/>
              </w:rPr>
              <w:t>Existe prueba anticipada tendiente a establecer los perjuicios causados sobre predio rural privado, con la obra canal de aguas lluvias. Pretensión a fecha de presentación de la deman</w:t>
            </w:r>
            <w:r>
              <w:rPr>
                <w:rFonts w:ascii="Century Gothic" w:hAnsi="Century Gothic" w:cs="Calibri"/>
                <w:sz w:val="16"/>
                <w:szCs w:val="16"/>
              </w:rPr>
              <w:t>da  $</w:t>
            </w:r>
            <w:r>
              <w:rPr>
                <w:rFonts w:ascii="Century Gothic" w:hAnsi="Century Gothic" w:cs="Calibri"/>
                <w:sz w:val="16"/>
                <w:szCs w:val="16"/>
                <w:lang w:val="es-MX"/>
              </w:rPr>
              <w:t>34´725.000.oo M/Cte</w:t>
            </w:r>
            <w:r>
              <w:rPr>
                <w:rFonts w:ascii="Century Gothic" w:hAnsi="Century Gothic" w:cs="Calibri"/>
                <w:sz w:val="16"/>
                <w:szCs w:val="16"/>
              </w:rPr>
              <w:t xml:space="preserve">. </w:t>
            </w:r>
          </w:p>
        </w:tc>
        <w:tc>
          <w:tcPr>
            <w:tcW w:w="1134" w:type="dxa"/>
          </w:tcPr>
          <w:p w:rsidR="00000000" w:rsidRDefault="00DF1753">
            <w:pPr>
              <w:jc w:val="both"/>
              <w:rPr>
                <w:rFonts w:ascii="Century Gothic" w:hAnsi="Century Gothic" w:cs="Calibri"/>
                <w:sz w:val="16"/>
                <w:szCs w:val="16"/>
              </w:rPr>
            </w:pPr>
            <w:r>
              <w:rPr>
                <w:rFonts w:ascii="Century Gothic" w:hAnsi="Century Gothic" w:cs="Calibri"/>
                <w:sz w:val="16"/>
                <w:szCs w:val="16"/>
              </w:rPr>
              <w:t>Juzgado Segundo Administrativo de Yopal</w:t>
            </w:r>
          </w:p>
        </w:tc>
        <w:tc>
          <w:tcPr>
            <w:tcW w:w="993" w:type="dxa"/>
          </w:tcPr>
          <w:p w:rsidR="00000000" w:rsidRDefault="00DF1753">
            <w:pPr>
              <w:rPr>
                <w:rFonts w:ascii="Century Gothic" w:eastAsia="Batang" w:hAnsi="Century Gothic" w:cs="Calibri"/>
                <w:sz w:val="16"/>
                <w:szCs w:val="16"/>
              </w:rPr>
            </w:pPr>
            <w:r>
              <w:rPr>
                <w:rFonts w:ascii="Century Gothic" w:hAnsi="Century Gothic" w:cs="Calibri"/>
                <w:sz w:val="16"/>
                <w:szCs w:val="16"/>
              </w:rPr>
              <w:t>GABRIELINA  LADINO DE GOYONECHE</w:t>
            </w:r>
          </w:p>
        </w:tc>
        <w:tc>
          <w:tcPr>
            <w:tcW w:w="992" w:type="dxa"/>
          </w:tcPr>
          <w:p w:rsidR="00000000" w:rsidRDefault="00DF1753">
            <w:pPr>
              <w:rPr>
                <w:rFonts w:ascii="Century Gothic" w:eastAsia="Batang" w:hAnsi="Century Gothic" w:cs="Calibri"/>
                <w:sz w:val="16"/>
                <w:szCs w:val="16"/>
              </w:rPr>
            </w:pPr>
            <w:r>
              <w:rPr>
                <w:rFonts w:ascii="Century Gothic" w:eastAsia="Batang" w:hAnsi="Century Gothic" w:cs="Calibri"/>
                <w:sz w:val="16"/>
                <w:szCs w:val="16"/>
              </w:rPr>
              <w:t>MUNICIPIO DE MANÍ</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presentaron alegatos de conclusión.</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Vence término para alegatos de conclusión el 11 de Enero de 2012, pero fueron presentados </w:t>
            </w:r>
            <w:r>
              <w:rPr>
                <w:rFonts w:ascii="Century Gothic" w:hAnsi="Century Gothic" w:cs="Calibri"/>
                <w:sz w:val="16"/>
                <w:szCs w:val="16"/>
              </w:rPr>
              <w:t>el 19 de Diciembre de 2011.</w:t>
            </w:r>
          </w:p>
        </w:tc>
      </w:tr>
      <w:tr w:rsidR="00000000">
        <w:tc>
          <w:tcPr>
            <w:tcW w:w="959" w:type="dxa"/>
          </w:tcPr>
          <w:p w:rsidR="00000000" w:rsidRDefault="00DF1753">
            <w:pPr>
              <w:rPr>
                <w:rFonts w:ascii="Century Gothic" w:hAnsi="Century Gothic" w:cs="Calibri"/>
                <w:b/>
                <w:sz w:val="16"/>
                <w:szCs w:val="16"/>
                <w:u w:val="single"/>
              </w:rPr>
            </w:pPr>
            <w:r>
              <w:rPr>
                <w:rFonts w:ascii="Century Gothic" w:eastAsia="Batang" w:hAnsi="Century Gothic" w:cs="Calibri"/>
                <w:b/>
                <w:sz w:val="16"/>
                <w:szCs w:val="16"/>
                <w:u w:val="single"/>
              </w:rPr>
              <w:t>Acción de reparación directa No. 2008 – 0133</w:t>
            </w:r>
          </w:p>
          <w:p w:rsidR="00000000" w:rsidRDefault="00DF1753">
            <w:pPr>
              <w:rPr>
                <w:rFonts w:ascii="Century Gothic" w:eastAsia="Batang" w:hAnsi="Century Gothic" w:cs="Calibri"/>
                <w:b/>
                <w:sz w:val="16"/>
                <w:szCs w:val="16"/>
                <w:u w:val="single"/>
              </w:rPr>
            </w:pP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Se reconozcan los perjuicio causados, con la obra canal de aguas lluvias.</w:t>
            </w:r>
          </w:p>
          <w:p w:rsidR="00000000" w:rsidRDefault="00DF1753">
            <w:pPr>
              <w:jc w:val="both"/>
              <w:rPr>
                <w:rFonts w:ascii="Century Gothic" w:hAnsi="Century Gothic" w:cs="Calibri"/>
                <w:sz w:val="16"/>
                <w:szCs w:val="16"/>
              </w:rPr>
            </w:pPr>
            <w:r>
              <w:rPr>
                <w:rFonts w:ascii="Century Gothic" w:hAnsi="Century Gothic" w:cs="Calibri"/>
                <w:sz w:val="16"/>
                <w:szCs w:val="16"/>
              </w:rPr>
              <w:t>Existe prueba anticipada tendiente a establecer los perjuicios causados sobre predio rural privado, con la obra canal de aguas lluvias.</w:t>
            </w:r>
          </w:p>
          <w:p w:rsidR="00000000" w:rsidRDefault="00DF1753">
            <w:pPr>
              <w:jc w:val="both"/>
              <w:rPr>
                <w:rFonts w:ascii="Century Gothic" w:hAnsi="Century Gothic" w:cs="Calibri"/>
                <w:sz w:val="16"/>
                <w:szCs w:val="16"/>
              </w:rPr>
            </w:pPr>
            <w:r>
              <w:rPr>
                <w:rFonts w:ascii="Century Gothic" w:hAnsi="Century Gothic" w:cs="Calibri"/>
                <w:sz w:val="16"/>
                <w:szCs w:val="16"/>
              </w:rPr>
              <w:t xml:space="preserve">Pretensión a fecha de presentación de la demanda 81.383.750 </w:t>
            </w:r>
            <w:r>
              <w:rPr>
                <w:rFonts w:ascii="Century Gothic" w:hAnsi="Century Gothic" w:cs="Calibri"/>
                <w:sz w:val="16"/>
                <w:szCs w:val="16"/>
                <w:lang w:val="es-MX"/>
              </w:rPr>
              <w:t>.oo M/Cte</w:t>
            </w:r>
            <w:r>
              <w:rPr>
                <w:rFonts w:ascii="Century Gothic" w:hAnsi="Century Gothic" w:cs="Calibri"/>
                <w:sz w:val="16"/>
                <w:szCs w:val="16"/>
              </w:rPr>
              <w:t>.</w:t>
            </w:r>
          </w:p>
        </w:tc>
        <w:tc>
          <w:tcPr>
            <w:tcW w:w="1134" w:type="dxa"/>
          </w:tcPr>
          <w:p w:rsidR="00000000" w:rsidRDefault="00DF1753">
            <w:pPr>
              <w:jc w:val="both"/>
              <w:rPr>
                <w:rFonts w:ascii="Century Gothic" w:hAnsi="Century Gothic" w:cs="Calibri"/>
                <w:sz w:val="16"/>
                <w:szCs w:val="16"/>
              </w:rPr>
            </w:pPr>
            <w:r>
              <w:rPr>
                <w:rFonts w:ascii="Century Gothic" w:hAnsi="Century Gothic" w:cs="Calibri"/>
                <w:sz w:val="16"/>
                <w:szCs w:val="16"/>
              </w:rPr>
              <w:t>Juzgado Segundo Administrativo de Yopal</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ESTEBAN B</w:t>
            </w:r>
            <w:r>
              <w:rPr>
                <w:rFonts w:ascii="Century Gothic" w:hAnsi="Century Gothic" w:cs="Calibri"/>
                <w:sz w:val="16"/>
                <w:szCs w:val="16"/>
              </w:rPr>
              <w:t>ARRERA</w:t>
            </w:r>
          </w:p>
        </w:tc>
        <w:tc>
          <w:tcPr>
            <w:tcW w:w="992" w:type="dxa"/>
          </w:tcPr>
          <w:p w:rsidR="00000000" w:rsidRDefault="00DF1753">
            <w:pPr>
              <w:rPr>
                <w:rFonts w:ascii="Century Gothic" w:eastAsia="Batang" w:hAnsi="Century Gothic" w:cs="Calibri"/>
                <w:sz w:val="16"/>
                <w:szCs w:val="16"/>
              </w:rPr>
            </w:pPr>
            <w:r>
              <w:rPr>
                <w:rFonts w:ascii="Century Gothic" w:eastAsia="Batang" w:hAnsi="Century Gothic" w:cs="Calibri"/>
                <w:sz w:val="16"/>
                <w:szCs w:val="16"/>
              </w:rPr>
              <w:t>MUNICIPIO DE MANÍ</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encuentra al despacho.</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Pendiente de fallo de primera instancia</w:t>
            </w:r>
          </w:p>
        </w:tc>
      </w:tr>
      <w:tr w:rsidR="00000000">
        <w:trPr>
          <w:trHeight w:val="678"/>
        </w:trPr>
        <w:tc>
          <w:tcPr>
            <w:tcW w:w="959" w:type="dxa"/>
          </w:tcPr>
          <w:p w:rsidR="00000000" w:rsidRDefault="00DF1753">
            <w:pPr>
              <w:jc w:val="both"/>
              <w:rPr>
                <w:rFonts w:ascii="Century Gothic" w:hAnsi="Century Gothic" w:cs="Calibri"/>
                <w:sz w:val="16"/>
                <w:szCs w:val="16"/>
              </w:rPr>
            </w:pPr>
            <w:r>
              <w:rPr>
                <w:rFonts w:ascii="Century Gothic" w:hAnsi="Century Gothic" w:cs="Calibri"/>
                <w:b/>
                <w:sz w:val="16"/>
                <w:szCs w:val="16"/>
                <w:u w:val="single"/>
                <w:lang w:val="es-MX"/>
              </w:rPr>
              <w:lastRenderedPageBreak/>
              <w:t>A</w:t>
            </w:r>
            <w:r>
              <w:rPr>
                <w:rFonts w:ascii="Century Gothic" w:hAnsi="Century Gothic" w:cs="Calibri"/>
                <w:b/>
                <w:sz w:val="16"/>
                <w:szCs w:val="16"/>
                <w:u w:val="single"/>
              </w:rPr>
              <w:t>cción de repetición 2010 -108</w:t>
            </w:r>
          </w:p>
        </w:tc>
        <w:tc>
          <w:tcPr>
            <w:tcW w:w="1984" w:type="dxa"/>
          </w:tcPr>
          <w:p w:rsidR="00000000" w:rsidRDefault="00DF1753">
            <w:pPr>
              <w:jc w:val="both"/>
              <w:rPr>
                <w:rFonts w:ascii="Century Gothic" w:hAnsi="Century Gothic" w:cs="Calibri"/>
                <w:sz w:val="16"/>
                <w:szCs w:val="16"/>
                <w:lang w:val="es-MX"/>
              </w:rPr>
            </w:pPr>
            <w:r>
              <w:rPr>
                <w:rFonts w:ascii="Century Gothic" w:hAnsi="Century Gothic" w:cs="Calibri"/>
                <w:sz w:val="16"/>
                <w:szCs w:val="16"/>
              </w:rPr>
              <w:t xml:space="preserve">Se reclama mediante esta acción la repetición por la condena proveniente del proceso </w:t>
            </w:r>
            <w:r>
              <w:rPr>
                <w:rFonts w:ascii="Century Gothic" w:eastAsia="Batang" w:hAnsi="Century Gothic" w:cs="Calibri"/>
                <w:sz w:val="16"/>
                <w:szCs w:val="16"/>
              </w:rPr>
              <w:t xml:space="preserve">Acción de Reparación directa 283 - 1998, por el </w:t>
            </w:r>
            <w:r>
              <w:rPr>
                <w:rFonts w:ascii="Century Gothic" w:eastAsia="Batang" w:hAnsi="Century Gothic" w:cs="Calibri"/>
                <w:sz w:val="16"/>
                <w:szCs w:val="16"/>
              </w:rPr>
              <w:t>cual s</w:t>
            </w:r>
            <w:r>
              <w:rPr>
                <w:rFonts w:ascii="Century Gothic" w:hAnsi="Century Gothic" w:cs="Calibri"/>
                <w:sz w:val="16"/>
                <w:szCs w:val="16"/>
              </w:rPr>
              <w:t>e declara responsable patrimonialmente por falla del servicio por la muerte de la señora LUCRECIA CALIXTO (q.e.p.d) al Municipio de Maní y se condena al pago de perjuicios materiales y morales a favor de los demandantes. Condena asciende aprox. a TRE</w:t>
            </w:r>
            <w:r>
              <w:rPr>
                <w:rFonts w:ascii="Century Gothic" w:hAnsi="Century Gothic" w:cs="Calibri"/>
                <w:sz w:val="16"/>
                <w:szCs w:val="16"/>
              </w:rPr>
              <w:t>SCIENTOS CINCUENTA MILLONES DE PESO M/CTE (350.000.000).</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 xml:space="preserve">Tribunal Contencioso Administrativo </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HENRY MONTES MONTES</w:t>
            </w:r>
          </w:p>
        </w:tc>
        <w:tc>
          <w:tcPr>
            <w:tcW w:w="1560" w:type="dxa"/>
          </w:tcPr>
          <w:p w:rsidR="00000000" w:rsidRDefault="00DF1753">
            <w:pPr>
              <w:jc w:val="both"/>
              <w:rPr>
                <w:rFonts w:ascii="Century Gothic" w:hAnsi="Century Gothic" w:cs="Calibri"/>
                <w:sz w:val="16"/>
                <w:szCs w:val="16"/>
              </w:rPr>
            </w:pPr>
            <w:r>
              <w:rPr>
                <w:rFonts w:ascii="Century Gothic" w:hAnsi="Century Gothic" w:cs="Calibri"/>
                <w:sz w:val="16"/>
                <w:szCs w:val="16"/>
              </w:rPr>
              <w:t>Se encuentra en etapa probatoria.</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Pendiente de fecha para interrogatorio de parte al Demandado. Aplazado</w:t>
            </w:r>
          </w:p>
        </w:tc>
      </w:tr>
      <w:tr w:rsidR="00000000">
        <w:trPr>
          <w:trHeight w:val="1198"/>
        </w:trPr>
        <w:tc>
          <w:tcPr>
            <w:tcW w:w="959" w:type="dxa"/>
          </w:tcPr>
          <w:p w:rsidR="00000000" w:rsidRDefault="00DF1753">
            <w:pPr>
              <w:jc w:val="both"/>
              <w:rPr>
                <w:rFonts w:ascii="Century Gothic" w:hAnsi="Century Gothic" w:cs="Calibri"/>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w:t>
            </w:r>
            <w:r>
              <w:rPr>
                <w:rFonts w:ascii="Century Gothic" w:hAnsi="Century Gothic" w:cs="Calibri"/>
                <w:b/>
                <w:sz w:val="16"/>
                <w:szCs w:val="16"/>
                <w:u w:val="single"/>
              </w:rPr>
              <w:t>n de repetición 2006 -0334</w:t>
            </w:r>
          </w:p>
        </w:tc>
        <w:tc>
          <w:tcPr>
            <w:tcW w:w="1984"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reclama mediante esta acción la repetición</w:t>
            </w:r>
            <w:r>
              <w:rPr>
                <w:rFonts w:ascii="Century Gothic" w:eastAsia="Batang" w:hAnsi="Century Gothic" w:cs="Calibri"/>
                <w:sz w:val="16"/>
                <w:szCs w:val="16"/>
              </w:rPr>
              <w:t xml:space="preserve">  por el pagó de la suma de 35.149.344.51</w:t>
            </w:r>
            <w:r>
              <w:rPr>
                <w:rFonts w:ascii="Century Gothic" w:hAnsi="Century Gothic" w:cs="Calibri"/>
                <w:sz w:val="16"/>
                <w:szCs w:val="16"/>
              </w:rPr>
              <w:t xml:space="preserve"> </w:t>
            </w:r>
            <w:r>
              <w:rPr>
                <w:rFonts w:ascii="Century Gothic" w:eastAsia="Batang" w:hAnsi="Century Gothic" w:cs="Calibri"/>
                <w:sz w:val="16"/>
                <w:szCs w:val="16"/>
              </w:rPr>
              <w:t>por concepto de intereses originada en la</w:t>
            </w:r>
            <w:r>
              <w:rPr>
                <w:rFonts w:ascii="Century Gothic" w:hAnsi="Century Gothic" w:cs="Calibri"/>
                <w:sz w:val="16"/>
                <w:szCs w:val="16"/>
              </w:rPr>
              <w:t xml:space="preserve">  conciliación por la</w:t>
            </w:r>
            <w:r>
              <w:rPr>
                <w:rFonts w:ascii="Century Gothic" w:eastAsia="Batang" w:hAnsi="Century Gothic" w:cs="Calibri"/>
                <w:sz w:val="16"/>
                <w:szCs w:val="16"/>
              </w:rPr>
              <w:t xml:space="preserve"> ausencia del registro presupuestal al adicional al convenio interadministrativo</w:t>
            </w:r>
            <w:r>
              <w:rPr>
                <w:rFonts w:ascii="Century Gothic" w:eastAsia="Batang" w:hAnsi="Century Gothic" w:cs="Calibri"/>
                <w:sz w:val="16"/>
                <w:szCs w:val="16"/>
              </w:rPr>
              <w:t xml:space="preserve"> 009 de 2002.</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 xml:space="preserve">Tribunal Contencioso Administrativo </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FABIO ALVARADO CASTILLO</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encuentra al despacho.</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Pendiente de fallo de primera instancia</w:t>
            </w:r>
          </w:p>
        </w:tc>
      </w:tr>
      <w:tr w:rsidR="00000000">
        <w:tc>
          <w:tcPr>
            <w:tcW w:w="959" w:type="dxa"/>
          </w:tcPr>
          <w:p w:rsidR="00000000" w:rsidRDefault="00DF1753">
            <w:pPr>
              <w:jc w:val="both"/>
              <w:rPr>
                <w:rFonts w:ascii="Century Gothic" w:hAnsi="Century Gothic" w:cs="Calibri"/>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cción de repetición 2009 – 073</w:t>
            </w:r>
          </w:p>
        </w:tc>
        <w:tc>
          <w:tcPr>
            <w:tcW w:w="1984"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reclama mediante esta acción la repetició</w:t>
            </w:r>
            <w:r>
              <w:rPr>
                <w:rFonts w:ascii="Century Gothic" w:hAnsi="Century Gothic" w:cs="Calibri"/>
                <w:sz w:val="16"/>
                <w:szCs w:val="16"/>
              </w:rPr>
              <w:t xml:space="preserve">n por la condena proveniente del proceso No 2003-0375, en virtud a lesión causada a un ciudadano con limitación física por MIGUEL TRUJILLO GUTIERREZ, en su condición de trabajador oficial, quien según quedo establecido dentro del mismo proceso  se hallaba </w:t>
            </w:r>
            <w:r>
              <w:rPr>
                <w:rFonts w:ascii="Century Gothic" w:hAnsi="Century Gothic" w:cs="Calibri"/>
                <w:sz w:val="16"/>
                <w:szCs w:val="16"/>
              </w:rPr>
              <w:t xml:space="preserve">en estado de embriaguez y conduciendo la maquina tractor KUBOTA M900 de </w:t>
            </w:r>
            <w:r>
              <w:rPr>
                <w:rFonts w:ascii="Century Gothic" w:hAnsi="Century Gothic" w:cs="Calibri"/>
                <w:sz w:val="16"/>
                <w:szCs w:val="16"/>
              </w:rPr>
              <w:lastRenderedPageBreak/>
              <w:t>propiedad del Municipio de Maní; hecho que desencadeno en condena impuesta al Municipio de Maní.</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lastRenderedPageBreak/>
              <w:t xml:space="preserve">Tribunal Contencioso Administrativo </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MIGUEL TRUJILLO</w:t>
            </w:r>
          </w:p>
          <w:p w:rsidR="00000000" w:rsidRDefault="00DF1753">
            <w:pPr>
              <w:rPr>
                <w:rFonts w:ascii="Century Gothic" w:hAnsi="Century Gothic" w:cs="Calibri"/>
                <w:sz w:val="16"/>
                <w:szCs w:val="16"/>
              </w:rPr>
            </w:pPr>
            <w:r>
              <w:rPr>
                <w:rFonts w:ascii="Century Gothic" w:hAnsi="Century Gothic" w:cs="Calibri"/>
                <w:sz w:val="16"/>
                <w:szCs w:val="16"/>
              </w:rPr>
              <w:t>GUTIERREZ</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en</w:t>
            </w:r>
            <w:r>
              <w:rPr>
                <w:rFonts w:ascii="Century Gothic" w:hAnsi="Century Gothic" w:cs="Calibri"/>
                <w:sz w:val="16"/>
                <w:szCs w:val="16"/>
              </w:rPr>
              <w:t>cuentra en término para presentar alegatos de Conclusión.</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Vence término para alegatos de conclusión el 11 de Enero de 2012</w:t>
            </w:r>
          </w:p>
        </w:tc>
      </w:tr>
      <w:tr w:rsidR="00000000">
        <w:tc>
          <w:tcPr>
            <w:tcW w:w="959" w:type="dxa"/>
          </w:tcPr>
          <w:p w:rsidR="00000000" w:rsidRDefault="00DF1753">
            <w:pPr>
              <w:jc w:val="both"/>
              <w:rPr>
                <w:rFonts w:ascii="Century Gothic" w:hAnsi="Century Gothic" w:cs="Calibri"/>
                <w:b/>
                <w:sz w:val="16"/>
                <w:szCs w:val="16"/>
                <w:u w:val="single"/>
                <w:lang w:val="es-MX"/>
              </w:rPr>
            </w:pPr>
            <w:r>
              <w:rPr>
                <w:rFonts w:ascii="Century Gothic" w:hAnsi="Century Gothic" w:cs="Calibri"/>
                <w:b/>
                <w:sz w:val="16"/>
                <w:szCs w:val="16"/>
                <w:u w:val="single"/>
                <w:lang w:val="es-MX"/>
              </w:rPr>
              <w:lastRenderedPageBreak/>
              <w:t>Proceso Ejecutivo 2010 -063</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Se reclama el pago del acta</w:t>
            </w:r>
            <w:r>
              <w:rPr>
                <w:rFonts w:ascii="Century Gothic" w:eastAsia="Batang" w:hAnsi="Century Gothic" w:cs="Calibri"/>
                <w:sz w:val="16"/>
                <w:szCs w:val="16"/>
              </w:rPr>
              <w:t xml:space="preserve"> de liquidación del convenio de cooperació</w:t>
            </w:r>
            <w:r>
              <w:rPr>
                <w:rFonts w:ascii="Century Gothic" w:eastAsia="Batang" w:hAnsi="Century Gothic" w:cs="Calibri"/>
                <w:sz w:val="16"/>
                <w:szCs w:val="16"/>
              </w:rPr>
              <w:t>n No 029 de 2007; por valor pendiente de pago a su favor por ciento setenta y cinco millones cuatrocientos ochenta y ocho mil trescientos treinta y cinco pesos con ochenta centavos (175´488.335.80).</w:t>
            </w:r>
            <w:r>
              <w:rPr>
                <w:rFonts w:ascii="Century Gothic" w:hAnsi="Century Gothic" w:cs="Calibri"/>
                <w:sz w:val="16"/>
                <w:szCs w:val="16"/>
              </w:rPr>
              <w:t xml:space="preserve">  ESTE VALOR YA FUE PAGADO, QUEDA PENDIENTE </w:t>
            </w:r>
            <w:smartTag w:uri="urn:schemas-microsoft-com:office:smarttags" w:element="PersonName">
              <w:smartTagPr>
                <w:attr w:name="ProductID" w:val="LA LIQUIDACIÓN DE"/>
              </w:smartTagPr>
              <w:r>
                <w:rPr>
                  <w:rFonts w:ascii="Century Gothic" w:hAnsi="Century Gothic" w:cs="Calibri"/>
                  <w:sz w:val="16"/>
                  <w:szCs w:val="16"/>
                </w:rPr>
                <w:t>LA LIQUIDACIÓN DE</w:t>
              </w:r>
            </w:smartTag>
            <w:r>
              <w:rPr>
                <w:rFonts w:ascii="Century Gothic" w:hAnsi="Century Gothic" w:cs="Calibri"/>
                <w:sz w:val="16"/>
                <w:szCs w:val="16"/>
              </w:rPr>
              <w:t xml:space="preserve"> INTERESES.</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Juzgado Segundo Administrativo de Yopal</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SOCIEDAD DE ORNATO Y MEJORAS PUBLICAS</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fijo audiencia de conciliación para el 18 de Enero de 2012.</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Audiencia de conciliación el 18 de Enero de </w:t>
            </w:r>
            <w:smartTag w:uri="urn:schemas-microsoft-com:office:smarttags" w:element="metricconverter">
              <w:smartTagPr>
                <w:attr w:name="ProductID" w:val="2012, a"/>
              </w:smartTagPr>
              <w:r>
                <w:rPr>
                  <w:rFonts w:ascii="Century Gothic" w:hAnsi="Century Gothic" w:cs="Calibri"/>
                  <w:sz w:val="16"/>
                  <w:szCs w:val="16"/>
                </w:rPr>
                <w:t>2012, a</w:t>
              </w:r>
            </w:smartTag>
            <w:r>
              <w:rPr>
                <w:rFonts w:ascii="Century Gothic" w:hAnsi="Century Gothic" w:cs="Calibri"/>
                <w:sz w:val="16"/>
                <w:szCs w:val="16"/>
              </w:rPr>
              <w:t xml:space="preserve"> las 2:30 P.M.</w:t>
            </w:r>
          </w:p>
        </w:tc>
      </w:tr>
      <w:tr w:rsidR="00000000">
        <w:tc>
          <w:tcPr>
            <w:tcW w:w="959" w:type="dxa"/>
          </w:tcPr>
          <w:p w:rsidR="00000000" w:rsidRDefault="00DF1753">
            <w:pPr>
              <w:jc w:val="both"/>
              <w:rPr>
                <w:rFonts w:ascii="Century Gothic" w:hAnsi="Century Gothic" w:cs="Calibri"/>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cción Ejecutiva 2009 -170</w:t>
            </w:r>
          </w:p>
        </w:tc>
        <w:tc>
          <w:tcPr>
            <w:tcW w:w="1984" w:type="dxa"/>
          </w:tcPr>
          <w:p w:rsidR="00000000" w:rsidRDefault="00DF1753">
            <w:pPr>
              <w:pStyle w:val="Estilo"/>
              <w:ind w:right="34"/>
              <w:jc w:val="both"/>
              <w:rPr>
                <w:rFonts w:ascii="Century Gothic" w:hAnsi="Century Gothic" w:cs="Calibri"/>
                <w:sz w:val="16"/>
                <w:szCs w:val="16"/>
              </w:rPr>
            </w:pPr>
            <w:r>
              <w:rPr>
                <w:rFonts w:ascii="Century Gothic" w:hAnsi="Century Gothic" w:cs="Calibri"/>
                <w:sz w:val="16"/>
                <w:szCs w:val="16"/>
              </w:rPr>
              <w:t>Se reclama mediante esta acción el pago correspondiente al siniestro por estabilidad de la obra, dentro   del Convenio Interadministrativo No. 020 de fecha 28 de diciembre de 20</w:t>
            </w:r>
            <w:r>
              <w:rPr>
                <w:rFonts w:ascii="Century Gothic" w:hAnsi="Century Gothic" w:cs="Calibri"/>
                <w:sz w:val="16"/>
                <w:szCs w:val="16"/>
              </w:rPr>
              <w:t>01, por el  valor de los perjuicios derivados del siniestro en la suma de Ciento Setenta y Seis Millones Ochocientos Veintiún Mil Doscientos Diecinueve Pesos con Setenta y Tres Centavos M/Cte. ($ 176'821.219,73),aplicados al contratista y a la compañía ase</w:t>
            </w:r>
            <w:r>
              <w:rPr>
                <w:rFonts w:ascii="Century Gothic" w:hAnsi="Century Gothic" w:cs="Calibri"/>
                <w:sz w:val="16"/>
                <w:szCs w:val="16"/>
              </w:rPr>
              <w:t xml:space="preserve">guradora por los conceptos amparados por </w:t>
            </w:r>
            <w:smartTag w:uri="urn:schemas-microsoft-com:office:smarttags" w:element="PersonName">
              <w:smartTagPr>
                <w:attr w:name="ProductID" w:val="la Garantía"/>
              </w:smartTagPr>
              <w:r>
                <w:rPr>
                  <w:rFonts w:ascii="Century Gothic" w:hAnsi="Century Gothic" w:cs="Calibri"/>
                  <w:sz w:val="16"/>
                  <w:szCs w:val="16"/>
                </w:rPr>
                <w:t>la Garantía</w:t>
              </w:r>
            </w:smartTag>
            <w:r>
              <w:rPr>
                <w:rFonts w:ascii="Century Gothic" w:hAnsi="Century Gothic" w:cs="Calibri"/>
                <w:sz w:val="16"/>
                <w:szCs w:val="16"/>
              </w:rPr>
              <w:t xml:space="preserve"> Única de Cumplimiento. </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Tribunal Contencioso Administrativo de Casanare.</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SEGUROS CONDOR S.A.</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presentaron alegatos de conclusió</w:t>
            </w:r>
            <w:r>
              <w:rPr>
                <w:rFonts w:ascii="Century Gothic" w:hAnsi="Century Gothic" w:cs="Calibri"/>
                <w:sz w:val="16"/>
                <w:szCs w:val="16"/>
              </w:rPr>
              <w:t>n en segunda instancia. Se encuentra al despacho.</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Pendiente de fallo de segunda instancia</w:t>
            </w:r>
          </w:p>
        </w:tc>
      </w:tr>
      <w:tr w:rsidR="00000000">
        <w:trPr>
          <w:trHeight w:val="617"/>
        </w:trPr>
        <w:tc>
          <w:tcPr>
            <w:tcW w:w="959" w:type="dxa"/>
          </w:tcPr>
          <w:p w:rsidR="00000000" w:rsidRDefault="00DF1753">
            <w:pPr>
              <w:jc w:val="both"/>
              <w:rPr>
                <w:rFonts w:ascii="Century Gothic" w:hAnsi="Century Gothic" w:cs="Calibri"/>
                <w:b/>
                <w:sz w:val="16"/>
                <w:szCs w:val="16"/>
                <w:u w:val="single"/>
                <w:lang w:val="es-MX"/>
              </w:rPr>
            </w:pPr>
            <w:r>
              <w:rPr>
                <w:rFonts w:ascii="Century Gothic" w:hAnsi="Century Gothic" w:cs="Calibri"/>
                <w:b/>
                <w:sz w:val="16"/>
                <w:szCs w:val="16"/>
                <w:u w:val="single"/>
                <w:lang w:val="es-MX"/>
              </w:rPr>
              <w:t xml:space="preserve">Acción de simple Nulidad  </w:t>
            </w:r>
            <w:r>
              <w:rPr>
                <w:rFonts w:ascii="Century Gothic" w:hAnsi="Century Gothic" w:cs="Calibri"/>
                <w:b/>
                <w:sz w:val="16"/>
                <w:szCs w:val="16"/>
                <w:u w:val="single"/>
                <w:lang w:val="es-MX"/>
              </w:rPr>
              <w:lastRenderedPageBreak/>
              <w:t>2010- 0039</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lastRenderedPageBreak/>
              <w:t>Solicita la nulidad del acuerdo Municipal No 020 de 2005  y 16 de 2009. SIN CUANTIA</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Tribunal Contencioso Administrati</w:t>
            </w:r>
            <w:r>
              <w:rPr>
                <w:rFonts w:ascii="Century Gothic" w:hAnsi="Century Gothic" w:cs="Calibri"/>
                <w:sz w:val="16"/>
                <w:szCs w:val="16"/>
              </w:rPr>
              <w:lastRenderedPageBreak/>
              <w:t>vo de Casan</w:t>
            </w:r>
            <w:r>
              <w:rPr>
                <w:rFonts w:ascii="Century Gothic" w:hAnsi="Century Gothic" w:cs="Calibri"/>
                <w:sz w:val="16"/>
                <w:szCs w:val="16"/>
              </w:rPr>
              <w:t>are.</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lastRenderedPageBreak/>
              <w:t>JOSE ALEJANDRO CRUZ HOLGUIN</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1560" w:type="dxa"/>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Fue fallado en primera instancia ordenando la nulidad del </w:t>
            </w:r>
            <w:r>
              <w:rPr>
                <w:rFonts w:ascii="Century Gothic" w:hAnsi="Century Gothic" w:cs="Calibri"/>
                <w:sz w:val="16"/>
                <w:szCs w:val="16"/>
              </w:rPr>
              <w:lastRenderedPageBreak/>
              <w:t>acuerdo Municipal No 020 de 2005  y 16 de 2009.</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lastRenderedPageBreak/>
              <w:t xml:space="preserve">Se presento recurso de apelación contra la </w:t>
            </w:r>
            <w:r>
              <w:rPr>
                <w:rFonts w:ascii="Century Gothic" w:hAnsi="Century Gothic" w:cs="Calibri"/>
                <w:sz w:val="16"/>
                <w:szCs w:val="16"/>
              </w:rPr>
              <w:lastRenderedPageBreak/>
              <w:t>sentencia de primera instancia. Se encuentra en el Conse</w:t>
            </w:r>
            <w:r>
              <w:rPr>
                <w:rFonts w:ascii="Century Gothic" w:hAnsi="Century Gothic" w:cs="Calibri"/>
                <w:sz w:val="16"/>
                <w:szCs w:val="16"/>
              </w:rPr>
              <w:t>jo de Estado para lo pertinente.</w:t>
            </w:r>
          </w:p>
        </w:tc>
      </w:tr>
      <w:tr w:rsidR="00000000">
        <w:trPr>
          <w:trHeight w:val="617"/>
        </w:trPr>
        <w:tc>
          <w:tcPr>
            <w:tcW w:w="959" w:type="dxa"/>
          </w:tcPr>
          <w:p w:rsidR="00000000" w:rsidRDefault="00DF1753">
            <w:pPr>
              <w:jc w:val="both"/>
              <w:rPr>
                <w:rFonts w:ascii="Century Gothic" w:hAnsi="Century Gothic" w:cs="Calibri"/>
                <w:b/>
                <w:sz w:val="16"/>
                <w:szCs w:val="16"/>
                <w:u w:val="single"/>
                <w:lang w:val="es-MX"/>
              </w:rPr>
            </w:pPr>
            <w:r>
              <w:rPr>
                <w:rFonts w:ascii="Century Gothic" w:hAnsi="Century Gothic" w:cs="Calibri"/>
                <w:b/>
                <w:sz w:val="16"/>
                <w:szCs w:val="16"/>
                <w:u w:val="single"/>
                <w:lang w:val="es-MX"/>
              </w:rPr>
              <w:lastRenderedPageBreak/>
              <w:t>Acción de simple Nulidad  2010 -</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Solicita la nulidad del acuerdo Municipal No 019 de 17  de octubre de 2009. SIN CUANTIA</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Tribunal Contencioso Administrativo de Casanare.</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LUIS GIRALDO CARREÑO SANCHEZ</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1560" w:type="dxa"/>
          </w:tcPr>
          <w:p w:rsidR="00000000" w:rsidRDefault="00DF1753">
            <w:pPr>
              <w:jc w:val="both"/>
              <w:rPr>
                <w:rFonts w:ascii="Century Gothic" w:hAnsi="Century Gothic" w:cs="Calibri"/>
                <w:sz w:val="16"/>
                <w:szCs w:val="16"/>
              </w:rPr>
            </w:pPr>
            <w:r>
              <w:rPr>
                <w:rFonts w:ascii="Century Gothic" w:hAnsi="Century Gothic" w:cs="Calibri"/>
                <w:sz w:val="16"/>
                <w:szCs w:val="16"/>
              </w:rPr>
              <w:t>Fue fallado en primera instancia ordenando la nulidad del acuerdo Municipal No 019 del 17 de Octubre de 2009.</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Se presento recurso de apelación contra la sentencia de primera instancia. Se encuentra en el Consejo de Estado para lo pertinente.</w:t>
            </w:r>
          </w:p>
        </w:tc>
      </w:tr>
      <w:tr w:rsidR="00000000">
        <w:tc>
          <w:tcPr>
            <w:tcW w:w="959" w:type="dxa"/>
          </w:tcPr>
          <w:p w:rsidR="00000000" w:rsidRDefault="00DF1753">
            <w:pPr>
              <w:jc w:val="both"/>
              <w:rPr>
                <w:rFonts w:ascii="Century Gothic" w:hAnsi="Century Gothic" w:cs="Calibri"/>
                <w:b/>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cción popula</w:t>
            </w:r>
            <w:r>
              <w:rPr>
                <w:rFonts w:ascii="Century Gothic" w:hAnsi="Century Gothic" w:cs="Calibri"/>
                <w:b/>
                <w:sz w:val="16"/>
                <w:szCs w:val="16"/>
                <w:u w:val="single"/>
              </w:rPr>
              <w:t>r 2010 -168</w:t>
            </w:r>
          </w:p>
        </w:tc>
        <w:tc>
          <w:tcPr>
            <w:tcW w:w="1984" w:type="dxa"/>
          </w:tcPr>
          <w:p w:rsidR="00000000" w:rsidRDefault="00DF1753">
            <w:pPr>
              <w:jc w:val="both"/>
              <w:rPr>
                <w:rFonts w:ascii="Century Gothic" w:hAnsi="Century Gothic" w:cs="Calibri"/>
                <w:b/>
                <w:sz w:val="16"/>
                <w:szCs w:val="16"/>
              </w:rPr>
            </w:pPr>
            <w:r>
              <w:rPr>
                <w:rFonts w:ascii="Century Gothic" w:hAnsi="Century Gothic" w:cs="Calibri"/>
                <w:sz w:val="16"/>
                <w:szCs w:val="16"/>
              </w:rPr>
              <w:t>Acción popular para garantizar salubridad pública, y tendiente a realizar adecuaciones que permitiera cesar las inundaciones a un sector del Municipio.  SIN CUANTIA</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Juzgado Primero Administrativo de Yopal</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PIEDAD ADRIANA CAMACHO CAMACHO</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w:t>
            </w:r>
            <w:r>
              <w:rPr>
                <w:rFonts w:ascii="Century Gothic" w:hAnsi="Century Gothic" w:cs="Calibri"/>
                <w:sz w:val="16"/>
                <w:szCs w:val="16"/>
              </w:rPr>
              <w:t>O DE MANÍ.</w:t>
            </w:r>
          </w:p>
        </w:tc>
        <w:tc>
          <w:tcPr>
            <w:tcW w:w="1560" w:type="dxa"/>
          </w:tcPr>
          <w:p w:rsidR="00000000" w:rsidRDefault="00DF1753">
            <w:pPr>
              <w:jc w:val="both"/>
              <w:rPr>
                <w:rFonts w:ascii="Century Gothic" w:hAnsi="Century Gothic" w:cs="Calibri"/>
                <w:sz w:val="16"/>
                <w:szCs w:val="16"/>
              </w:rPr>
            </w:pPr>
            <w:r>
              <w:rPr>
                <w:rFonts w:ascii="Century Gothic" w:hAnsi="Century Gothic" w:cs="Calibri"/>
                <w:sz w:val="16"/>
                <w:szCs w:val="16"/>
              </w:rPr>
              <w:t>Fue remitido al Juzgado Primero Administrativo de descongestión. Pacto de cumplimiento para la ejecución del contrato 09 de febrero de 2011, para terminación de sistema de alcantarillado de aguas servidas y construcció</w:t>
            </w:r>
            <w:r>
              <w:rPr>
                <w:rFonts w:ascii="Century Gothic" w:hAnsi="Century Gothic" w:cs="Calibri"/>
                <w:sz w:val="16"/>
                <w:szCs w:val="16"/>
              </w:rPr>
              <w:t>n de sistema de alcantarillado de aguas lluvias.</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Fue aprobado  mediante auto de fecha 18 de Noviembre de 2011, el  pacto de cumplimiento. Etapa de cumplimiento y verificación – informes trimestrales.</w:t>
            </w:r>
          </w:p>
        </w:tc>
      </w:tr>
      <w:tr w:rsidR="00000000">
        <w:tc>
          <w:tcPr>
            <w:tcW w:w="959" w:type="dxa"/>
          </w:tcPr>
          <w:p w:rsidR="00000000" w:rsidRDefault="00DF1753">
            <w:pPr>
              <w:jc w:val="both"/>
              <w:rPr>
                <w:rFonts w:ascii="Century Gothic" w:hAnsi="Century Gothic" w:cs="Calibri"/>
                <w:b/>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cción popular 2009 -084</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Acción popular para garantizar</w:t>
            </w:r>
            <w:r>
              <w:rPr>
                <w:rFonts w:ascii="Century Gothic" w:hAnsi="Century Gothic" w:cs="Calibri"/>
                <w:sz w:val="16"/>
                <w:szCs w:val="16"/>
              </w:rPr>
              <w:t xml:space="preserve"> los derechos colectivos al espacio público y utilización y defensa del patrimonio público – sabanas comunales Gaviotas.</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Juzgado Primero Administrativo de Yopal</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MARIO ALBERTO HERRERA BARRERA</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encuentra en apelación ante el Consejo de E</w:t>
            </w:r>
            <w:r>
              <w:rPr>
                <w:rFonts w:ascii="Century Gothic" w:hAnsi="Century Gothic" w:cs="Calibri"/>
                <w:sz w:val="16"/>
                <w:szCs w:val="16"/>
              </w:rPr>
              <w:t>stado.</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Para definir conflicto de competencia En etapa de verificación de cumplimiento de fallo.</w:t>
            </w:r>
          </w:p>
        </w:tc>
      </w:tr>
      <w:tr w:rsidR="00000000">
        <w:tc>
          <w:tcPr>
            <w:tcW w:w="959" w:type="dxa"/>
          </w:tcPr>
          <w:p w:rsidR="00000000" w:rsidRDefault="00DF1753">
            <w:pPr>
              <w:jc w:val="both"/>
              <w:rPr>
                <w:rFonts w:ascii="Century Gothic" w:hAnsi="Century Gothic" w:cs="Calibri"/>
                <w:b/>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cción popular 2011 -069</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Que se adelanten las acciones legales por el incumplimiento al contrato de obra 056 de 2007, Unión Temporal de la Virgen.</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Juzgado Primero Administrativo de Yopal</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URIGELLER MEDINA BELLO</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Fueron presentados alegatos de conclusión y  remitido al Juzgado Segundo 2do de descongestión. Se encuentra al despacho.</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Pendiente fallo de primera instancia.</w:t>
            </w:r>
          </w:p>
        </w:tc>
      </w:tr>
      <w:tr w:rsidR="00000000">
        <w:tc>
          <w:tcPr>
            <w:tcW w:w="959" w:type="dxa"/>
          </w:tcPr>
          <w:p w:rsidR="00000000" w:rsidRDefault="00DF1753">
            <w:pPr>
              <w:jc w:val="both"/>
              <w:rPr>
                <w:rFonts w:ascii="Century Gothic" w:hAnsi="Century Gothic" w:cs="Calibri"/>
                <w:b/>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cción popular</w:t>
            </w:r>
            <w:r>
              <w:rPr>
                <w:rFonts w:ascii="Century Gothic" w:hAnsi="Century Gothic" w:cs="Calibri"/>
                <w:b/>
                <w:sz w:val="16"/>
                <w:szCs w:val="16"/>
                <w:u w:val="single"/>
              </w:rPr>
              <w:t xml:space="preserve"> </w:t>
            </w:r>
            <w:r>
              <w:rPr>
                <w:rFonts w:ascii="Century Gothic" w:hAnsi="Century Gothic" w:cs="Calibri"/>
                <w:b/>
                <w:sz w:val="16"/>
                <w:szCs w:val="16"/>
                <w:u w:val="single"/>
              </w:rPr>
              <w:lastRenderedPageBreak/>
              <w:t>2010 -012</w:t>
            </w:r>
          </w:p>
        </w:tc>
        <w:tc>
          <w:tcPr>
            <w:tcW w:w="1984" w:type="dxa"/>
          </w:tcPr>
          <w:p w:rsidR="00000000" w:rsidRDefault="00DF1753">
            <w:pPr>
              <w:jc w:val="both"/>
              <w:rPr>
                <w:rFonts w:ascii="Century Gothic" w:hAnsi="Century Gothic" w:cs="Calibri"/>
                <w:b/>
                <w:sz w:val="16"/>
                <w:szCs w:val="16"/>
              </w:rPr>
            </w:pPr>
            <w:r>
              <w:rPr>
                <w:rFonts w:ascii="Century Gothic" w:hAnsi="Century Gothic" w:cs="Calibri"/>
                <w:sz w:val="16"/>
                <w:szCs w:val="16"/>
              </w:rPr>
              <w:lastRenderedPageBreak/>
              <w:t xml:space="preserve">Adecuación de establecimientos </w:t>
            </w:r>
            <w:r>
              <w:rPr>
                <w:rFonts w:ascii="Century Gothic" w:hAnsi="Century Gothic" w:cs="Calibri"/>
                <w:sz w:val="16"/>
                <w:szCs w:val="16"/>
              </w:rPr>
              <w:lastRenderedPageBreak/>
              <w:t>deportivos y coliseo frente a deterioro</w:t>
            </w:r>
            <w:r>
              <w:rPr>
                <w:rFonts w:ascii="Century Gothic" w:hAnsi="Century Gothic" w:cs="Calibri"/>
                <w:b/>
                <w:sz w:val="16"/>
                <w:szCs w:val="16"/>
              </w:rPr>
              <w:t xml:space="preserve">. </w:t>
            </w:r>
            <w:r>
              <w:rPr>
                <w:rFonts w:ascii="Century Gothic" w:hAnsi="Century Gothic" w:cs="Calibri"/>
                <w:sz w:val="16"/>
                <w:szCs w:val="16"/>
              </w:rPr>
              <w:t>SIN CUANTIA</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lastRenderedPageBreak/>
              <w:t xml:space="preserve">Juzgado Segundo  </w:t>
            </w:r>
            <w:r>
              <w:rPr>
                <w:rFonts w:ascii="Century Gothic" w:hAnsi="Century Gothic" w:cs="Calibri"/>
                <w:sz w:val="16"/>
                <w:szCs w:val="16"/>
              </w:rPr>
              <w:lastRenderedPageBreak/>
              <w:t>Administrativo de Yopal</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lastRenderedPageBreak/>
              <w:t xml:space="preserve">ANIBAL GARCIA </w:t>
            </w:r>
            <w:r>
              <w:rPr>
                <w:rFonts w:ascii="Century Gothic" w:hAnsi="Century Gothic" w:cs="Calibri"/>
                <w:sz w:val="16"/>
                <w:szCs w:val="16"/>
              </w:rPr>
              <w:lastRenderedPageBreak/>
              <w:t>GARCIA</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lastRenderedPageBreak/>
              <w:t xml:space="preserve">MUNICIPIO DE </w:t>
            </w:r>
            <w:r>
              <w:rPr>
                <w:rFonts w:ascii="Century Gothic" w:hAnsi="Century Gothic" w:cs="Calibri"/>
                <w:sz w:val="16"/>
                <w:szCs w:val="16"/>
              </w:rPr>
              <w:lastRenderedPageBreak/>
              <w:t>MANÍ.</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lastRenderedPageBreak/>
              <w:t xml:space="preserve">Se encuentra en periodo </w:t>
            </w:r>
            <w:r>
              <w:rPr>
                <w:rFonts w:ascii="Century Gothic" w:hAnsi="Century Gothic" w:cs="Calibri"/>
                <w:sz w:val="16"/>
                <w:szCs w:val="16"/>
              </w:rPr>
              <w:lastRenderedPageBreak/>
              <w:t>probatorio.</w:t>
            </w:r>
          </w:p>
        </w:tc>
        <w:tc>
          <w:tcPr>
            <w:tcW w:w="1417" w:type="dxa"/>
          </w:tcPr>
          <w:p w:rsidR="00000000" w:rsidRDefault="00DF1753">
            <w:pPr>
              <w:jc w:val="both"/>
              <w:rPr>
                <w:rFonts w:ascii="Century Gothic" w:hAnsi="Century Gothic" w:cs="Calibri"/>
                <w:sz w:val="16"/>
                <w:szCs w:val="16"/>
              </w:rPr>
            </w:pPr>
          </w:p>
          <w:p w:rsidR="00000000" w:rsidRDefault="00DF1753">
            <w:pPr>
              <w:jc w:val="both"/>
              <w:rPr>
                <w:rFonts w:ascii="Century Gothic" w:hAnsi="Century Gothic" w:cs="Calibri"/>
                <w:sz w:val="16"/>
                <w:szCs w:val="16"/>
              </w:rPr>
            </w:pPr>
          </w:p>
        </w:tc>
      </w:tr>
      <w:tr w:rsidR="00000000">
        <w:tc>
          <w:tcPr>
            <w:tcW w:w="959" w:type="dxa"/>
          </w:tcPr>
          <w:p w:rsidR="00000000" w:rsidRDefault="00DF1753">
            <w:pPr>
              <w:jc w:val="both"/>
              <w:rPr>
                <w:rFonts w:ascii="Century Gothic" w:hAnsi="Century Gothic" w:cs="Calibri"/>
                <w:b/>
                <w:sz w:val="16"/>
                <w:szCs w:val="16"/>
              </w:rPr>
            </w:pPr>
            <w:r>
              <w:rPr>
                <w:rFonts w:ascii="Century Gothic" w:hAnsi="Century Gothic" w:cs="Calibri"/>
                <w:b/>
                <w:sz w:val="16"/>
                <w:szCs w:val="16"/>
                <w:u w:val="single"/>
                <w:lang w:val="es-MX"/>
              </w:rPr>
              <w:lastRenderedPageBreak/>
              <w:t>A</w:t>
            </w:r>
            <w:r>
              <w:rPr>
                <w:rFonts w:ascii="Century Gothic" w:hAnsi="Century Gothic" w:cs="Calibri"/>
                <w:b/>
                <w:sz w:val="16"/>
                <w:szCs w:val="16"/>
                <w:u w:val="single"/>
              </w:rPr>
              <w:t>cción popular 2010 -0153</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Prestació</w:t>
            </w:r>
            <w:r>
              <w:rPr>
                <w:rFonts w:ascii="Century Gothic" w:hAnsi="Century Gothic" w:cs="Calibri"/>
                <w:sz w:val="16"/>
                <w:szCs w:val="16"/>
              </w:rPr>
              <w:t>n de servicio de Alumbrado público. SIN CUANTIA</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Juzgado Segundo Administrativo de Yopal</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PEDRO NEL HERNANDEZ POVEDA</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presentaron alegatos de conclusión. Remitido al Juzgado tercero 3ro  de descongestión; se encuentra al despacho.</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Pendie</w:t>
            </w:r>
            <w:r>
              <w:rPr>
                <w:rFonts w:ascii="Century Gothic" w:hAnsi="Century Gothic" w:cs="Calibri"/>
                <w:sz w:val="16"/>
                <w:szCs w:val="16"/>
              </w:rPr>
              <w:t>nte de fallo de primera instancia</w:t>
            </w:r>
          </w:p>
        </w:tc>
      </w:tr>
      <w:tr w:rsidR="00000000">
        <w:tc>
          <w:tcPr>
            <w:tcW w:w="959" w:type="dxa"/>
          </w:tcPr>
          <w:p w:rsidR="00000000" w:rsidRDefault="00DF1753">
            <w:pPr>
              <w:jc w:val="both"/>
              <w:rPr>
                <w:rFonts w:ascii="Century Gothic" w:hAnsi="Century Gothic" w:cs="Calibri"/>
                <w:b/>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cción popular 2011 -0186</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Protección Derecho a un ambiente sano en las orillas del Rio Cusiana  sector Centro. SIN CUANTIA</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Juzgado Segundo Administrativo de Yopal</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OLEGARIO DE JESUS CRISTANCHO OROZCO</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contesto la demanda el 19 de octubre de 2011.</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Al despacho para dar traslado frente a las excepciones propuestas.</w:t>
            </w:r>
          </w:p>
        </w:tc>
      </w:tr>
      <w:tr w:rsidR="00000000">
        <w:tc>
          <w:tcPr>
            <w:tcW w:w="959" w:type="dxa"/>
          </w:tcPr>
          <w:p w:rsidR="00000000" w:rsidRDefault="00DF1753">
            <w:pPr>
              <w:jc w:val="both"/>
              <w:rPr>
                <w:rFonts w:ascii="Century Gothic" w:hAnsi="Century Gothic" w:cs="Calibri"/>
                <w:b/>
                <w:sz w:val="16"/>
                <w:szCs w:val="16"/>
              </w:rPr>
            </w:pPr>
            <w:r>
              <w:rPr>
                <w:rFonts w:ascii="Century Gothic" w:hAnsi="Century Gothic" w:cs="Calibri"/>
                <w:b/>
                <w:sz w:val="16"/>
                <w:szCs w:val="16"/>
                <w:u w:val="single"/>
                <w:lang w:val="es-MX"/>
              </w:rPr>
              <w:t>A</w:t>
            </w:r>
            <w:r>
              <w:rPr>
                <w:rFonts w:ascii="Century Gothic" w:hAnsi="Century Gothic" w:cs="Calibri"/>
                <w:b/>
                <w:sz w:val="16"/>
                <w:szCs w:val="16"/>
                <w:u w:val="single"/>
              </w:rPr>
              <w:t>cción popular 2008 -00318</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Moralidad pública, peso máximo y obras de los puentes  las plumas, palo blanco y Charte. SIN CUANTIA</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Juzgado Pri</w:t>
            </w:r>
            <w:r>
              <w:rPr>
                <w:rFonts w:ascii="Century Gothic" w:hAnsi="Century Gothic" w:cs="Calibri"/>
                <w:sz w:val="16"/>
                <w:szCs w:val="16"/>
              </w:rPr>
              <w:t>mero Administrativo de Yopal</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WILSON CEPEDA MESA</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 COMP. PETROLEUM EQUIPEMENT INTERNATIONAL LTDA.</w:t>
            </w:r>
          </w:p>
        </w:tc>
        <w:tc>
          <w:tcPr>
            <w:tcW w:w="1560" w:type="dxa"/>
          </w:tcPr>
          <w:p w:rsidR="00000000" w:rsidRDefault="00DF1753">
            <w:pPr>
              <w:jc w:val="both"/>
              <w:rPr>
                <w:rFonts w:ascii="Century Gothic" w:hAnsi="Century Gothic" w:cs="Calibri"/>
                <w:b/>
                <w:sz w:val="16"/>
                <w:szCs w:val="16"/>
              </w:rPr>
            </w:pPr>
            <w:r>
              <w:rPr>
                <w:rFonts w:ascii="Century Gothic" w:hAnsi="Century Gothic" w:cs="Calibri"/>
                <w:sz w:val="16"/>
                <w:szCs w:val="16"/>
              </w:rPr>
              <w:t>Se encuentra en etapa de verificación al cumplimiento de compromisos adquiridos en audiencia de pacto de cumplimiento.</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Se fija el 15 de enero </w:t>
            </w:r>
            <w:r>
              <w:rPr>
                <w:rFonts w:ascii="Century Gothic" w:hAnsi="Century Gothic" w:cs="Calibri"/>
                <w:sz w:val="16"/>
                <w:szCs w:val="16"/>
              </w:rPr>
              <w:t>para verificar cumplimiento total de compromisos asumidos.</w:t>
            </w:r>
          </w:p>
        </w:tc>
      </w:tr>
      <w:tr w:rsidR="00000000">
        <w:tc>
          <w:tcPr>
            <w:tcW w:w="959" w:type="dxa"/>
          </w:tcPr>
          <w:p w:rsidR="00000000" w:rsidRDefault="00DF1753">
            <w:pPr>
              <w:jc w:val="both"/>
              <w:rPr>
                <w:rFonts w:ascii="Century Gothic" w:hAnsi="Century Gothic" w:cs="Calibri"/>
                <w:b/>
                <w:sz w:val="16"/>
                <w:szCs w:val="16"/>
                <w:u w:val="single"/>
                <w:lang w:val="es-MX"/>
              </w:rPr>
            </w:pPr>
            <w:r>
              <w:rPr>
                <w:rFonts w:ascii="Century Gothic" w:hAnsi="Century Gothic" w:cs="Calibri"/>
                <w:b/>
                <w:sz w:val="16"/>
                <w:szCs w:val="16"/>
                <w:u w:val="single"/>
                <w:lang w:val="es-MX"/>
              </w:rPr>
              <w:t>Acción de Tutela 2011-0110</w:t>
            </w:r>
          </w:p>
        </w:tc>
        <w:tc>
          <w:tcPr>
            <w:tcW w:w="1984" w:type="dxa"/>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Puesta en funcionamiento del acueducto veredal de la vereda </w:t>
            </w:r>
            <w:smartTag w:uri="urn:schemas-microsoft-com:office:smarttags" w:element="PersonName">
              <w:smartTagPr>
                <w:attr w:name="ProductID" w:val="La Guinea"/>
              </w:smartTagPr>
              <w:r>
                <w:rPr>
                  <w:rFonts w:ascii="Century Gothic" w:hAnsi="Century Gothic" w:cs="Calibri"/>
                  <w:sz w:val="16"/>
                  <w:szCs w:val="16"/>
                </w:rPr>
                <w:t>La Guinea</w:t>
              </w:r>
            </w:smartTag>
            <w:r>
              <w:rPr>
                <w:rFonts w:ascii="Century Gothic" w:hAnsi="Century Gothic" w:cs="Calibri"/>
                <w:sz w:val="16"/>
                <w:szCs w:val="16"/>
              </w:rPr>
              <w:t xml:space="preserve"> – Municipio de Maní</w:t>
            </w:r>
          </w:p>
        </w:tc>
        <w:tc>
          <w:tcPr>
            <w:tcW w:w="1134" w:type="dxa"/>
          </w:tcPr>
          <w:p w:rsidR="00000000" w:rsidRDefault="00DF1753">
            <w:pPr>
              <w:rPr>
                <w:rFonts w:ascii="Century Gothic" w:hAnsi="Century Gothic" w:cs="Calibri"/>
                <w:sz w:val="16"/>
                <w:szCs w:val="16"/>
              </w:rPr>
            </w:pPr>
            <w:r>
              <w:rPr>
                <w:rFonts w:ascii="Century Gothic" w:hAnsi="Century Gothic" w:cs="Calibri"/>
                <w:sz w:val="16"/>
                <w:szCs w:val="16"/>
              </w:rPr>
              <w:t>Juzgado Promiscuo Municipal de Maní</w:t>
            </w:r>
          </w:p>
        </w:tc>
        <w:tc>
          <w:tcPr>
            <w:tcW w:w="993" w:type="dxa"/>
          </w:tcPr>
          <w:p w:rsidR="00000000" w:rsidRDefault="00DF1753">
            <w:pPr>
              <w:rPr>
                <w:rFonts w:ascii="Century Gothic" w:hAnsi="Century Gothic" w:cs="Calibri"/>
                <w:sz w:val="16"/>
                <w:szCs w:val="16"/>
              </w:rPr>
            </w:pPr>
            <w:r>
              <w:rPr>
                <w:rFonts w:ascii="Century Gothic" w:hAnsi="Century Gothic" w:cs="Calibri"/>
                <w:sz w:val="16"/>
                <w:szCs w:val="16"/>
              </w:rPr>
              <w:t>FIDENCIO PORRAS</w:t>
            </w:r>
          </w:p>
        </w:tc>
        <w:tc>
          <w:tcPr>
            <w:tcW w:w="992" w:type="dxa"/>
          </w:tcPr>
          <w:p w:rsidR="00000000" w:rsidRDefault="00DF1753">
            <w:pPr>
              <w:rPr>
                <w:rFonts w:ascii="Century Gothic" w:hAnsi="Century Gothic" w:cs="Calibri"/>
                <w:sz w:val="16"/>
                <w:szCs w:val="16"/>
              </w:rPr>
            </w:pPr>
            <w:r>
              <w:rPr>
                <w:rFonts w:ascii="Century Gothic" w:hAnsi="Century Gothic" w:cs="Calibri"/>
                <w:sz w:val="16"/>
                <w:szCs w:val="16"/>
              </w:rPr>
              <w:t>MUNICIPIO DE MANÍ</w:t>
            </w:r>
          </w:p>
        </w:tc>
        <w:tc>
          <w:tcPr>
            <w:tcW w:w="1560" w:type="dxa"/>
          </w:tcPr>
          <w:p w:rsidR="00000000" w:rsidRDefault="00DF1753">
            <w:pPr>
              <w:jc w:val="both"/>
              <w:rPr>
                <w:rFonts w:ascii="Century Gothic" w:hAnsi="Century Gothic" w:cs="Calibri"/>
                <w:sz w:val="16"/>
                <w:szCs w:val="16"/>
              </w:rPr>
            </w:pPr>
            <w:r>
              <w:rPr>
                <w:rFonts w:ascii="Century Gothic" w:hAnsi="Century Gothic" w:cs="Calibri"/>
                <w:sz w:val="16"/>
                <w:szCs w:val="16"/>
              </w:rPr>
              <w:t>Sentencia favorable, confirmada en segunda instancia.</w:t>
            </w:r>
          </w:p>
        </w:tc>
        <w:tc>
          <w:tcPr>
            <w:tcW w:w="1417" w:type="dxa"/>
          </w:tcPr>
          <w:p w:rsidR="00000000" w:rsidRDefault="00DF1753">
            <w:pPr>
              <w:jc w:val="both"/>
              <w:rPr>
                <w:rFonts w:ascii="Century Gothic" w:hAnsi="Century Gothic" w:cs="Calibri"/>
                <w:sz w:val="16"/>
                <w:szCs w:val="16"/>
              </w:rPr>
            </w:pPr>
            <w:r>
              <w:rPr>
                <w:rFonts w:ascii="Century Gothic" w:hAnsi="Century Gothic" w:cs="Calibri"/>
                <w:sz w:val="16"/>
                <w:szCs w:val="16"/>
              </w:rPr>
              <w:t xml:space="preserve">Ordena el restablecimiento del servicio de acueducto veredal a los habitantes de la vereda </w:t>
            </w:r>
            <w:smartTag w:uri="urn:schemas-microsoft-com:office:smarttags" w:element="PersonName">
              <w:smartTagPr>
                <w:attr w:name="ProductID" w:val="La Guinea."/>
              </w:smartTagPr>
              <w:r>
                <w:rPr>
                  <w:rFonts w:ascii="Century Gothic" w:hAnsi="Century Gothic" w:cs="Calibri"/>
                  <w:sz w:val="16"/>
                  <w:szCs w:val="16"/>
                </w:rPr>
                <w:t>La Guinea.</w:t>
              </w:r>
            </w:smartTag>
            <w:r>
              <w:rPr>
                <w:rFonts w:ascii="Century Gothic" w:hAnsi="Century Gothic" w:cs="Calibri"/>
                <w:sz w:val="16"/>
                <w:szCs w:val="16"/>
              </w:rPr>
              <w:t xml:space="preserve"> </w:t>
            </w:r>
          </w:p>
        </w:tc>
      </w:tr>
    </w:tbl>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jc w:val="both"/>
        <w:rPr>
          <w:rFonts w:ascii="Century Gothic" w:hAnsi="Century Gothic" w:cs="Arial"/>
          <w:sz w:val="20"/>
          <w:szCs w:val="20"/>
          <w:lang w:val="es-MX"/>
        </w:rPr>
      </w:pPr>
      <w:r>
        <w:rPr>
          <w:rFonts w:ascii="Century Gothic" w:hAnsi="Century Gothic" w:cs="Arial"/>
          <w:sz w:val="20"/>
          <w:szCs w:val="20"/>
          <w:lang w:val="es-MX"/>
        </w:rPr>
        <w:t xml:space="preserve">Sentencia Absolutoria. </w:t>
      </w:r>
      <w:r>
        <w:rPr>
          <w:rFonts w:ascii="Century Gothic" w:hAnsi="Century Gothic" w:cs="Arial"/>
          <w:bCs/>
          <w:sz w:val="20"/>
          <w:szCs w:val="20"/>
          <w:lang w:val="es-MX"/>
        </w:rPr>
        <w:t>Juzgado Tercero del Circui</w:t>
      </w:r>
      <w:r>
        <w:rPr>
          <w:rFonts w:ascii="Century Gothic" w:hAnsi="Century Gothic" w:cs="Arial"/>
          <w:bCs/>
          <w:sz w:val="20"/>
          <w:szCs w:val="20"/>
          <w:lang w:val="es-MX"/>
        </w:rPr>
        <w:t>to de Yopal -</w:t>
      </w:r>
      <w:r>
        <w:rPr>
          <w:rFonts w:ascii="Century Gothic" w:hAnsi="Century Gothic" w:cs="Arial"/>
          <w:sz w:val="20"/>
          <w:szCs w:val="20"/>
          <w:lang w:val="es-MX"/>
        </w:rPr>
        <w:t xml:space="preserve"> Proceso penal No 8513960011872010-00002. Ente Acusador: 29 Delegado ante Jueces Penales del Circuito. Sindicados: LUIS HUSSEIN QUIROGA FERNANDEZ, MOISES CARDENAS MANCHAY Y MELQUIADES GROSSO ALVAREZ. </w:t>
      </w:r>
    </w:p>
    <w:p w:rsidR="00000000" w:rsidRDefault="00DF1753">
      <w:pPr>
        <w:spacing w:line="360" w:lineRule="auto"/>
        <w:jc w:val="both"/>
        <w:rPr>
          <w:rFonts w:ascii="Century Gothic" w:hAnsi="Century Gothic"/>
          <w:b/>
          <w:sz w:val="20"/>
          <w:szCs w:val="20"/>
        </w:rPr>
      </w:pPr>
    </w:p>
    <w:p w:rsidR="00000000" w:rsidRDefault="00DF1753">
      <w:pPr>
        <w:spacing w:line="360" w:lineRule="auto"/>
        <w:jc w:val="both"/>
        <w:rPr>
          <w:rFonts w:ascii="Century Gothic" w:hAnsi="Century Gothic"/>
          <w:b/>
          <w:sz w:val="20"/>
          <w:szCs w:val="20"/>
        </w:rPr>
      </w:pPr>
      <w:r>
        <w:rPr>
          <w:rFonts w:ascii="Century Gothic" w:hAnsi="Century Gothic"/>
          <w:b/>
          <w:sz w:val="20"/>
          <w:szCs w:val="20"/>
        </w:rPr>
        <w:t>Solicitudes de conciliació</w:t>
      </w:r>
      <w:r>
        <w:rPr>
          <w:rFonts w:ascii="Century Gothic" w:hAnsi="Century Gothic"/>
          <w:b/>
          <w:sz w:val="20"/>
          <w:szCs w:val="20"/>
        </w:rPr>
        <w:t>n al  Municipio de Maní / Posibles demandas:</w:t>
      </w:r>
    </w:p>
    <w:p w:rsidR="00000000" w:rsidRDefault="00DF1753">
      <w:pPr>
        <w:jc w:val="both"/>
        <w:rPr>
          <w:rFonts w:ascii="Century Gothic" w:hAnsi="Century Gothic"/>
          <w:sz w:val="20"/>
          <w:szCs w:val="20"/>
        </w:rPr>
      </w:pPr>
      <w:r>
        <w:rPr>
          <w:rFonts w:ascii="Century Gothic" w:hAnsi="Century Gothic"/>
          <w:sz w:val="20"/>
          <w:szCs w:val="20"/>
        </w:rPr>
        <w:t xml:space="preserve"> </w:t>
      </w:r>
    </w:p>
    <w:p w:rsidR="00000000" w:rsidRDefault="00DF1753">
      <w:pPr>
        <w:jc w:val="both"/>
        <w:rPr>
          <w:rFonts w:ascii="Century Gothic" w:hAnsi="Century Gothic"/>
          <w:sz w:val="20"/>
          <w:szCs w:val="20"/>
        </w:rPr>
      </w:pPr>
      <w:r>
        <w:rPr>
          <w:rFonts w:ascii="Century Gothic" w:hAnsi="Century Gothic"/>
          <w:sz w:val="20"/>
          <w:szCs w:val="20"/>
        </w:rPr>
        <w:t xml:space="preserve">ESNEYDER CHAPARRO Y ANA JACITA PERDOMO contra MUNICIPIO DE MANÍ, demanda de acto administrativo, resolución 592 de 2010, proceso policivo 09 de 2010. Sin cuantía especifica. </w:t>
      </w:r>
    </w:p>
    <w:p w:rsidR="00000000" w:rsidRDefault="00DF1753">
      <w:pPr>
        <w:jc w:val="both"/>
        <w:rPr>
          <w:rFonts w:ascii="Century Gothic" w:hAnsi="Century Gothic"/>
          <w:sz w:val="20"/>
          <w:szCs w:val="20"/>
        </w:rPr>
      </w:pPr>
    </w:p>
    <w:p w:rsidR="00000000" w:rsidRDefault="00DF1753">
      <w:pPr>
        <w:jc w:val="both"/>
        <w:rPr>
          <w:rFonts w:ascii="Century Gothic" w:hAnsi="Century Gothic"/>
          <w:sz w:val="20"/>
          <w:szCs w:val="20"/>
        </w:rPr>
      </w:pPr>
      <w:r>
        <w:rPr>
          <w:rFonts w:ascii="Century Gothic" w:hAnsi="Century Gothic"/>
          <w:sz w:val="20"/>
          <w:szCs w:val="20"/>
        </w:rPr>
        <w:t>CORPORACIÓN GERENCIA DE PROYECTOS</w:t>
      </w:r>
      <w:r>
        <w:rPr>
          <w:rFonts w:ascii="Century Gothic" w:hAnsi="Century Gothic"/>
          <w:sz w:val="20"/>
          <w:szCs w:val="20"/>
        </w:rPr>
        <w:t xml:space="preserve">, Nit 844001366-7, reclama desequilibrio económico proveniente del convenio de cooperación 016 de 2007. Cuantía 272.061.896,40 </w:t>
      </w: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lastRenderedPageBreak/>
        <w:t>9. REGLAMENTOS Y MANUALES</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2"/>
          <w:szCs w:val="22"/>
        </w:rPr>
      </w:pPr>
      <w:r>
        <w:rPr>
          <w:rFonts w:ascii="Century Gothic" w:hAnsi="Century Gothic" w:cs="Arial"/>
          <w:sz w:val="22"/>
          <w:szCs w:val="22"/>
        </w:rPr>
        <w:t>A continuación se relaciona a la fecha de 31 de Diciembre de 2011, los reglamentos internos y/o ma</w:t>
      </w:r>
      <w:r>
        <w:rPr>
          <w:rFonts w:ascii="Century Gothic" w:hAnsi="Century Gothic" w:cs="Arial"/>
          <w:sz w:val="22"/>
          <w:szCs w:val="22"/>
        </w:rPr>
        <w:t>nuales de funciones y procedimientos vigentes en la entidad.</w:t>
      </w:r>
    </w:p>
    <w:p w:rsidR="00000000" w:rsidRDefault="00DF1753">
      <w:pPr>
        <w:autoSpaceDE w:val="0"/>
        <w:autoSpaceDN w:val="0"/>
        <w:adjustRightInd w:val="0"/>
        <w:jc w:val="both"/>
        <w:rPr>
          <w:rFonts w:ascii="Century Gothic" w:hAnsi="Century Gothic"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9"/>
        <w:gridCol w:w="2708"/>
        <w:gridCol w:w="1559"/>
        <w:gridCol w:w="1559"/>
        <w:gridCol w:w="1357"/>
      </w:tblGrid>
      <w:tr w:rsidR="00000000">
        <w:tc>
          <w:tcPr>
            <w:tcW w:w="1829" w:type="dxa"/>
          </w:tcPr>
          <w:p w:rsidR="00000000" w:rsidRDefault="00DF1753">
            <w:pPr>
              <w:autoSpaceDE w:val="0"/>
              <w:autoSpaceDN w:val="0"/>
              <w:adjustRightInd w:val="0"/>
              <w:jc w:val="center"/>
              <w:rPr>
                <w:rFonts w:ascii="Century Gothic" w:hAnsi="Century Gothic" w:cs="Arial"/>
                <w:bCs/>
                <w:sz w:val="16"/>
                <w:szCs w:val="16"/>
              </w:rPr>
            </w:pPr>
            <w:r>
              <w:rPr>
                <w:rFonts w:ascii="Century Gothic" w:hAnsi="Century Gothic" w:cs="Arial"/>
                <w:bCs/>
                <w:sz w:val="16"/>
                <w:szCs w:val="16"/>
              </w:rPr>
              <w:t>DENOMINACIÓN</w:t>
            </w:r>
          </w:p>
          <w:p w:rsidR="00000000" w:rsidRDefault="00DF1753">
            <w:pPr>
              <w:autoSpaceDE w:val="0"/>
              <w:autoSpaceDN w:val="0"/>
              <w:adjustRightInd w:val="0"/>
              <w:jc w:val="center"/>
              <w:rPr>
                <w:rFonts w:ascii="Century Gothic" w:hAnsi="Century Gothic" w:cs="Arial"/>
                <w:bCs/>
                <w:sz w:val="16"/>
                <w:szCs w:val="16"/>
              </w:rPr>
            </w:pPr>
            <w:r>
              <w:rPr>
                <w:rFonts w:ascii="Century Gothic" w:hAnsi="Century Gothic" w:cs="Arial"/>
                <w:bCs/>
                <w:sz w:val="16"/>
                <w:szCs w:val="16"/>
              </w:rPr>
              <w:t>DEL REGLAMENTO</w:t>
            </w: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bCs/>
                <w:sz w:val="16"/>
                <w:szCs w:val="16"/>
              </w:rPr>
              <w:t>y/o MANUAL</w:t>
            </w:r>
          </w:p>
        </w:tc>
        <w:tc>
          <w:tcPr>
            <w:tcW w:w="2708" w:type="dxa"/>
            <w:vAlign w:val="center"/>
          </w:tcPr>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bCs/>
                <w:sz w:val="16"/>
                <w:szCs w:val="16"/>
              </w:rPr>
              <w:t>DESCRIPCIÓN</w:t>
            </w:r>
          </w:p>
        </w:tc>
        <w:tc>
          <w:tcPr>
            <w:tcW w:w="1559" w:type="dxa"/>
            <w:vAlign w:val="center"/>
          </w:tcPr>
          <w:p w:rsidR="00000000" w:rsidRDefault="00DF1753">
            <w:pPr>
              <w:autoSpaceDE w:val="0"/>
              <w:autoSpaceDN w:val="0"/>
              <w:adjustRightInd w:val="0"/>
              <w:jc w:val="center"/>
              <w:rPr>
                <w:rFonts w:ascii="Century Gothic" w:hAnsi="Century Gothic" w:cs="Arial"/>
                <w:bCs/>
                <w:sz w:val="16"/>
                <w:szCs w:val="16"/>
              </w:rPr>
            </w:pPr>
            <w:r>
              <w:rPr>
                <w:rFonts w:ascii="Century Gothic" w:hAnsi="Century Gothic" w:cs="Arial"/>
                <w:bCs/>
                <w:sz w:val="16"/>
                <w:szCs w:val="16"/>
              </w:rPr>
              <w:t>MECANISMO DE</w:t>
            </w:r>
          </w:p>
          <w:p w:rsidR="00000000" w:rsidRDefault="00DF1753">
            <w:pPr>
              <w:autoSpaceDE w:val="0"/>
              <w:autoSpaceDN w:val="0"/>
              <w:adjustRightInd w:val="0"/>
              <w:jc w:val="center"/>
              <w:rPr>
                <w:rFonts w:ascii="Century Gothic" w:hAnsi="Century Gothic" w:cs="Arial"/>
                <w:bCs/>
                <w:sz w:val="16"/>
                <w:szCs w:val="16"/>
              </w:rPr>
            </w:pPr>
            <w:r>
              <w:rPr>
                <w:rFonts w:ascii="Century Gothic" w:hAnsi="Century Gothic" w:cs="Arial"/>
                <w:bCs/>
                <w:sz w:val="16"/>
                <w:szCs w:val="16"/>
              </w:rPr>
              <w:t>ADOPCIÓN Y</w:t>
            </w: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bCs/>
                <w:sz w:val="16"/>
                <w:szCs w:val="16"/>
              </w:rPr>
              <w:t>VIGENCIA</w:t>
            </w:r>
          </w:p>
        </w:tc>
        <w:tc>
          <w:tcPr>
            <w:tcW w:w="1559" w:type="dxa"/>
            <w:vAlign w:val="center"/>
          </w:tcPr>
          <w:p w:rsidR="00000000" w:rsidRDefault="00DF1753">
            <w:pPr>
              <w:autoSpaceDE w:val="0"/>
              <w:autoSpaceDN w:val="0"/>
              <w:adjustRightInd w:val="0"/>
              <w:jc w:val="center"/>
              <w:rPr>
                <w:rFonts w:ascii="Century Gothic" w:hAnsi="Century Gothic" w:cs="Arial"/>
                <w:bCs/>
                <w:sz w:val="16"/>
                <w:szCs w:val="16"/>
              </w:rPr>
            </w:pPr>
            <w:r>
              <w:rPr>
                <w:rFonts w:ascii="Century Gothic" w:hAnsi="Century Gothic" w:cs="Arial"/>
                <w:bCs/>
                <w:sz w:val="16"/>
                <w:szCs w:val="16"/>
              </w:rPr>
              <w:t>No. DE ACTO</w:t>
            </w:r>
          </w:p>
          <w:p w:rsidR="00000000" w:rsidRDefault="00DF1753">
            <w:pPr>
              <w:autoSpaceDE w:val="0"/>
              <w:autoSpaceDN w:val="0"/>
              <w:adjustRightInd w:val="0"/>
              <w:jc w:val="center"/>
              <w:rPr>
                <w:rFonts w:ascii="Century Gothic" w:hAnsi="Century Gothic" w:cs="Arial"/>
                <w:bCs/>
                <w:sz w:val="16"/>
                <w:szCs w:val="16"/>
              </w:rPr>
            </w:pPr>
            <w:r>
              <w:rPr>
                <w:rFonts w:ascii="Century Gothic" w:hAnsi="Century Gothic" w:cs="Arial"/>
                <w:bCs/>
                <w:sz w:val="16"/>
                <w:szCs w:val="16"/>
              </w:rPr>
              <w:t>ADMINISTRATIVO</w:t>
            </w: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bCs/>
                <w:sz w:val="16"/>
                <w:szCs w:val="16"/>
              </w:rPr>
              <w:t>DE ADOPCIÓN</w:t>
            </w:r>
          </w:p>
        </w:tc>
        <w:tc>
          <w:tcPr>
            <w:tcW w:w="1357" w:type="dxa"/>
            <w:vAlign w:val="center"/>
          </w:tcPr>
          <w:p w:rsidR="00000000" w:rsidRDefault="00DF1753">
            <w:pPr>
              <w:autoSpaceDE w:val="0"/>
              <w:autoSpaceDN w:val="0"/>
              <w:adjustRightInd w:val="0"/>
              <w:jc w:val="center"/>
              <w:rPr>
                <w:rFonts w:ascii="Century Gothic" w:hAnsi="Century Gothic" w:cs="Arial"/>
                <w:bCs/>
                <w:sz w:val="16"/>
                <w:szCs w:val="16"/>
              </w:rPr>
            </w:pPr>
            <w:r>
              <w:rPr>
                <w:rFonts w:ascii="Century Gothic" w:hAnsi="Century Gothic" w:cs="Arial"/>
                <w:bCs/>
                <w:sz w:val="16"/>
                <w:szCs w:val="16"/>
              </w:rPr>
              <w:t>FECHA DE</w:t>
            </w:r>
          </w:p>
          <w:p w:rsidR="00000000" w:rsidRDefault="00DF1753">
            <w:pPr>
              <w:autoSpaceDE w:val="0"/>
              <w:autoSpaceDN w:val="0"/>
              <w:adjustRightInd w:val="0"/>
              <w:jc w:val="center"/>
              <w:rPr>
                <w:rFonts w:ascii="Century Gothic" w:hAnsi="Century Gothic" w:cs="Arial"/>
                <w:bCs/>
                <w:sz w:val="16"/>
                <w:szCs w:val="16"/>
              </w:rPr>
            </w:pPr>
            <w:r>
              <w:rPr>
                <w:rFonts w:ascii="Century Gothic" w:hAnsi="Century Gothic" w:cs="Arial"/>
                <w:bCs/>
                <w:sz w:val="16"/>
                <w:szCs w:val="16"/>
              </w:rPr>
              <w:t>ADOPCIÓN O</w:t>
            </w: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bCs/>
                <w:sz w:val="16"/>
                <w:szCs w:val="16"/>
              </w:rPr>
              <w:t>VIGENCIA</w:t>
            </w:r>
          </w:p>
        </w:tc>
      </w:tr>
      <w:tr w:rsidR="00000000">
        <w:trPr>
          <w:trHeight w:val="1286"/>
        </w:trPr>
        <w:tc>
          <w:tcPr>
            <w:tcW w:w="182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Manual de Gestió</w:t>
            </w:r>
            <w:r>
              <w:rPr>
                <w:rFonts w:ascii="Century Gothic" w:hAnsi="Century Gothic" w:cs="Arial"/>
                <w:sz w:val="16"/>
                <w:szCs w:val="16"/>
              </w:rPr>
              <w:t>n de presupuesto del Municipio de Maní Casanare.</w:t>
            </w:r>
          </w:p>
        </w:tc>
        <w:tc>
          <w:tcPr>
            <w:tcW w:w="2708"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 xml:space="preserve">Por el cual se establecen los lineamientos metodológicos de acción práctica para la formulación, ejecución, control y evaluación del presupuesto del Municipio de Maní. </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Resolución</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0373.</w:t>
            </w:r>
          </w:p>
        </w:tc>
        <w:tc>
          <w:tcPr>
            <w:tcW w:w="1357"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16 de noviembre de 2011.</w:t>
            </w:r>
          </w:p>
        </w:tc>
      </w:tr>
      <w:tr w:rsidR="00000000">
        <w:tc>
          <w:tcPr>
            <w:tcW w:w="182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Manual de Tesorería del Municipio de Maní Casanare.</w:t>
            </w:r>
          </w:p>
        </w:tc>
        <w:tc>
          <w:tcPr>
            <w:tcW w:w="2708"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Por el cual se unifica y define claramente los procedimientos que como mínimo debe cumplir el Área de Tesorería para garantizar una eficiente labor de recaudo y un óptimo man</w:t>
            </w:r>
            <w:r>
              <w:rPr>
                <w:rFonts w:ascii="Century Gothic" w:hAnsi="Century Gothic" w:cs="Arial"/>
                <w:sz w:val="16"/>
                <w:szCs w:val="16"/>
              </w:rPr>
              <w:t>ejo de los ingresos y egresos sin que ello implique un cambio de la estructura funcional.</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Resolución</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0374.</w:t>
            </w:r>
          </w:p>
        </w:tc>
        <w:tc>
          <w:tcPr>
            <w:tcW w:w="1357"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16 de noviembre de 2011.</w:t>
            </w:r>
          </w:p>
        </w:tc>
      </w:tr>
      <w:tr w:rsidR="00000000">
        <w:trPr>
          <w:trHeight w:val="245"/>
        </w:trPr>
        <w:tc>
          <w:tcPr>
            <w:tcW w:w="182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Manual de Recursos Físicos del Municipio de Maní Casanare.</w:t>
            </w:r>
          </w:p>
        </w:tc>
        <w:tc>
          <w:tcPr>
            <w:tcW w:w="2708"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El cual permit</w:t>
            </w:r>
            <w:r>
              <w:rPr>
                <w:rFonts w:ascii="Century Gothic" w:hAnsi="Century Gothic" w:cs="Arial"/>
                <w:sz w:val="16"/>
                <w:szCs w:val="16"/>
              </w:rPr>
              <w:t>e armonizar los procedimientos relacionaos con los bienes o recursos físicos y compras que implican para la clasificación, el registro y control de los bienes muebles conforme a las normas vigentes, reglamentadas en el control interno de las Entidades Públ</w:t>
            </w:r>
            <w:r>
              <w:rPr>
                <w:rFonts w:ascii="Century Gothic" w:hAnsi="Century Gothic" w:cs="Arial"/>
                <w:sz w:val="16"/>
                <w:szCs w:val="16"/>
              </w:rPr>
              <w:t>icas.</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Resolución</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0376.</w:t>
            </w:r>
          </w:p>
        </w:tc>
        <w:tc>
          <w:tcPr>
            <w:tcW w:w="1357"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16 de noviembre de 2011.</w:t>
            </w:r>
          </w:p>
        </w:tc>
      </w:tr>
      <w:tr w:rsidR="00000000">
        <w:trPr>
          <w:trHeight w:val="3242"/>
        </w:trPr>
        <w:tc>
          <w:tcPr>
            <w:tcW w:w="1829"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 xml:space="preserve">Manual específico de funciones y de competencias laborales de los diferentes empleos de la planta de personal de </w:t>
            </w:r>
            <w:smartTag w:uri="urn:schemas-microsoft-com:office:smarttags" w:element="PersonName">
              <w:smartTagPr>
                <w:attr w:name="ProductID" w:val="la Alcaldía"/>
              </w:smartTagPr>
              <w:r>
                <w:rPr>
                  <w:rFonts w:ascii="Century Gothic" w:hAnsi="Century Gothic" w:cs="Arial"/>
                  <w:sz w:val="16"/>
                  <w:szCs w:val="16"/>
                </w:rPr>
                <w:t>la Alcaldía</w:t>
              </w:r>
            </w:smartTag>
            <w:r>
              <w:rPr>
                <w:rFonts w:ascii="Century Gothic" w:hAnsi="Century Gothic" w:cs="Arial"/>
                <w:sz w:val="16"/>
                <w:szCs w:val="16"/>
              </w:rPr>
              <w:t xml:space="preserve"> municipal</w:t>
            </w:r>
          </w:p>
        </w:tc>
        <w:tc>
          <w:tcPr>
            <w:tcW w:w="2708" w:type="dxa"/>
          </w:tcPr>
          <w:p w:rsidR="00000000" w:rsidRDefault="00DF1753">
            <w:pPr>
              <w:widowControl w:val="0"/>
              <w:autoSpaceDE w:val="0"/>
              <w:autoSpaceDN w:val="0"/>
              <w:adjustRightInd w:val="0"/>
              <w:jc w:val="both"/>
              <w:rPr>
                <w:rFonts w:ascii="Century Gothic" w:hAnsi="Century Gothic" w:cs="Arial"/>
                <w:sz w:val="16"/>
                <w:szCs w:val="16"/>
              </w:rPr>
            </w:pPr>
            <w:r>
              <w:rPr>
                <w:rFonts w:ascii="Century Gothic" w:hAnsi="Century Gothic" w:cs="Arial"/>
                <w:sz w:val="16"/>
                <w:szCs w:val="16"/>
              </w:rPr>
              <w:t xml:space="preserve">Ajustar el Manual de funciones y de Competencias Laborales,  para los diferentes empleos que conforman la planta de personal de </w:t>
            </w:r>
            <w:smartTag w:uri="urn:schemas-microsoft-com:office:smarttags" w:element="PersonName">
              <w:smartTagPr>
                <w:attr w:name="ProductID" w:val="la Alcaldía Municipal"/>
              </w:smartTagPr>
              <w:r>
                <w:rPr>
                  <w:rFonts w:ascii="Century Gothic" w:hAnsi="Century Gothic" w:cs="Arial"/>
                  <w:sz w:val="16"/>
                  <w:szCs w:val="16"/>
                </w:rPr>
                <w:t>la Alcaldía Municipal</w:t>
              </w:r>
            </w:smartTag>
            <w:r>
              <w:rPr>
                <w:rFonts w:ascii="Century Gothic" w:hAnsi="Century Gothic" w:cs="Arial"/>
                <w:sz w:val="16"/>
                <w:szCs w:val="16"/>
              </w:rPr>
              <w:t xml:space="preserve"> de Maní, adoptada mediante el Decreto No. 003 de 2005, cuyas funci</w:t>
            </w:r>
            <w:r>
              <w:rPr>
                <w:rFonts w:ascii="Century Gothic" w:hAnsi="Century Gothic" w:cs="Arial"/>
                <w:sz w:val="16"/>
                <w:szCs w:val="16"/>
              </w:rPr>
              <w:t xml:space="preserve">ones deberán ser cumplidas por los funcionarios con criterios de eficiencia y eficacia, de conformidad con </w:t>
            </w:r>
            <w:smartTag w:uri="urn:schemas-microsoft-com:office:smarttags" w:element="PersonName">
              <w:smartTagPr>
                <w:attr w:name="ProductID" w:val="la Misión"/>
              </w:smartTagPr>
              <w:r>
                <w:rPr>
                  <w:rFonts w:ascii="Century Gothic" w:hAnsi="Century Gothic" w:cs="Arial"/>
                  <w:sz w:val="16"/>
                  <w:szCs w:val="16"/>
                </w:rPr>
                <w:t>la Misión</w:t>
              </w:r>
            </w:smartTag>
            <w:r>
              <w:rPr>
                <w:rFonts w:ascii="Century Gothic" w:hAnsi="Century Gothic" w:cs="Arial"/>
                <w:sz w:val="16"/>
                <w:szCs w:val="16"/>
              </w:rPr>
              <w:t xml:space="preserve">, objetivos y competencias señalados por </w:t>
            </w:r>
            <w:smartTag w:uri="urn:schemas-microsoft-com:office:smarttags" w:element="PersonName">
              <w:smartTagPr>
                <w:attr w:name="ProductID" w:val="la Constitución"/>
              </w:smartTagPr>
              <w:r>
                <w:rPr>
                  <w:rFonts w:ascii="Century Gothic" w:hAnsi="Century Gothic" w:cs="Arial"/>
                  <w:sz w:val="16"/>
                  <w:szCs w:val="16"/>
                </w:rPr>
                <w:t>la Constitución</w:t>
              </w:r>
            </w:smartTag>
            <w:r>
              <w:rPr>
                <w:rFonts w:ascii="Century Gothic" w:hAnsi="Century Gothic" w:cs="Arial"/>
                <w:sz w:val="16"/>
                <w:szCs w:val="16"/>
              </w:rPr>
              <w:t xml:space="preserve">, </w:t>
            </w:r>
            <w:smartTag w:uri="urn:schemas-microsoft-com:office:smarttags" w:element="PersonName">
              <w:smartTagPr>
                <w:attr w:name="ProductID" w:val="la Ley"/>
              </w:smartTagPr>
              <w:r>
                <w:rPr>
                  <w:rFonts w:ascii="Century Gothic" w:hAnsi="Century Gothic" w:cs="Arial"/>
                  <w:sz w:val="16"/>
                  <w:szCs w:val="16"/>
                </w:rPr>
                <w:t>la Ley</w:t>
              </w:r>
            </w:smartTag>
            <w:r>
              <w:rPr>
                <w:rFonts w:ascii="Century Gothic" w:hAnsi="Century Gothic" w:cs="Arial"/>
                <w:sz w:val="16"/>
                <w:szCs w:val="16"/>
              </w:rPr>
              <w:t>, y las demás normas aplicables.</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Resolución</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0788</w:t>
            </w:r>
          </w:p>
        </w:tc>
        <w:tc>
          <w:tcPr>
            <w:tcW w:w="1357"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Diciembre 31 de 2010</w:t>
            </w:r>
          </w:p>
        </w:tc>
      </w:tr>
      <w:tr w:rsidR="00000000">
        <w:trPr>
          <w:trHeight w:val="405"/>
        </w:trPr>
        <w:tc>
          <w:tcPr>
            <w:tcW w:w="1829"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Por medio del cual se adopta el Manual de operaciones del Banco de proyectos</w:t>
            </w:r>
          </w:p>
        </w:tc>
        <w:tc>
          <w:tcPr>
            <w:tcW w:w="2708" w:type="dxa"/>
          </w:tcPr>
          <w:p w:rsidR="00000000" w:rsidRDefault="00DF1753">
            <w:pPr>
              <w:widowControl w:val="0"/>
              <w:autoSpaceDE w:val="0"/>
              <w:autoSpaceDN w:val="0"/>
              <w:adjustRightInd w:val="0"/>
              <w:jc w:val="both"/>
              <w:rPr>
                <w:rFonts w:ascii="Century Gothic" w:hAnsi="Century Gothic" w:cs="Arial"/>
                <w:sz w:val="16"/>
                <w:szCs w:val="16"/>
              </w:rPr>
            </w:pPr>
            <w:r>
              <w:rPr>
                <w:rFonts w:ascii="Century Gothic" w:hAnsi="Century Gothic" w:cs="Arial"/>
                <w:sz w:val="16"/>
                <w:szCs w:val="16"/>
              </w:rPr>
              <w:t>Manual de operaciones del Banco de proyectos</w:t>
            </w:r>
          </w:p>
        </w:tc>
        <w:tc>
          <w:tcPr>
            <w:tcW w:w="1559"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Resolución</w:t>
            </w:r>
          </w:p>
        </w:tc>
        <w:tc>
          <w:tcPr>
            <w:tcW w:w="1559"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0375</w:t>
            </w:r>
          </w:p>
        </w:tc>
        <w:tc>
          <w:tcPr>
            <w:tcW w:w="1357"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Noviembre 15 de 2011.</w:t>
            </w:r>
          </w:p>
        </w:tc>
      </w:tr>
      <w:tr w:rsidR="00000000">
        <w:trPr>
          <w:trHeight w:val="830"/>
        </w:trPr>
        <w:tc>
          <w:tcPr>
            <w:tcW w:w="1829"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lastRenderedPageBreak/>
              <w:t>Por medio del cual se adopta el reglamento interno del municipio de Maní.</w:t>
            </w:r>
          </w:p>
        </w:tc>
        <w:tc>
          <w:tcPr>
            <w:tcW w:w="2708" w:type="dxa"/>
          </w:tcPr>
          <w:p w:rsidR="00000000" w:rsidRDefault="00DF1753">
            <w:pPr>
              <w:widowControl w:val="0"/>
              <w:autoSpaceDE w:val="0"/>
              <w:autoSpaceDN w:val="0"/>
              <w:adjustRightInd w:val="0"/>
              <w:jc w:val="both"/>
              <w:rPr>
                <w:rFonts w:ascii="Century Gothic" w:hAnsi="Century Gothic" w:cs="Arial"/>
                <w:sz w:val="16"/>
                <w:szCs w:val="16"/>
              </w:rPr>
            </w:pPr>
            <w:r>
              <w:rPr>
                <w:rFonts w:ascii="Century Gothic" w:hAnsi="Century Gothic" w:cs="Arial"/>
                <w:sz w:val="16"/>
                <w:szCs w:val="16"/>
              </w:rPr>
              <w:t>Reglamento Interno del Municipio de Maní.</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Decreto</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057</w:t>
            </w:r>
          </w:p>
        </w:tc>
        <w:tc>
          <w:tcPr>
            <w:tcW w:w="1357"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11 de agosto de 2009</w:t>
            </w:r>
          </w:p>
        </w:tc>
      </w:tr>
      <w:tr w:rsidR="00000000">
        <w:trPr>
          <w:trHeight w:val="1681"/>
        </w:trPr>
        <w:tc>
          <w:tcPr>
            <w:tcW w:w="1829"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Por medio del cual se adopta el manual del sistema de gestion integral de la administracion central del municipio de Mani - Casanare</w:t>
            </w:r>
          </w:p>
        </w:tc>
        <w:tc>
          <w:tcPr>
            <w:tcW w:w="2708"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Manual del sistema de gestion integral de la administracion central del municipio de mani - casanare</w:t>
            </w:r>
          </w:p>
          <w:p w:rsidR="00000000" w:rsidRDefault="00DF1753">
            <w:pPr>
              <w:widowControl w:val="0"/>
              <w:autoSpaceDE w:val="0"/>
              <w:autoSpaceDN w:val="0"/>
              <w:adjustRightInd w:val="0"/>
              <w:jc w:val="both"/>
              <w:rPr>
                <w:rFonts w:ascii="Century Gothic" w:hAnsi="Century Gothic" w:cs="Arial"/>
                <w:sz w:val="20"/>
                <w:szCs w:val="20"/>
              </w:rPr>
            </w:pP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Decreto</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046</w:t>
            </w:r>
          </w:p>
        </w:tc>
        <w:tc>
          <w:tcPr>
            <w:tcW w:w="1357"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 xml:space="preserve">30 </w:t>
            </w:r>
            <w:r>
              <w:rPr>
                <w:rFonts w:ascii="Century Gothic" w:hAnsi="Century Gothic" w:cs="Arial"/>
                <w:sz w:val="16"/>
                <w:szCs w:val="16"/>
              </w:rPr>
              <w:t>de Junio de 2009</w:t>
            </w:r>
          </w:p>
        </w:tc>
      </w:tr>
      <w:tr w:rsidR="00000000">
        <w:trPr>
          <w:trHeight w:val="756"/>
        </w:trPr>
        <w:tc>
          <w:tcPr>
            <w:tcW w:w="1829"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Por medio del cual se adopta el manual estrategico de comunicacion</w:t>
            </w:r>
          </w:p>
          <w:p w:rsidR="00000000" w:rsidRDefault="00DF1753">
            <w:pPr>
              <w:autoSpaceDE w:val="0"/>
              <w:autoSpaceDN w:val="0"/>
              <w:adjustRightInd w:val="0"/>
              <w:jc w:val="both"/>
              <w:rPr>
                <w:rFonts w:ascii="Century Gothic" w:hAnsi="Century Gothic" w:cs="Arial"/>
                <w:sz w:val="16"/>
                <w:szCs w:val="16"/>
              </w:rPr>
            </w:pPr>
          </w:p>
        </w:tc>
        <w:tc>
          <w:tcPr>
            <w:tcW w:w="2708"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Manual estrategico de comunicacion</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Decreto</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044</w:t>
            </w:r>
          </w:p>
        </w:tc>
        <w:tc>
          <w:tcPr>
            <w:tcW w:w="1357"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30 de Junio de 2008</w:t>
            </w:r>
          </w:p>
        </w:tc>
      </w:tr>
      <w:tr w:rsidR="00000000">
        <w:trPr>
          <w:trHeight w:val="850"/>
        </w:trPr>
        <w:tc>
          <w:tcPr>
            <w:tcW w:w="1829"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Por  medio del cual se adopta el código de buen gobierno del municipio de Mani</w:t>
            </w:r>
          </w:p>
          <w:p w:rsidR="00000000" w:rsidRDefault="00DF1753">
            <w:pPr>
              <w:autoSpaceDE w:val="0"/>
              <w:autoSpaceDN w:val="0"/>
              <w:adjustRightInd w:val="0"/>
              <w:jc w:val="both"/>
              <w:rPr>
                <w:rFonts w:ascii="Century Gothic" w:hAnsi="Century Gothic" w:cs="Arial"/>
                <w:sz w:val="16"/>
                <w:szCs w:val="16"/>
              </w:rPr>
            </w:pPr>
          </w:p>
        </w:tc>
        <w:tc>
          <w:tcPr>
            <w:tcW w:w="2708"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Có</w:t>
            </w:r>
            <w:r>
              <w:rPr>
                <w:rFonts w:ascii="Century Gothic" w:hAnsi="Century Gothic" w:cs="Arial"/>
                <w:sz w:val="16"/>
                <w:szCs w:val="16"/>
              </w:rPr>
              <w:t>digo de buen gobierno del Municipio de Mani</w:t>
            </w:r>
          </w:p>
          <w:p w:rsidR="00000000" w:rsidRDefault="00DF1753">
            <w:pPr>
              <w:widowControl w:val="0"/>
              <w:autoSpaceDE w:val="0"/>
              <w:autoSpaceDN w:val="0"/>
              <w:adjustRightInd w:val="0"/>
              <w:jc w:val="both"/>
              <w:rPr>
                <w:rFonts w:ascii="Century Gothic" w:hAnsi="Century Gothic" w:cs="Arial"/>
                <w:sz w:val="16"/>
                <w:szCs w:val="16"/>
              </w:rPr>
            </w:pP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Decreto</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037</w:t>
            </w:r>
          </w:p>
        </w:tc>
        <w:tc>
          <w:tcPr>
            <w:tcW w:w="1357"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30 de Junio de 2009.</w:t>
            </w:r>
          </w:p>
        </w:tc>
      </w:tr>
      <w:tr w:rsidR="00000000">
        <w:trPr>
          <w:trHeight w:val="850"/>
        </w:trPr>
        <w:tc>
          <w:tcPr>
            <w:tcW w:w="1829"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Por medio de se adopta el código de ética del municipio de Maní</w:t>
            </w:r>
          </w:p>
          <w:p w:rsidR="00000000" w:rsidRDefault="00DF1753">
            <w:pPr>
              <w:autoSpaceDE w:val="0"/>
              <w:autoSpaceDN w:val="0"/>
              <w:adjustRightInd w:val="0"/>
              <w:jc w:val="both"/>
              <w:rPr>
                <w:rFonts w:ascii="Century Gothic" w:hAnsi="Century Gothic" w:cs="Arial"/>
                <w:sz w:val="16"/>
                <w:szCs w:val="16"/>
              </w:rPr>
            </w:pPr>
          </w:p>
        </w:tc>
        <w:tc>
          <w:tcPr>
            <w:tcW w:w="2708"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Código de ética del Municipio de Maní</w:t>
            </w:r>
          </w:p>
          <w:p w:rsidR="00000000" w:rsidRDefault="00DF1753">
            <w:pPr>
              <w:autoSpaceDE w:val="0"/>
              <w:autoSpaceDN w:val="0"/>
              <w:adjustRightInd w:val="0"/>
              <w:jc w:val="both"/>
              <w:rPr>
                <w:rFonts w:ascii="Century Gothic" w:hAnsi="Century Gothic" w:cs="Arial"/>
                <w:sz w:val="16"/>
                <w:szCs w:val="16"/>
              </w:rPr>
            </w:pP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Decreto</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036</w:t>
            </w:r>
          </w:p>
        </w:tc>
        <w:tc>
          <w:tcPr>
            <w:tcW w:w="1357"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30 de Junio de 2009.</w:t>
            </w:r>
          </w:p>
        </w:tc>
      </w:tr>
      <w:tr w:rsidR="00000000">
        <w:trPr>
          <w:trHeight w:val="850"/>
        </w:trPr>
        <w:tc>
          <w:tcPr>
            <w:tcW w:w="182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Manual de Contratació</w:t>
            </w:r>
            <w:r>
              <w:rPr>
                <w:rFonts w:ascii="Century Gothic" w:hAnsi="Century Gothic" w:cs="Arial"/>
                <w:sz w:val="16"/>
                <w:szCs w:val="16"/>
              </w:rPr>
              <w:t>n del Municipio de Maní Casanare</w:t>
            </w:r>
          </w:p>
        </w:tc>
        <w:tc>
          <w:tcPr>
            <w:tcW w:w="2708" w:type="dxa"/>
          </w:tcPr>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 xml:space="preserve">El Manual de Contratación, contiene en forma clara y precisa los principios generales a seguir aplicables a los contratos celebrados y a celebrarse de conformidad con las normas legales vigentes sobre contratación estatal, </w:t>
            </w:r>
            <w:r>
              <w:rPr>
                <w:rFonts w:ascii="Century Gothic" w:hAnsi="Century Gothic" w:cs="Arial"/>
                <w:sz w:val="16"/>
                <w:szCs w:val="16"/>
              </w:rPr>
              <w:t>siendo su aplicación de obligatorio cumplimiento para todos los servidores públicos Municipales y particulares que adelanten procesos contractuales.</w:t>
            </w:r>
          </w:p>
        </w:tc>
        <w:tc>
          <w:tcPr>
            <w:tcW w:w="1559"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Resolución</w:t>
            </w:r>
          </w:p>
        </w:tc>
        <w:tc>
          <w:tcPr>
            <w:tcW w:w="1559" w:type="dxa"/>
          </w:tcPr>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p>
          <w:p w:rsidR="00000000" w:rsidRDefault="00DF1753">
            <w:pPr>
              <w:autoSpaceDE w:val="0"/>
              <w:autoSpaceDN w:val="0"/>
              <w:adjustRightInd w:val="0"/>
              <w:jc w:val="center"/>
              <w:rPr>
                <w:rFonts w:ascii="Century Gothic" w:hAnsi="Century Gothic" w:cs="Arial"/>
                <w:sz w:val="16"/>
                <w:szCs w:val="16"/>
              </w:rPr>
            </w:pPr>
            <w:r>
              <w:rPr>
                <w:rFonts w:ascii="Century Gothic" w:hAnsi="Century Gothic" w:cs="Arial"/>
                <w:sz w:val="16"/>
                <w:szCs w:val="16"/>
              </w:rPr>
              <w:t>No. 0377</w:t>
            </w:r>
          </w:p>
        </w:tc>
        <w:tc>
          <w:tcPr>
            <w:tcW w:w="1357"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16 de noviembre de 2011</w:t>
            </w:r>
          </w:p>
        </w:tc>
      </w:tr>
      <w:tr w:rsidR="00000000">
        <w:trPr>
          <w:trHeight w:val="850"/>
        </w:trPr>
        <w:tc>
          <w:tcPr>
            <w:tcW w:w="182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Manual de convivencia ciudadana</w:t>
            </w:r>
          </w:p>
        </w:tc>
        <w:tc>
          <w:tcPr>
            <w:tcW w:w="2708" w:type="dxa"/>
          </w:tcPr>
          <w:p w:rsidR="00000000" w:rsidRDefault="00DF1753">
            <w:pPr>
              <w:widowControl w:val="0"/>
              <w:autoSpaceDE w:val="0"/>
              <w:autoSpaceDN w:val="0"/>
              <w:adjustRightInd w:val="0"/>
              <w:jc w:val="both"/>
              <w:rPr>
                <w:rFonts w:ascii="Century Gothic" w:hAnsi="Century Gothic" w:cs="Arial"/>
                <w:sz w:val="16"/>
                <w:szCs w:val="16"/>
              </w:rPr>
            </w:pPr>
          </w:p>
          <w:p w:rsidR="00000000" w:rsidRDefault="00DF1753">
            <w:pPr>
              <w:widowControl w:val="0"/>
              <w:autoSpaceDE w:val="0"/>
              <w:autoSpaceDN w:val="0"/>
              <w:adjustRightInd w:val="0"/>
              <w:jc w:val="both"/>
              <w:rPr>
                <w:rFonts w:ascii="Century Gothic" w:hAnsi="Century Gothic" w:cs="Arial"/>
                <w:sz w:val="16"/>
                <w:szCs w:val="16"/>
              </w:rPr>
            </w:pPr>
            <w:r>
              <w:rPr>
                <w:rFonts w:ascii="Century Gothic" w:hAnsi="Century Gothic" w:cs="Arial"/>
                <w:sz w:val="16"/>
                <w:szCs w:val="16"/>
              </w:rPr>
              <w:t>Por medio del cual se expide el Manual de Convivencia Ciudadana para Maní Casanare.</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Decreto</w:t>
            </w:r>
          </w:p>
        </w:tc>
        <w:tc>
          <w:tcPr>
            <w:tcW w:w="1559"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077</w:t>
            </w:r>
          </w:p>
        </w:tc>
        <w:tc>
          <w:tcPr>
            <w:tcW w:w="1357" w:type="dxa"/>
          </w:tcPr>
          <w:p w:rsidR="00000000" w:rsidRDefault="00DF1753">
            <w:pPr>
              <w:autoSpaceDE w:val="0"/>
              <w:autoSpaceDN w:val="0"/>
              <w:adjustRightInd w:val="0"/>
              <w:jc w:val="both"/>
              <w:rPr>
                <w:rFonts w:ascii="Century Gothic" w:hAnsi="Century Gothic" w:cs="Arial"/>
                <w:sz w:val="16"/>
                <w:szCs w:val="16"/>
              </w:rPr>
            </w:pPr>
          </w:p>
          <w:p w:rsidR="00000000" w:rsidRDefault="00DF1753">
            <w:pPr>
              <w:autoSpaceDE w:val="0"/>
              <w:autoSpaceDN w:val="0"/>
              <w:adjustRightInd w:val="0"/>
              <w:jc w:val="both"/>
              <w:rPr>
                <w:rFonts w:ascii="Century Gothic" w:hAnsi="Century Gothic" w:cs="Arial"/>
                <w:sz w:val="16"/>
                <w:szCs w:val="16"/>
              </w:rPr>
            </w:pPr>
            <w:r>
              <w:rPr>
                <w:rFonts w:ascii="Century Gothic" w:hAnsi="Century Gothic" w:cs="Arial"/>
                <w:sz w:val="16"/>
                <w:szCs w:val="16"/>
              </w:rPr>
              <w:t>Diciembre 28 de 2011</w:t>
            </w:r>
          </w:p>
        </w:tc>
      </w:tr>
    </w:tbl>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b/>
          <w:bCs/>
          <w:sz w:val="20"/>
          <w:szCs w:val="20"/>
          <w:u w:val="single"/>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t>10. CONCEPTO GENERAL</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sz w:val="22"/>
          <w:szCs w:val="22"/>
        </w:rPr>
      </w:pPr>
      <w:r>
        <w:rPr>
          <w:rFonts w:ascii="Century Gothic" w:hAnsi="Century Gothic"/>
          <w:sz w:val="22"/>
          <w:szCs w:val="22"/>
        </w:rPr>
        <w:t>En términos generales la situación administrativa y financiera cumplida durante el perí</w:t>
      </w:r>
      <w:r>
        <w:rPr>
          <w:rFonts w:ascii="Century Gothic" w:hAnsi="Century Gothic"/>
          <w:sz w:val="22"/>
          <w:szCs w:val="22"/>
        </w:rPr>
        <w:t xml:space="preserve">odo comprendido entre el 01 de Enero de 2008 y 31 de Diciembre de 2011, fue </w:t>
      </w:r>
      <w:r>
        <w:rPr>
          <w:rFonts w:ascii="Century Gothic" w:hAnsi="Century Gothic"/>
          <w:sz w:val="22"/>
          <w:szCs w:val="22"/>
        </w:rPr>
        <w:lastRenderedPageBreak/>
        <w:t>eficiente, maximizando los recursos en pro de lograr un cambio estructural en el área urbana y rural del Municipio de Maní, que permitiera afinzarla como población turística del De</w:t>
      </w:r>
      <w:r>
        <w:rPr>
          <w:rFonts w:ascii="Century Gothic" w:hAnsi="Century Gothic"/>
          <w:sz w:val="22"/>
          <w:szCs w:val="22"/>
        </w:rPr>
        <w:t xml:space="preserve">partamento y de </w:t>
      </w:r>
      <w:smartTag w:uri="urn:schemas-microsoft-com:office:smarttags" w:element="PersonName">
        <w:smartTagPr>
          <w:attr w:name="ProductID" w:val="la Región"/>
        </w:smartTagPr>
        <w:r>
          <w:rPr>
            <w:rFonts w:ascii="Century Gothic" w:hAnsi="Century Gothic"/>
            <w:sz w:val="22"/>
            <w:szCs w:val="22"/>
          </w:rPr>
          <w:t>la Región</w:t>
        </w:r>
      </w:smartTag>
      <w:r>
        <w:rPr>
          <w:rFonts w:ascii="Century Gothic" w:hAnsi="Century Gothic"/>
          <w:sz w:val="22"/>
          <w:szCs w:val="22"/>
        </w:rPr>
        <w:t xml:space="preserve"> de </w:t>
      </w:r>
      <w:smartTag w:uri="urn:schemas-microsoft-com:office:smarttags" w:element="PersonName">
        <w:smartTagPr>
          <w:attr w:name="ProductID" w:val="la Orinoquía."/>
        </w:smartTagPr>
        <w:r>
          <w:rPr>
            <w:rFonts w:ascii="Century Gothic" w:hAnsi="Century Gothic"/>
            <w:sz w:val="22"/>
            <w:szCs w:val="22"/>
          </w:rPr>
          <w:t>la Orinoquía.</w:t>
        </w:r>
      </w:smartTag>
    </w:p>
    <w:p w:rsidR="00000000" w:rsidRDefault="00DF1753">
      <w:pPr>
        <w:autoSpaceDE w:val="0"/>
        <w:autoSpaceDN w:val="0"/>
        <w:adjustRightInd w:val="0"/>
        <w:jc w:val="both"/>
        <w:rPr>
          <w:rFonts w:ascii="Century Gothic" w:hAnsi="Century Gothic"/>
          <w:sz w:val="22"/>
          <w:szCs w:val="22"/>
        </w:rPr>
      </w:pPr>
    </w:p>
    <w:p w:rsidR="00000000" w:rsidRDefault="00DF1753">
      <w:pPr>
        <w:autoSpaceDE w:val="0"/>
        <w:autoSpaceDN w:val="0"/>
        <w:adjustRightInd w:val="0"/>
        <w:jc w:val="both"/>
        <w:rPr>
          <w:rFonts w:ascii="Century Gothic" w:hAnsi="Century Gothic"/>
          <w:sz w:val="22"/>
          <w:szCs w:val="22"/>
        </w:rPr>
      </w:pPr>
      <w:r>
        <w:rPr>
          <w:rFonts w:ascii="Century Gothic" w:hAnsi="Century Gothic"/>
          <w:sz w:val="22"/>
          <w:szCs w:val="22"/>
        </w:rPr>
        <w:t xml:space="preserve">Fue tan eficiente desde el punto de vista administrativa la labor desarrollada por nuestra administración “Con corazón de Pueblo”, que el Municipio fue </w:t>
      </w:r>
      <w:r>
        <w:rPr>
          <w:rFonts w:ascii="Century Gothic" w:hAnsi="Century Gothic"/>
          <w:sz w:val="22"/>
          <w:szCs w:val="22"/>
        </w:rPr>
        <w:t>elegido por ECOPETROL entre 1032 Municipio de Colombia, como modelo para ser visitado por gobiernos de 6 Municipios del Perú, evento que se desarrollo los días 4 y 5 de diciembre del presente año, donde quedo de manifiesto la excelente gestión de este gobi</w:t>
      </w:r>
      <w:r>
        <w:rPr>
          <w:rFonts w:ascii="Century Gothic" w:hAnsi="Century Gothic"/>
          <w:sz w:val="22"/>
          <w:szCs w:val="22"/>
        </w:rPr>
        <w:t xml:space="preserve">erno.  </w:t>
      </w:r>
    </w:p>
    <w:p w:rsidR="00000000" w:rsidRDefault="00DF1753">
      <w:pPr>
        <w:autoSpaceDE w:val="0"/>
        <w:autoSpaceDN w:val="0"/>
        <w:adjustRightInd w:val="0"/>
        <w:jc w:val="both"/>
        <w:rPr>
          <w:rFonts w:ascii="Century Gothic" w:hAnsi="Century Gothic"/>
          <w:sz w:val="22"/>
          <w:szCs w:val="22"/>
        </w:rPr>
      </w:pPr>
      <w:r>
        <w:rPr>
          <w:rFonts w:ascii="Century Gothic" w:hAnsi="Century Gothic"/>
          <w:sz w:val="22"/>
          <w:szCs w:val="22"/>
        </w:rPr>
        <w:t>De igual forma el municipio de Maní ocupo el primer puesto según Planeación Nacional en los años 2009 y 2010 por el correcto y buen manejo en la inversión de los recursos de regalías en esta localidad.</w:t>
      </w:r>
    </w:p>
    <w:p w:rsidR="00000000" w:rsidRDefault="00DF1753">
      <w:pPr>
        <w:autoSpaceDE w:val="0"/>
        <w:autoSpaceDN w:val="0"/>
        <w:adjustRightInd w:val="0"/>
        <w:jc w:val="both"/>
        <w:rPr>
          <w:rFonts w:ascii="Century Gothic" w:hAnsi="Century Gothic"/>
          <w:sz w:val="22"/>
          <w:szCs w:val="22"/>
        </w:rPr>
      </w:pPr>
    </w:p>
    <w:p w:rsidR="00000000" w:rsidRDefault="00DF1753">
      <w:pPr>
        <w:autoSpaceDE w:val="0"/>
        <w:autoSpaceDN w:val="0"/>
        <w:adjustRightInd w:val="0"/>
        <w:jc w:val="both"/>
        <w:rPr>
          <w:rFonts w:ascii="Century Gothic" w:hAnsi="Century Gothic"/>
          <w:sz w:val="22"/>
          <w:szCs w:val="22"/>
        </w:rPr>
      </w:pPr>
      <w:r>
        <w:rPr>
          <w:rFonts w:ascii="Century Gothic" w:hAnsi="Century Gothic"/>
          <w:b/>
          <w:bCs/>
          <w:sz w:val="22"/>
          <w:szCs w:val="22"/>
        </w:rPr>
        <w:t>Se cumplió</w:t>
      </w:r>
      <w:r>
        <w:rPr>
          <w:rFonts w:ascii="Century Gothic" w:hAnsi="Century Gothic"/>
          <w:b/>
          <w:bCs/>
          <w:sz w:val="22"/>
          <w:szCs w:val="22"/>
        </w:rPr>
        <w:t xml:space="preserve"> en un 98%  el Plan de desarrollo según la evaluación realizada, </w:t>
      </w:r>
      <w:r>
        <w:rPr>
          <w:rFonts w:ascii="Century Gothic" w:hAnsi="Century Gothic"/>
          <w:sz w:val="22"/>
          <w:szCs w:val="22"/>
        </w:rPr>
        <w:t>logrando importantes avances en infraestructura y obras, quintuplicando la extensión en kilómetros de vías pavimentadas en el área urbana y rural del municipio, debidamente señalizadas; logra</w:t>
      </w:r>
      <w:r>
        <w:rPr>
          <w:rFonts w:ascii="Century Gothic" w:hAnsi="Century Gothic"/>
          <w:sz w:val="22"/>
          <w:szCs w:val="22"/>
        </w:rPr>
        <w:t>ndo espacios públicos amplios y atractivos.</w:t>
      </w:r>
    </w:p>
    <w:p w:rsidR="00000000" w:rsidRDefault="00DF1753">
      <w:pPr>
        <w:autoSpaceDE w:val="0"/>
        <w:autoSpaceDN w:val="0"/>
        <w:adjustRightInd w:val="0"/>
        <w:jc w:val="both"/>
        <w:rPr>
          <w:rFonts w:ascii="Century Gothic" w:hAnsi="Century Gothic"/>
          <w:sz w:val="22"/>
          <w:szCs w:val="22"/>
        </w:rPr>
      </w:pPr>
    </w:p>
    <w:p w:rsidR="00000000" w:rsidRDefault="00DF1753">
      <w:pPr>
        <w:autoSpaceDE w:val="0"/>
        <w:autoSpaceDN w:val="0"/>
        <w:adjustRightInd w:val="0"/>
        <w:jc w:val="both"/>
        <w:rPr>
          <w:rFonts w:ascii="Century Gothic" w:hAnsi="Century Gothic"/>
          <w:sz w:val="22"/>
          <w:szCs w:val="22"/>
        </w:rPr>
      </w:pPr>
      <w:r>
        <w:rPr>
          <w:rFonts w:ascii="Century Gothic" w:hAnsi="Century Gothic"/>
          <w:sz w:val="22"/>
          <w:szCs w:val="22"/>
        </w:rPr>
        <w:t xml:space="preserve">En el tema de servicios públicos a 01 de Enero de 2008 no se contaba con alcantarillado y acueducto, al punto que en el Municipio no se contaba siquiera con acueducto y suministro de Agua potable,   por lo cual </w:t>
      </w:r>
      <w:r>
        <w:rPr>
          <w:rFonts w:ascii="Century Gothic" w:hAnsi="Century Gothic"/>
          <w:sz w:val="22"/>
          <w:szCs w:val="22"/>
        </w:rPr>
        <w:t>se trabajo durante el periodo en la habilitación de redes de acueducto, alcantarillado y en la prestación de los servicios  con optima calidad, es así como al finalizar el periodo se presta el servicio de alcantarillado al 95% de la población de Maní  y co</w:t>
      </w:r>
      <w:r>
        <w:rPr>
          <w:rFonts w:ascii="Century Gothic" w:hAnsi="Century Gothic"/>
          <w:sz w:val="22"/>
          <w:szCs w:val="22"/>
        </w:rPr>
        <w:t>n disponibilidad de suministro de agua potable al 100%  en el área Urbana del municipio de Maní.</w:t>
      </w:r>
    </w:p>
    <w:p w:rsidR="00000000" w:rsidRDefault="00DF1753">
      <w:pPr>
        <w:autoSpaceDE w:val="0"/>
        <w:autoSpaceDN w:val="0"/>
        <w:adjustRightInd w:val="0"/>
        <w:jc w:val="both"/>
        <w:rPr>
          <w:rFonts w:ascii="Century Gothic" w:hAnsi="Century Gothic"/>
          <w:sz w:val="22"/>
          <w:szCs w:val="22"/>
        </w:rPr>
      </w:pPr>
    </w:p>
    <w:p w:rsidR="00000000" w:rsidRDefault="00DF1753">
      <w:pPr>
        <w:jc w:val="both"/>
        <w:rPr>
          <w:rFonts w:ascii="Century Gothic" w:hAnsi="Century Gothic"/>
          <w:sz w:val="22"/>
          <w:szCs w:val="22"/>
        </w:rPr>
      </w:pPr>
      <w:r>
        <w:rPr>
          <w:rFonts w:ascii="Century Gothic" w:hAnsi="Century Gothic"/>
          <w:sz w:val="22"/>
          <w:szCs w:val="22"/>
        </w:rPr>
        <w:t xml:space="preserve">En cuanto a </w:t>
      </w:r>
      <w:smartTag w:uri="urn:schemas-microsoft-com:office:smarttags" w:element="PersonName">
        <w:smartTagPr>
          <w:attr w:name="ProductID" w:val="la Calidad"/>
        </w:smartTagPr>
        <w:r>
          <w:rPr>
            <w:rFonts w:ascii="Century Gothic" w:hAnsi="Century Gothic"/>
            <w:sz w:val="22"/>
            <w:szCs w:val="22"/>
          </w:rPr>
          <w:t>la Calidad</w:t>
        </w:r>
      </w:smartTag>
      <w:r>
        <w:rPr>
          <w:rFonts w:ascii="Century Gothic" w:hAnsi="Century Gothic"/>
          <w:sz w:val="22"/>
          <w:szCs w:val="22"/>
        </w:rPr>
        <w:t xml:space="preserve"> del Agua, los IRCAS que miden la calidad del agua (nivel de riesgo para el consumo humano), desde el año </w:t>
      </w:r>
      <w:smartTag w:uri="urn:schemas-microsoft-com:office:smarttags" w:element="metricconverter">
        <w:smartTagPr>
          <w:attr w:name="ProductID" w:val="2008 a"/>
        </w:smartTagPr>
        <w:r>
          <w:rPr>
            <w:rFonts w:ascii="Century Gothic" w:hAnsi="Century Gothic"/>
            <w:sz w:val="22"/>
            <w:szCs w:val="22"/>
          </w:rPr>
          <w:t>2008 a</w:t>
        </w:r>
      </w:smartTag>
      <w:r>
        <w:rPr>
          <w:rFonts w:ascii="Century Gothic" w:hAnsi="Century Gothic"/>
          <w:sz w:val="22"/>
          <w:szCs w:val="22"/>
        </w:rPr>
        <w:t xml:space="preserve"> 2010, obteniendo los siguientes resultados:</w:t>
      </w:r>
    </w:p>
    <w:p w:rsidR="00000000" w:rsidRDefault="00DF1753">
      <w:pPr>
        <w:rPr>
          <w:rFonts w:ascii="Century Gothic" w:hAnsi="Century Gothic"/>
          <w:sz w:val="22"/>
          <w:szCs w:val="22"/>
        </w:rPr>
      </w:pPr>
      <w:r>
        <w:rPr>
          <w:rFonts w:ascii="Century Gothic" w:hAnsi="Century Gothic"/>
          <w:sz w:val="22"/>
          <w:szCs w:val="22"/>
        </w:rPr>
        <w:t>2008: Con riesgo medio. Promedio IRCA 19.0%.</w:t>
      </w:r>
    </w:p>
    <w:p w:rsidR="00000000" w:rsidRDefault="00DF1753">
      <w:pPr>
        <w:rPr>
          <w:rFonts w:ascii="Century Gothic" w:hAnsi="Century Gothic"/>
          <w:sz w:val="22"/>
          <w:szCs w:val="22"/>
        </w:rPr>
      </w:pPr>
      <w:r>
        <w:rPr>
          <w:rFonts w:ascii="Century Gothic" w:hAnsi="Century Gothic"/>
          <w:sz w:val="22"/>
          <w:szCs w:val="22"/>
        </w:rPr>
        <w:t>2009: Con riesgo medio. Promedio IRCA 20.59%.</w:t>
      </w:r>
    </w:p>
    <w:p w:rsidR="00000000" w:rsidRDefault="00DF1753">
      <w:pPr>
        <w:rPr>
          <w:rFonts w:ascii="Century Gothic" w:hAnsi="Century Gothic"/>
          <w:sz w:val="22"/>
          <w:szCs w:val="22"/>
        </w:rPr>
      </w:pPr>
      <w:r>
        <w:rPr>
          <w:rFonts w:ascii="Century Gothic" w:hAnsi="Century Gothic"/>
          <w:sz w:val="22"/>
          <w:szCs w:val="22"/>
        </w:rPr>
        <w:t xml:space="preserve">2010: Sin riesgo. IRCA: 0% </w:t>
      </w:r>
      <w:r>
        <w:rPr>
          <w:rFonts w:ascii="Century Gothic" w:hAnsi="Century Gothic"/>
          <w:sz w:val="22"/>
          <w:szCs w:val="22"/>
        </w:rPr>
        <w:footnoteReference w:id="1"/>
      </w:r>
      <w:r>
        <w:rPr>
          <w:rFonts w:ascii="Century Gothic" w:hAnsi="Century Gothic"/>
          <w:sz w:val="22"/>
          <w:szCs w:val="22"/>
        </w:rPr>
        <w:t>.</w:t>
      </w:r>
    </w:p>
    <w:p w:rsidR="00000000" w:rsidRDefault="00DF1753">
      <w:pPr>
        <w:rPr>
          <w:rFonts w:ascii="Century Gothic" w:hAnsi="Century Gothic"/>
          <w:sz w:val="22"/>
          <w:szCs w:val="22"/>
        </w:rPr>
      </w:pPr>
    </w:p>
    <w:p w:rsidR="00000000" w:rsidRDefault="00DF1753">
      <w:pPr>
        <w:jc w:val="both"/>
        <w:rPr>
          <w:rFonts w:ascii="Century Gothic" w:hAnsi="Century Gothic"/>
          <w:sz w:val="22"/>
          <w:szCs w:val="22"/>
        </w:rPr>
      </w:pPr>
      <w:r>
        <w:rPr>
          <w:rFonts w:ascii="Century Gothic" w:hAnsi="Century Gothic"/>
          <w:sz w:val="22"/>
          <w:szCs w:val="22"/>
        </w:rPr>
        <w:t>Nota: El agua se considera que es totalmente apta (sin riesgo) para el consumo humano cuando el IRCA es menor o igual a 5.0%.</w:t>
      </w:r>
    </w:p>
    <w:p w:rsidR="00000000" w:rsidRDefault="00DF1753">
      <w:pPr>
        <w:autoSpaceDE w:val="0"/>
        <w:autoSpaceDN w:val="0"/>
        <w:adjustRightInd w:val="0"/>
        <w:jc w:val="both"/>
        <w:rPr>
          <w:rFonts w:ascii="Century Gothic" w:hAnsi="Century Gothic"/>
          <w:sz w:val="22"/>
          <w:szCs w:val="22"/>
        </w:rPr>
      </w:pPr>
    </w:p>
    <w:p w:rsidR="00000000" w:rsidRDefault="00DF1753">
      <w:pPr>
        <w:autoSpaceDE w:val="0"/>
        <w:autoSpaceDN w:val="0"/>
        <w:adjustRightInd w:val="0"/>
        <w:jc w:val="both"/>
        <w:rPr>
          <w:rFonts w:ascii="Century Gothic" w:hAnsi="Century Gothic"/>
          <w:sz w:val="22"/>
          <w:szCs w:val="22"/>
        </w:rPr>
      </w:pPr>
      <w:r>
        <w:rPr>
          <w:rFonts w:ascii="Century Gothic" w:hAnsi="Century Gothic"/>
          <w:sz w:val="22"/>
          <w:szCs w:val="22"/>
        </w:rPr>
        <w:t>En el área Rural se construyeron doce (12) acueductos rurales, y se dejaron asigna</w:t>
      </w:r>
      <w:r>
        <w:rPr>
          <w:rFonts w:ascii="Century Gothic" w:hAnsi="Century Gothic"/>
          <w:sz w:val="22"/>
          <w:szCs w:val="22"/>
        </w:rPr>
        <w:t xml:space="preserve">dos los  recursos en el presupuesto del año 2012 para la operación y puesta en marcha de los mismos. </w:t>
      </w:r>
    </w:p>
    <w:p w:rsidR="00000000" w:rsidRDefault="00DF1753">
      <w:pPr>
        <w:jc w:val="both"/>
        <w:rPr>
          <w:rFonts w:ascii="Century Gothic" w:hAnsi="Century Gothic"/>
          <w:sz w:val="22"/>
          <w:szCs w:val="22"/>
        </w:rPr>
      </w:pPr>
    </w:p>
    <w:p w:rsidR="00000000" w:rsidRDefault="00DF1753">
      <w:pPr>
        <w:jc w:val="both"/>
        <w:rPr>
          <w:rFonts w:ascii="Century Gothic" w:hAnsi="Century Gothic"/>
          <w:sz w:val="22"/>
          <w:szCs w:val="22"/>
        </w:rPr>
      </w:pPr>
      <w:r>
        <w:rPr>
          <w:rFonts w:ascii="Century Gothic" w:hAnsi="Century Gothic"/>
          <w:sz w:val="22"/>
          <w:szCs w:val="22"/>
        </w:rPr>
        <w:t>Administrativamente y desde el punto de vista de los recursos, cuando se inicio el Gobierno existía plan de Mejoramiento impuesto por Planeación Nacional</w:t>
      </w:r>
      <w:r>
        <w:rPr>
          <w:rFonts w:ascii="Century Gothic" w:hAnsi="Century Gothic"/>
          <w:sz w:val="22"/>
          <w:szCs w:val="22"/>
        </w:rPr>
        <w:t xml:space="preserve"> y por ende no existía giro de recursos provenientes de Regalías, no obstante se cumplió a cabalidad con el plan de Mejoramiento, durante el periodo se mantuvo un manejo acorde a </w:t>
      </w:r>
      <w:smartTag w:uri="urn:schemas-microsoft-com:office:smarttags" w:element="PersonName">
        <w:smartTagPr>
          <w:attr w:name="ProductID" w:val="la Ley"/>
        </w:smartTagPr>
        <w:r>
          <w:rPr>
            <w:rFonts w:ascii="Century Gothic" w:hAnsi="Century Gothic"/>
            <w:sz w:val="22"/>
            <w:szCs w:val="22"/>
          </w:rPr>
          <w:t>la Ley</w:t>
        </w:r>
      </w:smartTag>
      <w:r>
        <w:rPr>
          <w:rFonts w:ascii="Century Gothic" w:hAnsi="Century Gothic"/>
          <w:sz w:val="22"/>
          <w:szCs w:val="22"/>
        </w:rPr>
        <w:t xml:space="preserve"> de los recursos, cumpliendo a cabalidad  la r</w:t>
      </w:r>
      <w:r>
        <w:rPr>
          <w:rFonts w:ascii="Century Gothic" w:hAnsi="Century Gothic"/>
          <w:sz w:val="22"/>
          <w:szCs w:val="22"/>
        </w:rPr>
        <w:t>egulación en cuanto a las inversiones a realizar en el tema de regalías.</w:t>
      </w:r>
    </w:p>
    <w:p w:rsidR="00000000" w:rsidRDefault="00DF1753">
      <w:pPr>
        <w:jc w:val="both"/>
        <w:rPr>
          <w:rFonts w:ascii="Century Gothic" w:hAnsi="Century Gothic"/>
          <w:sz w:val="22"/>
          <w:szCs w:val="22"/>
        </w:rPr>
      </w:pPr>
    </w:p>
    <w:p w:rsidR="00000000" w:rsidRDefault="00DF1753">
      <w:pPr>
        <w:jc w:val="both"/>
        <w:rPr>
          <w:rFonts w:ascii="Century Gothic" w:hAnsi="Century Gothic"/>
          <w:sz w:val="22"/>
          <w:szCs w:val="22"/>
        </w:rPr>
      </w:pPr>
      <w:r>
        <w:rPr>
          <w:rFonts w:ascii="Century Gothic" w:hAnsi="Century Gothic"/>
          <w:sz w:val="22"/>
          <w:szCs w:val="22"/>
        </w:rPr>
        <w:t>Maní, en cifras, tal como se reflejará en las siguientes gráficas y con relaciones similares de años anteriores, hoy por hoy, es municipio mucho más desarrollado, más enfrentado a la</w:t>
      </w:r>
      <w:r>
        <w:rPr>
          <w:rFonts w:ascii="Century Gothic" w:hAnsi="Century Gothic"/>
          <w:sz w:val="22"/>
          <w:szCs w:val="22"/>
        </w:rPr>
        <w:t xml:space="preserve"> modernidad y progreso que merece cualquier territorio que durante años ha percibido grandes recursos.</w:t>
      </w:r>
    </w:p>
    <w:p w:rsidR="00000000" w:rsidRDefault="00DF1753">
      <w:pPr>
        <w:tabs>
          <w:tab w:val="left" w:pos="5741"/>
        </w:tabs>
        <w:jc w:val="center"/>
        <w:rPr>
          <w:rFonts w:ascii="Century Gothic" w:hAnsi="Century Gothic"/>
          <w:sz w:val="22"/>
          <w:szCs w:val="22"/>
        </w:rPr>
      </w:pPr>
    </w:p>
    <w:p w:rsidR="00000000" w:rsidRDefault="00DF1753">
      <w:pPr>
        <w:tabs>
          <w:tab w:val="left" w:pos="5741"/>
        </w:tabs>
        <w:jc w:val="center"/>
        <w:rPr>
          <w:rFonts w:ascii="Century Gothic" w:hAnsi="Century Gothic"/>
          <w:sz w:val="22"/>
          <w:szCs w:val="22"/>
        </w:rPr>
      </w:pPr>
    </w:p>
    <w:tbl>
      <w:tblPr>
        <w:tblW w:w="9182" w:type="dxa"/>
        <w:jc w:val="center"/>
        <w:tblInd w:w="1615" w:type="dxa"/>
        <w:tblCellMar>
          <w:left w:w="70" w:type="dxa"/>
          <w:right w:w="70" w:type="dxa"/>
        </w:tblCellMar>
        <w:tblLook w:val="00A0"/>
      </w:tblPr>
      <w:tblGrid>
        <w:gridCol w:w="3625"/>
        <w:gridCol w:w="1333"/>
        <w:gridCol w:w="1047"/>
        <w:gridCol w:w="1047"/>
        <w:gridCol w:w="1047"/>
        <w:gridCol w:w="1083"/>
      </w:tblGrid>
      <w:tr w:rsidR="00000000">
        <w:trPr>
          <w:trHeight w:val="314"/>
          <w:jc w:val="center"/>
        </w:trPr>
        <w:tc>
          <w:tcPr>
            <w:tcW w:w="9182" w:type="dxa"/>
            <w:gridSpan w:val="6"/>
            <w:tcBorders>
              <w:top w:val="nil"/>
              <w:left w:val="nil"/>
              <w:bottom w:val="nil"/>
              <w:right w:val="nil"/>
            </w:tcBorders>
            <w:shd w:val="clear" w:color="000000" w:fill="E6B9B8"/>
            <w:noWrap/>
            <w:vAlign w:val="bottom"/>
          </w:tcPr>
          <w:p w:rsidR="00000000" w:rsidRDefault="00DF1753">
            <w:pPr>
              <w:jc w:val="center"/>
              <w:rPr>
                <w:rFonts w:ascii="Century Gothic" w:hAnsi="Century Gothic" w:cs="Calibri"/>
                <w:b/>
                <w:color w:val="000000"/>
                <w:sz w:val="18"/>
                <w:szCs w:val="18"/>
              </w:rPr>
            </w:pPr>
            <w:r>
              <w:rPr>
                <w:rFonts w:ascii="Century Gothic" w:hAnsi="Century Gothic" w:cs="Calibri"/>
                <w:b/>
                <w:color w:val="000000"/>
                <w:sz w:val="18"/>
                <w:szCs w:val="18"/>
              </w:rPr>
              <w:t>CIFRAS</w:t>
            </w:r>
          </w:p>
        </w:tc>
      </w:tr>
      <w:tr w:rsidR="00000000">
        <w:trPr>
          <w:trHeight w:val="372"/>
          <w:jc w:val="center"/>
        </w:trPr>
        <w:tc>
          <w:tcPr>
            <w:tcW w:w="3625" w:type="dxa"/>
            <w:tcBorders>
              <w:top w:val="double" w:sz="6" w:space="0" w:color="auto"/>
              <w:left w:val="double" w:sz="6" w:space="0" w:color="auto"/>
              <w:bottom w:val="single" w:sz="4" w:space="0" w:color="auto"/>
              <w:right w:val="single" w:sz="4" w:space="0" w:color="auto"/>
            </w:tcBorders>
            <w:shd w:val="clear" w:color="000000" w:fill="8DB4E3"/>
            <w:noWrap/>
            <w:vAlign w:val="bottom"/>
          </w:tcPr>
          <w:p w:rsidR="00000000" w:rsidRDefault="00DF1753">
            <w:pPr>
              <w:jc w:val="center"/>
              <w:rPr>
                <w:rFonts w:ascii="Century Gothic" w:hAnsi="Century Gothic" w:cs="Calibri"/>
                <w:b/>
                <w:bCs/>
                <w:color w:val="000000"/>
                <w:sz w:val="18"/>
                <w:szCs w:val="18"/>
              </w:rPr>
            </w:pPr>
          </w:p>
          <w:p w:rsidR="00000000" w:rsidRDefault="00DF1753">
            <w:pPr>
              <w:jc w:val="center"/>
              <w:rPr>
                <w:rFonts w:ascii="Century Gothic" w:hAnsi="Century Gothic" w:cs="Calibri"/>
                <w:b/>
                <w:bCs/>
                <w:color w:val="000000"/>
                <w:sz w:val="18"/>
                <w:szCs w:val="18"/>
              </w:rPr>
            </w:pPr>
            <w:r>
              <w:rPr>
                <w:rFonts w:ascii="Century Gothic" w:hAnsi="Century Gothic" w:cs="Calibri"/>
                <w:b/>
                <w:bCs/>
                <w:color w:val="000000"/>
                <w:sz w:val="18"/>
                <w:szCs w:val="18"/>
              </w:rPr>
              <w:t>CUENTA</w:t>
            </w:r>
          </w:p>
          <w:p w:rsidR="00000000" w:rsidRDefault="00DF1753">
            <w:pPr>
              <w:jc w:val="center"/>
              <w:rPr>
                <w:rFonts w:ascii="Century Gothic" w:hAnsi="Century Gothic" w:cs="Calibri"/>
                <w:b/>
                <w:bCs/>
                <w:color w:val="000000"/>
                <w:sz w:val="18"/>
                <w:szCs w:val="18"/>
              </w:rPr>
            </w:pPr>
          </w:p>
        </w:tc>
        <w:tc>
          <w:tcPr>
            <w:tcW w:w="1333" w:type="dxa"/>
            <w:tcBorders>
              <w:top w:val="double" w:sz="6" w:space="0" w:color="auto"/>
              <w:left w:val="nil"/>
              <w:bottom w:val="single" w:sz="4" w:space="0" w:color="auto"/>
              <w:right w:val="single" w:sz="4" w:space="0" w:color="auto"/>
            </w:tcBorders>
            <w:shd w:val="clear" w:color="000000" w:fill="8DB4E3"/>
            <w:noWrap/>
            <w:vAlign w:val="bottom"/>
          </w:tcPr>
          <w:p w:rsidR="00000000" w:rsidRDefault="00DF1753">
            <w:pPr>
              <w:jc w:val="center"/>
              <w:rPr>
                <w:rFonts w:ascii="Century Gothic" w:hAnsi="Century Gothic" w:cs="Calibri"/>
                <w:b/>
                <w:bCs/>
                <w:color w:val="000000"/>
                <w:sz w:val="18"/>
                <w:szCs w:val="18"/>
              </w:rPr>
            </w:pPr>
            <w:r>
              <w:rPr>
                <w:rFonts w:ascii="Century Gothic" w:hAnsi="Century Gothic" w:cs="Calibri"/>
                <w:b/>
                <w:bCs/>
                <w:color w:val="000000"/>
                <w:sz w:val="18"/>
                <w:szCs w:val="18"/>
              </w:rPr>
              <w:t>2007</w:t>
            </w:r>
          </w:p>
          <w:p w:rsidR="00000000" w:rsidRDefault="00DF1753">
            <w:pPr>
              <w:jc w:val="center"/>
              <w:rPr>
                <w:rFonts w:ascii="Century Gothic" w:hAnsi="Century Gothic" w:cs="Calibri"/>
                <w:b/>
                <w:bCs/>
                <w:color w:val="000000"/>
                <w:sz w:val="18"/>
                <w:szCs w:val="18"/>
              </w:rPr>
            </w:pPr>
          </w:p>
        </w:tc>
        <w:tc>
          <w:tcPr>
            <w:tcW w:w="1047" w:type="dxa"/>
            <w:tcBorders>
              <w:top w:val="double" w:sz="6" w:space="0" w:color="auto"/>
              <w:left w:val="nil"/>
              <w:bottom w:val="single" w:sz="4" w:space="0" w:color="auto"/>
              <w:right w:val="single" w:sz="4" w:space="0" w:color="auto"/>
            </w:tcBorders>
            <w:shd w:val="clear" w:color="000000" w:fill="8DB4E3"/>
            <w:noWrap/>
            <w:vAlign w:val="bottom"/>
          </w:tcPr>
          <w:p w:rsidR="00000000" w:rsidRDefault="00DF1753">
            <w:pPr>
              <w:jc w:val="center"/>
              <w:rPr>
                <w:rFonts w:ascii="Century Gothic" w:hAnsi="Century Gothic" w:cs="Calibri"/>
                <w:b/>
                <w:bCs/>
                <w:color w:val="000000"/>
                <w:sz w:val="18"/>
                <w:szCs w:val="18"/>
              </w:rPr>
            </w:pPr>
          </w:p>
          <w:p w:rsidR="00000000" w:rsidRDefault="00DF1753">
            <w:pPr>
              <w:jc w:val="center"/>
              <w:rPr>
                <w:rFonts w:ascii="Century Gothic" w:hAnsi="Century Gothic" w:cs="Calibri"/>
                <w:b/>
                <w:bCs/>
                <w:color w:val="000000"/>
                <w:sz w:val="18"/>
                <w:szCs w:val="18"/>
              </w:rPr>
            </w:pPr>
            <w:r>
              <w:rPr>
                <w:rFonts w:ascii="Century Gothic" w:hAnsi="Century Gothic" w:cs="Calibri"/>
                <w:b/>
                <w:bCs/>
                <w:color w:val="000000"/>
                <w:sz w:val="18"/>
                <w:szCs w:val="18"/>
              </w:rPr>
              <w:t>2008</w:t>
            </w:r>
          </w:p>
          <w:p w:rsidR="00000000" w:rsidRDefault="00DF1753">
            <w:pPr>
              <w:jc w:val="center"/>
              <w:rPr>
                <w:rFonts w:ascii="Century Gothic" w:hAnsi="Century Gothic" w:cs="Calibri"/>
                <w:b/>
                <w:bCs/>
                <w:color w:val="000000"/>
                <w:sz w:val="18"/>
                <w:szCs w:val="18"/>
              </w:rPr>
            </w:pPr>
          </w:p>
        </w:tc>
        <w:tc>
          <w:tcPr>
            <w:tcW w:w="1047" w:type="dxa"/>
            <w:tcBorders>
              <w:top w:val="double" w:sz="6" w:space="0" w:color="auto"/>
              <w:left w:val="nil"/>
              <w:bottom w:val="single" w:sz="4" w:space="0" w:color="auto"/>
              <w:right w:val="single" w:sz="4" w:space="0" w:color="auto"/>
            </w:tcBorders>
            <w:shd w:val="clear" w:color="000000" w:fill="8DB4E3"/>
            <w:noWrap/>
            <w:vAlign w:val="bottom"/>
          </w:tcPr>
          <w:p w:rsidR="00000000" w:rsidRDefault="00DF1753">
            <w:pPr>
              <w:jc w:val="center"/>
              <w:rPr>
                <w:rFonts w:ascii="Century Gothic" w:hAnsi="Century Gothic" w:cs="Calibri"/>
                <w:b/>
                <w:bCs/>
                <w:color w:val="000000"/>
                <w:sz w:val="18"/>
                <w:szCs w:val="18"/>
              </w:rPr>
            </w:pPr>
          </w:p>
          <w:p w:rsidR="00000000" w:rsidRDefault="00DF1753">
            <w:pPr>
              <w:jc w:val="center"/>
              <w:rPr>
                <w:rFonts w:ascii="Century Gothic" w:hAnsi="Century Gothic" w:cs="Calibri"/>
                <w:b/>
                <w:bCs/>
                <w:color w:val="000000"/>
                <w:sz w:val="18"/>
                <w:szCs w:val="18"/>
              </w:rPr>
            </w:pPr>
            <w:r>
              <w:rPr>
                <w:rFonts w:ascii="Century Gothic" w:hAnsi="Century Gothic" w:cs="Calibri"/>
                <w:b/>
                <w:bCs/>
                <w:color w:val="000000"/>
                <w:sz w:val="18"/>
                <w:szCs w:val="18"/>
              </w:rPr>
              <w:t>2009</w:t>
            </w:r>
          </w:p>
          <w:p w:rsidR="00000000" w:rsidRDefault="00DF1753">
            <w:pPr>
              <w:jc w:val="center"/>
              <w:rPr>
                <w:rFonts w:ascii="Century Gothic" w:hAnsi="Century Gothic" w:cs="Calibri"/>
                <w:b/>
                <w:bCs/>
                <w:color w:val="000000"/>
                <w:sz w:val="18"/>
                <w:szCs w:val="18"/>
              </w:rPr>
            </w:pPr>
          </w:p>
        </w:tc>
        <w:tc>
          <w:tcPr>
            <w:tcW w:w="1047" w:type="dxa"/>
            <w:tcBorders>
              <w:top w:val="double" w:sz="6" w:space="0" w:color="auto"/>
              <w:left w:val="nil"/>
              <w:bottom w:val="single" w:sz="4" w:space="0" w:color="auto"/>
              <w:right w:val="single" w:sz="4" w:space="0" w:color="auto"/>
            </w:tcBorders>
            <w:shd w:val="clear" w:color="000000" w:fill="8DB4E3"/>
            <w:noWrap/>
            <w:vAlign w:val="bottom"/>
          </w:tcPr>
          <w:p w:rsidR="00000000" w:rsidRDefault="00DF1753">
            <w:pPr>
              <w:jc w:val="center"/>
              <w:rPr>
                <w:rFonts w:ascii="Century Gothic" w:hAnsi="Century Gothic" w:cs="Calibri"/>
                <w:b/>
                <w:bCs/>
                <w:color w:val="000000"/>
                <w:sz w:val="18"/>
                <w:szCs w:val="18"/>
              </w:rPr>
            </w:pPr>
          </w:p>
          <w:p w:rsidR="00000000" w:rsidRDefault="00DF1753">
            <w:pPr>
              <w:jc w:val="center"/>
              <w:rPr>
                <w:rFonts w:ascii="Century Gothic" w:hAnsi="Century Gothic" w:cs="Calibri"/>
                <w:b/>
                <w:bCs/>
                <w:color w:val="000000"/>
                <w:sz w:val="18"/>
                <w:szCs w:val="18"/>
              </w:rPr>
            </w:pPr>
            <w:r>
              <w:rPr>
                <w:rFonts w:ascii="Century Gothic" w:hAnsi="Century Gothic" w:cs="Calibri"/>
                <w:b/>
                <w:bCs/>
                <w:color w:val="000000"/>
                <w:sz w:val="18"/>
                <w:szCs w:val="18"/>
              </w:rPr>
              <w:t>2010</w:t>
            </w:r>
          </w:p>
          <w:p w:rsidR="00000000" w:rsidRDefault="00DF1753">
            <w:pPr>
              <w:jc w:val="center"/>
              <w:rPr>
                <w:rFonts w:ascii="Century Gothic" w:hAnsi="Century Gothic" w:cs="Calibri"/>
                <w:b/>
                <w:bCs/>
                <w:color w:val="000000"/>
                <w:sz w:val="18"/>
                <w:szCs w:val="18"/>
              </w:rPr>
            </w:pPr>
          </w:p>
        </w:tc>
        <w:tc>
          <w:tcPr>
            <w:tcW w:w="1083" w:type="dxa"/>
            <w:tcBorders>
              <w:top w:val="double" w:sz="6" w:space="0" w:color="auto"/>
              <w:left w:val="nil"/>
              <w:bottom w:val="single" w:sz="4" w:space="0" w:color="auto"/>
              <w:right w:val="double" w:sz="6" w:space="0" w:color="auto"/>
            </w:tcBorders>
            <w:shd w:val="clear" w:color="000000" w:fill="8DB4E3"/>
            <w:noWrap/>
            <w:vAlign w:val="bottom"/>
          </w:tcPr>
          <w:p w:rsidR="00000000" w:rsidRDefault="00DF1753">
            <w:pPr>
              <w:jc w:val="center"/>
              <w:rPr>
                <w:rFonts w:ascii="Century Gothic" w:hAnsi="Century Gothic" w:cs="Calibri"/>
                <w:b/>
                <w:bCs/>
                <w:color w:val="000000"/>
                <w:sz w:val="18"/>
                <w:szCs w:val="18"/>
              </w:rPr>
            </w:pPr>
          </w:p>
          <w:p w:rsidR="00000000" w:rsidRDefault="00DF1753">
            <w:pPr>
              <w:jc w:val="center"/>
              <w:rPr>
                <w:rFonts w:ascii="Century Gothic" w:hAnsi="Century Gothic" w:cs="Calibri"/>
                <w:b/>
                <w:bCs/>
                <w:color w:val="000000"/>
                <w:sz w:val="18"/>
                <w:szCs w:val="18"/>
              </w:rPr>
            </w:pPr>
            <w:r>
              <w:rPr>
                <w:rFonts w:ascii="Century Gothic" w:hAnsi="Century Gothic" w:cs="Calibri"/>
                <w:b/>
                <w:bCs/>
                <w:color w:val="000000"/>
                <w:sz w:val="18"/>
                <w:szCs w:val="18"/>
              </w:rPr>
              <w:t>2011</w:t>
            </w:r>
          </w:p>
          <w:p w:rsidR="00000000" w:rsidRDefault="00DF1753">
            <w:pPr>
              <w:jc w:val="center"/>
              <w:rPr>
                <w:rFonts w:ascii="Century Gothic" w:hAnsi="Century Gothic" w:cs="Calibri"/>
                <w:b/>
                <w:bCs/>
                <w:color w:val="000000"/>
                <w:sz w:val="18"/>
                <w:szCs w:val="18"/>
              </w:rPr>
            </w:pPr>
          </w:p>
        </w:tc>
      </w:tr>
      <w:tr w:rsidR="00000000">
        <w:trPr>
          <w:trHeight w:val="299"/>
          <w:jc w:val="center"/>
        </w:trPr>
        <w:tc>
          <w:tcPr>
            <w:tcW w:w="3625" w:type="dxa"/>
            <w:tcBorders>
              <w:top w:val="nil"/>
              <w:left w:val="double" w:sz="6" w:space="0" w:color="auto"/>
              <w:bottom w:val="single" w:sz="4" w:space="0" w:color="auto"/>
              <w:right w:val="single" w:sz="4" w:space="0" w:color="auto"/>
            </w:tcBorders>
            <w:shd w:val="clear" w:color="000000" w:fill="66FFFF"/>
            <w:noWrap/>
            <w:vAlign w:val="bottom"/>
          </w:tcPr>
          <w:p w:rsidR="00000000" w:rsidRDefault="00DF1753">
            <w:pPr>
              <w:rPr>
                <w:rFonts w:ascii="Century Gothic" w:hAnsi="Century Gothic" w:cs="Calibri"/>
                <w:b/>
                <w:bCs/>
                <w:color w:val="000000"/>
                <w:sz w:val="18"/>
                <w:szCs w:val="18"/>
              </w:rPr>
            </w:pPr>
            <w:r>
              <w:rPr>
                <w:rFonts w:ascii="Century Gothic" w:hAnsi="Century Gothic" w:cs="Calibri"/>
                <w:b/>
                <w:bCs/>
                <w:color w:val="000000"/>
                <w:sz w:val="18"/>
                <w:szCs w:val="18"/>
              </w:rPr>
              <w:t xml:space="preserve">    INGRESOS TOTALES</w:t>
            </w:r>
          </w:p>
        </w:tc>
        <w:tc>
          <w:tcPr>
            <w:tcW w:w="1333" w:type="dxa"/>
            <w:tcBorders>
              <w:top w:val="nil"/>
              <w:left w:val="nil"/>
              <w:bottom w:val="single" w:sz="4" w:space="0" w:color="auto"/>
              <w:right w:val="single" w:sz="4" w:space="0" w:color="auto"/>
            </w:tcBorders>
            <w:shd w:val="clear" w:color="000000" w:fill="66FFFF"/>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20.814,00   </w:t>
            </w:r>
          </w:p>
        </w:tc>
        <w:tc>
          <w:tcPr>
            <w:tcW w:w="1047" w:type="dxa"/>
            <w:tcBorders>
              <w:top w:val="nil"/>
              <w:left w:val="nil"/>
              <w:bottom w:val="single" w:sz="4" w:space="0" w:color="auto"/>
              <w:right w:val="single" w:sz="4" w:space="0" w:color="auto"/>
            </w:tcBorders>
            <w:shd w:val="clear" w:color="000000" w:fill="66FFFF"/>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27.725,88   </w:t>
            </w:r>
          </w:p>
        </w:tc>
        <w:tc>
          <w:tcPr>
            <w:tcW w:w="1047" w:type="dxa"/>
            <w:tcBorders>
              <w:top w:val="nil"/>
              <w:left w:val="nil"/>
              <w:bottom w:val="single" w:sz="4" w:space="0" w:color="auto"/>
              <w:right w:val="single" w:sz="4" w:space="0" w:color="auto"/>
            </w:tcBorders>
            <w:shd w:val="clear" w:color="000000" w:fill="66FFFF"/>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21.099,81   </w:t>
            </w:r>
          </w:p>
        </w:tc>
        <w:tc>
          <w:tcPr>
            <w:tcW w:w="1047" w:type="dxa"/>
            <w:tcBorders>
              <w:top w:val="nil"/>
              <w:left w:val="nil"/>
              <w:bottom w:val="single" w:sz="4" w:space="0" w:color="auto"/>
              <w:right w:val="single" w:sz="4" w:space="0" w:color="auto"/>
            </w:tcBorders>
            <w:shd w:val="clear" w:color="000000" w:fill="66FFFF"/>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27.197,11   </w:t>
            </w:r>
          </w:p>
        </w:tc>
        <w:tc>
          <w:tcPr>
            <w:tcW w:w="1083" w:type="dxa"/>
            <w:tcBorders>
              <w:top w:val="nil"/>
              <w:left w:val="nil"/>
              <w:bottom w:val="single" w:sz="4" w:space="0" w:color="auto"/>
              <w:right w:val="double" w:sz="6"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51.460,00 </w:t>
            </w:r>
          </w:p>
        </w:tc>
      </w:tr>
      <w:tr w:rsidR="00000000">
        <w:trPr>
          <w:trHeight w:val="299"/>
          <w:jc w:val="center"/>
        </w:trPr>
        <w:tc>
          <w:tcPr>
            <w:tcW w:w="3625" w:type="dxa"/>
            <w:tcBorders>
              <w:top w:val="nil"/>
              <w:left w:val="double" w:sz="6" w:space="0" w:color="auto"/>
              <w:bottom w:val="single" w:sz="4" w:space="0" w:color="auto"/>
              <w:right w:val="single" w:sz="4" w:space="0" w:color="auto"/>
            </w:tcBorders>
            <w:shd w:val="clear" w:color="000000" w:fill="B6DDE8"/>
            <w:noWrap/>
            <w:vAlign w:val="bottom"/>
          </w:tcPr>
          <w:p w:rsidR="00000000" w:rsidRDefault="00DF1753">
            <w:pPr>
              <w:rPr>
                <w:rFonts w:ascii="Century Gothic" w:hAnsi="Century Gothic" w:cs="Calibri"/>
                <w:b/>
                <w:bCs/>
                <w:color w:val="000000"/>
                <w:sz w:val="18"/>
                <w:szCs w:val="18"/>
              </w:rPr>
            </w:pPr>
            <w:r>
              <w:rPr>
                <w:rFonts w:ascii="Century Gothic" w:hAnsi="Century Gothic" w:cs="Calibri"/>
                <w:b/>
                <w:bCs/>
                <w:color w:val="000000"/>
                <w:sz w:val="18"/>
                <w:szCs w:val="18"/>
              </w:rPr>
              <w:t>1.  INGRESOS CORRIENTES</w:t>
            </w:r>
          </w:p>
        </w:tc>
        <w:tc>
          <w:tcPr>
            <w:tcW w:w="1333" w:type="dxa"/>
            <w:tcBorders>
              <w:top w:val="nil"/>
              <w:left w:val="nil"/>
              <w:bottom w:val="single" w:sz="4" w:space="0" w:color="auto"/>
              <w:right w:val="single" w:sz="4" w:space="0" w:color="auto"/>
            </w:tcBorders>
            <w:shd w:val="clear" w:color="000000" w:fill="B6DDE8"/>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4.341,00   </w:t>
            </w:r>
          </w:p>
        </w:tc>
        <w:tc>
          <w:tcPr>
            <w:tcW w:w="1047" w:type="dxa"/>
            <w:tcBorders>
              <w:top w:val="nil"/>
              <w:left w:val="nil"/>
              <w:bottom w:val="single" w:sz="4" w:space="0" w:color="auto"/>
              <w:right w:val="single" w:sz="4" w:space="0" w:color="auto"/>
            </w:tcBorders>
            <w:shd w:val="clear" w:color="000000" w:fill="B6DDE8"/>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3.859,22   </w:t>
            </w:r>
          </w:p>
        </w:tc>
        <w:tc>
          <w:tcPr>
            <w:tcW w:w="1047" w:type="dxa"/>
            <w:tcBorders>
              <w:top w:val="nil"/>
              <w:left w:val="nil"/>
              <w:bottom w:val="single" w:sz="4" w:space="0" w:color="auto"/>
              <w:right w:val="single" w:sz="4" w:space="0" w:color="auto"/>
            </w:tcBorders>
            <w:shd w:val="clear" w:color="000000" w:fill="B6DDE8"/>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4.930,04   </w:t>
            </w:r>
          </w:p>
        </w:tc>
        <w:tc>
          <w:tcPr>
            <w:tcW w:w="1047" w:type="dxa"/>
            <w:tcBorders>
              <w:top w:val="nil"/>
              <w:left w:val="nil"/>
              <w:bottom w:val="single" w:sz="4" w:space="0" w:color="auto"/>
              <w:right w:val="single" w:sz="4" w:space="0" w:color="auto"/>
            </w:tcBorders>
            <w:shd w:val="clear" w:color="000000" w:fill="B6DDE8"/>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6.501,07   </w:t>
            </w:r>
          </w:p>
        </w:tc>
        <w:tc>
          <w:tcPr>
            <w:tcW w:w="1083" w:type="dxa"/>
            <w:tcBorders>
              <w:top w:val="nil"/>
              <w:left w:val="nil"/>
              <w:bottom w:val="single" w:sz="4" w:space="0" w:color="auto"/>
              <w:right w:val="double" w:sz="6"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36.970,00 </w:t>
            </w:r>
          </w:p>
        </w:tc>
      </w:tr>
      <w:tr w:rsidR="00000000">
        <w:trPr>
          <w:trHeight w:val="299"/>
          <w:jc w:val="center"/>
        </w:trPr>
        <w:tc>
          <w:tcPr>
            <w:tcW w:w="3625" w:type="dxa"/>
            <w:tcBorders>
              <w:top w:val="nil"/>
              <w:left w:val="double" w:sz="6" w:space="0" w:color="auto"/>
              <w:bottom w:val="single" w:sz="4" w:space="0" w:color="auto"/>
              <w:right w:val="single" w:sz="4" w:space="0" w:color="auto"/>
            </w:tcBorders>
            <w:shd w:val="clear" w:color="000000" w:fill="CCC0DA"/>
            <w:noWrap/>
            <w:vAlign w:val="bottom"/>
          </w:tcPr>
          <w:p w:rsidR="00000000" w:rsidRDefault="00DF1753">
            <w:pPr>
              <w:rPr>
                <w:rFonts w:ascii="Century Gothic" w:hAnsi="Century Gothic" w:cs="Calibri"/>
                <w:color w:val="000000"/>
                <w:sz w:val="18"/>
                <w:szCs w:val="18"/>
              </w:rPr>
            </w:pPr>
            <w:r>
              <w:rPr>
                <w:rFonts w:ascii="Century Gothic" w:hAnsi="Century Gothic" w:cs="Calibri"/>
                <w:color w:val="000000"/>
                <w:sz w:val="18"/>
                <w:szCs w:val="18"/>
              </w:rPr>
              <w:t>1.1     INGRESOS TRIBUTARIOS</w:t>
            </w:r>
          </w:p>
        </w:tc>
        <w:tc>
          <w:tcPr>
            <w:tcW w:w="1333" w:type="dxa"/>
            <w:tcBorders>
              <w:top w:val="nil"/>
              <w:left w:val="nil"/>
              <w:bottom w:val="single" w:sz="4" w:space="0" w:color="auto"/>
              <w:right w:val="single" w:sz="4" w:space="0" w:color="auto"/>
            </w:tcBorders>
            <w:shd w:val="clear" w:color="000000" w:fill="CCC0DA"/>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3.459,00   </w:t>
            </w:r>
          </w:p>
        </w:tc>
        <w:tc>
          <w:tcPr>
            <w:tcW w:w="1047" w:type="dxa"/>
            <w:tcBorders>
              <w:top w:val="nil"/>
              <w:left w:val="nil"/>
              <w:bottom w:val="single" w:sz="4" w:space="0" w:color="auto"/>
              <w:right w:val="single" w:sz="4" w:space="0" w:color="auto"/>
            </w:tcBorders>
            <w:shd w:val="clear" w:color="000000" w:fill="CCC0DA"/>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2.869,51   </w:t>
            </w:r>
          </w:p>
        </w:tc>
        <w:tc>
          <w:tcPr>
            <w:tcW w:w="1047" w:type="dxa"/>
            <w:tcBorders>
              <w:top w:val="nil"/>
              <w:left w:val="nil"/>
              <w:bottom w:val="single" w:sz="4" w:space="0" w:color="auto"/>
              <w:right w:val="single" w:sz="4" w:space="0" w:color="auto"/>
            </w:tcBorders>
            <w:shd w:val="clear" w:color="000000" w:fill="CCC0DA"/>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3.957,95   </w:t>
            </w:r>
          </w:p>
        </w:tc>
        <w:tc>
          <w:tcPr>
            <w:tcW w:w="1047" w:type="dxa"/>
            <w:tcBorders>
              <w:top w:val="nil"/>
              <w:left w:val="nil"/>
              <w:bottom w:val="single" w:sz="4" w:space="0" w:color="auto"/>
              <w:right w:val="single" w:sz="4" w:space="0" w:color="auto"/>
            </w:tcBorders>
            <w:shd w:val="clear" w:color="000000" w:fill="CCC0DA"/>
            <w:noWrap/>
            <w:vAlign w:val="bottom"/>
          </w:tcPr>
          <w:p w:rsidR="00000000" w:rsidRDefault="00DF1753">
            <w:pPr>
              <w:jc w:val="right"/>
              <w:rPr>
                <w:rFonts w:ascii="Century Gothic" w:hAnsi="Century Gothic" w:cs="Calibri"/>
                <w:b/>
                <w:bCs/>
                <w:color w:val="000000"/>
                <w:sz w:val="18"/>
                <w:szCs w:val="18"/>
              </w:rPr>
            </w:pPr>
            <w:r>
              <w:rPr>
                <w:rFonts w:ascii="Century Gothic" w:hAnsi="Century Gothic" w:cs="Calibri"/>
                <w:b/>
                <w:bCs/>
                <w:color w:val="000000"/>
                <w:sz w:val="18"/>
                <w:szCs w:val="18"/>
              </w:rPr>
              <w:t xml:space="preserve">       5.521,00   </w:t>
            </w:r>
          </w:p>
        </w:tc>
        <w:tc>
          <w:tcPr>
            <w:tcW w:w="1083" w:type="dxa"/>
            <w:tcBorders>
              <w:top w:val="nil"/>
              <w:left w:val="nil"/>
              <w:bottom w:val="single" w:sz="4" w:space="0" w:color="auto"/>
              <w:right w:val="double" w:sz="6"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4.033,00 </w:t>
            </w:r>
          </w:p>
        </w:tc>
      </w:tr>
      <w:tr w:rsidR="00000000">
        <w:trPr>
          <w:trHeight w:val="337"/>
          <w:jc w:val="center"/>
        </w:trPr>
        <w:tc>
          <w:tcPr>
            <w:tcW w:w="3625" w:type="dxa"/>
            <w:tcBorders>
              <w:top w:val="nil"/>
              <w:left w:val="double" w:sz="6" w:space="0" w:color="auto"/>
              <w:bottom w:val="single" w:sz="4" w:space="0" w:color="auto"/>
              <w:right w:val="single" w:sz="4" w:space="0" w:color="auto"/>
            </w:tcBorders>
            <w:shd w:val="clear" w:color="000000" w:fill="FFFFFF"/>
            <w:noWrap/>
            <w:vAlign w:val="bottom"/>
          </w:tcPr>
          <w:p w:rsidR="00000000" w:rsidRDefault="00DF1753">
            <w:pPr>
              <w:rPr>
                <w:rFonts w:ascii="Century Gothic" w:hAnsi="Century Gothic" w:cs="Calibri"/>
                <w:color w:val="000000"/>
                <w:sz w:val="18"/>
                <w:szCs w:val="18"/>
              </w:rPr>
            </w:pPr>
            <w:r>
              <w:rPr>
                <w:rFonts w:ascii="Century Gothic" w:hAnsi="Century Gothic" w:cs="Calibri"/>
                <w:color w:val="000000"/>
                <w:sz w:val="18"/>
                <w:szCs w:val="18"/>
              </w:rPr>
              <w:t>1.1.1. PREDIAL</w:t>
            </w:r>
          </w:p>
        </w:tc>
        <w:tc>
          <w:tcPr>
            <w:tcW w:w="1333"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541,00   </w:t>
            </w:r>
          </w:p>
        </w:tc>
        <w:tc>
          <w:tcPr>
            <w:tcW w:w="1047"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647,76   </w:t>
            </w:r>
          </w:p>
        </w:tc>
        <w:tc>
          <w:tcPr>
            <w:tcW w:w="1047"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540,45   </w:t>
            </w:r>
          </w:p>
        </w:tc>
        <w:tc>
          <w:tcPr>
            <w:tcW w:w="1047"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560,12   </w:t>
            </w:r>
          </w:p>
        </w:tc>
        <w:tc>
          <w:tcPr>
            <w:tcW w:w="1083" w:type="dxa"/>
            <w:tcBorders>
              <w:top w:val="nil"/>
              <w:left w:val="nil"/>
              <w:bottom w:val="single" w:sz="4" w:space="0" w:color="auto"/>
              <w:right w:val="double" w:sz="6"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752,00   </w:t>
            </w:r>
          </w:p>
        </w:tc>
      </w:tr>
      <w:tr w:rsidR="00000000">
        <w:trPr>
          <w:trHeight w:val="299"/>
          <w:jc w:val="center"/>
        </w:trPr>
        <w:tc>
          <w:tcPr>
            <w:tcW w:w="3625" w:type="dxa"/>
            <w:tcBorders>
              <w:top w:val="nil"/>
              <w:left w:val="double" w:sz="6" w:space="0" w:color="auto"/>
              <w:bottom w:val="single" w:sz="4" w:space="0" w:color="auto"/>
              <w:right w:val="single" w:sz="4" w:space="0" w:color="auto"/>
            </w:tcBorders>
            <w:shd w:val="clear" w:color="000000" w:fill="FFFFFF"/>
            <w:noWrap/>
            <w:vAlign w:val="bottom"/>
          </w:tcPr>
          <w:p w:rsidR="00000000" w:rsidRDefault="00DF1753">
            <w:pPr>
              <w:rPr>
                <w:rFonts w:ascii="Century Gothic" w:hAnsi="Century Gothic" w:cs="Calibri"/>
                <w:color w:val="000000"/>
                <w:sz w:val="18"/>
                <w:szCs w:val="18"/>
              </w:rPr>
            </w:pPr>
            <w:r>
              <w:rPr>
                <w:rFonts w:ascii="Century Gothic" w:hAnsi="Century Gothic" w:cs="Calibri"/>
                <w:color w:val="000000"/>
                <w:sz w:val="18"/>
                <w:szCs w:val="18"/>
              </w:rPr>
              <w:t>1.1.2. INDUSTRIA Y COMERCIO</w:t>
            </w:r>
          </w:p>
        </w:tc>
        <w:tc>
          <w:tcPr>
            <w:tcW w:w="1333"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1.476,00   </w:t>
            </w:r>
          </w:p>
        </w:tc>
        <w:tc>
          <w:tcPr>
            <w:tcW w:w="1047"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1.364,40   </w:t>
            </w:r>
          </w:p>
        </w:tc>
        <w:tc>
          <w:tcPr>
            <w:tcW w:w="1047"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1.594,21   </w:t>
            </w:r>
          </w:p>
        </w:tc>
        <w:tc>
          <w:tcPr>
            <w:tcW w:w="1047"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2.094,25   </w:t>
            </w:r>
          </w:p>
        </w:tc>
        <w:tc>
          <w:tcPr>
            <w:tcW w:w="1083" w:type="dxa"/>
            <w:tcBorders>
              <w:top w:val="nil"/>
              <w:left w:val="nil"/>
              <w:bottom w:val="single" w:sz="4" w:space="0" w:color="auto"/>
              <w:right w:val="double" w:sz="6"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2.700,00   </w:t>
            </w:r>
          </w:p>
        </w:tc>
      </w:tr>
      <w:tr w:rsidR="00000000">
        <w:trPr>
          <w:trHeight w:val="299"/>
          <w:jc w:val="center"/>
        </w:trPr>
        <w:tc>
          <w:tcPr>
            <w:tcW w:w="3625" w:type="dxa"/>
            <w:tcBorders>
              <w:top w:val="nil"/>
              <w:left w:val="double" w:sz="6" w:space="0" w:color="auto"/>
              <w:bottom w:val="single" w:sz="4" w:space="0" w:color="auto"/>
              <w:right w:val="single" w:sz="4" w:space="0" w:color="auto"/>
            </w:tcBorders>
            <w:shd w:val="clear" w:color="000000" w:fill="FFFFFF"/>
            <w:noWrap/>
            <w:vAlign w:val="bottom"/>
          </w:tcPr>
          <w:p w:rsidR="00000000" w:rsidRDefault="00DF1753">
            <w:pPr>
              <w:rPr>
                <w:rFonts w:ascii="Century Gothic" w:hAnsi="Century Gothic" w:cs="Calibri"/>
                <w:color w:val="000000"/>
                <w:sz w:val="18"/>
                <w:szCs w:val="18"/>
              </w:rPr>
            </w:pPr>
            <w:r>
              <w:rPr>
                <w:rFonts w:ascii="Century Gothic" w:hAnsi="Century Gothic" w:cs="Calibri"/>
                <w:color w:val="000000"/>
                <w:sz w:val="18"/>
                <w:szCs w:val="18"/>
              </w:rPr>
              <w:t>1.1.3. SOBRETASA  A LA GASOLINA</w:t>
            </w:r>
          </w:p>
        </w:tc>
        <w:tc>
          <w:tcPr>
            <w:tcW w:w="1333"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308,00   </w:t>
            </w:r>
          </w:p>
        </w:tc>
        <w:tc>
          <w:tcPr>
            <w:tcW w:w="1047"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280,83   </w:t>
            </w:r>
          </w:p>
        </w:tc>
        <w:tc>
          <w:tcPr>
            <w:tcW w:w="1047"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315,85   </w:t>
            </w:r>
          </w:p>
        </w:tc>
        <w:tc>
          <w:tcPr>
            <w:tcW w:w="1047"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368,09   </w:t>
            </w:r>
          </w:p>
        </w:tc>
        <w:tc>
          <w:tcPr>
            <w:tcW w:w="1083" w:type="dxa"/>
            <w:tcBorders>
              <w:top w:val="nil"/>
              <w:left w:val="nil"/>
              <w:bottom w:val="single" w:sz="4" w:space="0" w:color="auto"/>
              <w:right w:val="double" w:sz="6"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342,00   </w:t>
            </w:r>
          </w:p>
        </w:tc>
      </w:tr>
      <w:tr w:rsidR="00000000">
        <w:trPr>
          <w:trHeight w:val="299"/>
          <w:jc w:val="center"/>
        </w:trPr>
        <w:tc>
          <w:tcPr>
            <w:tcW w:w="3625" w:type="dxa"/>
            <w:tcBorders>
              <w:top w:val="nil"/>
              <w:left w:val="double" w:sz="6" w:space="0" w:color="auto"/>
              <w:bottom w:val="single" w:sz="4" w:space="0" w:color="auto"/>
              <w:right w:val="single" w:sz="4" w:space="0" w:color="auto"/>
            </w:tcBorders>
            <w:shd w:val="clear" w:color="000000" w:fill="FFFFFF"/>
            <w:noWrap/>
            <w:vAlign w:val="bottom"/>
          </w:tcPr>
          <w:p w:rsidR="00000000" w:rsidRDefault="00DF1753">
            <w:pPr>
              <w:rPr>
                <w:rFonts w:ascii="Century Gothic" w:hAnsi="Century Gothic" w:cs="Calibri"/>
                <w:color w:val="000000"/>
                <w:sz w:val="18"/>
                <w:szCs w:val="18"/>
              </w:rPr>
            </w:pPr>
            <w:r>
              <w:rPr>
                <w:rFonts w:ascii="Century Gothic" w:hAnsi="Century Gothic" w:cs="Calibri"/>
                <w:color w:val="000000"/>
                <w:sz w:val="18"/>
                <w:szCs w:val="18"/>
              </w:rPr>
              <w:t>1.1.4. OTROS</w:t>
            </w:r>
          </w:p>
        </w:tc>
        <w:tc>
          <w:tcPr>
            <w:tcW w:w="1333"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1.132,00   </w:t>
            </w:r>
          </w:p>
        </w:tc>
        <w:tc>
          <w:tcPr>
            <w:tcW w:w="1047"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576,53   </w:t>
            </w:r>
          </w:p>
        </w:tc>
        <w:tc>
          <w:tcPr>
            <w:tcW w:w="1047"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1.507,45   </w:t>
            </w:r>
          </w:p>
        </w:tc>
        <w:tc>
          <w:tcPr>
            <w:tcW w:w="1047" w:type="dxa"/>
            <w:tcBorders>
              <w:top w:val="nil"/>
              <w:left w:val="nil"/>
              <w:bottom w:val="single" w:sz="4" w:space="0" w:color="auto"/>
              <w:right w:val="single" w:sz="4" w:space="0" w:color="auto"/>
            </w:tcBorders>
            <w:shd w:val="clear" w:color="000000" w:fill="FFFFFF"/>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2.498,54   </w:t>
            </w:r>
          </w:p>
        </w:tc>
        <w:tc>
          <w:tcPr>
            <w:tcW w:w="1083" w:type="dxa"/>
            <w:tcBorders>
              <w:top w:val="nil"/>
              <w:left w:val="nil"/>
              <w:bottom w:val="single" w:sz="4" w:space="0" w:color="auto"/>
              <w:right w:val="double" w:sz="6" w:space="0" w:color="auto"/>
            </w:tcBorders>
            <w:noWrap/>
            <w:vAlign w:val="bottom"/>
          </w:tcPr>
          <w:p w:rsidR="00000000" w:rsidRDefault="00DF1753">
            <w:pPr>
              <w:jc w:val="right"/>
              <w:rPr>
                <w:rFonts w:ascii="Century Gothic" w:hAnsi="Century Gothic" w:cs="Calibri"/>
                <w:color w:val="000000"/>
                <w:sz w:val="18"/>
                <w:szCs w:val="18"/>
              </w:rPr>
            </w:pPr>
            <w:r>
              <w:rPr>
                <w:rFonts w:ascii="Century Gothic" w:hAnsi="Century Gothic" w:cs="Calibri"/>
                <w:color w:val="000000"/>
                <w:sz w:val="18"/>
                <w:szCs w:val="18"/>
              </w:rPr>
              <w:t xml:space="preserve">       239,00   </w:t>
            </w:r>
          </w:p>
        </w:tc>
      </w:tr>
      <w:tr w:rsidR="00000000">
        <w:trPr>
          <w:trHeight w:val="299"/>
          <w:jc w:val="center"/>
        </w:trPr>
        <w:tc>
          <w:tcPr>
            <w:tcW w:w="3625" w:type="dxa"/>
            <w:tcBorders>
              <w:top w:val="nil"/>
              <w:left w:val="nil"/>
              <w:bottom w:val="nil"/>
              <w:right w:val="nil"/>
            </w:tcBorders>
            <w:noWrap/>
            <w:vAlign w:val="bottom"/>
          </w:tcPr>
          <w:p w:rsidR="00000000" w:rsidRDefault="00DF1753">
            <w:pPr>
              <w:rPr>
                <w:rFonts w:ascii="Century Gothic" w:hAnsi="Century Gothic" w:cs="Calibri"/>
                <w:b/>
                <w:bCs/>
                <w:color w:val="000000"/>
                <w:sz w:val="18"/>
                <w:szCs w:val="18"/>
              </w:rPr>
            </w:pPr>
            <w:r>
              <w:rPr>
                <w:rFonts w:ascii="Century Gothic" w:hAnsi="Century Gothic" w:cs="Calibri"/>
                <w:b/>
                <w:bCs/>
                <w:color w:val="000000"/>
                <w:sz w:val="18"/>
                <w:szCs w:val="18"/>
              </w:rPr>
              <w:t>FUENTE: SICEP 804 - 1010 - 1101 -</w:t>
            </w:r>
          </w:p>
        </w:tc>
        <w:tc>
          <w:tcPr>
            <w:tcW w:w="1333" w:type="dxa"/>
            <w:tcBorders>
              <w:top w:val="nil"/>
              <w:left w:val="nil"/>
              <w:bottom w:val="nil"/>
              <w:right w:val="nil"/>
            </w:tcBorders>
            <w:noWrap/>
            <w:vAlign w:val="bottom"/>
          </w:tcPr>
          <w:p w:rsidR="00000000" w:rsidRDefault="00DF1753">
            <w:pPr>
              <w:rPr>
                <w:rFonts w:ascii="Century Gothic" w:hAnsi="Century Gothic" w:cs="Calibri"/>
                <w:b/>
                <w:bCs/>
                <w:color w:val="000000"/>
                <w:sz w:val="18"/>
                <w:szCs w:val="18"/>
              </w:rPr>
            </w:pPr>
          </w:p>
        </w:tc>
        <w:tc>
          <w:tcPr>
            <w:tcW w:w="1047" w:type="dxa"/>
            <w:tcBorders>
              <w:top w:val="nil"/>
              <w:left w:val="nil"/>
              <w:bottom w:val="nil"/>
              <w:right w:val="nil"/>
            </w:tcBorders>
            <w:noWrap/>
            <w:vAlign w:val="bottom"/>
          </w:tcPr>
          <w:p w:rsidR="00000000" w:rsidRDefault="00DF1753">
            <w:pPr>
              <w:rPr>
                <w:rFonts w:ascii="Century Gothic" w:hAnsi="Century Gothic" w:cs="Calibri"/>
                <w:color w:val="000000"/>
                <w:sz w:val="18"/>
                <w:szCs w:val="18"/>
              </w:rPr>
            </w:pPr>
          </w:p>
        </w:tc>
        <w:tc>
          <w:tcPr>
            <w:tcW w:w="1047" w:type="dxa"/>
            <w:tcBorders>
              <w:top w:val="nil"/>
              <w:left w:val="nil"/>
              <w:bottom w:val="nil"/>
              <w:right w:val="nil"/>
            </w:tcBorders>
            <w:noWrap/>
            <w:vAlign w:val="bottom"/>
          </w:tcPr>
          <w:p w:rsidR="00000000" w:rsidRDefault="00DF1753">
            <w:pPr>
              <w:rPr>
                <w:rFonts w:ascii="Century Gothic" w:hAnsi="Century Gothic" w:cs="Calibri"/>
                <w:color w:val="000000"/>
                <w:sz w:val="18"/>
                <w:szCs w:val="18"/>
              </w:rPr>
            </w:pPr>
          </w:p>
        </w:tc>
        <w:tc>
          <w:tcPr>
            <w:tcW w:w="1047" w:type="dxa"/>
            <w:tcBorders>
              <w:top w:val="nil"/>
              <w:left w:val="nil"/>
              <w:bottom w:val="nil"/>
              <w:right w:val="nil"/>
            </w:tcBorders>
            <w:noWrap/>
            <w:vAlign w:val="bottom"/>
          </w:tcPr>
          <w:p w:rsidR="00000000" w:rsidRDefault="00DF1753">
            <w:pPr>
              <w:rPr>
                <w:rFonts w:ascii="Century Gothic" w:hAnsi="Century Gothic" w:cs="Calibri"/>
                <w:color w:val="000000"/>
                <w:sz w:val="18"/>
                <w:szCs w:val="18"/>
              </w:rPr>
            </w:pPr>
          </w:p>
        </w:tc>
        <w:tc>
          <w:tcPr>
            <w:tcW w:w="1083" w:type="dxa"/>
            <w:tcBorders>
              <w:top w:val="nil"/>
              <w:left w:val="nil"/>
              <w:bottom w:val="nil"/>
              <w:right w:val="nil"/>
            </w:tcBorders>
            <w:noWrap/>
            <w:vAlign w:val="bottom"/>
          </w:tcPr>
          <w:p w:rsidR="00000000" w:rsidRDefault="00DF1753">
            <w:pPr>
              <w:rPr>
                <w:rFonts w:ascii="Century Gothic" w:hAnsi="Century Gothic" w:cs="Calibri"/>
                <w:color w:val="000000"/>
                <w:sz w:val="18"/>
                <w:szCs w:val="18"/>
              </w:rPr>
            </w:pPr>
          </w:p>
        </w:tc>
      </w:tr>
    </w:tbl>
    <w:p w:rsidR="00000000" w:rsidRDefault="00DF1753">
      <w:pPr>
        <w:rPr>
          <w:rFonts w:ascii="Century Gothic" w:hAnsi="Century Gothic"/>
          <w:sz w:val="22"/>
          <w:szCs w:val="22"/>
        </w:rPr>
      </w:pPr>
    </w:p>
    <w:p w:rsidR="00000000" w:rsidRDefault="00DF1753">
      <w:pPr>
        <w:rPr>
          <w:rFonts w:ascii="Century Gothic" w:hAnsi="Century Gothic"/>
          <w:sz w:val="22"/>
          <w:szCs w:val="22"/>
        </w:rPr>
      </w:pPr>
    </w:p>
    <w:p w:rsidR="00000000" w:rsidRDefault="00DF1753">
      <w:pPr>
        <w:jc w:val="center"/>
        <w:rPr>
          <w:rFonts w:ascii="Century Gothic" w:hAnsi="Century Gothic"/>
          <w:b/>
          <w:sz w:val="22"/>
          <w:szCs w:val="22"/>
        </w:rPr>
      </w:pPr>
      <w:bookmarkStart w:id="2" w:name="_GoBack"/>
      <w:bookmarkEnd w:id="2"/>
      <w:r>
        <w:rPr>
          <w:rFonts w:ascii="Century Gothic" w:hAnsi="Century Gothic"/>
          <w:b/>
          <w:sz w:val="22"/>
          <w:szCs w:val="22"/>
        </w:rPr>
        <w:t>EJECUCION INGRESOS CORRIENTES DE LIBRE DESTINACION ENTENDIDOS COMO LOS QUE GENERA EL MUNICIPIO MAS S.G.P. LIBRE DESTINACION</w:t>
      </w:r>
    </w:p>
    <w:p w:rsidR="00000000" w:rsidRDefault="00DF1753">
      <w:pPr>
        <w:jc w:val="center"/>
        <w:rPr>
          <w:rFonts w:ascii="Century Gothic" w:hAnsi="Century Gothic"/>
          <w:b/>
          <w:sz w:val="18"/>
          <w:szCs w:val="18"/>
        </w:rPr>
      </w:pPr>
    </w:p>
    <w:tbl>
      <w:tblPr>
        <w:tblW w:w="9360" w:type="dxa"/>
        <w:jc w:val="center"/>
        <w:tblInd w:w="53" w:type="dxa"/>
        <w:tblCellMar>
          <w:left w:w="70" w:type="dxa"/>
          <w:right w:w="70" w:type="dxa"/>
        </w:tblCellMar>
        <w:tblLook w:val="00A0"/>
      </w:tblPr>
      <w:tblGrid>
        <w:gridCol w:w="4500"/>
        <w:gridCol w:w="1215"/>
        <w:gridCol w:w="1215"/>
        <w:gridCol w:w="1215"/>
        <w:gridCol w:w="1215"/>
      </w:tblGrid>
      <w:tr w:rsidR="00000000">
        <w:trPr>
          <w:trHeight w:val="300"/>
          <w:jc w:val="center"/>
        </w:trPr>
        <w:tc>
          <w:tcPr>
            <w:tcW w:w="4500" w:type="dxa"/>
            <w:tcBorders>
              <w:top w:val="nil"/>
              <w:left w:val="nil"/>
              <w:bottom w:val="nil"/>
              <w:right w:val="nil"/>
            </w:tcBorders>
            <w:noWrap/>
            <w:vAlign w:val="bottom"/>
          </w:tcPr>
          <w:p w:rsidR="00000000" w:rsidRDefault="00DF1753">
            <w:pPr>
              <w:rPr>
                <w:rFonts w:ascii="Century Gothic" w:hAnsi="Century Gothic"/>
                <w:b/>
                <w:bCs/>
                <w:color w:val="000000"/>
                <w:sz w:val="18"/>
                <w:szCs w:val="18"/>
              </w:rPr>
            </w:pPr>
            <w:r>
              <w:rPr>
                <w:rFonts w:ascii="Century Gothic" w:hAnsi="Century Gothic"/>
                <w:b/>
                <w:bCs/>
                <w:color w:val="000000"/>
                <w:sz w:val="18"/>
                <w:szCs w:val="18"/>
              </w:rPr>
              <w:t>(CIFRAS EN MILLONES DE PESOS)</w:t>
            </w: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r>
      <w:tr w:rsidR="00000000">
        <w:trPr>
          <w:trHeight w:val="300"/>
          <w:jc w:val="center"/>
        </w:trPr>
        <w:tc>
          <w:tcPr>
            <w:tcW w:w="4500" w:type="dxa"/>
            <w:tcBorders>
              <w:top w:val="single" w:sz="4" w:space="0" w:color="auto"/>
              <w:left w:val="single" w:sz="4" w:space="0" w:color="auto"/>
              <w:bottom w:val="single" w:sz="4" w:space="0" w:color="auto"/>
              <w:right w:val="single" w:sz="4" w:space="0" w:color="auto"/>
            </w:tcBorders>
            <w:noWrap/>
            <w:vAlign w:val="bottom"/>
          </w:tcPr>
          <w:p w:rsidR="00000000" w:rsidRDefault="00DF1753">
            <w:pPr>
              <w:rPr>
                <w:rFonts w:ascii="Century Gothic" w:hAnsi="Century Gothic"/>
                <w:b/>
                <w:bCs/>
                <w:color w:val="000000"/>
                <w:sz w:val="18"/>
                <w:szCs w:val="18"/>
              </w:rPr>
            </w:pPr>
            <w:r>
              <w:rPr>
                <w:rFonts w:ascii="Century Gothic" w:hAnsi="Century Gothic"/>
                <w:b/>
                <w:bCs/>
                <w:color w:val="000000"/>
                <w:sz w:val="18"/>
                <w:szCs w:val="18"/>
              </w:rPr>
              <w:t>PRESUPUESTO DEFINITIVO</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b/>
                <w:bCs/>
                <w:color w:val="000000"/>
                <w:sz w:val="18"/>
                <w:szCs w:val="18"/>
              </w:rPr>
            </w:pPr>
            <w:r>
              <w:rPr>
                <w:rFonts w:ascii="Century Gothic" w:hAnsi="Century Gothic"/>
                <w:b/>
                <w:bCs/>
                <w:color w:val="000000"/>
                <w:sz w:val="18"/>
                <w:szCs w:val="18"/>
              </w:rPr>
              <w:t>2008</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b/>
                <w:bCs/>
                <w:color w:val="000000"/>
                <w:sz w:val="18"/>
                <w:szCs w:val="18"/>
              </w:rPr>
            </w:pPr>
            <w:r>
              <w:rPr>
                <w:rFonts w:ascii="Century Gothic" w:hAnsi="Century Gothic"/>
                <w:b/>
                <w:bCs/>
                <w:color w:val="000000"/>
                <w:sz w:val="18"/>
                <w:szCs w:val="18"/>
              </w:rPr>
              <w:t>2009</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b/>
                <w:bCs/>
                <w:color w:val="000000"/>
                <w:sz w:val="18"/>
                <w:szCs w:val="18"/>
              </w:rPr>
            </w:pPr>
            <w:r>
              <w:rPr>
                <w:rFonts w:ascii="Century Gothic" w:hAnsi="Century Gothic"/>
                <w:b/>
                <w:bCs/>
                <w:color w:val="000000"/>
                <w:sz w:val="18"/>
                <w:szCs w:val="18"/>
              </w:rPr>
              <w:t>2010</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b/>
                <w:bCs/>
                <w:color w:val="000000"/>
                <w:sz w:val="18"/>
                <w:szCs w:val="18"/>
              </w:rPr>
            </w:pPr>
            <w:r>
              <w:rPr>
                <w:rFonts w:ascii="Century Gothic" w:hAnsi="Century Gothic"/>
                <w:b/>
                <w:bCs/>
                <w:color w:val="000000"/>
                <w:sz w:val="18"/>
                <w:szCs w:val="18"/>
              </w:rPr>
              <w:t>2011 SEPT.</w:t>
            </w:r>
          </w:p>
        </w:tc>
      </w:tr>
      <w:tr w:rsidR="00000000">
        <w:trPr>
          <w:trHeight w:val="300"/>
          <w:jc w:val="center"/>
        </w:trPr>
        <w:tc>
          <w:tcPr>
            <w:tcW w:w="4500" w:type="dxa"/>
            <w:tcBorders>
              <w:top w:val="nil"/>
              <w:left w:val="nil"/>
              <w:bottom w:val="nil"/>
              <w:right w:val="nil"/>
            </w:tcBorders>
            <w:noWrap/>
            <w:vAlign w:val="bottom"/>
          </w:tcPr>
          <w:p w:rsidR="00000000" w:rsidRDefault="00DF1753">
            <w:pPr>
              <w:rPr>
                <w:rFonts w:ascii="Century Gothic" w:hAnsi="Century Gothic"/>
                <w:b/>
                <w:bCs/>
                <w:color w:val="000000"/>
                <w:sz w:val="18"/>
                <w:szCs w:val="18"/>
              </w:rPr>
            </w:pPr>
          </w:p>
        </w:tc>
        <w:tc>
          <w:tcPr>
            <w:tcW w:w="1215" w:type="dxa"/>
            <w:tcBorders>
              <w:top w:val="nil"/>
              <w:left w:val="single" w:sz="4" w:space="0" w:color="auto"/>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27,726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21,100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27,202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28,000 </w:t>
            </w:r>
          </w:p>
        </w:tc>
      </w:tr>
      <w:tr w:rsidR="00000000">
        <w:trPr>
          <w:trHeight w:val="300"/>
          <w:jc w:val="center"/>
        </w:trPr>
        <w:tc>
          <w:tcPr>
            <w:tcW w:w="4500" w:type="dxa"/>
            <w:tcBorders>
              <w:top w:val="nil"/>
              <w:left w:val="nil"/>
              <w:bottom w:val="nil"/>
              <w:right w:val="nil"/>
            </w:tcBorders>
            <w:noWrap/>
            <w:vAlign w:val="bottom"/>
          </w:tcPr>
          <w:p w:rsidR="00000000" w:rsidRDefault="00DF1753">
            <w:pPr>
              <w:rPr>
                <w:rFonts w:ascii="Century Gothic" w:hAnsi="Century Gothic"/>
                <w:b/>
                <w:bCs/>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r>
      <w:tr w:rsidR="00000000">
        <w:trPr>
          <w:trHeight w:val="300"/>
          <w:jc w:val="center"/>
        </w:trPr>
        <w:tc>
          <w:tcPr>
            <w:tcW w:w="4500"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r>
      <w:tr w:rsidR="00000000">
        <w:trPr>
          <w:trHeight w:val="300"/>
          <w:jc w:val="center"/>
        </w:trPr>
        <w:tc>
          <w:tcPr>
            <w:tcW w:w="4500" w:type="dxa"/>
            <w:tcBorders>
              <w:top w:val="single" w:sz="4" w:space="0" w:color="auto"/>
              <w:left w:val="single" w:sz="4" w:space="0" w:color="auto"/>
              <w:bottom w:val="single" w:sz="4" w:space="0" w:color="auto"/>
              <w:right w:val="single" w:sz="4" w:space="0" w:color="auto"/>
            </w:tcBorders>
            <w:noWrap/>
            <w:vAlign w:val="bottom"/>
          </w:tcPr>
          <w:p w:rsidR="00000000" w:rsidRDefault="00DF1753">
            <w:pPr>
              <w:rPr>
                <w:rFonts w:ascii="Century Gothic" w:hAnsi="Century Gothic"/>
                <w:b/>
                <w:bCs/>
                <w:color w:val="000000"/>
                <w:sz w:val="18"/>
                <w:szCs w:val="18"/>
              </w:rPr>
            </w:pPr>
            <w:r>
              <w:rPr>
                <w:rFonts w:ascii="Century Gothic" w:hAnsi="Century Gothic"/>
                <w:b/>
                <w:bCs/>
                <w:color w:val="000000"/>
                <w:sz w:val="18"/>
                <w:szCs w:val="18"/>
              </w:rPr>
              <w:t>FUENTES DE INGRESO/PERIODOS</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b/>
                <w:bCs/>
                <w:color w:val="000000"/>
                <w:sz w:val="18"/>
                <w:szCs w:val="18"/>
              </w:rPr>
            </w:pPr>
            <w:r>
              <w:rPr>
                <w:rFonts w:ascii="Century Gothic" w:hAnsi="Century Gothic"/>
                <w:b/>
                <w:bCs/>
                <w:color w:val="000000"/>
                <w:sz w:val="18"/>
                <w:szCs w:val="18"/>
              </w:rPr>
              <w:t>2008</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b/>
                <w:bCs/>
                <w:color w:val="000000"/>
                <w:sz w:val="18"/>
                <w:szCs w:val="18"/>
              </w:rPr>
            </w:pPr>
            <w:r>
              <w:rPr>
                <w:rFonts w:ascii="Century Gothic" w:hAnsi="Century Gothic"/>
                <w:b/>
                <w:bCs/>
                <w:color w:val="000000"/>
                <w:sz w:val="18"/>
                <w:szCs w:val="18"/>
              </w:rPr>
              <w:t>2009</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b/>
                <w:bCs/>
                <w:color w:val="000000"/>
                <w:sz w:val="18"/>
                <w:szCs w:val="18"/>
              </w:rPr>
            </w:pPr>
            <w:r>
              <w:rPr>
                <w:rFonts w:ascii="Century Gothic" w:hAnsi="Century Gothic"/>
                <w:b/>
                <w:bCs/>
                <w:color w:val="000000"/>
                <w:sz w:val="18"/>
                <w:szCs w:val="18"/>
              </w:rPr>
              <w:t>2010</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center"/>
              <w:rPr>
                <w:rFonts w:ascii="Century Gothic" w:hAnsi="Century Gothic"/>
                <w:b/>
                <w:bCs/>
                <w:color w:val="000000"/>
                <w:sz w:val="18"/>
                <w:szCs w:val="18"/>
              </w:rPr>
            </w:pPr>
            <w:r>
              <w:rPr>
                <w:rFonts w:ascii="Century Gothic" w:hAnsi="Century Gothic"/>
                <w:b/>
                <w:bCs/>
                <w:color w:val="000000"/>
                <w:sz w:val="18"/>
                <w:szCs w:val="18"/>
              </w:rPr>
              <w:t>2011 SEPT.</w:t>
            </w:r>
          </w:p>
        </w:tc>
      </w:tr>
      <w:tr w:rsidR="00000000">
        <w:trPr>
          <w:trHeight w:val="300"/>
          <w:jc w:val="center"/>
        </w:trPr>
        <w:tc>
          <w:tcPr>
            <w:tcW w:w="4500" w:type="dxa"/>
            <w:tcBorders>
              <w:top w:val="nil"/>
              <w:left w:val="single" w:sz="4" w:space="0" w:color="auto"/>
              <w:bottom w:val="single" w:sz="4" w:space="0" w:color="auto"/>
              <w:right w:val="single" w:sz="4" w:space="0" w:color="auto"/>
            </w:tcBorders>
            <w:noWrap/>
            <w:vAlign w:val="bottom"/>
          </w:tcPr>
          <w:p w:rsidR="00000000" w:rsidRDefault="00DF1753">
            <w:pPr>
              <w:rPr>
                <w:rFonts w:ascii="Century Gothic" w:hAnsi="Century Gothic"/>
                <w:color w:val="000000"/>
                <w:sz w:val="18"/>
                <w:szCs w:val="18"/>
              </w:rPr>
            </w:pPr>
            <w:r>
              <w:rPr>
                <w:rFonts w:ascii="Century Gothic" w:hAnsi="Century Gothic"/>
                <w:color w:val="000000"/>
                <w:sz w:val="18"/>
                <w:szCs w:val="18"/>
              </w:rPr>
              <w:lastRenderedPageBreak/>
              <w:t>INGRESOS CORRIENTES LIBRE DEST.</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2,424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2,700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3,258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4,076 </w:t>
            </w:r>
          </w:p>
        </w:tc>
      </w:tr>
      <w:tr w:rsidR="00000000">
        <w:trPr>
          <w:trHeight w:val="300"/>
          <w:jc w:val="center"/>
        </w:trPr>
        <w:tc>
          <w:tcPr>
            <w:tcW w:w="4500" w:type="dxa"/>
            <w:tcBorders>
              <w:top w:val="nil"/>
              <w:left w:val="single" w:sz="4" w:space="0" w:color="auto"/>
              <w:bottom w:val="single" w:sz="4" w:space="0" w:color="auto"/>
              <w:right w:val="single" w:sz="4" w:space="0" w:color="auto"/>
            </w:tcBorders>
            <w:noWrap/>
            <w:vAlign w:val="bottom"/>
          </w:tcPr>
          <w:p w:rsidR="00000000" w:rsidRDefault="00DF1753">
            <w:pPr>
              <w:rPr>
                <w:rFonts w:ascii="Century Gothic" w:hAnsi="Century Gothic"/>
                <w:color w:val="000000"/>
                <w:sz w:val="18"/>
                <w:szCs w:val="18"/>
              </w:rPr>
            </w:pPr>
            <w:r>
              <w:rPr>
                <w:rFonts w:ascii="Century Gothic" w:hAnsi="Century Gothic"/>
                <w:color w:val="000000"/>
                <w:sz w:val="18"/>
                <w:szCs w:val="18"/>
              </w:rPr>
              <w:t>REGALIAS PETROLERAS</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18,193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10,782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15,875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23,169 </w:t>
            </w:r>
          </w:p>
        </w:tc>
      </w:tr>
      <w:tr w:rsidR="00000000">
        <w:trPr>
          <w:trHeight w:val="300"/>
          <w:jc w:val="center"/>
        </w:trPr>
        <w:tc>
          <w:tcPr>
            <w:tcW w:w="4500" w:type="dxa"/>
            <w:tcBorders>
              <w:top w:val="nil"/>
              <w:left w:val="single" w:sz="4" w:space="0" w:color="auto"/>
              <w:bottom w:val="nil"/>
              <w:right w:val="single" w:sz="4" w:space="0" w:color="auto"/>
            </w:tcBorders>
            <w:noWrap/>
            <w:vAlign w:val="bottom"/>
          </w:tcPr>
          <w:p w:rsidR="00000000" w:rsidRDefault="00DF1753">
            <w:pPr>
              <w:rPr>
                <w:rFonts w:ascii="Century Gothic" w:hAnsi="Century Gothic"/>
                <w:color w:val="000000"/>
                <w:sz w:val="18"/>
                <w:szCs w:val="18"/>
              </w:rPr>
            </w:pPr>
            <w:r>
              <w:rPr>
                <w:rFonts w:ascii="Century Gothic" w:hAnsi="Century Gothic"/>
                <w:color w:val="000000"/>
                <w:sz w:val="18"/>
                <w:szCs w:val="18"/>
              </w:rPr>
              <w:t>SIST. GENERAL DE PARTICIPACIONES</w:t>
            </w:r>
          </w:p>
        </w:tc>
        <w:tc>
          <w:tcPr>
            <w:tcW w:w="1215" w:type="dxa"/>
            <w:tcBorders>
              <w:top w:val="nil"/>
              <w:left w:val="nil"/>
              <w:bottom w:val="nil"/>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5,057 </w:t>
            </w:r>
          </w:p>
        </w:tc>
        <w:tc>
          <w:tcPr>
            <w:tcW w:w="1215" w:type="dxa"/>
            <w:tcBorders>
              <w:top w:val="nil"/>
              <w:left w:val="nil"/>
              <w:bottom w:val="nil"/>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4,388 </w:t>
            </w:r>
          </w:p>
        </w:tc>
        <w:tc>
          <w:tcPr>
            <w:tcW w:w="1215" w:type="dxa"/>
            <w:tcBorders>
              <w:top w:val="nil"/>
              <w:left w:val="nil"/>
              <w:bottom w:val="nil"/>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4,332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4,296 </w:t>
            </w:r>
          </w:p>
        </w:tc>
      </w:tr>
      <w:tr w:rsidR="00000000">
        <w:trPr>
          <w:trHeight w:val="300"/>
          <w:jc w:val="center"/>
        </w:trPr>
        <w:tc>
          <w:tcPr>
            <w:tcW w:w="4500" w:type="dxa"/>
            <w:tcBorders>
              <w:top w:val="single" w:sz="4" w:space="0" w:color="auto"/>
              <w:left w:val="single" w:sz="4" w:space="0" w:color="auto"/>
              <w:bottom w:val="single" w:sz="4" w:space="0" w:color="auto"/>
              <w:right w:val="single" w:sz="4" w:space="0" w:color="auto"/>
            </w:tcBorders>
            <w:noWrap/>
            <w:vAlign w:val="bottom"/>
          </w:tcPr>
          <w:p w:rsidR="00000000" w:rsidRDefault="00DF1753">
            <w:pPr>
              <w:rPr>
                <w:rFonts w:ascii="Century Gothic" w:hAnsi="Century Gothic"/>
                <w:color w:val="000000"/>
                <w:sz w:val="18"/>
                <w:szCs w:val="18"/>
              </w:rPr>
            </w:pPr>
            <w:r>
              <w:rPr>
                <w:rFonts w:ascii="Century Gothic" w:hAnsi="Century Gothic"/>
                <w:color w:val="000000"/>
                <w:sz w:val="18"/>
                <w:szCs w:val="18"/>
              </w:rPr>
              <w:t>COFINANCIACION</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151 </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347 </w:t>
            </w:r>
          </w:p>
        </w:tc>
        <w:tc>
          <w:tcPr>
            <w:tcW w:w="1215" w:type="dxa"/>
            <w:tcBorders>
              <w:top w:val="single" w:sz="4" w:space="0" w:color="auto"/>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190 </w:t>
            </w:r>
          </w:p>
        </w:tc>
        <w:tc>
          <w:tcPr>
            <w:tcW w:w="1215" w:type="dxa"/>
            <w:tcBorders>
              <w:top w:val="nil"/>
              <w:left w:val="nil"/>
              <w:bottom w:val="single" w:sz="4" w:space="0" w:color="auto"/>
              <w:right w:val="single" w:sz="4" w:space="0" w:color="auto"/>
            </w:tcBorders>
            <w:noWrap/>
            <w:vAlign w:val="bottom"/>
          </w:tcPr>
          <w:p w:rsidR="00000000" w:rsidRDefault="00DF1753">
            <w:pPr>
              <w:jc w:val="right"/>
              <w:rPr>
                <w:rFonts w:ascii="Century Gothic" w:hAnsi="Century Gothic"/>
                <w:color w:val="000000"/>
                <w:sz w:val="18"/>
                <w:szCs w:val="18"/>
              </w:rPr>
            </w:pPr>
            <w:r>
              <w:rPr>
                <w:rFonts w:ascii="Century Gothic" w:hAnsi="Century Gothic"/>
                <w:color w:val="000000"/>
                <w:sz w:val="18"/>
                <w:szCs w:val="18"/>
              </w:rPr>
              <w:t xml:space="preserve">                 322 </w:t>
            </w:r>
          </w:p>
        </w:tc>
      </w:tr>
      <w:tr w:rsidR="00000000">
        <w:trPr>
          <w:trHeight w:val="300"/>
          <w:jc w:val="center"/>
        </w:trPr>
        <w:tc>
          <w:tcPr>
            <w:tcW w:w="4500" w:type="dxa"/>
            <w:tcBorders>
              <w:top w:val="nil"/>
              <w:left w:val="nil"/>
              <w:bottom w:val="nil"/>
              <w:right w:val="nil"/>
            </w:tcBorders>
            <w:noWrap/>
            <w:vAlign w:val="bottom"/>
          </w:tcPr>
          <w:p w:rsidR="00000000" w:rsidRDefault="00DF1753">
            <w:pPr>
              <w:rPr>
                <w:rFonts w:ascii="Century Gothic" w:hAnsi="Century Gothic"/>
                <w:color w:val="000000"/>
                <w:sz w:val="18"/>
                <w:szCs w:val="18"/>
              </w:rPr>
            </w:pPr>
            <w:r>
              <w:rPr>
                <w:rFonts w:ascii="Century Gothic" w:hAnsi="Century Gothic"/>
                <w:color w:val="000000"/>
                <w:sz w:val="18"/>
                <w:szCs w:val="18"/>
              </w:rPr>
              <w:t>Fuente: DNP</w:t>
            </w: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r>
      <w:tr w:rsidR="00000000">
        <w:trPr>
          <w:trHeight w:val="300"/>
          <w:jc w:val="center"/>
        </w:trPr>
        <w:tc>
          <w:tcPr>
            <w:tcW w:w="4500"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c>
          <w:tcPr>
            <w:tcW w:w="1215" w:type="dxa"/>
            <w:tcBorders>
              <w:top w:val="nil"/>
              <w:left w:val="nil"/>
              <w:bottom w:val="nil"/>
              <w:right w:val="nil"/>
            </w:tcBorders>
            <w:noWrap/>
            <w:vAlign w:val="bottom"/>
          </w:tcPr>
          <w:p w:rsidR="00000000" w:rsidRDefault="00DF1753">
            <w:pPr>
              <w:rPr>
                <w:rFonts w:ascii="Century Gothic" w:hAnsi="Century Gothic"/>
                <w:color w:val="000000"/>
                <w:sz w:val="18"/>
                <w:szCs w:val="18"/>
              </w:rPr>
            </w:pPr>
          </w:p>
        </w:tc>
      </w:tr>
    </w:tbl>
    <w:p w:rsidR="00000000" w:rsidRDefault="00DF1753">
      <w:pPr>
        <w:autoSpaceDE w:val="0"/>
        <w:autoSpaceDN w:val="0"/>
        <w:adjustRightInd w:val="0"/>
        <w:jc w:val="both"/>
        <w:rPr>
          <w:rFonts w:ascii="Century Gothic" w:hAnsi="Century Gothic"/>
          <w:sz w:val="22"/>
          <w:szCs w:val="22"/>
        </w:rPr>
      </w:pPr>
    </w:p>
    <w:p w:rsidR="00000000" w:rsidRDefault="00DF1753">
      <w:pPr>
        <w:autoSpaceDE w:val="0"/>
        <w:autoSpaceDN w:val="0"/>
        <w:adjustRightInd w:val="0"/>
        <w:jc w:val="both"/>
        <w:rPr>
          <w:rFonts w:ascii="Century Gothic" w:hAnsi="Century Gothic"/>
          <w:sz w:val="22"/>
          <w:szCs w:val="22"/>
        </w:rPr>
      </w:pPr>
      <w:r>
        <w:rPr>
          <w:rFonts w:ascii="Century Gothic" w:hAnsi="Century Gothic"/>
          <w:b/>
          <w:sz w:val="22"/>
          <w:szCs w:val="22"/>
          <w:u w:val="single"/>
        </w:rPr>
        <w:t>NOTA:</w:t>
      </w:r>
      <w:r>
        <w:rPr>
          <w:rFonts w:ascii="Century Gothic" w:hAnsi="Century Gothic"/>
          <w:sz w:val="22"/>
          <w:szCs w:val="22"/>
        </w:rPr>
        <w:t xml:space="preserve"> Es importante dejar de presente que es posible que curse proceso sancionatorio por CORPORINOQUIA, derivado de un aprovec</w:t>
      </w:r>
      <w:r>
        <w:rPr>
          <w:rFonts w:ascii="Century Gothic" w:hAnsi="Century Gothic"/>
          <w:sz w:val="22"/>
          <w:szCs w:val="22"/>
        </w:rPr>
        <w:t>hamiento forestal realizado para la realización de la obra Malecón; respecto de ello es importante  tener en cuenta lo siguiente:</w:t>
      </w:r>
    </w:p>
    <w:p w:rsidR="00000000" w:rsidRDefault="00DF1753">
      <w:pPr>
        <w:pStyle w:val="NormalWeb"/>
        <w:jc w:val="both"/>
        <w:rPr>
          <w:rFonts w:ascii="Century Gothic" w:hAnsi="Century Gothic"/>
          <w:sz w:val="22"/>
          <w:szCs w:val="22"/>
          <w:lang w:val="es-ES" w:eastAsia="es-ES"/>
        </w:rPr>
      </w:pPr>
      <w:r>
        <w:rPr>
          <w:rFonts w:ascii="Century Gothic" w:hAnsi="Century Gothic"/>
          <w:sz w:val="22"/>
          <w:szCs w:val="22"/>
          <w:lang w:val="es-ES" w:eastAsia="es-ES"/>
        </w:rPr>
        <w:t> </w:t>
      </w:r>
    </w:p>
    <w:p w:rsidR="00000000" w:rsidRDefault="00DF1753">
      <w:pPr>
        <w:pStyle w:val="NormalWeb"/>
        <w:numPr>
          <w:ilvl w:val="0"/>
          <w:numId w:val="20"/>
        </w:numPr>
        <w:jc w:val="both"/>
        <w:rPr>
          <w:rFonts w:ascii="Century Gothic" w:hAnsi="Century Gothic"/>
          <w:sz w:val="22"/>
          <w:szCs w:val="22"/>
          <w:lang w:val="es-ES" w:eastAsia="es-ES"/>
        </w:rPr>
      </w:pPr>
      <w:r>
        <w:rPr>
          <w:rFonts w:ascii="Century Gothic" w:hAnsi="Century Gothic"/>
          <w:sz w:val="22"/>
          <w:szCs w:val="22"/>
          <w:lang w:val="es-ES" w:eastAsia="es-ES"/>
        </w:rPr>
        <w:t>El 17 de Agosto del 2010, según recibido de CORPORINOQUIA se radico oficio donde el municipio solicitó una visita técnica</w:t>
      </w:r>
      <w:r>
        <w:rPr>
          <w:rFonts w:ascii="Century Gothic" w:hAnsi="Century Gothic"/>
          <w:sz w:val="22"/>
          <w:szCs w:val="22"/>
          <w:lang w:val="es-ES" w:eastAsia="es-ES"/>
        </w:rPr>
        <w:t xml:space="preserve"> para determinar cuáles eran los permisos que se debían tramitar para dar inicio a las obras del proyecto "construcción malecón", que consistían en la construcción de una barrera de protección del rio Cusiana.</w:t>
      </w:r>
    </w:p>
    <w:p w:rsidR="00000000" w:rsidRDefault="00DF1753">
      <w:pPr>
        <w:pStyle w:val="NormalWeb"/>
        <w:numPr>
          <w:ilvl w:val="0"/>
          <w:numId w:val="20"/>
        </w:numPr>
        <w:jc w:val="both"/>
        <w:rPr>
          <w:rFonts w:ascii="Century Gothic" w:hAnsi="Century Gothic"/>
          <w:sz w:val="22"/>
          <w:szCs w:val="22"/>
          <w:lang w:val="es-ES" w:eastAsia="es-ES"/>
        </w:rPr>
      </w:pPr>
      <w:r>
        <w:rPr>
          <w:rFonts w:ascii="Century Gothic" w:hAnsi="Century Gothic"/>
          <w:sz w:val="22"/>
          <w:szCs w:val="22"/>
          <w:lang w:val="es-ES" w:eastAsia="es-ES"/>
        </w:rPr>
        <w:t>El día 26 de enero del 2011, el municipio r</w:t>
      </w:r>
      <w:r>
        <w:rPr>
          <w:rFonts w:ascii="Century Gothic" w:hAnsi="Century Gothic"/>
          <w:sz w:val="22"/>
          <w:szCs w:val="22"/>
          <w:lang w:val="es-ES" w:eastAsia="es-ES"/>
        </w:rPr>
        <w:t>adico en CORPORINOQUIA solicitud de permiso de aprovechamiento forestal único y permiso de ocupación de cauce para el proyecto denominado "construcción malecón".</w:t>
      </w:r>
    </w:p>
    <w:p w:rsidR="00000000" w:rsidRDefault="00DF1753">
      <w:pPr>
        <w:pStyle w:val="NormalWeb"/>
        <w:numPr>
          <w:ilvl w:val="0"/>
          <w:numId w:val="20"/>
        </w:numPr>
        <w:jc w:val="both"/>
        <w:rPr>
          <w:rFonts w:ascii="Century Gothic" w:hAnsi="Century Gothic"/>
          <w:sz w:val="22"/>
          <w:szCs w:val="22"/>
          <w:lang w:val="es-ES" w:eastAsia="es-ES"/>
        </w:rPr>
      </w:pPr>
      <w:r>
        <w:rPr>
          <w:rFonts w:ascii="Century Gothic" w:hAnsi="Century Gothic"/>
          <w:sz w:val="22"/>
          <w:szCs w:val="22"/>
          <w:lang w:val="es-ES" w:eastAsia="es-ES"/>
        </w:rPr>
        <w:t>El 08 de febrero del 2011 CORPORINOQUIA efectuó algunos requerimientos para dar trámite a l</w:t>
      </w:r>
      <w:r>
        <w:rPr>
          <w:rFonts w:ascii="Century Gothic" w:hAnsi="Century Gothic"/>
          <w:sz w:val="22"/>
          <w:szCs w:val="22"/>
          <w:lang w:val="es-ES" w:eastAsia="es-ES"/>
        </w:rPr>
        <w:t>os permisos.</w:t>
      </w:r>
    </w:p>
    <w:p w:rsidR="00000000" w:rsidRDefault="00DF1753">
      <w:pPr>
        <w:pStyle w:val="NormalWeb"/>
        <w:numPr>
          <w:ilvl w:val="0"/>
          <w:numId w:val="20"/>
        </w:numPr>
        <w:jc w:val="both"/>
        <w:rPr>
          <w:rFonts w:ascii="Century Gothic" w:hAnsi="Century Gothic"/>
          <w:sz w:val="22"/>
          <w:szCs w:val="22"/>
          <w:lang w:val="es-ES" w:eastAsia="es-ES"/>
        </w:rPr>
      </w:pPr>
      <w:r>
        <w:rPr>
          <w:rFonts w:ascii="Century Gothic" w:hAnsi="Century Gothic"/>
          <w:sz w:val="22"/>
          <w:szCs w:val="22"/>
          <w:lang w:val="es-ES" w:eastAsia="es-ES"/>
        </w:rPr>
        <w:t>El 02 de junio del 2011 el municipio termino de adjuntar la documentación requerida por CORPORINOQUIA.</w:t>
      </w:r>
    </w:p>
    <w:p w:rsidR="00000000" w:rsidRDefault="00DF1753">
      <w:pPr>
        <w:pStyle w:val="NormalWeb"/>
        <w:numPr>
          <w:ilvl w:val="0"/>
          <w:numId w:val="20"/>
        </w:numPr>
        <w:jc w:val="both"/>
        <w:rPr>
          <w:rFonts w:ascii="Century Gothic" w:hAnsi="Century Gothic"/>
          <w:sz w:val="22"/>
          <w:szCs w:val="22"/>
          <w:lang w:val="es-ES" w:eastAsia="es-ES"/>
        </w:rPr>
      </w:pPr>
      <w:r>
        <w:rPr>
          <w:rFonts w:ascii="Century Gothic" w:hAnsi="Century Gothic"/>
          <w:sz w:val="22"/>
          <w:szCs w:val="22"/>
          <w:lang w:val="es-ES" w:eastAsia="es-ES"/>
        </w:rPr>
        <w:t>El 26 de julio del 2011, CORPORINOQUIA emitió el auto número 500.57.11.1052, por medio de la cual se inicia el trámite de un permiso d</w:t>
      </w:r>
      <w:r>
        <w:rPr>
          <w:rFonts w:ascii="Century Gothic" w:hAnsi="Century Gothic"/>
          <w:sz w:val="22"/>
          <w:szCs w:val="22"/>
          <w:lang w:val="es-ES" w:eastAsia="es-ES"/>
        </w:rPr>
        <w:t>e aprovechamiento forestal único y un permiso de ocupación de cauce para el proyecto “construcción malecón.</w:t>
      </w:r>
    </w:p>
    <w:p w:rsidR="00000000" w:rsidRDefault="00DF1753">
      <w:pPr>
        <w:pStyle w:val="NormalWeb"/>
        <w:numPr>
          <w:ilvl w:val="0"/>
          <w:numId w:val="20"/>
        </w:numPr>
        <w:jc w:val="both"/>
        <w:rPr>
          <w:rFonts w:ascii="Century Gothic" w:hAnsi="Century Gothic"/>
          <w:sz w:val="22"/>
          <w:szCs w:val="22"/>
          <w:lang w:val="es-ES" w:eastAsia="es-ES"/>
        </w:rPr>
      </w:pPr>
      <w:r>
        <w:rPr>
          <w:rFonts w:ascii="Century Gothic" w:hAnsi="Century Gothic"/>
          <w:sz w:val="22"/>
          <w:szCs w:val="22"/>
          <w:lang w:val="es-ES" w:eastAsia="es-ES"/>
        </w:rPr>
        <w:t>El 11 de octubre del 2011 CORPORINOQUIA emitió el auto número 500.10.1.33.1.11.1382 de evaluación de permisos ambientales.</w:t>
      </w:r>
    </w:p>
    <w:p w:rsidR="00000000" w:rsidRDefault="00DF1753">
      <w:pPr>
        <w:pStyle w:val="NormalWeb"/>
        <w:numPr>
          <w:ilvl w:val="0"/>
          <w:numId w:val="20"/>
        </w:numPr>
        <w:jc w:val="both"/>
        <w:rPr>
          <w:rFonts w:ascii="Century Gothic" w:hAnsi="Century Gothic"/>
          <w:sz w:val="22"/>
          <w:szCs w:val="22"/>
          <w:lang w:val="es-ES" w:eastAsia="es-ES"/>
        </w:rPr>
      </w:pPr>
      <w:r>
        <w:rPr>
          <w:rFonts w:ascii="Century Gothic" w:hAnsi="Century Gothic"/>
          <w:sz w:val="22"/>
          <w:szCs w:val="22"/>
          <w:lang w:val="es-ES" w:eastAsia="es-ES"/>
        </w:rPr>
        <w:t xml:space="preserve">El 11 de noviembre </w:t>
      </w:r>
      <w:r>
        <w:rPr>
          <w:rFonts w:ascii="Century Gothic" w:hAnsi="Century Gothic"/>
          <w:sz w:val="22"/>
          <w:szCs w:val="22"/>
          <w:lang w:val="es-ES" w:eastAsia="es-ES"/>
        </w:rPr>
        <w:t>del 2011 CORPORINOQUIA emitió la resolución  numero 200.41.11.1862, por medio de la cual niega el permiso de aprovechamiento forestal único y el permiso de ocupación de cauce para el proyecto denominado “construcción malecón”, argumentando que  negaba el p</w:t>
      </w:r>
      <w:r>
        <w:rPr>
          <w:rFonts w:ascii="Century Gothic" w:hAnsi="Century Gothic"/>
          <w:sz w:val="22"/>
          <w:szCs w:val="22"/>
          <w:lang w:val="es-ES" w:eastAsia="es-ES"/>
        </w:rPr>
        <w:t>ermiso por que a la fecha ya se habían realizado las obras y no tendría sentido conceder el permiso y recomienda iniciar un proceso sancionatorio.</w:t>
      </w:r>
    </w:p>
    <w:p w:rsidR="00000000" w:rsidRDefault="00DF1753">
      <w:pPr>
        <w:pStyle w:val="NormalWeb"/>
        <w:jc w:val="both"/>
        <w:rPr>
          <w:rFonts w:ascii="Century Gothic" w:hAnsi="Century Gothic"/>
          <w:sz w:val="22"/>
          <w:szCs w:val="22"/>
          <w:lang w:val="es-ES" w:eastAsia="es-ES"/>
        </w:rPr>
      </w:pPr>
      <w:r>
        <w:rPr>
          <w:rFonts w:ascii="Century Gothic" w:hAnsi="Century Gothic"/>
          <w:sz w:val="22"/>
          <w:szCs w:val="22"/>
          <w:lang w:val="es-ES" w:eastAsia="es-ES"/>
        </w:rPr>
        <w:t> </w:t>
      </w:r>
    </w:p>
    <w:p w:rsidR="00000000" w:rsidRDefault="00DF1753">
      <w:pPr>
        <w:pStyle w:val="NormalWeb"/>
        <w:jc w:val="both"/>
        <w:rPr>
          <w:rFonts w:ascii="Century Gothic" w:hAnsi="Century Gothic"/>
          <w:sz w:val="22"/>
          <w:szCs w:val="22"/>
          <w:lang w:val="es-ES" w:eastAsia="es-ES"/>
        </w:rPr>
      </w:pPr>
      <w:r>
        <w:rPr>
          <w:rFonts w:ascii="Century Gothic" w:hAnsi="Century Gothic"/>
          <w:sz w:val="22"/>
          <w:szCs w:val="22"/>
          <w:lang w:val="es-ES" w:eastAsia="es-ES"/>
        </w:rPr>
        <w:t>Es menester de esta administración dejar claro esta situación, con el único propó</w:t>
      </w:r>
      <w:r>
        <w:rPr>
          <w:rFonts w:ascii="Century Gothic" w:hAnsi="Century Gothic"/>
          <w:sz w:val="22"/>
          <w:szCs w:val="22"/>
          <w:lang w:val="es-ES" w:eastAsia="es-ES"/>
        </w:rPr>
        <w:t xml:space="preserve">sito que en el evento en que CORPORINOQUIA inicie investigación administrativa de </w:t>
      </w:r>
      <w:r>
        <w:rPr>
          <w:rFonts w:ascii="Century Gothic" w:hAnsi="Century Gothic"/>
          <w:sz w:val="22"/>
          <w:szCs w:val="22"/>
          <w:lang w:val="es-ES" w:eastAsia="es-ES"/>
        </w:rPr>
        <w:lastRenderedPageBreak/>
        <w:t>carácter ambiental contra el municipio de Maní, por haber iniciado la construcción de la barrera de protección del rio Cusiana sin el otorgamiento de los permisos solicitados</w:t>
      </w:r>
      <w:r>
        <w:rPr>
          <w:rFonts w:ascii="Century Gothic" w:hAnsi="Century Gothic"/>
          <w:sz w:val="22"/>
          <w:szCs w:val="22"/>
          <w:lang w:val="es-ES" w:eastAsia="es-ES"/>
        </w:rPr>
        <w:t>, cabe resaltar que el municipio cuenta con todos los argumentos jurídicos y técnicos para que esta circunstancia no sea conducta para una sanción; en el sentido en que las obras que se iniciaron en marzo del 2011 corresponden a una obra de protección de l</w:t>
      </w:r>
      <w:r>
        <w:rPr>
          <w:rFonts w:ascii="Century Gothic" w:hAnsi="Century Gothic"/>
          <w:sz w:val="22"/>
          <w:szCs w:val="22"/>
          <w:lang w:val="es-ES" w:eastAsia="es-ES"/>
        </w:rPr>
        <w:t xml:space="preserve">a rivera del rio Cusiana, que según el plan de mitigación del riesgo del municipio de Mani, es considerada como indispensable para prevenir las emergencias de inundación y afectación a las personas aledañas, por tal razón se dio inicio con la construcción </w:t>
      </w:r>
      <w:r>
        <w:rPr>
          <w:rFonts w:ascii="Century Gothic" w:hAnsi="Century Gothic"/>
          <w:sz w:val="22"/>
          <w:szCs w:val="22"/>
          <w:lang w:val="es-ES" w:eastAsia="es-ES"/>
        </w:rPr>
        <w:t>de estas  barreras de protección con la única intención de prevenir las emergencias generadas por la época del invierno que comenzaría en abril del 2011, mas aun estas obras de intervención del rio se deben hacer en época de verano, pues si se espera a ent</w:t>
      </w:r>
      <w:r>
        <w:rPr>
          <w:rFonts w:ascii="Century Gothic" w:hAnsi="Century Gothic"/>
          <w:sz w:val="22"/>
          <w:szCs w:val="22"/>
          <w:lang w:val="es-ES" w:eastAsia="es-ES"/>
        </w:rPr>
        <w:t>radas del invierno es imposible ejecutarlas por el aumento del caudal y por la misma eficacia de la obra.</w:t>
      </w:r>
    </w:p>
    <w:p w:rsidR="00000000" w:rsidRDefault="00DF1753">
      <w:pPr>
        <w:pStyle w:val="NormalWeb"/>
        <w:jc w:val="both"/>
        <w:rPr>
          <w:rFonts w:ascii="Century Gothic" w:hAnsi="Century Gothic"/>
          <w:sz w:val="22"/>
          <w:szCs w:val="22"/>
          <w:lang w:val="es-ES" w:eastAsia="es-ES"/>
        </w:rPr>
      </w:pPr>
      <w:r>
        <w:rPr>
          <w:rFonts w:ascii="Century Gothic" w:hAnsi="Century Gothic"/>
          <w:sz w:val="22"/>
          <w:szCs w:val="22"/>
          <w:lang w:val="es-ES" w:eastAsia="es-ES"/>
        </w:rPr>
        <w:t> </w:t>
      </w:r>
    </w:p>
    <w:p w:rsidR="00000000" w:rsidRDefault="00DF1753">
      <w:pPr>
        <w:pStyle w:val="NormalWeb"/>
        <w:jc w:val="both"/>
        <w:rPr>
          <w:rFonts w:ascii="Century Gothic" w:hAnsi="Century Gothic"/>
          <w:sz w:val="22"/>
          <w:szCs w:val="22"/>
          <w:lang w:val="es-ES" w:eastAsia="es-ES"/>
        </w:rPr>
      </w:pPr>
      <w:r>
        <w:rPr>
          <w:rFonts w:ascii="Century Gothic" w:hAnsi="Century Gothic"/>
          <w:sz w:val="22"/>
          <w:szCs w:val="22"/>
          <w:lang w:val="es-ES" w:eastAsia="es-ES"/>
        </w:rPr>
        <w:t xml:space="preserve">De esta forma, si el municipio espera hasta el día 11 de noviembre del 2011, fecha en la que se negó el permiso para iniciar la obra de protección, </w:t>
      </w:r>
      <w:r>
        <w:rPr>
          <w:rFonts w:ascii="Century Gothic" w:hAnsi="Century Gothic"/>
          <w:sz w:val="22"/>
          <w:szCs w:val="22"/>
          <w:lang w:val="es-ES" w:eastAsia="es-ES"/>
        </w:rPr>
        <w:t>cuando el permiso se solicito el día 26 de enero del 2011, seria absurdo pensar en la eficiencia y eficacia del objeto de esta construcción, ya que lo realmente importante y que prima es la prevención de los riesgos y que es la política de la corporación.</w:t>
      </w:r>
    </w:p>
    <w:p w:rsidR="00000000" w:rsidRDefault="00DF1753">
      <w:pPr>
        <w:pStyle w:val="NormalWeb"/>
        <w:jc w:val="both"/>
        <w:rPr>
          <w:rFonts w:ascii="Century Gothic" w:hAnsi="Century Gothic"/>
          <w:sz w:val="22"/>
          <w:szCs w:val="22"/>
          <w:lang w:val="es-ES" w:eastAsia="es-ES"/>
        </w:rPr>
      </w:pPr>
    </w:p>
    <w:p w:rsidR="00000000" w:rsidRDefault="00DF1753">
      <w:pPr>
        <w:pStyle w:val="NormalWeb"/>
        <w:jc w:val="both"/>
        <w:rPr>
          <w:rFonts w:ascii="Century Gothic" w:hAnsi="Century Gothic"/>
          <w:sz w:val="22"/>
          <w:szCs w:val="22"/>
          <w:lang w:val="es-ES" w:eastAsia="es-ES"/>
        </w:rPr>
      </w:pPr>
      <w:r>
        <w:rPr>
          <w:rFonts w:ascii="Century Gothic" w:hAnsi="Century Gothic"/>
          <w:sz w:val="22"/>
          <w:szCs w:val="22"/>
          <w:lang w:val="es-ES" w:eastAsia="es-ES"/>
        </w:rPr>
        <w:t xml:space="preserve">Sumado a estos antecedentes, </w:t>
      </w:r>
      <w:smartTag w:uri="urn:schemas-microsoft-com:office:smarttags" w:element="PersonName">
        <w:smartTagPr>
          <w:attr w:name="ProductID" w:val="la Autorización"/>
        </w:smartTagPr>
        <w:r>
          <w:rPr>
            <w:rFonts w:ascii="Century Gothic" w:hAnsi="Century Gothic"/>
            <w:sz w:val="22"/>
            <w:szCs w:val="22"/>
            <w:lang w:val="es-ES" w:eastAsia="es-ES"/>
          </w:rPr>
          <w:t>la Corporación</w:t>
        </w:r>
      </w:smartTag>
      <w:r>
        <w:rPr>
          <w:rFonts w:ascii="Century Gothic" w:hAnsi="Century Gothic"/>
          <w:sz w:val="22"/>
          <w:szCs w:val="22"/>
          <w:lang w:val="es-ES" w:eastAsia="es-ES"/>
        </w:rPr>
        <w:t xml:space="preserve"> cuenta con 120 días para proveer respuesta a las solicitudes de permisos, nótese que en este trámite no dieron cumplimiento con este término y se evidencia la mora en la respues</w:t>
      </w:r>
      <w:r>
        <w:rPr>
          <w:rFonts w:ascii="Century Gothic" w:hAnsi="Century Gothic"/>
          <w:sz w:val="22"/>
          <w:szCs w:val="22"/>
          <w:lang w:val="es-ES" w:eastAsia="es-ES"/>
        </w:rPr>
        <w:t>ta por parte de CORPORINOQUIA lo que está ocasionando esta clase de inconvenientes.</w:t>
      </w:r>
    </w:p>
    <w:p w:rsidR="00000000" w:rsidRDefault="00DF1753">
      <w:pPr>
        <w:pStyle w:val="NormalWeb"/>
        <w:jc w:val="both"/>
        <w:rPr>
          <w:rFonts w:ascii="Century Gothic" w:hAnsi="Century Gothic"/>
          <w:sz w:val="22"/>
          <w:szCs w:val="22"/>
          <w:lang w:val="es-ES" w:eastAsia="es-ES"/>
        </w:rPr>
      </w:pPr>
    </w:p>
    <w:p w:rsidR="00000000" w:rsidRDefault="00DF1753">
      <w:pPr>
        <w:pStyle w:val="NormalWeb"/>
        <w:jc w:val="both"/>
        <w:rPr>
          <w:rFonts w:ascii="Century Gothic" w:hAnsi="Century Gothic"/>
          <w:sz w:val="22"/>
          <w:szCs w:val="22"/>
          <w:lang w:val="es-ES" w:eastAsia="es-ES"/>
        </w:rPr>
      </w:pPr>
      <w:r>
        <w:rPr>
          <w:rFonts w:ascii="Century Gothic" w:hAnsi="Century Gothic"/>
          <w:sz w:val="22"/>
          <w:szCs w:val="22"/>
          <w:lang w:val="es-ES" w:eastAsia="es-ES"/>
        </w:rPr>
        <w:t>Por estas razones, se recomienda tener en cuenta estas observaciones concernientes al tema ambiental, para que posteriormente si es el caso, se ejerza defensa del municipi</w:t>
      </w:r>
      <w:r>
        <w:rPr>
          <w:rFonts w:ascii="Century Gothic" w:hAnsi="Century Gothic"/>
          <w:sz w:val="22"/>
          <w:szCs w:val="22"/>
          <w:lang w:val="es-ES" w:eastAsia="es-ES"/>
        </w:rPr>
        <w:t xml:space="preserve">o. </w:t>
      </w:r>
    </w:p>
    <w:p w:rsidR="00000000" w:rsidRDefault="00DF1753">
      <w:pPr>
        <w:pStyle w:val="NormalWeb"/>
        <w:jc w:val="both"/>
        <w:rPr>
          <w:rFonts w:ascii="Century Gothic" w:hAnsi="Century Gothic"/>
          <w:sz w:val="22"/>
          <w:szCs w:val="22"/>
          <w:lang w:val="es-ES" w:eastAsia="es-ES"/>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
          <w:bCs/>
          <w:sz w:val="20"/>
          <w:szCs w:val="20"/>
          <w:u w:val="single"/>
        </w:rPr>
        <w:t>11. FIRMA</w:t>
      </w:r>
      <w:r>
        <w:rPr>
          <w:rFonts w:ascii="Century Gothic" w:hAnsi="Century Gothic" w:cs="Arial"/>
          <w:bCs/>
          <w:sz w:val="20"/>
          <w:szCs w:val="20"/>
        </w:rPr>
        <w:t>:</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_________________________________________</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NOMBRE Y FIRMA</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FUNCIONARIO SALIENTE, RESPONSABLE</w:t>
      </w: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(Titular o representante Legal)</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12. OTRAS FIRMAS:</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En caso de muerte, incapacidad por enfermedad o ausencia injustificada de que trata el artícu</w:t>
      </w:r>
      <w:r>
        <w:rPr>
          <w:rFonts w:ascii="Century Gothic" w:hAnsi="Century Gothic" w:cs="Arial"/>
          <w:sz w:val="20"/>
          <w:szCs w:val="20"/>
        </w:rPr>
        <w:t xml:space="preserve">lo 8º de </w:t>
      </w:r>
      <w:smartTag w:uri="urn:schemas-microsoft-com:office:smarttags" w:element="PersonName">
        <w:smartTagPr>
          <w:attr w:name="ProductID" w:val="la Autorización"/>
        </w:smartTagPr>
        <w:r>
          <w:rPr>
            <w:rFonts w:ascii="Century Gothic" w:hAnsi="Century Gothic" w:cs="Arial"/>
            <w:sz w:val="20"/>
            <w:szCs w:val="20"/>
          </w:rPr>
          <w:t>la Ley</w:t>
        </w:r>
      </w:smartTag>
      <w:r>
        <w:rPr>
          <w:rFonts w:ascii="Century Gothic" w:hAnsi="Century Gothic" w:cs="Arial"/>
          <w:sz w:val="20"/>
          <w:szCs w:val="20"/>
        </w:rPr>
        <w:t xml:space="preserve"> 951 de 2005.</w:t>
      </w: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__________________________________________</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NOMBRE Y FIRMA</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FUNCIONARIO DE JERARQUIA</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INMEDIATA INFERIOR</w:t>
      </w:r>
    </w:p>
    <w:p w:rsidR="00000000" w:rsidRDefault="00DF1753">
      <w:pPr>
        <w:autoSpaceDE w:val="0"/>
        <w:autoSpaceDN w:val="0"/>
        <w:adjustRightInd w:val="0"/>
        <w:jc w:val="both"/>
        <w:rPr>
          <w:rFonts w:ascii="Century Gothic" w:hAnsi="Century Gothic" w:cs="Arial"/>
          <w:sz w:val="20"/>
          <w:szCs w:val="20"/>
        </w:rPr>
      </w:pPr>
      <w:r>
        <w:rPr>
          <w:rFonts w:ascii="Century Gothic" w:hAnsi="Century Gothic" w:cs="Arial"/>
          <w:sz w:val="20"/>
          <w:szCs w:val="20"/>
        </w:rPr>
        <w:t>(Autorizado)</w:t>
      </w:r>
    </w:p>
    <w:p w:rsidR="00000000" w:rsidRDefault="00DF1753">
      <w:pPr>
        <w:autoSpaceDE w:val="0"/>
        <w:autoSpaceDN w:val="0"/>
        <w:adjustRightInd w:val="0"/>
        <w:jc w:val="both"/>
        <w:rPr>
          <w:rFonts w:ascii="Century Gothic" w:hAnsi="Century Gothic" w:cs="Arial"/>
          <w:sz w:val="20"/>
          <w:szCs w:val="20"/>
        </w:rPr>
      </w:pPr>
    </w:p>
    <w:p w:rsidR="00000000" w:rsidRDefault="00DF1753">
      <w:pPr>
        <w:autoSpaceDE w:val="0"/>
        <w:autoSpaceDN w:val="0"/>
        <w:adjustRightInd w:val="0"/>
        <w:rPr>
          <w:rFonts w:ascii="Century Gothic" w:hAnsi="Century Gothic" w:cs="Arial"/>
          <w:bCs/>
          <w:sz w:val="20"/>
          <w:szCs w:val="20"/>
        </w:rPr>
      </w:pPr>
      <w:r>
        <w:rPr>
          <w:rFonts w:ascii="Century Gothic" w:hAnsi="Century Gothic" w:cs="Arial"/>
          <w:sz w:val="20"/>
          <w:szCs w:val="20"/>
        </w:rPr>
        <w:t xml:space="preserve">Relación de </w:t>
      </w:r>
      <w:smartTag w:uri="urn:schemas-microsoft-com:office:smarttags" w:element="PersonName">
        <w:smartTagPr>
          <w:attr w:name="ProductID" w:val="la Autorización"/>
        </w:smartTagPr>
        <w:r>
          <w:rPr>
            <w:rFonts w:ascii="Century Gothic" w:hAnsi="Century Gothic" w:cs="Arial"/>
            <w:sz w:val="20"/>
            <w:szCs w:val="20"/>
          </w:rPr>
          <w:t>la Autorización</w:t>
        </w:r>
      </w:smartTag>
      <w:r>
        <w:rPr>
          <w:rFonts w:ascii="Century Gothic" w:hAnsi="Century Gothic" w:cs="Arial"/>
          <w:sz w:val="20"/>
          <w:szCs w:val="20"/>
        </w:rPr>
        <w:t xml:space="preserve"> previa del jefe Inmediato: No.</w:t>
      </w:r>
      <w:r>
        <w:rPr>
          <w:rFonts w:ascii="Century Gothic" w:hAnsi="Century Gothic" w:cs="Arial"/>
          <w:bCs/>
          <w:sz w:val="20"/>
          <w:szCs w:val="20"/>
        </w:rPr>
        <w:t xml:space="preserve">____________ </w:t>
      </w:r>
      <w:r>
        <w:rPr>
          <w:rFonts w:ascii="Century Gothic" w:hAnsi="Century Gothic" w:cs="Arial"/>
          <w:sz w:val="20"/>
          <w:szCs w:val="20"/>
        </w:rPr>
        <w:t xml:space="preserve">Fecha. </w:t>
      </w:r>
      <w:r>
        <w:rPr>
          <w:rFonts w:ascii="Century Gothic" w:hAnsi="Century Gothic" w:cs="Arial"/>
          <w:bCs/>
          <w:sz w:val="20"/>
          <w:szCs w:val="20"/>
        </w:rPr>
        <w:t>______________</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_________________________________________</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NOMBRE Y FIRMA</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JEFE DE CONTROL INTERNO</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O SU DELEGADO</w:t>
      </w: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_______________________________________ </w:t>
      </w:r>
      <w:r>
        <w:rPr>
          <w:rFonts w:ascii="Century Gothic" w:hAnsi="Century Gothic" w:cs="Arial"/>
          <w:bCs/>
          <w:sz w:val="20"/>
          <w:szCs w:val="20"/>
        </w:rPr>
        <w:tab/>
        <w:t>________________________________</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NOMBRE, CARGO, F</w:t>
      </w:r>
      <w:r>
        <w:rPr>
          <w:rFonts w:ascii="Century Gothic" w:hAnsi="Century Gothic" w:cs="Arial"/>
          <w:bCs/>
          <w:sz w:val="20"/>
          <w:szCs w:val="20"/>
        </w:rPr>
        <w:t>IRMA y No. C.C.</w:t>
      </w:r>
      <w:r>
        <w:rPr>
          <w:rFonts w:ascii="Century Gothic" w:hAnsi="Century Gothic" w:cs="Arial"/>
          <w:bCs/>
          <w:sz w:val="20"/>
          <w:szCs w:val="20"/>
        </w:rPr>
        <w:tab/>
        <w:t xml:space="preserve">                   </w:t>
      </w:r>
      <w:r>
        <w:rPr>
          <w:rFonts w:ascii="Century Gothic" w:hAnsi="Century Gothic" w:cs="Arial"/>
          <w:bCs/>
          <w:sz w:val="20"/>
          <w:szCs w:val="20"/>
        </w:rPr>
        <w:tab/>
        <w:t>NOMBRE, CARGO, FIRMA y No. C.C.</w:t>
      </w:r>
    </w:p>
    <w:p w:rsidR="00000000" w:rsidRDefault="00DF1753">
      <w:pPr>
        <w:autoSpaceDE w:val="0"/>
        <w:autoSpaceDN w:val="0"/>
        <w:adjustRightInd w:val="0"/>
        <w:jc w:val="both"/>
        <w:rPr>
          <w:rFonts w:ascii="Century Gothic" w:hAnsi="Century Gothic" w:cs="Arial"/>
          <w:bCs/>
          <w:sz w:val="20"/>
          <w:szCs w:val="20"/>
        </w:rPr>
      </w:pPr>
      <w:r>
        <w:rPr>
          <w:rFonts w:ascii="Century Gothic" w:hAnsi="Century Gothic" w:cs="Arial"/>
          <w:bCs/>
          <w:sz w:val="20"/>
          <w:szCs w:val="20"/>
        </w:rPr>
        <w:t xml:space="preserve">PRIMER TESTIGO  </w:t>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r>
      <w:r>
        <w:rPr>
          <w:rFonts w:ascii="Century Gothic" w:hAnsi="Century Gothic" w:cs="Arial"/>
          <w:bCs/>
          <w:sz w:val="20"/>
          <w:szCs w:val="20"/>
        </w:rPr>
        <w:tab/>
        <w:t>SEGUNDO TESTIGO</w:t>
      </w:r>
    </w:p>
    <w:p w:rsidR="00000000" w:rsidRDefault="00DF1753">
      <w:pPr>
        <w:autoSpaceDE w:val="0"/>
        <w:autoSpaceDN w:val="0"/>
        <w:adjustRightInd w:val="0"/>
        <w:jc w:val="both"/>
        <w:rPr>
          <w:rFonts w:ascii="Century Gothic" w:hAnsi="Century Gothic" w:cs="Arial"/>
          <w:bCs/>
          <w:sz w:val="17"/>
          <w:szCs w:val="17"/>
        </w:rPr>
      </w:pPr>
    </w:p>
    <w:p w:rsidR="00000000" w:rsidRDefault="00DF1753">
      <w:pPr>
        <w:autoSpaceDE w:val="0"/>
        <w:autoSpaceDN w:val="0"/>
        <w:adjustRightInd w:val="0"/>
        <w:jc w:val="both"/>
        <w:rPr>
          <w:rFonts w:ascii="Century Gothic" w:hAnsi="Century Gothic" w:cs="Arial"/>
          <w:bCs/>
          <w:sz w:val="17"/>
          <w:szCs w:val="17"/>
        </w:rPr>
      </w:pPr>
      <w:r>
        <w:rPr>
          <w:rFonts w:ascii="Century Gothic" w:hAnsi="Century Gothic" w:cs="Arial"/>
          <w:bCs/>
          <w:sz w:val="17"/>
          <w:szCs w:val="17"/>
        </w:rPr>
        <w:t>_____________________</w:t>
      </w:r>
    </w:p>
    <w:p w:rsidR="00DF1753" w:rsidRDefault="00DF1753">
      <w:pPr>
        <w:autoSpaceDE w:val="0"/>
        <w:autoSpaceDN w:val="0"/>
        <w:adjustRightInd w:val="0"/>
        <w:jc w:val="both"/>
        <w:rPr>
          <w:rFonts w:ascii="Century Gothic" w:hAnsi="Century Gothic"/>
        </w:rPr>
      </w:pPr>
      <w:r>
        <w:rPr>
          <w:rFonts w:ascii="Century Gothic" w:hAnsi="Century Gothic" w:cs="Arial"/>
          <w:sz w:val="14"/>
          <w:szCs w:val="14"/>
        </w:rPr>
        <w:t>(*) FUENTE: Ley 951 de 2005 y articulado de la presente resolución orgánica.</w:t>
      </w:r>
      <w:r>
        <w:rPr>
          <w:rFonts w:ascii="Century Gothic" w:hAnsi="Century Gothic"/>
        </w:rPr>
        <w:t xml:space="preserve"> </w:t>
      </w:r>
    </w:p>
    <w:sectPr w:rsidR="00DF1753">
      <w:headerReference w:type="default" r:id="rId7"/>
      <w:footerReference w:type="default" r:id="rId8"/>
      <w:pgSz w:w="12240" w:h="15840" w:code="1"/>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753" w:rsidRDefault="00DF1753">
      <w:r>
        <w:separator/>
      </w:r>
    </w:p>
  </w:endnote>
  <w:endnote w:type="continuationSeparator" w:id="0">
    <w:p w:rsidR="00DF1753" w:rsidRDefault="00DF1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I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1753">
    <w:pPr>
      <w:pStyle w:val="Piedepgina"/>
      <w:jc w:val="right"/>
    </w:pPr>
    <w:r>
      <w:fldChar w:fldCharType="begin"/>
    </w:r>
    <w:r>
      <w:instrText xml:space="preserve"> PAGE   \* MERGEFORMAT </w:instrText>
    </w:r>
    <w:r>
      <w:fldChar w:fldCharType="separate"/>
    </w:r>
    <w:r w:rsidR="00552B30">
      <w:rPr>
        <w:noProof/>
      </w:rPr>
      <w:t>1</w:t>
    </w:r>
    <w:r>
      <w:fldChar w:fldCharType="end"/>
    </w:r>
  </w:p>
  <w:p w:rsidR="00000000" w:rsidRDefault="00DF1753">
    <w:pPr>
      <w:pStyle w:val="Piedepgina"/>
      <w:jc w:val="center"/>
      <w:rPr>
        <w:rFonts w:ascii="Calibri" w:hAnsi="Calibri"/>
        <w:color w:val="4F6228"/>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753" w:rsidRDefault="00DF1753">
      <w:r>
        <w:separator/>
      </w:r>
    </w:p>
  </w:footnote>
  <w:footnote w:type="continuationSeparator" w:id="0">
    <w:p w:rsidR="00DF1753" w:rsidRDefault="00DF1753">
      <w:r>
        <w:continuationSeparator/>
      </w:r>
    </w:p>
  </w:footnote>
  <w:footnote w:id="1">
    <w:p w:rsidR="00000000" w:rsidRDefault="00DF1753">
      <w:pPr>
        <w:pStyle w:val="Textonotapie"/>
      </w:pPr>
      <w:r>
        <w:rPr>
          <w:rStyle w:val="Refdenotaalpie"/>
        </w:rPr>
        <w:footnoteRef/>
      </w:r>
      <w:r>
        <w:rPr>
          <w:lang w:val="es-ES"/>
        </w:rPr>
        <w:t>Fuente Secretaría de Salud de Casanare. Esta información</w:t>
      </w:r>
      <w:r>
        <w:rPr>
          <w:lang w:val="es-ES"/>
        </w:rPr>
        <w:t xml:space="preserve"> se encuentra certificada por esta entidad.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9" w:type="dxa"/>
      <w:tblInd w:w="65" w:type="dxa"/>
      <w:tblCellMar>
        <w:left w:w="70" w:type="dxa"/>
        <w:right w:w="70" w:type="dxa"/>
      </w:tblCellMar>
      <w:tblLook w:val="00A0"/>
    </w:tblPr>
    <w:tblGrid>
      <w:gridCol w:w="1423"/>
      <w:gridCol w:w="7636"/>
      <w:gridCol w:w="190"/>
    </w:tblGrid>
    <w:tr w:rsidR="00000000">
      <w:trPr>
        <w:trHeight w:val="300"/>
      </w:trPr>
      <w:tc>
        <w:tcPr>
          <w:tcW w:w="9249" w:type="dxa"/>
          <w:gridSpan w:val="3"/>
          <w:tcBorders>
            <w:top w:val="single" w:sz="4" w:space="0" w:color="auto"/>
            <w:left w:val="single" w:sz="4" w:space="0" w:color="auto"/>
            <w:bottom w:val="single" w:sz="4" w:space="0" w:color="auto"/>
            <w:right w:val="single" w:sz="4" w:space="0" w:color="000000"/>
          </w:tcBorders>
          <w:noWrap/>
          <w:vAlign w:val="center"/>
        </w:tcPr>
        <w:p w:rsidR="00000000" w:rsidRDefault="00DF1753">
          <w:pPr>
            <w:jc w:val="center"/>
            <w:rPr>
              <w:rFonts w:ascii="Calibri" w:hAnsi="Calibri"/>
              <w:color w:val="000000"/>
            </w:rPr>
          </w:pPr>
          <w:r>
            <w:rPr>
              <w:rFonts w:ascii="Calibri" w:hAnsi="Calibri"/>
              <w:color w:val="000000"/>
              <w:sz w:val="22"/>
              <w:szCs w:val="22"/>
            </w:rPr>
            <w:t>ALCALDÍ</w:t>
          </w:r>
          <w:r>
            <w:rPr>
              <w:rFonts w:ascii="Calibri" w:hAnsi="Calibri"/>
              <w:color w:val="000000"/>
              <w:sz w:val="22"/>
              <w:szCs w:val="22"/>
            </w:rPr>
            <w:t>A DEL MUNICIPIO DE MANÍ - CASANARE</w:t>
          </w:r>
        </w:p>
      </w:tc>
    </w:tr>
    <w:tr w:rsidR="00000000">
      <w:trPr>
        <w:trHeight w:val="300"/>
      </w:trPr>
      <w:tc>
        <w:tcPr>
          <w:tcW w:w="9249" w:type="dxa"/>
          <w:gridSpan w:val="3"/>
          <w:tcBorders>
            <w:top w:val="single" w:sz="4" w:space="0" w:color="auto"/>
            <w:left w:val="single" w:sz="4" w:space="0" w:color="auto"/>
            <w:bottom w:val="single" w:sz="4" w:space="0" w:color="auto"/>
            <w:right w:val="single" w:sz="4" w:space="0" w:color="000000"/>
          </w:tcBorders>
          <w:noWrap/>
          <w:vAlign w:val="center"/>
        </w:tcPr>
        <w:p w:rsidR="00000000" w:rsidRDefault="00DF1753">
          <w:pPr>
            <w:jc w:val="center"/>
            <w:rPr>
              <w:rFonts w:ascii="Calibri" w:hAnsi="Calibri"/>
              <w:color w:val="000000"/>
            </w:rPr>
          </w:pPr>
          <w:r>
            <w:rPr>
              <w:rFonts w:ascii="Calibri" w:hAnsi="Calibri"/>
              <w:color w:val="000000"/>
              <w:sz w:val="22"/>
              <w:szCs w:val="22"/>
            </w:rPr>
            <w:t>DESPACHO</w:t>
          </w:r>
        </w:p>
      </w:tc>
    </w:tr>
    <w:tr w:rsidR="00000000">
      <w:trPr>
        <w:trHeight w:val="300"/>
      </w:trPr>
      <w:tc>
        <w:tcPr>
          <w:tcW w:w="1423" w:type="dxa"/>
          <w:tcBorders>
            <w:top w:val="nil"/>
            <w:left w:val="single" w:sz="4" w:space="0" w:color="auto"/>
            <w:bottom w:val="nil"/>
            <w:right w:val="single" w:sz="4" w:space="0" w:color="auto"/>
          </w:tcBorders>
          <w:noWrap/>
          <w:vAlign w:val="bottom"/>
        </w:tcPr>
        <w:p w:rsidR="00000000" w:rsidRDefault="00552B30">
          <w:pPr>
            <w:rPr>
              <w:rFonts w:ascii="Calibri" w:hAnsi="Calibri"/>
              <w:color w:val="000000"/>
            </w:rPr>
          </w:pPr>
          <w:r>
            <w:rPr>
              <w:noProof/>
              <w:lang w:val="es-CO" w:eastAsia="es-CO"/>
            </w:rPr>
            <w:drawing>
              <wp:anchor distT="0" distB="0" distL="114300" distR="114300" simplePos="0" relativeHeight="251660288" behindDoc="0" locked="0" layoutInCell="1" allowOverlap="1">
                <wp:simplePos x="0" y="0"/>
                <wp:positionH relativeFrom="column">
                  <wp:posOffset>-6985</wp:posOffset>
                </wp:positionH>
                <wp:positionV relativeFrom="paragraph">
                  <wp:posOffset>50165</wp:posOffset>
                </wp:positionV>
                <wp:extent cx="819150" cy="67627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19150" cy="676275"/>
                        </a:xfrm>
                        <a:prstGeom prst="rect">
                          <a:avLst/>
                        </a:prstGeom>
                        <a:noFill/>
                        <a:ln w="9525">
                          <a:noFill/>
                          <a:miter lim="800000"/>
                          <a:headEnd/>
                          <a:tailEnd/>
                        </a:ln>
                      </pic:spPr>
                    </pic:pic>
                  </a:graphicData>
                </a:graphic>
              </wp:anchor>
            </w:drawing>
          </w:r>
        </w:p>
      </w:tc>
      <w:tc>
        <w:tcPr>
          <w:tcW w:w="7636" w:type="dxa"/>
          <w:tcBorders>
            <w:top w:val="single" w:sz="4" w:space="0" w:color="auto"/>
            <w:left w:val="nil"/>
            <w:bottom w:val="single" w:sz="4" w:space="0" w:color="auto"/>
            <w:right w:val="single" w:sz="4" w:space="0" w:color="000000"/>
          </w:tcBorders>
          <w:noWrap/>
          <w:vAlign w:val="center"/>
        </w:tcPr>
        <w:p w:rsidR="00000000" w:rsidRDefault="00DF1753">
          <w:pPr>
            <w:jc w:val="center"/>
            <w:rPr>
              <w:rFonts w:ascii="Calibri" w:hAnsi="Calibri"/>
              <w:color w:val="000000"/>
              <w:sz w:val="20"/>
              <w:szCs w:val="20"/>
            </w:rPr>
          </w:pPr>
          <w:r>
            <w:rPr>
              <w:rFonts w:ascii="Calibri" w:hAnsi="Calibri"/>
              <w:color w:val="000000"/>
              <w:sz w:val="20"/>
              <w:szCs w:val="20"/>
            </w:rPr>
            <w:t>SISTEMA DE GESTIÓN DE CALIDAD</w:t>
          </w:r>
        </w:p>
      </w:tc>
      <w:tc>
        <w:tcPr>
          <w:tcW w:w="190" w:type="dxa"/>
          <w:tcBorders>
            <w:top w:val="nil"/>
            <w:left w:val="nil"/>
            <w:bottom w:val="nil"/>
            <w:right w:val="single" w:sz="4" w:space="0" w:color="auto"/>
          </w:tcBorders>
          <w:noWrap/>
          <w:vAlign w:val="bottom"/>
        </w:tcPr>
        <w:p w:rsidR="00000000" w:rsidRDefault="00DF1753">
          <w:pPr>
            <w:rPr>
              <w:rFonts w:ascii="Calibri" w:hAnsi="Calibri"/>
              <w:color w:val="000000"/>
            </w:rPr>
          </w:pPr>
        </w:p>
      </w:tc>
    </w:tr>
    <w:tr w:rsidR="00000000">
      <w:trPr>
        <w:trHeight w:val="300"/>
      </w:trPr>
      <w:tc>
        <w:tcPr>
          <w:tcW w:w="1423" w:type="dxa"/>
          <w:tcBorders>
            <w:top w:val="nil"/>
            <w:left w:val="single" w:sz="4" w:space="0" w:color="auto"/>
            <w:bottom w:val="nil"/>
            <w:right w:val="single" w:sz="4" w:space="0" w:color="auto"/>
          </w:tcBorders>
          <w:noWrap/>
          <w:vAlign w:val="bottom"/>
        </w:tcPr>
        <w:p w:rsidR="00000000" w:rsidRDefault="00DF1753">
          <w:pPr>
            <w:rPr>
              <w:rFonts w:ascii="Calibri" w:hAnsi="Calibri"/>
              <w:color w:val="000000"/>
            </w:rPr>
          </w:pPr>
          <w:r>
            <w:rPr>
              <w:rFonts w:ascii="Calibri" w:hAnsi="Calibri"/>
              <w:color w:val="000000"/>
              <w:sz w:val="22"/>
              <w:szCs w:val="22"/>
            </w:rPr>
            <w:t> </w:t>
          </w:r>
        </w:p>
      </w:tc>
      <w:tc>
        <w:tcPr>
          <w:tcW w:w="7636" w:type="dxa"/>
          <w:tcBorders>
            <w:top w:val="single" w:sz="4" w:space="0" w:color="auto"/>
            <w:left w:val="nil"/>
            <w:bottom w:val="single" w:sz="4" w:space="0" w:color="auto"/>
            <w:right w:val="single" w:sz="4" w:space="0" w:color="000000"/>
          </w:tcBorders>
          <w:noWrap/>
          <w:vAlign w:val="center"/>
        </w:tcPr>
        <w:p w:rsidR="00000000" w:rsidRDefault="00DF1753">
          <w:pPr>
            <w:jc w:val="center"/>
            <w:rPr>
              <w:rFonts w:ascii="Calibri" w:hAnsi="Calibri"/>
              <w:color w:val="000000"/>
              <w:sz w:val="20"/>
              <w:szCs w:val="20"/>
            </w:rPr>
          </w:pPr>
          <w:r>
            <w:rPr>
              <w:rFonts w:ascii="Calibri" w:hAnsi="Calibri"/>
              <w:color w:val="000000"/>
              <w:sz w:val="20"/>
              <w:szCs w:val="20"/>
            </w:rPr>
            <w:t>PROCESO DE GESTIÓN DOCUMENTAL</w:t>
          </w:r>
        </w:p>
      </w:tc>
      <w:tc>
        <w:tcPr>
          <w:tcW w:w="190" w:type="dxa"/>
          <w:tcBorders>
            <w:top w:val="nil"/>
            <w:left w:val="nil"/>
            <w:bottom w:val="nil"/>
            <w:right w:val="single" w:sz="4" w:space="0" w:color="auto"/>
          </w:tcBorders>
          <w:noWrap/>
          <w:vAlign w:val="bottom"/>
        </w:tcPr>
        <w:p w:rsidR="00000000" w:rsidRDefault="00DF1753">
          <w:pPr>
            <w:rPr>
              <w:rFonts w:ascii="Calibri" w:hAnsi="Calibri"/>
              <w:color w:val="000000"/>
            </w:rPr>
          </w:pPr>
          <w:r>
            <w:rPr>
              <w:rFonts w:ascii="Calibri" w:hAnsi="Calibri"/>
              <w:color w:val="000000"/>
              <w:sz w:val="22"/>
              <w:szCs w:val="22"/>
            </w:rPr>
            <w:t> </w:t>
          </w:r>
        </w:p>
      </w:tc>
    </w:tr>
    <w:tr w:rsidR="00000000">
      <w:trPr>
        <w:trHeight w:val="300"/>
      </w:trPr>
      <w:tc>
        <w:tcPr>
          <w:tcW w:w="1423" w:type="dxa"/>
          <w:tcBorders>
            <w:top w:val="nil"/>
            <w:left w:val="single" w:sz="4" w:space="0" w:color="auto"/>
            <w:bottom w:val="nil"/>
            <w:right w:val="single" w:sz="4" w:space="0" w:color="auto"/>
          </w:tcBorders>
          <w:noWrap/>
          <w:vAlign w:val="bottom"/>
        </w:tcPr>
        <w:p w:rsidR="00000000" w:rsidRDefault="00DF1753">
          <w:pPr>
            <w:rPr>
              <w:rFonts w:ascii="Calibri" w:hAnsi="Calibri"/>
              <w:color w:val="000000"/>
            </w:rPr>
          </w:pPr>
          <w:r>
            <w:rPr>
              <w:rFonts w:ascii="Calibri" w:hAnsi="Calibri"/>
              <w:color w:val="000000"/>
              <w:sz w:val="22"/>
              <w:szCs w:val="22"/>
            </w:rPr>
            <w:t> </w:t>
          </w:r>
        </w:p>
      </w:tc>
      <w:tc>
        <w:tcPr>
          <w:tcW w:w="7636" w:type="dxa"/>
          <w:tcBorders>
            <w:top w:val="single" w:sz="4" w:space="0" w:color="auto"/>
            <w:left w:val="nil"/>
            <w:bottom w:val="single" w:sz="4" w:space="0" w:color="auto"/>
            <w:right w:val="single" w:sz="4" w:space="0" w:color="000000"/>
          </w:tcBorders>
          <w:noWrap/>
          <w:vAlign w:val="center"/>
        </w:tcPr>
        <w:p w:rsidR="00000000" w:rsidRDefault="00DF1753">
          <w:pPr>
            <w:jc w:val="center"/>
            <w:rPr>
              <w:rFonts w:ascii="Calibri" w:hAnsi="Calibri"/>
              <w:color w:val="000000"/>
              <w:sz w:val="20"/>
              <w:szCs w:val="20"/>
            </w:rPr>
          </w:pPr>
          <w:r>
            <w:rPr>
              <w:rFonts w:ascii="Calibri" w:hAnsi="Calibri"/>
              <w:color w:val="000000"/>
              <w:sz w:val="20"/>
              <w:szCs w:val="20"/>
            </w:rPr>
            <w:t>OFICIOS VARIOS</w:t>
          </w:r>
        </w:p>
      </w:tc>
      <w:tc>
        <w:tcPr>
          <w:tcW w:w="190" w:type="dxa"/>
          <w:tcBorders>
            <w:top w:val="nil"/>
            <w:left w:val="nil"/>
            <w:bottom w:val="nil"/>
            <w:right w:val="single" w:sz="4" w:space="0" w:color="auto"/>
          </w:tcBorders>
          <w:noWrap/>
          <w:vAlign w:val="bottom"/>
        </w:tcPr>
        <w:p w:rsidR="00000000" w:rsidRDefault="00DF1753">
          <w:pPr>
            <w:rPr>
              <w:rFonts w:ascii="Calibri" w:hAnsi="Calibri"/>
              <w:color w:val="000000"/>
            </w:rPr>
          </w:pPr>
          <w:r>
            <w:rPr>
              <w:rFonts w:ascii="Calibri" w:hAnsi="Calibri"/>
              <w:color w:val="000000"/>
              <w:sz w:val="22"/>
              <w:szCs w:val="22"/>
            </w:rPr>
            <w:t> </w:t>
          </w:r>
        </w:p>
      </w:tc>
    </w:tr>
    <w:tr w:rsidR="00000000">
      <w:trPr>
        <w:trHeight w:val="300"/>
      </w:trPr>
      <w:tc>
        <w:tcPr>
          <w:tcW w:w="1423" w:type="dxa"/>
          <w:tcBorders>
            <w:top w:val="nil"/>
            <w:left w:val="single" w:sz="4" w:space="0" w:color="auto"/>
            <w:bottom w:val="single" w:sz="4" w:space="0" w:color="auto"/>
            <w:right w:val="single" w:sz="4" w:space="0" w:color="auto"/>
          </w:tcBorders>
          <w:noWrap/>
          <w:vAlign w:val="bottom"/>
        </w:tcPr>
        <w:p w:rsidR="00000000" w:rsidRDefault="00DF1753">
          <w:pPr>
            <w:rPr>
              <w:rFonts w:ascii="Calibri" w:hAnsi="Calibri"/>
              <w:color w:val="000000"/>
            </w:rPr>
          </w:pPr>
          <w:r>
            <w:rPr>
              <w:rFonts w:ascii="Calibri" w:hAnsi="Calibri"/>
              <w:color w:val="000000"/>
              <w:sz w:val="22"/>
              <w:szCs w:val="22"/>
            </w:rPr>
            <w:t> </w:t>
          </w:r>
        </w:p>
      </w:tc>
      <w:tc>
        <w:tcPr>
          <w:tcW w:w="7636" w:type="dxa"/>
          <w:tcBorders>
            <w:top w:val="single" w:sz="4" w:space="0" w:color="auto"/>
            <w:left w:val="nil"/>
            <w:bottom w:val="single" w:sz="4" w:space="0" w:color="auto"/>
            <w:right w:val="single" w:sz="4" w:space="0" w:color="000000"/>
          </w:tcBorders>
          <w:noWrap/>
          <w:vAlign w:val="center"/>
        </w:tcPr>
        <w:p w:rsidR="00000000" w:rsidRDefault="00DF1753">
          <w:pPr>
            <w:jc w:val="center"/>
            <w:rPr>
              <w:rFonts w:ascii="Calibri" w:hAnsi="Calibri"/>
              <w:color w:val="000000"/>
              <w:sz w:val="16"/>
              <w:szCs w:val="16"/>
            </w:rPr>
          </w:pPr>
          <w:r>
            <w:rPr>
              <w:rFonts w:ascii="Calibri" w:hAnsi="Calibri"/>
              <w:color w:val="000000"/>
              <w:sz w:val="16"/>
              <w:szCs w:val="16"/>
            </w:rPr>
            <w:t>CÓDIGO: SH-540-03 - FECHA: JUNIO 30 DE 2009 - VERSIÓN: 01</w:t>
          </w:r>
        </w:p>
      </w:tc>
      <w:tc>
        <w:tcPr>
          <w:tcW w:w="190" w:type="dxa"/>
          <w:tcBorders>
            <w:top w:val="nil"/>
            <w:left w:val="nil"/>
            <w:bottom w:val="single" w:sz="4" w:space="0" w:color="auto"/>
            <w:right w:val="single" w:sz="4" w:space="0" w:color="auto"/>
          </w:tcBorders>
          <w:noWrap/>
          <w:vAlign w:val="bottom"/>
        </w:tcPr>
        <w:p w:rsidR="00000000" w:rsidRDefault="00DF1753">
          <w:pPr>
            <w:rPr>
              <w:rFonts w:ascii="Calibri" w:hAnsi="Calibri"/>
              <w:color w:val="000000"/>
            </w:rPr>
          </w:pPr>
          <w:r>
            <w:rPr>
              <w:rFonts w:ascii="Calibri" w:hAnsi="Calibri"/>
              <w:color w:val="000000"/>
              <w:sz w:val="22"/>
              <w:szCs w:val="22"/>
            </w:rPr>
            <w:t> </w:t>
          </w:r>
        </w:p>
      </w:tc>
    </w:tr>
  </w:tbl>
  <w:p w:rsidR="00000000" w:rsidRDefault="00DF1753">
    <w:pPr>
      <w:pStyle w:val="Piedepgina"/>
    </w:pPr>
    <w:r>
      <w:t>……………………………………………</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49F"/>
    <w:multiLevelType w:val="hybridMultilevel"/>
    <w:tmpl w:val="4806777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86A0110"/>
    <w:multiLevelType w:val="hybridMultilevel"/>
    <w:tmpl w:val="0AEC3FFA"/>
    <w:lvl w:ilvl="0" w:tplc="9886E482">
      <w:numFmt w:val="bullet"/>
      <w:lvlText w:val=""/>
      <w:lvlJc w:val="left"/>
      <w:pPr>
        <w:ind w:left="1065" w:hanging="360"/>
      </w:pPr>
      <w:rPr>
        <w:rFonts w:ascii="Symbol" w:eastAsia="Times New Roman" w:hAnsi="Symbol"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09B91FC3"/>
    <w:multiLevelType w:val="hybridMultilevel"/>
    <w:tmpl w:val="E1B8DABC"/>
    <w:lvl w:ilvl="0" w:tplc="45E6FF68">
      <w:start w:val="5"/>
      <w:numFmt w:val="bullet"/>
      <w:lvlText w:val="-"/>
      <w:lvlJc w:val="left"/>
      <w:pPr>
        <w:ind w:left="720" w:hanging="360"/>
      </w:pPr>
      <w:rPr>
        <w:rFonts w:ascii="Century Gothic" w:eastAsia="Times New Roman" w:hAnsi="Century Gothic"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1F111420"/>
    <w:multiLevelType w:val="hybridMultilevel"/>
    <w:tmpl w:val="04B842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1DA54A4"/>
    <w:multiLevelType w:val="hybridMultilevel"/>
    <w:tmpl w:val="E15AD686"/>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C305BED"/>
    <w:multiLevelType w:val="hybridMultilevel"/>
    <w:tmpl w:val="D5CA25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DAB3D53"/>
    <w:multiLevelType w:val="hybridMultilevel"/>
    <w:tmpl w:val="B35C58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1DC4D6C"/>
    <w:multiLevelType w:val="hybridMultilevel"/>
    <w:tmpl w:val="EA7C3D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A7827BE"/>
    <w:multiLevelType w:val="hybridMultilevel"/>
    <w:tmpl w:val="C5E67B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AF9086B"/>
    <w:multiLevelType w:val="hybridMultilevel"/>
    <w:tmpl w:val="696CB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34B74EC"/>
    <w:multiLevelType w:val="hybridMultilevel"/>
    <w:tmpl w:val="F536A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7FD2AE1"/>
    <w:multiLevelType w:val="hybridMultilevel"/>
    <w:tmpl w:val="5A68C6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68986A8E"/>
    <w:multiLevelType w:val="hybridMultilevel"/>
    <w:tmpl w:val="6134A768"/>
    <w:lvl w:ilvl="0" w:tplc="EDA6B014">
      <w:start w:val="540"/>
      <w:numFmt w:val="bullet"/>
      <w:lvlText w:val="-"/>
      <w:lvlJc w:val="left"/>
      <w:pPr>
        <w:ind w:left="1776" w:hanging="360"/>
      </w:pPr>
      <w:rPr>
        <w:rFonts w:ascii="Century Gothic" w:eastAsia="Times New Roman" w:hAnsi="Century Gothic"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nsid w:val="697E4C64"/>
    <w:multiLevelType w:val="hybridMultilevel"/>
    <w:tmpl w:val="DADEFF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B143B2F"/>
    <w:multiLevelType w:val="hybridMultilevel"/>
    <w:tmpl w:val="129E9950"/>
    <w:lvl w:ilvl="0" w:tplc="5C5C888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2D6C59"/>
    <w:multiLevelType w:val="hybridMultilevel"/>
    <w:tmpl w:val="CC1A8DEA"/>
    <w:lvl w:ilvl="0" w:tplc="0C0A0001">
      <w:start w:val="54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2442F1"/>
    <w:multiLevelType w:val="hybridMultilevel"/>
    <w:tmpl w:val="9C1A22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77152BBD"/>
    <w:multiLevelType w:val="hybridMultilevel"/>
    <w:tmpl w:val="138A043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nsid w:val="7B4B3A7E"/>
    <w:multiLevelType w:val="hybridMultilevel"/>
    <w:tmpl w:val="7CFC3B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7CBC0769"/>
    <w:multiLevelType w:val="hybridMultilevel"/>
    <w:tmpl w:val="F32A27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2"/>
  </w:num>
  <w:num w:numId="4">
    <w:abstractNumId w:val="9"/>
  </w:num>
  <w:num w:numId="5">
    <w:abstractNumId w:val="1"/>
  </w:num>
  <w:num w:numId="6">
    <w:abstractNumId w:val="14"/>
  </w:num>
  <w:num w:numId="7">
    <w:abstractNumId w:val="10"/>
  </w:num>
  <w:num w:numId="8">
    <w:abstractNumId w:val="16"/>
  </w:num>
  <w:num w:numId="9">
    <w:abstractNumId w:val="6"/>
  </w:num>
  <w:num w:numId="10">
    <w:abstractNumId w:val="7"/>
  </w:num>
  <w:num w:numId="11">
    <w:abstractNumId w:val="11"/>
  </w:num>
  <w:num w:numId="12">
    <w:abstractNumId w:val="8"/>
  </w:num>
  <w:num w:numId="13">
    <w:abstractNumId w:val="5"/>
  </w:num>
  <w:num w:numId="14">
    <w:abstractNumId w:val="18"/>
  </w:num>
  <w:num w:numId="15">
    <w:abstractNumId w:val="13"/>
  </w:num>
  <w:num w:numId="16">
    <w:abstractNumId w:val="19"/>
  </w:num>
  <w:num w:numId="17">
    <w:abstractNumId w:val="3"/>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52B30"/>
    <w:rsid w:val="00552B30"/>
    <w:rsid w:val="00DF175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customStyle="1" w:styleId="EncabezadoCar">
    <w:name w:val="Encabezado Car"/>
    <w:basedOn w:val="Fuentedeprrafopredeter"/>
    <w:link w:val="Encabezado"/>
    <w:uiPriority w:val="99"/>
    <w:locked/>
    <w:rPr>
      <w:rFonts w:ascii="Times New Roman" w:hAnsi="Times New Roman" w:cs="Times New Roman"/>
      <w:sz w:val="24"/>
      <w:szCs w:val="24"/>
      <w:lang w:eastAsia="es-ES"/>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PiedepginaCar">
    <w:name w:val="Pie de página Car"/>
    <w:basedOn w:val="Fuentedeprrafopredeter"/>
    <w:link w:val="Piedepgina"/>
    <w:uiPriority w:val="99"/>
    <w:locked/>
    <w:rPr>
      <w:rFonts w:ascii="Times New Roman" w:hAnsi="Times New Roman" w:cs="Times New Roman"/>
      <w:sz w:val="24"/>
      <w:szCs w:val="24"/>
      <w:lang w:eastAsia="es-ES"/>
    </w:rPr>
  </w:style>
  <w:style w:type="paragraph" w:styleId="Prrafodelista">
    <w:name w:val="List Paragraph"/>
    <w:basedOn w:val="Normal"/>
    <w:uiPriority w:val="99"/>
    <w:qFormat/>
    <w:pPr>
      <w:ind w:left="720"/>
      <w:contextualSpacing/>
    </w:pPr>
  </w:style>
  <w:style w:type="character" w:customStyle="1" w:styleId="TextodegloboCar">
    <w:name w:val="Texto de globo Car"/>
    <w:basedOn w:val="Fuentedeprrafopredeter"/>
    <w:link w:val="Textodeglobo"/>
    <w:uiPriority w:val="99"/>
    <w:semiHidden/>
    <w:locked/>
    <w:rPr>
      <w:rFonts w:ascii="Tahoma" w:hAnsi="Tahoma" w:cs="Tahoma"/>
      <w:sz w:val="16"/>
      <w:szCs w:val="16"/>
      <w:lang w:eastAsia="es-ES"/>
    </w:rPr>
  </w:style>
  <w:style w:type="table" w:styleId="Tablaconcuadrcula">
    <w:name w:val="Table Grid"/>
    <w:basedOn w:val="Tablanormal"/>
    <w:uiPriority w:val="99"/>
    <w:pPr>
      <w:spacing w:after="0" w:line="240" w:lineRule="auto"/>
    </w:pPr>
    <w:rPr>
      <w:rFonts w:eastAsia="Times New Roman"/>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xyiv2108279397msolistparagraph">
    <w:name w:val="ecxyiv2108279397msolistparagraph"/>
    <w:basedOn w:val="Normal"/>
    <w:uiPriority w:val="99"/>
    <w:pPr>
      <w:spacing w:before="100" w:beforeAutospacing="1" w:after="100" w:afterAutospacing="1"/>
    </w:pPr>
    <w:rPr>
      <w:lang w:val="es-CO" w:eastAsia="es-CO"/>
    </w:rPr>
  </w:style>
  <w:style w:type="paragraph" w:styleId="Sinespaciado">
    <w:name w:val="No Spacing"/>
    <w:uiPriority w:val="99"/>
    <w:qFormat/>
    <w:pPr>
      <w:spacing w:after="0" w:line="240" w:lineRule="auto"/>
    </w:pPr>
    <w:rPr>
      <w:rFonts w:eastAsia="Times New Roman"/>
      <w:lang w:val="es-AR" w:eastAsia="en-US"/>
    </w:rPr>
  </w:style>
  <w:style w:type="character" w:customStyle="1" w:styleId="CharacterStyle1">
    <w:name w:val="Character Style 1"/>
    <w:uiPriority w:val="99"/>
    <w:rPr>
      <w:sz w:val="20"/>
    </w:rPr>
  </w:style>
  <w:style w:type="paragraph" w:styleId="NormalWeb">
    <w:name w:val="Normal (Web)"/>
    <w:basedOn w:val="Normal"/>
    <w:uiPriority w:val="99"/>
    <w:rPr>
      <w:lang w:val="es-CO" w:eastAsia="es-CO"/>
    </w:rPr>
  </w:style>
  <w:style w:type="character" w:styleId="Hipervnculo">
    <w:name w:val="Hyperlink"/>
    <w:basedOn w:val="Fuentedeprrafopredeter"/>
    <w:uiPriority w:val="99"/>
    <w:rPr>
      <w:rFonts w:cs="Times New Roman"/>
      <w:color w:val="0000FF"/>
      <w:u w:val="single"/>
    </w:rPr>
  </w:style>
  <w:style w:type="character" w:styleId="Hipervnculovisitado">
    <w:name w:val="FollowedHyperlink"/>
    <w:basedOn w:val="Fuentedeprrafopredeter"/>
    <w:uiPriority w:val="99"/>
    <w:rPr>
      <w:rFonts w:cs="Times New Roman"/>
      <w:color w:val="800080"/>
      <w:u w:val="single"/>
    </w:rPr>
  </w:style>
  <w:style w:type="paragraph" w:customStyle="1" w:styleId="Estilo">
    <w:name w:val="Estilo"/>
    <w:uiPriority w:val="99"/>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extonotapie">
    <w:name w:val="footnote text"/>
    <w:basedOn w:val="Normal"/>
    <w:link w:val="TextonotapieCar"/>
    <w:uiPriority w:val="99"/>
    <w:semiHidden/>
    <w:rPr>
      <w:rFonts w:ascii="Calibri" w:eastAsia="Times New Roman" w:hAnsi="Calibri"/>
      <w:sz w:val="20"/>
      <w:szCs w:val="20"/>
      <w:lang w:val="es-CO" w:eastAsia="en-US"/>
    </w:rPr>
  </w:style>
  <w:style w:type="character" w:styleId="Refdenotaalpie">
    <w:name w:val="footnote reference"/>
    <w:basedOn w:val="Fuentedeprrafopredeter"/>
    <w:uiPriority w:val="99"/>
    <w:semiHidden/>
    <w:rPr>
      <w:rFonts w:cs="Times New Roman"/>
      <w:vertAlign w:val="superscript"/>
    </w:rPr>
  </w:style>
  <w:style w:type="character" w:customStyle="1" w:styleId="TextonotapieCar">
    <w:name w:val="Texto nota pie Car"/>
    <w:basedOn w:val="Fuentedeprrafopredeter"/>
    <w:link w:val="Textonotapie"/>
    <w:uiPriority w:val="99"/>
    <w:semiHidden/>
    <w:locked/>
    <w:rPr>
      <w:rFonts w:ascii="Calibri" w:eastAsia="Times New Roman" w:hAnsi="Calibri" w:cs="Times New Roman"/>
      <w:sz w:val="20"/>
      <w:szCs w:val="20"/>
      <w:lang w:val="es-CO"/>
    </w:rPr>
  </w:style>
</w:styles>
</file>

<file path=word/webSettings.xml><?xml version="1.0" encoding="utf-8"?>
<w:webSettings xmlns:r="http://schemas.openxmlformats.org/officeDocument/2006/relationships" xmlns:w="http://schemas.openxmlformats.org/wordprocessingml/2006/main">
  <w:divs>
    <w:div w:id="1185053361">
      <w:marLeft w:val="0"/>
      <w:marRight w:val="0"/>
      <w:marTop w:val="0"/>
      <w:marBottom w:val="0"/>
      <w:divBdr>
        <w:top w:val="none" w:sz="0" w:space="0" w:color="auto"/>
        <w:left w:val="none" w:sz="0" w:space="0" w:color="auto"/>
        <w:bottom w:val="none" w:sz="0" w:space="0" w:color="auto"/>
        <w:right w:val="none" w:sz="0" w:space="0" w:color="auto"/>
      </w:divBdr>
    </w:div>
    <w:div w:id="1185053362">
      <w:marLeft w:val="0"/>
      <w:marRight w:val="0"/>
      <w:marTop w:val="0"/>
      <w:marBottom w:val="0"/>
      <w:divBdr>
        <w:top w:val="none" w:sz="0" w:space="0" w:color="auto"/>
        <w:left w:val="none" w:sz="0" w:space="0" w:color="auto"/>
        <w:bottom w:val="none" w:sz="0" w:space="0" w:color="auto"/>
        <w:right w:val="none" w:sz="0" w:space="0" w:color="auto"/>
      </w:divBdr>
    </w:div>
    <w:div w:id="1185053363">
      <w:marLeft w:val="0"/>
      <w:marRight w:val="0"/>
      <w:marTop w:val="0"/>
      <w:marBottom w:val="0"/>
      <w:divBdr>
        <w:top w:val="none" w:sz="0" w:space="0" w:color="auto"/>
        <w:left w:val="none" w:sz="0" w:space="0" w:color="auto"/>
        <w:bottom w:val="none" w:sz="0" w:space="0" w:color="auto"/>
        <w:right w:val="none" w:sz="0" w:space="0" w:color="auto"/>
      </w:divBdr>
    </w:div>
    <w:div w:id="1185053364">
      <w:marLeft w:val="0"/>
      <w:marRight w:val="0"/>
      <w:marTop w:val="0"/>
      <w:marBottom w:val="0"/>
      <w:divBdr>
        <w:top w:val="none" w:sz="0" w:space="0" w:color="auto"/>
        <w:left w:val="none" w:sz="0" w:space="0" w:color="auto"/>
        <w:bottom w:val="none" w:sz="0" w:space="0" w:color="auto"/>
        <w:right w:val="none" w:sz="0" w:space="0" w:color="auto"/>
      </w:divBdr>
    </w:div>
    <w:div w:id="1185053365">
      <w:marLeft w:val="0"/>
      <w:marRight w:val="0"/>
      <w:marTop w:val="0"/>
      <w:marBottom w:val="0"/>
      <w:divBdr>
        <w:top w:val="none" w:sz="0" w:space="0" w:color="auto"/>
        <w:left w:val="none" w:sz="0" w:space="0" w:color="auto"/>
        <w:bottom w:val="none" w:sz="0" w:space="0" w:color="auto"/>
        <w:right w:val="none" w:sz="0" w:space="0" w:color="auto"/>
      </w:divBdr>
    </w:div>
    <w:div w:id="1185053366">
      <w:marLeft w:val="0"/>
      <w:marRight w:val="0"/>
      <w:marTop w:val="0"/>
      <w:marBottom w:val="0"/>
      <w:divBdr>
        <w:top w:val="none" w:sz="0" w:space="0" w:color="auto"/>
        <w:left w:val="none" w:sz="0" w:space="0" w:color="auto"/>
        <w:bottom w:val="none" w:sz="0" w:space="0" w:color="auto"/>
        <w:right w:val="none" w:sz="0" w:space="0" w:color="auto"/>
      </w:divBdr>
    </w:div>
    <w:div w:id="1185053367">
      <w:marLeft w:val="0"/>
      <w:marRight w:val="0"/>
      <w:marTop w:val="0"/>
      <w:marBottom w:val="0"/>
      <w:divBdr>
        <w:top w:val="none" w:sz="0" w:space="0" w:color="auto"/>
        <w:left w:val="none" w:sz="0" w:space="0" w:color="auto"/>
        <w:bottom w:val="none" w:sz="0" w:space="0" w:color="auto"/>
        <w:right w:val="none" w:sz="0" w:space="0" w:color="auto"/>
      </w:divBdr>
    </w:div>
    <w:div w:id="1185053368">
      <w:marLeft w:val="0"/>
      <w:marRight w:val="0"/>
      <w:marTop w:val="0"/>
      <w:marBottom w:val="0"/>
      <w:divBdr>
        <w:top w:val="none" w:sz="0" w:space="0" w:color="auto"/>
        <w:left w:val="none" w:sz="0" w:space="0" w:color="auto"/>
        <w:bottom w:val="none" w:sz="0" w:space="0" w:color="auto"/>
        <w:right w:val="none" w:sz="0" w:space="0" w:color="auto"/>
      </w:divBdr>
    </w:div>
    <w:div w:id="1185053369">
      <w:marLeft w:val="0"/>
      <w:marRight w:val="0"/>
      <w:marTop w:val="0"/>
      <w:marBottom w:val="0"/>
      <w:divBdr>
        <w:top w:val="none" w:sz="0" w:space="0" w:color="auto"/>
        <w:left w:val="none" w:sz="0" w:space="0" w:color="auto"/>
        <w:bottom w:val="none" w:sz="0" w:space="0" w:color="auto"/>
        <w:right w:val="none" w:sz="0" w:space="0" w:color="auto"/>
      </w:divBdr>
    </w:div>
    <w:div w:id="1185053370">
      <w:marLeft w:val="0"/>
      <w:marRight w:val="0"/>
      <w:marTop w:val="0"/>
      <w:marBottom w:val="0"/>
      <w:divBdr>
        <w:top w:val="none" w:sz="0" w:space="0" w:color="auto"/>
        <w:left w:val="none" w:sz="0" w:space="0" w:color="auto"/>
        <w:bottom w:val="none" w:sz="0" w:space="0" w:color="auto"/>
        <w:right w:val="none" w:sz="0" w:space="0" w:color="auto"/>
      </w:divBdr>
    </w:div>
    <w:div w:id="1185053371">
      <w:marLeft w:val="0"/>
      <w:marRight w:val="0"/>
      <w:marTop w:val="0"/>
      <w:marBottom w:val="0"/>
      <w:divBdr>
        <w:top w:val="none" w:sz="0" w:space="0" w:color="auto"/>
        <w:left w:val="none" w:sz="0" w:space="0" w:color="auto"/>
        <w:bottom w:val="none" w:sz="0" w:space="0" w:color="auto"/>
        <w:right w:val="none" w:sz="0" w:space="0" w:color="auto"/>
      </w:divBdr>
    </w:div>
    <w:div w:id="1185053372">
      <w:marLeft w:val="0"/>
      <w:marRight w:val="0"/>
      <w:marTop w:val="0"/>
      <w:marBottom w:val="0"/>
      <w:divBdr>
        <w:top w:val="none" w:sz="0" w:space="0" w:color="auto"/>
        <w:left w:val="none" w:sz="0" w:space="0" w:color="auto"/>
        <w:bottom w:val="none" w:sz="0" w:space="0" w:color="auto"/>
        <w:right w:val="none" w:sz="0" w:space="0" w:color="auto"/>
      </w:divBdr>
    </w:div>
    <w:div w:id="1185053373">
      <w:marLeft w:val="0"/>
      <w:marRight w:val="0"/>
      <w:marTop w:val="0"/>
      <w:marBottom w:val="0"/>
      <w:divBdr>
        <w:top w:val="none" w:sz="0" w:space="0" w:color="auto"/>
        <w:left w:val="none" w:sz="0" w:space="0" w:color="auto"/>
        <w:bottom w:val="none" w:sz="0" w:space="0" w:color="auto"/>
        <w:right w:val="none" w:sz="0" w:space="0" w:color="auto"/>
      </w:divBdr>
    </w:div>
    <w:div w:id="1185053374">
      <w:marLeft w:val="0"/>
      <w:marRight w:val="0"/>
      <w:marTop w:val="0"/>
      <w:marBottom w:val="0"/>
      <w:divBdr>
        <w:top w:val="none" w:sz="0" w:space="0" w:color="auto"/>
        <w:left w:val="none" w:sz="0" w:space="0" w:color="auto"/>
        <w:bottom w:val="none" w:sz="0" w:space="0" w:color="auto"/>
        <w:right w:val="none" w:sz="0" w:space="0" w:color="auto"/>
      </w:divBdr>
    </w:div>
    <w:div w:id="1185053375">
      <w:marLeft w:val="0"/>
      <w:marRight w:val="0"/>
      <w:marTop w:val="0"/>
      <w:marBottom w:val="0"/>
      <w:divBdr>
        <w:top w:val="none" w:sz="0" w:space="0" w:color="auto"/>
        <w:left w:val="none" w:sz="0" w:space="0" w:color="auto"/>
        <w:bottom w:val="none" w:sz="0" w:space="0" w:color="auto"/>
        <w:right w:val="none" w:sz="0" w:space="0" w:color="auto"/>
      </w:divBdr>
    </w:div>
    <w:div w:id="1185053376">
      <w:marLeft w:val="0"/>
      <w:marRight w:val="0"/>
      <w:marTop w:val="0"/>
      <w:marBottom w:val="0"/>
      <w:divBdr>
        <w:top w:val="none" w:sz="0" w:space="0" w:color="auto"/>
        <w:left w:val="none" w:sz="0" w:space="0" w:color="auto"/>
        <w:bottom w:val="none" w:sz="0" w:space="0" w:color="auto"/>
        <w:right w:val="none" w:sz="0" w:space="0" w:color="auto"/>
      </w:divBdr>
    </w:div>
    <w:div w:id="1185053377">
      <w:marLeft w:val="0"/>
      <w:marRight w:val="0"/>
      <w:marTop w:val="0"/>
      <w:marBottom w:val="0"/>
      <w:divBdr>
        <w:top w:val="none" w:sz="0" w:space="0" w:color="auto"/>
        <w:left w:val="none" w:sz="0" w:space="0" w:color="auto"/>
        <w:bottom w:val="none" w:sz="0" w:space="0" w:color="auto"/>
        <w:right w:val="none" w:sz="0" w:space="0" w:color="auto"/>
      </w:divBdr>
    </w:div>
    <w:div w:id="1185053378">
      <w:marLeft w:val="0"/>
      <w:marRight w:val="0"/>
      <w:marTop w:val="0"/>
      <w:marBottom w:val="0"/>
      <w:divBdr>
        <w:top w:val="none" w:sz="0" w:space="0" w:color="auto"/>
        <w:left w:val="none" w:sz="0" w:space="0" w:color="auto"/>
        <w:bottom w:val="none" w:sz="0" w:space="0" w:color="auto"/>
        <w:right w:val="none" w:sz="0" w:space="0" w:color="auto"/>
      </w:divBdr>
    </w:div>
    <w:div w:id="1185053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73118</Words>
  <Characters>402155</Characters>
  <Application>Microsoft Office Word</Application>
  <DocSecurity>0</DocSecurity>
  <Lines>3351</Lines>
  <Paragraphs>948</Paragraphs>
  <ScaleCrop>false</ScaleCrop>
  <Company>Toshiba</Company>
  <LinksUpToDate>false</LinksUpToDate>
  <CharactersWithSpaces>474325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UNICO – 16</dc:title>
  <dc:creator>WIN7</dc:creator>
  <cp:lastModifiedBy>rubiurre</cp:lastModifiedBy>
  <cp:revision>3</cp:revision>
  <cp:lastPrinted>2011-12-12T23:07:00Z</cp:lastPrinted>
  <dcterms:created xsi:type="dcterms:W3CDTF">2012-07-05T22:11:00Z</dcterms:created>
  <dcterms:modified xsi:type="dcterms:W3CDTF">2012-07-05T22:11:00Z</dcterms:modified>
</cp:coreProperties>
</file>