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AD" w:rsidRPr="00EC5DAD" w:rsidRDefault="00EC5DAD" w:rsidP="00EC5DAD">
      <w:pPr>
        <w:jc w:val="both"/>
        <w:rPr>
          <w:rFonts w:ascii="Arial" w:hAnsi="Arial"/>
          <w:sz w:val="22"/>
          <w:szCs w:val="22"/>
        </w:rPr>
      </w:pPr>
    </w:p>
    <w:p w:rsidR="00EC5DAD" w:rsidRPr="00B607F4" w:rsidRDefault="00EC5DAD" w:rsidP="0023419B">
      <w:pPr>
        <w:pStyle w:val="Estilo1"/>
        <w:ind w:left="0" w:firstLine="0"/>
      </w:pPr>
      <w:bookmarkStart w:id="0" w:name="_Toc289068942"/>
      <w:bookmarkStart w:id="1" w:name="_Toc288062536"/>
      <w:r w:rsidRPr="00B607F4">
        <w:t>ASPECTOS GENERALES DEL MUNICIPIO</w:t>
      </w:r>
      <w:bookmarkEnd w:id="0"/>
      <w:bookmarkEnd w:id="1"/>
    </w:p>
    <w:p w:rsidR="00EC5DAD" w:rsidRDefault="00EC5DAD" w:rsidP="00EC5DAD">
      <w:pPr>
        <w:rPr>
          <w:rFonts w:ascii="Arial" w:hAnsi="Arial"/>
          <w:b/>
        </w:rPr>
      </w:pPr>
    </w:p>
    <w:p w:rsidR="00B6595E" w:rsidRPr="00EC5DAD" w:rsidRDefault="00B6595E" w:rsidP="00B6595E">
      <w:pPr>
        <w:pStyle w:val="Estilo2"/>
        <w:numPr>
          <w:ilvl w:val="0"/>
          <w:numId w:val="0"/>
        </w:numPr>
        <w:ind w:left="1080"/>
      </w:pPr>
      <w:r w:rsidRPr="00EC5DAD">
        <w:t>DIVISIÓN POLÍTIC</w:t>
      </w:r>
      <w:r>
        <w:t>A</w:t>
      </w:r>
      <w:r w:rsidRPr="00EC5DAD">
        <w:t xml:space="preserve"> ADMINISTRATIV</w:t>
      </w:r>
      <w:r>
        <w:t>A</w:t>
      </w:r>
    </w:p>
    <w:p w:rsidR="00B6595E" w:rsidRPr="00EC5DAD" w:rsidRDefault="00B6595E" w:rsidP="00B6595E">
      <w:pPr>
        <w:rPr>
          <w:rFonts w:ascii="Arial" w:hAnsi="Arial"/>
          <w:color w:val="FF0000"/>
          <w:sz w:val="22"/>
          <w:szCs w:val="22"/>
        </w:rPr>
      </w:pPr>
    </w:p>
    <w:p w:rsidR="00B6595E" w:rsidRPr="00EC5DAD" w:rsidRDefault="00B6595E" w:rsidP="00B6595E">
      <w:pPr>
        <w:jc w:val="both"/>
        <w:rPr>
          <w:rFonts w:ascii="Arial" w:hAnsi="Arial"/>
          <w:color w:val="FF0000"/>
          <w:sz w:val="22"/>
          <w:szCs w:val="22"/>
        </w:rPr>
      </w:pPr>
      <w:r w:rsidRPr="00EC5DAD">
        <w:rPr>
          <w:rFonts w:ascii="Arial" w:hAnsi="Arial"/>
          <w:sz w:val="22"/>
          <w:szCs w:val="22"/>
        </w:rPr>
        <w:t>El Municipio de Oporapa posee 25 veredas, de las cuales dos son inspección de policía. Las Veredas son: El Cerro, San Martín, la Esmeralda, el Roble, la Esperanza, las Mercedes, la lajita, las pizarras, el Mirador, Santa Rosa, San Roque, Corinto, el Tablón, la Cabaña, Bellavista, Morelia, Paraguay, Alto Caparrosa, Caparrosa, Alto San Francisco, La Maica, San Ciro, Vega Grande, Fátima y el Carmen.</w:t>
      </w:r>
    </w:p>
    <w:p w:rsidR="00B6595E" w:rsidRPr="00EC5DAD" w:rsidRDefault="00B6595E" w:rsidP="00B6595E">
      <w:pPr>
        <w:jc w:val="both"/>
        <w:rPr>
          <w:rFonts w:ascii="Arial" w:hAnsi="Arial"/>
          <w:color w:val="FF0000"/>
          <w:sz w:val="22"/>
          <w:szCs w:val="22"/>
        </w:rPr>
      </w:pPr>
    </w:p>
    <w:p w:rsidR="00B6595E" w:rsidRPr="00EC5DAD" w:rsidRDefault="00B6595E" w:rsidP="00B6595E">
      <w:pPr>
        <w:jc w:val="both"/>
        <w:rPr>
          <w:rFonts w:ascii="Arial" w:hAnsi="Arial"/>
          <w:sz w:val="22"/>
          <w:szCs w:val="22"/>
        </w:rPr>
      </w:pPr>
      <w:r w:rsidRPr="00EC5DAD">
        <w:rPr>
          <w:rFonts w:ascii="Arial" w:hAnsi="Arial"/>
          <w:sz w:val="22"/>
          <w:szCs w:val="22"/>
        </w:rPr>
        <w:t>En la zona urbana  existen cinco barrios legalmente conformados: El Centro, la Manga, la Unión, la Pradera y el Rosario, con unas 600 viviendas en total y 3 barrios en proceso de legalización: San José, el Divino Niño y el Jardín.</w:t>
      </w:r>
    </w:p>
    <w:p w:rsidR="00474020" w:rsidRPr="009665F2" w:rsidRDefault="00474020" w:rsidP="00474020">
      <w:pPr>
        <w:jc w:val="both"/>
        <w:rPr>
          <w:rFonts w:ascii="Arial" w:hAnsi="Arial"/>
        </w:rPr>
      </w:pPr>
    </w:p>
    <w:tbl>
      <w:tblPr>
        <w:tblW w:w="46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D6E3BC" w:fill="auto"/>
        <w:tblCellMar>
          <w:left w:w="70" w:type="dxa"/>
          <w:right w:w="70" w:type="dxa"/>
        </w:tblCellMar>
        <w:tblLook w:val="04A0"/>
      </w:tblPr>
      <w:tblGrid>
        <w:gridCol w:w="1973"/>
        <w:gridCol w:w="1200"/>
        <w:gridCol w:w="1507"/>
      </w:tblGrid>
      <w:tr w:rsidR="00474020" w:rsidRPr="009665F2" w:rsidTr="00F41583">
        <w:trPr>
          <w:trHeight w:val="255"/>
          <w:jc w:val="center"/>
        </w:trPr>
        <w:tc>
          <w:tcPr>
            <w:tcW w:w="2060" w:type="dxa"/>
            <w:shd w:val="pct5" w:color="D6E3BC" w:fill="auto"/>
            <w:hideMark/>
          </w:tcPr>
          <w:p w:rsidR="00474020" w:rsidRPr="009665F2" w:rsidRDefault="00474020" w:rsidP="00F41583">
            <w:pPr>
              <w:jc w:val="center"/>
              <w:rPr>
                <w:rFonts w:ascii="Arial" w:hAnsi="Arial"/>
                <w:b/>
                <w:bCs/>
                <w:szCs w:val="20"/>
                <w:lang w:val="es-CO" w:eastAsia="es-CO"/>
              </w:rPr>
            </w:pPr>
            <w:r w:rsidRPr="009665F2">
              <w:rPr>
                <w:rFonts w:ascii="Arial" w:hAnsi="Arial"/>
                <w:b/>
                <w:bCs/>
                <w:szCs w:val="20"/>
                <w:lang w:val="es-ES_tradnl" w:eastAsia="es-CO"/>
              </w:rPr>
              <w:t>VEREDAS</w:t>
            </w:r>
          </w:p>
        </w:tc>
        <w:tc>
          <w:tcPr>
            <w:tcW w:w="1200" w:type="dxa"/>
            <w:shd w:val="pct5" w:color="D6E3BC" w:fill="auto"/>
            <w:hideMark/>
          </w:tcPr>
          <w:p w:rsidR="00474020" w:rsidRPr="009665F2" w:rsidRDefault="00474020" w:rsidP="00F41583">
            <w:pPr>
              <w:rPr>
                <w:rFonts w:ascii="Arial" w:hAnsi="Arial"/>
                <w:b/>
                <w:bCs/>
                <w:szCs w:val="20"/>
                <w:lang w:val="es-CO" w:eastAsia="es-CO"/>
              </w:rPr>
            </w:pPr>
            <w:r w:rsidRPr="009665F2">
              <w:rPr>
                <w:rFonts w:ascii="Arial" w:hAnsi="Arial"/>
                <w:b/>
                <w:bCs/>
                <w:szCs w:val="20"/>
                <w:lang w:val="es-ES_tradnl" w:eastAsia="es-CO"/>
              </w:rPr>
              <w:t>AREA-Has</w:t>
            </w:r>
          </w:p>
        </w:tc>
        <w:tc>
          <w:tcPr>
            <w:tcW w:w="1420" w:type="dxa"/>
            <w:shd w:val="pct5" w:color="D6E3BC" w:fill="auto"/>
            <w:hideMark/>
          </w:tcPr>
          <w:p w:rsidR="00474020" w:rsidRPr="009665F2" w:rsidRDefault="00474020" w:rsidP="00F41583">
            <w:pPr>
              <w:jc w:val="center"/>
              <w:rPr>
                <w:rFonts w:ascii="Arial" w:hAnsi="Arial"/>
                <w:b/>
                <w:bCs/>
                <w:szCs w:val="20"/>
                <w:lang w:val="es-CO" w:eastAsia="es-CO"/>
              </w:rPr>
            </w:pPr>
            <w:r w:rsidRPr="009665F2">
              <w:rPr>
                <w:rFonts w:ascii="Arial" w:hAnsi="Arial"/>
                <w:b/>
                <w:bCs/>
                <w:szCs w:val="20"/>
                <w:lang w:val="es-ES_tradnl" w:eastAsia="es-CO"/>
              </w:rPr>
              <w:t>PORCENTAJE</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El Cerro</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5350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28,34%</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San Martín</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325</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1,72%</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La Esmeralda</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950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5,03%</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El Roble</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2075</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10,99%</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La Esperanza</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550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2,91%</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Las Mercedes</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2000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10,60%</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La Lajita</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400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2,12%</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 xml:space="preserve">Las Pizarras </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250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1,32%</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 xml:space="preserve">El Mirador </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1250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6,62%</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Santa Rosa</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100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0,53%</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San Roque</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970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5,14%</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Zona Urbana</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50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0,26%</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Corinto</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250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1,32%</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El Tablón</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400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2,12%</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La Cabaña</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125</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0,66%</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Bellavista</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125</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0,66%</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Morelia</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100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0,53%</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Paraguay</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1225</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6,49%</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Alto Caparrosa</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200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1,06%</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Caparrosa</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200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1,06%</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Alto San Francisco</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200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1,06%</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La Maica</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305</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1,62%</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San Ciro</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100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0,53%</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Vega Grande</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250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1,32%</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Fátima</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375</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1,99%</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eastAsia="es-CO"/>
              </w:rPr>
              <w:t>El Carmen</w:t>
            </w:r>
          </w:p>
        </w:tc>
        <w:tc>
          <w:tcPr>
            <w:tcW w:w="120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750</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eastAsia="es-CO"/>
              </w:rPr>
              <w:t>3,97%</w:t>
            </w:r>
          </w:p>
        </w:tc>
      </w:tr>
      <w:tr w:rsidR="00474020" w:rsidRPr="009665F2" w:rsidTr="00F41583">
        <w:trPr>
          <w:trHeight w:val="255"/>
          <w:jc w:val="center"/>
        </w:trPr>
        <w:tc>
          <w:tcPr>
            <w:tcW w:w="2060" w:type="dxa"/>
            <w:shd w:val="pct5" w:color="D6E3BC" w:fill="auto"/>
            <w:hideMark/>
          </w:tcPr>
          <w:p w:rsidR="00474020" w:rsidRPr="009665F2" w:rsidRDefault="00474020" w:rsidP="00F41583">
            <w:pPr>
              <w:rPr>
                <w:rFonts w:ascii="Arial" w:hAnsi="Arial"/>
                <w:szCs w:val="20"/>
                <w:lang w:val="es-CO" w:eastAsia="es-CO"/>
              </w:rPr>
            </w:pPr>
            <w:r w:rsidRPr="009665F2">
              <w:rPr>
                <w:rFonts w:ascii="Arial" w:hAnsi="Arial"/>
                <w:szCs w:val="20"/>
                <w:lang w:val="es-CO" w:eastAsia="es-CO"/>
              </w:rPr>
              <w:t>Total</w:t>
            </w:r>
          </w:p>
        </w:tc>
        <w:tc>
          <w:tcPr>
            <w:tcW w:w="1200" w:type="dxa"/>
            <w:shd w:val="pct5" w:color="D6E3BC" w:fill="auto"/>
            <w:noWrap/>
            <w:vAlign w:val="bottom"/>
            <w:hideMark/>
          </w:tcPr>
          <w:p w:rsidR="00474020" w:rsidRPr="009665F2" w:rsidRDefault="00474020" w:rsidP="00F41583">
            <w:pPr>
              <w:jc w:val="center"/>
              <w:rPr>
                <w:rFonts w:ascii="Arial" w:hAnsi="Arial"/>
                <w:szCs w:val="20"/>
                <w:lang w:val="es-CO" w:eastAsia="es-CO"/>
              </w:rPr>
            </w:pPr>
            <w:r w:rsidRPr="009665F2">
              <w:rPr>
                <w:rFonts w:ascii="Arial" w:hAnsi="Arial"/>
                <w:szCs w:val="20"/>
                <w:lang w:val="es-CO" w:eastAsia="es-CO"/>
              </w:rPr>
              <w:t>18875</w:t>
            </w:r>
          </w:p>
        </w:tc>
        <w:tc>
          <w:tcPr>
            <w:tcW w:w="1420" w:type="dxa"/>
            <w:shd w:val="pct5" w:color="D6E3BC" w:fill="auto"/>
            <w:hideMark/>
          </w:tcPr>
          <w:p w:rsidR="00474020" w:rsidRPr="009665F2" w:rsidRDefault="00474020" w:rsidP="00F41583">
            <w:pPr>
              <w:jc w:val="center"/>
              <w:rPr>
                <w:rFonts w:ascii="Arial" w:hAnsi="Arial"/>
                <w:szCs w:val="20"/>
                <w:lang w:val="es-CO" w:eastAsia="es-CO"/>
              </w:rPr>
            </w:pPr>
            <w:r w:rsidRPr="009665F2">
              <w:rPr>
                <w:rFonts w:ascii="Arial" w:hAnsi="Arial"/>
                <w:szCs w:val="20"/>
                <w:lang w:val="es-CO" w:eastAsia="es-CO"/>
              </w:rPr>
              <w:t>100%</w:t>
            </w:r>
          </w:p>
        </w:tc>
      </w:tr>
    </w:tbl>
    <w:p w:rsidR="00474020" w:rsidRPr="009665F2" w:rsidRDefault="00474020" w:rsidP="00474020">
      <w:pPr>
        <w:jc w:val="center"/>
        <w:rPr>
          <w:rFonts w:ascii="Arial" w:hAnsi="Arial"/>
          <w:sz w:val="18"/>
          <w:szCs w:val="18"/>
        </w:rPr>
      </w:pPr>
      <w:r w:rsidRPr="009665F2">
        <w:rPr>
          <w:rFonts w:ascii="Arial" w:hAnsi="Arial"/>
          <w:sz w:val="18"/>
          <w:szCs w:val="18"/>
        </w:rPr>
        <w:t>Fuente: EOT Oporapa 2004</w:t>
      </w:r>
    </w:p>
    <w:p w:rsidR="00B6595E" w:rsidRDefault="00B6595E" w:rsidP="00EC5DAD">
      <w:pPr>
        <w:rPr>
          <w:rFonts w:ascii="Arial" w:hAnsi="Arial"/>
          <w:b/>
        </w:rPr>
      </w:pPr>
    </w:p>
    <w:p w:rsidR="00474020" w:rsidRDefault="00474020" w:rsidP="00B6595E">
      <w:pPr>
        <w:pStyle w:val="Estilo2"/>
        <w:numPr>
          <w:ilvl w:val="0"/>
          <w:numId w:val="0"/>
        </w:numPr>
        <w:ind w:left="1080"/>
      </w:pPr>
      <w:bookmarkStart w:id="2" w:name="_Toc288062537"/>
      <w:bookmarkStart w:id="3" w:name="_Toc288569581"/>
      <w:bookmarkStart w:id="4" w:name="_Toc289068943"/>
    </w:p>
    <w:p w:rsidR="00EC5DAD" w:rsidRDefault="00EC5DAD" w:rsidP="00B6595E">
      <w:pPr>
        <w:pStyle w:val="Estilo2"/>
        <w:numPr>
          <w:ilvl w:val="0"/>
          <w:numId w:val="0"/>
        </w:numPr>
        <w:ind w:left="1080"/>
      </w:pPr>
      <w:r w:rsidRPr="00B607F4">
        <w:t>ANTECEDENTES</w:t>
      </w:r>
      <w:bookmarkEnd w:id="2"/>
      <w:bookmarkEnd w:id="3"/>
      <w:bookmarkEnd w:id="4"/>
    </w:p>
    <w:p w:rsidR="00EC5DAD" w:rsidRDefault="00EC5DAD" w:rsidP="00EC5DAD">
      <w:pPr>
        <w:pStyle w:val="Estilo2"/>
        <w:numPr>
          <w:ilvl w:val="0"/>
          <w:numId w:val="0"/>
        </w:numPr>
        <w:spacing w:before="0" w:after="0"/>
        <w:ind w:left="1080"/>
        <w:rPr>
          <w:rFonts w:cs="Arial"/>
        </w:rPr>
      </w:pPr>
    </w:p>
    <w:p w:rsidR="00474020" w:rsidRPr="003D10AF" w:rsidRDefault="00474020" w:rsidP="00EC5DAD">
      <w:pPr>
        <w:pStyle w:val="Estilo2"/>
        <w:numPr>
          <w:ilvl w:val="0"/>
          <w:numId w:val="0"/>
        </w:numPr>
        <w:spacing w:before="0" w:after="0"/>
        <w:ind w:left="1080"/>
        <w:rPr>
          <w:rFonts w:cs="Arial"/>
        </w:rPr>
      </w:pPr>
    </w:p>
    <w:p w:rsidR="00EC5DAD" w:rsidRDefault="00EC5DAD" w:rsidP="00EC5DAD">
      <w:pPr>
        <w:jc w:val="both"/>
        <w:rPr>
          <w:rFonts w:ascii="Arial" w:hAnsi="Arial"/>
        </w:rPr>
      </w:pPr>
      <w:r w:rsidRPr="003D10AF">
        <w:rPr>
          <w:rFonts w:ascii="Arial" w:hAnsi="Arial"/>
        </w:rPr>
        <w:t>El municipio de Oporapa fue habitado por indígenas de la nación Tama. Don José María Motta y familia construyeron la primera capilla con diversas chozas conformaron el pueblo y ubicaron a Oporapa en el sitio la Tomita (1868-1870). Por ordenanza de 1.963 de la Asamblea del Huila se le dio la categoría de inspección Departamental de Policía, dependiente del municipio de Tarqui; posteriormente se convirtió  en municipio mediante gestión y dirección de David Molina Motta. El primer alcalde de Oporapa elegido por voto popular fue Hernando Lozano Trujillo.</w:t>
      </w:r>
    </w:p>
    <w:p w:rsidR="00EC5DAD" w:rsidRPr="003D10AF" w:rsidRDefault="00EC5DAD" w:rsidP="00EC5DAD">
      <w:pPr>
        <w:jc w:val="both"/>
        <w:rPr>
          <w:rFonts w:ascii="Arial" w:hAnsi="Arial"/>
        </w:rPr>
      </w:pPr>
    </w:p>
    <w:p w:rsidR="00EC5DAD" w:rsidRPr="003D10AF" w:rsidRDefault="00EC5DAD" w:rsidP="00EC5DAD">
      <w:pPr>
        <w:jc w:val="both"/>
        <w:rPr>
          <w:rFonts w:ascii="Arial" w:hAnsi="Arial"/>
          <w:vertAlign w:val="superscript"/>
        </w:rPr>
      </w:pPr>
      <w:r w:rsidRPr="003D10AF">
        <w:rPr>
          <w:rFonts w:ascii="Arial" w:hAnsi="Arial"/>
        </w:rPr>
        <w:t>Oporapa está situado sobre la vertiente  oriental de la cordillera Central, en las estribaciones de la serranía de las minas al sur del departamento. Oporapa debe su nombre a la memoria de la cacica  Oporapa, quien habitaba en la región de los yalcones, cuando llegaron los españoles en 1.539.</w:t>
      </w:r>
    </w:p>
    <w:p w:rsidR="00EC5DAD" w:rsidRPr="003D10AF" w:rsidRDefault="00EC5DAD" w:rsidP="00EC5DAD">
      <w:pPr>
        <w:rPr>
          <w:rFonts w:ascii="Arial" w:hAnsi="Arial"/>
          <w:color w:val="FF0000"/>
        </w:rPr>
      </w:pPr>
    </w:p>
    <w:p w:rsidR="00474020" w:rsidRDefault="00474020" w:rsidP="00B6595E">
      <w:pPr>
        <w:pStyle w:val="Estilo2"/>
        <w:numPr>
          <w:ilvl w:val="0"/>
          <w:numId w:val="0"/>
        </w:numPr>
        <w:spacing w:before="0" w:after="0"/>
        <w:ind w:left="1080"/>
        <w:rPr>
          <w:rFonts w:cs="Arial"/>
        </w:rPr>
      </w:pPr>
      <w:bookmarkStart w:id="5" w:name="_Toc288062538"/>
      <w:bookmarkStart w:id="6" w:name="_Toc288569582"/>
      <w:bookmarkStart w:id="7" w:name="_Toc289068944"/>
    </w:p>
    <w:p w:rsidR="00EC5DAD" w:rsidRDefault="00EC5DAD" w:rsidP="00B6595E">
      <w:pPr>
        <w:pStyle w:val="Estilo2"/>
        <w:numPr>
          <w:ilvl w:val="0"/>
          <w:numId w:val="0"/>
        </w:numPr>
        <w:spacing w:before="0" w:after="0"/>
        <w:ind w:left="1080"/>
        <w:rPr>
          <w:rFonts w:cs="Arial"/>
        </w:rPr>
      </w:pPr>
      <w:r w:rsidRPr="003D10AF">
        <w:rPr>
          <w:rFonts w:cs="Arial"/>
        </w:rPr>
        <w:t>LOCALIZACIÓN Y LÍMITES</w:t>
      </w:r>
      <w:bookmarkEnd w:id="5"/>
      <w:bookmarkEnd w:id="6"/>
      <w:bookmarkEnd w:id="7"/>
    </w:p>
    <w:p w:rsidR="00EC5DAD" w:rsidRPr="003D10AF" w:rsidRDefault="00EC5DAD" w:rsidP="00EC5DAD">
      <w:pPr>
        <w:pStyle w:val="Estilo2"/>
        <w:numPr>
          <w:ilvl w:val="0"/>
          <w:numId w:val="0"/>
        </w:numPr>
        <w:spacing w:before="0" w:after="0"/>
        <w:ind w:left="1080"/>
        <w:rPr>
          <w:rFonts w:cs="Arial"/>
        </w:rPr>
      </w:pPr>
    </w:p>
    <w:p w:rsidR="00EC5DAD" w:rsidRPr="003D10AF" w:rsidRDefault="00EC5DAD" w:rsidP="00EC5DAD">
      <w:pPr>
        <w:ind w:left="567"/>
        <w:rPr>
          <w:rFonts w:ascii="Arial" w:hAnsi="Arial"/>
        </w:rPr>
      </w:pPr>
      <w:r w:rsidRPr="003D10AF">
        <w:rPr>
          <w:rFonts w:ascii="Arial" w:hAnsi="Arial"/>
        </w:rPr>
        <w:t xml:space="preserve">Nombre del municipio: </w:t>
      </w:r>
      <w:r w:rsidRPr="003D10AF">
        <w:rPr>
          <w:rFonts w:ascii="Arial" w:hAnsi="Arial"/>
        </w:rPr>
        <w:tab/>
      </w:r>
      <w:r w:rsidRPr="003D10AF">
        <w:rPr>
          <w:rFonts w:ascii="Arial" w:hAnsi="Arial"/>
        </w:rPr>
        <w:tab/>
        <w:t>Oporapa</w:t>
      </w:r>
    </w:p>
    <w:p w:rsidR="00EC5DAD" w:rsidRPr="003D10AF" w:rsidRDefault="00EC5DAD" w:rsidP="00EC5DAD">
      <w:pPr>
        <w:ind w:left="567"/>
        <w:rPr>
          <w:rFonts w:ascii="Arial" w:hAnsi="Arial"/>
        </w:rPr>
      </w:pPr>
      <w:r w:rsidRPr="003D10AF">
        <w:rPr>
          <w:rFonts w:ascii="Arial" w:hAnsi="Arial"/>
        </w:rPr>
        <w:t xml:space="preserve">NIT: </w:t>
      </w:r>
      <w:r w:rsidRPr="003D10AF">
        <w:rPr>
          <w:rFonts w:ascii="Arial" w:hAnsi="Arial"/>
        </w:rPr>
        <w:tab/>
      </w:r>
      <w:r w:rsidRPr="003D10AF">
        <w:rPr>
          <w:rFonts w:ascii="Arial" w:hAnsi="Arial"/>
        </w:rPr>
        <w:tab/>
      </w:r>
      <w:r w:rsidRPr="003D10AF">
        <w:rPr>
          <w:rFonts w:ascii="Arial" w:hAnsi="Arial"/>
        </w:rPr>
        <w:tab/>
      </w:r>
      <w:r w:rsidRPr="003D10AF">
        <w:rPr>
          <w:rFonts w:ascii="Arial" w:hAnsi="Arial"/>
        </w:rPr>
        <w:tab/>
        <w:t>891.180.179-3</w:t>
      </w:r>
    </w:p>
    <w:p w:rsidR="00EC5DAD" w:rsidRPr="003D10AF" w:rsidRDefault="00EC5DAD" w:rsidP="00EC5DAD">
      <w:pPr>
        <w:ind w:left="567"/>
        <w:rPr>
          <w:rFonts w:ascii="Arial" w:hAnsi="Arial"/>
        </w:rPr>
      </w:pPr>
      <w:r w:rsidRPr="003D10AF">
        <w:rPr>
          <w:rFonts w:ascii="Arial" w:hAnsi="Arial"/>
        </w:rPr>
        <w:t xml:space="preserve">Código DANE: </w:t>
      </w:r>
      <w:r w:rsidRPr="003D10AF">
        <w:rPr>
          <w:rFonts w:ascii="Arial" w:hAnsi="Arial"/>
        </w:rPr>
        <w:tab/>
      </w:r>
      <w:r w:rsidRPr="003D10AF">
        <w:rPr>
          <w:rFonts w:ascii="Arial" w:hAnsi="Arial"/>
        </w:rPr>
        <w:tab/>
      </w:r>
      <w:r w:rsidRPr="003D10AF">
        <w:rPr>
          <w:rFonts w:ascii="Arial" w:hAnsi="Arial"/>
        </w:rPr>
        <w:tab/>
        <w:t>41503</w:t>
      </w:r>
    </w:p>
    <w:p w:rsidR="00EC5DAD" w:rsidRPr="003D10AF" w:rsidRDefault="00EC5DAD" w:rsidP="00EC5DAD">
      <w:pPr>
        <w:ind w:left="567"/>
        <w:rPr>
          <w:rFonts w:ascii="Arial" w:hAnsi="Arial"/>
        </w:rPr>
      </w:pPr>
      <w:r w:rsidRPr="003D10AF">
        <w:rPr>
          <w:rFonts w:ascii="Arial" w:hAnsi="Arial"/>
        </w:rPr>
        <w:t xml:space="preserve">Gentilicio: </w:t>
      </w:r>
      <w:r w:rsidRPr="003D10AF">
        <w:rPr>
          <w:rFonts w:ascii="Arial" w:hAnsi="Arial"/>
        </w:rPr>
        <w:tab/>
      </w:r>
      <w:r w:rsidRPr="003D10AF">
        <w:rPr>
          <w:rFonts w:ascii="Arial" w:hAnsi="Arial"/>
        </w:rPr>
        <w:tab/>
      </w:r>
      <w:r w:rsidRPr="003D10AF">
        <w:rPr>
          <w:rFonts w:ascii="Arial" w:hAnsi="Arial"/>
        </w:rPr>
        <w:tab/>
      </w:r>
      <w:r w:rsidR="00C44095" w:rsidRPr="003D10AF">
        <w:rPr>
          <w:rFonts w:ascii="Arial" w:hAnsi="Arial"/>
        </w:rPr>
        <w:t>Oporapence</w:t>
      </w:r>
    </w:p>
    <w:p w:rsidR="00EC5DAD" w:rsidRPr="003D10AF" w:rsidRDefault="00EC5DAD" w:rsidP="00EC5DAD">
      <w:pPr>
        <w:rPr>
          <w:rFonts w:ascii="Arial" w:hAnsi="Arial"/>
          <w:color w:val="FF0000"/>
        </w:rPr>
      </w:pPr>
    </w:p>
    <w:p w:rsidR="00EC5DAD" w:rsidRDefault="00EC5DAD" w:rsidP="00D077F5">
      <w:pPr>
        <w:jc w:val="both"/>
        <w:rPr>
          <w:rFonts w:ascii="Arial" w:hAnsi="Arial"/>
        </w:rPr>
      </w:pPr>
      <w:r w:rsidRPr="008A6B5C">
        <w:rPr>
          <w:rFonts w:ascii="Arial" w:hAnsi="Arial"/>
        </w:rPr>
        <w:t xml:space="preserve">Ubicado al sur del departamento del Huila, en la parte media del ecosistema estratégico denominado Serranía de las Minas. Está situado a 2º, 03´ de latitud norte y a 75º, 58´ de longitud oeste. </w:t>
      </w:r>
    </w:p>
    <w:p w:rsidR="00EC5DAD" w:rsidRPr="008A6B5C" w:rsidRDefault="00EC5DAD" w:rsidP="00EC5DAD">
      <w:pPr>
        <w:rPr>
          <w:rFonts w:ascii="Arial" w:hAnsi="Arial"/>
        </w:rPr>
      </w:pPr>
    </w:p>
    <w:p w:rsidR="00A20EFE" w:rsidRDefault="00A20EFE" w:rsidP="00EC5DAD">
      <w:pPr>
        <w:rPr>
          <w:rFonts w:ascii="Arial" w:hAnsi="Arial"/>
          <w:b/>
          <w:bCs/>
        </w:rPr>
      </w:pPr>
    </w:p>
    <w:p w:rsidR="00A20EFE" w:rsidRDefault="00A20EFE" w:rsidP="00EC5DAD">
      <w:pPr>
        <w:rPr>
          <w:rFonts w:ascii="Arial" w:hAnsi="Arial"/>
          <w:b/>
          <w:bCs/>
        </w:rPr>
      </w:pPr>
    </w:p>
    <w:p w:rsidR="00A20EFE" w:rsidRDefault="00EC5DAD" w:rsidP="00EC5DAD">
      <w:pPr>
        <w:rPr>
          <w:rFonts w:ascii="Arial" w:hAnsi="Arial"/>
          <w:b/>
          <w:bCs/>
        </w:rPr>
      </w:pPr>
      <w:r w:rsidRPr="008A6B5C">
        <w:rPr>
          <w:rFonts w:ascii="Arial" w:hAnsi="Arial"/>
          <w:b/>
          <w:bCs/>
        </w:rPr>
        <w:t>Límites del municipio:</w:t>
      </w:r>
    </w:p>
    <w:p w:rsidR="00A20EFE" w:rsidRDefault="00A20EFE" w:rsidP="00EC5DAD">
      <w:pPr>
        <w:rPr>
          <w:rFonts w:ascii="Arial" w:hAnsi="Arial"/>
          <w:b/>
          <w:bCs/>
        </w:rPr>
      </w:pPr>
    </w:p>
    <w:p w:rsidR="00EC5DAD" w:rsidRPr="008A6B5C" w:rsidRDefault="00EC5DAD" w:rsidP="00D077F5">
      <w:pPr>
        <w:jc w:val="both"/>
        <w:rPr>
          <w:rFonts w:ascii="Arial" w:hAnsi="Arial"/>
        </w:rPr>
      </w:pPr>
      <w:r w:rsidRPr="008A6B5C">
        <w:rPr>
          <w:rFonts w:ascii="Arial" w:hAnsi="Arial"/>
        </w:rPr>
        <w:br/>
        <w:t>Al norte con el Municipio de la Argentina, al sur con el Municipio de Elías, al oriente con el Municipio de Tarqui y al occidente con el Municipio de Saladoblanco</w:t>
      </w:r>
    </w:p>
    <w:p w:rsidR="00EC5DAD" w:rsidRPr="008A6B5C" w:rsidRDefault="00EC5DAD" w:rsidP="00EC5DAD">
      <w:pPr>
        <w:rPr>
          <w:rFonts w:ascii="Arial" w:hAnsi="Arial"/>
        </w:rPr>
      </w:pPr>
      <w:r w:rsidRPr="008A6B5C">
        <w:rPr>
          <w:rFonts w:ascii="Arial" w:hAnsi="Arial"/>
          <w:b/>
          <w:bCs/>
        </w:rPr>
        <w:t>Extensión total:</w:t>
      </w:r>
      <w:r w:rsidRPr="008A6B5C">
        <w:rPr>
          <w:rFonts w:ascii="Arial" w:hAnsi="Arial"/>
        </w:rPr>
        <w:t xml:space="preserve"> 188 Km</w:t>
      </w:r>
      <w:r w:rsidRPr="008A6B5C">
        <w:rPr>
          <w:rFonts w:ascii="Arial" w:hAnsi="Arial"/>
          <w:vertAlign w:val="superscript"/>
        </w:rPr>
        <w:t>2</w:t>
      </w:r>
    </w:p>
    <w:p w:rsidR="00EC5DAD" w:rsidRPr="008A6B5C" w:rsidRDefault="00EC5DAD" w:rsidP="00EC5DAD">
      <w:pPr>
        <w:rPr>
          <w:rFonts w:ascii="Arial" w:hAnsi="Arial"/>
        </w:rPr>
      </w:pPr>
      <w:r w:rsidRPr="008A6B5C">
        <w:rPr>
          <w:rFonts w:ascii="Arial" w:hAnsi="Arial"/>
          <w:b/>
          <w:bCs/>
        </w:rPr>
        <w:t>Extensión área urbana:</w:t>
      </w:r>
      <w:r w:rsidRPr="008A6B5C">
        <w:rPr>
          <w:rFonts w:ascii="Arial" w:hAnsi="Arial"/>
        </w:rPr>
        <w:t xml:space="preserve"> 182 Km</w:t>
      </w:r>
      <w:r w:rsidRPr="008A6B5C">
        <w:rPr>
          <w:rFonts w:ascii="Arial" w:hAnsi="Arial"/>
          <w:vertAlign w:val="superscript"/>
        </w:rPr>
        <w:t>2</w:t>
      </w:r>
    </w:p>
    <w:p w:rsidR="00EC5DAD" w:rsidRPr="008A6B5C" w:rsidRDefault="00EC5DAD" w:rsidP="00EC5DAD">
      <w:pPr>
        <w:rPr>
          <w:rFonts w:ascii="Arial" w:hAnsi="Arial"/>
        </w:rPr>
      </w:pPr>
      <w:r w:rsidRPr="008A6B5C">
        <w:rPr>
          <w:rFonts w:ascii="Arial" w:hAnsi="Arial"/>
          <w:b/>
          <w:bCs/>
        </w:rPr>
        <w:t>Extensión área rural:</w:t>
      </w:r>
      <w:r w:rsidRPr="008A6B5C">
        <w:rPr>
          <w:rFonts w:ascii="Arial" w:hAnsi="Arial"/>
        </w:rPr>
        <w:t xml:space="preserve"> 6 Km</w:t>
      </w:r>
      <w:r w:rsidRPr="008A6B5C">
        <w:rPr>
          <w:rFonts w:ascii="Arial" w:hAnsi="Arial"/>
          <w:vertAlign w:val="superscript"/>
        </w:rPr>
        <w:t>2</w:t>
      </w:r>
    </w:p>
    <w:p w:rsidR="00EC5DAD" w:rsidRPr="008A6B5C" w:rsidRDefault="00EC5DAD" w:rsidP="00EC5DAD">
      <w:pPr>
        <w:rPr>
          <w:rFonts w:ascii="Arial" w:hAnsi="Arial"/>
        </w:rPr>
      </w:pPr>
      <w:r w:rsidRPr="008A6B5C">
        <w:rPr>
          <w:rFonts w:ascii="Arial" w:hAnsi="Arial"/>
          <w:b/>
          <w:bCs/>
        </w:rPr>
        <w:t>Altitud de la cabecera municipal (metros sobre el nivel del mar):</w:t>
      </w:r>
      <w:r w:rsidRPr="008A6B5C">
        <w:rPr>
          <w:rFonts w:ascii="Arial" w:hAnsi="Arial"/>
        </w:rPr>
        <w:t xml:space="preserve"> 1250</w:t>
      </w:r>
    </w:p>
    <w:p w:rsidR="00EC5DAD" w:rsidRPr="008A6B5C" w:rsidRDefault="00EC5DAD" w:rsidP="00EC5DAD">
      <w:pPr>
        <w:rPr>
          <w:rFonts w:ascii="Arial" w:hAnsi="Arial"/>
        </w:rPr>
      </w:pPr>
      <w:r w:rsidRPr="008A6B5C">
        <w:rPr>
          <w:rFonts w:ascii="Arial" w:hAnsi="Arial"/>
          <w:b/>
          <w:bCs/>
        </w:rPr>
        <w:t>Temperatura media:</w:t>
      </w:r>
      <w:r w:rsidRPr="008A6B5C">
        <w:rPr>
          <w:rFonts w:ascii="Arial" w:hAnsi="Arial"/>
        </w:rPr>
        <w:t xml:space="preserve"> 22º C</w:t>
      </w:r>
    </w:p>
    <w:p w:rsidR="00EC5DAD" w:rsidRPr="008A6B5C" w:rsidRDefault="00EC5DAD" w:rsidP="00EC5DAD">
      <w:pPr>
        <w:rPr>
          <w:rFonts w:ascii="Arial" w:hAnsi="Arial"/>
        </w:rPr>
      </w:pPr>
      <w:r w:rsidRPr="008A6B5C">
        <w:rPr>
          <w:rFonts w:ascii="Arial" w:hAnsi="Arial"/>
          <w:b/>
          <w:bCs/>
        </w:rPr>
        <w:t>Distancia de referencia:</w:t>
      </w:r>
      <w:r w:rsidRPr="008A6B5C">
        <w:rPr>
          <w:rFonts w:ascii="Arial" w:hAnsi="Arial"/>
        </w:rPr>
        <w:t xml:space="preserve"> a 203Km de Neiva </w:t>
      </w:r>
    </w:p>
    <w:p w:rsidR="00EC5DAD" w:rsidRDefault="00EC5DAD" w:rsidP="00EC5DAD">
      <w:pPr>
        <w:jc w:val="both"/>
        <w:rPr>
          <w:rFonts w:ascii="Arial" w:hAnsi="Arial"/>
          <w:color w:val="FF0000"/>
        </w:rPr>
      </w:pPr>
      <w:r w:rsidRPr="008A6B5C">
        <w:rPr>
          <w:rFonts w:ascii="Arial" w:hAnsi="Arial"/>
          <w:color w:val="FF0000"/>
        </w:rPr>
        <w:t>.</w:t>
      </w:r>
    </w:p>
    <w:p w:rsidR="00474020" w:rsidRDefault="00474020" w:rsidP="00EC5DAD">
      <w:pPr>
        <w:jc w:val="both"/>
        <w:rPr>
          <w:rFonts w:ascii="Arial" w:hAnsi="Arial"/>
          <w:color w:val="FF0000"/>
        </w:rPr>
      </w:pPr>
    </w:p>
    <w:p w:rsidR="00474020" w:rsidRDefault="00474020" w:rsidP="00EC5DAD">
      <w:pPr>
        <w:jc w:val="both"/>
        <w:rPr>
          <w:rFonts w:ascii="Arial" w:hAnsi="Arial"/>
          <w:color w:val="FF0000"/>
        </w:rPr>
      </w:pPr>
    </w:p>
    <w:p w:rsidR="00474020" w:rsidRDefault="00474020" w:rsidP="00EC5DAD">
      <w:pPr>
        <w:jc w:val="both"/>
        <w:rPr>
          <w:rFonts w:ascii="Arial" w:hAnsi="Arial"/>
          <w:color w:val="FF0000"/>
        </w:rPr>
      </w:pPr>
    </w:p>
    <w:p w:rsidR="00474020" w:rsidRDefault="00474020" w:rsidP="00EC5DAD">
      <w:pPr>
        <w:jc w:val="both"/>
        <w:rPr>
          <w:rFonts w:ascii="Arial" w:hAnsi="Arial"/>
          <w:color w:val="FF0000"/>
        </w:rPr>
      </w:pPr>
    </w:p>
    <w:p w:rsidR="00474020" w:rsidRDefault="00474020" w:rsidP="00EC5DAD">
      <w:pPr>
        <w:jc w:val="both"/>
        <w:rPr>
          <w:rFonts w:ascii="Arial" w:hAnsi="Arial"/>
          <w:color w:val="FF0000"/>
        </w:rPr>
      </w:pPr>
    </w:p>
    <w:p w:rsidR="00474020" w:rsidRDefault="00474020" w:rsidP="00EC5DAD">
      <w:pPr>
        <w:jc w:val="both"/>
        <w:rPr>
          <w:rFonts w:ascii="Arial" w:hAnsi="Arial"/>
          <w:color w:val="FF0000"/>
        </w:rPr>
      </w:pPr>
    </w:p>
    <w:p w:rsidR="00474020" w:rsidRDefault="00474020" w:rsidP="00EC5DAD">
      <w:pPr>
        <w:jc w:val="both"/>
        <w:rPr>
          <w:rFonts w:ascii="Arial" w:hAnsi="Arial"/>
          <w:color w:val="FF0000"/>
        </w:rPr>
      </w:pPr>
    </w:p>
    <w:p w:rsidR="00474020" w:rsidRDefault="00474020" w:rsidP="00EC5DAD">
      <w:pPr>
        <w:jc w:val="both"/>
        <w:rPr>
          <w:rFonts w:ascii="Arial" w:hAnsi="Arial"/>
          <w:color w:val="FF0000"/>
        </w:rPr>
      </w:pPr>
    </w:p>
    <w:p w:rsidR="00474020" w:rsidRDefault="00474020" w:rsidP="00EC5DAD">
      <w:pPr>
        <w:jc w:val="both"/>
        <w:rPr>
          <w:rFonts w:ascii="Arial" w:hAnsi="Arial"/>
          <w:color w:val="FF0000"/>
        </w:rPr>
      </w:pPr>
    </w:p>
    <w:p w:rsidR="00474020" w:rsidRPr="008A6B5C" w:rsidRDefault="00474020" w:rsidP="00EC5DAD">
      <w:pPr>
        <w:jc w:val="both"/>
        <w:rPr>
          <w:rFonts w:ascii="Arial" w:hAnsi="Arial"/>
          <w:color w:val="FF0000"/>
        </w:rPr>
      </w:pPr>
    </w:p>
    <w:p w:rsidR="00EC5DAD" w:rsidRPr="003D10AF" w:rsidRDefault="0062616C" w:rsidP="00EC5DAD">
      <w:pPr>
        <w:jc w:val="center"/>
        <w:rPr>
          <w:rFonts w:ascii="Arial" w:hAnsi="Arial"/>
          <w:color w:val="FF0000"/>
        </w:rPr>
      </w:pPr>
      <w:r w:rsidRPr="0062616C">
        <w:rPr>
          <w:rFonts w:ascii="Arial" w:hAnsi="Arial"/>
          <w:noProof/>
          <w:color w:val="FF0000"/>
        </w:rPr>
        <w:pict>
          <v:shapetype id="_x0000_t32" coordsize="21600,21600" o:spt="32" o:oned="t" path="m,l21600,21600e" filled="f">
            <v:path arrowok="t" fillok="f" o:connecttype="none"/>
            <o:lock v:ext="edit" shapetype="t"/>
          </v:shapetype>
          <v:shape id="_x0000_s1026" type="#_x0000_t32" style="position:absolute;left:0;text-align:left;margin-left:197.7pt;margin-top:212.1pt;width:60pt;height:18.75pt;flip:x y;z-index:251660288" o:connectortype="straight" strokeweight="3pt">
            <v:stroke endarrow="block"/>
          </v:shape>
        </w:pict>
      </w:r>
      <w:r w:rsidR="00EC5DAD">
        <w:rPr>
          <w:rFonts w:ascii="Arial" w:hAnsi="Arial"/>
          <w:noProof/>
          <w:color w:val="FF0000"/>
          <w:lang w:val="es-CO" w:eastAsia="es-CO"/>
        </w:rPr>
        <w:drawing>
          <wp:inline distT="0" distB="0" distL="0" distR="0">
            <wp:extent cx="3741420" cy="358648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41420" cy="3586480"/>
                    </a:xfrm>
                    <a:prstGeom prst="rect">
                      <a:avLst/>
                    </a:prstGeom>
                    <a:noFill/>
                    <a:ln w="9525">
                      <a:noFill/>
                      <a:miter lim="800000"/>
                      <a:headEnd/>
                      <a:tailEnd/>
                    </a:ln>
                  </pic:spPr>
                </pic:pic>
              </a:graphicData>
            </a:graphic>
          </wp:inline>
        </w:drawing>
      </w:r>
    </w:p>
    <w:p w:rsidR="00EC5DAD" w:rsidRPr="00612E46" w:rsidRDefault="00EC5DAD" w:rsidP="00EC5DAD">
      <w:pPr>
        <w:rPr>
          <w:rFonts w:ascii="Arial" w:hAnsi="Arial"/>
          <w:i/>
        </w:rPr>
      </w:pPr>
      <w:r>
        <w:rPr>
          <w:rFonts w:ascii="Arial" w:hAnsi="Arial"/>
          <w:noProof/>
          <w:lang w:val="es-CO" w:eastAsia="es-CO"/>
        </w:rPr>
        <w:drawing>
          <wp:inline distT="0" distB="0" distL="0" distR="0">
            <wp:extent cx="26035" cy="2603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035" cy="26035"/>
                    </a:xfrm>
                    <a:prstGeom prst="rect">
                      <a:avLst/>
                    </a:prstGeom>
                    <a:noFill/>
                    <a:ln w="9525">
                      <a:noFill/>
                      <a:miter lim="800000"/>
                      <a:headEnd/>
                      <a:tailEnd/>
                    </a:ln>
                  </pic:spPr>
                </pic:pic>
              </a:graphicData>
            </a:graphic>
          </wp:inline>
        </w:drawing>
      </w:r>
      <w:r w:rsidRPr="00612E46">
        <w:rPr>
          <w:rFonts w:ascii="Arial" w:hAnsi="Arial"/>
          <w:i/>
        </w:rPr>
        <w:t>Localización geográfica del Municipio de Oporapa, a nivel Nacional y Departamental.</w:t>
      </w:r>
    </w:p>
    <w:p w:rsidR="009665F2" w:rsidRDefault="009665F2" w:rsidP="009665F2">
      <w:pPr>
        <w:jc w:val="both"/>
        <w:rPr>
          <w:b/>
          <w:i/>
        </w:rPr>
      </w:pPr>
    </w:p>
    <w:p w:rsidR="009665F2" w:rsidRPr="009665F2" w:rsidRDefault="009665F2" w:rsidP="009665F2">
      <w:pPr>
        <w:jc w:val="both"/>
        <w:rPr>
          <w:rFonts w:ascii="Arial" w:hAnsi="Arial"/>
          <w:b/>
        </w:rPr>
      </w:pPr>
      <w:r w:rsidRPr="009665F2">
        <w:rPr>
          <w:rFonts w:ascii="Arial" w:hAnsi="Arial"/>
          <w:b/>
        </w:rPr>
        <w:t>Generalidades del Territorio</w:t>
      </w:r>
    </w:p>
    <w:p w:rsidR="009665F2" w:rsidRDefault="009665F2" w:rsidP="009665F2">
      <w:pPr>
        <w:jc w:val="both"/>
        <w:rPr>
          <w:b/>
          <w:i/>
        </w:rPr>
      </w:pPr>
    </w:p>
    <w:p w:rsidR="009665F2" w:rsidRDefault="009665F2" w:rsidP="009665F2">
      <w:pPr>
        <w:jc w:val="both"/>
        <w:rPr>
          <w:rFonts w:ascii="Arial" w:hAnsi="Arial"/>
          <w:i/>
        </w:rPr>
      </w:pPr>
      <w:r w:rsidRPr="009665F2">
        <w:rPr>
          <w:rFonts w:ascii="Arial" w:hAnsi="Arial"/>
        </w:rPr>
        <w:t xml:space="preserve">El municipio de Operara se extiende 188 Km2 al sur occidente del departamento del Huila ubicado en la cordillera central, sobre la serranía de las Minas más exactamente a  2° 03´ Latitud Norte y 75° 58´ Longitud Oeste. presenta un relieve quebrado formado por cadenas montañosas, prolongados farallones y alguna pequeñas planicies ubicadas en la jurisdicciones de San Roque y Alto San Francisco, franja adyacente del costado norte, desciende en forma abrupta y prolongada formando unos ramajes prominentes entre los que se pueden citar </w:t>
      </w:r>
      <w:r w:rsidRPr="009665F2">
        <w:rPr>
          <w:rFonts w:ascii="Arial" w:hAnsi="Arial"/>
          <w:i/>
        </w:rPr>
        <w:t>Corinto, Mirador, El Cerro, El Roble, La Esperanza y Cerro pelao.</w:t>
      </w:r>
    </w:p>
    <w:p w:rsidR="009665F2" w:rsidRPr="009665F2" w:rsidRDefault="009665F2" w:rsidP="009665F2">
      <w:pPr>
        <w:jc w:val="both"/>
        <w:rPr>
          <w:rFonts w:ascii="Arial" w:hAnsi="Arial"/>
          <w:b/>
          <w:i/>
        </w:rPr>
      </w:pPr>
    </w:p>
    <w:p w:rsidR="009665F2" w:rsidRPr="009665F2" w:rsidRDefault="009665F2" w:rsidP="009665F2">
      <w:pPr>
        <w:jc w:val="both"/>
        <w:rPr>
          <w:rFonts w:ascii="Arial" w:hAnsi="Arial"/>
        </w:rPr>
      </w:pPr>
      <w:r w:rsidRPr="009665F2">
        <w:rPr>
          <w:rFonts w:ascii="Arial" w:hAnsi="Arial"/>
        </w:rPr>
        <w:t xml:space="preserve">Oporapa está limitado al norte por el municipio de </w:t>
      </w:r>
      <w:smartTag w:uri="urn:schemas-microsoft-com:office:smarttags" w:element="PersonName">
        <w:smartTagPr>
          <w:attr w:name="ProductID" w:val="la Argentina"/>
        </w:smartTagPr>
        <w:r w:rsidRPr="009665F2">
          <w:rPr>
            <w:rFonts w:ascii="Arial" w:hAnsi="Arial"/>
          </w:rPr>
          <w:t>la Argentina</w:t>
        </w:r>
      </w:smartTag>
      <w:r w:rsidRPr="009665F2">
        <w:rPr>
          <w:rFonts w:ascii="Arial" w:hAnsi="Arial"/>
        </w:rPr>
        <w:t xml:space="preserve">; al sur por el municipio de Elías; al oriente, por el municipio de Tarqui y por el occidente con el Municipio de Saladoblanco.  De Neiva dista 203 Km. por vía pavimentada 180Km hasta Pitalito luego por carreteable, o 5 Km antes de la cabecera Municipal del Municipio de </w:t>
      </w:r>
      <w:r w:rsidR="00474020" w:rsidRPr="009665F2">
        <w:rPr>
          <w:rFonts w:ascii="Arial" w:hAnsi="Arial"/>
        </w:rPr>
        <w:t>Timana</w:t>
      </w:r>
      <w:r w:rsidRPr="009665F2">
        <w:rPr>
          <w:rFonts w:ascii="Arial" w:hAnsi="Arial"/>
        </w:rPr>
        <w:t>, pasando por el Municipio de Elías hasta la inspección de Oritoguaz sitio de confluencia con la vía de Pitalito.</w:t>
      </w:r>
    </w:p>
    <w:p w:rsidR="009665F2" w:rsidRPr="009665F2" w:rsidRDefault="009665F2" w:rsidP="009665F2">
      <w:pPr>
        <w:jc w:val="both"/>
        <w:rPr>
          <w:rFonts w:ascii="Arial" w:hAnsi="Arial"/>
        </w:rPr>
      </w:pPr>
    </w:p>
    <w:p w:rsidR="009665F2" w:rsidRPr="009665F2" w:rsidRDefault="009665F2" w:rsidP="009665F2">
      <w:pPr>
        <w:jc w:val="both"/>
        <w:rPr>
          <w:rFonts w:ascii="Arial" w:hAnsi="Arial"/>
        </w:rPr>
      </w:pPr>
      <w:r w:rsidRPr="009665F2">
        <w:rPr>
          <w:rFonts w:ascii="Arial" w:hAnsi="Arial"/>
        </w:rPr>
        <w:t>El territorio Presenta diversos pisos térmicos con altitudes desde los 1000 y los 3000 m.s.n.m con temperatura promedio de 22°C, precipitación de 146 mm promedio anual, humedad relativa de 80.5 promedio anual, brillo solar de 1365.8 horas promedio anual.</w:t>
      </w:r>
    </w:p>
    <w:p w:rsidR="00474020" w:rsidRDefault="00474020" w:rsidP="00B6595E">
      <w:pPr>
        <w:pStyle w:val="Estilo2"/>
        <w:numPr>
          <w:ilvl w:val="0"/>
          <w:numId w:val="0"/>
        </w:numPr>
        <w:spacing w:before="0"/>
        <w:ind w:left="1080"/>
      </w:pPr>
      <w:bookmarkStart w:id="8" w:name="_Toc289068946"/>
      <w:bookmarkStart w:id="9" w:name="_Toc288062540"/>
      <w:bookmarkStart w:id="10" w:name="_Toc288569584"/>
    </w:p>
    <w:p w:rsidR="00EC5DAD" w:rsidRPr="00612E46" w:rsidRDefault="00EC5DAD" w:rsidP="00B6595E">
      <w:pPr>
        <w:pStyle w:val="Estilo2"/>
        <w:numPr>
          <w:ilvl w:val="0"/>
          <w:numId w:val="0"/>
        </w:numPr>
        <w:spacing w:before="0"/>
        <w:ind w:left="1080"/>
      </w:pPr>
      <w:r w:rsidRPr="00612E46">
        <w:t>GEOLOGÍA  Y  GEOMORFOLOGIA</w:t>
      </w:r>
      <w:bookmarkEnd w:id="8"/>
      <w:bookmarkEnd w:id="9"/>
      <w:bookmarkEnd w:id="10"/>
    </w:p>
    <w:p w:rsidR="00474020" w:rsidRDefault="00474020" w:rsidP="00EC5DAD">
      <w:pPr>
        <w:pStyle w:val="CM44"/>
        <w:numPr>
          <w:ilvl w:val="0"/>
          <w:numId w:val="0"/>
        </w:numPr>
        <w:spacing w:before="240" w:after="0" w:line="276" w:lineRule="auto"/>
        <w:jc w:val="both"/>
        <w:rPr>
          <w:rFonts w:ascii="Arial" w:hAnsi="Arial" w:cs="Arial"/>
          <w:sz w:val="22"/>
          <w:szCs w:val="22"/>
          <w:lang w:val="es-ES"/>
        </w:rPr>
      </w:pPr>
      <w:bookmarkStart w:id="11" w:name="_Toc288062541"/>
      <w:bookmarkStart w:id="12" w:name="_Toc288569585"/>
      <w:bookmarkStart w:id="13" w:name="_Toc289068947"/>
    </w:p>
    <w:p w:rsidR="00EC5DAD" w:rsidRDefault="00EC5DAD" w:rsidP="00EC5DAD">
      <w:pPr>
        <w:pStyle w:val="CM44"/>
        <w:numPr>
          <w:ilvl w:val="0"/>
          <w:numId w:val="0"/>
        </w:numPr>
        <w:spacing w:before="240" w:after="0" w:line="276" w:lineRule="auto"/>
        <w:jc w:val="both"/>
        <w:rPr>
          <w:rFonts w:ascii="Arial" w:hAnsi="Arial" w:cs="Arial"/>
          <w:sz w:val="22"/>
          <w:szCs w:val="22"/>
          <w:lang w:val="es-ES"/>
        </w:rPr>
      </w:pPr>
      <w:r w:rsidRPr="00612E46">
        <w:rPr>
          <w:rFonts w:ascii="Arial" w:hAnsi="Arial" w:cs="Arial"/>
          <w:sz w:val="22"/>
          <w:szCs w:val="22"/>
          <w:lang w:val="es-ES"/>
        </w:rPr>
        <w:t>Según los estudios geológicos y geomorfológicos  del departamento del Huila para el municipio de Oporapa es variado, presenta un material paretal, sobre el cual se ha desarrollado la gran mayoría de los suelos, lo constituye la ceniza volcánica que se deposito sobre rocas ígneas conformando el paisaje montañoso con laderas quebradas a escarpadas y suelos artificiales a profundos.</w:t>
      </w:r>
    </w:p>
    <w:p w:rsidR="00EC5DAD" w:rsidRPr="00612E46" w:rsidRDefault="00EC5DAD" w:rsidP="00EC5DAD">
      <w:pPr>
        <w:pStyle w:val="Default"/>
        <w:rPr>
          <w:lang w:val="es-ES"/>
        </w:rPr>
      </w:pPr>
    </w:p>
    <w:p w:rsidR="00EC5DAD" w:rsidRDefault="00EC5DAD" w:rsidP="00EC5DAD">
      <w:pPr>
        <w:pStyle w:val="CM44"/>
        <w:numPr>
          <w:ilvl w:val="0"/>
          <w:numId w:val="0"/>
        </w:numPr>
        <w:spacing w:after="0" w:line="276" w:lineRule="auto"/>
        <w:jc w:val="both"/>
        <w:rPr>
          <w:rFonts w:ascii="Arial" w:hAnsi="Arial" w:cs="Arial"/>
          <w:sz w:val="22"/>
          <w:szCs w:val="22"/>
          <w:lang w:val="es-ES"/>
        </w:rPr>
      </w:pPr>
      <w:r w:rsidRPr="00612E46">
        <w:rPr>
          <w:rFonts w:ascii="Arial" w:hAnsi="Arial" w:cs="Arial"/>
          <w:sz w:val="22"/>
          <w:szCs w:val="22"/>
          <w:lang w:val="es-ES"/>
        </w:rPr>
        <w:t xml:space="preserve">En otras áreas se encuentra areniscas, arcillas y pizarras donde los suelos son moderadamente profundos a profundos. El oro paisaje dominante lo constituyen las colinas sobre rocas ígneas y arcillas residuales parcialmente cubiertas por cenizas volcánicas, relieve quebrado y suelos superficiales a profundos. </w:t>
      </w:r>
    </w:p>
    <w:p w:rsidR="00EC5DAD" w:rsidRDefault="00EC5DAD" w:rsidP="00EC5DAD">
      <w:pPr>
        <w:pStyle w:val="Default"/>
        <w:rPr>
          <w:lang w:val="es-ES"/>
        </w:rPr>
      </w:pPr>
    </w:p>
    <w:p w:rsidR="00A20EFE" w:rsidRPr="00612E46" w:rsidRDefault="00A20EFE" w:rsidP="00EC5DAD">
      <w:pPr>
        <w:pStyle w:val="Default"/>
        <w:rPr>
          <w:lang w:val="es-ES"/>
        </w:rPr>
      </w:pPr>
    </w:p>
    <w:p w:rsidR="00EC5DAD" w:rsidRPr="00361CB0" w:rsidRDefault="00EC5DAD" w:rsidP="00B6595E">
      <w:pPr>
        <w:pStyle w:val="Estilo2"/>
        <w:numPr>
          <w:ilvl w:val="0"/>
          <w:numId w:val="0"/>
        </w:numPr>
        <w:spacing w:before="0"/>
        <w:ind w:left="1080"/>
      </w:pPr>
      <w:r w:rsidRPr="00361CB0">
        <w:t>TOPOGRAFÍA  E HIDROLOGÍA</w:t>
      </w:r>
      <w:bookmarkEnd w:id="11"/>
      <w:bookmarkEnd w:id="12"/>
      <w:bookmarkEnd w:id="13"/>
    </w:p>
    <w:p w:rsidR="00EC5DAD" w:rsidRPr="00923826" w:rsidRDefault="00EC5DAD" w:rsidP="00EC5DAD">
      <w:pPr>
        <w:pStyle w:val="CM44"/>
        <w:numPr>
          <w:ilvl w:val="0"/>
          <w:numId w:val="0"/>
        </w:numPr>
        <w:spacing w:before="240" w:after="0" w:line="276" w:lineRule="auto"/>
        <w:jc w:val="both"/>
        <w:rPr>
          <w:rFonts w:ascii="Arial" w:hAnsi="Arial" w:cs="Arial"/>
          <w:sz w:val="22"/>
          <w:lang w:val="es-ES"/>
        </w:rPr>
      </w:pPr>
      <w:bookmarkStart w:id="14" w:name="_Toc288062542"/>
      <w:bookmarkStart w:id="15" w:name="_Toc288569586"/>
      <w:bookmarkStart w:id="16" w:name="_Toc289068948"/>
      <w:r w:rsidRPr="00923826">
        <w:rPr>
          <w:rFonts w:ascii="Arial" w:hAnsi="Arial" w:cs="Arial"/>
          <w:sz w:val="22"/>
          <w:lang w:val="es-ES"/>
        </w:rPr>
        <w:t xml:space="preserve">El Municipio de Oporapa en su cabecera municipal no presenta corrientes muy importantes; solo se identifican algunos zanjones de aguas servidas a los cuales se les denominó con nombres de acuerdo a la localización dentro del municipio (Zanjón del Cementerio, Zanjón del Alcalde, Zanjón del Matadero, etc). Estas pequeñas corrientes nacen dentro del casco urbano y sus aguas son vertidas posteriormente al río Magdalena. </w:t>
      </w:r>
    </w:p>
    <w:p w:rsidR="00EC5DAD" w:rsidRDefault="00EC5DAD" w:rsidP="00EC5DAD">
      <w:pPr>
        <w:pStyle w:val="CM44"/>
        <w:numPr>
          <w:ilvl w:val="0"/>
          <w:numId w:val="0"/>
        </w:numPr>
        <w:spacing w:after="0" w:line="276" w:lineRule="auto"/>
        <w:jc w:val="both"/>
        <w:rPr>
          <w:rFonts w:ascii="Arial" w:hAnsi="Arial" w:cs="Arial"/>
          <w:sz w:val="22"/>
          <w:lang w:val="es-ES"/>
        </w:rPr>
      </w:pPr>
      <w:r w:rsidRPr="00923826">
        <w:rPr>
          <w:rFonts w:ascii="Arial" w:hAnsi="Arial" w:cs="Arial"/>
          <w:sz w:val="22"/>
          <w:lang w:val="es-ES"/>
        </w:rPr>
        <w:t>La corriente de mayor importancia es Zanja Honda, localizada al oriente del casco urbano, es una corriente permanente, poco sinuosa.  Dentro del área urbana presenta algunos problemas debido al mal manejo de su microcuenca, en la parte alta del municipio son arrojados desechos sólidos que producen malos olores y problemas en una vivienda en la parte media del municipio.</w:t>
      </w:r>
    </w:p>
    <w:p w:rsidR="00EC5DAD" w:rsidRPr="00923826" w:rsidRDefault="00EC5DAD" w:rsidP="00EC5DAD">
      <w:pPr>
        <w:pStyle w:val="Default"/>
        <w:rPr>
          <w:lang w:val="es-ES"/>
        </w:rPr>
      </w:pPr>
    </w:p>
    <w:p w:rsidR="00EC5DAD" w:rsidRDefault="00EC5DAD" w:rsidP="00EC5DAD">
      <w:pPr>
        <w:pStyle w:val="CM44"/>
        <w:numPr>
          <w:ilvl w:val="0"/>
          <w:numId w:val="0"/>
        </w:numPr>
        <w:spacing w:after="0" w:line="276" w:lineRule="auto"/>
        <w:jc w:val="both"/>
        <w:rPr>
          <w:rFonts w:ascii="Arial" w:hAnsi="Arial" w:cs="Arial"/>
          <w:sz w:val="22"/>
          <w:lang w:val="es-ES"/>
        </w:rPr>
      </w:pPr>
      <w:r w:rsidRPr="00923826">
        <w:rPr>
          <w:rFonts w:ascii="Arial" w:hAnsi="Arial" w:cs="Arial"/>
          <w:sz w:val="22"/>
          <w:lang w:val="es-ES"/>
        </w:rPr>
        <w:t xml:space="preserve">Además se destaca la quebrada el Guayabo, limite con el municipio de Saladoblanco. Así mismo se destacan la quebrada Oporapa a la cual desembocan las quebradas Negra, Aguablanca y la Urraca. La quebrada caparrosa: a la cual desembocan las quebradas Toropisco, el Juncal, la Azulita; la quebrada el Guayabo a la que desembocan las quebradas el Cerro, el BIMBO, la Aguadita, Guayabito, las Minas y el Pescado. El recurso hídrico se ve favorecido por el aporte importante de los nacimientos de microcuencas originadas en la serranía de las Minas. </w:t>
      </w:r>
    </w:p>
    <w:p w:rsidR="00EC5DAD" w:rsidRPr="00923826" w:rsidRDefault="00EC5DAD" w:rsidP="00EC5DAD">
      <w:pPr>
        <w:pStyle w:val="Default"/>
        <w:rPr>
          <w:lang w:val="es-ES"/>
        </w:rPr>
      </w:pPr>
    </w:p>
    <w:p w:rsidR="0079208E" w:rsidRPr="00361F22" w:rsidRDefault="0079208E" w:rsidP="00EC5DAD">
      <w:pPr>
        <w:pStyle w:val="CM44"/>
        <w:numPr>
          <w:ilvl w:val="0"/>
          <w:numId w:val="0"/>
        </w:numPr>
        <w:spacing w:after="0" w:line="276" w:lineRule="auto"/>
        <w:jc w:val="center"/>
        <w:rPr>
          <w:rFonts w:ascii="Arial" w:hAnsi="Arial" w:cs="Arial"/>
          <w:sz w:val="22"/>
          <w:lang w:val="es-ES"/>
        </w:rPr>
      </w:pPr>
    </w:p>
    <w:p w:rsidR="0079208E" w:rsidRPr="00361F22" w:rsidRDefault="0079208E" w:rsidP="00EC5DAD">
      <w:pPr>
        <w:pStyle w:val="CM44"/>
        <w:numPr>
          <w:ilvl w:val="0"/>
          <w:numId w:val="0"/>
        </w:numPr>
        <w:spacing w:after="0" w:line="276" w:lineRule="auto"/>
        <w:jc w:val="center"/>
        <w:rPr>
          <w:rFonts w:ascii="Arial" w:hAnsi="Arial" w:cs="Arial"/>
          <w:sz w:val="22"/>
          <w:lang w:val="es-ES"/>
        </w:rPr>
      </w:pPr>
    </w:p>
    <w:p w:rsidR="0079208E" w:rsidRPr="00361F22" w:rsidRDefault="0079208E" w:rsidP="00EC5DAD">
      <w:pPr>
        <w:pStyle w:val="CM44"/>
        <w:numPr>
          <w:ilvl w:val="0"/>
          <w:numId w:val="0"/>
        </w:numPr>
        <w:spacing w:after="0" w:line="276" w:lineRule="auto"/>
        <w:jc w:val="center"/>
        <w:rPr>
          <w:rFonts w:ascii="Arial" w:hAnsi="Arial" w:cs="Arial"/>
          <w:sz w:val="22"/>
          <w:lang w:val="es-ES"/>
        </w:rPr>
      </w:pPr>
    </w:p>
    <w:p w:rsidR="00EC5DAD" w:rsidRPr="00923826" w:rsidRDefault="00EC5DAD" w:rsidP="00EC5DAD">
      <w:pPr>
        <w:pStyle w:val="CM44"/>
        <w:numPr>
          <w:ilvl w:val="0"/>
          <w:numId w:val="0"/>
        </w:numPr>
        <w:spacing w:after="0" w:line="276" w:lineRule="auto"/>
        <w:jc w:val="center"/>
        <w:rPr>
          <w:rFonts w:ascii="Arial" w:hAnsi="Arial" w:cs="Arial"/>
          <w:sz w:val="22"/>
        </w:rPr>
      </w:pPr>
      <w:r>
        <w:rPr>
          <w:rFonts w:ascii="Arial" w:hAnsi="Arial" w:cs="Arial"/>
          <w:noProof/>
          <w:sz w:val="22"/>
          <w:lang w:val="es-CO" w:eastAsia="es-CO"/>
        </w:rPr>
        <w:lastRenderedPageBreak/>
        <w:drawing>
          <wp:inline distT="0" distB="0" distL="0" distR="0">
            <wp:extent cx="4410710" cy="3142615"/>
            <wp:effectExtent l="19050" t="19050" r="27940" b="19685"/>
            <wp:docPr id="3" name="Imagen 3" descr="op-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fig2"/>
                    <pic:cNvPicPr>
                      <a:picLocks noChangeAspect="1" noChangeArrowheads="1"/>
                    </pic:cNvPicPr>
                  </pic:nvPicPr>
                  <pic:blipFill>
                    <a:blip r:embed="rId9" cstate="print"/>
                    <a:srcRect/>
                    <a:stretch>
                      <a:fillRect/>
                    </a:stretch>
                  </pic:blipFill>
                  <pic:spPr bwMode="auto">
                    <a:xfrm>
                      <a:off x="0" y="0"/>
                      <a:ext cx="4410710" cy="3142615"/>
                    </a:xfrm>
                    <a:prstGeom prst="rect">
                      <a:avLst/>
                    </a:prstGeom>
                    <a:noFill/>
                    <a:ln w="19050" cmpd="sng">
                      <a:solidFill>
                        <a:srgbClr val="000000"/>
                      </a:solidFill>
                      <a:miter lim="800000"/>
                      <a:headEnd/>
                      <a:tailEnd/>
                    </a:ln>
                    <a:effectLst/>
                  </pic:spPr>
                </pic:pic>
              </a:graphicData>
            </a:graphic>
          </wp:inline>
        </w:drawing>
      </w:r>
    </w:p>
    <w:p w:rsidR="00EC5DAD" w:rsidRPr="00923826" w:rsidRDefault="00EC5DAD" w:rsidP="00EC5DAD">
      <w:pPr>
        <w:pStyle w:val="CM44"/>
        <w:numPr>
          <w:ilvl w:val="0"/>
          <w:numId w:val="0"/>
        </w:numPr>
        <w:spacing w:after="0" w:line="276" w:lineRule="auto"/>
        <w:jc w:val="both"/>
        <w:rPr>
          <w:rFonts w:ascii="Arial" w:hAnsi="Arial" w:cs="Arial"/>
          <w:sz w:val="18"/>
          <w:lang w:val="es-ES"/>
        </w:rPr>
      </w:pPr>
      <w:r w:rsidRPr="00923826">
        <w:rPr>
          <w:rFonts w:ascii="Arial" w:hAnsi="Arial" w:cs="Arial"/>
          <w:sz w:val="18"/>
          <w:lang w:val="es-ES"/>
        </w:rPr>
        <w:t>Red hidrográfica de Oporapa (Tomado de:   "El Recurso Hídrico", Contraloría Departamental del Huila).</w:t>
      </w:r>
    </w:p>
    <w:p w:rsidR="00EC5DAD" w:rsidRPr="00923826" w:rsidRDefault="00EC5DAD" w:rsidP="00EC5DAD">
      <w:pPr>
        <w:pStyle w:val="Default"/>
        <w:rPr>
          <w:lang w:val="es-ES"/>
        </w:rPr>
      </w:pPr>
    </w:p>
    <w:p w:rsidR="00EC5DAD" w:rsidRDefault="00EC5DAD" w:rsidP="00EC5DAD">
      <w:pPr>
        <w:pStyle w:val="CM44"/>
        <w:numPr>
          <w:ilvl w:val="0"/>
          <w:numId w:val="0"/>
        </w:numPr>
        <w:spacing w:after="0" w:line="276" w:lineRule="auto"/>
        <w:jc w:val="both"/>
        <w:rPr>
          <w:rFonts w:ascii="Arial" w:hAnsi="Arial" w:cs="Arial"/>
          <w:sz w:val="22"/>
          <w:lang w:val="es-ES"/>
        </w:rPr>
      </w:pPr>
      <w:r w:rsidRPr="00923826">
        <w:rPr>
          <w:rFonts w:ascii="Arial" w:hAnsi="Arial" w:cs="Arial"/>
          <w:sz w:val="22"/>
          <w:lang w:val="es-ES"/>
        </w:rPr>
        <w:t>En cuanto a los suelos del municipio de Oporapa a partir de la cota  de los 1.200 m, los suelos se denominada de complejo saturado, ácidos caracterizándose por la evolución avanzada presentando una fuerte alteración de los materiales y una neoformacion arcillosa de tipo caolínica. Esta caracterización permite  identificar su utilización teniendo en cuenta las restricciones de los mismos, en las zonas planas con relieve ondulado, su utilización se da en ganadería extensiva y cultivos semestrales tales como el maíz, fríjol, tomate, cacao y caña. Las tierras de colinas y serranías son utilizadas para el cultivo de café y lulo.</w:t>
      </w:r>
    </w:p>
    <w:p w:rsidR="00EC5DAD" w:rsidRDefault="00EC5DAD" w:rsidP="00B6595E">
      <w:pPr>
        <w:pStyle w:val="Estilo2"/>
        <w:numPr>
          <w:ilvl w:val="0"/>
          <w:numId w:val="0"/>
        </w:numPr>
        <w:ind w:left="1080"/>
      </w:pPr>
      <w:r w:rsidRPr="00923826">
        <w:t>CLIMA Y TEMPERATURA</w:t>
      </w:r>
      <w:bookmarkEnd w:id="14"/>
      <w:bookmarkEnd w:id="15"/>
      <w:bookmarkEnd w:id="16"/>
    </w:p>
    <w:p w:rsidR="00EC5DAD" w:rsidRDefault="00EC5DAD" w:rsidP="00EC5DAD">
      <w:pPr>
        <w:jc w:val="both"/>
        <w:rPr>
          <w:rFonts w:ascii="Arial" w:hAnsi="Arial"/>
        </w:rPr>
      </w:pPr>
      <w:bookmarkStart w:id="17" w:name="_Toc288062543"/>
      <w:bookmarkStart w:id="18" w:name="_Toc288569587"/>
      <w:bookmarkStart w:id="19" w:name="_Toc289068949"/>
      <w:r w:rsidRPr="00923826">
        <w:rPr>
          <w:rFonts w:ascii="Arial" w:hAnsi="Arial"/>
        </w:rPr>
        <w:t>Las características topográficas del municipio de Oporapa lo ubican dentro de un piso térmico de clima medio, localizadas entre los 1000  y 2000 m.s.n.m, con temperaturas medias anuales que oscilan entre 18 y 24</w:t>
      </w:r>
      <w:r w:rsidRPr="00923826">
        <w:rPr>
          <w:rFonts w:ascii="Arial" w:hAnsi="Arial"/>
        </w:rPr>
        <w:sym w:font="Symbol" w:char="F0B0"/>
      </w:r>
      <w:r w:rsidRPr="00923826">
        <w:rPr>
          <w:rFonts w:ascii="Arial" w:hAnsi="Arial"/>
        </w:rPr>
        <w:t>C, con un promedio de 23</w:t>
      </w:r>
      <w:r w:rsidRPr="00923826">
        <w:rPr>
          <w:rFonts w:ascii="Arial" w:hAnsi="Arial"/>
        </w:rPr>
        <w:sym w:font="Symbol" w:char="F0B0"/>
      </w:r>
      <w:r w:rsidRPr="00923826">
        <w:rPr>
          <w:rFonts w:ascii="Arial" w:hAnsi="Arial"/>
        </w:rPr>
        <w:t xml:space="preserve">C. presenta como característica un relieve escarpado el cual presenta temperaturas bajas abarcando un total de 102 km, un clima medio que abarca 86 km del municipio de Oporapa. </w:t>
      </w:r>
    </w:p>
    <w:p w:rsidR="00EC5DAD" w:rsidRDefault="00EC5DAD" w:rsidP="00EC5DAD">
      <w:pPr>
        <w:jc w:val="both"/>
        <w:rPr>
          <w:rFonts w:ascii="Arial" w:hAnsi="Arial"/>
        </w:rPr>
      </w:pPr>
    </w:p>
    <w:p w:rsidR="00E7297A" w:rsidRDefault="00EC5DAD" w:rsidP="00B6595E">
      <w:pPr>
        <w:pStyle w:val="Estilo2"/>
        <w:numPr>
          <w:ilvl w:val="0"/>
          <w:numId w:val="0"/>
        </w:numPr>
        <w:spacing w:before="0"/>
        <w:ind w:left="1080"/>
      </w:pPr>
      <w:r w:rsidRPr="00923826">
        <w:t>PRECIPITACIÓN</w:t>
      </w:r>
      <w:bookmarkEnd w:id="17"/>
      <w:bookmarkEnd w:id="18"/>
      <w:bookmarkEnd w:id="19"/>
    </w:p>
    <w:p w:rsidR="00EC5DAD" w:rsidRPr="00923826" w:rsidRDefault="00EC5DAD" w:rsidP="00EC5DAD">
      <w:pPr>
        <w:pStyle w:val="Textoindependiente"/>
        <w:spacing w:after="0"/>
        <w:jc w:val="both"/>
        <w:rPr>
          <w:color w:val="FF0000"/>
        </w:rPr>
      </w:pPr>
      <w:r w:rsidRPr="00923826">
        <w:t>Presenta precipitaciones anuales promedias entre los 500 y 1000 mm. anuales, está distribuida en forma bimodal, el primer periodo está comprendido entre febrero a mayo y el segundo de octubre y diciembre. La zona tiene una humedad relativa promedio del 80.5%, que adicionado a las características anteriores, ubican el municipio dentro de la zona de vida Bosque húmedo premontano, bh-PM. Este bosque predominan suelos superficiales  con gran fertilidad de moderada a alta pero que a su vez son susceptibles a procesos erosivos</w:t>
      </w:r>
    </w:p>
    <w:p w:rsidR="00E7297A" w:rsidRDefault="00EC5DAD" w:rsidP="00B6595E">
      <w:pPr>
        <w:pStyle w:val="Estilo2"/>
        <w:numPr>
          <w:ilvl w:val="0"/>
          <w:numId w:val="0"/>
        </w:numPr>
        <w:ind w:left="1080"/>
      </w:pPr>
      <w:bookmarkStart w:id="20" w:name="_Toc288062544"/>
      <w:bookmarkStart w:id="21" w:name="_Toc288569588"/>
      <w:bookmarkStart w:id="22" w:name="_Toc289068950"/>
      <w:r w:rsidRPr="00923826">
        <w:lastRenderedPageBreak/>
        <w:t>VEGETACIÓN</w:t>
      </w:r>
      <w:bookmarkEnd w:id="20"/>
      <w:bookmarkEnd w:id="21"/>
      <w:bookmarkEnd w:id="22"/>
    </w:p>
    <w:p w:rsidR="00EC5DAD" w:rsidRDefault="00EC5DAD" w:rsidP="00EC5DAD">
      <w:pPr>
        <w:pStyle w:val="CM44"/>
        <w:numPr>
          <w:ilvl w:val="0"/>
          <w:numId w:val="0"/>
        </w:numPr>
        <w:spacing w:after="0" w:line="276" w:lineRule="auto"/>
        <w:jc w:val="both"/>
        <w:rPr>
          <w:rFonts w:ascii="Arial" w:hAnsi="Arial" w:cs="Arial"/>
          <w:sz w:val="22"/>
          <w:szCs w:val="22"/>
          <w:lang w:val="es-ES"/>
        </w:rPr>
      </w:pPr>
      <w:r w:rsidRPr="00923826">
        <w:rPr>
          <w:rFonts w:ascii="Arial" w:hAnsi="Arial" w:cs="Arial"/>
          <w:sz w:val="22"/>
          <w:szCs w:val="22"/>
          <w:lang w:val="es-ES"/>
        </w:rPr>
        <w:t>Debido a la topografía del municipio de Oporapa se presenta el bosque húmedo montano y premontano (bh-Mp), ubicado en la mayor parte en la zona cafetera limitando con el bosque seco tropical. Estas zonas de vida están ligadas al comportamiento fisiobiotico, la disminución o presión sobre ellas generando la desaparición de especies las cuales han sido vulnerables.</w:t>
      </w:r>
    </w:p>
    <w:p w:rsidR="00EC5DAD" w:rsidRPr="00923826" w:rsidRDefault="00EC5DAD" w:rsidP="00EC5DAD">
      <w:pPr>
        <w:pStyle w:val="Default"/>
        <w:rPr>
          <w:lang w:val="es-ES"/>
        </w:rPr>
      </w:pPr>
    </w:p>
    <w:p w:rsidR="00EC5DAD" w:rsidRDefault="00EC5DAD" w:rsidP="00EC5DAD">
      <w:pPr>
        <w:pStyle w:val="CM44"/>
        <w:numPr>
          <w:ilvl w:val="0"/>
          <w:numId w:val="0"/>
        </w:numPr>
        <w:spacing w:after="0" w:line="276" w:lineRule="auto"/>
        <w:jc w:val="both"/>
        <w:rPr>
          <w:rFonts w:ascii="Arial" w:hAnsi="Arial" w:cs="Arial"/>
          <w:sz w:val="22"/>
          <w:szCs w:val="22"/>
          <w:lang w:val="es-ES"/>
        </w:rPr>
      </w:pPr>
      <w:r w:rsidRPr="00923826">
        <w:rPr>
          <w:rFonts w:ascii="Arial" w:hAnsi="Arial" w:cs="Arial"/>
          <w:sz w:val="22"/>
          <w:szCs w:val="22"/>
          <w:lang w:val="es-ES"/>
        </w:rPr>
        <w:t>Las especies vegetales ubicadas en la parte alta  de la serranía de las minas han sido sensibles a la tala de bosques y la quema de especies que están en vía de extinción los cuales provocan resequedad del medio, procesos erosivos y avalanchas que han tenido una vulnerabilidad bastante acentuada. La tala o corte de árboles, las quemas y la erosión son las mayores amenazas que el ser humano ejecuta contra la vida y permanencia del bosque</w:t>
      </w:r>
      <w:r>
        <w:rPr>
          <w:rFonts w:ascii="Arial" w:hAnsi="Arial" w:cs="Arial"/>
          <w:sz w:val="22"/>
          <w:szCs w:val="22"/>
          <w:lang w:val="es-ES"/>
        </w:rPr>
        <w:t>.</w:t>
      </w:r>
    </w:p>
    <w:p w:rsidR="0079208E" w:rsidRDefault="00153BF6" w:rsidP="00153BF6">
      <w:pPr>
        <w:pStyle w:val="Estilo2"/>
        <w:numPr>
          <w:ilvl w:val="0"/>
          <w:numId w:val="0"/>
        </w:numPr>
        <w:ind w:left="1080"/>
      </w:pPr>
      <w:r w:rsidRPr="00153BF6">
        <w:t>Zonas de riesgo y eventos comunes</w:t>
      </w:r>
    </w:p>
    <w:p w:rsidR="00153BF6" w:rsidRPr="00153BF6" w:rsidRDefault="00153BF6" w:rsidP="00153BF6">
      <w:pPr>
        <w:jc w:val="both"/>
        <w:rPr>
          <w:rFonts w:ascii="Arial" w:hAnsi="Arial"/>
          <w:sz w:val="22"/>
          <w:szCs w:val="22"/>
        </w:rPr>
      </w:pPr>
      <w:r w:rsidRPr="00153BF6">
        <w:rPr>
          <w:rFonts w:ascii="Arial" w:hAnsi="Arial"/>
          <w:sz w:val="22"/>
          <w:szCs w:val="22"/>
        </w:rPr>
        <w:t xml:space="preserve">El esquema de ordenamiento territorial describe relaciona algunos aspectos entres los cuales se encuentran: </w:t>
      </w:r>
    </w:p>
    <w:p w:rsidR="00153BF6" w:rsidRPr="00153BF6" w:rsidRDefault="00153BF6" w:rsidP="00153BF6">
      <w:pPr>
        <w:jc w:val="both"/>
        <w:rPr>
          <w:rFonts w:ascii="Arial" w:hAnsi="Arial"/>
          <w:sz w:val="22"/>
          <w:szCs w:val="22"/>
        </w:rPr>
      </w:pPr>
    </w:p>
    <w:p w:rsidR="00153BF6" w:rsidRPr="00153BF6" w:rsidRDefault="00153BF6" w:rsidP="00153BF6">
      <w:pPr>
        <w:jc w:val="both"/>
        <w:rPr>
          <w:rFonts w:ascii="Arial" w:hAnsi="Arial"/>
          <w:sz w:val="22"/>
          <w:szCs w:val="22"/>
        </w:rPr>
      </w:pPr>
      <w:r w:rsidRPr="00153BF6">
        <w:rPr>
          <w:rFonts w:ascii="Arial" w:hAnsi="Arial"/>
          <w:sz w:val="22"/>
          <w:szCs w:val="22"/>
        </w:rPr>
        <w:t>Los residuos  líquidos producto de las aguas servidas del alcantarillado son vertidos en cauces naturales sin ningún tipo de tratamiento cerca del área urbana en el sitio denominado sector el Rosario, que por un emisor final es conducido hasta el cauce de la quebrada Caparrosa que luego de 1500 metros de recorrido caen al río Magdalena, en el sector centro junto al matadero municipal y Sector La Pradera se vierten las aguas servidas en cauces naturales no permanente y que posteriormente desemboca también en el   río Magdalena; provocando impactos negativos inicialmente sobre los sitios de vertedero, con repercusión posterior sobre el río Magdalena afectando la calidad físico-química del agua, disminuyendo  también las posibilidades de uso y vida útil de las obras establecidas y proyectadas.</w:t>
      </w:r>
    </w:p>
    <w:p w:rsidR="00153BF6" w:rsidRPr="00153BF6" w:rsidRDefault="00153BF6" w:rsidP="00153BF6">
      <w:pPr>
        <w:jc w:val="both"/>
        <w:rPr>
          <w:rFonts w:ascii="Arial" w:hAnsi="Arial"/>
          <w:sz w:val="22"/>
          <w:szCs w:val="22"/>
        </w:rPr>
      </w:pPr>
    </w:p>
    <w:p w:rsidR="00153BF6" w:rsidRPr="00153BF6" w:rsidRDefault="00153BF6" w:rsidP="00153BF6">
      <w:pPr>
        <w:jc w:val="both"/>
        <w:rPr>
          <w:rFonts w:ascii="Arial" w:hAnsi="Arial"/>
          <w:sz w:val="22"/>
          <w:szCs w:val="22"/>
        </w:rPr>
      </w:pPr>
      <w:r w:rsidRPr="00153BF6">
        <w:rPr>
          <w:rFonts w:ascii="Arial" w:hAnsi="Arial"/>
          <w:sz w:val="22"/>
          <w:szCs w:val="22"/>
        </w:rPr>
        <w:t xml:space="preserve">En general todas las fuentes hídricas presentan problemas asociados a la actividad agropecuaria generando deficiencias en cuanto a la calidad del recurso para consumo humano local; aunque el grado de contaminación no es de gravedad, si es necesario tener en cuenta las causas por qué los procesos erosivos, disminución de la cobertura vegetal, inadecuado manejo y disposición de basuras y aguas residuales urbanas y rurales afectan ecosistemas de orden regional debido a que el municipio presenta una excelente oferta hídrica cuyos caudales son utilizados en un porcentaje inferior al 10 % constituyéndose como un gran aportante de agua en la cuenca alta del río Magdalena, no obstante que la buena calidad influye en las fuentes receptoras.                                         </w:t>
      </w:r>
    </w:p>
    <w:p w:rsidR="00153BF6" w:rsidRPr="00153BF6" w:rsidRDefault="00153BF6" w:rsidP="00153BF6">
      <w:pPr>
        <w:jc w:val="both"/>
        <w:rPr>
          <w:rFonts w:ascii="Arial" w:hAnsi="Arial"/>
          <w:sz w:val="22"/>
          <w:szCs w:val="22"/>
        </w:rPr>
      </w:pPr>
    </w:p>
    <w:p w:rsidR="00153BF6" w:rsidRPr="00153BF6" w:rsidRDefault="00153BF6" w:rsidP="00153BF6">
      <w:pPr>
        <w:jc w:val="both"/>
        <w:rPr>
          <w:rFonts w:ascii="Arial" w:hAnsi="Arial"/>
          <w:sz w:val="22"/>
          <w:szCs w:val="22"/>
        </w:rPr>
      </w:pPr>
      <w:r w:rsidRPr="00153BF6">
        <w:rPr>
          <w:rFonts w:ascii="Arial" w:hAnsi="Arial"/>
          <w:sz w:val="22"/>
          <w:szCs w:val="22"/>
        </w:rPr>
        <w:t>Quebrada Oporapa. Vereda el Roble. Los sistemas productivos agropecuarios sin respetar las áreas protectoras de cauces y la falta de cobertura vegetal facilitan los procesos erosivos.</w:t>
      </w:r>
    </w:p>
    <w:p w:rsidR="00153BF6" w:rsidRPr="00153BF6" w:rsidRDefault="00153BF6" w:rsidP="00153BF6">
      <w:pPr>
        <w:jc w:val="both"/>
        <w:rPr>
          <w:rFonts w:ascii="Arial" w:hAnsi="Arial"/>
          <w:sz w:val="22"/>
          <w:szCs w:val="22"/>
        </w:rPr>
      </w:pPr>
    </w:p>
    <w:p w:rsidR="00153BF6" w:rsidRPr="00153BF6" w:rsidRDefault="00153BF6" w:rsidP="00153BF6">
      <w:pPr>
        <w:jc w:val="both"/>
        <w:rPr>
          <w:rFonts w:ascii="Arial" w:hAnsi="Arial"/>
          <w:sz w:val="22"/>
          <w:szCs w:val="22"/>
        </w:rPr>
      </w:pPr>
      <w:r w:rsidRPr="00153BF6">
        <w:rPr>
          <w:rFonts w:ascii="Arial" w:hAnsi="Arial"/>
          <w:sz w:val="22"/>
          <w:szCs w:val="22"/>
        </w:rPr>
        <w:t xml:space="preserve">De acuerdo con características topográficas del Municipio en las que se ha determinado que predomina el paisaje de montaña, piedemonte y lomerio, capacidad de uso con </w:t>
      </w:r>
      <w:r w:rsidRPr="00153BF6">
        <w:rPr>
          <w:rFonts w:ascii="Arial" w:hAnsi="Arial"/>
          <w:sz w:val="22"/>
          <w:szCs w:val="22"/>
        </w:rPr>
        <w:lastRenderedPageBreak/>
        <w:t>bastante rest</w:t>
      </w:r>
      <w:r>
        <w:rPr>
          <w:rFonts w:ascii="Arial" w:hAnsi="Arial"/>
          <w:sz w:val="22"/>
          <w:szCs w:val="22"/>
        </w:rPr>
        <w:t>r</w:t>
      </w:r>
      <w:r w:rsidRPr="00153BF6">
        <w:rPr>
          <w:rFonts w:ascii="Arial" w:hAnsi="Arial"/>
          <w:sz w:val="22"/>
          <w:szCs w:val="22"/>
        </w:rPr>
        <w:t xml:space="preserve">icciones, el 80% del área territorial está dentro de este marco geográfico, implicando que ese porcentaje de área es susceptible de protección, especialmente en cuanto a la conservación del recurso suelo por causa de erosión, el 70% de la red de drenaje es vulnerable a la contaminación por aguas residuales, colmatación por procesos erosivos y productos residuales  del beneficio del café. Y ese mismo porcentaje desprovisto de cobertura vegetal, que amerita reforestación protectora,  el sector Sur Oriental del municipio es altamente vulnerable a incendios forestales especialmente sobre las márgenes de la quebrada El Guayabo, Las Minas y Caparrosa; implicando la implementación de planes de contingencia para mitigación de incendios forestales en toda el área municipal.   </w:t>
      </w:r>
    </w:p>
    <w:p w:rsidR="00153BF6" w:rsidRPr="00153BF6" w:rsidRDefault="00153BF6" w:rsidP="00153BF6">
      <w:pPr>
        <w:jc w:val="both"/>
        <w:rPr>
          <w:rFonts w:ascii="Arial" w:hAnsi="Arial"/>
          <w:sz w:val="22"/>
          <w:szCs w:val="22"/>
        </w:rPr>
      </w:pPr>
    </w:p>
    <w:p w:rsidR="00153BF6" w:rsidRPr="00153BF6" w:rsidRDefault="00153BF6" w:rsidP="00153BF6">
      <w:pPr>
        <w:jc w:val="both"/>
        <w:rPr>
          <w:rFonts w:ascii="Arial" w:hAnsi="Arial"/>
          <w:sz w:val="22"/>
          <w:szCs w:val="22"/>
        </w:rPr>
      </w:pPr>
      <w:r w:rsidRPr="00153BF6">
        <w:rPr>
          <w:rFonts w:ascii="Arial" w:hAnsi="Arial"/>
          <w:sz w:val="22"/>
          <w:szCs w:val="22"/>
        </w:rPr>
        <w:t>Los tamaños de predios menores a 2 hectáreas son los predominantes en todo el sector rural. La concentración poblacional es alta. La ocupación del suelo incluye áreas de protección.</w:t>
      </w:r>
    </w:p>
    <w:p w:rsidR="00153BF6" w:rsidRPr="00153BF6" w:rsidRDefault="00153BF6" w:rsidP="00153BF6">
      <w:pPr>
        <w:jc w:val="both"/>
        <w:rPr>
          <w:rFonts w:ascii="Arial" w:hAnsi="Arial"/>
          <w:sz w:val="22"/>
          <w:szCs w:val="22"/>
        </w:rPr>
      </w:pPr>
    </w:p>
    <w:p w:rsidR="00153BF6" w:rsidRPr="00153BF6" w:rsidRDefault="00153BF6" w:rsidP="00153BF6">
      <w:pPr>
        <w:jc w:val="both"/>
        <w:rPr>
          <w:rFonts w:ascii="Arial" w:hAnsi="Arial"/>
          <w:sz w:val="22"/>
          <w:szCs w:val="22"/>
        </w:rPr>
      </w:pPr>
      <w:r w:rsidRPr="00153BF6">
        <w:rPr>
          <w:rFonts w:ascii="Arial" w:hAnsi="Arial"/>
          <w:sz w:val="22"/>
          <w:szCs w:val="22"/>
        </w:rPr>
        <w:t xml:space="preserve">La tenencia de la tierra es de carácter minifundista implicando también un alto índice poblacional y habitacional que desarrollan actividades agropecuarias de subsistencia, causando impactos ambientales negativos sobre el suelo y cobertura hídrica aledaña de tal manera que en un 60% de las habitaciones rurales están sujetos a la ejecución de programas de saneamiento hídrico al igual que todas las aguas servidas de la zona urbana y centros poblados. </w:t>
      </w:r>
    </w:p>
    <w:p w:rsidR="00153BF6" w:rsidRPr="00153BF6" w:rsidRDefault="00153BF6" w:rsidP="00153BF6">
      <w:pPr>
        <w:jc w:val="both"/>
        <w:rPr>
          <w:rFonts w:ascii="Arial" w:hAnsi="Arial"/>
          <w:sz w:val="22"/>
          <w:szCs w:val="22"/>
        </w:rPr>
      </w:pPr>
    </w:p>
    <w:p w:rsidR="00153BF6" w:rsidRPr="00153BF6" w:rsidRDefault="00153BF6" w:rsidP="00153BF6">
      <w:pPr>
        <w:jc w:val="both"/>
        <w:rPr>
          <w:rFonts w:ascii="Arial" w:hAnsi="Arial"/>
          <w:sz w:val="22"/>
          <w:szCs w:val="22"/>
        </w:rPr>
      </w:pPr>
      <w:r w:rsidRPr="00153BF6">
        <w:rPr>
          <w:rFonts w:ascii="Arial" w:hAnsi="Arial"/>
          <w:sz w:val="22"/>
          <w:szCs w:val="22"/>
        </w:rPr>
        <w:t xml:space="preserve">Los fenómenos naturales pueden generar desastres de variada magnitud que además de afectar lo ambiental y lo económico, las pérdidas humanas son invaluables  frente a este tipo de amenazas y riesgos, no se está </w:t>
      </w:r>
      <w:r w:rsidR="00A20EFE" w:rsidRPr="00153BF6">
        <w:rPr>
          <w:rFonts w:ascii="Arial" w:hAnsi="Arial"/>
          <w:sz w:val="22"/>
          <w:szCs w:val="22"/>
        </w:rPr>
        <w:t>exento</w:t>
      </w:r>
      <w:r w:rsidRPr="00153BF6">
        <w:rPr>
          <w:rFonts w:ascii="Arial" w:hAnsi="Arial"/>
          <w:sz w:val="22"/>
          <w:szCs w:val="22"/>
        </w:rPr>
        <w:t xml:space="preserve"> ni son predecibles pudiendo ocurrir eventos sísmicos, hidrometeorológicos como sequías, inundaciones avalanchas, vendavales, tormentas, heladas y ciclones; de carácter biológico como epidemias; aunque los de orden hidrológico como inundaciones y avalanchas están muy ligados a los de origen entrópico.</w:t>
      </w:r>
    </w:p>
    <w:p w:rsidR="00153BF6" w:rsidRPr="00153BF6" w:rsidRDefault="00153BF6" w:rsidP="00153BF6">
      <w:pPr>
        <w:jc w:val="both"/>
        <w:rPr>
          <w:rFonts w:ascii="Arial" w:hAnsi="Arial"/>
          <w:sz w:val="22"/>
          <w:szCs w:val="22"/>
        </w:rPr>
      </w:pPr>
    </w:p>
    <w:p w:rsidR="00153BF6" w:rsidRPr="00153BF6" w:rsidRDefault="00153BF6" w:rsidP="00153BF6">
      <w:pPr>
        <w:jc w:val="both"/>
        <w:rPr>
          <w:rFonts w:ascii="Arial" w:hAnsi="Arial"/>
          <w:sz w:val="22"/>
          <w:szCs w:val="22"/>
        </w:rPr>
      </w:pPr>
      <w:r w:rsidRPr="00153BF6">
        <w:rPr>
          <w:rFonts w:ascii="Arial" w:hAnsi="Arial"/>
          <w:sz w:val="22"/>
          <w:szCs w:val="22"/>
        </w:rPr>
        <w:t>Ante los fenómenos naturales de origen hidrometeorológico presentan un alto grado de vulnerabilidad, 3 viviendas situadas en la margen derecha aguas debajo de la quebrada Oporapa en la vereda Vega Grande; aunque los picos de crecida máxima del río Magdalena, históricamente no han reportado grandes avenidas que hayan afectado cultivos y viviendas en el valle que forma sobre las veredas San Ciro y Vega Grande consideradas potencialmente amenazadas.</w:t>
      </w:r>
    </w:p>
    <w:p w:rsidR="00153BF6" w:rsidRPr="00153BF6" w:rsidRDefault="00153BF6" w:rsidP="00153BF6">
      <w:pPr>
        <w:jc w:val="both"/>
        <w:rPr>
          <w:rFonts w:ascii="Arial" w:hAnsi="Arial"/>
          <w:sz w:val="22"/>
          <w:szCs w:val="22"/>
        </w:rPr>
      </w:pPr>
    </w:p>
    <w:p w:rsidR="00153BF6" w:rsidRPr="00153BF6" w:rsidRDefault="00153BF6" w:rsidP="00153BF6">
      <w:pPr>
        <w:rPr>
          <w:rFonts w:ascii="Arial" w:hAnsi="Arial"/>
          <w:sz w:val="22"/>
          <w:szCs w:val="22"/>
          <w:lang w:eastAsia="en-US"/>
        </w:rPr>
      </w:pPr>
      <w:r w:rsidRPr="00153BF6">
        <w:rPr>
          <w:rFonts w:ascii="Arial" w:hAnsi="Arial"/>
          <w:sz w:val="22"/>
          <w:szCs w:val="22"/>
        </w:rPr>
        <w:t>En la vereda Fátima sobre el talud superior de la vía que conduce a San Roque, como la escuela y otras construcciones están sobre la parte baja del talud que presentando alta vulnerabilidad ante un deslizamiento o remoción en masa, igual sucede en el sitio la carbonera de la misma vereda que hay 3 viviendas ubicadas muy cerca de la cota inferior del talud.</w:t>
      </w:r>
    </w:p>
    <w:p w:rsidR="00615523" w:rsidRDefault="00EC5DAD" w:rsidP="00B6595E">
      <w:pPr>
        <w:pStyle w:val="Estilo2"/>
        <w:numPr>
          <w:ilvl w:val="0"/>
          <w:numId w:val="0"/>
        </w:numPr>
        <w:spacing w:after="0"/>
        <w:ind w:left="1080"/>
      </w:pPr>
      <w:bookmarkStart w:id="23" w:name="_Toc288062545"/>
      <w:bookmarkStart w:id="24" w:name="_Toc288569589"/>
      <w:bookmarkStart w:id="25" w:name="_Toc289068951"/>
      <w:r w:rsidRPr="00923826">
        <w:t>POBLACIÓN</w:t>
      </w:r>
      <w:bookmarkEnd w:id="23"/>
      <w:bookmarkEnd w:id="24"/>
      <w:bookmarkEnd w:id="25"/>
    </w:p>
    <w:p w:rsidR="00744189" w:rsidRDefault="00744189" w:rsidP="00EC5DAD">
      <w:pPr>
        <w:jc w:val="both"/>
        <w:rPr>
          <w:rFonts w:ascii="Arial" w:hAnsi="Arial"/>
          <w:sz w:val="21"/>
          <w:szCs w:val="21"/>
          <w:lang w:eastAsia="ar-SA"/>
        </w:rPr>
      </w:pPr>
    </w:p>
    <w:p w:rsidR="00EC5DAD" w:rsidRDefault="00EC5DAD" w:rsidP="00EC5DAD">
      <w:pPr>
        <w:jc w:val="both"/>
        <w:rPr>
          <w:rFonts w:ascii="Arial" w:hAnsi="Arial"/>
          <w:sz w:val="21"/>
          <w:szCs w:val="21"/>
        </w:rPr>
      </w:pPr>
      <w:r w:rsidRPr="00923826">
        <w:rPr>
          <w:rFonts w:ascii="Arial" w:hAnsi="Arial"/>
          <w:sz w:val="21"/>
          <w:szCs w:val="21"/>
          <w:lang w:eastAsia="ar-SA"/>
        </w:rPr>
        <w:t xml:space="preserve">La población aproximada del municipio es de </w:t>
      </w:r>
      <w:r>
        <w:rPr>
          <w:rFonts w:ascii="Arial" w:hAnsi="Arial"/>
          <w:sz w:val="21"/>
          <w:szCs w:val="21"/>
          <w:lang w:eastAsia="ar-SA"/>
        </w:rPr>
        <w:t>12.370</w:t>
      </w:r>
      <w:r w:rsidRPr="00923826">
        <w:rPr>
          <w:rFonts w:ascii="Arial" w:hAnsi="Arial"/>
          <w:sz w:val="21"/>
          <w:szCs w:val="21"/>
          <w:lang w:eastAsia="ar-SA"/>
        </w:rPr>
        <w:t xml:space="preserve"> habitantes, de los cuales </w:t>
      </w:r>
      <w:r>
        <w:rPr>
          <w:rFonts w:ascii="Arial" w:hAnsi="Arial"/>
          <w:sz w:val="21"/>
          <w:szCs w:val="21"/>
          <w:lang w:eastAsia="ar-SA"/>
        </w:rPr>
        <w:t>3,482</w:t>
      </w:r>
      <w:r w:rsidRPr="00923826">
        <w:rPr>
          <w:rFonts w:ascii="Arial" w:hAnsi="Arial"/>
          <w:sz w:val="21"/>
          <w:szCs w:val="21"/>
          <w:lang w:eastAsia="ar-SA"/>
        </w:rPr>
        <w:t xml:space="preserve"> viven en la zona urbana (</w:t>
      </w:r>
      <w:r>
        <w:rPr>
          <w:rFonts w:ascii="Arial" w:hAnsi="Arial"/>
          <w:sz w:val="21"/>
          <w:szCs w:val="21"/>
          <w:lang w:eastAsia="ar-SA"/>
        </w:rPr>
        <w:t>28,1</w:t>
      </w:r>
      <w:r w:rsidRPr="00923826">
        <w:rPr>
          <w:rFonts w:ascii="Arial" w:hAnsi="Arial"/>
          <w:sz w:val="21"/>
          <w:szCs w:val="21"/>
          <w:lang w:eastAsia="ar-SA"/>
        </w:rPr>
        <w:t xml:space="preserve">%) y </w:t>
      </w:r>
      <w:r>
        <w:rPr>
          <w:rFonts w:ascii="Arial" w:hAnsi="Arial"/>
          <w:sz w:val="21"/>
          <w:szCs w:val="21"/>
          <w:lang w:eastAsia="ar-SA"/>
        </w:rPr>
        <w:t>8,888</w:t>
      </w:r>
      <w:r w:rsidRPr="00923826">
        <w:rPr>
          <w:rFonts w:ascii="Arial" w:hAnsi="Arial"/>
          <w:sz w:val="21"/>
          <w:szCs w:val="21"/>
          <w:lang w:eastAsia="ar-SA"/>
        </w:rPr>
        <w:t xml:space="preserve"> (</w:t>
      </w:r>
      <w:r>
        <w:rPr>
          <w:rFonts w:ascii="Arial" w:hAnsi="Arial"/>
          <w:sz w:val="21"/>
          <w:szCs w:val="21"/>
          <w:lang w:eastAsia="ar-SA"/>
        </w:rPr>
        <w:t>71,9</w:t>
      </w:r>
      <w:r w:rsidRPr="00923826">
        <w:rPr>
          <w:rFonts w:ascii="Arial" w:hAnsi="Arial"/>
          <w:sz w:val="21"/>
          <w:szCs w:val="21"/>
          <w:lang w:eastAsia="ar-SA"/>
        </w:rPr>
        <w:t>%) en el área rural.</w:t>
      </w:r>
    </w:p>
    <w:p w:rsidR="00EC5DAD" w:rsidRPr="00923826" w:rsidRDefault="00EC5DAD" w:rsidP="00EC5DAD">
      <w:pPr>
        <w:jc w:val="both"/>
        <w:rPr>
          <w:rFonts w:ascii="Arial" w:hAnsi="Arial"/>
          <w:sz w:val="21"/>
          <w:szCs w:val="21"/>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2"/>
        <w:gridCol w:w="2458"/>
        <w:gridCol w:w="2268"/>
      </w:tblGrid>
      <w:tr w:rsidR="00EC5DAD" w:rsidRPr="009547AE" w:rsidTr="00E7297A">
        <w:trPr>
          <w:trHeight w:val="454"/>
        </w:trPr>
        <w:tc>
          <w:tcPr>
            <w:tcW w:w="3212" w:type="dxa"/>
            <w:shd w:val="clear" w:color="auto" w:fill="B8CCE4"/>
            <w:vAlign w:val="center"/>
          </w:tcPr>
          <w:p w:rsidR="00EC5DAD" w:rsidRPr="009547AE" w:rsidRDefault="00EC5DAD" w:rsidP="00E7297A">
            <w:pPr>
              <w:jc w:val="center"/>
              <w:rPr>
                <w:rFonts w:ascii="Arial" w:hAnsi="Arial"/>
                <w:sz w:val="21"/>
                <w:szCs w:val="21"/>
              </w:rPr>
            </w:pPr>
            <w:r w:rsidRPr="009547AE">
              <w:rPr>
                <w:rFonts w:ascii="Arial" w:hAnsi="Arial"/>
                <w:sz w:val="21"/>
                <w:szCs w:val="21"/>
              </w:rPr>
              <w:t>Total</w:t>
            </w:r>
          </w:p>
        </w:tc>
        <w:tc>
          <w:tcPr>
            <w:tcW w:w="2458" w:type="dxa"/>
            <w:shd w:val="clear" w:color="auto" w:fill="B8CCE4"/>
            <w:vAlign w:val="center"/>
          </w:tcPr>
          <w:p w:rsidR="00EC5DAD" w:rsidRPr="009547AE" w:rsidRDefault="00EC5DAD" w:rsidP="00E7297A">
            <w:pPr>
              <w:jc w:val="center"/>
              <w:rPr>
                <w:rFonts w:ascii="Arial" w:hAnsi="Arial"/>
                <w:sz w:val="21"/>
                <w:szCs w:val="21"/>
              </w:rPr>
            </w:pPr>
            <w:r w:rsidRPr="009547AE">
              <w:rPr>
                <w:rFonts w:ascii="Arial" w:hAnsi="Arial"/>
                <w:sz w:val="21"/>
                <w:szCs w:val="21"/>
              </w:rPr>
              <w:t>URBANO</w:t>
            </w:r>
          </w:p>
        </w:tc>
        <w:tc>
          <w:tcPr>
            <w:tcW w:w="2268" w:type="dxa"/>
            <w:shd w:val="clear" w:color="auto" w:fill="B8CCE4"/>
            <w:vAlign w:val="center"/>
          </w:tcPr>
          <w:p w:rsidR="00EC5DAD" w:rsidRPr="009547AE" w:rsidRDefault="00EC5DAD" w:rsidP="00E7297A">
            <w:pPr>
              <w:jc w:val="center"/>
              <w:rPr>
                <w:rFonts w:ascii="Arial" w:hAnsi="Arial"/>
                <w:sz w:val="21"/>
                <w:szCs w:val="21"/>
              </w:rPr>
            </w:pPr>
            <w:r w:rsidRPr="009547AE">
              <w:rPr>
                <w:rFonts w:ascii="Arial" w:hAnsi="Arial"/>
                <w:sz w:val="21"/>
                <w:szCs w:val="21"/>
              </w:rPr>
              <w:t>RURAL</w:t>
            </w:r>
          </w:p>
        </w:tc>
      </w:tr>
      <w:tr w:rsidR="00EC5DAD" w:rsidRPr="009547AE" w:rsidTr="00E7297A">
        <w:trPr>
          <w:trHeight w:val="454"/>
        </w:trPr>
        <w:tc>
          <w:tcPr>
            <w:tcW w:w="3212" w:type="dxa"/>
            <w:vAlign w:val="center"/>
          </w:tcPr>
          <w:p w:rsidR="00EC5DAD" w:rsidRPr="009547AE" w:rsidRDefault="00EC5DAD" w:rsidP="00E7297A">
            <w:pPr>
              <w:jc w:val="center"/>
              <w:rPr>
                <w:rFonts w:ascii="Arial" w:hAnsi="Arial"/>
                <w:sz w:val="21"/>
                <w:szCs w:val="21"/>
              </w:rPr>
            </w:pPr>
            <w:r>
              <w:rPr>
                <w:rFonts w:ascii="Arial" w:hAnsi="Arial"/>
                <w:sz w:val="21"/>
                <w:szCs w:val="21"/>
              </w:rPr>
              <w:t>12.370</w:t>
            </w:r>
          </w:p>
        </w:tc>
        <w:tc>
          <w:tcPr>
            <w:tcW w:w="2458" w:type="dxa"/>
            <w:vAlign w:val="center"/>
          </w:tcPr>
          <w:p w:rsidR="00EC5DAD" w:rsidRPr="009547AE" w:rsidRDefault="00EC5DAD" w:rsidP="00E7297A">
            <w:pPr>
              <w:ind w:left="-627" w:firstLine="627"/>
              <w:jc w:val="center"/>
              <w:rPr>
                <w:rFonts w:ascii="Arial" w:hAnsi="Arial"/>
                <w:sz w:val="21"/>
                <w:szCs w:val="21"/>
              </w:rPr>
            </w:pPr>
            <w:r>
              <w:rPr>
                <w:rFonts w:ascii="Arial" w:hAnsi="Arial"/>
                <w:sz w:val="21"/>
                <w:szCs w:val="21"/>
              </w:rPr>
              <w:t>3.482</w:t>
            </w:r>
          </w:p>
        </w:tc>
        <w:tc>
          <w:tcPr>
            <w:tcW w:w="2268" w:type="dxa"/>
            <w:vAlign w:val="center"/>
          </w:tcPr>
          <w:p w:rsidR="00EC5DAD" w:rsidRPr="009547AE" w:rsidRDefault="00EC5DAD" w:rsidP="00E7297A">
            <w:pPr>
              <w:jc w:val="center"/>
              <w:rPr>
                <w:rFonts w:ascii="Arial" w:hAnsi="Arial"/>
                <w:sz w:val="21"/>
                <w:szCs w:val="21"/>
              </w:rPr>
            </w:pPr>
            <w:r>
              <w:rPr>
                <w:rFonts w:ascii="Arial" w:hAnsi="Arial"/>
                <w:sz w:val="21"/>
                <w:szCs w:val="21"/>
              </w:rPr>
              <w:t>8.888</w:t>
            </w:r>
          </w:p>
        </w:tc>
      </w:tr>
    </w:tbl>
    <w:p w:rsidR="00EC5DAD" w:rsidRPr="009547AE" w:rsidRDefault="00EC5DAD" w:rsidP="00EC5DAD">
      <w:pPr>
        <w:rPr>
          <w:rFonts w:ascii="Arial" w:hAnsi="Arial"/>
          <w:sz w:val="16"/>
        </w:rPr>
      </w:pPr>
      <w:r w:rsidRPr="009547AE">
        <w:rPr>
          <w:rFonts w:ascii="Arial" w:hAnsi="Arial"/>
          <w:sz w:val="16"/>
        </w:rPr>
        <w:t xml:space="preserve">Nota: proyecciones DANE </w:t>
      </w:r>
    </w:p>
    <w:p w:rsidR="00EC5DAD" w:rsidRPr="009547AE" w:rsidRDefault="00EC5DAD" w:rsidP="00EC5DAD">
      <w:pPr>
        <w:rPr>
          <w:rFonts w:ascii="Arial" w:hAnsi="Arial"/>
          <w:sz w:val="16"/>
        </w:rPr>
      </w:pPr>
      <w:r w:rsidRPr="009547AE">
        <w:rPr>
          <w:rFonts w:ascii="Arial" w:hAnsi="Arial"/>
          <w:sz w:val="16"/>
        </w:rPr>
        <w:t>FUENTE: CENSO 2005</w:t>
      </w:r>
    </w:p>
    <w:p w:rsidR="00E47090" w:rsidRDefault="00E47090" w:rsidP="00EC5DAD">
      <w:pPr>
        <w:rPr>
          <w:rFonts w:ascii="Arial" w:hAnsi="Arial"/>
          <w:color w:val="FF0000"/>
          <w:sz w:val="16"/>
        </w:rPr>
      </w:pPr>
    </w:p>
    <w:p w:rsidR="00EC5DAD" w:rsidRDefault="00EC5DAD" w:rsidP="00EC5DAD">
      <w:pPr>
        <w:rPr>
          <w:rFonts w:ascii="Arial" w:hAnsi="Arial"/>
          <w:b/>
        </w:rPr>
      </w:pPr>
      <w:r w:rsidRPr="00CF4672">
        <w:rPr>
          <w:rFonts w:ascii="Arial" w:hAnsi="Arial"/>
        </w:rPr>
        <w:t>.</w:t>
      </w:r>
      <w:r w:rsidRPr="00CF4672">
        <w:rPr>
          <w:rFonts w:ascii="Arial" w:hAnsi="Arial"/>
          <w:b/>
        </w:rPr>
        <w:t>POBLACIÓN POR GRANDES GRUPOS DE EDAD</w:t>
      </w:r>
    </w:p>
    <w:p w:rsidR="00E47090" w:rsidRPr="00CF4672" w:rsidRDefault="00E47090" w:rsidP="00EC5DAD">
      <w:pPr>
        <w:rPr>
          <w:rFonts w:ascii="Arial" w:hAnsi="Arial"/>
          <w:b/>
        </w:rPr>
      </w:pPr>
    </w:p>
    <w:tbl>
      <w:tblPr>
        <w:tblW w:w="4800" w:type="dxa"/>
        <w:tblInd w:w="2055" w:type="dxa"/>
        <w:tblCellMar>
          <w:left w:w="70" w:type="dxa"/>
          <w:right w:w="70" w:type="dxa"/>
        </w:tblCellMar>
        <w:tblLook w:val="04A0"/>
      </w:tblPr>
      <w:tblGrid>
        <w:gridCol w:w="1200"/>
        <w:gridCol w:w="1200"/>
        <w:gridCol w:w="1200"/>
        <w:gridCol w:w="1200"/>
      </w:tblGrid>
      <w:tr w:rsidR="00EC5DAD" w:rsidRPr="00966E83" w:rsidTr="00E7297A">
        <w:trPr>
          <w:trHeight w:val="300"/>
        </w:trPr>
        <w:tc>
          <w:tcPr>
            <w:tcW w:w="1200" w:type="dxa"/>
            <w:tcBorders>
              <w:top w:val="nil"/>
              <w:left w:val="nil"/>
              <w:bottom w:val="nil"/>
              <w:right w:val="nil"/>
            </w:tcBorders>
            <w:shd w:val="clear" w:color="auto" w:fill="auto"/>
            <w:noWrap/>
            <w:vAlign w:val="bottom"/>
            <w:hideMark/>
          </w:tcPr>
          <w:p w:rsidR="00EC5DAD" w:rsidRPr="00966E83" w:rsidRDefault="00EC5DAD" w:rsidP="00E7297A">
            <w:pPr>
              <w:rPr>
                <w:lang w:eastAsia="es-CO"/>
              </w:rPr>
            </w:pPr>
          </w:p>
        </w:tc>
        <w:tc>
          <w:tcPr>
            <w:tcW w:w="36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EC5DAD" w:rsidRPr="00966E83" w:rsidRDefault="00EC5DAD" w:rsidP="00E7297A">
            <w:pPr>
              <w:jc w:val="center"/>
              <w:rPr>
                <w:rFonts w:ascii="Arial" w:hAnsi="Arial"/>
                <w:b/>
                <w:bCs/>
                <w:sz w:val="18"/>
                <w:szCs w:val="18"/>
                <w:lang w:eastAsia="es-CO"/>
              </w:rPr>
            </w:pPr>
            <w:r w:rsidRPr="00966E83">
              <w:rPr>
                <w:rFonts w:ascii="Arial" w:hAnsi="Arial"/>
                <w:b/>
                <w:bCs/>
                <w:sz w:val="18"/>
                <w:szCs w:val="18"/>
                <w:lang w:eastAsia="es-CO"/>
              </w:rPr>
              <w:t>2011</w:t>
            </w:r>
          </w:p>
        </w:tc>
      </w:tr>
      <w:tr w:rsidR="00EC5DAD" w:rsidRPr="00966E83" w:rsidTr="00E7297A">
        <w:trPr>
          <w:trHeight w:val="300"/>
        </w:trPr>
        <w:tc>
          <w:tcPr>
            <w:tcW w:w="1200" w:type="dxa"/>
            <w:tcBorders>
              <w:top w:val="nil"/>
              <w:left w:val="nil"/>
              <w:bottom w:val="nil"/>
              <w:right w:val="nil"/>
            </w:tcBorders>
            <w:shd w:val="clear" w:color="auto" w:fill="auto"/>
            <w:noWrap/>
            <w:vAlign w:val="bottom"/>
            <w:hideMark/>
          </w:tcPr>
          <w:p w:rsidR="00EC5DAD" w:rsidRPr="00966E83" w:rsidRDefault="00EC5DAD" w:rsidP="00E7297A">
            <w:pPr>
              <w:rPr>
                <w:lang w:eastAsia="es-CO"/>
              </w:rPr>
            </w:pPr>
          </w:p>
        </w:tc>
        <w:tc>
          <w:tcPr>
            <w:tcW w:w="1200" w:type="dxa"/>
            <w:tcBorders>
              <w:top w:val="single" w:sz="4" w:space="0" w:color="auto"/>
              <w:left w:val="single" w:sz="4" w:space="0" w:color="auto"/>
              <w:bottom w:val="single" w:sz="4" w:space="0" w:color="auto"/>
              <w:right w:val="nil"/>
            </w:tcBorders>
            <w:shd w:val="clear" w:color="auto" w:fill="auto"/>
            <w:vAlign w:val="bottom"/>
            <w:hideMark/>
          </w:tcPr>
          <w:p w:rsidR="00EC5DAD" w:rsidRPr="00966E83" w:rsidRDefault="00EC5DAD" w:rsidP="00E7297A">
            <w:pPr>
              <w:jc w:val="center"/>
              <w:rPr>
                <w:rFonts w:ascii="Arial" w:hAnsi="Arial"/>
                <w:b/>
                <w:bCs/>
                <w:sz w:val="18"/>
                <w:szCs w:val="18"/>
                <w:lang w:eastAsia="es-CO"/>
              </w:rPr>
            </w:pPr>
            <w:r w:rsidRPr="00966E83">
              <w:rPr>
                <w:rFonts w:ascii="Arial" w:hAnsi="Arial"/>
                <w:b/>
                <w:bCs/>
                <w:sz w:val="18"/>
                <w:szCs w:val="18"/>
                <w:lang w:eastAsia="es-CO"/>
              </w:rPr>
              <w:t>Total</w:t>
            </w:r>
          </w:p>
        </w:tc>
        <w:tc>
          <w:tcPr>
            <w:tcW w:w="1200" w:type="dxa"/>
            <w:tcBorders>
              <w:top w:val="single" w:sz="4" w:space="0" w:color="auto"/>
              <w:left w:val="nil"/>
              <w:bottom w:val="single" w:sz="4" w:space="0" w:color="auto"/>
              <w:right w:val="nil"/>
            </w:tcBorders>
            <w:shd w:val="clear" w:color="auto" w:fill="auto"/>
            <w:vAlign w:val="bottom"/>
            <w:hideMark/>
          </w:tcPr>
          <w:p w:rsidR="00EC5DAD" w:rsidRPr="00966E83" w:rsidRDefault="00EC5DAD" w:rsidP="00E7297A">
            <w:pPr>
              <w:jc w:val="center"/>
              <w:rPr>
                <w:rFonts w:ascii="Arial" w:hAnsi="Arial"/>
                <w:b/>
                <w:bCs/>
                <w:sz w:val="18"/>
                <w:szCs w:val="18"/>
                <w:lang w:eastAsia="es-CO"/>
              </w:rPr>
            </w:pPr>
            <w:r w:rsidRPr="00966E83">
              <w:rPr>
                <w:rFonts w:ascii="Arial" w:hAnsi="Arial"/>
                <w:b/>
                <w:bCs/>
                <w:sz w:val="18"/>
                <w:szCs w:val="18"/>
                <w:lang w:eastAsia="es-CO"/>
              </w:rPr>
              <w:t>Hombres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EC5DAD" w:rsidRPr="00966E83" w:rsidRDefault="00EC5DAD" w:rsidP="00E7297A">
            <w:pPr>
              <w:jc w:val="center"/>
              <w:rPr>
                <w:rFonts w:ascii="Arial" w:hAnsi="Arial"/>
                <w:b/>
                <w:bCs/>
                <w:sz w:val="18"/>
                <w:szCs w:val="18"/>
                <w:lang w:eastAsia="es-CO"/>
              </w:rPr>
            </w:pPr>
            <w:r w:rsidRPr="00966E83">
              <w:rPr>
                <w:rFonts w:ascii="Arial" w:hAnsi="Arial"/>
                <w:b/>
                <w:bCs/>
                <w:sz w:val="18"/>
                <w:szCs w:val="18"/>
                <w:lang w:eastAsia="es-CO"/>
              </w:rPr>
              <w:t>Mujeres</w:t>
            </w:r>
          </w:p>
        </w:tc>
      </w:tr>
      <w:tr w:rsidR="00EC5DAD" w:rsidRPr="00966E83" w:rsidTr="00E7297A">
        <w:trPr>
          <w:trHeight w:val="397"/>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DAD" w:rsidRPr="00966E83" w:rsidRDefault="00EC5DAD" w:rsidP="00E7297A">
            <w:pPr>
              <w:jc w:val="center"/>
              <w:rPr>
                <w:rFonts w:ascii="Arial" w:hAnsi="Arial"/>
                <w:b/>
                <w:bCs/>
                <w:szCs w:val="18"/>
                <w:lang w:eastAsia="es-CO"/>
              </w:rPr>
            </w:pPr>
            <w:r w:rsidRPr="00966E83">
              <w:rPr>
                <w:rFonts w:ascii="Arial" w:hAnsi="Arial"/>
                <w:b/>
                <w:bCs/>
                <w:szCs w:val="18"/>
                <w:lang w:eastAsia="es-CO"/>
              </w:rPr>
              <w:t>Total</w:t>
            </w:r>
          </w:p>
        </w:tc>
        <w:tc>
          <w:tcPr>
            <w:tcW w:w="1200" w:type="dxa"/>
            <w:tcBorders>
              <w:top w:val="nil"/>
              <w:left w:val="nil"/>
              <w:bottom w:val="single" w:sz="4" w:space="0" w:color="auto"/>
              <w:right w:val="nil"/>
            </w:tcBorders>
            <w:shd w:val="clear" w:color="auto" w:fill="auto"/>
            <w:noWrap/>
            <w:vAlign w:val="bottom"/>
            <w:hideMark/>
          </w:tcPr>
          <w:p w:rsidR="00EC5DAD" w:rsidRPr="00966E83" w:rsidRDefault="00EC5DAD" w:rsidP="00E7297A">
            <w:pPr>
              <w:jc w:val="right"/>
              <w:rPr>
                <w:rFonts w:ascii="Arial" w:hAnsi="Arial"/>
                <w:b/>
                <w:bCs/>
              </w:rPr>
            </w:pPr>
            <w:r w:rsidRPr="00966E83">
              <w:rPr>
                <w:rFonts w:ascii="Arial" w:hAnsi="Arial"/>
                <w:b/>
                <w:bCs/>
              </w:rPr>
              <w:t>12.370</w:t>
            </w:r>
          </w:p>
        </w:tc>
        <w:tc>
          <w:tcPr>
            <w:tcW w:w="1200" w:type="dxa"/>
            <w:tcBorders>
              <w:top w:val="nil"/>
              <w:left w:val="nil"/>
              <w:bottom w:val="single" w:sz="4" w:space="0" w:color="auto"/>
              <w:right w:val="nil"/>
            </w:tcBorders>
            <w:shd w:val="clear" w:color="auto" w:fill="auto"/>
            <w:noWrap/>
            <w:vAlign w:val="bottom"/>
            <w:hideMark/>
          </w:tcPr>
          <w:p w:rsidR="00EC5DAD" w:rsidRPr="00966E83" w:rsidRDefault="00EC5DAD" w:rsidP="00E7297A">
            <w:pPr>
              <w:jc w:val="right"/>
              <w:rPr>
                <w:rFonts w:ascii="Arial" w:hAnsi="Arial"/>
                <w:b/>
                <w:bCs/>
              </w:rPr>
            </w:pPr>
            <w:r w:rsidRPr="00966E83">
              <w:rPr>
                <w:rFonts w:ascii="Arial" w:hAnsi="Arial"/>
                <w:b/>
                <w:bCs/>
              </w:rPr>
              <w:t>6.489</w:t>
            </w:r>
          </w:p>
        </w:tc>
        <w:tc>
          <w:tcPr>
            <w:tcW w:w="1200" w:type="dxa"/>
            <w:tcBorders>
              <w:top w:val="nil"/>
              <w:left w:val="nil"/>
              <w:bottom w:val="single" w:sz="4" w:space="0" w:color="auto"/>
              <w:right w:val="single" w:sz="4" w:space="0" w:color="auto"/>
            </w:tcBorders>
            <w:shd w:val="clear" w:color="auto" w:fill="auto"/>
            <w:noWrap/>
            <w:vAlign w:val="bottom"/>
            <w:hideMark/>
          </w:tcPr>
          <w:p w:rsidR="00EC5DAD" w:rsidRPr="00966E83" w:rsidRDefault="00EC5DAD" w:rsidP="00E7297A">
            <w:pPr>
              <w:jc w:val="right"/>
              <w:rPr>
                <w:rFonts w:ascii="Arial" w:hAnsi="Arial"/>
                <w:b/>
                <w:bCs/>
              </w:rPr>
            </w:pPr>
            <w:r w:rsidRPr="00966E83">
              <w:rPr>
                <w:rFonts w:ascii="Arial" w:hAnsi="Arial"/>
                <w:b/>
                <w:bCs/>
              </w:rPr>
              <w:t>5.881</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000000" w:fill="C0C0C0"/>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0-4</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1.748</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896</w:t>
            </w:r>
          </w:p>
        </w:tc>
        <w:tc>
          <w:tcPr>
            <w:tcW w:w="1200" w:type="dxa"/>
            <w:tcBorders>
              <w:top w:val="nil"/>
              <w:left w:val="nil"/>
              <w:bottom w:val="nil"/>
              <w:right w:val="single" w:sz="4" w:space="0" w:color="auto"/>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852</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auto" w:fill="auto"/>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5-9</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1.667</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854</w:t>
            </w:r>
          </w:p>
        </w:tc>
        <w:tc>
          <w:tcPr>
            <w:tcW w:w="1200" w:type="dxa"/>
            <w:tcBorders>
              <w:top w:val="nil"/>
              <w:left w:val="nil"/>
              <w:bottom w:val="nil"/>
              <w:right w:val="single" w:sz="4" w:space="0" w:color="auto"/>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813</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000000" w:fill="C0C0C0"/>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10-14</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1.695</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870</w:t>
            </w:r>
          </w:p>
        </w:tc>
        <w:tc>
          <w:tcPr>
            <w:tcW w:w="1200" w:type="dxa"/>
            <w:tcBorders>
              <w:top w:val="nil"/>
              <w:left w:val="nil"/>
              <w:bottom w:val="nil"/>
              <w:right w:val="single" w:sz="4" w:space="0" w:color="auto"/>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825</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auto" w:fill="auto"/>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15-19</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1.374</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721</w:t>
            </w:r>
          </w:p>
        </w:tc>
        <w:tc>
          <w:tcPr>
            <w:tcW w:w="1200" w:type="dxa"/>
            <w:tcBorders>
              <w:top w:val="nil"/>
              <w:left w:val="nil"/>
              <w:bottom w:val="nil"/>
              <w:right w:val="single" w:sz="4" w:space="0" w:color="auto"/>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653</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000000" w:fill="C0C0C0"/>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20-24</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1.083</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581</w:t>
            </w:r>
          </w:p>
        </w:tc>
        <w:tc>
          <w:tcPr>
            <w:tcW w:w="1200" w:type="dxa"/>
            <w:tcBorders>
              <w:top w:val="nil"/>
              <w:left w:val="nil"/>
              <w:bottom w:val="nil"/>
              <w:right w:val="single" w:sz="4" w:space="0" w:color="auto"/>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502</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auto" w:fill="auto"/>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25-29</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851</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464</w:t>
            </w:r>
          </w:p>
        </w:tc>
        <w:tc>
          <w:tcPr>
            <w:tcW w:w="1200" w:type="dxa"/>
            <w:tcBorders>
              <w:top w:val="nil"/>
              <w:left w:val="nil"/>
              <w:bottom w:val="nil"/>
              <w:right w:val="single" w:sz="4" w:space="0" w:color="auto"/>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387</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000000" w:fill="C0C0C0"/>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30-34</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763</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410</w:t>
            </w:r>
          </w:p>
        </w:tc>
        <w:tc>
          <w:tcPr>
            <w:tcW w:w="1200" w:type="dxa"/>
            <w:tcBorders>
              <w:top w:val="nil"/>
              <w:left w:val="nil"/>
              <w:bottom w:val="nil"/>
              <w:right w:val="single" w:sz="4" w:space="0" w:color="auto"/>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353</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auto" w:fill="auto"/>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35-39</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637</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340</w:t>
            </w:r>
          </w:p>
        </w:tc>
        <w:tc>
          <w:tcPr>
            <w:tcW w:w="1200" w:type="dxa"/>
            <w:tcBorders>
              <w:top w:val="nil"/>
              <w:left w:val="nil"/>
              <w:bottom w:val="nil"/>
              <w:right w:val="single" w:sz="4" w:space="0" w:color="auto"/>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297</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000000" w:fill="C0C0C0"/>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40-44</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555</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290</w:t>
            </w:r>
          </w:p>
        </w:tc>
        <w:tc>
          <w:tcPr>
            <w:tcW w:w="1200" w:type="dxa"/>
            <w:tcBorders>
              <w:top w:val="nil"/>
              <w:left w:val="nil"/>
              <w:bottom w:val="nil"/>
              <w:right w:val="single" w:sz="4" w:space="0" w:color="auto"/>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265</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auto" w:fill="auto"/>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45-49</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468</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246</w:t>
            </w:r>
          </w:p>
        </w:tc>
        <w:tc>
          <w:tcPr>
            <w:tcW w:w="1200" w:type="dxa"/>
            <w:tcBorders>
              <w:top w:val="nil"/>
              <w:left w:val="nil"/>
              <w:bottom w:val="nil"/>
              <w:right w:val="single" w:sz="4" w:space="0" w:color="auto"/>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222</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000000" w:fill="C0C0C0"/>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50-54</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393</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203</w:t>
            </w:r>
          </w:p>
        </w:tc>
        <w:tc>
          <w:tcPr>
            <w:tcW w:w="1200" w:type="dxa"/>
            <w:tcBorders>
              <w:top w:val="nil"/>
              <w:left w:val="nil"/>
              <w:bottom w:val="nil"/>
              <w:right w:val="single" w:sz="4" w:space="0" w:color="auto"/>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190</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auto" w:fill="auto"/>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55-59</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278</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153</w:t>
            </w:r>
          </w:p>
        </w:tc>
        <w:tc>
          <w:tcPr>
            <w:tcW w:w="1200" w:type="dxa"/>
            <w:tcBorders>
              <w:top w:val="nil"/>
              <w:left w:val="nil"/>
              <w:bottom w:val="nil"/>
              <w:right w:val="single" w:sz="4" w:space="0" w:color="auto"/>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125</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000000" w:fill="C0C0C0"/>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60-64</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256</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139</w:t>
            </w:r>
          </w:p>
        </w:tc>
        <w:tc>
          <w:tcPr>
            <w:tcW w:w="1200" w:type="dxa"/>
            <w:tcBorders>
              <w:top w:val="nil"/>
              <w:left w:val="nil"/>
              <w:bottom w:val="nil"/>
              <w:right w:val="single" w:sz="4" w:space="0" w:color="auto"/>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117</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auto" w:fill="auto"/>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65-69</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206</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115</w:t>
            </w:r>
          </w:p>
        </w:tc>
        <w:tc>
          <w:tcPr>
            <w:tcW w:w="1200" w:type="dxa"/>
            <w:tcBorders>
              <w:top w:val="nil"/>
              <w:left w:val="nil"/>
              <w:bottom w:val="nil"/>
              <w:right w:val="single" w:sz="4" w:space="0" w:color="auto"/>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91</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000000" w:fill="C0C0C0"/>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70-74</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160</w:t>
            </w:r>
          </w:p>
        </w:tc>
        <w:tc>
          <w:tcPr>
            <w:tcW w:w="1200" w:type="dxa"/>
            <w:tcBorders>
              <w:top w:val="nil"/>
              <w:left w:val="nil"/>
              <w:bottom w:val="nil"/>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88</w:t>
            </w:r>
          </w:p>
        </w:tc>
        <w:tc>
          <w:tcPr>
            <w:tcW w:w="1200" w:type="dxa"/>
            <w:tcBorders>
              <w:top w:val="nil"/>
              <w:left w:val="nil"/>
              <w:bottom w:val="nil"/>
              <w:right w:val="single" w:sz="4" w:space="0" w:color="auto"/>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72</w:t>
            </w:r>
          </w:p>
        </w:tc>
      </w:tr>
      <w:tr w:rsidR="00EC5DAD" w:rsidRPr="00966E83" w:rsidTr="00E7297A">
        <w:trPr>
          <w:trHeight w:val="397"/>
        </w:trPr>
        <w:tc>
          <w:tcPr>
            <w:tcW w:w="1200" w:type="dxa"/>
            <w:tcBorders>
              <w:top w:val="nil"/>
              <w:left w:val="single" w:sz="4" w:space="0" w:color="auto"/>
              <w:bottom w:val="nil"/>
              <w:right w:val="single" w:sz="4" w:space="0" w:color="auto"/>
            </w:tcBorders>
            <w:shd w:val="clear" w:color="auto" w:fill="auto"/>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75-79</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120</w:t>
            </w:r>
          </w:p>
        </w:tc>
        <w:tc>
          <w:tcPr>
            <w:tcW w:w="1200" w:type="dxa"/>
            <w:tcBorders>
              <w:top w:val="nil"/>
              <w:left w:val="nil"/>
              <w:bottom w:val="nil"/>
              <w:right w:val="nil"/>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65</w:t>
            </w:r>
          </w:p>
        </w:tc>
        <w:tc>
          <w:tcPr>
            <w:tcW w:w="1200" w:type="dxa"/>
            <w:tcBorders>
              <w:top w:val="nil"/>
              <w:left w:val="nil"/>
              <w:bottom w:val="nil"/>
              <w:right w:val="single" w:sz="4" w:space="0" w:color="auto"/>
            </w:tcBorders>
            <w:shd w:val="clear" w:color="auto" w:fill="auto"/>
            <w:noWrap/>
            <w:vAlign w:val="bottom"/>
            <w:hideMark/>
          </w:tcPr>
          <w:p w:rsidR="00EC5DAD" w:rsidRPr="00966E83" w:rsidRDefault="00EC5DAD" w:rsidP="00E7297A">
            <w:pPr>
              <w:jc w:val="right"/>
              <w:rPr>
                <w:rFonts w:ascii="Arial" w:hAnsi="Arial"/>
              </w:rPr>
            </w:pPr>
            <w:r w:rsidRPr="00966E83">
              <w:rPr>
                <w:rFonts w:ascii="Arial" w:hAnsi="Arial"/>
              </w:rPr>
              <w:t>55</w:t>
            </w:r>
          </w:p>
        </w:tc>
      </w:tr>
      <w:tr w:rsidR="00EC5DAD" w:rsidRPr="00966E83" w:rsidTr="00E7297A">
        <w:trPr>
          <w:trHeight w:val="397"/>
        </w:trPr>
        <w:tc>
          <w:tcPr>
            <w:tcW w:w="1200" w:type="dxa"/>
            <w:tcBorders>
              <w:top w:val="nil"/>
              <w:left w:val="single" w:sz="4" w:space="0" w:color="auto"/>
              <w:bottom w:val="single" w:sz="4" w:space="0" w:color="auto"/>
              <w:right w:val="single" w:sz="4" w:space="0" w:color="auto"/>
            </w:tcBorders>
            <w:shd w:val="clear" w:color="000000" w:fill="C0C0C0"/>
            <w:noWrap/>
            <w:vAlign w:val="center"/>
            <w:hideMark/>
          </w:tcPr>
          <w:p w:rsidR="00EC5DAD" w:rsidRPr="00966E83" w:rsidRDefault="00EC5DAD" w:rsidP="00E7297A">
            <w:pPr>
              <w:jc w:val="center"/>
              <w:rPr>
                <w:rFonts w:ascii="Arial" w:hAnsi="Arial"/>
                <w:szCs w:val="18"/>
                <w:lang w:eastAsia="es-CO"/>
              </w:rPr>
            </w:pPr>
            <w:r w:rsidRPr="00966E83">
              <w:rPr>
                <w:rFonts w:ascii="Arial" w:hAnsi="Arial"/>
                <w:szCs w:val="18"/>
                <w:lang w:eastAsia="es-CO"/>
              </w:rPr>
              <w:t>80 Y MÁS</w:t>
            </w:r>
          </w:p>
        </w:tc>
        <w:tc>
          <w:tcPr>
            <w:tcW w:w="1200" w:type="dxa"/>
            <w:tcBorders>
              <w:top w:val="nil"/>
              <w:left w:val="nil"/>
              <w:bottom w:val="single" w:sz="4" w:space="0" w:color="auto"/>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116</w:t>
            </w:r>
          </w:p>
        </w:tc>
        <w:tc>
          <w:tcPr>
            <w:tcW w:w="1200" w:type="dxa"/>
            <w:tcBorders>
              <w:top w:val="nil"/>
              <w:left w:val="nil"/>
              <w:bottom w:val="single" w:sz="4" w:space="0" w:color="auto"/>
              <w:right w:val="nil"/>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54</w:t>
            </w:r>
          </w:p>
        </w:tc>
        <w:tc>
          <w:tcPr>
            <w:tcW w:w="1200" w:type="dxa"/>
            <w:tcBorders>
              <w:top w:val="nil"/>
              <w:left w:val="nil"/>
              <w:bottom w:val="single" w:sz="4" w:space="0" w:color="auto"/>
              <w:right w:val="single" w:sz="4" w:space="0" w:color="auto"/>
            </w:tcBorders>
            <w:shd w:val="clear" w:color="000000" w:fill="C0C0C0"/>
            <w:noWrap/>
            <w:vAlign w:val="bottom"/>
            <w:hideMark/>
          </w:tcPr>
          <w:p w:rsidR="00EC5DAD" w:rsidRPr="00966E83" w:rsidRDefault="00EC5DAD" w:rsidP="00E7297A">
            <w:pPr>
              <w:jc w:val="right"/>
              <w:rPr>
                <w:rFonts w:ascii="Arial" w:hAnsi="Arial"/>
              </w:rPr>
            </w:pPr>
            <w:r w:rsidRPr="00966E83">
              <w:rPr>
                <w:rFonts w:ascii="Arial" w:hAnsi="Arial"/>
              </w:rPr>
              <w:t>62</w:t>
            </w:r>
          </w:p>
        </w:tc>
      </w:tr>
    </w:tbl>
    <w:p w:rsidR="00A20EFE" w:rsidRPr="00966E83" w:rsidRDefault="00EC5DAD" w:rsidP="00A20EFE">
      <w:pPr>
        <w:ind w:left="1985"/>
        <w:rPr>
          <w:rFonts w:ascii="Arial" w:hAnsi="Arial"/>
          <w:sz w:val="16"/>
          <w:szCs w:val="16"/>
        </w:rPr>
      </w:pPr>
      <w:r w:rsidRPr="00966E83">
        <w:rPr>
          <w:rFonts w:ascii="Arial" w:hAnsi="Arial"/>
          <w:sz w:val="16"/>
          <w:szCs w:val="16"/>
        </w:rPr>
        <w:t xml:space="preserve">Nota: proyecciones DANE </w:t>
      </w:r>
      <w:r w:rsidR="00A20EFE" w:rsidRPr="00966E83">
        <w:rPr>
          <w:rFonts w:ascii="Arial" w:hAnsi="Arial"/>
          <w:sz w:val="16"/>
          <w:szCs w:val="16"/>
        </w:rPr>
        <w:t>FUENTE: CENSO 2005</w:t>
      </w:r>
    </w:p>
    <w:p w:rsidR="00EC5DAD" w:rsidRDefault="00EC5DAD" w:rsidP="00EC5DAD"/>
    <w:p w:rsidR="00EC5DAD" w:rsidRPr="003D10AF" w:rsidRDefault="00EC5DAD" w:rsidP="00EC5DAD">
      <w:pPr>
        <w:rPr>
          <w:rFonts w:ascii="Arial" w:hAnsi="Arial"/>
          <w:color w:val="FF0000"/>
        </w:rPr>
      </w:pPr>
      <w:r>
        <w:rPr>
          <w:noProof/>
          <w:lang w:val="es-CO" w:eastAsia="es-CO"/>
        </w:rPr>
        <w:lastRenderedPageBreak/>
        <w:drawing>
          <wp:inline distT="0" distB="0" distL="0" distR="0">
            <wp:extent cx="5344795" cy="4198620"/>
            <wp:effectExtent l="1905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344795" cy="4198620"/>
                    </a:xfrm>
                    <a:prstGeom prst="rect">
                      <a:avLst/>
                    </a:prstGeom>
                    <a:noFill/>
                    <a:ln w="9525">
                      <a:noFill/>
                      <a:miter lim="800000"/>
                      <a:headEnd/>
                      <a:tailEnd/>
                    </a:ln>
                  </pic:spPr>
                </pic:pic>
              </a:graphicData>
            </a:graphic>
          </wp:inline>
        </w:drawing>
      </w:r>
    </w:p>
    <w:p w:rsidR="00EF1D26" w:rsidRDefault="00EC5DAD" w:rsidP="00B6595E">
      <w:pPr>
        <w:pStyle w:val="Estilo2"/>
        <w:numPr>
          <w:ilvl w:val="0"/>
          <w:numId w:val="0"/>
        </w:numPr>
        <w:ind w:left="360"/>
      </w:pPr>
      <w:bookmarkStart w:id="26" w:name="_Toc288062546"/>
      <w:bookmarkStart w:id="27" w:name="_Toc288569590"/>
      <w:bookmarkStart w:id="28" w:name="_Toc289068952"/>
      <w:r w:rsidRPr="00966E83">
        <w:t>ASPECTO EDUCATIVO</w:t>
      </w:r>
      <w:bookmarkEnd w:id="26"/>
      <w:bookmarkEnd w:id="27"/>
      <w:bookmarkEnd w:id="28"/>
    </w:p>
    <w:p w:rsidR="00EF1D26" w:rsidRPr="00EF1D26" w:rsidRDefault="00EF1D26" w:rsidP="00EF1D26">
      <w:pPr>
        <w:pStyle w:val="Estilo2"/>
        <w:numPr>
          <w:ilvl w:val="0"/>
          <w:numId w:val="0"/>
        </w:numPr>
        <w:ind w:left="360"/>
        <w:jc w:val="both"/>
        <w:rPr>
          <w:b w:val="0"/>
        </w:rPr>
      </w:pPr>
      <w:r>
        <w:rPr>
          <w:b w:val="0"/>
        </w:rPr>
        <w:t xml:space="preserve">El Municipio de Oporapa no es CERTIFICADO, los únicos Municipios del Departamento que son CETIFICADOS son </w:t>
      </w:r>
      <w:r>
        <w:t>Neiva y Pitalito.</w:t>
      </w:r>
    </w:p>
    <w:p w:rsidR="00474020" w:rsidRPr="00966E83" w:rsidRDefault="00474020" w:rsidP="00B6595E">
      <w:pPr>
        <w:pStyle w:val="Estilo2"/>
        <w:numPr>
          <w:ilvl w:val="0"/>
          <w:numId w:val="0"/>
        </w:numPr>
        <w:ind w:left="360"/>
      </w:pPr>
    </w:p>
    <w:tbl>
      <w:tblPr>
        <w:tblW w:w="8403" w:type="dxa"/>
        <w:tblInd w:w="779" w:type="dxa"/>
        <w:tblCellMar>
          <w:left w:w="70" w:type="dxa"/>
          <w:right w:w="70" w:type="dxa"/>
        </w:tblCellMar>
        <w:tblLook w:val="04A0"/>
      </w:tblPr>
      <w:tblGrid>
        <w:gridCol w:w="1729"/>
        <w:gridCol w:w="1454"/>
        <w:gridCol w:w="1323"/>
        <w:gridCol w:w="943"/>
        <w:gridCol w:w="830"/>
        <w:gridCol w:w="652"/>
        <w:gridCol w:w="1472"/>
      </w:tblGrid>
      <w:tr w:rsidR="00EC5DAD" w:rsidRPr="00966E83" w:rsidTr="00E7297A">
        <w:trPr>
          <w:trHeight w:val="452"/>
        </w:trPr>
        <w:tc>
          <w:tcPr>
            <w:tcW w:w="8403"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5DAD" w:rsidRPr="00966E83" w:rsidRDefault="00EC5DAD" w:rsidP="00E7297A">
            <w:pPr>
              <w:jc w:val="center"/>
              <w:rPr>
                <w:rFonts w:ascii="Arial" w:hAnsi="Arial"/>
                <w:b/>
                <w:bCs/>
                <w:szCs w:val="20"/>
              </w:rPr>
            </w:pPr>
            <w:r w:rsidRPr="00966E83">
              <w:rPr>
                <w:rFonts w:ascii="Arial" w:hAnsi="Arial"/>
                <w:b/>
                <w:bCs/>
                <w:szCs w:val="20"/>
              </w:rPr>
              <w:t>INSTITUCIONES Y CENTROS EDUCATIVOS OFICIALES Y SEDES POR ZONAS</w:t>
            </w:r>
          </w:p>
        </w:tc>
      </w:tr>
      <w:tr w:rsidR="00EC5DAD" w:rsidRPr="00966E83" w:rsidTr="00E7297A">
        <w:trPr>
          <w:trHeight w:val="476"/>
        </w:trPr>
        <w:tc>
          <w:tcPr>
            <w:tcW w:w="1729"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TOTAL INSTITUCIONES Y CENTROS EDUCATIVOS</w:t>
            </w:r>
          </w:p>
        </w:tc>
        <w:tc>
          <w:tcPr>
            <w:tcW w:w="1454"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INSTITUCION EDUCATIVA</w:t>
            </w:r>
          </w:p>
        </w:tc>
        <w:tc>
          <w:tcPr>
            <w:tcW w:w="1323"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CENTRO EDUCATIVO</w:t>
            </w:r>
          </w:p>
        </w:tc>
        <w:tc>
          <w:tcPr>
            <w:tcW w:w="943"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TOTAL SEDES</w:t>
            </w:r>
          </w:p>
        </w:tc>
        <w:tc>
          <w:tcPr>
            <w:tcW w:w="1482" w:type="dxa"/>
            <w:gridSpan w:val="2"/>
            <w:tcBorders>
              <w:top w:val="single" w:sz="4" w:space="0" w:color="auto"/>
              <w:left w:val="nil"/>
              <w:bottom w:val="single" w:sz="4" w:space="0" w:color="auto"/>
              <w:right w:val="single" w:sz="4" w:space="0" w:color="000000"/>
            </w:tcBorders>
            <w:shd w:val="clear" w:color="000000" w:fill="D8D8D8"/>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 xml:space="preserve">SEDES </w:t>
            </w:r>
          </w:p>
        </w:tc>
        <w:tc>
          <w:tcPr>
            <w:tcW w:w="1472" w:type="dxa"/>
            <w:vMerge w:val="restart"/>
            <w:tcBorders>
              <w:top w:val="single" w:sz="4" w:space="0" w:color="auto"/>
              <w:left w:val="single" w:sz="4" w:space="0" w:color="auto"/>
              <w:bottom w:val="single" w:sz="4" w:space="0" w:color="000000"/>
              <w:right w:val="single" w:sz="8" w:space="0" w:color="auto"/>
            </w:tcBorders>
            <w:shd w:val="clear" w:color="000000" w:fill="D8D8D8"/>
            <w:vAlign w:val="center"/>
            <w:hideMark/>
          </w:tcPr>
          <w:p w:rsidR="00EC5DAD" w:rsidRPr="00966E83" w:rsidRDefault="00EC5DAD" w:rsidP="00E7297A">
            <w:pPr>
              <w:jc w:val="center"/>
              <w:rPr>
                <w:rFonts w:ascii="Arial" w:hAnsi="Arial"/>
                <w:b/>
                <w:bCs/>
                <w:sz w:val="18"/>
                <w:szCs w:val="20"/>
                <w:lang w:eastAsia="es-CO"/>
              </w:rPr>
            </w:pPr>
            <w:r w:rsidRPr="00966E83">
              <w:rPr>
                <w:rFonts w:ascii="Arial" w:hAnsi="Arial"/>
                <w:b/>
                <w:bCs/>
                <w:sz w:val="16"/>
                <w:szCs w:val="20"/>
                <w:lang w:eastAsia="es-CO"/>
              </w:rPr>
              <w:t>CENTROS EDUCATIVOS ADULTOS</w:t>
            </w:r>
          </w:p>
        </w:tc>
      </w:tr>
      <w:tr w:rsidR="00EC5DAD" w:rsidRPr="00966E83" w:rsidTr="00E7297A">
        <w:trPr>
          <w:trHeight w:val="441"/>
        </w:trPr>
        <w:tc>
          <w:tcPr>
            <w:tcW w:w="1729" w:type="dxa"/>
            <w:vMerge/>
            <w:tcBorders>
              <w:top w:val="single" w:sz="8" w:space="0" w:color="auto"/>
              <w:left w:val="single" w:sz="4" w:space="0" w:color="auto"/>
              <w:bottom w:val="single" w:sz="4" w:space="0" w:color="000000"/>
              <w:right w:val="single" w:sz="4" w:space="0" w:color="auto"/>
            </w:tcBorders>
            <w:vAlign w:val="center"/>
            <w:hideMark/>
          </w:tcPr>
          <w:p w:rsidR="00EC5DAD" w:rsidRPr="00966E83" w:rsidRDefault="00EC5DAD" w:rsidP="00E7297A">
            <w:pPr>
              <w:rPr>
                <w:rFonts w:ascii="Arial" w:hAnsi="Arial"/>
                <w:b/>
                <w:bCs/>
                <w:sz w:val="16"/>
                <w:szCs w:val="20"/>
                <w:lang w:eastAsia="es-CO"/>
              </w:rPr>
            </w:pPr>
          </w:p>
        </w:tc>
        <w:tc>
          <w:tcPr>
            <w:tcW w:w="1454" w:type="dxa"/>
            <w:vMerge/>
            <w:tcBorders>
              <w:top w:val="single" w:sz="8" w:space="0" w:color="auto"/>
              <w:left w:val="single" w:sz="4" w:space="0" w:color="auto"/>
              <w:bottom w:val="single" w:sz="4" w:space="0" w:color="000000"/>
              <w:right w:val="single" w:sz="4" w:space="0" w:color="auto"/>
            </w:tcBorders>
            <w:vAlign w:val="center"/>
            <w:hideMark/>
          </w:tcPr>
          <w:p w:rsidR="00EC5DAD" w:rsidRPr="00966E83" w:rsidRDefault="00EC5DAD" w:rsidP="00E7297A">
            <w:pPr>
              <w:rPr>
                <w:rFonts w:ascii="Arial" w:hAnsi="Arial"/>
                <w:b/>
                <w:bCs/>
                <w:sz w:val="16"/>
                <w:szCs w:val="20"/>
                <w:lang w:eastAsia="es-CO"/>
              </w:rPr>
            </w:pPr>
          </w:p>
        </w:tc>
        <w:tc>
          <w:tcPr>
            <w:tcW w:w="1323" w:type="dxa"/>
            <w:vMerge/>
            <w:tcBorders>
              <w:top w:val="single" w:sz="8" w:space="0" w:color="auto"/>
              <w:left w:val="single" w:sz="4" w:space="0" w:color="auto"/>
              <w:bottom w:val="single" w:sz="4" w:space="0" w:color="000000"/>
              <w:right w:val="single" w:sz="4" w:space="0" w:color="auto"/>
            </w:tcBorders>
            <w:vAlign w:val="center"/>
            <w:hideMark/>
          </w:tcPr>
          <w:p w:rsidR="00EC5DAD" w:rsidRPr="00966E83" w:rsidRDefault="00EC5DAD" w:rsidP="00E7297A">
            <w:pPr>
              <w:rPr>
                <w:rFonts w:ascii="Arial" w:hAnsi="Arial"/>
                <w:b/>
                <w:bCs/>
                <w:sz w:val="16"/>
                <w:szCs w:val="20"/>
                <w:lang w:eastAsia="es-CO"/>
              </w:rPr>
            </w:pPr>
          </w:p>
        </w:tc>
        <w:tc>
          <w:tcPr>
            <w:tcW w:w="943" w:type="dxa"/>
            <w:vMerge/>
            <w:tcBorders>
              <w:top w:val="single" w:sz="8" w:space="0" w:color="auto"/>
              <w:left w:val="single" w:sz="4" w:space="0" w:color="auto"/>
              <w:bottom w:val="single" w:sz="4" w:space="0" w:color="000000"/>
              <w:right w:val="single" w:sz="4" w:space="0" w:color="auto"/>
            </w:tcBorders>
            <w:vAlign w:val="center"/>
            <w:hideMark/>
          </w:tcPr>
          <w:p w:rsidR="00EC5DAD" w:rsidRPr="00966E83" w:rsidRDefault="00EC5DAD" w:rsidP="00E7297A">
            <w:pPr>
              <w:rPr>
                <w:rFonts w:ascii="Arial" w:hAnsi="Arial"/>
                <w:b/>
                <w:bCs/>
                <w:sz w:val="16"/>
                <w:szCs w:val="20"/>
                <w:lang w:eastAsia="es-CO"/>
              </w:rPr>
            </w:pPr>
          </w:p>
        </w:tc>
        <w:tc>
          <w:tcPr>
            <w:tcW w:w="830"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Urbana</w:t>
            </w:r>
          </w:p>
        </w:tc>
        <w:tc>
          <w:tcPr>
            <w:tcW w:w="652"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Rural</w:t>
            </w:r>
          </w:p>
        </w:tc>
        <w:tc>
          <w:tcPr>
            <w:tcW w:w="1472" w:type="dxa"/>
            <w:vMerge/>
            <w:tcBorders>
              <w:top w:val="single" w:sz="8" w:space="0" w:color="auto"/>
              <w:left w:val="single" w:sz="4" w:space="0" w:color="auto"/>
              <w:bottom w:val="single" w:sz="4" w:space="0" w:color="000000"/>
              <w:right w:val="single" w:sz="8" w:space="0" w:color="auto"/>
            </w:tcBorders>
            <w:vAlign w:val="center"/>
            <w:hideMark/>
          </w:tcPr>
          <w:p w:rsidR="00EC5DAD" w:rsidRPr="00966E83" w:rsidRDefault="00EC5DAD" w:rsidP="00E7297A">
            <w:pPr>
              <w:rPr>
                <w:rFonts w:ascii="Arial" w:hAnsi="Arial"/>
                <w:b/>
                <w:bCs/>
                <w:szCs w:val="20"/>
                <w:lang w:eastAsia="es-CO"/>
              </w:rPr>
            </w:pPr>
          </w:p>
        </w:tc>
      </w:tr>
      <w:tr w:rsidR="00EC5DAD" w:rsidRPr="00966E83" w:rsidTr="00E7297A">
        <w:trPr>
          <w:trHeight w:val="282"/>
        </w:trPr>
        <w:tc>
          <w:tcPr>
            <w:tcW w:w="1729" w:type="dxa"/>
            <w:tcBorders>
              <w:top w:val="single" w:sz="4" w:space="0" w:color="000000"/>
              <w:left w:val="single" w:sz="4" w:space="0" w:color="auto"/>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b/>
                <w:bCs/>
                <w:szCs w:val="20"/>
                <w:lang w:eastAsia="es-CO"/>
              </w:rPr>
            </w:pPr>
            <w:r w:rsidRPr="00966E83">
              <w:rPr>
                <w:rFonts w:ascii="Arial" w:hAnsi="Arial"/>
                <w:b/>
                <w:bCs/>
                <w:szCs w:val="20"/>
                <w:lang w:eastAsia="es-CO"/>
              </w:rPr>
              <w:t>3</w:t>
            </w:r>
          </w:p>
        </w:tc>
        <w:tc>
          <w:tcPr>
            <w:tcW w:w="1454"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3</w:t>
            </w:r>
          </w:p>
        </w:tc>
        <w:tc>
          <w:tcPr>
            <w:tcW w:w="1323" w:type="dxa"/>
            <w:tcBorders>
              <w:top w:val="nil"/>
              <w:left w:val="nil"/>
              <w:bottom w:val="single" w:sz="4" w:space="0" w:color="auto"/>
              <w:right w:val="single" w:sz="4" w:space="0" w:color="auto"/>
            </w:tcBorders>
            <w:shd w:val="clear" w:color="auto" w:fill="auto"/>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0</w:t>
            </w:r>
          </w:p>
        </w:tc>
        <w:tc>
          <w:tcPr>
            <w:tcW w:w="943" w:type="dxa"/>
            <w:tcBorders>
              <w:top w:val="nil"/>
              <w:left w:val="nil"/>
              <w:bottom w:val="single" w:sz="4" w:space="0" w:color="auto"/>
              <w:right w:val="single" w:sz="4" w:space="0" w:color="auto"/>
            </w:tcBorders>
            <w:shd w:val="clear" w:color="auto" w:fill="auto"/>
            <w:hideMark/>
          </w:tcPr>
          <w:p w:rsidR="00EC5DAD" w:rsidRPr="00966E83" w:rsidRDefault="00EC5DAD" w:rsidP="00E7297A">
            <w:pPr>
              <w:autoSpaceDE w:val="0"/>
              <w:autoSpaceDN w:val="0"/>
              <w:adjustRightInd w:val="0"/>
              <w:jc w:val="center"/>
              <w:rPr>
                <w:rFonts w:ascii="Arial" w:hAnsi="Arial"/>
                <w:b/>
                <w:bCs/>
                <w:szCs w:val="20"/>
                <w:lang w:eastAsia="es-CO"/>
              </w:rPr>
            </w:pPr>
            <w:r w:rsidRPr="00966E83">
              <w:rPr>
                <w:rFonts w:ascii="Arial" w:hAnsi="Arial"/>
                <w:b/>
                <w:bCs/>
                <w:szCs w:val="20"/>
                <w:lang w:eastAsia="es-CO"/>
              </w:rPr>
              <w:t>27</w:t>
            </w:r>
          </w:p>
        </w:tc>
        <w:tc>
          <w:tcPr>
            <w:tcW w:w="830"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2</w:t>
            </w:r>
          </w:p>
        </w:tc>
        <w:tc>
          <w:tcPr>
            <w:tcW w:w="652"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25</w:t>
            </w:r>
          </w:p>
        </w:tc>
        <w:tc>
          <w:tcPr>
            <w:tcW w:w="1472" w:type="dxa"/>
            <w:tcBorders>
              <w:top w:val="nil"/>
              <w:left w:val="nil"/>
              <w:bottom w:val="single" w:sz="4" w:space="0" w:color="auto"/>
              <w:right w:val="single" w:sz="8"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3</w:t>
            </w:r>
          </w:p>
        </w:tc>
      </w:tr>
    </w:tbl>
    <w:p w:rsidR="00EC5DAD" w:rsidRPr="00966E83" w:rsidRDefault="00EC5DAD" w:rsidP="00EC5DAD">
      <w:pPr>
        <w:rPr>
          <w:rFonts w:ascii="Arial" w:hAnsi="Arial"/>
        </w:rPr>
      </w:pPr>
      <w:r w:rsidRPr="00966E83">
        <w:rPr>
          <w:rFonts w:ascii="Arial" w:hAnsi="Arial"/>
        </w:rPr>
        <w:t>Fuente: Secretaría Departamental de Educación</w:t>
      </w:r>
    </w:p>
    <w:p w:rsidR="00EC5DAD" w:rsidRDefault="00EC5DAD" w:rsidP="00EC5DAD">
      <w:pPr>
        <w:rPr>
          <w:rFonts w:ascii="Arial" w:hAnsi="Arial"/>
          <w:color w:val="FF0000"/>
        </w:rPr>
      </w:pPr>
    </w:p>
    <w:p w:rsidR="00EF1D26" w:rsidRDefault="00EF1D26" w:rsidP="00EC5DAD">
      <w:pPr>
        <w:rPr>
          <w:rFonts w:ascii="Arial" w:hAnsi="Arial"/>
          <w:color w:val="FF0000"/>
        </w:rPr>
      </w:pPr>
    </w:p>
    <w:p w:rsidR="00A20EFE" w:rsidRDefault="00A20EFE" w:rsidP="00EC5DAD">
      <w:pPr>
        <w:rPr>
          <w:rFonts w:ascii="Arial" w:hAnsi="Arial"/>
          <w:color w:val="FF0000"/>
        </w:rPr>
      </w:pPr>
    </w:p>
    <w:p w:rsidR="00A20EFE" w:rsidRDefault="00A20EFE" w:rsidP="00EC5DAD">
      <w:pPr>
        <w:rPr>
          <w:rFonts w:ascii="Arial" w:hAnsi="Arial"/>
          <w:color w:val="FF0000"/>
        </w:rPr>
      </w:pPr>
    </w:p>
    <w:p w:rsidR="00EF1D26" w:rsidRDefault="00EF1D26" w:rsidP="00EC5DAD">
      <w:pPr>
        <w:rPr>
          <w:rFonts w:ascii="Arial" w:hAnsi="Arial"/>
          <w:color w:val="FF0000"/>
        </w:rPr>
      </w:pPr>
    </w:p>
    <w:p w:rsidR="00EF1D26" w:rsidRPr="003D10AF" w:rsidRDefault="00EF1D26" w:rsidP="00EC5DAD">
      <w:pPr>
        <w:rPr>
          <w:rFonts w:ascii="Arial" w:hAnsi="Arial"/>
          <w:color w:val="FF0000"/>
        </w:rPr>
      </w:pPr>
    </w:p>
    <w:tbl>
      <w:tblPr>
        <w:tblW w:w="8574" w:type="dxa"/>
        <w:tblInd w:w="779" w:type="dxa"/>
        <w:tblCellMar>
          <w:left w:w="70" w:type="dxa"/>
          <w:right w:w="70" w:type="dxa"/>
        </w:tblCellMar>
        <w:tblLook w:val="04A0"/>
      </w:tblPr>
      <w:tblGrid>
        <w:gridCol w:w="1745"/>
        <w:gridCol w:w="1476"/>
        <w:gridCol w:w="1387"/>
        <w:gridCol w:w="990"/>
        <w:gridCol w:w="830"/>
        <w:gridCol w:w="652"/>
        <w:gridCol w:w="1494"/>
      </w:tblGrid>
      <w:tr w:rsidR="00EC5DAD" w:rsidRPr="00966E83" w:rsidTr="00E7297A">
        <w:trPr>
          <w:trHeight w:val="180"/>
        </w:trPr>
        <w:tc>
          <w:tcPr>
            <w:tcW w:w="857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DAD" w:rsidRPr="00966E83" w:rsidRDefault="00EC5DAD" w:rsidP="00E7297A">
            <w:pPr>
              <w:jc w:val="center"/>
              <w:rPr>
                <w:rFonts w:ascii="Arial" w:hAnsi="Arial"/>
                <w:b/>
                <w:bCs/>
                <w:szCs w:val="20"/>
              </w:rPr>
            </w:pPr>
            <w:r w:rsidRPr="00966E83">
              <w:rPr>
                <w:rFonts w:ascii="Arial" w:hAnsi="Arial"/>
                <w:b/>
                <w:bCs/>
                <w:szCs w:val="20"/>
              </w:rPr>
              <w:lastRenderedPageBreak/>
              <w:t>INSTITUCIONES Y CENTROS EDUCATIVOS NO OFICIALES Y SEDES</w:t>
            </w:r>
          </w:p>
        </w:tc>
      </w:tr>
      <w:tr w:rsidR="00EC5DAD" w:rsidRPr="00966E83" w:rsidTr="00E7297A">
        <w:trPr>
          <w:trHeight w:val="600"/>
        </w:trPr>
        <w:tc>
          <w:tcPr>
            <w:tcW w:w="1745"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 w:val="16"/>
                <w:szCs w:val="20"/>
                <w:lang w:eastAsia="es-CO"/>
              </w:rPr>
              <w:t>TOTAL INSTITUCIONES Y CENTROS EDUCATIVOS</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 w:val="18"/>
                <w:szCs w:val="20"/>
                <w:lang w:eastAsia="es-CO"/>
              </w:rPr>
            </w:pPr>
            <w:r w:rsidRPr="00966E83">
              <w:rPr>
                <w:rFonts w:ascii="Arial" w:hAnsi="Arial"/>
                <w:b/>
                <w:bCs/>
                <w:sz w:val="18"/>
                <w:szCs w:val="20"/>
                <w:lang w:eastAsia="es-CO"/>
              </w:rPr>
              <w:t>INSTITUCION EDUCATIVA</w:t>
            </w:r>
          </w:p>
        </w:tc>
        <w:tc>
          <w:tcPr>
            <w:tcW w:w="1387"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 w:val="18"/>
                <w:szCs w:val="20"/>
                <w:lang w:eastAsia="es-CO"/>
              </w:rPr>
            </w:pPr>
            <w:r w:rsidRPr="00966E83">
              <w:rPr>
                <w:rFonts w:ascii="Arial" w:hAnsi="Arial"/>
                <w:b/>
                <w:bCs/>
                <w:sz w:val="18"/>
                <w:szCs w:val="20"/>
                <w:lang w:eastAsia="es-CO"/>
              </w:rPr>
              <w:t>CENTRO EDUCATIVO</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 w:val="18"/>
                <w:szCs w:val="20"/>
                <w:lang w:eastAsia="es-CO"/>
              </w:rPr>
            </w:pPr>
            <w:r w:rsidRPr="00966E83">
              <w:rPr>
                <w:rFonts w:ascii="Arial" w:hAnsi="Arial"/>
                <w:b/>
                <w:bCs/>
                <w:sz w:val="18"/>
                <w:szCs w:val="20"/>
                <w:lang w:eastAsia="es-CO"/>
              </w:rPr>
              <w:t>TOTAL SEDES</w:t>
            </w:r>
          </w:p>
        </w:tc>
        <w:tc>
          <w:tcPr>
            <w:tcW w:w="1482" w:type="dxa"/>
            <w:gridSpan w:val="2"/>
            <w:tcBorders>
              <w:top w:val="single" w:sz="4" w:space="0" w:color="auto"/>
              <w:left w:val="nil"/>
              <w:bottom w:val="single" w:sz="4" w:space="0" w:color="auto"/>
              <w:right w:val="single" w:sz="4" w:space="0" w:color="000000"/>
            </w:tcBorders>
            <w:shd w:val="clear" w:color="000000" w:fill="D8D8D8"/>
            <w:vAlign w:val="center"/>
            <w:hideMark/>
          </w:tcPr>
          <w:p w:rsidR="00EC5DAD" w:rsidRPr="00966E83" w:rsidRDefault="00EC5DAD" w:rsidP="00E7297A">
            <w:pPr>
              <w:jc w:val="center"/>
              <w:rPr>
                <w:rFonts w:ascii="Arial" w:hAnsi="Arial"/>
                <w:b/>
                <w:bCs/>
                <w:sz w:val="18"/>
                <w:szCs w:val="20"/>
                <w:lang w:eastAsia="es-CO"/>
              </w:rPr>
            </w:pPr>
            <w:r w:rsidRPr="00966E83">
              <w:rPr>
                <w:rFonts w:ascii="Arial" w:hAnsi="Arial"/>
                <w:b/>
                <w:bCs/>
                <w:sz w:val="18"/>
                <w:szCs w:val="20"/>
                <w:lang w:eastAsia="es-CO"/>
              </w:rPr>
              <w:t xml:space="preserve">SEDES </w:t>
            </w:r>
          </w:p>
        </w:tc>
        <w:tc>
          <w:tcPr>
            <w:tcW w:w="1494" w:type="dxa"/>
            <w:vMerge w:val="restart"/>
            <w:tcBorders>
              <w:top w:val="single" w:sz="4" w:space="0" w:color="auto"/>
              <w:left w:val="single" w:sz="4" w:space="0" w:color="auto"/>
              <w:bottom w:val="single" w:sz="4" w:space="0" w:color="000000"/>
              <w:right w:val="single" w:sz="8" w:space="0" w:color="auto"/>
            </w:tcBorders>
            <w:shd w:val="clear" w:color="000000" w:fill="D8D8D8"/>
            <w:vAlign w:val="center"/>
            <w:hideMark/>
          </w:tcPr>
          <w:p w:rsidR="00EC5DAD" w:rsidRPr="00966E83" w:rsidRDefault="00EC5DAD" w:rsidP="00E7297A">
            <w:pPr>
              <w:jc w:val="center"/>
              <w:rPr>
                <w:rFonts w:ascii="Arial" w:hAnsi="Arial"/>
                <w:b/>
                <w:bCs/>
                <w:sz w:val="18"/>
                <w:szCs w:val="20"/>
                <w:lang w:eastAsia="es-CO"/>
              </w:rPr>
            </w:pPr>
            <w:r w:rsidRPr="00966E83">
              <w:rPr>
                <w:rFonts w:ascii="Arial" w:hAnsi="Arial"/>
                <w:b/>
                <w:bCs/>
                <w:sz w:val="18"/>
                <w:szCs w:val="20"/>
                <w:lang w:eastAsia="es-CO"/>
              </w:rPr>
              <w:t>CENTROS EDUCATIVOS ADULTOS</w:t>
            </w:r>
          </w:p>
        </w:tc>
      </w:tr>
      <w:tr w:rsidR="00EC5DAD" w:rsidRPr="00966E83" w:rsidTr="00E7297A">
        <w:trPr>
          <w:trHeight w:val="600"/>
        </w:trPr>
        <w:tc>
          <w:tcPr>
            <w:tcW w:w="1745" w:type="dxa"/>
            <w:vMerge/>
            <w:tcBorders>
              <w:top w:val="nil"/>
              <w:left w:val="single" w:sz="4" w:space="0" w:color="auto"/>
              <w:bottom w:val="single" w:sz="4" w:space="0" w:color="000000"/>
              <w:right w:val="single" w:sz="4" w:space="0" w:color="auto"/>
            </w:tcBorders>
            <w:vAlign w:val="center"/>
            <w:hideMark/>
          </w:tcPr>
          <w:p w:rsidR="00EC5DAD" w:rsidRPr="00966E83" w:rsidRDefault="00EC5DAD" w:rsidP="00E7297A">
            <w:pPr>
              <w:rPr>
                <w:rFonts w:ascii="Arial" w:hAnsi="Arial"/>
                <w:b/>
                <w:bCs/>
                <w:szCs w:val="20"/>
                <w:lang w:eastAsia="es-CO"/>
              </w:rPr>
            </w:pPr>
          </w:p>
        </w:tc>
        <w:tc>
          <w:tcPr>
            <w:tcW w:w="1476" w:type="dxa"/>
            <w:vMerge/>
            <w:tcBorders>
              <w:top w:val="nil"/>
              <w:left w:val="single" w:sz="4" w:space="0" w:color="auto"/>
              <w:bottom w:val="single" w:sz="4" w:space="0" w:color="000000"/>
              <w:right w:val="single" w:sz="4" w:space="0" w:color="auto"/>
            </w:tcBorders>
            <w:vAlign w:val="center"/>
            <w:hideMark/>
          </w:tcPr>
          <w:p w:rsidR="00EC5DAD" w:rsidRPr="00966E83" w:rsidRDefault="00EC5DAD" w:rsidP="00E7297A">
            <w:pPr>
              <w:rPr>
                <w:rFonts w:ascii="Arial" w:hAnsi="Arial"/>
                <w:b/>
                <w:bCs/>
                <w:szCs w:val="20"/>
                <w:lang w:eastAsia="es-CO"/>
              </w:rPr>
            </w:pPr>
          </w:p>
        </w:tc>
        <w:tc>
          <w:tcPr>
            <w:tcW w:w="1387" w:type="dxa"/>
            <w:vMerge/>
            <w:tcBorders>
              <w:top w:val="single" w:sz="8" w:space="0" w:color="auto"/>
              <w:left w:val="single" w:sz="4" w:space="0" w:color="auto"/>
              <w:bottom w:val="single" w:sz="4" w:space="0" w:color="000000"/>
              <w:right w:val="single" w:sz="4" w:space="0" w:color="auto"/>
            </w:tcBorders>
            <w:vAlign w:val="center"/>
            <w:hideMark/>
          </w:tcPr>
          <w:p w:rsidR="00EC5DAD" w:rsidRPr="00966E83" w:rsidRDefault="00EC5DAD" w:rsidP="00E7297A">
            <w:pPr>
              <w:rPr>
                <w:rFonts w:ascii="Arial" w:hAnsi="Arial"/>
                <w:b/>
                <w:bCs/>
                <w:szCs w:val="20"/>
                <w:lang w:eastAsia="es-CO"/>
              </w:rPr>
            </w:pPr>
          </w:p>
        </w:tc>
        <w:tc>
          <w:tcPr>
            <w:tcW w:w="990" w:type="dxa"/>
            <w:vMerge/>
            <w:tcBorders>
              <w:top w:val="single" w:sz="8" w:space="0" w:color="auto"/>
              <w:left w:val="single" w:sz="4" w:space="0" w:color="auto"/>
              <w:bottom w:val="single" w:sz="4" w:space="0" w:color="000000"/>
              <w:right w:val="single" w:sz="4" w:space="0" w:color="auto"/>
            </w:tcBorders>
            <w:vAlign w:val="center"/>
            <w:hideMark/>
          </w:tcPr>
          <w:p w:rsidR="00EC5DAD" w:rsidRPr="00966E83" w:rsidRDefault="00EC5DAD" w:rsidP="00E7297A">
            <w:pPr>
              <w:rPr>
                <w:rFonts w:ascii="Arial" w:hAnsi="Arial"/>
                <w:b/>
                <w:bCs/>
                <w:szCs w:val="20"/>
                <w:lang w:eastAsia="es-CO"/>
              </w:rPr>
            </w:pPr>
          </w:p>
        </w:tc>
        <w:tc>
          <w:tcPr>
            <w:tcW w:w="830"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 w:val="18"/>
                <w:szCs w:val="20"/>
                <w:lang w:eastAsia="es-CO"/>
              </w:rPr>
            </w:pPr>
            <w:r w:rsidRPr="00966E83">
              <w:rPr>
                <w:rFonts w:ascii="Arial" w:hAnsi="Arial"/>
                <w:b/>
                <w:bCs/>
                <w:sz w:val="18"/>
                <w:szCs w:val="20"/>
                <w:lang w:eastAsia="es-CO"/>
              </w:rPr>
              <w:t>Urbana</w:t>
            </w:r>
          </w:p>
        </w:tc>
        <w:tc>
          <w:tcPr>
            <w:tcW w:w="652"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 w:val="18"/>
                <w:szCs w:val="20"/>
                <w:lang w:eastAsia="es-CO"/>
              </w:rPr>
            </w:pPr>
            <w:r w:rsidRPr="00966E83">
              <w:rPr>
                <w:rFonts w:ascii="Arial" w:hAnsi="Arial"/>
                <w:b/>
                <w:bCs/>
                <w:sz w:val="18"/>
                <w:szCs w:val="20"/>
                <w:lang w:eastAsia="es-CO"/>
              </w:rPr>
              <w:t>Rural</w:t>
            </w:r>
          </w:p>
        </w:tc>
        <w:tc>
          <w:tcPr>
            <w:tcW w:w="1494" w:type="dxa"/>
            <w:vMerge/>
            <w:tcBorders>
              <w:top w:val="single" w:sz="8" w:space="0" w:color="auto"/>
              <w:left w:val="single" w:sz="4" w:space="0" w:color="auto"/>
              <w:bottom w:val="single" w:sz="4" w:space="0" w:color="000000"/>
              <w:right w:val="single" w:sz="8" w:space="0" w:color="auto"/>
            </w:tcBorders>
            <w:vAlign w:val="center"/>
            <w:hideMark/>
          </w:tcPr>
          <w:p w:rsidR="00EC5DAD" w:rsidRPr="00966E83" w:rsidRDefault="00EC5DAD" w:rsidP="00E7297A">
            <w:pPr>
              <w:rPr>
                <w:rFonts w:ascii="Arial" w:hAnsi="Arial"/>
                <w:b/>
                <w:bCs/>
                <w:szCs w:val="20"/>
                <w:lang w:eastAsia="es-CO"/>
              </w:rPr>
            </w:pPr>
          </w:p>
        </w:tc>
      </w:tr>
      <w:tr w:rsidR="00EC5DAD" w:rsidRPr="00966E83" w:rsidTr="00E7297A">
        <w:trPr>
          <w:trHeight w:val="282"/>
        </w:trPr>
        <w:tc>
          <w:tcPr>
            <w:tcW w:w="1745" w:type="dxa"/>
            <w:tcBorders>
              <w:top w:val="single" w:sz="4" w:space="0" w:color="000000"/>
              <w:left w:val="single" w:sz="4" w:space="0" w:color="auto"/>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b/>
                <w:bCs/>
                <w:szCs w:val="20"/>
                <w:lang w:eastAsia="es-CO"/>
              </w:rPr>
            </w:pPr>
            <w:r w:rsidRPr="00966E83">
              <w:rPr>
                <w:rFonts w:ascii="Arial" w:hAnsi="Arial"/>
                <w:b/>
                <w:bCs/>
                <w:szCs w:val="20"/>
                <w:lang w:eastAsia="es-CO"/>
              </w:rPr>
              <w:t>1</w:t>
            </w:r>
          </w:p>
        </w:tc>
        <w:tc>
          <w:tcPr>
            <w:tcW w:w="1476"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0</w:t>
            </w:r>
          </w:p>
        </w:tc>
        <w:tc>
          <w:tcPr>
            <w:tcW w:w="1387" w:type="dxa"/>
            <w:tcBorders>
              <w:top w:val="nil"/>
              <w:left w:val="nil"/>
              <w:bottom w:val="single" w:sz="4" w:space="0" w:color="auto"/>
              <w:right w:val="single" w:sz="4" w:space="0" w:color="auto"/>
            </w:tcBorders>
            <w:shd w:val="clear" w:color="auto" w:fill="auto"/>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1</w:t>
            </w:r>
          </w:p>
        </w:tc>
        <w:tc>
          <w:tcPr>
            <w:tcW w:w="990" w:type="dxa"/>
            <w:tcBorders>
              <w:top w:val="nil"/>
              <w:left w:val="nil"/>
              <w:bottom w:val="single" w:sz="4" w:space="0" w:color="auto"/>
              <w:right w:val="single" w:sz="4" w:space="0" w:color="auto"/>
            </w:tcBorders>
            <w:shd w:val="clear" w:color="auto" w:fill="auto"/>
            <w:hideMark/>
          </w:tcPr>
          <w:p w:rsidR="00EC5DAD" w:rsidRPr="00966E83" w:rsidRDefault="00EC5DAD" w:rsidP="00E7297A">
            <w:pPr>
              <w:autoSpaceDE w:val="0"/>
              <w:autoSpaceDN w:val="0"/>
              <w:adjustRightInd w:val="0"/>
              <w:jc w:val="center"/>
              <w:rPr>
                <w:rFonts w:ascii="Arial" w:hAnsi="Arial"/>
                <w:b/>
                <w:bCs/>
                <w:szCs w:val="20"/>
                <w:lang w:eastAsia="es-CO"/>
              </w:rPr>
            </w:pPr>
            <w:r w:rsidRPr="00966E83">
              <w:rPr>
                <w:rFonts w:ascii="Arial" w:hAnsi="Arial"/>
                <w:b/>
                <w:bCs/>
                <w:szCs w:val="20"/>
                <w:lang w:eastAsia="es-CO"/>
              </w:rPr>
              <w:t>1</w:t>
            </w:r>
          </w:p>
        </w:tc>
        <w:tc>
          <w:tcPr>
            <w:tcW w:w="830"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1</w:t>
            </w:r>
          </w:p>
        </w:tc>
        <w:tc>
          <w:tcPr>
            <w:tcW w:w="652"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0</w:t>
            </w:r>
          </w:p>
        </w:tc>
        <w:tc>
          <w:tcPr>
            <w:tcW w:w="1494" w:type="dxa"/>
            <w:tcBorders>
              <w:top w:val="nil"/>
              <w:left w:val="nil"/>
              <w:bottom w:val="single" w:sz="4" w:space="0" w:color="auto"/>
              <w:right w:val="single" w:sz="8"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1</w:t>
            </w:r>
          </w:p>
        </w:tc>
      </w:tr>
    </w:tbl>
    <w:p w:rsidR="00EC5DAD" w:rsidRPr="00966E83" w:rsidRDefault="00EC5DAD" w:rsidP="00EC5DAD">
      <w:pPr>
        <w:rPr>
          <w:rFonts w:ascii="Arial" w:hAnsi="Arial"/>
        </w:rPr>
      </w:pPr>
      <w:r w:rsidRPr="00966E83">
        <w:rPr>
          <w:rFonts w:ascii="Arial" w:hAnsi="Arial"/>
        </w:rPr>
        <w:t>Fuente: Secretaría Departamental de Educación</w:t>
      </w:r>
    </w:p>
    <w:p w:rsidR="00EC5DAD" w:rsidRDefault="00EC5DAD" w:rsidP="00EC5DAD">
      <w:pPr>
        <w:rPr>
          <w:rFonts w:ascii="Arial" w:hAnsi="Arial"/>
          <w:color w:val="FF0000"/>
        </w:rPr>
      </w:pPr>
    </w:p>
    <w:p w:rsidR="00EF1D26" w:rsidRDefault="00EF1D26" w:rsidP="00EC5DAD">
      <w:pPr>
        <w:rPr>
          <w:rFonts w:ascii="Arial" w:hAnsi="Arial"/>
          <w:color w:val="FF0000"/>
        </w:rPr>
      </w:pPr>
    </w:p>
    <w:p w:rsidR="00EC5DAD" w:rsidRPr="003D10AF" w:rsidRDefault="00EC5DAD" w:rsidP="00EC5DAD">
      <w:pPr>
        <w:rPr>
          <w:rFonts w:ascii="Arial" w:hAnsi="Arial"/>
          <w:color w:val="FF0000"/>
        </w:rPr>
      </w:pPr>
    </w:p>
    <w:tbl>
      <w:tblPr>
        <w:tblW w:w="779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53"/>
        <w:gridCol w:w="1448"/>
        <w:gridCol w:w="1452"/>
        <w:gridCol w:w="2052"/>
        <w:gridCol w:w="1388"/>
      </w:tblGrid>
      <w:tr w:rsidR="00EC5DAD" w:rsidRPr="00966E83" w:rsidTr="00E7297A">
        <w:trPr>
          <w:trHeight w:val="464"/>
        </w:trPr>
        <w:tc>
          <w:tcPr>
            <w:tcW w:w="7793" w:type="dxa"/>
            <w:gridSpan w:val="5"/>
            <w:shd w:val="clear" w:color="auto" w:fill="auto"/>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NÚMERO DE RECTORES, DIRECTORES, COORDINADORES Y DOCENTES</w:t>
            </w:r>
          </w:p>
        </w:tc>
      </w:tr>
      <w:tr w:rsidR="00EC5DAD" w:rsidRPr="00966E83" w:rsidTr="00E7297A">
        <w:trPr>
          <w:trHeight w:val="728"/>
        </w:trPr>
        <w:tc>
          <w:tcPr>
            <w:tcW w:w="1453" w:type="dxa"/>
            <w:tcBorders>
              <w:bottom w:val="single" w:sz="4" w:space="0" w:color="auto"/>
            </w:tcBorders>
            <w:shd w:val="clear" w:color="000000" w:fill="D8D8D8"/>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TOTAL</w:t>
            </w:r>
          </w:p>
        </w:tc>
        <w:tc>
          <w:tcPr>
            <w:tcW w:w="1448" w:type="dxa"/>
            <w:tcBorders>
              <w:bottom w:val="single" w:sz="4" w:space="0" w:color="auto"/>
            </w:tcBorders>
            <w:shd w:val="clear" w:color="000000" w:fill="D8D8D8"/>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RECTORES</w:t>
            </w:r>
          </w:p>
        </w:tc>
        <w:tc>
          <w:tcPr>
            <w:tcW w:w="1452" w:type="dxa"/>
            <w:tcBorders>
              <w:bottom w:val="single" w:sz="4" w:space="0" w:color="auto"/>
            </w:tcBorders>
            <w:shd w:val="clear" w:color="000000" w:fill="D8D8D8"/>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DIRECTORES</w:t>
            </w:r>
          </w:p>
        </w:tc>
        <w:tc>
          <w:tcPr>
            <w:tcW w:w="2052" w:type="dxa"/>
            <w:tcBorders>
              <w:bottom w:val="single" w:sz="4" w:space="0" w:color="auto"/>
            </w:tcBorders>
            <w:shd w:val="clear" w:color="000000" w:fill="D8D8D8"/>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COORDINADORES</w:t>
            </w:r>
          </w:p>
        </w:tc>
        <w:tc>
          <w:tcPr>
            <w:tcW w:w="1388" w:type="dxa"/>
            <w:tcBorders>
              <w:bottom w:val="single" w:sz="4" w:space="0" w:color="auto"/>
            </w:tcBorders>
            <w:shd w:val="clear" w:color="000000" w:fill="D8D8D8"/>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DOCENTES</w:t>
            </w:r>
          </w:p>
        </w:tc>
      </w:tr>
      <w:tr w:rsidR="00EC5DAD" w:rsidRPr="00966E83" w:rsidTr="00E7297A">
        <w:trPr>
          <w:trHeight w:val="255"/>
        </w:trPr>
        <w:tc>
          <w:tcPr>
            <w:tcW w:w="1453" w:type="dxa"/>
            <w:shd w:val="clear" w:color="auto" w:fill="auto"/>
            <w:noWrap/>
            <w:hideMark/>
          </w:tcPr>
          <w:p w:rsidR="00EC5DAD" w:rsidRPr="00966E83" w:rsidRDefault="00EC5DAD" w:rsidP="00E7297A">
            <w:pPr>
              <w:autoSpaceDE w:val="0"/>
              <w:autoSpaceDN w:val="0"/>
              <w:adjustRightInd w:val="0"/>
              <w:jc w:val="center"/>
              <w:rPr>
                <w:rFonts w:ascii="Arial" w:hAnsi="Arial"/>
                <w:b/>
                <w:bCs/>
                <w:szCs w:val="20"/>
                <w:lang w:eastAsia="es-CO"/>
              </w:rPr>
            </w:pPr>
            <w:r w:rsidRPr="00966E83">
              <w:rPr>
                <w:rFonts w:ascii="Arial" w:hAnsi="Arial"/>
                <w:b/>
                <w:bCs/>
                <w:szCs w:val="20"/>
                <w:lang w:eastAsia="es-CO"/>
              </w:rPr>
              <w:t>80</w:t>
            </w:r>
          </w:p>
        </w:tc>
        <w:tc>
          <w:tcPr>
            <w:tcW w:w="1448" w:type="dxa"/>
            <w:shd w:val="clear" w:color="auto" w:fill="auto"/>
            <w:noWrap/>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3</w:t>
            </w:r>
          </w:p>
        </w:tc>
        <w:tc>
          <w:tcPr>
            <w:tcW w:w="1452" w:type="dxa"/>
            <w:shd w:val="clear" w:color="auto" w:fill="auto"/>
            <w:noWrap/>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0</w:t>
            </w:r>
          </w:p>
        </w:tc>
        <w:tc>
          <w:tcPr>
            <w:tcW w:w="2052" w:type="dxa"/>
            <w:shd w:val="clear" w:color="auto" w:fill="auto"/>
            <w:noWrap/>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4</w:t>
            </w:r>
          </w:p>
        </w:tc>
        <w:tc>
          <w:tcPr>
            <w:tcW w:w="1388" w:type="dxa"/>
            <w:shd w:val="clear" w:color="auto" w:fill="auto"/>
            <w:noWrap/>
            <w:hideMark/>
          </w:tcPr>
          <w:p w:rsidR="00EC5DAD" w:rsidRPr="00966E83" w:rsidRDefault="00EC5DAD" w:rsidP="00E7297A">
            <w:pPr>
              <w:autoSpaceDE w:val="0"/>
              <w:autoSpaceDN w:val="0"/>
              <w:adjustRightInd w:val="0"/>
              <w:jc w:val="center"/>
              <w:rPr>
                <w:rFonts w:ascii="Arial" w:hAnsi="Arial"/>
                <w:szCs w:val="20"/>
                <w:lang w:eastAsia="es-CO"/>
              </w:rPr>
            </w:pPr>
            <w:r w:rsidRPr="00966E83">
              <w:rPr>
                <w:rFonts w:ascii="Arial" w:hAnsi="Arial"/>
                <w:szCs w:val="20"/>
                <w:lang w:eastAsia="es-CO"/>
              </w:rPr>
              <w:t>73</w:t>
            </w:r>
          </w:p>
        </w:tc>
      </w:tr>
    </w:tbl>
    <w:p w:rsidR="00EC5DAD" w:rsidRPr="00966E83" w:rsidRDefault="00EC5DAD" w:rsidP="00EC5DAD">
      <w:pPr>
        <w:rPr>
          <w:rFonts w:ascii="Arial" w:hAnsi="Arial"/>
        </w:rPr>
      </w:pPr>
      <w:r w:rsidRPr="00966E83">
        <w:rPr>
          <w:rFonts w:ascii="Arial" w:hAnsi="Arial"/>
        </w:rPr>
        <w:t>Fuente: Secretaría Departamental de Educación</w:t>
      </w:r>
    </w:p>
    <w:p w:rsidR="00EC5DAD" w:rsidRDefault="00EC5DAD" w:rsidP="00EC5DAD">
      <w:pPr>
        <w:rPr>
          <w:rFonts w:ascii="Arial" w:hAnsi="Arial"/>
          <w:color w:val="FF0000"/>
        </w:rPr>
      </w:pPr>
    </w:p>
    <w:p w:rsidR="00EF1D26" w:rsidRDefault="00EF1D26" w:rsidP="00EC5DAD">
      <w:pPr>
        <w:rPr>
          <w:rFonts w:ascii="Arial" w:hAnsi="Arial"/>
          <w:color w:val="FF0000"/>
        </w:rPr>
      </w:pPr>
    </w:p>
    <w:p w:rsidR="00EF1D26" w:rsidRPr="003D10AF" w:rsidRDefault="00EF1D26" w:rsidP="00EC5DAD">
      <w:pPr>
        <w:rPr>
          <w:rFonts w:ascii="Arial" w:hAnsi="Arial"/>
          <w:color w:val="FF0000"/>
        </w:rPr>
      </w:pPr>
    </w:p>
    <w:tbl>
      <w:tblPr>
        <w:tblW w:w="10158" w:type="dxa"/>
        <w:tblInd w:w="-214" w:type="dxa"/>
        <w:tblLayout w:type="fixed"/>
        <w:tblCellMar>
          <w:left w:w="70" w:type="dxa"/>
          <w:right w:w="70" w:type="dxa"/>
        </w:tblCellMar>
        <w:tblLook w:val="04A0"/>
      </w:tblPr>
      <w:tblGrid>
        <w:gridCol w:w="1277"/>
        <w:gridCol w:w="1176"/>
        <w:gridCol w:w="709"/>
        <w:gridCol w:w="709"/>
        <w:gridCol w:w="666"/>
        <w:gridCol w:w="441"/>
        <w:gridCol w:w="719"/>
        <w:gridCol w:w="541"/>
        <w:gridCol w:w="593"/>
        <w:gridCol w:w="639"/>
        <w:gridCol w:w="495"/>
        <w:gridCol w:w="541"/>
        <w:gridCol w:w="593"/>
        <w:gridCol w:w="1059"/>
      </w:tblGrid>
      <w:tr w:rsidR="00EC5DAD" w:rsidRPr="00966E83" w:rsidTr="00E7297A">
        <w:trPr>
          <w:trHeight w:val="360"/>
        </w:trPr>
        <w:tc>
          <w:tcPr>
            <w:tcW w:w="10158" w:type="dxa"/>
            <w:gridSpan w:val="14"/>
            <w:tcBorders>
              <w:top w:val="single" w:sz="8" w:space="0" w:color="auto"/>
              <w:left w:val="single" w:sz="4" w:space="0" w:color="auto"/>
              <w:bottom w:val="single" w:sz="4" w:space="0" w:color="000000"/>
              <w:right w:val="single" w:sz="8" w:space="0" w:color="auto"/>
            </w:tcBorders>
            <w:shd w:val="clear" w:color="auto" w:fill="auto"/>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 xml:space="preserve">POBLACION EN EDAD ESCOLAR, MATRICULAS POR INSTITUCIONES Y CENTROS EDUCATIVOS,  </w:t>
            </w:r>
          </w:p>
          <w:p w:rsidR="00EC5DAD" w:rsidRPr="00966E83" w:rsidRDefault="00EC5DAD" w:rsidP="00E7297A">
            <w:pPr>
              <w:jc w:val="center"/>
              <w:rPr>
                <w:rFonts w:ascii="Arial" w:hAnsi="Arial"/>
                <w:b/>
                <w:bCs/>
                <w:sz w:val="14"/>
                <w:szCs w:val="16"/>
                <w:lang w:eastAsia="es-CO"/>
              </w:rPr>
            </w:pPr>
            <w:r w:rsidRPr="00966E83">
              <w:rPr>
                <w:rFonts w:ascii="Arial" w:hAnsi="Arial"/>
                <w:b/>
                <w:bCs/>
                <w:szCs w:val="20"/>
                <w:lang w:eastAsia="es-CO"/>
              </w:rPr>
              <w:t>NIVELES Y ZONAS</w:t>
            </w:r>
          </w:p>
        </w:tc>
      </w:tr>
      <w:tr w:rsidR="00EC5DAD" w:rsidRPr="00966E83" w:rsidTr="00E7297A">
        <w:trPr>
          <w:trHeight w:val="360"/>
        </w:trPr>
        <w:tc>
          <w:tcPr>
            <w:tcW w:w="1277" w:type="dxa"/>
            <w:vMerge w:val="restart"/>
            <w:tcBorders>
              <w:top w:val="single" w:sz="8" w:space="0" w:color="auto"/>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 w:val="16"/>
                <w:szCs w:val="16"/>
                <w:lang w:eastAsia="es-CO"/>
              </w:rPr>
            </w:pPr>
            <w:r w:rsidRPr="00966E83">
              <w:rPr>
                <w:rFonts w:ascii="Arial" w:hAnsi="Arial"/>
                <w:b/>
                <w:bCs/>
                <w:sz w:val="14"/>
                <w:szCs w:val="16"/>
                <w:lang w:eastAsia="es-CO"/>
              </w:rPr>
              <w:t>INSTITUCIONES Y CENTROS EDUCATIVOS</w:t>
            </w:r>
          </w:p>
        </w:tc>
        <w:tc>
          <w:tcPr>
            <w:tcW w:w="1176" w:type="dxa"/>
            <w:vMerge w:val="restart"/>
            <w:tcBorders>
              <w:top w:val="single" w:sz="8" w:space="0" w:color="auto"/>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 w:val="16"/>
                <w:szCs w:val="18"/>
                <w:lang w:eastAsia="es-CO"/>
              </w:rPr>
            </w:pPr>
            <w:r w:rsidRPr="00966E83">
              <w:rPr>
                <w:rFonts w:ascii="Arial" w:hAnsi="Arial"/>
                <w:b/>
                <w:bCs/>
                <w:sz w:val="16"/>
                <w:szCs w:val="18"/>
                <w:lang w:eastAsia="es-CO"/>
              </w:rPr>
              <w:t xml:space="preserve">POBLACION </w:t>
            </w:r>
          </w:p>
          <w:p w:rsidR="00EC5DAD" w:rsidRPr="00966E83" w:rsidRDefault="00EC5DAD" w:rsidP="00E7297A">
            <w:pPr>
              <w:jc w:val="center"/>
              <w:rPr>
                <w:rFonts w:ascii="Arial" w:hAnsi="Arial"/>
                <w:b/>
                <w:bCs/>
                <w:sz w:val="16"/>
                <w:szCs w:val="18"/>
                <w:lang w:eastAsia="es-CO"/>
              </w:rPr>
            </w:pPr>
            <w:r w:rsidRPr="00966E83">
              <w:rPr>
                <w:rFonts w:ascii="Arial" w:hAnsi="Arial"/>
                <w:b/>
                <w:bCs/>
                <w:sz w:val="16"/>
                <w:szCs w:val="18"/>
                <w:lang w:eastAsia="es-CO"/>
              </w:rPr>
              <w:t>EN EDAD ESCOLAR</w:t>
            </w:r>
          </w:p>
          <w:p w:rsidR="00EC5DAD" w:rsidRPr="00966E83" w:rsidRDefault="00EC5DAD" w:rsidP="00E7297A">
            <w:pPr>
              <w:jc w:val="center"/>
              <w:rPr>
                <w:rFonts w:ascii="Arial" w:hAnsi="Arial"/>
                <w:b/>
                <w:bCs/>
                <w:sz w:val="16"/>
                <w:szCs w:val="18"/>
                <w:lang w:eastAsia="es-CO"/>
              </w:rPr>
            </w:pPr>
            <w:r w:rsidRPr="00966E83">
              <w:rPr>
                <w:rFonts w:ascii="Arial" w:hAnsi="Arial"/>
                <w:b/>
                <w:bCs/>
                <w:sz w:val="16"/>
                <w:szCs w:val="18"/>
                <w:lang w:eastAsia="es-CO"/>
              </w:rPr>
              <w:t>5-16 AÑOS</w:t>
            </w:r>
          </w:p>
        </w:tc>
        <w:tc>
          <w:tcPr>
            <w:tcW w:w="6646" w:type="dxa"/>
            <w:gridSpan w:val="11"/>
            <w:tcBorders>
              <w:top w:val="single" w:sz="8" w:space="0" w:color="auto"/>
              <w:left w:val="nil"/>
              <w:bottom w:val="single" w:sz="4" w:space="0" w:color="auto"/>
              <w:right w:val="single" w:sz="4" w:space="0" w:color="000000"/>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MATRICULA</w:t>
            </w:r>
          </w:p>
        </w:tc>
        <w:tc>
          <w:tcPr>
            <w:tcW w:w="1059" w:type="dxa"/>
            <w:vMerge w:val="restart"/>
            <w:tcBorders>
              <w:top w:val="single" w:sz="8" w:space="0" w:color="auto"/>
              <w:left w:val="single" w:sz="4" w:space="0" w:color="auto"/>
              <w:bottom w:val="single" w:sz="4" w:space="0" w:color="000000"/>
              <w:right w:val="single" w:sz="8" w:space="0" w:color="auto"/>
            </w:tcBorders>
            <w:shd w:val="clear" w:color="000000" w:fill="D8D8D8"/>
            <w:vAlign w:val="center"/>
            <w:hideMark/>
          </w:tcPr>
          <w:p w:rsidR="00EC5DAD" w:rsidRPr="00966E83" w:rsidRDefault="00EC5DAD" w:rsidP="00E7297A">
            <w:pPr>
              <w:jc w:val="center"/>
              <w:rPr>
                <w:rFonts w:ascii="Arial" w:hAnsi="Arial"/>
                <w:b/>
                <w:bCs/>
                <w:sz w:val="14"/>
                <w:szCs w:val="16"/>
                <w:lang w:eastAsia="es-CO"/>
              </w:rPr>
            </w:pPr>
            <w:r w:rsidRPr="00966E83">
              <w:rPr>
                <w:rFonts w:ascii="Arial" w:hAnsi="Arial"/>
                <w:b/>
                <w:bCs/>
                <w:sz w:val="14"/>
                <w:szCs w:val="16"/>
                <w:lang w:eastAsia="es-CO"/>
              </w:rPr>
              <w:t>COBERTURA ACTUAL</w:t>
            </w:r>
          </w:p>
        </w:tc>
      </w:tr>
      <w:tr w:rsidR="00EC5DAD" w:rsidRPr="00966E83" w:rsidTr="00E7297A">
        <w:trPr>
          <w:trHeight w:val="585"/>
        </w:trPr>
        <w:tc>
          <w:tcPr>
            <w:tcW w:w="1277" w:type="dxa"/>
            <w:vMerge/>
            <w:tcBorders>
              <w:top w:val="single" w:sz="8" w:space="0" w:color="auto"/>
              <w:left w:val="single" w:sz="4" w:space="0" w:color="auto"/>
              <w:bottom w:val="single" w:sz="4" w:space="0" w:color="000000"/>
              <w:right w:val="single" w:sz="4" w:space="0" w:color="auto"/>
            </w:tcBorders>
            <w:vAlign w:val="center"/>
            <w:hideMark/>
          </w:tcPr>
          <w:p w:rsidR="00EC5DAD" w:rsidRPr="00966E83" w:rsidRDefault="00EC5DAD" w:rsidP="00E7297A">
            <w:pPr>
              <w:rPr>
                <w:rFonts w:ascii="Arial" w:hAnsi="Arial"/>
                <w:b/>
                <w:bCs/>
                <w:sz w:val="16"/>
                <w:szCs w:val="16"/>
                <w:lang w:eastAsia="es-CO"/>
              </w:rPr>
            </w:pPr>
          </w:p>
        </w:tc>
        <w:tc>
          <w:tcPr>
            <w:tcW w:w="1176" w:type="dxa"/>
            <w:vMerge/>
            <w:tcBorders>
              <w:top w:val="single" w:sz="8" w:space="0" w:color="auto"/>
              <w:left w:val="single" w:sz="4" w:space="0" w:color="auto"/>
              <w:bottom w:val="single" w:sz="4" w:space="0" w:color="000000"/>
              <w:right w:val="single" w:sz="4" w:space="0" w:color="auto"/>
            </w:tcBorders>
            <w:vAlign w:val="center"/>
            <w:hideMark/>
          </w:tcPr>
          <w:p w:rsidR="00EC5DAD" w:rsidRPr="00966E83" w:rsidRDefault="00EC5DAD" w:rsidP="00E7297A">
            <w:pPr>
              <w:rPr>
                <w:rFonts w:ascii="Arial" w:hAnsi="Arial"/>
                <w:b/>
                <w:bCs/>
                <w:sz w:val="16"/>
                <w:szCs w:val="18"/>
                <w:lang w:eastAsia="es-CO"/>
              </w:rPr>
            </w:pPr>
          </w:p>
        </w:tc>
        <w:tc>
          <w:tcPr>
            <w:tcW w:w="2084" w:type="dxa"/>
            <w:gridSpan w:val="3"/>
            <w:tcBorders>
              <w:top w:val="single" w:sz="4" w:space="0" w:color="auto"/>
              <w:left w:val="nil"/>
              <w:bottom w:val="single" w:sz="4" w:space="0" w:color="auto"/>
              <w:right w:val="single" w:sz="4" w:space="0" w:color="000000"/>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TOTAL</w:t>
            </w:r>
          </w:p>
        </w:tc>
        <w:tc>
          <w:tcPr>
            <w:tcW w:w="116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EC5DAD" w:rsidRPr="00966E83" w:rsidRDefault="00EC5DAD" w:rsidP="00E7297A">
            <w:pPr>
              <w:jc w:val="center"/>
              <w:rPr>
                <w:rFonts w:ascii="Arial" w:hAnsi="Arial"/>
                <w:b/>
                <w:bCs/>
                <w:sz w:val="16"/>
                <w:szCs w:val="18"/>
                <w:lang w:eastAsia="es-CO"/>
              </w:rPr>
            </w:pPr>
            <w:r w:rsidRPr="00966E83">
              <w:rPr>
                <w:rFonts w:ascii="Arial" w:hAnsi="Arial"/>
                <w:b/>
                <w:bCs/>
                <w:sz w:val="14"/>
                <w:szCs w:val="18"/>
                <w:lang w:eastAsia="es-CO"/>
              </w:rPr>
              <w:t>PREESCOLAR</w:t>
            </w:r>
          </w:p>
        </w:tc>
        <w:tc>
          <w:tcPr>
            <w:tcW w:w="1134" w:type="dxa"/>
            <w:gridSpan w:val="2"/>
            <w:tcBorders>
              <w:top w:val="single" w:sz="4" w:space="0" w:color="auto"/>
              <w:left w:val="nil"/>
              <w:bottom w:val="single" w:sz="4" w:space="0" w:color="auto"/>
              <w:right w:val="single" w:sz="4" w:space="0" w:color="000000"/>
            </w:tcBorders>
            <w:shd w:val="clear" w:color="000000" w:fill="D8D8D8"/>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BASICA PRIMARIA</w:t>
            </w:r>
          </w:p>
        </w:tc>
        <w:tc>
          <w:tcPr>
            <w:tcW w:w="1134" w:type="dxa"/>
            <w:gridSpan w:val="2"/>
            <w:tcBorders>
              <w:top w:val="single" w:sz="4" w:space="0" w:color="auto"/>
              <w:left w:val="nil"/>
              <w:bottom w:val="single" w:sz="4" w:space="0" w:color="auto"/>
              <w:right w:val="single" w:sz="4" w:space="0" w:color="000000"/>
            </w:tcBorders>
            <w:shd w:val="clear" w:color="000000" w:fill="D8D8D8"/>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 xml:space="preserve">BASICA </w:t>
            </w:r>
            <w:r w:rsidRPr="00966E83">
              <w:rPr>
                <w:rFonts w:ascii="Arial" w:hAnsi="Arial"/>
                <w:b/>
                <w:bCs/>
                <w:sz w:val="14"/>
                <w:szCs w:val="20"/>
                <w:lang w:eastAsia="es-CO"/>
              </w:rPr>
              <w:t>SECUNDARIA</w:t>
            </w:r>
          </w:p>
        </w:tc>
        <w:tc>
          <w:tcPr>
            <w:tcW w:w="1134" w:type="dxa"/>
            <w:gridSpan w:val="2"/>
            <w:tcBorders>
              <w:top w:val="single" w:sz="4" w:space="0" w:color="auto"/>
              <w:left w:val="nil"/>
              <w:bottom w:val="single" w:sz="4" w:space="0" w:color="auto"/>
              <w:right w:val="single" w:sz="4" w:space="0" w:color="000000"/>
            </w:tcBorders>
            <w:shd w:val="clear" w:color="000000" w:fill="D8D8D8"/>
            <w:vAlign w:val="center"/>
            <w:hideMark/>
          </w:tcPr>
          <w:p w:rsidR="00EC5DAD" w:rsidRPr="00966E83" w:rsidRDefault="00EC5DAD" w:rsidP="00E7297A">
            <w:pPr>
              <w:jc w:val="center"/>
              <w:rPr>
                <w:rFonts w:ascii="Arial" w:hAnsi="Arial"/>
                <w:b/>
                <w:bCs/>
                <w:sz w:val="16"/>
                <w:szCs w:val="18"/>
                <w:lang w:eastAsia="es-CO"/>
              </w:rPr>
            </w:pPr>
            <w:r w:rsidRPr="00966E83">
              <w:rPr>
                <w:rFonts w:ascii="Arial" w:hAnsi="Arial"/>
                <w:b/>
                <w:bCs/>
                <w:sz w:val="16"/>
                <w:szCs w:val="18"/>
                <w:lang w:eastAsia="es-CO"/>
              </w:rPr>
              <w:t xml:space="preserve">MEDIA </w:t>
            </w:r>
            <w:r w:rsidRPr="00966E83">
              <w:rPr>
                <w:rFonts w:ascii="Arial" w:hAnsi="Arial"/>
                <w:b/>
                <w:bCs/>
                <w:sz w:val="14"/>
                <w:szCs w:val="18"/>
                <w:lang w:eastAsia="es-CO"/>
              </w:rPr>
              <w:t>VOCACIONAL</w:t>
            </w:r>
          </w:p>
        </w:tc>
        <w:tc>
          <w:tcPr>
            <w:tcW w:w="1059" w:type="dxa"/>
            <w:vMerge/>
            <w:tcBorders>
              <w:top w:val="single" w:sz="8" w:space="0" w:color="auto"/>
              <w:left w:val="single" w:sz="4" w:space="0" w:color="auto"/>
              <w:bottom w:val="single" w:sz="4" w:space="0" w:color="000000"/>
              <w:right w:val="single" w:sz="8" w:space="0" w:color="auto"/>
            </w:tcBorders>
            <w:vAlign w:val="center"/>
            <w:hideMark/>
          </w:tcPr>
          <w:p w:rsidR="00EC5DAD" w:rsidRPr="00966E83" w:rsidRDefault="00EC5DAD" w:rsidP="00E7297A">
            <w:pPr>
              <w:rPr>
                <w:rFonts w:ascii="Arial" w:hAnsi="Arial"/>
                <w:b/>
                <w:bCs/>
                <w:sz w:val="16"/>
                <w:szCs w:val="16"/>
                <w:lang w:eastAsia="es-CO"/>
              </w:rPr>
            </w:pPr>
          </w:p>
        </w:tc>
      </w:tr>
      <w:tr w:rsidR="00EC5DAD" w:rsidRPr="00966E83" w:rsidTr="00E7297A">
        <w:trPr>
          <w:trHeight w:val="360"/>
        </w:trPr>
        <w:tc>
          <w:tcPr>
            <w:tcW w:w="1277" w:type="dxa"/>
            <w:vMerge/>
            <w:tcBorders>
              <w:top w:val="single" w:sz="8" w:space="0" w:color="auto"/>
              <w:left w:val="single" w:sz="4" w:space="0" w:color="auto"/>
              <w:bottom w:val="single" w:sz="4" w:space="0" w:color="000000"/>
              <w:right w:val="single" w:sz="4" w:space="0" w:color="auto"/>
            </w:tcBorders>
            <w:vAlign w:val="center"/>
            <w:hideMark/>
          </w:tcPr>
          <w:p w:rsidR="00EC5DAD" w:rsidRPr="00966E83" w:rsidRDefault="00EC5DAD" w:rsidP="00E7297A">
            <w:pPr>
              <w:rPr>
                <w:rFonts w:ascii="Arial" w:hAnsi="Arial"/>
                <w:b/>
                <w:bCs/>
                <w:sz w:val="16"/>
                <w:szCs w:val="16"/>
                <w:lang w:eastAsia="es-CO"/>
              </w:rPr>
            </w:pPr>
          </w:p>
        </w:tc>
        <w:tc>
          <w:tcPr>
            <w:tcW w:w="1176" w:type="dxa"/>
            <w:vMerge/>
            <w:tcBorders>
              <w:top w:val="single" w:sz="8" w:space="0" w:color="auto"/>
              <w:left w:val="single" w:sz="4" w:space="0" w:color="auto"/>
              <w:bottom w:val="single" w:sz="4" w:space="0" w:color="000000"/>
              <w:right w:val="single" w:sz="4" w:space="0" w:color="auto"/>
            </w:tcBorders>
            <w:vAlign w:val="center"/>
            <w:hideMark/>
          </w:tcPr>
          <w:p w:rsidR="00EC5DAD" w:rsidRPr="00966E83" w:rsidRDefault="00EC5DAD" w:rsidP="00E7297A">
            <w:pPr>
              <w:rPr>
                <w:rFonts w:ascii="Arial" w:hAnsi="Arial"/>
                <w:b/>
                <w:bCs/>
                <w:sz w:val="16"/>
                <w:szCs w:val="18"/>
                <w:lang w:eastAsia="es-CO"/>
              </w:rPr>
            </w:pPr>
          </w:p>
        </w:tc>
        <w:tc>
          <w:tcPr>
            <w:tcW w:w="709"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Total</w:t>
            </w:r>
          </w:p>
        </w:tc>
        <w:tc>
          <w:tcPr>
            <w:tcW w:w="709"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U</w:t>
            </w:r>
          </w:p>
        </w:tc>
        <w:tc>
          <w:tcPr>
            <w:tcW w:w="666" w:type="dxa"/>
            <w:tcBorders>
              <w:top w:val="nil"/>
              <w:left w:val="nil"/>
              <w:bottom w:val="single" w:sz="4" w:space="0" w:color="auto"/>
              <w:right w:val="nil"/>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R</w:t>
            </w:r>
          </w:p>
        </w:tc>
        <w:tc>
          <w:tcPr>
            <w:tcW w:w="441" w:type="dxa"/>
            <w:tcBorders>
              <w:top w:val="nil"/>
              <w:left w:val="single" w:sz="4" w:space="0" w:color="auto"/>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U</w:t>
            </w:r>
          </w:p>
        </w:tc>
        <w:tc>
          <w:tcPr>
            <w:tcW w:w="719" w:type="dxa"/>
            <w:tcBorders>
              <w:top w:val="nil"/>
              <w:left w:val="nil"/>
              <w:bottom w:val="single" w:sz="4" w:space="0" w:color="auto"/>
              <w:right w:val="nil"/>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R</w:t>
            </w:r>
          </w:p>
        </w:tc>
        <w:tc>
          <w:tcPr>
            <w:tcW w:w="541" w:type="dxa"/>
            <w:tcBorders>
              <w:top w:val="nil"/>
              <w:left w:val="single" w:sz="4" w:space="0" w:color="auto"/>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U</w:t>
            </w:r>
          </w:p>
        </w:tc>
        <w:tc>
          <w:tcPr>
            <w:tcW w:w="593" w:type="dxa"/>
            <w:tcBorders>
              <w:top w:val="nil"/>
              <w:left w:val="nil"/>
              <w:bottom w:val="single" w:sz="4" w:space="0" w:color="auto"/>
              <w:right w:val="nil"/>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R</w:t>
            </w:r>
          </w:p>
        </w:tc>
        <w:tc>
          <w:tcPr>
            <w:tcW w:w="639" w:type="dxa"/>
            <w:tcBorders>
              <w:top w:val="nil"/>
              <w:left w:val="single" w:sz="4" w:space="0" w:color="auto"/>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U</w:t>
            </w:r>
          </w:p>
        </w:tc>
        <w:tc>
          <w:tcPr>
            <w:tcW w:w="495" w:type="dxa"/>
            <w:tcBorders>
              <w:top w:val="nil"/>
              <w:left w:val="nil"/>
              <w:bottom w:val="single" w:sz="4" w:space="0" w:color="auto"/>
              <w:right w:val="nil"/>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R</w:t>
            </w:r>
          </w:p>
        </w:tc>
        <w:tc>
          <w:tcPr>
            <w:tcW w:w="541" w:type="dxa"/>
            <w:tcBorders>
              <w:top w:val="nil"/>
              <w:left w:val="single" w:sz="4" w:space="0" w:color="auto"/>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U</w:t>
            </w:r>
          </w:p>
        </w:tc>
        <w:tc>
          <w:tcPr>
            <w:tcW w:w="593" w:type="dxa"/>
            <w:tcBorders>
              <w:top w:val="nil"/>
              <w:left w:val="nil"/>
              <w:bottom w:val="single" w:sz="4" w:space="0" w:color="auto"/>
              <w:right w:val="nil"/>
            </w:tcBorders>
            <w:shd w:val="clear" w:color="000000" w:fill="D8D8D8"/>
            <w:noWrap/>
            <w:vAlign w:val="center"/>
            <w:hideMark/>
          </w:tcPr>
          <w:p w:rsidR="00EC5DAD" w:rsidRPr="00966E83" w:rsidRDefault="00EC5DAD" w:rsidP="00E7297A">
            <w:pPr>
              <w:jc w:val="center"/>
              <w:rPr>
                <w:rFonts w:ascii="Arial" w:hAnsi="Arial"/>
                <w:b/>
                <w:bCs/>
                <w:sz w:val="16"/>
                <w:szCs w:val="20"/>
                <w:lang w:eastAsia="es-CO"/>
              </w:rPr>
            </w:pPr>
            <w:r w:rsidRPr="00966E83">
              <w:rPr>
                <w:rFonts w:ascii="Arial" w:hAnsi="Arial"/>
                <w:b/>
                <w:bCs/>
                <w:sz w:val="16"/>
                <w:szCs w:val="20"/>
                <w:lang w:eastAsia="es-CO"/>
              </w:rPr>
              <w:t>R</w:t>
            </w:r>
          </w:p>
        </w:tc>
        <w:tc>
          <w:tcPr>
            <w:tcW w:w="1059" w:type="dxa"/>
            <w:vMerge/>
            <w:tcBorders>
              <w:top w:val="single" w:sz="8" w:space="0" w:color="auto"/>
              <w:left w:val="single" w:sz="4" w:space="0" w:color="auto"/>
              <w:bottom w:val="single" w:sz="4" w:space="0" w:color="000000"/>
              <w:right w:val="single" w:sz="8" w:space="0" w:color="auto"/>
            </w:tcBorders>
            <w:vAlign w:val="center"/>
            <w:hideMark/>
          </w:tcPr>
          <w:p w:rsidR="00EC5DAD" w:rsidRPr="00966E83" w:rsidRDefault="00EC5DAD" w:rsidP="00E7297A">
            <w:pPr>
              <w:rPr>
                <w:rFonts w:ascii="Arial" w:hAnsi="Arial"/>
                <w:b/>
                <w:bCs/>
                <w:sz w:val="16"/>
                <w:szCs w:val="16"/>
                <w:lang w:eastAsia="es-CO"/>
              </w:rPr>
            </w:pPr>
          </w:p>
        </w:tc>
      </w:tr>
      <w:tr w:rsidR="00EC5DAD" w:rsidRPr="00966E83" w:rsidTr="00E7297A">
        <w:trPr>
          <w:trHeight w:val="300"/>
        </w:trPr>
        <w:tc>
          <w:tcPr>
            <w:tcW w:w="1277" w:type="dxa"/>
            <w:tcBorders>
              <w:top w:val="single" w:sz="4" w:space="0" w:color="000000"/>
              <w:left w:val="single" w:sz="4" w:space="0" w:color="auto"/>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color w:val="000000"/>
                <w:sz w:val="18"/>
                <w:szCs w:val="20"/>
                <w:lang w:eastAsia="es-CO"/>
              </w:rPr>
            </w:pPr>
            <w:r w:rsidRPr="00966E83">
              <w:rPr>
                <w:rFonts w:ascii="Arial" w:hAnsi="Arial"/>
                <w:color w:val="000000"/>
                <w:sz w:val="18"/>
                <w:szCs w:val="20"/>
                <w:lang w:eastAsia="es-CO"/>
              </w:rPr>
              <w:t>4</w:t>
            </w:r>
          </w:p>
        </w:tc>
        <w:tc>
          <w:tcPr>
            <w:tcW w:w="1176" w:type="dxa"/>
            <w:tcBorders>
              <w:top w:val="nil"/>
              <w:left w:val="nil"/>
              <w:bottom w:val="single" w:sz="4" w:space="0" w:color="auto"/>
              <w:right w:val="nil"/>
            </w:tcBorders>
            <w:shd w:val="clear" w:color="auto" w:fill="auto"/>
            <w:noWrap/>
            <w:hideMark/>
          </w:tcPr>
          <w:p w:rsidR="00EC5DAD" w:rsidRPr="00966E83" w:rsidRDefault="00EC5DAD" w:rsidP="00E7297A">
            <w:pPr>
              <w:autoSpaceDE w:val="0"/>
              <w:autoSpaceDN w:val="0"/>
              <w:adjustRightInd w:val="0"/>
              <w:jc w:val="center"/>
              <w:rPr>
                <w:rFonts w:ascii="Arial" w:hAnsi="Arial"/>
                <w:color w:val="000000"/>
                <w:sz w:val="18"/>
                <w:szCs w:val="20"/>
                <w:lang w:eastAsia="es-CO"/>
              </w:rPr>
            </w:pPr>
            <w:r w:rsidRPr="00966E83">
              <w:rPr>
                <w:rFonts w:ascii="Arial" w:hAnsi="Arial"/>
                <w:color w:val="000000"/>
                <w:sz w:val="18"/>
                <w:szCs w:val="20"/>
                <w:lang w:eastAsia="es-CO"/>
              </w:rPr>
              <w:t>3.891</w:t>
            </w:r>
          </w:p>
        </w:tc>
        <w:tc>
          <w:tcPr>
            <w:tcW w:w="709" w:type="dxa"/>
            <w:tcBorders>
              <w:top w:val="nil"/>
              <w:left w:val="single" w:sz="4" w:space="0" w:color="auto"/>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b/>
                <w:bCs/>
                <w:color w:val="000000"/>
                <w:sz w:val="18"/>
                <w:szCs w:val="20"/>
                <w:lang w:eastAsia="es-CO"/>
              </w:rPr>
            </w:pPr>
            <w:r w:rsidRPr="00966E83">
              <w:rPr>
                <w:rFonts w:ascii="Arial" w:hAnsi="Arial"/>
                <w:b/>
                <w:bCs/>
                <w:color w:val="000000"/>
                <w:sz w:val="18"/>
                <w:szCs w:val="20"/>
                <w:lang w:eastAsia="es-CO"/>
              </w:rPr>
              <w:t>2.562</w:t>
            </w:r>
          </w:p>
        </w:tc>
        <w:tc>
          <w:tcPr>
            <w:tcW w:w="709"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b/>
                <w:bCs/>
                <w:color w:val="000000"/>
                <w:sz w:val="18"/>
                <w:szCs w:val="20"/>
                <w:lang w:eastAsia="es-CO"/>
              </w:rPr>
            </w:pPr>
            <w:r w:rsidRPr="00966E83">
              <w:rPr>
                <w:rFonts w:ascii="Arial" w:hAnsi="Arial"/>
                <w:b/>
                <w:bCs/>
                <w:color w:val="000000"/>
                <w:sz w:val="18"/>
                <w:szCs w:val="20"/>
                <w:lang w:eastAsia="es-CO"/>
              </w:rPr>
              <w:t>988</w:t>
            </w:r>
          </w:p>
        </w:tc>
        <w:tc>
          <w:tcPr>
            <w:tcW w:w="666"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b/>
                <w:bCs/>
                <w:color w:val="000000"/>
                <w:sz w:val="18"/>
                <w:szCs w:val="20"/>
                <w:lang w:eastAsia="es-CO"/>
              </w:rPr>
            </w:pPr>
            <w:r w:rsidRPr="00966E83">
              <w:rPr>
                <w:rFonts w:ascii="Arial" w:hAnsi="Arial"/>
                <w:b/>
                <w:bCs/>
                <w:color w:val="000000"/>
                <w:sz w:val="18"/>
                <w:szCs w:val="20"/>
                <w:lang w:eastAsia="es-CO"/>
              </w:rPr>
              <w:t>1.574</w:t>
            </w:r>
          </w:p>
        </w:tc>
        <w:tc>
          <w:tcPr>
            <w:tcW w:w="441" w:type="dxa"/>
            <w:tcBorders>
              <w:top w:val="nil"/>
              <w:left w:val="nil"/>
              <w:bottom w:val="single" w:sz="4" w:space="0" w:color="auto"/>
              <w:right w:val="single" w:sz="4" w:space="0" w:color="auto"/>
            </w:tcBorders>
            <w:shd w:val="clear" w:color="000000" w:fill="FFFFFF"/>
            <w:noWrap/>
            <w:hideMark/>
          </w:tcPr>
          <w:p w:rsidR="00EC5DAD" w:rsidRPr="00966E83" w:rsidRDefault="00EC5DAD" w:rsidP="00E7297A">
            <w:pPr>
              <w:autoSpaceDE w:val="0"/>
              <w:autoSpaceDN w:val="0"/>
              <w:adjustRightInd w:val="0"/>
              <w:jc w:val="center"/>
              <w:rPr>
                <w:rFonts w:ascii="Arial" w:hAnsi="Arial"/>
                <w:color w:val="000000"/>
                <w:sz w:val="18"/>
                <w:szCs w:val="20"/>
                <w:lang w:eastAsia="es-CO"/>
              </w:rPr>
            </w:pPr>
            <w:r w:rsidRPr="00966E83">
              <w:rPr>
                <w:rFonts w:ascii="Arial" w:hAnsi="Arial"/>
                <w:color w:val="000000"/>
                <w:sz w:val="18"/>
                <w:szCs w:val="20"/>
                <w:lang w:eastAsia="es-CO"/>
              </w:rPr>
              <w:t>69</w:t>
            </w:r>
          </w:p>
        </w:tc>
        <w:tc>
          <w:tcPr>
            <w:tcW w:w="719" w:type="dxa"/>
            <w:tcBorders>
              <w:top w:val="nil"/>
              <w:left w:val="nil"/>
              <w:bottom w:val="single" w:sz="4" w:space="0" w:color="auto"/>
              <w:right w:val="single" w:sz="4" w:space="0" w:color="auto"/>
            </w:tcBorders>
            <w:shd w:val="clear" w:color="000000" w:fill="FFFFFF"/>
            <w:noWrap/>
            <w:hideMark/>
          </w:tcPr>
          <w:p w:rsidR="00EC5DAD" w:rsidRPr="00966E83" w:rsidRDefault="00EC5DAD" w:rsidP="00E7297A">
            <w:pPr>
              <w:autoSpaceDE w:val="0"/>
              <w:autoSpaceDN w:val="0"/>
              <w:adjustRightInd w:val="0"/>
              <w:jc w:val="center"/>
              <w:rPr>
                <w:rFonts w:ascii="Arial" w:hAnsi="Arial"/>
                <w:color w:val="000000"/>
                <w:sz w:val="18"/>
                <w:szCs w:val="20"/>
                <w:lang w:eastAsia="es-CO"/>
              </w:rPr>
            </w:pPr>
            <w:r w:rsidRPr="00966E83">
              <w:rPr>
                <w:rFonts w:ascii="Arial" w:hAnsi="Arial"/>
                <w:color w:val="000000"/>
                <w:sz w:val="18"/>
                <w:szCs w:val="20"/>
                <w:lang w:eastAsia="es-CO"/>
              </w:rPr>
              <w:t>165</w:t>
            </w:r>
          </w:p>
        </w:tc>
        <w:tc>
          <w:tcPr>
            <w:tcW w:w="541"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color w:val="000000"/>
                <w:sz w:val="18"/>
                <w:szCs w:val="20"/>
                <w:lang w:eastAsia="es-CO"/>
              </w:rPr>
            </w:pPr>
            <w:r w:rsidRPr="00966E83">
              <w:rPr>
                <w:rFonts w:ascii="Arial" w:hAnsi="Arial"/>
                <w:color w:val="000000"/>
                <w:sz w:val="18"/>
                <w:szCs w:val="20"/>
                <w:lang w:eastAsia="es-CO"/>
              </w:rPr>
              <w:t>400</w:t>
            </w:r>
          </w:p>
        </w:tc>
        <w:tc>
          <w:tcPr>
            <w:tcW w:w="593"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color w:val="000000"/>
                <w:sz w:val="18"/>
                <w:szCs w:val="20"/>
                <w:lang w:eastAsia="es-CO"/>
              </w:rPr>
            </w:pPr>
            <w:r w:rsidRPr="00966E83">
              <w:rPr>
                <w:rFonts w:ascii="Arial" w:hAnsi="Arial"/>
                <w:color w:val="000000"/>
                <w:sz w:val="18"/>
                <w:szCs w:val="20"/>
                <w:lang w:eastAsia="es-CO"/>
              </w:rPr>
              <w:t>1.156</w:t>
            </w:r>
          </w:p>
        </w:tc>
        <w:tc>
          <w:tcPr>
            <w:tcW w:w="639"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color w:val="000000"/>
                <w:sz w:val="18"/>
                <w:szCs w:val="20"/>
                <w:lang w:eastAsia="es-CO"/>
              </w:rPr>
            </w:pPr>
            <w:r w:rsidRPr="00966E83">
              <w:rPr>
                <w:rFonts w:ascii="Arial" w:hAnsi="Arial"/>
                <w:color w:val="000000"/>
                <w:sz w:val="18"/>
                <w:szCs w:val="20"/>
                <w:lang w:eastAsia="es-CO"/>
              </w:rPr>
              <w:t>402</w:t>
            </w:r>
          </w:p>
        </w:tc>
        <w:tc>
          <w:tcPr>
            <w:tcW w:w="495"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color w:val="000000"/>
                <w:sz w:val="18"/>
                <w:szCs w:val="20"/>
                <w:lang w:eastAsia="es-CO"/>
              </w:rPr>
            </w:pPr>
            <w:r w:rsidRPr="00966E83">
              <w:rPr>
                <w:rFonts w:ascii="Arial" w:hAnsi="Arial"/>
                <w:color w:val="000000"/>
                <w:sz w:val="18"/>
                <w:szCs w:val="20"/>
                <w:lang w:eastAsia="es-CO"/>
              </w:rPr>
              <w:t>226</w:t>
            </w:r>
          </w:p>
        </w:tc>
        <w:tc>
          <w:tcPr>
            <w:tcW w:w="541"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color w:val="000000"/>
                <w:sz w:val="18"/>
                <w:szCs w:val="20"/>
                <w:lang w:eastAsia="es-CO"/>
              </w:rPr>
            </w:pPr>
            <w:r w:rsidRPr="00966E83">
              <w:rPr>
                <w:rFonts w:ascii="Arial" w:hAnsi="Arial"/>
                <w:color w:val="000000"/>
                <w:sz w:val="18"/>
                <w:szCs w:val="20"/>
                <w:lang w:eastAsia="es-CO"/>
              </w:rPr>
              <w:t>117</w:t>
            </w:r>
          </w:p>
        </w:tc>
        <w:tc>
          <w:tcPr>
            <w:tcW w:w="593" w:type="dxa"/>
            <w:tcBorders>
              <w:top w:val="nil"/>
              <w:left w:val="nil"/>
              <w:bottom w:val="single" w:sz="4" w:space="0" w:color="auto"/>
              <w:right w:val="single" w:sz="4"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color w:val="000000"/>
                <w:sz w:val="18"/>
                <w:szCs w:val="20"/>
                <w:lang w:eastAsia="es-CO"/>
              </w:rPr>
            </w:pPr>
            <w:r w:rsidRPr="00966E83">
              <w:rPr>
                <w:rFonts w:ascii="Arial" w:hAnsi="Arial"/>
                <w:color w:val="000000"/>
                <w:sz w:val="18"/>
                <w:szCs w:val="20"/>
                <w:lang w:eastAsia="es-CO"/>
              </w:rPr>
              <w:t>27</w:t>
            </w:r>
          </w:p>
        </w:tc>
        <w:tc>
          <w:tcPr>
            <w:tcW w:w="1059" w:type="dxa"/>
            <w:tcBorders>
              <w:top w:val="nil"/>
              <w:left w:val="nil"/>
              <w:bottom w:val="single" w:sz="4" w:space="0" w:color="auto"/>
              <w:right w:val="single" w:sz="8" w:space="0" w:color="auto"/>
            </w:tcBorders>
            <w:shd w:val="clear" w:color="auto" w:fill="auto"/>
            <w:noWrap/>
            <w:hideMark/>
          </w:tcPr>
          <w:p w:rsidR="00EC5DAD" w:rsidRPr="00966E83" w:rsidRDefault="00EC5DAD" w:rsidP="00E7297A">
            <w:pPr>
              <w:autoSpaceDE w:val="0"/>
              <w:autoSpaceDN w:val="0"/>
              <w:adjustRightInd w:val="0"/>
              <w:jc w:val="center"/>
              <w:rPr>
                <w:rFonts w:ascii="Arial" w:hAnsi="Arial"/>
                <w:color w:val="000000"/>
                <w:sz w:val="18"/>
                <w:szCs w:val="20"/>
                <w:lang w:eastAsia="es-CO"/>
              </w:rPr>
            </w:pPr>
            <w:r w:rsidRPr="00966E83">
              <w:rPr>
                <w:rFonts w:ascii="Arial" w:hAnsi="Arial"/>
                <w:color w:val="000000"/>
                <w:sz w:val="18"/>
                <w:szCs w:val="20"/>
                <w:lang w:eastAsia="es-CO"/>
              </w:rPr>
              <w:t>65,84</w:t>
            </w:r>
          </w:p>
        </w:tc>
      </w:tr>
    </w:tbl>
    <w:p w:rsidR="00EC5DAD" w:rsidRPr="00966E83" w:rsidRDefault="00EC5DAD" w:rsidP="00EC5DAD">
      <w:pPr>
        <w:tabs>
          <w:tab w:val="left" w:pos="4755"/>
        </w:tabs>
        <w:rPr>
          <w:rFonts w:ascii="Arial" w:hAnsi="Arial"/>
        </w:rPr>
      </w:pPr>
      <w:r w:rsidRPr="00966E83">
        <w:rPr>
          <w:rFonts w:ascii="Arial" w:hAnsi="Arial"/>
        </w:rPr>
        <w:t>Fuente: Secretaría Departamental de Educación</w:t>
      </w:r>
      <w:r>
        <w:rPr>
          <w:rFonts w:ascii="Arial" w:hAnsi="Arial"/>
        </w:rPr>
        <w:tab/>
      </w:r>
    </w:p>
    <w:p w:rsidR="00EC5DAD" w:rsidRDefault="00EC5DAD" w:rsidP="00EC5DAD">
      <w:pPr>
        <w:rPr>
          <w:rFonts w:ascii="Arial" w:hAnsi="Arial"/>
          <w:color w:val="FF0000"/>
        </w:rPr>
      </w:pPr>
    </w:p>
    <w:p w:rsidR="00EF1D26" w:rsidRDefault="00EF1D26" w:rsidP="00EC5DAD">
      <w:pPr>
        <w:rPr>
          <w:rFonts w:ascii="Arial" w:hAnsi="Arial"/>
          <w:color w:val="FF0000"/>
        </w:rPr>
      </w:pPr>
    </w:p>
    <w:p w:rsidR="00EF1D26" w:rsidRDefault="00EF1D26" w:rsidP="00EC5DAD">
      <w:pPr>
        <w:rPr>
          <w:rFonts w:ascii="Arial" w:hAnsi="Arial"/>
          <w:color w:val="FF0000"/>
        </w:rPr>
      </w:pPr>
    </w:p>
    <w:tbl>
      <w:tblPr>
        <w:tblW w:w="8673" w:type="dxa"/>
        <w:tblInd w:w="779" w:type="dxa"/>
        <w:tblCellMar>
          <w:left w:w="70" w:type="dxa"/>
          <w:right w:w="70" w:type="dxa"/>
        </w:tblCellMar>
        <w:tblLook w:val="04A0"/>
      </w:tblPr>
      <w:tblGrid>
        <w:gridCol w:w="1808"/>
        <w:gridCol w:w="1681"/>
        <w:gridCol w:w="895"/>
        <w:gridCol w:w="1017"/>
        <w:gridCol w:w="757"/>
        <w:gridCol w:w="741"/>
        <w:gridCol w:w="1017"/>
        <w:gridCol w:w="757"/>
      </w:tblGrid>
      <w:tr w:rsidR="00EC5DAD" w:rsidRPr="00966E83" w:rsidTr="00E7297A">
        <w:trPr>
          <w:trHeight w:val="300"/>
        </w:trPr>
        <w:tc>
          <w:tcPr>
            <w:tcW w:w="8673" w:type="dxa"/>
            <w:gridSpan w:val="8"/>
            <w:tcBorders>
              <w:top w:val="single" w:sz="4" w:space="0" w:color="auto"/>
              <w:left w:val="single" w:sz="4" w:space="0" w:color="auto"/>
              <w:right w:val="single" w:sz="4" w:space="0" w:color="auto"/>
            </w:tcBorders>
            <w:shd w:val="clear" w:color="auto" w:fill="D9D9D9"/>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EDUCACION PRE-ESCOLAR</w:t>
            </w:r>
          </w:p>
        </w:tc>
      </w:tr>
      <w:tr w:rsidR="00EC5DAD" w:rsidRPr="00966E83" w:rsidTr="00E7297A">
        <w:trPr>
          <w:trHeight w:val="300"/>
        </w:trPr>
        <w:tc>
          <w:tcPr>
            <w:tcW w:w="8673" w:type="dxa"/>
            <w:gridSpan w:val="8"/>
            <w:tcBorders>
              <w:left w:val="single" w:sz="4" w:space="0" w:color="auto"/>
              <w:bottom w:val="single" w:sz="4" w:space="0" w:color="auto"/>
              <w:right w:val="single" w:sz="4" w:space="0" w:color="auto"/>
            </w:tcBorders>
            <w:shd w:val="clear" w:color="000000" w:fill="FFFFFF"/>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 xml:space="preserve">ALUMNOS MATRICULADOS POR INSTITUCIONES Y CENTROS EDUCATIVOS, </w:t>
            </w:r>
          </w:p>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SECTOR Y ZONA</w:t>
            </w:r>
          </w:p>
        </w:tc>
      </w:tr>
      <w:tr w:rsidR="00EC5DAD" w:rsidRPr="00966E83" w:rsidTr="00E7297A">
        <w:trPr>
          <w:trHeight w:val="345"/>
        </w:trPr>
        <w:tc>
          <w:tcPr>
            <w:tcW w:w="1808"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 w:val="16"/>
                <w:szCs w:val="16"/>
                <w:lang w:eastAsia="es-CO"/>
              </w:rPr>
            </w:pPr>
            <w:r w:rsidRPr="00966E83">
              <w:rPr>
                <w:rFonts w:ascii="Arial" w:hAnsi="Arial"/>
                <w:b/>
                <w:bCs/>
                <w:sz w:val="16"/>
                <w:szCs w:val="16"/>
                <w:lang w:eastAsia="es-CO"/>
              </w:rPr>
              <w:t>INSTITUCIONES Y CENTROS EDUCATIVOS</w:t>
            </w:r>
          </w:p>
        </w:tc>
        <w:tc>
          <w:tcPr>
            <w:tcW w:w="1681" w:type="dxa"/>
            <w:tcBorders>
              <w:top w:val="single" w:sz="4" w:space="0" w:color="auto"/>
              <w:left w:val="nil"/>
              <w:bottom w:val="single" w:sz="4" w:space="0" w:color="auto"/>
              <w:right w:val="nil"/>
            </w:tcBorders>
            <w:shd w:val="clear" w:color="000000" w:fill="D8D8D8"/>
            <w:vAlign w:val="center"/>
            <w:hideMark/>
          </w:tcPr>
          <w:p w:rsidR="00EC5DAD" w:rsidRPr="00966E83" w:rsidRDefault="00EC5DAD" w:rsidP="00E7297A">
            <w:pPr>
              <w:jc w:val="center"/>
              <w:rPr>
                <w:rFonts w:ascii="Arial" w:hAnsi="Arial"/>
                <w:b/>
                <w:bCs/>
                <w:szCs w:val="20"/>
                <w:lang w:eastAsia="es-CO"/>
              </w:rPr>
            </w:pPr>
          </w:p>
        </w:tc>
        <w:tc>
          <w:tcPr>
            <w:tcW w:w="5184" w:type="dxa"/>
            <w:gridSpan w:val="6"/>
            <w:tcBorders>
              <w:top w:val="single" w:sz="4" w:space="0" w:color="auto"/>
              <w:left w:val="nil"/>
              <w:bottom w:val="single" w:sz="4" w:space="0" w:color="auto"/>
              <w:right w:val="single" w:sz="8" w:space="0" w:color="000000"/>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ALUMNOS</w:t>
            </w:r>
          </w:p>
        </w:tc>
      </w:tr>
      <w:tr w:rsidR="00EC5DAD" w:rsidRPr="00966E83" w:rsidTr="00E7297A">
        <w:trPr>
          <w:trHeight w:val="345"/>
        </w:trPr>
        <w:tc>
          <w:tcPr>
            <w:tcW w:w="1808" w:type="dxa"/>
            <w:vMerge/>
            <w:tcBorders>
              <w:top w:val="nil"/>
              <w:left w:val="single" w:sz="4" w:space="0" w:color="auto"/>
              <w:bottom w:val="single" w:sz="4" w:space="0" w:color="000000"/>
              <w:right w:val="single" w:sz="4" w:space="0" w:color="auto"/>
            </w:tcBorders>
            <w:vAlign w:val="center"/>
            <w:hideMark/>
          </w:tcPr>
          <w:p w:rsidR="00EC5DAD" w:rsidRPr="00966E83" w:rsidRDefault="00EC5DAD" w:rsidP="00E7297A">
            <w:pPr>
              <w:jc w:val="center"/>
              <w:rPr>
                <w:rFonts w:ascii="Arial" w:hAnsi="Arial"/>
                <w:b/>
                <w:bCs/>
                <w:sz w:val="16"/>
                <w:szCs w:val="16"/>
                <w:lang w:eastAsia="es-CO"/>
              </w:rPr>
            </w:pPr>
          </w:p>
        </w:tc>
        <w:tc>
          <w:tcPr>
            <w:tcW w:w="168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TOTAL</w:t>
            </w:r>
          </w:p>
        </w:tc>
        <w:tc>
          <w:tcPr>
            <w:tcW w:w="2669" w:type="dxa"/>
            <w:gridSpan w:val="3"/>
            <w:tcBorders>
              <w:top w:val="single" w:sz="4" w:space="0" w:color="auto"/>
              <w:left w:val="nil"/>
              <w:bottom w:val="single" w:sz="4" w:space="0" w:color="auto"/>
              <w:right w:val="single" w:sz="4" w:space="0" w:color="000000"/>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Oficial</w:t>
            </w:r>
          </w:p>
        </w:tc>
        <w:tc>
          <w:tcPr>
            <w:tcW w:w="2515" w:type="dxa"/>
            <w:gridSpan w:val="3"/>
            <w:tcBorders>
              <w:top w:val="single" w:sz="4" w:space="0" w:color="auto"/>
              <w:left w:val="nil"/>
              <w:bottom w:val="single" w:sz="4" w:space="0" w:color="auto"/>
              <w:right w:val="single" w:sz="8" w:space="0" w:color="000000"/>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No Oficial</w:t>
            </w:r>
          </w:p>
        </w:tc>
      </w:tr>
      <w:tr w:rsidR="00EC5DAD" w:rsidRPr="00966E83" w:rsidTr="00E7297A">
        <w:trPr>
          <w:trHeight w:val="345"/>
        </w:trPr>
        <w:tc>
          <w:tcPr>
            <w:tcW w:w="1808" w:type="dxa"/>
            <w:vMerge/>
            <w:tcBorders>
              <w:top w:val="nil"/>
              <w:left w:val="single" w:sz="4" w:space="0" w:color="auto"/>
              <w:bottom w:val="single" w:sz="4" w:space="0" w:color="000000"/>
              <w:right w:val="single" w:sz="4" w:space="0" w:color="auto"/>
            </w:tcBorders>
            <w:vAlign w:val="center"/>
            <w:hideMark/>
          </w:tcPr>
          <w:p w:rsidR="00EC5DAD" w:rsidRPr="00966E83" w:rsidRDefault="00EC5DAD" w:rsidP="00E7297A">
            <w:pPr>
              <w:jc w:val="center"/>
              <w:rPr>
                <w:rFonts w:ascii="Arial" w:hAnsi="Arial"/>
                <w:b/>
                <w:bCs/>
                <w:sz w:val="16"/>
                <w:szCs w:val="16"/>
                <w:lang w:eastAsia="es-CO"/>
              </w:rPr>
            </w:pPr>
          </w:p>
        </w:tc>
        <w:tc>
          <w:tcPr>
            <w:tcW w:w="1681" w:type="dxa"/>
            <w:vMerge/>
            <w:tcBorders>
              <w:top w:val="nil"/>
              <w:left w:val="single" w:sz="4" w:space="0" w:color="auto"/>
              <w:bottom w:val="single" w:sz="4" w:space="0" w:color="000000"/>
              <w:right w:val="single" w:sz="4" w:space="0" w:color="auto"/>
            </w:tcBorders>
            <w:vAlign w:val="center"/>
            <w:hideMark/>
          </w:tcPr>
          <w:p w:rsidR="00EC5DAD" w:rsidRPr="00966E83" w:rsidRDefault="00EC5DAD" w:rsidP="00E7297A">
            <w:pPr>
              <w:jc w:val="center"/>
              <w:rPr>
                <w:rFonts w:ascii="Arial" w:hAnsi="Arial"/>
                <w:b/>
                <w:bCs/>
                <w:szCs w:val="20"/>
                <w:lang w:eastAsia="es-CO"/>
              </w:rPr>
            </w:pPr>
          </w:p>
        </w:tc>
        <w:tc>
          <w:tcPr>
            <w:tcW w:w="895"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Total</w:t>
            </w:r>
          </w:p>
        </w:tc>
        <w:tc>
          <w:tcPr>
            <w:tcW w:w="1017"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Urbano</w:t>
            </w:r>
          </w:p>
        </w:tc>
        <w:tc>
          <w:tcPr>
            <w:tcW w:w="757"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Rural</w:t>
            </w:r>
          </w:p>
        </w:tc>
        <w:tc>
          <w:tcPr>
            <w:tcW w:w="741"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Total</w:t>
            </w:r>
          </w:p>
        </w:tc>
        <w:tc>
          <w:tcPr>
            <w:tcW w:w="1017"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Urbano</w:t>
            </w:r>
          </w:p>
        </w:tc>
        <w:tc>
          <w:tcPr>
            <w:tcW w:w="757" w:type="dxa"/>
            <w:tcBorders>
              <w:top w:val="nil"/>
              <w:left w:val="nil"/>
              <w:bottom w:val="single" w:sz="4" w:space="0" w:color="auto"/>
              <w:right w:val="single" w:sz="8" w:space="0" w:color="auto"/>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Rural</w:t>
            </w:r>
          </w:p>
        </w:tc>
      </w:tr>
      <w:tr w:rsidR="00EC5DAD" w:rsidRPr="00966E83" w:rsidTr="00E7297A">
        <w:trPr>
          <w:trHeight w:val="282"/>
        </w:trPr>
        <w:tc>
          <w:tcPr>
            <w:tcW w:w="1808"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EC5DAD" w:rsidRDefault="00EC5DAD" w:rsidP="00E7297A">
            <w:pPr>
              <w:jc w:val="center"/>
              <w:rPr>
                <w:rFonts w:ascii="Arial" w:hAnsi="Arial"/>
                <w:szCs w:val="20"/>
              </w:rPr>
            </w:pPr>
            <w:r>
              <w:rPr>
                <w:rFonts w:ascii="Arial" w:hAnsi="Arial"/>
                <w:szCs w:val="20"/>
              </w:rPr>
              <w:t>4</w:t>
            </w:r>
          </w:p>
        </w:tc>
        <w:tc>
          <w:tcPr>
            <w:tcW w:w="1681" w:type="dxa"/>
            <w:tcBorders>
              <w:top w:val="nil"/>
              <w:left w:val="nil"/>
              <w:bottom w:val="single" w:sz="4" w:space="0" w:color="auto"/>
              <w:right w:val="single" w:sz="4" w:space="0" w:color="auto"/>
            </w:tcBorders>
            <w:shd w:val="clear" w:color="000000" w:fill="FFFFFF"/>
            <w:noWrap/>
            <w:vAlign w:val="center"/>
            <w:hideMark/>
          </w:tcPr>
          <w:p w:rsidR="00EC5DAD" w:rsidRDefault="00EC5DAD" w:rsidP="00E7297A">
            <w:pPr>
              <w:jc w:val="center"/>
              <w:rPr>
                <w:rFonts w:ascii="Arial" w:hAnsi="Arial"/>
                <w:b/>
                <w:bCs/>
                <w:szCs w:val="20"/>
              </w:rPr>
            </w:pPr>
            <w:r>
              <w:rPr>
                <w:rFonts w:ascii="Arial" w:hAnsi="Arial"/>
                <w:b/>
                <w:bCs/>
                <w:szCs w:val="20"/>
              </w:rPr>
              <w:t>234</w:t>
            </w:r>
          </w:p>
        </w:tc>
        <w:tc>
          <w:tcPr>
            <w:tcW w:w="895" w:type="dxa"/>
            <w:tcBorders>
              <w:top w:val="nil"/>
              <w:left w:val="nil"/>
              <w:bottom w:val="single" w:sz="4" w:space="0" w:color="auto"/>
              <w:right w:val="single" w:sz="4" w:space="0" w:color="auto"/>
            </w:tcBorders>
            <w:shd w:val="clear" w:color="000000" w:fill="FFFFFF"/>
            <w:noWrap/>
            <w:vAlign w:val="center"/>
            <w:hideMark/>
          </w:tcPr>
          <w:p w:rsidR="00EC5DAD" w:rsidRDefault="00EC5DAD" w:rsidP="00E7297A">
            <w:pPr>
              <w:jc w:val="center"/>
              <w:rPr>
                <w:rFonts w:ascii="Arial" w:hAnsi="Arial"/>
                <w:b/>
                <w:bCs/>
                <w:szCs w:val="20"/>
              </w:rPr>
            </w:pPr>
            <w:r>
              <w:rPr>
                <w:rFonts w:ascii="Arial" w:hAnsi="Arial"/>
                <w:b/>
                <w:bCs/>
                <w:szCs w:val="20"/>
              </w:rPr>
              <w:t>234</w:t>
            </w:r>
          </w:p>
        </w:tc>
        <w:tc>
          <w:tcPr>
            <w:tcW w:w="1017" w:type="dxa"/>
            <w:tcBorders>
              <w:top w:val="nil"/>
              <w:left w:val="nil"/>
              <w:bottom w:val="single" w:sz="4" w:space="0" w:color="auto"/>
              <w:right w:val="single" w:sz="4" w:space="0" w:color="auto"/>
            </w:tcBorders>
            <w:shd w:val="clear" w:color="000000" w:fill="FFFFFF"/>
            <w:noWrap/>
            <w:vAlign w:val="center"/>
            <w:hideMark/>
          </w:tcPr>
          <w:p w:rsidR="00EC5DAD" w:rsidRDefault="00EC5DAD" w:rsidP="00E7297A">
            <w:pPr>
              <w:jc w:val="center"/>
              <w:rPr>
                <w:rFonts w:ascii="Arial" w:hAnsi="Arial"/>
                <w:szCs w:val="20"/>
              </w:rPr>
            </w:pPr>
            <w:r>
              <w:rPr>
                <w:rFonts w:ascii="Arial" w:hAnsi="Arial"/>
                <w:szCs w:val="20"/>
              </w:rPr>
              <w:t>69</w:t>
            </w:r>
          </w:p>
        </w:tc>
        <w:tc>
          <w:tcPr>
            <w:tcW w:w="757" w:type="dxa"/>
            <w:tcBorders>
              <w:top w:val="nil"/>
              <w:left w:val="nil"/>
              <w:bottom w:val="single" w:sz="4" w:space="0" w:color="auto"/>
              <w:right w:val="single" w:sz="4" w:space="0" w:color="auto"/>
            </w:tcBorders>
            <w:shd w:val="clear" w:color="000000" w:fill="FFFFFF"/>
            <w:noWrap/>
            <w:vAlign w:val="center"/>
            <w:hideMark/>
          </w:tcPr>
          <w:p w:rsidR="00EC5DAD" w:rsidRDefault="00EC5DAD" w:rsidP="00E7297A">
            <w:pPr>
              <w:jc w:val="center"/>
              <w:rPr>
                <w:rFonts w:ascii="Arial" w:hAnsi="Arial"/>
                <w:szCs w:val="20"/>
              </w:rPr>
            </w:pPr>
            <w:r>
              <w:rPr>
                <w:rFonts w:ascii="Arial" w:hAnsi="Arial"/>
                <w:szCs w:val="20"/>
              </w:rPr>
              <w:t>165</w:t>
            </w:r>
          </w:p>
        </w:tc>
        <w:tc>
          <w:tcPr>
            <w:tcW w:w="741" w:type="dxa"/>
            <w:tcBorders>
              <w:top w:val="nil"/>
              <w:left w:val="nil"/>
              <w:bottom w:val="single" w:sz="4" w:space="0" w:color="auto"/>
              <w:right w:val="single" w:sz="4" w:space="0" w:color="auto"/>
            </w:tcBorders>
            <w:shd w:val="clear" w:color="000000" w:fill="FFFFFF"/>
            <w:noWrap/>
            <w:vAlign w:val="center"/>
            <w:hideMark/>
          </w:tcPr>
          <w:p w:rsidR="00EC5DAD" w:rsidRDefault="00EC5DAD" w:rsidP="00E7297A">
            <w:pPr>
              <w:jc w:val="center"/>
              <w:rPr>
                <w:rFonts w:ascii="Arial" w:hAnsi="Arial"/>
                <w:b/>
                <w:bCs/>
                <w:szCs w:val="20"/>
              </w:rPr>
            </w:pPr>
            <w:r>
              <w:rPr>
                <w:rFonts w:ascii="Arial" w:hAnsi="Arial"/>
                <w:b/>
                <w:bCs/>
                <w:szCs w:val="20"/>
              </w:rPr>
              <w:t>0</w:t>
            </w:r>
          </w:p>
        </w:tc>
        <w:tc>
          <w:tcPr>
            <w:tcW w:w="1017" w:type="dxa"/>
            <w:tcBorders>
              <w:top w:val="nil"/>
              <w:left w:val="nil"/>
              <w:bottom w:val="single" w:sz="4" w:space="0" w:color="auto"/>
              <w:right w:val="single" w:sz="4" w:space="0" w:color="auto"/>
            </w:tcBorders>
            <w:shd w:val="clear" w:color="000000" w:fill="FFFFFF"/>
            <w:noWrap/>
            <w:vAlign w:val="center"/>
            <w:hideMark/>
          </w:tcPr>
          <w:p w:rsidR="00EC5DAD" w:rsidRDefault="00EC5DAD" w:rsidP="00E7297A">
            <w:pPr>
              <w:jc w:val="center"/>
              <w:rPr>
                <w:rFonts w:ascii="Arial" w:hAnsi="Arial"/>
                <w:szCs w:val="20"/>
              </w:rPr>
            </w:pPr>
            <w:r>
              <w:rPr>
                <w:rFonts w:ascii="Arial" w:hAnsi="Arial"/>
                <w:szCs w:val="20"/>
              </w:rPr>
              <w:t>0</w:t>
            </w:r>
          </w:p>
        </w:tc>
        <w:tc>
          <w:tcPr>
            <w:tcW w:w="757" w:type="dxa"/>
            <w:tcBorders>
              <w:top w:val="nil"/>
              <w:left w:val="nil"/>
              <w:bottom w:val="single" w:sz="4" w:space="0" w:color="auto"/>
              <w:right w:val="single" w:sz="8" w:space="0" w:color="auto"/>
            </w:tcBorders>
            <w:shd w:val="clear" w:color="000000" w:fill="FFFFFF"/>
            <w:noWrap/>
            <w:vAlign w:val="center"/>
            <w:hideMark/>
          </w:tcPr>
          <w:p w:rsidR="00EC5DAD" w:rsidRDefault="00EC5DAD" w:rsidP="00E7297A">
            <w:pPr>
              <w:jc w:val="center"/>
              <w:rPr>
                <w:rFonts w:ascii="Arial" w:hAnsi="Arial"/>
                <w:szCs w:val="20"/>
              </w:rPr>
            </w:pPr>
            <w:r>
              <w:rPr>
                <w:rFonts w:ascii="Arial" w:hAnsi="Arial"/>
                <w:szCs w:val="20"/>
              </w:rPr>
              <w:t>0</w:t>
            </w:r>
          </w:p>
        </w:tc>
      </w:tr>
    </w:tbl>
    <w:p w:rsidR="00EC5DAD" w:rsidRPr="00966E83" w:rsidRDefault="00EC5DAD" w:rsidP="00EC5DAD">
      <w:pPr>
        <w:rPr>
          <w:rFonts w:ascii="Arial" w:hAnsi="Arial"/>
        </w:rPr>
      </w:pPr>
      <w:r w:rsidRPr="00966E83">
        <w:rPr>
          <w:rFonts w:ascii="Arial" w:hAnsi="Arial"/>
        </w:rPr>
        <w:t>Fuente: Secretaría Departamental de Educación</w:t>
      </w:r>
    </w:p>
    <w:p w:rsidR="00EC5DAD" w:rsidRDefault="00EC5DAD" w:rsidP="00EC5DAD">
      <w:pPr>
        <w:rPr>
          <w:rFonts w:ascii="Arial" w:hAnsi="Arial"/>
          <w:color w:val="FF0000"/>
        </w:rPr>
      </w:pPr>
    </w:p>
    <w:p w:rsidR="00A9639D" w:rsidRPr="003D10AF" w:rsidRDefault="00A9639D" w:rsidP="00EC5DAD">
      <w:pPr>
        <w:rPr>
          <w:rFonts w:ascii="Arial" w:hAnsi="Arial"/>
          <w:color w:val="FF0000"/>
        </w:rPr>
      </w:pPr>
    </w:p>
    <w:tbl>
      <w:tblPr>
        <w:tblW w:w="8625" w:type="dxa"/>
        <w:tblInd w:w="779" w:type="dxa"/>
        <w:tblCellMar>
          <w:left w:w="70" w:type="dxa"/>
          <w:right w:w="70" w:type="dxa"/>
        </w:tblCellMar>
        <w:tblLook w:val="04A0"/>
      </w:tblPr>
      <w:tblGrid>
        <w:gridCol w:w="1843"/>
        <w:gridCol w:w="1625"/>
        <w:gridCol w:w="926"/>
        <w:gridCol w:w="993"/>
        <w:gridCol w:w="850"/>
        <w:gridCol w:w="709"/>
        <w:gridCol w:w="1027"/>
        <w:gridCol w:w="652"/>
      </w:tblGrid>
      <w:tr w:rsidR="00EC5DAD" w:rsidRPr="00966E83" w:rsidTr="00E7297A">
        <w:trPr>
          <w:trHeight w:val="289"/>
        </w:trPr>
        <w:tc>
          <w:tcPr>
            <w:tcW w:w="8625" w:type="dxa"/>
            <w:gridSpan w:val="8"/>
            <w:tcBorders>
              <w:top w:val="single" w:sz="4" w:space="0" w:color="auto"/>
              <w:left w:val="single" w:sz="4" w:space="0" w:color="auto"/>
              <w:bottom w:val="nil"/>
              <w:right w:val="single" w:sz="4" w:space="0" w:color="auto"/>
            </w:tcBorders>
            <w:shd w:val="clear" w:color="auto" w:fill="D9D9D9"/>
            <w:noWrap/>
            <w:vAlign w:val="bottom"/>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EDUCACION BASICA PRIMARIA</w:t>
            </w:r>
          </w:p>
        </w:tc>
      </w:tr>
      <w:tr w:rsidR="00EC5DAD" w:rsidRPr="00966E83" w:rsidTr="00E7297A">
        <w:trPr>
          <w:trHeight w:val="270"/>
        </w:trPr>
        <w:tc>
          <w:tcPr>
            <w:tcW w:w="8625" w:type="dxa"/>
            <w:gridSpan w:val="8"/>
            <w:tcBorders>
              <w:top w:val="nil"/>
              <w:left w:val="single" w:sz="4" w:space="0" w:color="auto"/>
              <w:bottom w:val="single" w:sz="4" w:space="0" w:color="auto"/>
              <w:right w:val="single" w:sz="4" w:space="0" w:color="auto"/>
            </w:tcBorders>
            <w:shd w:val="clear" w:color="auto" w:fill="auto"/>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 xml:space="preserve">ALUMNOS MATRICULADOS, POR INSTITUCIONES Y CENTROS EDUCATIVOS, </w:t>
            </w:r>
          </w:p>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SECTORES Y ZONAS</w:t>
            </w:r>
          </w:p>
        </w:tc>
      </w:tr>
      <w:tr w:rsidR="00EC5DAD" w:rsidRPr="00966E83" w:rsidTr="00E7297A">
        <w:trPr>
          <w:trHeight w:val="375"/>
        </w:trPr>
        <w:tc>
          <w:tcPr>
            <w:tcW w:w="1843"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 w:val="16"/>
                <w:szCs w:val="16"/>
                <w:lang w:eastAsia="es-CO"/>
              </w:rPr>
            </w:pPr>
            <w:r w:rsidRPr="00966E83">
              <w:rPr>
                <w:rFonts w:ascii="Arial" w:hAnsi="Arial"/>
                <w:b/>
                <w:bCs/>
                <w:sz w:val="16"/>
                <w:szCs w:val="16"/>
                <w:lang w:eastAsia="es-CO"/>
              </w:rPr>
              <w:lastRenderedPageBreak/>
              <w:t>INSTITUCIONES Y CENTROS EDUCATIVOS</w:t>
            </w:r>
          </w:p>
        </w:tc>
        <w:tc>
          <w:tcPr>
            <w:tcW w:w="6782" w:type="dxa"/>
            <w:gridSpan w:val="7"/>
            <w:tcBorders>
              <w:top w:val="single" w:sz="4" w:space="0" w:color="auto"/>
              <w:left w:val="nil"/>
              <w:bottom w:val="single" w:sz="4" w:space="0" w:color="auto"/>
              <w:right w:val="single" w:sz="8" w:space="0" w:color="000000"/>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ALUMNOS</w:t>
            </w:r>
          </w:p>
        </w:tc>
      </w:tr>
      <w:tr w:rsidR="00EC5DAD" w:rsidRPr="00966E83" w:rsidTr="00E7297A">
        <w:trPr>
          <w:trHeight w:val="360"/>
        </w:trPr>
        <w:tc>
          <w:tcPr>
            <w:tcW w:w="1843" w:type="dxa"/>
            <w:vMerge/>
            <w:tcBorders>
              <w:top w:val="single" w:sz="8" w:space="0" w:color="auto"/>
              <w:left w:val="single" w:sz="4" w:space="0" w:color="auto"/>
              <w:bottom w:val="single" w:sz="4" w:space="0" w:color="000000"/>
              <w:right w:val="single" w:sz="4" w:space="0" w:color="auto"/>
            </w:tcBorders>
            <w:vAlign w:val="center"/>
            <w:hideMark/>
          </w:tcPr>
          <w:p w:rsidR="00EC5DAD" w:rsidRPr="00966E83" w:rsidRDefault="00EC5DAD" w:rsidP="00E7297A">
            <w:pPr>
              <w:jc w:val="center"/>
              <w:rPr>
                <w:rFonts w:ascii="Arial" w:hAnsi="Arial"/>
                <w:b/>
                <w:bCs/>
                <w:sz w:val="16"/>
                <w:szCs w:val="16"/>
                <w:lang w:eastAsia="es-CO"/>
              </w:rPr>
            </w:pPr>
          </w:p>
        </w:tc>
        <w:tc>
          <w:tcPr>
            <w:tcW w:w="1625" w:type="dxa"/>
            <w:vMerge w:val="restart"/>
            <w:tcBorders>
              <w:top w:val="nil"/>
              <w:left w:val="single" w:sz="4" w:space="0" w:color="auto"/>
              <w:bottom w:val="single" w:sz="4" w:space="0" w:color="000000"/>
              <w:right w:val="single" w:sz="4" w:space="0" w:color="auto"/>
            </w:tcBorders>
            <w:shd w:val="clear" w:color="000000" w:fill="D8D8D8"/>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TOTAL</w:t>
            </w:r>
          </w:p>
        </w:tc>
        <w:tc>
          <w:tcPr>
            <w:tcW w:w="2769" w:type="dxa"/>
            <w:gridSpan w:val="3"/>
            <w:tcBorders>
              <w:top w:val="nil"/>
              <w:left w:val="nil"/>
              <w:bottom w:val="single" w:sz="4" w:space="0" w:color="auto"/>
              <w:right w:val="single" w:sz="4" w:space="0" w:color="000000"/>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Oficial</w:t>
            </w:r>
          </w:p>
        </w:tc>
        <w:tc>
          <w:tcPr>
            <w:tcW w:w="2388" w:type="dxa"/>
            <w:gridSpan w:val="3"/>
            <w:tcBorders>
              <w:top w:val="nil"/>
              <w:left w:val="nil"/>
              <w:bottom w:val="single" w:sz="4" w:space="0" w:color="auto"/>
              <w:right w:val="single" w:sz="8" w:space="0" w:color="000000"/>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No Oficial</w:t>
            </w:r>
          </w:p>
        </w:tc>
      </w:tr>
      <w:tr w:rsidR="00EC5DAD" w:rsidRPr="00966E83" w:rsidTr="00E7297A">
        <w:trPr>
          <w:trHeight w:val="360"/>
        </w:trPr>
        <w:tc>
          <w:tcPr>
            <w:tcW w:w="1843" w:type="dxa"/>
            <w:vMerge/>
            <w:tcBorders>
              <w:top w:val="single" w:sz="8" w:space="0" w:color="auto"/>
              <w:left w:val="single" w:sz="4" w:space="0" w:color="auto"/>
              <w:bottom w:val="single" w:sz="4" w:space="0" w:color="000000"/>
              <w:right w:val="single" w:sz="4" w:space="0" w:color="auto"/>
            </w:tcBorders>
            <w:vAlign w:val="center"/>
            <w:hideMark/>
          </w:tcPr>
          <w:p w:rsidR="00EC5DAD" w:rsidRPr="00966E83" w:rsidRDefault="00EC5DAD" w:rsidP="00E7297A">
            <w:pPr>
              <w:jc w:val="center"/>
              <w:rPr>
                <w:rFonts w:ascii="Arial" w:hAnsi="Arial"/>
                <w:b/>
                <w:bCs/>
                <w:sz w:val="16"/>
                <w:szCs w:val="16"/>
                <w:lang w:eastAsia="es-CO"/>
              </w:rPr>
            </w:pPr>
          </w:p>
        </w:tc>
        <w:tc>
          <w:tcPr>
            <w:tcW w:w="1625" w:type="dxa"/>
            <w:vMerge/>
            <w:tcBorders>
              <w:top w:val="nil"/>
              <w:left w:val="single" w:sz="4" w:space="0" w:color="auto"/>
              <w:bottom w:val="single" w:sz="4" w:space="0" w:color="000000"/>
              <w:right w:val="single" w:sz="4" w:space="0" w:color="auto"/>
            </w:tcBorders>
            <w:vAlign w:val="center"/>
            <w:hideMark/>
          </w:tcPr>
          <w:p w:rsidR="00EC5DAD" w:rsidRPr="00966E83" w:rsidRDefault="00EC5DAD" w:rsidP="00E7297A">
            <w:pPr>
              <w:jc w:val="center"/>
              <w:rPr>
                <w:rFonts w:ascii="Arial" w:hAnsi="Arial"/>
                <w:b/>
                <w:bCs/>
                <w:szCs w:val="20"/>
                <w:lang w:eastAsia="es-CO"/>
              </w:rPr>
            </w:pPr>
          </w:p>
        </w:tc>
        <w:tc>
          <w:tcPr>
            <w:tcW w:w="926"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Total</w:t>
            </w:r>
          </w:p>
        </w:tc>
        <w:tc>
          <w:tcPr>
            <w:tcW w:w="993"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Urbano</w:t>
            </w:r>
          </w:p>
        </w:tc>
        <w:tc>
          <w:tcPr>
            <w:tcW w:w="850"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Rural</w:t>
            </w:r>
          </w:p>
        </w:tc>
        <w:tc>
          <w:tcPr>
            <w:tcW w:w="709"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Total</w:t>
            </w:r>
          </w:p>
        </w:tc>
        <w:tc>
          <w:tcPr>
            <w:tcW w:w="1027" w:type="dxa"/>
            <w:tcBorders>
              <w:top w:val="nil"/>
              <w:left w:val="nil"/>
              <w:bottom w:val="single" w:sz="4" w:space="0" w:color="auto"/>
              <w:right w:val="single" w:sz="4" w:space="0" w:color="auto"/>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Urbano</w:t>
            </w:r>
          </w:p>
        </w:tc>
        <w:tc>
          <w:tcPr>
            <w:tcW w:w="652" w:type="dxa"/>
            <w:tcBorders>
              <w:top w:val="nil"/>
              <w:left w:val="nil"/>
              <w:bottom w:val="single" w:sz="4" w:space="0" w:color="auto"/>
              <w:right w:val="single" w:sz="8" w:space="0" w:color="auto"/>
            </w:tcBorders>
            <w:shd w:val="clear" w:color="000000" w:fill="D8D8D8"/>
            <w:noWrap/>
            <w:vAlign w:val="center"/>
            <w:hideMark/>
          </w:tcPr>
          <w:p w:rsidR="00EC5DAD" w:rsidRPr="00966E83" w:rsidRDefault="00EC5DAD" w:rsidP="00E7297A">
            <w:pPr>
              <w:jc w:val="center"/>
              <w:rPr>
                <w:rFonts w:ascii="Arial" w:hAnsi="Arial"/>
                <w:b/>
                <w:bCs/>
                <w:szCs w:val="20"/>
                <w:lang w:eastAsia="es-CO"/>
              </w:rPr>
            </w:pPr>
            <w:r w:rsidRPr="00966E83">
              <w:rPr>
                <w:rFonts w:ascii="Arial" w:hAnsi="Arial"/>
                <w:b/>
                <w:bCs/>
                <w:szCs w:val="20"/>
                <w:lang w:eastAsia="es-CO"/>
              </w:rPr>
              <w:t>Rural</w:t>
            </w:r>
          </w:p>
        </w:tc>
      </w:tr>
      <w:tr w:rsidR="00EC5DAD" w:rsidRPr="00966E83" w:rsidTr="00E7297A">
        <w:trPr>
          <w:trHeight w:val="282"/>
        </w:trPr>
        <w:tc>
          <w:tcPr>
            <w:tcW w:w="1843" w:type="dxa"/>
            <w:tcBorders>
              <w:top w:val="nil"/>
              <w:left w:val="single" w:sz="4" w:space="0" w:color="auto"/>
              <w:bottom w:val="single" w:sz="4" w:space="0" w:color="auto"/>
              <w:right w:val="single" w:sz="4" w:space="0" w:color="auto"/>
            </w:tcBorders>
            <w:shd w:val="clear" w:color="auto" w:fill="auto"/>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4</w:t>
            </w:r>
          </w:p>
        </w:tc>
        <w:tc>
          <w:tcPr>
            <w:tcW w:w="1625" w:type="dxa"/>
            <w:tcBorders>
              <w:top w:val="nil"/>
              <w:left w:val="nil"/>
              <w:bottom w:val="single" w:sz="4" w:space="0" w:color="auto"/>
              <w:right w:val="nil"/>
            </w:tcBorders>
            <w:shd w:val="clear" w:color="auto" w:fill="auto"/>
            <w:noWrap/>
            <w:hideMark/>
          </w:tcPr>
          <w:p w:rsidR="00EC5DAD" w:rsidRDefault="00EC5DAD" w:rsidP="00E7297A">
            <w:pPr>
              <w:autoSpaceDE w:val="0"/>
              <w:autoSpaceDN w:val="0"/>
              <w:adjustRightInd w:val="0"/>
              <w:jc w:val="center"/>
              <w:rPr>
                <w:rFonts w:ascii="Arial" w:hAnsi="Arial"/>
                <w:b/>
                <w:bCs/>
                <w:color w:val="000000"/>
                <w:szCs w:val="20"/>
                <w:lang w:eastAsia="es-CO"/>
              </w:rPr>
            </w:pPr>
            <w:r>
              <w:rPr>
                <w:rFonts w:ascii="Arial" w:hAnsi="Arial"/>
                <w:b/>
                <w:bCs/>
                <w:color w:val="000000"/>
                <w:szCs w:val="20"/>
                <w:lang w:eastAsia="es-CO"/>
              </w:rPr>
              <w:t>1.556</w:t>
            </w:r>
          </w:p>
        </w:tc>
        <w:tc>
          <w:tcPr>
            <w:tcW w:w="926" w:type="dxa"/>
            <w:tcBorders>
              <w:top w:val="nil"/>
              <w:left w:val="single" w:sz="4" w:space="0" w:color="auto"/>
              <w:bottom w:val="single" w:sz="4" w:space="0" w:color="auto"/>
              <w:right w:val="single" w:sz="4" w:space="0" w:color="auto"/>
            </w:tcBorders>
            <w:shd w:val="clear" w:color="auto" w:fill="auto"/>
            <w:noWrap/>
            <w:hideMark/>
          </w:tcPr>
          <w:p w:rsidR="00EC5DAD" w:rsidRDefault="00EC5DAD" w:rsidP="00E7297A">
            <w:pPr>
              <w:autoSpaceDE w:val="0"/>
              <w:autoSpaceDN w:val="0"/>
              <w:adjustRightInd w:val="0"/>
              <w:jc w:val="center"/>
              <w:rPr>
                <w:rFonts w:ascii="Arial" w:hAnsi="Arial"/>
                <w:b/>
                <w:bCs/>
                <w:color w:val="000000"/>
                <w:szCs w:val="20"/>
                <w:lang w:eastAsia="es-CO"/>
              </w:rPr>
            </w:pPr>
            <w:r>
              <w:rPr>
                <w:rFonts w:ascii="Arial" w:hAnsi="Arial"/>
                <w:b/>
                <w:bCs/>
                <w:color w:val="000000"/>
                <w:szCs w:val="20"/>
                <w:lang w:eastAsia="es-CO"/>
              </w:rPr>
              <w:t>1.556</w:t>
            </w:r>
          </w:p>
        </w:tc>
        <w:tc>
          <w:tcPr>
            <w:tcW w:w="993" w:type="dxa"/>
            <w:tcBorders>
              <w:top w:val="nil"/>
              <w:left w:val="nil"/>
              <w:bottom w:val="single" w:sz="4" w:space="0" w:color="auto"/>
              <w:right w:val="single" w:sz="4" w:space="0" w:color="auto"/>
            </w:tcBorders>
            <w:shd w:val="clear" w:color="auto" w:fill="auto"/>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400</w:t>
            </w:r>
          </w:p>
        </w:tc>
        <w:tc>
          <w:tcPr>
            <w:tcW w:w="850" w:type="dxa"/>
            <w:tcBorders>
              <w:top w:val="nil"/>
              <w:left w:val="nil"/>
              <w:bottom w:val="single" w:sz="4" w:space="0" w:color="auto"/>
              <w:right w:val="single" w:sz="4" w:space="0" w:color="auto"/>
            </w:tcBorders>
            <w:shd w:val="clear" w:color="auto" w:fill="auto"/>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1.156</w:t>
            </w:r>
          </w:p>
        </w:tc>
        <w:tc>
          <w:tcPr>
            <w:tcW w:w="709" w:type="dxa"/>
            <w:tcBorders>
              <w:top w:val="nil"/>
              <w:left w:val="nil"/>
              <w:bottom w:val="single" w:sz="4" w:space="0" w:color="auto"/>
              <w:right w:val="nil"/>
            </w:tcBorders>
            <w:shd w:val="clear" w:color="auto" w:fill="auto"/>
            <w:noWrap/>
            <w:hideMark/>
          </w:tcPr>
          <w:p w:rsidR="00EC5DAD" w:rsidRDefault="00EC5DAD" w:rsidP="00E7297A">
            <w:pPr>
              <w:autoSpaceDE w:val="0"/>
              <w:autoSpaceDN w:val="0"/>
              <w:adjustRightInd w:val="0"/>
              <w:jc w:val="center"/>
              <w:rPr>
                <w:rFonts w:ascii="Arial" w:hAnsi="Arial"/>
                <w:b/>
                <w:bCs/>
                <w:color w:val="000000"/>
                <w:szCs w:val="20"/>
                <w:lang w:eastAsia="es-CO"/>
              </w:rPr>
            </w:pPr>
            <w:r>
              <w:rPr>
                <w:rFonts w:ascii="Arial" w:hAnsi="Arial"/>
                <w:b/>
                <w:bCs/>
                <w:color w:val="000000"/>
                <w:szCs w:val="20"/>
                <w:lang w:eastAsia="es-CO"/>
              </w:rPr>
              <w:t>0</w:t>
            </w:r>
          </w:p>
        </w:tc>
        <w:tc>
          <w:tcPr>
            <w:tcW w:w="1027" w:type="dxa"/>
            <w:tcBorders>
              <w:top w:val="nil"/>
              <w:left w:val="single" w:sz="4" w:space="0" w:color="auto"/>
              <w:bottom w:val="single" w:sz="4" w:space="0" w:color="auto"/>
              <w:right w:val="single" w:sz="4" w:space="0" w:color="auto"/>
            </w:tcBorders>
            <w:shd w:val="clear" w:color="auto" w:fill="auto"/>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0</w:t>
            </w:r>
          </w:p>
        </w:tc>
        <w:tc>
          <w:tcPr>
            <w:tcW w:w="652" w:type="dxa"/>
            <w:tcBorders>
              <w:top w:val="nil"/>
              <w:left w:val="nil"/>
              <w:bottom w:val="single" w:sz="4" w:space="0" w:color="auto"/>
              <w:right w:val="single" w:sz="8" w:space="0" w:color="auto"/>
            </w:tcBorders>
            <w:shd w:val="clear" w:color="auto" w:fill="auto"/>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0</w:t>
            </w:r>
          </w:p>
        </w:tc>
      </w:tr>
    </w:tbl>
    <w:p w:rsidR="00EC5DAD" w:rsidRPr="00966E83" w:rsidRDefault="00EC5DAD" w:rsidP="00EC5DAD">
      <w:pPr>
        <w:rPr>
          <w:rFonts w:ascii="Arial" w:hAnsi="Arial"/>
        </w:rPr>
      </w:pPr>
      <w:r w:rsidRPr="00966E83">
        <w:rPr>
          <w:rFonts w:ascii="Arial" w:hAnsi="Arial"/>
        </w:rPr>
        <w:t>Fuente: Secretaría Departamental de Educación</w:t>
      </w:r>
    </w:p>
    <w:p w:rsidR="00EC5DAD" w:rsidRPr="003D10AF" w:rsidRDefault="00EC5DAD" w:rsidP="00EC5DAD">
      <w:pPr>
        <w:rPr>
          <w:rFonts w:ascii="Arial" w:hAnsi="Arial"/>
          <w:color w:val="FF0000"/>
        </w:rPr>
      </w:pPr>
    </w:p>
    <w:tbl>
      <w:tblPr>
        <w:tblW w:w="9921" w:type="dxa"/>
        <w:tblInd w:w="-214" w:type="dxa"/>
        <w:tblCellMar>
          <w:left w:w="70" w:type="dxa"/>
          <w:right w:w="70" w:type="dxa"/>
        </w:tblCellMar>
        <w:tblLook w:val="04A0"/>
      </w:tblPr>
      <w:tblGrid>
        <w:gridCol w:w="1291"/>
        <w:gridCol w:w="1198"/>
        <w:gridCol w:w="585"/>
        <w:gridCol w:w="641"/>
        <w:gridCol w:w="424"/>
        <w:gridCol w:w="516"/>
        <w:gridCol w:w="674"/>
        <w:gridCol w:w="474"/>
        <w:gridCol w:w="585"/>
        <w:gridCol w:w="478"/>
        <w:gridCol w:w="462"/>
        <w:gridCol w:w="674"/>
        <w:gridCol w:w="585"/>
        <w:gridCol w:w="474"/>
        <w:gridCol w:w="423"/>
        <w:gridCol w:w="437"/>
      </w:tblGrid>
      <w:tr w:rsidR="00EC5DAD" w:rsidRPr="00BF284D" w:rsidTr="00615523">
        <w:trPr>
          <w:trHeight w:val="300"/>
        </w:trPr>
        <w:tc>
          <w:tcPr>
            <w:tcW w:w="9921" w:type="dxa"/>
            <w:gridSpan w:val="1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ALUMNOS MATRICULADOS DE BASICA PRIMARIA, POR INSTITUCIONES Y CENTROS EDUCATIVOS,</w:t>
            </w:r>
          </w:p>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GRADOS, SECTORES Y ZONAS</w:t>
            </w:r>
          </w:p>
        </w:tc>
      </w:tr>
      <w:tr w:rsidR="00EC5DAD" w:rsidRPr="00BF284D" w:rsidTr="00615523">
        <w:trPr>
          <w:trHeight w:val="375"/>
        </w:trPr>
        <w:tc>
          <w:tcPr>
            <w:tcW w:w="1291"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4"/>
                <w:szCs w:val="16"/>
                <w:lang w:eastAsia="es-CO"/>
              </w:rPr>
              <w:t>INSTITUCIONES Y CENTROS EDUCATIVOS</w:t>
            </w:r>
          </w:p>
        </w:tc>
        <w:tc>
          <w:tcPr>
            <w:tcW w:w="1198"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TOTAL MATRICULAS</w:t>
            </w:r>
          </w:p>
        </w:tc>
        <w:tc>
          <w:tcPr>
            <w:tcW w:w="2166" w:type="dxa"/>
            <w:gridSpan w:val="4"/>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TOTALES</w:t>
            </w:r>
          </w:p>
        </w:tc>
        <w:tc>
          <w:tcPr>
            <w:tcW w:w="2673" w:type="dxa"/>
            <w:gridSpan w:val="5"/>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PRIMERO</w:t>
            </w:r>
          </w:p>
        </w:tc>
        <w:tc>
          <w:tcPr>
            <w:tcW w:w="2593" w:type="dxa"/>
            <w:gridSpan w:val="5"/>
            <w:tcBorders>
              <w:top w:val="single" w:sz="4" w:space="0" w:color="auto"/>
              <w:left w:val="nil"/>
              <w:bottom w:val="single" w:sz="4" w:space="0" w:color="auto"/>
              <w:right w:val="single" w:sz="8" w:space="0" w:color="000000"/>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SEGUNDO</w:t>
            </w:r>
          </w:p>
        </w:tc>
      </w:tr>
      <w:tr w:rsidR="00EC5DAD" w:rsidRPr="00BF284D" w:rsidTr="00615523">
        <w:trPr>
          <w:trHeight w:val="405"/>
        </w:trPr>
        <w:tc>
          <w:tcPr>
            <w:tcW w:w="1291" w:type="dxa"/>
            <w:vMerge/>
            <w:tcBorders>
              <w:top w:val="single" w:sz="8" w:space="0" w:color="auto"/>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 w:val="16"/>
                <w:szCs w:val="16"/>
                <w:lang w:eastAsia="es-CO"/>
              </w:rPr>
            </w:pPr>
          </w:p>
        </w:tc>
        <w:tc>
          <w:tcPr>
            <w:tcW w:w="1198" w:type="dxa"/>
            <w:vMerge/>
            <w:tcBorders>
              <w:top w:val="single" w:sz="8" w:space="0" w:color="auto"/>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 w:val="16"/>
                <w:szCs w:val="16"/>
                <w:lang w:eastAsia="es-CO"/>
              </w:rPr>
            </w:pPr>
          </w:p>
        </w:tc>
        <w:tc>
          <w:tcPr>
            <w:tcW w:w="1226"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OFICIAL</w:t>
            </w:r>
          </w:p>
        </w:tc>
        <w:tc>
          <w:tcPr>
            <w:tcW w:w="94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NO OFICIAL</w:t>
            </w:r>
          </w:p>
        </w:tc>
        <w:tc>
          <w:tcPr>
            <w:tcW w:w="67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TOTAL</w:t>
            </w:r>
          </w:p>
        </w:tc>
        <w:tc>
          <w:tcPr>
            <w:tcW w:w="1059"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OFICIAL</w:t>
            </w:r>
          </w:p>
        </w:tc>
        <w:tc>
          <w:tcPr>
            <w:tcW w:w="94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NO OFICIAL</w:t>
            </w:r>
          </w:p>
        </w:tc>
        <w:tc>
          <w:tcPr>
            <w:tcW w:w="67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TOTAL</w:t>
            </w:r>
          </w:p>
        </w:tc>
        <w:tc>
          <w:tcPr>
            <w:tcW w:w="1059"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OFICIAL</w:t>
            </w:r>
          </w:p>
        </w:tc>
        <w:tc>
          <w:tcPr>
            <w:tcW w:w="860" w:type="dxa"/>
            <w:gridSpan w:val="2"/>
            <w:tcBorders>
              <w:top w:val="single" w:sz="4" w:space="0" w:color="auto"/>
              <w:left w:val="nil"/>
              <w:bottom w:val="single" w:sz="4" w:space="0" w:color="auto"/>
              <w:right w:val="single" w:sz="8" w:space="0" w:color="000000"/>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NO OFICIAL</w:t>
            </w:r>
          </w:p>
        </w:tc>
      </w:tr>
      <w:tr w:rsidR="00EC5DAD" w:rsidRPr="00BF284D" w:rsidTr="00615523">
        <w:trPr>
          <w:trHeight w:val="405"/>
        </w:trPr>
        <w:tc>
          <w:tcPr>
            <w:tcW w:w="1291" w:type="dxa"/>
            <w:vMerge/>
            <w:tcBorders>
              <w:top w:val="single" w:sz="8" w:space="0" w:color="auto"/>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 w:val="16"/>
                <w:szCs w:val="16"/>
                <w:lang w:eastAsia="es-CO"/>
              </w:rPr>
            </w:pPr>
          </w:p>
        </w:tc>
        <w:tc>
          <w:tcPr>
            <w:tcW w:w="1198" w:type="dxa"/>
            <w:vMerge/>
            <w:tcBorders>
              <w:top w:val="single" w:sz="8" w:space="0" w:color="auto"/>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 w:val="16"/>
                <w:szCs w:val="16"/>
                <w:lang w:eastAsia="es-CO"/>
              </w:rPr>
            </w:pPr>
          </w:p>
        </w:tc>
        <w:tc>
          <w:tcPr>
            <w:tcW w:w="585"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U</w:t>
            </w:r>
          </w:p>
        </w:tc>
        <w:tc>
          <w:tcPr>
            <w:tcW w:w="641"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R</w:t>
            </w:r>
          </w:p>
        </w:tc>
        <w:tc>
          <w:tcPr>
            <w:tcW w:w="424"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U</w:t>
            </w:r>
          </w:p>
        </w:tc>
        <w:tc>
          <w:tcPr>
            <w:tcW w:w="516"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R</w:t>
            </w:r>
          </w:p>
        </w:tc>
        <w:tc>
          <w:tcPr>
            <w:tcW w:w="674" w:type="dxa"/>
            <w:vMerge/>
            <w:tcBorders>
              <w:top w:val="nil"/>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 w:val="16"/>
                <w:szCs w:val="16"/>
                <w:lang w:eastAsia="es-CO"/>
              </w:rPr>
            </w:pPr>
          </w:p>
        </w:tc>
        <w:tc>
          <w:tcPr>
            <w:tcW w:w="474"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U</w:t>
            </w:r>
          </w:p>
        </w:tc>
        <w:tc>
          <w:tcPr>
            <w:tcW w:w="585"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R</w:t>
            </w:r>
          </w:p>
        </w:tc>
        <w:tc>
          <w:tcPr>
            <w:tcW w:w="478"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U</w:t>
            </w:r>
          </w:p>
        </w:tc>
        <w:tc>
          <w:tcPr>
            <w:tcW w:w="462"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R</w:t>
            </w:r>
          </w:p>
        </w:tc>
        <w:tc>
          <w:tcPr>
            <w:tcW w:w="674" w:type="dxa"/>
            <w:vMerge/>
            <w:tcBorders>
              <w:top w:val="nil"/>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 w:val="16"/>
                <w:szCs w:val="16"/>
                <w:lang w:eastAsia="es-CO"/>
              </w:rPr>
            </w:pPr>
          </w:p>
        </w:tc>
        <w:tc>
          <w:tcPr>
            <w:tcW w:w="585"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U</w:t>
            </w:r>
          </w:p>
        </w:tc>
        <w:tc>
          <w:tcPr>
            <w:tcW w:w="474"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R</w:t>
            </w:r>
          </w:p>
        </w:tc>
        <w:tc>
          <w:tcPr>
            <w:tcW w:w="423"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U</w:t>
            </w:r>
          </w:p>
        </w:tc>
        <w:tc>
          <w:tcPr>
            <w:tcW w:w="437" w:type="dxa"/>
            <w:tcBorders>
              <w:top w:val="nil"/>
              <w:left w:val="nil"/>
              <w:bottom w:val="single" w:sz="4" w:space="0" w:color="auto"/>
              <w:right w:val="single" w:sz="8"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R</w:t>
            </w:r>
          </w:p>
        </w:tc>
      </w:tr>
      <w:tr w:rsidR="00EC5DAD" w:rsidRPr="00BF284D" w:rsidTr="00615523">
        <w:trPr>
          <w:trHeight w:val="319"/>
        </w:trPr>
        <w:tc>
          <w:tcPr>
            <w:tcW w:w="1291" w:type="dxa"/>
            <w:tcBorders>
              <w:top w:val="single" w:sz="4" w:space="0" w:color="000000"/>
              <w:left w:val="single" w:sz="4" w:space="0" w:color="auto"/>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 xml:space="preserve">                4 </w:t>
            </w:r>
          </w:p>
        </w:tc>
        <w:tc>
          <w:tcPr>
            <w:tcW w:w="1198"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1.556</w:t>
            </w:r>
          </w:p>
        </w:tc>
        <w:tc>
          <w:tcPr>
            <w:tcW w:w="585"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400</w:t>
            </w:r>
          </w:p>
        </w:tc>
        <w:tc>
          <w:tcPr>
            <w:tcW w:w="641"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1.156</w:t>
            </w:r>
          </w:p>
        </w:tc>
        <w:tc>
          <w:tcPr>
            <w:tcW w:w="424"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0</w:t>
            </w:r>
          </w:p>
        </w:tc>
        <w:tc>
          <w:tcPr>
            <w:tcW w:w="516"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0</w:t>
            </w:r>
          </w:p>
        </w:tc>
        <w:tc>
          <w:tcPr>
            <w:tcW w:w="674"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305</w:t>
            </w:r>
          </w:p>
        </w:tc>
        <w:tc>
          <w:tcPr>
            <w:tcW w:w="474"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77</w:t>
            </w:r>
          </w:p>
        </w:tc>
        <w:tc>
          <w:tcPr>
            <w:tcW w:w="585"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228</w:t>
            </w:r>
          </w:p>
        </w:tc>
        <w:tc>
          <w:tcPr>
            <w:tcW w:w="478"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0</w:t>
            </w:r>
          </w:p>
        </w:tc>
        <w:tc>
          <w:tcPr>
            <w:tcW w:w="462"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0</w:t>
            </w:r>
          </w:p>
        </w:tc>
        <w:tc>
          <w:tcPr>
            <w:tcW w:w="674"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321</w:t>
            </w:r>
          </w:p>
        </w:tc>
        <w:tc>
          <w:tcPr>
            <w:tcW w:w="585"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72</w:t>
            </w:r>
          </w:p>
        </w:tc>
        <w:tc>
          <w:tcPr>
            <w:tcW w:w="474"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249</w:t>
            </w:r>
          </w:p>
        </w:tc>
        <w:tc>
          <w:tcPr>
            <w:tcW w:w="423"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0</w:t>
            </w:r>
          </w:p>
        </w:tc>
        <w:tc>
          <w:tcPr>
            <w:tcW w:w="437" w:type="dxa"/>
            <w:tcBorders>
              <w:top w:val="nil"/>
              <w:left w:val="nil"/>
              <w:bottom w:val="single" w:sz="4" w:space="0" w:color="auto"/>
              <w:right w:val="single" w:sz="8"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0</w:t>
            </w:r>
          </w:p>
        </w:tc>
      </w:tr>
    </w:tbl>
    <w:p w:rsidR="00A9639D" w:rsidRPr="003D10AF" w:rsidRDefault="00A9639D" w:rsidP="00EC5DAD">
      <w:pPr>
        <w:rPr>
          <w:rFonts w:ascii="Arial" w:hAnsi="Arial"/>
          <w:color w:val="FF0000"/>
        </w:rPr>
      </w:pPr>
    </w:p>
    <w:p w:rsidR="00EC5DAD" w:rsidRPr="003D10AF" w:rsidRDefault="00EC5DAD" w:rsidP="00EC5DAD">
      <w:pPr>
        <w:rPr>
          <w:rFonts w:ascii="Arial" w:hAnsi="Arial"/>
          <w:color w:val="FF0000"/>
        </w:rPr>
      </w:pPr>
    </w:p>
    <w:tbl>
      <w:tblPr>
        <w:tblW w:w="8520" w:type="dxa"/>
        <w:tblInd w:w="1063" w:type="dxa"/>
        <w:tblCellMar>
          <w:left w:w="70" w:type="dxa"/>
          <w:right w:w="70" w:type="dxa"/>
        </w:tblCellMar>
        <w:tblLook w:val="04A0"/>
      </w:tblPr>
      <w:tblGrid>
        <w:gridCol w:w="840"/>
        <w:gridCol w:w="474"/>
        <w:gridCol w:w="549"/>
        <w:gridCol w:w="562"/>
        <w:gridCol w:w="567"/>
        <w:gridCol w:w="840"/>
        <w:gridCol w:w="585"/>
        <w:gridCol w:w="474"/>
        <w:gridCol w:w="511"/>
        <w:gridCol w:w="425"/>
        <w:gridCol w:w="764"/>
        <w:gridCol w:w="474"/>
        <w:gridCol w:w="487"/>
        <w:gridCol w:w="543"/>
        <w:gridCol w:w="425"/>
      </w:tblGrid>
      <w:tr w:rsidR="00EC5DAD" w:rsidRPr="00BF284D" w:rsidTr="00E7297A">
        <w:trPr>
          <w:trHeight w:val="375"/>
        </w:trPr>
        <w:tc>
          <w:tcPr>
            <w:tcW w:w="2992" w:type="dxa"/>
            <w:gridSpan w:val="5"/>
            <w:tcBorders>
              <w:top w:val="single" w:sz="8" w:space="0" w:color="auto"/>
              <w:left w:val="single" w:sz="4" w:space="0" w:color="auto"/>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TERCERO</w:t>
            </w:r>
          </w:p>
        </w:tc>
        <w:tc>
          <w:tcPr>
            <w:tcW w:w="2835" w:type="dxa"/>
            <w:gridSpan w:val="5"/>
            <w:tcBorders>
              <w:top w:val="single" w:sz="8"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CUARTO</w:t>
            </w:r>
          </w:p>
        </w:tc>
        <w:tc>
          <w:tcPr>
            <w:tcW w:w="2693" w:type="dxa"/>
            <w:gridSpan w:val="5"/>
            <w:tcBorders>
              <w:top w:val="single" w:sz="8" w:space="0" w:color="auto"/>
              <w:left w:val="nil"/>
              <w:bottom w:val="single" w:sz="4" w:space="0" w:color="auto"/>
              <w:right w:val="single" w:sz="8" w:space="0" w:color="000000"/>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QUINTO</w:t>
            </w:r>
          </w:p>
        </w:tc>
      </w:tr>
      <w:tr w:rsidR="00EC5DAD" w:rsidRPr="00BF284D" w:rsidTr="00E7297A">
        <w:trPr>
          <w:trHeight w:val="405"/>
        </w:trPr>
        <w:tc>
          <w:tcPr>
            <w:tcW w:w="84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TOTAL</w:t>
            </w:r>
          </w:p>
        </w:tc>
        <w:tc>
          <w:tcPr>
            <w:tcW w:w="1023" w:type="dxa"/>
            <w:gridSpan w:val="2"/>
            <w:tcBorders>
              <w:top w:val="nil"/>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OFICIAL</w:t>
            </w:r>
          </w:p>
        </w:tc>
        <w:tc>
          <w:tcPr>
            <w:tcW w:w="1129" w:type="dxa"/>
            <w:gridSpan w:val="2"/>
            <w:tcBorders>
              <w:top w:val="nil"/>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NO OFICIAL</w:t>
            </w:r>
          </w:p>
        </w:tc>
        <w:tc>
          <w:tcPr>
            <w:tcW w:w="84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TOTAL</w:t>
            </w:r>
          </w:p>
        </w:tc>
        <w:tc>
          <w:tcPr>
            <w:tcW w:w="1059"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OFICIAL</w:t>
            </w:r>
          </w:p>
        </w:tc>
        <w:tc>
          <w:tcPr>
            <w:tcW w:w="936"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NO OFICIAL</w:t>
            </w:r>
          </w:p>
        </w:tc>
        <w:tc>
          <w:tcPr>
            <w:tcW w:w="76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TOTAL</w:t>
            </w:r>
          </w:p>
        </w:tc>
        <w:tc>
          <w:tcPr>
            <w:tcW w:w="961"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OFICIAL</w:t>
            </w:r>
          </w:p>
        </w:tc>
        <w:tc>
          <w:tcPr>
            <w:tcW w:w="968" w:type="dxa"/>
            <w:gridSpan w:val="2"/>
            <w:tcBorders>
              <w:top w:val="single" w:sz="4" w:space="0" w:color="auto"/>
              <w:left w:val="nil"/>
              <w:bottom w:val="single" w:sz="4" w:space="0" w:color="auto"/>
              <w:right w:val="single" w:sz="8" w:space="0" w:color="000000"/>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NO OFICIAL</w:t>
            </w:r>
          </w:p>
        </w:tc>
      </w:tr>
      <w:tr w:rsidR="00EC5DAD" w:rsidRPr="00BF284D" w:rsidTr="00E7297A">
        <w:trPr>
          <w:trHeight w:val="405"/>
        </w:trPr>
        <w:tc>
          <w:tcPr>
            <w:tcW w:w="840" w:type="dxa"/>
            <w:vMerge/>
            <w:tcBorders>
              <w:top w:val="nil"/>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 w:val="18"/>
                <w:szCs w:val="20"/>
                <w:lang w:eastAsia="es-CO"/>
              </w:rPr>
            </w:pPr>
          </w:p>
        </w:tc>
        <w:tc>
          <w:tcPr>
            <w:tcW w:w="474"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U</w:t>
            </w:r>
          </w:p>
        </w:tc>
        <w:tc>
          <w:tcPr>
            <w:tcW w:w="549"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R</w:t>
            </w:r>
          </w:p>
        </w:tc>
        <w:tc>
          <w:tcPr>
            <w:tcW w:w="562"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U</w:t>
            </w:r>
          </w:p>
        </w:tc>
        <w:tc>
          <w:tcPr>
            <w:tcW w:w="567"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18"/>
                <w:lang w:eastAsia="es-CO"/>
              </w:rPr>
            </w:pPr>
            <w:r w:rsidRPr="00BF284D">
              <w:rPr>
                <w:rFonts w:ascii="Arial" w:hAnsi="Arial"/>
                <w:b/>
                <w:bCs/>
                <w:sz w:val="18"/>
                <w:szCs w:val="18"/>
                <w:lang w:eastAsia="es-CO"/>
              </w:rPr>
              <w:t>R</w:t>
            </w:r>
          </w:p>
        </w:tc>
        <w:tc>
          <w:tcPr>
            <w:tcW w:w="840" w:type="dxa"/>
            <w:vMerge/>
            <w:tcBorders>
              <w:top w:val="nil"/>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 w:val="18"/>
                <w:szCs w:val="20"/>
                <w:lang w:eastAsia="es-CO"/>
              </w:rPr>
            </w:pPr>
          </w:p>
        </w:tc>
        <w:tc>
          <w:tcPr>
            <w:tcW w:w="585"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U</w:t>
            </w:r>
          </w:p>
        </w:tc>
        <w:tc>
          <w:tcPr>
            <w:tcW w:w="474"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R</w:t>
            </w:r>
          </w:p>
        </w:tc>
        <w:tc>
          <w:tcPr>
            <w:tcW w:w="511"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U</w:t>
            </w:r>
          </w:p>
        </w:tc>
        <w:tc>
          <w:tcPr>
            <w:tcW w:w="425"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18"/>
                <w:lang w:eastAsia="es-CO"/>
              </w:rPr>
            </w:pPr>
            <w:r w:rsidRPr="00BF284D">
              <w:rPr>
                <w:rFonts w:ascii="Arial" w:hAnsi="Arial"/>
                <w:b/>
                <w:bCs/>
                <w:sz w:val="18"/>
                <w:szCs w:val="18"/>
                <w:lang w:eastAsia="es-CO"/>
              </w:rPr>
              <w:t>R</w:t>
            </w:r>
          </w:p>
        </w:tc>
        <w:tc>
          <w:tcPr>
            <w:tcW w:w="764" w:type="dxa"/>
            <w:vMerge/>
            <w:tcBorders>
              <w:top w:val="nil"/>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 w:val="18"/>
                <w:szCs w:val="20"/>
                <w:lang w:eastAsia="es-CO"/>
              </w:rPr>
            </w:pPr>
          </w:p>
        </w:tc>
        <w:tc>
          <w:tcPr>
            <w:tcW w:w="474"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U</w:t>
            </w:r>
          </w:p>
        </w:tc>
        <w:tc>
          <w:tcPr>
            <w:tcW w:w="487"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R</w:t>
            </w:r>
          </w:p>
        </w:tc>
        <w:tc>
          <w:tcPr>
            <w:tcW w:w="543"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U</w:t>
            </w:r>
          </w:p>
        </w:tc>
        <w:tc>
          <w:tcPr>
            <w:tcW w:w="425" w:type="dxa"/>
            <w:tcBorders>
              <w:top w:val="nil"/>
              <w:left w:val="nil"/>
              <w:bottom w:val="single" w:sz="4" w:space="0" w:color="auto"/>
              <w:right w:val="single" w:sz="8" w:space="0" w:color="auto"/>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w:t>
            </w:r>
          </w:p>
        </w:tc>
      </w:tr>
      <w:tr w:rsidR="00EC5DAD" w:rsidRPr="00BF284D" w:rsidTr="00E7297A">
        <w:trPr>
          <w:trHeight w:val="319"/>
        </w:trPr>
        <w:tc>
          <w:tcPr>
            <w:tcW w:w="840" w:type="dxa"/>
            <w:tcBorders>
              <w:top w:val="single" w:sz="4" w:space="0" w:color="000000"/>
              <w:left w:val="single" w:sz="4" w:space="0" w:color="auto"/>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4</w:t>
            </w:r>
          </w:p>
        </w:tc>
        <w:tc>
          <w:tcPr>
            <w:tcW w:w="474"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312</w:t>
            </w:r>
          </w:p>
        </w:tc>
        <w:tc>
          <w:tcPr>
            <w:tcW w:w="549"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76</w:t>
            </w:r>
          </w:p>
        </w:tc>
        <w:tc>
          <w:tcPr>
            <w:tcW w:w="562"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236</w:t>
            </w:r>
          </w:p>
        </w:tc>
        <w:tc>
          <w:tcPr>
            <w:tcW w:w="567"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c>
          <w:tcPr>
            <w:tcW w:w="840"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c>
          <w:tcPr>
            <w:tcW w:w="585"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310</w:t>
            </w:r>
          </w:p>
        </w:tc>
        <w:tc>
          <w:tcPr>
            <w:tcW w:w="474"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78</w:t>
            </w:r>
          </w:p>
        </w:tc>
        <w:tc>
          <w:tcPr>
            <w:tcW w:w="511"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232</w:t>
            </w:r>
          </w:p>
        </w:tc>
        <w:tc>
          <w:tcPr>
            <w:tcW w:w="425"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c>
          <w:tcPr>
            <w:tcW w:w="764"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c>
          <w:tcPr>
            <w:tcW w:w="474"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308</w:t>
            </w:r>
          </w:p>
        </w:tc>
        <w:tc>
          <w:tcPr>
            <w:tcW w:w="487"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97</w:t>
            </w:r>
          </w:p>
        </w:tc>
        <w:tc>
          <w:tcPr>
            <w:tcW w:w="543" w:type="dxa"/>
            <w:tcBorders>
              <w:top w:val="nil"/>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211</w:t>
            </w:r>
          </w:p>
        </w:tc>
        <w:tc>
          <w:tcPr>
            <w:tcW w:w="425" w:type="dxa"/>
            <w:tcBorders>
              <w:top w:val="nil"/>
              <w:left w:val="nil"/>
              <w:bottom w:val="single" w:sz="4" w:space="0" w:color="auto"/>
              <w:right w:val="single" w:sz="8"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r>
    </w:tbl>
    <w:p w:rsidR="00EC5DAD" w:rsidRPr="00BF284D" w:rsidRDefault="00EC5DAD" w:rsidP="00EC5DAD">
      <w:pPr>
        <w:rPr>
          <w:rFonts w:ascii="Arial" w:hAnsi="Arial"/>
        </w:rPr>
      </w:pPr>
      <w:r w:rsidRPr="00BF284D">
        <w:rPr>
          <w:rFonts w:ascii="Arial" w:hAnsi="Arial"/>
        </w:rPr>
        <w:t>Fuente: Secretaría Departamental de Educación</w:t>
      </w:r>
    </w:p>
    <w:p w:rsidR="00EC5DAD" w:rsidRDefault="00EC5DAD" w:rsidP="00EC5DAD">
      <w:pPr>
        <w:rPr>
          <w:rFonts w:ascii="Arial" w:hAnsi="Arial"/>
          <w:color w:val="FF0000"/>
        </w:rPr>
      </w:pPr>
    </w:p>
    <w:p w:rsidR="00E47090" w:rsidRDefault="00E47090" w:rsidP="00EC5DAD">
      <w:pPr>
        <w:rPr>
          <w:rFonts w:ascii="Arial" w:hAnsi="Arial"/>
          <w:color w:val="FF0000"/>
        </w:rPr>
      </w:pPr>
    </w:p>
    <w:tbl>
      <w:tblPr>
        <w:tblW w:w="7799" w:type="dxa"/>
        <w:tblInd w:w="637" w:type="dxa"/>
        <w:tblCellMar>
          <w:left w:w="70" w:type="dxa"/>
          <w:right w:w="70" w:type="dxa"/>
        </w:tblCellMar>
        <w:tblLook w:val="04A0"/>
      </w:tblPr>
      <w:tblGrid>
        <w:gridCol w:w="1701"/>
        <w:gridCol w:w="1588"/>
        <w:gridCol w:w="825"/>
        <w:gridCol w:w="709"/>
        <w:gridCol w:w="708"/>
        <w:gridCol w:w="709"/>
        <w:gridCol w:w="709"/>
        <w:gridCol w:w="850"/>
      </w:tblGrid>
      <w:tr w:rsidR="00EC5DAD" w:rsidRPr="00BF284D" w:rsidTr="00E7297A">
        <w:trPr>
          <w:trHeight w:val="300"/>
        </w:trPr>
        <w:tc>
          <w:tcPr>
            <w:tcW w:w="7799" w:type="dxa"/>
            <w:gridSpan w:val="8"/>
            <w:tcBorders>
              <w:top w:val="single" w:sz="4" w:space="0" w:color="auto"/>
              <w:left w:val="single" w:sz="4" w:space="0" w:color="auto"/>
              <w:bottom w:val="nil"/>
              <w:right w:val="single" w:sz="4" w:space="0" w:color="auto"/>
            </w:tcBorders>
            <w:shd w:val="clear" w:color="auto" w:fill="D9D9D9"/>
            <w:noWrap/>
            <w:vAlign w:val="bottom"/>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EDUCACION BASICA SECUNDARIA Y MEDIA VOCACIONAL</w:t>
            </w:r>
          </w:p>
        </w:tc>
      </w:tr>
      <w:tr w:rsidR="00EC5DAD" w:rsidRPr="00BF284D" w:rsidTr="00E7297A">
        <w:trPr>
          <w:trHeight w:val="300"/>
        </w:trPr>
        <w:tc>
          <w:tcPr>
            <w:tcW w:w="7799" w:type="dxa"/>
            <w:gridSpan w:val="8"/>
            <w:tcBorders>
              <w:top w:val="nil"/>
              <w:left w:val="single" w:sz="4" w:space="0" w:color="auto"/>
              <w:bottom w:val="single" w:sz="4" w:space="0" w:color="auto"/>
              <w:right w:val="single" w:sz="4" w:space="0" w:color="auto"/>
            </w:tcBorders>
            <w:shd w:val="clear" w:color="auto" w:fill="auto"/>
            <w:noWrap/>
            <w:vAlign w:val="bottom"/>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ALUMNOS MATRICULADOS, POR INSTITUCIONES Y CENTROS EDUCATIVOS, SECTORES Y  ZONAS</w:t>
            </w:r>
          </w:p>
        </w:tc>
      </w:tr>
      <w:tr w:rsidR="00EC5DAD" w:rsidRPr="00BF284D" w:rsidTr="00E7297A">
        <w:trPr>
          <w:trHeight w:val="375"/>
        </w:trPr>
        <w:tc>
          <w:tcPr>
            <w:tcW w:w="1701"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8"/>
                <w:szCs w:val="16"/>
                <w:lang w:eastAsia="es-CO"/>
              </w:rPr>
            </w:pPr>
            <w:r w:rsidRPr="00BF284D">
              <w:rPr>
                <w:rFonts w:ascii="Arial" w:hAnsi="Arial"/>
                <w:b/>
                <w:bCs/>
                <w:sz w:val="16"/>
                <w:szCs w:val="16"/>
                <w:lang w:eastAsia="es-CO"/>
              </w:rPr>
              <w:t>INSTITUCIONES Y CENTROS EDUCATIVOS</w:t>
            </w:r>
          </w:p>
        </w:tc>
        <w:tc>
          <w:tcPr>
            <w:tcW w:w="1588"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8"/>
                <w:szCs w:val="16"/>
                <w:lang w:eastAsia="es-CO"/>
              </w:rPr>
            </w:pPr>
            <w:r w:rsidRPr="00BF284D">
              <w:rPr>
                <w:rFonts w:ascii="Arial" w:hAnsi="Arial"/>
                <w:b/>
                <w:bCs/>
                <w:sz w:val="18"/>
                <w:szCs w:val="16"/>
                <w:lang w:eastAsia="es-CO"/>
              </w:rPr>
              <w:t xml:space="preserve">TOTAL </w:t>
            </w:r>
            <w:r w:rsidRPr="00BF284D">
              <w:rPr>
                <w:rFonts w:ascii="Arial" w:hAnsi="Arial"/>
                <w:b/>
                <w:bCs/>
                <w:sz w:val="18"/>
                <w:szCs w:val="14"/>
                <w:lang w:eastAsia="es-CO"/>
              </w:rPr>
              <w:t>MATRICULAS</w:t>
            </w:r>
          </w:p>
        </w:tc>
        <w:tc>
          <w:tcPr>
            <w:tcW w:w="4510" w:type="dxa"/>
            <w:gridSpan w:val="6"/>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TOTAL</w:t>
            </w:r>
          </w:p>
        </w:tc>
      </w:tr>
      <w:tr w:rsidR="00EC5DAD" w:rsidRPr="00BF284D" w:rsidTr="00E7297A">
        <w:trPr>
          <w:trHeight w:val="375"/>
        </w:trPr>
        <w:tc>
          <w:tcPr>
            <w:tcW w:w="1701" w:type="dxa"/>
            <w:vMerge/>
            <w:tcBorders>
              <w:top w:val="single" w:sz="8" w:space="0" w:color="auto"/>
              <w:left w:val="single" w:sz="4" w:space="0" w:color="auto"/>
              <w:bottom w:val="single" w:sz="4" w:space="0" w:color="000000"/>
              <w:right w:val="single" w:sz="4" w:space="0" w:color="auto"/>
            </w:tcBorders>
            <w:vAlign w:val="center"/>
            <w:hideMark/>
          </w:tcPr>
          <w:p w:rsidR="00EC5DAD" w:rsidRPr="00BF284D" w:rsidRDefault="00EC5DAD" w:rsidP="00E7297A">
            <w:pPr>
              <w:jc w:val="center"/>
              <w:rPr>
                <w:rFonts w:ascii="Arial" w:hAnsi="Arial"/>
                <w:b/>
                <w:bCs/>
                <w:sz w:val="18"/>
                <w:szCs w:val="16"/>
                <w:lang w:eastAsia="es-CO"/>
              </w:rPr>
            </w:pPr>
          </w:p>
        </w:tc>
        <w:tc>
          <w:tcPr>
            <w:tcW w:w="1588" w:type="dxa"/>
            <w:vMerge/>
            <w:tcBorders>
              <w:top w:val="single" w:sz="8" w:space="0" w:color="auto"/>
              <w:left w:val="single" w:sz="4" w:space="0" w:color="auto"/>
              <w:bottom w:val="single" w:sz="4" w:space="0" w:color="000000"/>
              <w:right w:val="single" w:sz="4" w:space="0" w:color="auto"/>
            </w:tcBorders>
            <w:vAlign w:val="center"/>
            <w:hideMark/>
          </w:tcPr>
          <w:p w:rsidR="00EC5DAD" w:rsidRPr="00BF284D" w:rsidRDefault="00EC5DAD" w:rsidP="00E7297A">
            <w:pPr>
              <w:jc w:val="center"/>
              <w:rPr>
                <w:rFonts w:ascii="Arial" w:hAnsi="Arial"/>
                <w:b/>
                <w:bCs/>
                <w:sz w:val="18"/>
                <w:szCs w:val="16"/>
                <w:lang w:eastAsia="es-CO"/>
              </w:rPr>
            </w:pPr>
          </w:p>
        </w:tc>
        <w:tc>
          <w:tcPr>
            <w:tcW w:w="2242" w:type="dxa"/>
            <w:gridSpan w:val="3"/>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Oficial</w:t>
            </w:r>
          </w:p>
        </w:tc>
        <w:tc>
          <w:tcPr>
            <w:tcW w:w="2268" w:type="dxa"/>
            <w:gridSpan w:val="3"/>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No Oficial</w:t>
            </w:r>
          </w:p>
        </w:tc>
      </w:tr>
      <w:tr w:rsidR="00EC5DAD" w:rsidRPr="00BF284D" w:rsidTr="00E7297A">
        <w:trPr>
          <w:trHeight w:val="390"/>
        </w:trPr>
        <w:tc>
          <w:tcPr>
            <w:tcW w:w="1701" w:type="dxa"/>
            <w:vMerge/>
            <w:tcBorders>
              <w:top w:val="single" w:sz="8" w:space="0" w:color="auto"/>
              <w:left w:val="single" w:sz="4" w:space="0" w:color="auto"/>
              <w:bottom w:val="single" w:sz="4" w:space="0" w:color="000000"/>
              <w:right w:val="single" w:sz="4" w:space="0" w:color="auto"/>
            </w:tcBorders>
            <w:vAlign w:val="center"/>
            <w:hideMark/>
          </w:tcPr>
          <w:p w:rsidR="00EC5DAD" w:rsidRPr="00BF284D" w:rsidRDefault="00EC5DAD" w:rsidP="00E7297A">
            <w:pPr>
              <w:jc w:val="center"/>
              <w:rPr>
                <w:rFonts w:ascii="Arial" w:hAnsi="Arial"/>
                <w:b/>
                <w:bCs/>
                <w:sz w:val="18"/>
                <w:szCs w:val="16"/>
                <w:lang w:eastAsia="es-CO"/>
              </w:rPr>
            </w:pPr>
          </w:p>
        </w:tc>
        <w:tc>
          <w:tcPr>
            <w:tcW w:w="1588" w:type="dxa"/>
            <w:vMerge/>
            <w:tcBorders>
              <w:top w:val="single" w:sz="8" w:space="0" w:color="auto"/>
              <w:left w:val="single" w:sz="4" w:space="0" w:color="auto"/>
              <w:bottom w:val="single" w:sz="4" w:space="0" w:color="000000"/>
              <w:right w:val="single" w:sz="4" w:space="0" w:color="auto"/>
            </w:tcBorders>
            <w:vAlign w:val="center"/>
            <w:hideMark/>
          </w:tcPr>
          <w:p w:rsidR="00EC5DAD" w:rsidRPr="00BF284D" w:rsidRDefault="00EC5DAD" w:rsidP="00E7297A">
            <w:pPr>
              <w:jc w:val="center"/>
              <w:rPr>
                <w:rFonts w:ascii="Arial" w:hAnsi="Arial"/>
                <w:b/>
                <w:bCs/>
                <w:sz w:val="18"/>
                <w:szCs w:val="16"/>
                <w:lang w:eastAsia="es-CO"/>
              </w:rPr>
            </w:pPr>
          </w:p>
        </w:tc>
        <w:tc>
          <w:tcPr>
            <w:tcW w:w="825"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Total</w:t>
            </w:r>
          </w:p>
        </w:tc>
        <w:tc>
          <w:tcPr>
            <w:tcW w:w="709"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U</w:t>
            </w:r>
          </w:p>
        </w:tc>
        <w:tc>
          <w:tcPr>
            <w:tcW w:w="708"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R</w:t>
            </w:r>
          </w:p>
        </w:tc>
        <w:tc>
          <w:tcPr>
            <w:tcW w:w="709"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Total</w:t>
            </w:r>
          </w:p>
        </w:tc>
        <w:tc>
          <w:tcPr>
            <w:tcW w:w="709"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U</w:t>
            </w:r>
          </w:p>
        </w:tc>
        <w:tc>
          <w:tcPr>
            <w:tcW w:w="850"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8"/>
                <w:szCs w:val="20"/>
                <w:lang w:eastAsia="es-CO"/>
              </w:rPr>
            </w:pPr>
            <w:r w:rsidRPr="00BF284D">
              <w:rPr>
                <w:rFonts w:ascii="Arial" w:hAnsi="Arial"/>
                <w:b/>
                <w:bCs/>
                <w:sz w:val="18"/>
                <w:szCs w:val="20"/>
                <w:lang w:eastAsia="es-CO"/>
              </w:rPr>
              <w:t>R</w:t>
            </w:r>
          </w:p>
        </w:tc>
      </w:tr>
      <w:tr w:rsidR="00EC5DAD" w:rsidRPr="00BF284D" w:rsidTr="00E7297A">
        <w:trPr>
          <w:trHeight w:val="300"/>
        </w:trPr>
        <w:tc>
          <w:tcPr>
            <w:tcW w:w="1701" w:type="dxa"/>
            <w:tcBorders>
              <w:top w:val="single" w:sz="4" w:space="0" w:color="000000"/>
              <w:left w:val="single" w:sz="4" w:space="0" w:color="auto"/>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4</w:t>
            </w:r>
          </w:p>
        </w:tc>
        <w:tc>
          <w:tcPr>
            <w:tcW w:w="1588"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center"/>
              <w:rPr>
                <w:rFonts w:ascii="Arial" w:hAnsi="Arial"/>
                <w:b/>
                <w:bCs/>
                <w:szCs w:val="20"/>
                <w:lang w:eastAsia="es-CO"/>
              </w:rPr>
            </w:pPr>
            <w:r w:rsidRPr="00BF284D">
              <w:rPr>
                <w:rFonts w:ascii="Arial" w:hAnsi="Arial"/>
                <w:b/>
                <w:bCs/>
                <w:szCs w:val="20"/>
                <w:lang w:eastAsia="es-CO"/>
              </w:rPr>
              <w:t>772</w:t>
            </w:r>
          </w:p>
        </w:tc>
        <w:tc>
          <w:tcPr>
            <w:tcW w:w="825"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center"/>
              <w:rPr>
                <w:rFonts w:ascii="Arial" w:hAnsi="Arial"/>
                <w:b/>
                <w:bCs/>
                <w:szCs w:val="20"/>
                <w:lang w:eastAsia="es-CO"/>
              </w:rPr>
            </w:pPr>
            <w:r w:rsidRPr="00BF284D">
              <w:rPr>
                <w:rFonts w:ascii="Arial" w:hAnsi="Arial"/>
                <w:b/>
                <w:bCs/>
                <w:szCs w:val="20"/>
                <w:lang w:eastAsia="es-CO"/>
              </w:rPr>
              <w:t>772</w:t>
            </w:r>
          </w:p>
        </w:tc>
        <w:tc>
          <w:tcPr>
            <w:tcW w:w="709"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center"/>
              <w:rPr>
                <w:rFonts w:ascii="Arial" w:hAnsi="Arial"/>
                <w:b/>
                <w:bCs/>
                <w:szCs w:val="20"/>
                <w:lang w:eastAsia="es-CO"/>
              </w:rPr>
            </w:pPr>
            <w:r w:rsidRPr="00BF284D">
              <w:rPr>
                <w:rFonts w:ascii="Arial" w:hAnsi="Arial"/>
                <w:b/>
                <w:bCs/>
                <w:szCs w:val="20"/>
                <w:lang w:eastAsia="es-CO"/>
              </w:rPr>
              <w:t>519</w:t>
            </w:r>
          </w:p>
        </w:tc>
        <w:tc>
          <w:tcPr>
            <w:tcW w:w="708"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center"/>
              <w:rPr>
                <w:rFonts w:ascii="Arial" w:hAnsi="Arial"/>
                <w:b/>
                <w:bCs/>
                <w:szCs w:val="20"/>
                <w:lang w:eastAsia="es-CO"/>
              </w:rPr>
            </w:pPr>
            <w:r w:rsidRPr="00BF284D">
              <w:rPr>
                <w:rFonts w:ascii="Arial" w:hAnsi="Arial"/>
                <w:b/>
                <w:bCs/>
                <w:szCs w:val="20"/>
                <w:lang w:eastAsia="es-CO"/>
              </w:rPr>
              <w:t>253</w:t>
            </w:r>
          </w:p>
        </w:tc>
        <w:tc>
          <w:tcPr>
            <w:tcW w:w="709"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center"/>
              <w:rPr>
                <w:rFonts w:ascii="Arial" w:hAnsi="Arial"/>
                <w:b/>
                <w:bCs/>
                <w:szCs w:val="20"/>
                <w:lang w:eastAsia="es-CO"/>
              </w:rPr>
            </w:pPr>
            <w:r w:rsidRPr="00BF284D">
              <w:rPr>
                <w:rFonts w:ascii="Arial" w:hAnsi="Arial"/>
                <w:b/>
                <w:bCs/>
                <w:szCs w:val="20"/>
                <w:lang w:eastAsia="es-CO"/>
              </w:rPr>
              <w:t>0</w:t>
            </w:r>
          </w:p>
        </w:tc>
        <w:tc>
          <w:tcPr>
            <w:tcW w:w="709"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center"/>
              <w:rPr>
                <w:rFonts w:ascii="Arial" w:hAnsi="Arial"/>
                <w:b/>
                <w:bCs/>
                <w:szCs w:val="20"/>
                <w:lang w:eastAsia="es-CO"/>
              </w:rPr>
            </w:pPr>
            <w:r w:rsidRPr="00BF284D">
              <w:rPr>
                <w:rFonts w:ascii="Arial" w:hAnsi="Arial"/>
                <w:b/>
                <w:bCs/>
                <w:szCs w:val="20"/>
                <w:lang w:eastAsia="es-CO"/>
              </w:rPr>
              <w:t>0</w:t>
            </w:r>
          </w:p>
        </w:tc>
        <w:tc>
          <w:tcPr>
            <w:tcW w:w="850"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center"/>
              <w:rPr>
                <w:rFonts w:ascii="Arial" w:hAnsi="Arial"/>
                <w:b/>
                <w:bCs/>
                <w:szCs w:val="20"/>
                <w:lang w:eastAsia="es-CO"/>
              </w:rPr>
            </w:pPr>
            <w:r w:rsidRPr="00BF284D">
              <w:rPr>
                <w:rFonts w:ascii="Arial" w:hAnsi="Arial"/>
                <w:b/>
                <w:bCs/>
                <w:szCs w:val="20"/>
                <w:lang w:eastAsia="es-CO"/>
              </w:rPr>
              <w:t>0</w:t>
            </w:r>
          </w:p>
        </w:tc>
      </w:tr>
    </w:tbl>
    <w:p w:rsidR="00EC5DAD" w:rsidRDefault="00EC5DAD" w:rsidP="00EC5DAD">
      <w:pPr>
        <w:rPr>
          <w:rFonts w:ascii="Arial" w:hAnsi="Arial"/>
        </w:rPr>
      </w:pPr>
    </w:p>
    <w:tbl>
      <w:tblPr>
        <w:tblW w:w="7789" w:type="dxa"/>
        <w:tblInd w:w="637" w:type="dxa"/>
        <w:tblCellMar>
          <w:left w:w="70" w:type="dxa"/>
          <w:right w:w="70" w:type="dxa"/>
        </w:tblCellMar>
        <w:tblLook w:val="04A0"/>
      </w:tblPr>
      <w:tblGrid>
        <w:gridCol w:w="671"/>
        <w:gridCol w:w="605"/>
        <w:gridCol w:w="541"/>
        <w:gridCol w:w="735"/>
        <w:gridCol w:w="709"/>
        <w:gridCol w:w="708"/>
        <w:gridCol w:w="671"/>
        <w:gridCol w:w="752"/>
        <w:gridCol w:w="641"/>
        <w:gridCol w:w="641"/>
        <w:gridCol w:w="641"/>
        <w:gridCol w:w="474"/>
      </w:tblGrid>
      <w:tr w:rsidR="00EC5DAD" w:rsidRPr="00BF284D" w:rsidTr="00E7297A">
        <w:trPr>
          <w:trHeight w:val="375"/>
        </w:trPr>
        <w:tc>
          <w:tcPr>
            <w:tcW w:w="3969" w:type="dxa"/>
            <w:gridSpan w:val="6"/>
            <w:tcBorders>
              <w:top w:val="single" w:sz="8" w:space="0" w:color="auto"/>
              <w:left w:val="single" w:sz="4" w:space="0" w:color="auto"/>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EDUCACION BASICA SECUNDARIA</w:t>
            </w:r>
          </w:p>
        </w:tc>
        <w:tc>
          <w:tcPr>
            <w:tcW w:w="3820" w:type="dxa"/>
            <w:gridSpan w:val="6"/>
            <w:tcBorders>
              <w:top w:val="single" w:sz="8" w:space="0" w:color="auto"/>
              <w:left w:val="nil"/>
              <w:bottom w:val="single" w:sz="4" w:space="0" w:color="auto"/>
              <w:right w:val="single" w:sz="8" w:space="0" w:color="000000"/>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EDUCACION  MEDIA VOCACIONAL</w:t>
            </w:r>
          </w:p>
        </w:tc>
      </w:tr>
      <w:tr w:rsidR="00EC5DAD" w:rsidRPr="00BF284D" w:rsidTr="00E7297A">
        <w:trPr>
          <w:trHeight w:val="375"/>
        </w:trPr>
        <w:tc>
          <w:tcPr>
            <w:tcW w:w="1817" w:type="dxa"/>
            <w:gridSpan w:val="3"/>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Oficial</w:t>
            </w:r>
          </w:p>
        </w:tc>
        <w:tc>
          <w:tcPr>
            <w:tcW w:w="2152" w:type="dxa"/>
            <w:gridSpan w:val="3"/>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No Oficial</w:t>
            </w:r>
          </w:p>
        </w:tc>
        <w:tc>
          <w:tcPr>
            <w:tcW w:w="2064" w:type="dxa"/>
            <w:gridSpan w:val="3"/>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Oficial</w:t>
            </w:r>
          </w:p>
        </w:tc>
        <w:tc>
          <w:tcPr>
            <w:tcW w:w="1756" w:type="dxa"/>
            <w:gridSpan w:val="3"/>
            <w:tcBorders>
              <w:top w:val="single" w:sz="4" w:space="0" w:color="auto"/>
              <w:left w:val="nil"/>
              <w:bottom w:val="single" w:sz="4" w:space="0" w:color="auto"/>
              <w:right w:val="single" w:sz="8" w:space="0" w:color="000000"/>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No Oficial</w:t>
            </w:r>
          </w:p>
        </w:tc>
      </w:tr>
      <w:tr w:rsidR="00EC5DAD" w:rsidRPr="00BF284D" w:rsidTr="00E7297A">
        <w:trPr>
          <w:trHeight w:val="390"/>
        </w:trPr>
        <w:tc>
          <w:tcPr>
            <w:tcW w:w="671" w:type="dxa"/>
            <w:tcBorders>
              <w:top w:val="nil"/>
              <w:left w:val="single" w:sz="4" w:space="0" w:color="auto"/>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Total</w:t>
            </w:r>
          </w:p>
        </w:tc>
        <w:tc>
          <w:tcPr>
            <w:tcW w:w="605"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w:t>
            </w:r>
          </w:p>
        </w:tc>
        <w:tc>
          <w:tcPr>
            <w:tcW w:w="541"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w:t>
            </w:r>
          </w:p>
        </w:tc>
        <w:tc>
          <w:tcPr>
            <w:tcW w:w="735"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Total</w:t>
            </w:r>
          </w:p>
        </w:tc>
        <w:tc>
          <w:tcPr>
            <w:tcW w:w="709"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w:t>
            </w:r>
          </w:p>
        </w:tc>
        <w:tc>
          <w:tcPr>
            <w:tcW w:w="708"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w:t>
            </w:r>
          </w:p>
        </w:tc>
        <w:tc>
          <w:tcPr>
            <w:tcW w:w="671"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Total</w:t>
            </w:r>
          </w:p>
        </w:tc>
        <w:tc>
          <w:tcPr>
            <w:tcW w:w="752"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w:t>
            </w:r>
          </w:p>
        </w:tc>
        <w:tc>
          <w:tcPr>
            <w:tcW w:w="641"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w:t>
            </w:r>
          </w:p>
        </w:tc>
        <w:tc>
          <w:tcPr>
            <w:tcW w:w="641"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Total</w:t>
            </w:r>
          </w:p>
        </w:tc>
        <w:tc>
          <w:tcPr>
            <w:tcW w:w="641"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w:t>
            </w:r>
          </w:p>
        </w:tc>
        <w:tc>
          <w:tcPr>
            <w:tcW w:w="474" w:type="dxa"/>
            <w:tcBorders>
              <w:top w:val="nil"/>
              <w:left w:val="nil"/>
              <w:bottom w:val="single" w:sz="4" w:space="0" w:color="auto"/>
              <w:right w:val="single" w:sz="8" w:space="0" w:color="auto"/>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w:t>
            </w:r>
          </w:p>
        </w:tc>
      </w:tr>
      <w:tr w:rsidR="00EC5DAD" w:rsidRPr="00BF284D" w:rsidTr="00E7297A">
        <w:trPr>
          <w:trHeight w:val="300"/>
        </w:trPr>
        <w:tc>
          <w:tcPr>
            <w:tcW w:w="671" w:type="dxa"/>
            <w:tcBorders>
              <w:top w:val="nil"/>
              <w:left w:val="single" w:sz="4" w:space="0" w:color="auto"/>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b/>
                <w:bCs/>
                <w:szCs w:val="20"/>
                <w:lang w:eastAsia="es-CO"/>
              </w:rPr>
            </w:pPr>
            <w:r w:rsidRPr="00BF284D">
              <w:rPr>
                <w:rFonts w:ascii="Arial" w:hAnsi="Arial"/>
                <w:b/>
                <w:bCs/>
                <w:szCs w:val="20"/>
                <w:lang w:eastAsia="es-CO"/>
              </w:rPr>
              <w:t>628</w:t>
            </w:r>
          </w:p>
        </w:tc>
        <w:tc>
          <w:tcPr>
            <w:tcW w:w="605"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402</w:t>
            </w:r>
          </w:p>
        </w:tc>
        <w:tc>
          <w:tcPr>
            <w:tcW w:w="541"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226</w:t>
            </w:r>
          </w:p>
        </w:tc>
        <w:tc>
          <w:tcPr>
            <w:tcW w:w="735"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b/>
                <w:bCs/>
                <w:szCs w:val="20"/>
                <w:lang w:eastAsia="es-CO"/>
              </w:rPr>
            </w:pPr>
            <w:r w:rsidRPr="00BF284D">
              <w:rPr>
                <w:rFonts w:ascii="Arial" w:hAnsi="Arial"/>
                <w:b/>
                <w:bCs/>
                <w:szCs w:val="20"/>
                <w:lang w:eastAsia="es-CO"/>
              </w:rPr>
              <w:t>0</w:t>
            </w:r>
          </w:p>
        </w:tc>
        <w:tc>
          <w:tcPr>
            <w:tcW w:w="709"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0</w:t>
            </w:r>
          </w:p>
        </w:tc>
        <w:tc>
          <w:tcPr>
            <w:tcW w:w="708"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0</w:t>
            </w:r>
          </w:p>
        </w:tc>
        <w:tc>
          <w:tcPr>
            <w:tcW w:w="671"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b/>
                <w:bCs/>
                <w:szCs w:val="20"/>
                <w:lang w:eastAsia="es-CO"/>
              </w:rPr>
            </w:pPr>
            <w:r w:rsidRPr="00BF284D">
              <w:rPr>
                <w:rFonts w:ascii="Arial" w:hAnsi="Arial"/>
                <w:b/>
                <w:bCs/>
                <w:szCs w:val="20"/>
                <w:lang w:eastAsia="es-CO"/>
              </w:rPr>
              <w:t>144</w:t>
            </w:r>
          </w:p>
        </w:tc>
        <w:tc>
          <w:tcPr>
            <w:tcW w:w="752"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117</w:t>
            </w:r>
          </w:p>
        </w:tc>
        <w:tc>
          <w:tcPr>
            <w:tcW w:w="641"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27</w:t>
            </w:r>
          </w:p>
        </w:tc>
        <w:tc>
          <w:tcPr>
            <w:tcW w:w="641"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b/>
                <w:bCs/>
                <w:szCs w:val="20"/>
                <w:lang w:eastAsia="es-CO"/>
              </w:rPr>
            </w:pPr>
            <w:r w:rsidRPr="00BF284D">
              <w:rPr>
                <w:rFonts w:ascii="Arial" w:hAnsi="Arial"/>
                <w:b/>
                <w:bCs/>
                <w:szCs w:val="20"/>
                <w:lang w:eastAsia="es-CO"/>
              </w:rPr>
              <w:t>0</w:t>
            </w:r>
          </w:p>
        </w:tc>
        <w:tc>
          <w:tcPr>
            <w:tcW w:w="641" w:type="dxa"/>
            <w:tcBorders>
              <w:top w:val="nil"/>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0</w:t>
            </w:r>
          </w:p>
        </w:tc>
        <w:tc>
          <w:tcPr>
            <w:tcW w:w="474" w:type="dxa"/>
            <w:tcBorders>
              <w:top w:val="nil"/>
              <w:left w:val="nil"/>
              <w:bottom w:val="single" w:sz="4" w:space="0" w:color="auto"/>
              <w:right w:val="single" w:sz="8"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0</w:t>
            </w:r>
          </w:p>
        </w:tc>
      </w:tr>
    </w:tbl>
    <w:p w:rsidR="00EC5DAD" w:rsidRPr="00BF284D" w:rsidRDefault="00EC5DAD" w:rsidP="00EC5DAD">
      <w:pPr>
        <w:rPr>
          <w:rFonts w:ascii="Arial" w:hAnsi="Arial"/>
        </w:rPr>
      </w:pPr>
      <w:r w:rsidRPr="00BF284D">
        <w:rPr>
          <w:rFonts w:ascii="Arial" w:hAnsi="Arial"/>
        </w:rPr>
        <w:t>Fuente: Secretaría Departamental de Educación</w:t>
      </w:r>
    </w:p>
    <w:p w:rsidR="00EC5DAD" w:rsidRPr="003D10AF" w:rsidRDefault="00EC5DAD" w:rsidP="00EC5DAD">
      <w:pPr>
        <w:rPr>
          <w:rFonts w:ascii="Arial" w:hAnsi="Arial"/>
          <w:color w:val="FF0000"/>
        </w:rPr>
      </w:pPr>
    </w:p>
    <w:p w:rsidR="00EC5DAD" w:rsidRPr="00BF284D" w:rsidRDefault="00EC5DAD" w:rsidP="00EC5DAD">
      <w:pPr>
        <w:rPr>
          <w:rFonts w:ascii="Arial" w:hAnsi="Arial"/>
        </w:rPr>
      </w:pPr>
    </w:p>
    <w:tbl>
      <w:tblPr>
        <w:tblW w:w="9223" w:type="dxa"/>
        <w:tblInd w:w="55" w:type="dxa"/>
        <w:tblCellMar>
          <w:left w:w="70" w:type="dxa"/>
          <w:right w:w="70" w:type="dxa"/>
        </w:tblCellMar>
        <w:tblLook w:val="04A0"/>
      </w:tblPr>
      <w:tblGrid>
        <w:gridCol w:w="1291"/>
        <w:gridCol w:w="567"/>
        <w:gridCol w:w="567"/>
        <w:gridCol w:w="419"/>
        <w:gridCol w:w="520"/>
        <w:gridCol w:w="880"/>
        <w:gridCol w:w="591"/>
        <w:gridCol w:w="530"/>
        <w:gridCol w:w="419"/>
        <w:gridCol w:w="520"/>
        <w:gridCol w:w="900"/>
        <w:gridCol w:w="530"/>
        <w:gridCol w:w="530"/>
        <w:gridCol w:w="419"/>
        <w:gridCol w:w="540"/>
      </w:tblGrid>
      <w:tr w:rsidR="00EC5DAD" w:rsidRPr="00BF284D" w:rsidTr="00E7297A">
        <w:trPr>
          <w:trHeight w:val="282"/>
        </w:trPr>
        <w:tc>
          <w:tcPr>
            <w:tcW w:w="9223" w:type="dxa"/>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ALUMNOS MATRICULADOS DE BASICA SECUNDARIA POR GRADOS, SECTOR Y ZONA</w:t>
            </w:r>
          </w:p>
        </w:tc>
      </w:tr>
      <w:tr w:rsidR="00EC5DAD" w:rsidRPr="00BF284D" w:rsidTr="00E7297A">
        <w:trPr>
          <w:trHeight w:val="360"/>
        </w:trPr>
        <w:tc>
          <w:tcPr>
            <w:tcW w:w="1291" w:type="dxa"/>
            <w:vMerge w:val="restart"/>
            <w:tcBorders>
              <w:top w:val="single" w:sz="8" w:space="0" w:color="auto"/>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6"/>
                <w:szCs w:val="20"/>
                <w:lang w:eastAsia="es-CO"/>
              </w:rPr>
            </w:pPr>
            <w:r w:rsidRPr="00BF284D">
              <w:rPr>
                <w:rFonts w:ascii="Arial" w:hAnsi="Arial"/>
                <w:b/>
                <w:bCs/>
                <w:sz w:val="16"/>
                <w:szCs w:val="20"/>
                <w:lang w:eastAsia="es-CO"/>
              </w:rPr>
              <w:lastRenderedPageBreak/>
              <w:t xml:space="preserve">TOTAL </w:t>
            </w:r>
          </w:p>
          <w:p w:rsidR="00EC5DAD" w:rsidRPr="00BF284D" w:rsidRDefault="00EC5DAD" w:rsidP="00E7297A">
            <w:pPr>
              <w:jc w:val="center"/>
              <w:rPr>
                <w:rFonts w:ascii="Arial" w:hAnsi="Arial"/>
                <w:b/>
                <w:bCs/>
                <w:szCs w:val="20"/>
                <w:lang w:eastAsia="es-CO"/>
              </w:rPr>
            </w:pPr>
            <w:r w:rsidRPr="00BF284D">
              <w:rPr>
                <w:rFonts w:ascii="Arial" w:hAnsi="Arial"/>
                <w:b/>
                <w:bCs/>
                <w:sz w:val="16"/>
                <w:szCs w:val="20"/>
                <w:lang w:eastAsia="es-CO"/>
              </w:rPr>
              <w:t>MATRI CULAS</w:t>
            </w:r>
          </w:p>
        </w:tc>
        <w:tc>
          <w:tcPr>
            <w:tcW w:w="2073" w:type="dxa"/>
            <w:gridSpan w:val="4"/>
            <w:tcBorders>
              <w:top w:val="single" w:sz="8" w:space="0" w:color="auto"/>
              <w:left w:val="nil"/>
              <w:bottom w:val="nil"/>
              <w:right w:val="single" w:sz="4" w:space="0" w:color="000000"/>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TOTALES</w:t>
            </w:r>
          </w:p>
        </w:tc>
        <w:tc>
          <w:tcPr>
            <w:tcW w:w="2940" w:type="dxa"/>
            <w:gridSpan w:val="5"/>
            <w:tcBorders>
              <w:top w:val="single" w:sz="8" w:space="0" w:color="auto"/>
              <w:left w:val="nil"/>
              <w:bottom w:val="nil"/>
              <w:right w:val="single" w:sz="4" w:space="0" w:color="000000"/>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SEXTO</w:t>
            </w:r>
          </w:p>
        </w:tc>
        <w:tc>
          <w:tcPr>
            <w:tcW w:w="2919" w:type="dxa"/>
            <w:gridSpan w:val="5"/>
            <w:tcBorders>
              <w:top w:val="single" w:sz="8" w:space="0" w:color="auto"/>
              <w:left w:val="nil"/>
              <w:bottom w:val="nil"/>
              <w:right w:val="single" w:sz="8" w:space="0" w:color="000000"/>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SEPTIMO</w:t>
            </w:r>
          </w:p>
        </w:tc>
      </w:tr>
      <w:tr w:rsidR="00EC5DAD" w:rsidRPr="00BF284D" w:rsidTr="00E7297A">
        <w:trPr>
          <w:trHeight w:val="360"/>
        </w:trPr>
        <w:tc>
          <w:tcPr>
            <w:tcW w:w="1291" w:type="dxa"/>
            <w:vMerge/>
            <w:tcBorders>
              <w:top w:val="single" w:sz="8" w:space="0" w:color="auto"/>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Cs w:val="20"/>
                <w:lang w:eastAsia="es-CO"/>
              </w:rPr>
            </w:pPr>
          </w:p>
        </w:tc>
        <w:tc>
          <w:tcPr>
            <w:tcW w:w="1134" w:type="dxa"/>
            <w:gridSpan w:val="2"/>
            <w:tcBorders>
              <w:top w:val="single" w:sz="4" w:space="0" w:color="auto"/>
              <w:left w:val="nil"/>
              <w:bottom w:val="single" w:sz="4" w:space="0" w:color="auto"/>
              <w:right w:val="nil"/>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Oficial</w:t>
            </w:r>
          </w:p>
        </w:tc>
        <w:tc>
          <w:tcPr>
            <w:tcW w:w="939"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No Oficial</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TOTAL</w:t>
            </w:r>
          </w:p>
        </w:tc>
        <w:tc>
          <w:tcPr>
            <w:tcW w:w="1121" w:type="dxa"/>
            <w:gridSpan w:val="2"/>
            <w:tcBorders>
              <w:top w:val="single" w:sz="4" w:space="0" w:color="auto"/>
              <w:left w:val="nil"/>
              <w:bottom w:val="single" w:sz="4" w:space="0" w:color="auto"/>
              <w:right w:val="nil"/>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Oficial</w:t>
            </w:r>
          </w:p>
        </w:tc>
        <w:tc>
          <w:tcPr>
            <w:tcW w:w="939"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No Oficial</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TOTAL</w:t>
            </w:r>
          </w:p>
        </w:tc>
        <w:tc>
          <w:tcPr>
            <w:tcW w:w="1060" w:type="dxa"/>
            <w:gridSpan w:val="2"/>
            <w:tcBorders>
              <w:top w:val="single" w:sz="4" w:space="0" w:color="auto"/>
              <w:left w:val="nil"/>
              <w:bottom w:val="single" w:sz="4" w:space="0" w:color="auto"/>
              <w:right w:val="nil"/>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Oficial</w:t>
            </w:r>
          </w:p>
        </w:tc>
        <w:tc>
          <w:tcPr>
            <w:tcW w:w="959" w:type="dxa"/>
            <w:gridSpan w:val="2"/>
            <w:tcBorders>
              <w:top w:val="single" w:sz="4" w:space="0" w:color="auto"/>
              <w:left w:val="single" w:sz="4" w:space="0" w:color="auto"/>
              <w:bottom w:val="single" w:sz="4" w:space="0" w:color="auto"/>
              <w:right w:val="single" w:sz="8" w:space="0" w:color="000000"/>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No Oficial</w:t>
            </w:r>
          </w:p>
        </w:tc>
      </w:tr>
      <w:tr w:rsidR="00EC5DAD" w:rsidRPr="00BF284D" w:rsidTr="00E7297A">
        <w:trPr>
          <w:trHeight w:val="360"/>
        </w:trPr>
        <w:tc>
          <w:tcPr>
            <w:tcW w:w="1291" w:type="dxa"/>
            <w:vMerge/>
            <w:tcBorders>
              <w:top w:val="single" w:sz="8" w:space="0" w:color="auto"/>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Cs w:val="20"/>
                <w:lang w:eastAsia="es-CO"/>
              </w:rPr>
            </w:pPr>
          </w:p>
        </w:tc>
        <w:tc>
          <w:tcPr>
            <w:tcW w:w="567"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w:t>
            </w:r>
          </w:p>
        </w:tc>
        <w:tc>
          <w:tcPr>
            <w:tcW w:w="567"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w:t>
            </w:r>
          </w:p>
        </w:tc>
        <w:tc>
          <w:tcPr>
            <w:tcW w:w="419"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w:t>
            </w:r>
          </w:p>
        </w:tc>
        <w:tc>
          <w:tcPr>
            <w:tcW w:w="520"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Cs w:val="20"/>
                <w:lang w:eastAsia="es-CO"/>
              </w:rPr>
            </w:pPr>
          </w:p>
        </w:tc>
        <w:tc>
          <w:tcPr>
            <w:tcW w:w="591"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w:t>
            </w:r>
          </w:p>
        </w:tc>
        <w:tc>
          <w:tcPr>
            <w:tcW w:w="530"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w:t>
            </w:r>
          </w:p>
        </w:tc>
        <w:tc>
          <w:tcPr>
            <w:tcW w:w="419"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w:t>
            </w:r>
          </w:p>
        </w:tc>
        <w:tc>
          <w:tcPr>
            <w:tcW w:w="520"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Cs w:val="20"/>
                <w:lang w:eastAsia="es-CO"/>
              </w:rPr>
            </w:pPr>
          </w:p>
        </w:tc>
        <w:tc>
          <w:tcPr>
            <w:tcW w:w="530"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w:t>
            </w:r>
          </w:p>
        </w:tc>
        <w:tc>
          <w:tcPr>
            <w:tcW w:w="530"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w:t>
            </w:r>
          </w:p>
        </w:tc>
        <w:tc>
          <w:tcPr>
            <w:tcW w:w="419"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w:t>
            </w:r>
          </w:p>
        </w:tc>
        <w:tc>
          <w:tcPr>
            <w:tcW w:w="540" w:type="dxa"/>
            <w:tcBorders>
              <w:top w:val="nil"/>
              <w:left w:val="nil"/>
              <w:bottom w:val="single" w:sz="4" w:space="0" w:color="auto"/>
              <w:right w:val="single" w:sz="8"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w:t>
            </w:r>
          </w:p>
        </w:tc>
      </w:tr>
      <w:tr w:rsidR="00EC5DAD" w:rsidRPr="003D10AF" w:rsidTr="00E7297A">
        <w:trPr>
          <w:trHeight w:val="300"/>
        </w:trPr>
        <w:tc>
          <w:tcPr>
            <w:tcW w:w="1291" w:type="dxa"/>
            <w:tcBorders>
              <w:top w:val="nil"/>
              <w:left w:val="single" w:sz="4" w:space="0" w:color="auto"/>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628</w:t>
            </w:r>
          </w:p>
        </w:tc>
        <w:tc>
          <w:tcPr>
            <w:tcW w:w="567" w:type="dxa"/>
            <w:tcBorders>
              <w:top w:val="nil"/>
              <w:left w:val="nil"/>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402</w:t>
            </w:r>
          </w:p>
        </w:tc>
        <w:tc>
          <w:tcPr>
            <w:tcW w:w="567" w:type="dxa"/>
            <w:tcBorders>
              <w:top w:val="nil"/>
              <w:left w:val="nil"/>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226</w:t>
            </w:r>
          </w:p>
        </w:tc>
        <w:tc>
          <w:tcPr>
            <w:tcW w:w="419" w:type="dxa"/>
            <w:tcBorders>
              <w:top w:val="nil"/>
              <w:left w:val="nil"/>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0</w:t>
            </w:r>
          </w:p>
        </w:tc>
        <w:tc>
          <w:tcPr>
            <w:tcW w:w="520" w:type="dxa"/>
            <w:tcBorders>
              <w:top w:val="nil"/>
              <w:left w:val="nil"/>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0</w:t>
            </w:r>
          </w:p>
        </w:tc>
        <w:tc>
          <w:tcPr>
            <w:tcW w:w="880" w:type="dxa"/>
            <w:tcBorders>
              <w:top w:val="nil"/>
              <w:left w:val="nil"/>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220</w:t>
            </w:r>
          </w:p>
        </w:tc>
        <w:tc>
          <w:tcPr>
            <w:tcW w:w="591" w:type="dxa"/>
            <w:tcBorders>
              <w:top w:val="nil"/>
              <w:left w:val="nil"/>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145</w:t>
            </w:r>
          </w:p>
        </w:tc>
        <w:tc>
          <w:tcPr>
            <w:tcW w:w="530" w:type="dxa"/>
            <w:tcBorders>
              <w:top w:val="nil"/>
              <w:left w:val="nil"/>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75</w:t>
            </w:r>
          </w:p>
        </w:tc>
        <w:tc>
          <w:tcPr>
            <w:tcW w:w="419" w:type="dxa"/>
            <w:tcBorders>
              <w:top w:val="nil"/>
              <w:left w:val="nil"/>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0</w:t>
            </w:r>
          </w:p>
        </w:tc>
        <w:tc>
          <w:tcPr>
            <w:tcW w:w="520" w:type="dxa"/>
            <w:tcBorders>
              <w:top w:val="nil"/>
              <w:left w:val="nil"/>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0</w:t>
            </w:r>
          </w:p>
        </w:tc>
        <w:tc>
          <w:tcPr>
            <w:tcW w:w="900" w:type="dxa"/>
            <w:tcBorders>
              <w:top w:val="nil"/>
              <w:left w:val="nil"/>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163</w:t>
            </w:r>
          </w:p>
        </w:tc>
        <w:tc>
          <w:tcPr>
            <w:tcW w:w="530" w:type="dxa"/>
            <w:tcBorders>
              <w:top w:val="nil"/>
              <w:left w:val="nil"/>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107</w:t>
            </w:r>
          </w:p>
        </w:tc>
        <w:tc>
          <w:tcPr>
            <w:tcW w:w="530" w:type="dxa"/>
            <w:tcBorders>
              <w:top w:val="nil"/>
              <w:left w:val="nil"/>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56</w:t>
            </w:r>
          </w:p>
        </w:tc>
        <w:tc>
          <w:tcPr>
            <w:tcW w:w="419" w:type="dxa"/>
            <w:tcBorders>
              <w:top w:val="nil"/>
              <w:left w:val="nil"/>
              <w:bottom w:val="single" w:sz="4" w:space="0" w:color="auto"/>
              <w:right w:val="single" w:sz="4"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0</w:t>
            </w:r>
          </w:p>
        </w:tc>
        <w:tc>
          <w:tcPr>
            <w:tcW w:w="540" w:type="dxa"/>
            <w:tcBorders>
              <w:top w:val="nil"/>
              <w:left w:val="nil"/>
              <w:bottom w:val="single" w:sz="4" w:space="0" w:color="auto"/>
              <w:right w:val="single" w:sz="8" w:space="0" w:color="auto"/>
            </w:tcBorders>
            <w:shd w:val="clear" w:color="000000" w:fill="FFFFFF"/>
            <w:noWrap/>
            <w:hideMark/>
          </w:tcPr>
          <w:p w:rsidR="00EC5DAD" w:rsidRDefault="00EC5DAD" w:rsidP="00E7297A">
            <w:pPr>
              <w:autoSpaceDE w:val="0"/>
              <w:autoSpaceDN w:val="0"/>
              <w:adjustRightInd w:val="0"/>
              <w:jc w:val="center"/>
              <w:rPr>
                <w:rFonts w:ascii="Arial" w:hAnsi="Arial"/>
                <w:color w:val="000000"/>
                <w:szCs w:val="20"/>
                <w:lang w:eastAsia="es-CO"/>
              </w:rPr>
            </w:pPr>
            <w:r>
              <w:rPr>
                <w:rFonts w:ascii="Arial" w:hAnsi="Arial"/>
                <w:color w:val="000000"/>
                <w:szCs w:val="20"/>
                <w:lang w:eastAsia="es-CO"/>
              </w:rPr>
              <w:t>0</w:t>
            </w:r>
          </w:p>
        </w:tc>
      </w:tr>
    </w:tbl>
    <w:p w:rsidR="00EC5DAD" w:rsidRDefault="00EC5DAD" w:rsidP="00EC5DAD">
      <w:pPr>
        <w:rPr>
          <w:rFonts w:ascii="Arial" w:hAnsi="Arial"/>
          <w:color w:val="FF0000"/>
        </w:rPr>
      </w:pPr>
    </w:p>
    <w:p w:rsidR="00A9639D" w:rsidRPr="003D10AF" w:rsidRDefault="00A9639D" w:rsidP="00EC5DAD">
      <w:pPr>
        <w:rPr>
          <w:rFonts w:ascii="Arial" w:hAnsi="Arial"/>
          <w:color w:val="FF0000"/>
        </w:rPr>
      </w:pPr>
    </w:p>
    <w:tbl>
      <w:tblPr>
        <w:tblW w:w="8692" w:type="dxa"/>
        <w:tblInd w:w="55" w:type="dxa"/>
        <w:tblLayout w:type="fixed"/>
        <w:tblCellMar>
          <w:left w:w="70" w:type="dxa"/>
          <w:right w:w="70" w:type="dxa"/>
        </w:tblCellMar>
        <w:tblLook w:val="04A0"/>
      </w:tblPr>
      <w:tblGrid>
        <w:gridCol w:w="1008"/>
        <w:gridCol w:w="850"/>
        <w:gridCol w:w="851"/>
        <w:gridCol w:w="850"/>
        <w:gridCol w:w="851"/>
        <w:gridCol w:w="850"/>
        <w:gridCol w:w="851"/>
        <w:gridCol w:w="850"/>
        <w:gridCol w:w="851"/>
        <w:gridCol w:w="880"/>
      </w:tblGrid>
      <w:tr w:rsidR="00EC5DAD" w:rsidRPr="00BF284D" w:rsidTr="00E7297A">
        <w:trPr>
          <w:trHeight w:val="360"/>
        </w:trPr>
        <w:tc>
          <w:tcPr>
            <w:tcW w:w="4410" w:type="dxa"/>
            <w:gridSpan w:val="5"/>
            <w:tcBorders>
              <w:top w:val="single" w:sz="8" w:space="0" w:color="auto"/>
              <w:left w:val="single" w:sz="4" w:space="0" w:color="auto"/>
              <w:bottom w:val="nil"/>
              <w:right w:val="single" w:sz="4" w:space="0" w:color="000000"/>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OCTAVO</w:t>
            </w:r>
          </w:p>
        </w:tc>
        <w:tc>
          <w:tcPr>
            <w:tcW w:w="4282" w:type="dxa"/>
            <w:gridSpan w:val="5"/>
            <w:tcBorders>
              <w:top w:val="single" w:sz="8" w:space="0" w:color="auto"/>
              <w:left w:val="nil"/>
              <w:bottom w:val="nil"/>
              <w:right w:val="single" w:sz="8" w:space="0" w:color="000000"/>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NOVENO</w:t>
            </w:r>
          </w:p>
        </w:tc>
      </w:tr>
      <w:tr w:rsidR="00EC5DAD" w:rsidRPr="00BF284D" w:rsidTr="00E7297A">
        <w:trPr>
          <w:trHeight w:val="360"/>
        </w:trPr>
        <w:tc>
          <w:tcPr>
            <w:tcW w:w="1008"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TOTAL</w:t>
            </w:r>
          </w:p>
        </w:tc>
        <w:tc>
          <w:tcPr>
            <w:tcW w:w="1701" w:type="dxa"/>
            <w:gridSpan w:val="2"/>
            <w:tcBorders>
              <w:top w:val="single" w:sz="4" w:space="0" w:color="auto"/>
              <w:left w:val="nil"/>
              <w:bottom w:val="single" w:sz="4" w:space="0" w:color="auto"/>
              <w:right w:val="nil"/>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Oficial</w:t>
            </w:r>
          </w:p>
        </w:tc>
        <w:tc>
          <w:tcPr>
            <w:tcW w:w="1701"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No Oficial</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TOTAL</w:t>
            </w:r>
          </w:p>
        </w:tc>
        <w:tc>
          <w:tcPr>
            <w:tcW w:w="1701" w:type="dxa"/>
            <w:gridSpan w:val="2"/>
            <w:tcBorders>
              <w:top w:val="single" w:sz="4" w:space="0" w:color="auto"/>
              <w:left w:val="nil"/>
              <w:bottom w:val="single" w:sz="4" w:space="0" w:color="auto"/>
              <w:right w:val="nil"/>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Oficial</w:t>
            </w:r>
          </w:p>
        </w:tc>
        <w:tc>
          <w:tcPr>
            <w:tcW w:w="1731" w:type="dxa"/>
            <w:gridSpan w:val="2"/>
            <w:tcBorders>
              <w:top w:val="single" w:sz="4" w:space="0" w:color="auto"/>
              <w:left w:val="single" w:sz="4" w:space="0" w:color="auto"/>
              <w:bottom w:val="single" w:sz="4" w:space="0" w:color="auto"/>
              <w:right w:val="single" w:sz="8" w:space="0" w:color="000000"/>
            </w:tcBorders>
            <w:shd w:val="clear" w:color="000000" w:fill="D8D8D8"/>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No Oficial</w:t>
            </w:r>
          </w:p>
        </w:tc>
      </w:tr>
      <w:tr w:rsidR="00EC5DAD" w:rsidRPr="00BF284D" w:rsidTr="00E7297A">
        <w:trPr>
          <w:trHeight w:val="36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5DAD" w:rsidRPr="00BF284D" w:rsidRDefault="00EC5DAD" w:rsidP="00E7297A">
            <w:pPr>
              <w:rPr>
                <w:rFonts w:ascii="Arial" w:hAnsi="Arial"/>
                <w:b/>
                <w:bCs/>
                <w:szCs w:val="20"/>
                <w:lang w:eastAsia="es-CO"/>
              </w:rPr>
            </w:pPr>
          </w:p>
        </w:tc>
        <w:tc>
          <w:tcPr>
            <w:tcW w:w="850"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Urbano</w:t>
            </w:r>
          </w:p>
        </w:tc>
        <w:tc>
          <w:tcPr>
            <w:tcW w:w="851"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Rural</w:t>
            </w:r>
          </w:p>
        </w:tc>
        <w:tc>
          <w:tcPr>
            <w:tcW w:w="850"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Urbano</w:t>
            </w:r>
          </w:p>
        </w:tc>
        <w:tc>
          <w:tcPr>
            <w:tcW w:w="851"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Rural</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5DAD" w:rsidRPr="00BF284D" w:rsidRDefault="00EC5DAD" w:rsidP="00E7297A">
            <w:pPr>
              <w:rPr>
                <w:rFonts w:ascii="Arial" w:hAnsi="Arial"/>
                <w:b/>
                <w:bCs/>
                <w:szCs w:val="20"/>
                <w:lang w:eastAsia="es-CO"/>
              </w:rPr>
            </w:pPr>
          </w:p>
        </w:tc>
        <w:tc>
          <w:tcPr>
            <w:tcW w:w="851"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Urbano</w:t>
            </w:r>
          </w:p>
        </w:tc>
        <w:tc>
          <w:tcPr>
            <w:tcW w:w="850"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Rural</w:t>
            </w:r>
          </w:p>
        </w:tc>
        <w:tc>
          <w:tcPr>
            <w:tcW w:w="851" w:type="dxa"/>
            <w:tcBorders>
              <w:top w:val="nil"/>
              <w:left w:val="nil"/>
              <w:bottom w:val="single" w:sz="4" w:space="0" w:color="auto"/>
              <w:right w:val="single" w:sz="4"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Urbano</w:t>
            </w:r>
          </w:p>
        </w:tc>
        <w:tc>
          <w:tcPr>
            <w:tcW w:w="880" w:type="dxa"/>
            <w:tcBorders>
              <w:top w:val="nil"/>
              <w:left w:val="nil"/>
              <w:bottom w:val="single" w:sz="4" w:space="0" w:color="auto"/>
              <w:right w:val="single" w:sz="8" w:space="0" w:color="auto"/>
            </w:tcBorders>
            <w:shd w:val="clear" w:color="000000" w:fill="D8D8D8"/>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Rural</w:t>
            </w:r>
          </w:p>
        </w:tc>
      </w:tr>
      <w:tr w:rsidR="00EC5DAD" w:rsidRPr="00BF284D" w:rsidTr="00E7297A">
        <w:trPr>
          <w:trHeight w:val="300"/>
        </w:trPr>
        <w:tc>
          <w:tcPr>
            <w:tcW w:w="1008" w:type="dxa"/>
            <w:tcBorders>
              <w:top w:val="single" w:sz="4" w:space="0" w:color="auto"/>
              <w:left w:val="single" w:sz="4" w:space="0" w:color="auto"/>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 xml:space="preserve">149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 xml:space="preserve">92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 xml:space="preserve">57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 xml:space="preserve">0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 xml:space="preserve">0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 xml:space="preserve">96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 xml:space="preserve">58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 xml:space="preserve">38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 xml:space="preserve">0 </w:t>
            </w:r>
          </w:p>
        </w:tc>
        <w:tc>
          <w:tcPr>
            <w:tcW w:w="880"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 xml:space="preserve">0 </w:t>
            </w:r>
          </w:p>
        </w:tc>
      </w:tr>
    </w:tbl>
    <w:p w:rsidR="00EC5DAD" w:rsidRPr="00BF284D" w:rsidRDefault="00EC5DAD" w:rsidP="00EC5DAD">
      <w:pPr>
        <w:rPr>
          <w:rFonts w:ascii="Arial" w:hAnsi="Arial"/>
        </w:rPr>
      </w:pPr>
      <w:r w:rsidRPr="00BF284D">
        <w:rPr>
          <w:rFonts w:ascii="Arial" w:hAnsi="Arial"/>
        </w:rPr>
        <w:t>Fuente: Secretaría Departamental de Educación</w:t>
      </w:r>
    </w:p>
    <w:p w:rsidR="00EC5DAD" w:rsidRPr="003D10AF" w:rsidRDefault="00EC5DAD" w:rsidP="00EC5DAD">
      <w:pPr>
        <w:rPr>
          <w:rFonts w:ascii="Arial" w:hAnsi="Arial"/>
          <w:color w:val="FF0000"/>
        </w:rPr>
      </w:pPr>
    </w:p>
    <w:p w:rsidR="00EC5DAD" w:rsidRPr="00BF284D" w:rsidRDefault="00EC5DAD" w:rsidP="00EC5DAD">
      <w:pPr>
        <w:rPr>
          <w:rFonts w:ascii="Arial" w:hAnsi="Arial"/>
        </w:rPr>
      </w:pPr>
    </w:p>
    <w:tbl>
      <w:tblPr>
        <w:tblW w:w="6378" w:type="dxa"/>
        <w:tblInd w:w="921" w:type="dxa"/>
        <w:tblCellMar>
          <w:left w:w="70" w:type="dxa"/>
          <w:right w:w="70" w:type="dxa"/>
        </w:tblCellMar>
        <w:tblLook w:val="04A0"/>
      </w:tblPr>
      <w:tblGrid>
        <w:gridCol w:w="2126"/>
        <w:gridCol w:w="2126"/>
        <w:gridCol w:w="2126"/>
      </w:tblGrid>
      <w:tr w:rsidR="00EC5DAD" w:rsidRPr="00BF284D" w:rsidTr="00E7297A">
        <w:trPr>
          <w:trHeight w:val="300"/>
        </w:trPr>
        <w:tc>
          <w:tcPr>
            <w:tcW w:w="63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 xml:space="preserve">COMPORTAMIENTO DE LOS ALUMNOS DEL SECTOR OFICIAL  </w:t>
            </w:r>
          </w:p>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POR INDICADORES DE EFICIENCIA</w:t>
            </w:r>
          </w:p>
        </w:tc>
      </w:tr>
      <w:tr w:rsidR="00EC5DAD" w:rsidRPr="00BF284D" w:rsidTr="00E7297A">
        <w:trPr>
          <w:trHeight w:val="344"/>
        </w:trPr>
        <w:tc>
          <w:tcPr>
            <w:tcW w:w="2126" w:type="dxa"/>
            <w:tcBorders>
              <w:top w:val="single" w:sz="8" w:space="0" w:color="auto"/>
              <w:left w:val="single" w:sz="4" w:space="0" w:color="auto"/>
              <w:bottom w:val="single" w:sz="4" w:space="0" w:color="auto"/>
              <w:right w:val="single" w:sz="4" w:space="0" w:color="auto"/>
            </w:tcBorders>
            <w:shd w:val="clear" w:color="auto" w:fill="BFBFBF"/>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APROBADOS %</w:t>
            </w:r>
          </w:p>
        </w:tc>
        <w:tc>
          <w:tcPr>
            <w:tcW w:w="2126" w:type="dxa"/>
            <w:tcBorders>
              <w:top w:val="single" w:sz="8" w:space="0" w:color="auto"/>
              <w:left w:val="single" w:sz="4" w:space="0" w:color="auto"/>
              <w:bottom w:val="single" w:sz="4" w:space="0" w:color="auto"/>
              <w:right w:val="single" w:sz="4" w:space="0" w:color="auto"/>
            </w:tcBorders>
            <w:shd w:val="clear" w:color="000000" w:fill="C0C0C0"/>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REPROBADOS %</w:t>
            </w:r>
          </w:p>
        </w:tc>
        <w:tc>
          <w:tcPr>
            <w:tcW w:w="2126" w:type="dxa"/>
            <w:tcBorders>
              <w:top w:val="single" w:sz="8" w:space="0" w:color="auto"/>
              <w:left w:val="single" w:sz="4" w:space="0" w:color="auto"/>
              <w:bottom w:val="single" w:sz="4" w:space="0" w:color="auto"/>
              <w:right w:val="single" w:sz="4" w:space="0" w:color="auto"/>
            </w:tcBorders>
            <w:shd w:val="clear" w:color="000000" w:fill="C0C0C0"/>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TOTAL %</w:t>
            </w:r>
          </w:p>
        </w:tc>
      </w:tr>
      <w:tr w:rsidR="00EC5DAD" w:rsidRPr="00BF284D" w:rsidTr="00E7297A">
        <w:trPr>
          <w:trHeight w:val="282"/>
        </w:trPr>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97,11</w:t>
            </w:r>
          </w:p>
        </w:tc>
        <w:tc>
          <w:tcPr>
            <w:tcW w:w="2126" w:type="dxa"/>
            <w:tcBorders>
              <w:top w:val="single" w:sz="4" w:space="0" w:color="auto"/>
              <w:left w:val="nil"/>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right"/>
              <w:rPr>
                <w:rFonts w:ascii="Arial" w:hAnsi="Arial"/>
                <w:szCs w:val="20"/>
                <w:lang w:eastAsia="es-CO"/>
              </w:rPr>
            </w:pPr>
            <w:r w:rsidRPr="00BF284D">
              <w:rPr>
                <w:rFonts w:ascii="Arial" w:hAnsi="Arial"/>
                <w:szCs w:val="20"/>
                <w:lang w:eastAsia="es-CO"/>
              </w:rPr>
              <w:t>2,89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5DAD" w:rsidRPr="00BF284D" w:rsidRDefault="00EC5DAD" w:rsidP="00E7297A">
            <w:pPr>
              <w:jc w:val="center"/>
              <w:rPr>
                <w:rFonts w:ascii="Arial" w:hAnsi="Arial"/>
                <w:szCs w:val="20"/>
                <w:lang w:eastAsia="es-CO"/>
              </w:rPr>
            </w:pPr>
            <w:r w:rsidRPr="00BF284D">
              <w:rPr>
                <w:rFonts w:ascii="Arial" w:hAnsi="Arial"/>
                <w:szCs w:val="20"/>
                <w:lang w:eastAsia="es-CO"/>
              </w:rPr>
              <w:t>100,00</w:t>
            </w:r>
          </w:p>
        </w:tc>
      </w:tr>
    </w:tbl>
    <w:p w:rsidR="00EC5DAD" w:rsidRDefault="00EC5DAD" w:rsidP="00EC5DAD"/>
    <w:p w:rsidR="00A9639D" w:rsidRPr="00BF284D" w:rsidRDefault="00A9639D" w:rsidP="00EC5DAD"/>
    <w:tbl>
      <w:tblPr>
        <w:tblW w:w="4394" w:type="dxa"/>
        <w:tblInd w:w="921" w:type="dxa"/>
        <w:tblCellMar>
          <w:left w:w="70" w:type="dxa"/>
          <w:right w:w="70" w:type="dxa"/>
        </w:tblCellMar>
        <w:tblLook w:val="04A0"/>
      </w:tblPr>
      <w:tblGrid>
        <w:gridCol w:w="2126"/>
        <w:gridCol w:w="2268"/>
      </w:tblGrid>
      <w:tr w:rsidR="00EC5DAD" w:rsidRPr="00BF284D" w:rsidTr="00E7297A">
        <w:trPr>
          <w:trHeight w:val="282"/>
        </w:trPr>
        <w:tc>
          <w:tcPr>
            <w:tcW w:w="212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DESERTORES %</w:t>
            </w:r>
          </w:p>
        </w:tc>
        <w:tc>
          <w:tcPr>
            <w:tcW w:w="2268" w:type="dxa"/>
            <w:tcBorders>
              <w:top w:val="single" w:sz="4" w:space="0" w:color="auto"/>
              <w:left w:val="nil"/>
              <w:bottom w:val="single" w:sz="4" w:space="0" w:color="auto"/>
              <w:right w:val="single" w:sz="4" w:space="0" w:color="auto"/>
            </w:tcBorders>
            <w:shd w:val="clear" w:color="auto" w:fill="BFBFBF"/>
            <w:noWrap/>
            <w:vAlign w:val="bottom"/>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TRASLADADOS %</w:t>
            </w:r>
          </w:p>
        </w:tc>
      </w:tr>
      <w:tr w:rsidR="00EC5DAD" w:rsidRPr="00BF284D" w:rsidTr="00E7297A">
        <w:trPr>
          <w:trHeight w:val="28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DAD" w:rsidRDefault="00EC5DAD" w:rsidP="00E7297A">
            <w:pPr>
              <w:jc w:val="center"/>
              <w:rPr>
                <w:rFonts w:ascii="Arial" w:hAnsi="Arial"/>
                <w:szCs w:val="20"/>
              </w:rPr>
            </w:pPr>
            <w:r>
              <w:rPr>
                <w:rFonts w:ascii="Arial" w:hAnsi="Arial"/>
                <w:szCs w:val="20"/>
              </w:rPr>
              <w:t>3,18</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C5DAD" w:rsidRDefault="00EC5DAD" w:rsidP="00E7297A">
            <w:pPr>
              <w:jc w:val="center"/>
              <w:rPr>
                <w:rFonts w:ascii="Arial" w:hAnsi="Arial"/>
                <w:szCs w:val="20"/>
              </w:rPr>
            </w:pPr>
            <w:r>
              <w:rPr>
                <w:rFonts w:ascii="Arial" w:hAnsi="Arial"/>
                <w:szCs w:val="20"/>
              </w:rPr>
              <w:t>6,32</w:t>
            </w:r>
          </w:p>
        </w:tc>
      </w:tr>
    </w:tbl>
    <w:p w:rsidR="00EC5DAD" w:rsidRPr="00BF284D" w:rsidRDefault="00EC5DAD" w:rsidP="00EC5DAD">
      <w:pPr>
        <w:rPr>
          <w:rFonts w:ascii="Arial" w:hAnsi="Arial"/>
        </w:rPr>
      </w:pPr>
      <w:r w:rsidRPr="00BF284D">
        <w:rPr>
          <w:rFonts w:ascii="Arial" w:hAnsi="Arial"/>
        </w:rPr>
        <w:t>Fuente: Secretaría Departamental de Educación</w:t>
      </w:r>
    </w:p>
    <w:p w:rsidR="00EC5DAD" w:rsidRDefault="00EC5DAD" w:rsidP="00EC5DAD">
      <w:pPr>
        <w:rPr>
          <w:rFonts w:ascii="Arial" w:hAnsi="Arial"/>
        </w:rPr>
      </w:pPr>
    </w:p>
    <w:p w:rsidR="00A9639D" w:rsidRPr="00BF284D" w:rsidRDefault="00A9639D" w:rsidP="00EC5DAD">
      <w:pPr>
        <w:rPr>
          <w:rFonts w:ascii="Arial" w:hAnsi="Arial"/>
        </w:rPr>
      </w:pPr>
    </w:p>
    <w:tbl>
      <w:tblPr>
        <w:tblW w:w="9780" w:type="dxa"/>
        <w:tblInd w:w="-356" w:type="dxa"/>
        <w:tblCellMar>
          <w:left w:w="70" w:type="dxa"/>
          <w:right w:w="70" w:type="dxa"/>
        </w:tblCellMar>
        <w:tblLook w:val="04A0"/>
      </w:tblPr>
      <w:tblGrid>
        <w:gridCol w:w="1304"/>
        <w:gridCol w:w="1263"/>
        <w:gridCol w:w="709"/>
        <w:gridCol w:w="425"/>
        <w:gridCol w:w="425"/>
        <w:gridCol w:w="441"/>
        <w:gridCol w:w="339"/>
        <w:gridCol w:w="674"/>
        <w:gridCol w:w="531"/>
        <w:gridCol w:w="425"/>
        <w:gridCol w:w="425"/>
        <w:gridCol w:w="363"/>
        <w:gridCol w:w="674"/>
        <w:gridCol w:w="522"/>
        <w:gridCol w:w="426"/>
        <w:gridCol w:w="567"/>
        <w:gridCol w:w="267"/>
      </w:tblGrid>
      <w:tr w:rsidR="00EC5DAD" w:rsidRPr="00BF284D" w:rsidTr="00E7297A">
        <w:trPr>
          <w:trHeight w:val="360"/>
        </w:trPr>
        <w:tc>
          <w:tcPr>
            <w:tcW w:w="9780" w:type="dxa"/>
            <w:gridSpan w:val="17"/>
            <w:tcBorders>
              <w:top w:val="single" w:sz="4" w:space="0" w:color="auto"/>
              <w:left w:val="single" w:sz="4" w:space="0" w:color="auto"/>
              <w:bottom w:val="nil"/>
              <w:right w:val="single" w:sz="4" w:space="0" w:color="auto"/>
            </w:tcBorders>
            <w:shd w:val="clear" w:color="auto" w:fill="BFBFBF"/>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EDUCACION PARA ADULTOS</w:t>
            </w:r>
          </w:p>
        </w:tc>
      </w:tr>
      <w:tr w:rsidR="00EC5DAD" w:rsidRPr="00BF284D" w:rsidTr="00E7297A">
        <w:trPr>
          <w:trHeight w:val="360"/>
        </w:trPr>
        <w:tc>
          <w:tcPr>
            <w:tcW w:w="9780" w:type="dxa"/>
            <w:gridSpan w:val="17"/>
            <w:tcBorders>
              <w:top w:val="nil"/>
              <w:left w:val="single" w:sz="4" w:space="0" w:color="auto"/>
              <w:bottom w:val="single" w:sz="4" w:space="0" w:color="auto"/>
              <w:right w:val="single" w:sz="4" w:space="0" w:color="auto"/>
            </w:tcBorders>
            <w:shd w:val="clear" w:color="000000" w:fill="FFFFFF"/>
            <w:noWrap/>
            <w:vAlign w:val="bottom"/>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 xml:space="preserve">ALUMNOS MATRICULADOS POR INSTITUCIONES Y CENTROS EDUCATIVOS, </w:t>
            </w:r>
          </w:p>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NIVELES, SECTORES Y  ZONAS</w:t>
            </w:r>
          </w:p>
        </w:tc>
      </w:tr>
      <w:tr w:rsidR="00EC5DAD" w:rsidRPr="00BF284D" w:rsidTr="00E7297A">
        <w:trPr>
          <w:trHeight w:val="300"/>
        </w:trPr>
        <w:tc>
          <w:tcPr>
            <w:tcW w:w="1304" w:type="dxa"/>
            <w:vMerge w:val="restart"/>
            <w:tcBorders>
              <w:top w:val="single" w:sz="8" w:space="0" w:color="auto"/>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4"/>
                <w:szCs w:val="16"/>
                <w:lang w:eastAsia="es-CO"/>
              </w:rPr>
            </w:pPr>
            <w:r w:rsidRPr="00BF284D">
              <w:rPr>
                <w:rFonts w:ascii="Arial" w:hAnsi="Arial"/>
                <w:b/>
                <w:bCs/>
                <w:sz w:val="14"/>
                <w:szCs w:val="16"/>
                <w:lang w:eastAsia="es-CO"/>
              </w:rPr>
              <w:t xml:space="preserve">INSTITUCIO NES </w:t>
            </w:r>
          </w:p>
          <w:p w:rsidR="00EC5DAD" w:rsidRPr="00BF284D" w:rsidRDefault="00EC5DAD" w:rsidP="00E7297A">
            <w:pPr>
              <w:jc w:val="center"/>
              <w:rPr>
                <w:rFonts w:ascii="Arial" w:hAnsi="Arial"/>
                <w:b/>
                <w:bCs/>
                <w:sz w:val="16"/>
                <w:szCs w:val="16"/>
                <w:lang w:eastAsia="es-CO"/>
              </w:rPr>
            </w:pPr>
            <w:r w:rsidRPr="00BF284D">
              <w:rPr>
                <w:rFonts w:ascii="Arial" w:hAnsi="Arial"/>
                <w:b/>
                <w:bCs/>
                <w:sz w:val="14"/>
                <w:szCs w:val="16"/>
                <w:lang w:eastAsia="es-CO"/>
              </w:rPr>
              <w:t>Y CENTROS EDUCATIVOS</w:t>
            </w:r>
          </w:p>
        </w:tc>
        <w:tc>
          <w:tcPr>
            <w:tcW w:w="126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TOTAL MATRICULAS</w:t>
            </w:r>
          </w:p>
        </w:tc>
        <w:tc>
          <w:tcPr>
            <w:tcW w:w="2339" w:type="dxa"/>
            <w:gridSpan w:val="5"/>
            <w:tcBorders>
              <w:top w:val="single" w:sz="8"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BASICA PRIMARIA</w:t>
            </w:r>
          </w:p>
        </w:tc>
        <w:tc>
          <w:tcPr>
            <w:tcW w:w="2418" w:type="dxa"/>
            <w:gridSpan w:val="5"/>
            <w:tcBorders>
              <w:top w:val="single" w:sz="8"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rPr>
                <w:rFonts w:ascii="Arial" w:hAnsi="Arial"/>
                <w:b/>
                <w:bCs/>
                <w:sz w:val="16"/>
                <w:szCs w:val="18"/>
                <w:lang w:eastAsia="es-CO"/>
              </w:rPr>
            </w:pPr>
            <w:r w:rsidRPr="00BF284D">
              <w:rPr>
                <w:rFonts w:ascii="Arial" w:hAnsi="Arial"/>
                <w:b/>
                <w:bCs/>
                <w:sz w:val="16"/>
                <w:szCs w:val="18"/>
                <w:lang w:eastAsia="es-CO"/>
              </w:rPr>
              <w:t>BASICA SECUNDARIA</w:t>
            </w:r>
          </w:p>
        </w:tc>
        <w:tc>
          <w:tcPr>
            <w:tcW w:w="2456" w:type="dxa"/>
            <w:gridSpan w:val="5"/>
            <w:tcBorders>
              <w:top w:val="single" w:sz="8" w:space="0" w:color="auto"/>
              <w:left w:val="nil"/>
              <w:bottom w:val="single" w:sz="4" w:space="0" w:color="auto"/>
              <w:right w:val="single" w:sz="8" w:space="0" w:color="000000"/>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MEDIA VOCACIONAL</w:t>
            </w:r>
          </w:p>
        </w:tc>
      </w:tr>
      <w:tr w:rsidR="00EC5DAD" w:rsidRPr="00BF284D" w:rsidTr="00E7297A">
        <w:trPr>
          <w:trHeight w:val="300"/>
        </w:trPr>
        <w:tc>
          <w:tcPr>
            <w:tcW w:w="1304" w:type="dxa"/>
            <w:vMerge/>
            <w:tcBorders>
              <w:top w:val="single" w:sz="8" w:space="0" w:color="auto"/>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 w:val="16"/>
                <w:szCs w:val="16"/>
                <w:lang w:eastAsia="es-CO"/>
              </w:rPr>
            </w:pPr>
          </w:p>
        </w:tc>
        <w:tc>
          <w:tcPr>
            <w:tcW w:w="1263" w:type="dxa"/>
            <w:vMerge/>
            <w:tcBorders>
              <w:top w:val="nil"/>
              <w:left w:val="single" w:sz="4" w:space="0" w:color="auto"/>
              <w:bottom w:val="single" w:sz="4" w:space="0" w:color="000000"/>
              <w:right w:val="single" w:sz="4" w:space="0" w:color="auto"/>
            </w:tcBorders>
            <w:vAlign w:val="center"/>
            <w:hideMark/>
          </w:tcPr>
          <w:p w:rsidR="00EC5DAD" w:rsidRPr="00BF284D" w:rsidRDefault="00EC5DAD" w:rsidP="00E7297A">
            <w:pPr>
              <w:rPr>
                <w:rFonts w:ascii="Arial" w:hAnsi="Arial"/>
                <w:b/>
                <w:bCs/>
                <w:sz w:val="16"/>
                <w:szCs w:val="18"/>
                <w:lang w:eastAsia="es-CO"/>
              </w:rPr>
            </w:pPr>
          </w:p>
        </w:tc>
        <w:tc>
          <w:tcPr>
            <w:tcW w:w="709" w:type="dxa"/>
            <w:vMerge w:val="restart"/>
            <w:tcBorders>
              <w:top w:val="nil"/>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TOTAL</w:t>
            </w:r>
          </w:p>
        </w:tc>
        <w:tc>
          <w:tcPr>
            <w:tcW w:w="850" w:type="dxa"/>
            <w:gridSpan w:val="2"/>
            <w:tcBorders>
              <w:top w:val="nil"/>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OFICIAL</w:t>
            </w:r>
          </w:p>
        </w:tc>
        <w:tc>
          <w:tcPr>
            <w:tcW w:w="780" w:type="dxa"/>
            <w:gridSpan w:val="2"/>
            <w:tcBorders>
              <w:top w:val="nil"/>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NO OFICIAL</w:t>
            </w:r>
          </w:p>
        </w:tc>
        <w:tc>
          <w:tcPr>
            <w:tcW w:w="67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TOTAL</w:t>
            </w:r>
          </w:p>
        </w:tc>
        <w:tc>
          <w:tcPr>
            <w:tcW w:w="956"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OFICIAL</w:t>
            </w:r>
          </w:p>
        </w:tc>
        <w:tc>
          <w:tcPr>
            <w:tcW w:w="788"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NO OFICIAL</w:t>
            </w:r>
          </w:p>
        </w:tc>
        <w:tc>
          <w:tcPr>
            <w:tcW w:w="67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TOTAL</w:t>
            </w:r>
          </w:p>
        </w:tc>
        <w:tc>
          <w:tcPr>
            <w:tcW w:w="948"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OFICIAL</w:t>
            </w:r>
          </w:p>
        </w:tc>
        <w:tc>
          <w:tcPr>
            <w:tcW w:w="834" w:type="dxa"/>
            <w:gridSpan w:val="2"/>
            <w:tcBorders>
              <w:top w:val="single" w:sz="4" w:space="0" w:color="auto"/>
              <w:left w:val="nil"/>
              <w:bottom w:val="single" w:sz="4" w:space="0" w:color="auto"/>
              <w:right w:val="single" w:sz="8" w:space="0" w:color="000000"/>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NO OFICIAL</w:t>
            </w:r>
          </w:p>
        </w:tc>
      </w:tr>
      <w:tr w:rsidR="00EC5DAD" w:rsidRPr="00BF284D" w:rsidTr="00E7297A">
        <w:trPr>
          <w:trHeight w:val="330"/>
        </w:trPr>
        <w:tc>
          <w:tcPr>
            <w:tcW w:w="1304" w:type="dxa"/>
            <w:vMerge/>
            <w:tcBorders>
              <w:top w:val="single" w:sz="8" w:space="0" w:color="auto"/>
              <w:left w:val="single" w:sz="4" w:space="0" w:color="auto"/>
              <w:bottom w:val="single" w:sz="4" w:space="0" w:color="auto"/>
              <w:right w:val="single" w:sz="4" w:space="0" w:color="auto"/>
            </w:tcBorders>
            <w:vAlign w:val="center"/>
            <w:hideMark/>
          </w:tcPr>
          <w:p w:rsidR="00EC5DAD" w:rsidRPr="00BF284D" w:rsidRDefault="00EC5DAD" w:rsidP="00E7297A">
            <w:pPr>
              <w:rPr>
                <w:rFonts w:ascii="Arial" w:hAnsi="Arial"/>
                <w:b/>
                <w:bCs/>
                <w:sz w:val="16"/>
                <w:szCs w:val="16"/>
                <w:lang w:eastAsia="es-CO"/>
              </w:rPr>
            </w:pPr>
          </w:p>
        </w:tc>
        <w:tc>
          <w:tcPr>
            <w:tcW w:w="1263" w:type="dxa"/>
            <w:vMerge/>
            <w:tcBorders>
              <w:top w:val="nil"/>
              <w:left w:val="single" w:sz="4" w:space="0" w:color="auto"/>
              <w:bottom w:val="single" w:sz="4" w:space="0" w:color="auto"/>
              <w:right w:val="single" w:sz="4" w:space="0" w:color="auto"/>
            </w:tcBorders>
            <w:vAlign w:val="center"/>
            <w:hideMark/>
          </w:tcPr>
          <w:p w:rsidR="00EC5DAD" w:rsidRPr="00BF284D" w:rsidRDefault="00EC5DAD" w:rsidP="00E7297A">
            <w:pPr>
              <w:rPr>
                <w:rFonts w:ascii="Arial" w:hAnsi="Arial"/>
                <w:b/>
                <w:bCs/>
                <w:sz w:val="16"/>
                <w:szCs w:val="18"/>
                <w:lang w:eastAsia="es-CO"/>
              </w:rPr>
            </w:pPr>
          </w:p>
        </w:tc>
        <w:tc>
          <w:tcPr>
            <w:tcW w:w="709" w:type="dxa"/>
            <w:vMerge/>
            <w:tcBorders>
              <w:top w:val="nil"/>
              <w:left w:val="single" w:sz="4" w:space="0" w:color="auto"/>
              <w:bottom w:val="single" w:sz="4" w:space="0" w:color="auto"/>
              <w:right w:val="single" w:sz="4" w:space="0" w:color="auto"/>
            </w:tcBorders>
            <w:vAlign w:val="center"/>
            <w:hideMark/>
          </w:tcPr>
          <w:p w:rsidR="00EC5DAD" w:rsidRPr="00BF284D" w:rsidRDefault="00EC5DAD" w:rsidP="00E7297A">
            <w:pPr>
              <w:rPr>
                <w:rFonts w:ascii="Arial" w:hAnsi="Arial"/>
                <w:b/>
                <w:bCs/>
                <w:sz w:val="16"/>
                <w:szCs w:val="18"/>
                <w:lang w:eastAsia="es-CO"/>
              </w:rPr>
            </w:pPr>
          </w:p>
        </w:tc>
        <w:tc>
          <w:tcPr>
            <w:tcW w:w="425"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U</w:t>
            </w:r>
          </w:p>
        </w:tc>
        <w:tc>
          <w:tcPr>
            <w:tcW w:w="425"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R</w:t>
            </w:r>
          </w:p>
        </w:tc>
        <w:tc>
          <w:tcPr>
            <w:tcW w:w="441"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U</w:t>
            </w:r>
          </w:p>
        </w:tc>
        <w:tc>
          <w:tcPr>
            <w:tcW w:w="339"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R</w:t>
            </w:r>
          </w:p>
        </w:tc>
        <w:tc>
          <w:tcPr>
            <w:tcW w:w="674" w:type="dxa"/>
            <w:vMerge/>
            <w:tcBorders>
              <w:top w:val="nil"/>
              <w:left w:val="single" w:sz="4" w:space="0" w:color="auto"/>
              <w:bottom w:val="single" w:sz="4" w:space="0" w:color="auto"/>
              <w:right w:val="single" w:sz="4" w:space="0" w:color="auto"/>
            </w:tcBorders>
            <w:vAlign w:val="center"/>
            <w:hideMark/>
          </w:tcPr>
          <w:p w:rsidR="00EC5DAD" w:rsidRPr="00BF284D" w:rsidRDefault="00EC5DAD" w:rsidP="00E7297A">
            <w:pPr>
              <w:rPr>
                <w:rFonts w:ascii="Arial" w:hAnsi="Arial"/>
                <w:b/>
                <w:bCs/>
                <w:sz w:val="16"/>
                <w:szCs w:val="18"/>
                <w:lang w:eastAsia="es-CO"/>
              </w:rPr>
            </w:pPr>
          </w:p>
        </w:tc>
        <w:tc>
          <w:tcPr>
            <w:tcW w:w="531"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U</w:t>
            </w:r>
          </w:p>
        </w:tc>
        <w:tc>
          <w:tcPr>
            <w:tcW w:w="425"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R</w:t>
            </w:r>
          </w:p>
        </w:tc>
        <w:tc>
          <w:tcPr>
            <w:tcW w:w="425"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U</w:t>
            </w:r>
          </w:p>
        </w:tc>
        <w:tc>
          <w:tcPr>
            <w:tcW w:w="363"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R</w:t>
            </w:r>
          </w:p>
        </w:tc>
        <w:tc>
          <w:tcPr>
            <w:tcW w:w="674" w:type="dxa"/>
            <w:vMerge/>
            <w:tcBorders>
              <w:top w:val="nil"/>
              <w:left w:val="single" w:sz="4" w:space="0" w:color="auto"/>
              <w:bottom w:val="single" w:sz="4" w:space="0" w:color="auto"/>
              <w:right w:val="single" w:sz="4" w:space="0" w:color="auto"/>
            </w:tcBorders>
            <w:vAlign w:val="center"/>
            <w:hideMark/>
          </w:tcPr>
          <w:p w:rsidR="00EC5DAD" w:rsidRPr="00BF284D" w:rsidRDefault="00EC5DAD" w:rsidP="00E7297A">
            <w:pPr>
              <w:rPr>
                <w:rFonts w:ascii="Arial" w:hAnsi="Arial"/>
                <w:b/>
                <w:bCs/>
                <w:sz w:val="16"/>
                <w:szCs w:val="18"/>
                <w:lang w:eastAsia="es-CO"/>
              </w:rPr>
            </w:pPr>
          </w:p>
        </w:tc>
        <w:tc>
          <w:tcPr>
            <w:tcW w:w="522"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8"/>
                <w:lang w:eastAsia="es-CO"/>
              </w:rPr>
            </w:pPr>
            <w:r w:rsidRPr="00BF284D">
              <w:rPr>
                <w:rFonts w:ascii="Arial" w:hAnsi="Arial"/>
                <w:b/>
                <w:bCs/>
                <w:sz w:val="16"/>
                <w:szCs w:val="18"/>
                <w:lang w:eastAsia="es-CO"/>
              </w:rPr>
              <w:t>U</w:t>
            </w:r>
          </w:p>
        </w:tc>
        <w:tc>
          <w:tcPr>
            <w:tcW w:w="426"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R</w:t>
            </w:r>
          </w:p>
        </w:tc>
        <w:tc>
          <w:tcPr>
            <w:tcW w:w="567" w:type="dxa"/>
            <w:tcBorders>
              <w:top w:val="nil"/>
              <w:left w:val="nil"/>
              <w:bottom w:val="single" w:sz="4" w:space="0" w:color="auto"/>
              <w:right w:val="single" w:sz="4"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U</w:t>
            </w:r>
          </w:p>
        </w:tc>
        <w:tc>
          <w:tcPr>
            <w:tcW w:w="267" w:type="dxa"/>
            <w:tcBorders>
              <w:top w:val="nil"/>
              <w:left w:val="nil"/>
              <w:bottom w:val="single" w:sz="4" w:space="0" w:color="auto"/>
              <w:right w:val="single" w:sz="8" w:space="0" w:color="auto"/>
            </w:tcBorders>
            <w:shd w:val="clear" w:color="000000" w:fill="D8D8D8"/>
            <w:noWrap/>
            <w:vAlign w:val="center"/>
            <w:hideMark/>
          </w:tcPr>
          <w:p w:rsidR="00EC5DAD" w:rsidRPr="00BF284D" w:rsidRDefault="00EC5DAD" w:rsidP="00E7297A">
            <w:pPr>
              <w:jc w:val="center"/>
              <w:rPr>
                <w:rFonts w:ascii="Arial" w:hAnsi="Arial"/>
                <w:b/>
                <w:bCs/>
                <w:sz w:val="16"/>
                <w:szCs w:val="16"/>
                <w:lang w:eastAsia="es-CO"/>
              </w:rPr>
            </w:pPr>
            <w:r w:rsidRPr="00BF284D">
              <w:rPr>
                <w:rFonts w:ascii="Arial" w:hAnsi="Arial"/>
                <w:b/>
                <w:bCs/>
                <w:sz w:val="16"/>
                <w:szCs w:val="16"/>
                <w:lang w:eastAsia="es-CO"/>
              </w:rPr>
              <w:t>R</w:t>
            </w:r>
          </w:p>
        </w:tc>
      </w:tr>
      <w:tr w:rsidR="00EC5DAD" w:rsidRPr="00BF284D" w:rsidTr="00E7297A">
        <w:trPr>
          <w:trHeight w:val="282"/>
        </w:trPr>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4</w:t>
            </w:r>
          </w:p>
        </w:tc>
        <w:tc>
          <w:tcPr>
            <w:tcW w:w="1263"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b/>
                <w:bCs/>
                <w:szCs w:val="20"/>
                <w:lang w:eastAsia="es-CO"/>
              </w:rPr>
            </w:pPr>
            <w:r w:rsidRPr="00BF284D">
              <w:rPr>
                <w:rFonts w:ascii="Arial" w:hAnsi="Arial"/>
                <w:b/>
                <w:bCs/>
                <w:szCs w:val="20"/>
                <w:lang w:eastAsia="es-CO"/>
              </w:rPr>
              <w:t>348</w:t>
            </w:r>
          </w:p>
        </w:tc>
        <w:tc>
          <w:tcPr>
            <w:tcW w:w="709"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b/>
                <w:bCs/>
                <w:szCs w:val="20"/>
                <w:lang w:eastAsia="es-CO"/>
              </w:rPr>
            </w:pPr>
            <w:r w:rsidRPr="00BF284D">
              <w:rPr>
                <w:rFonts w:ascii="Arial" w:hAnsi="Arial"/>
                <w:b/>
                <w:bCs/>
                <w:szCs w:val="20"/>
                <w:lang w:eastAsia="es-CO"/>
              </w:rPr>
              <w:t>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c>
          <w:tcPr>
            <w:tcW w:w="441"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c>
          <w:tcPr>
            <w:tcW w:w="339"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c>
          <w:tcPr>
            <w:tcW w:w="674"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b/>
                <w:bCs/>
                <w:szCs w:val="20"/>
                <w:lang w:eastAsia="es-CO"/>
              </w:rPr>
            </w:pPr>
            <w:r w:rsidRPr="00BF284D">
              <w:rPr>
                <w:rFonts w:ascii="Arial" w:hAnsi="Arial"/>
                <w:b/>
                <w:bCs/>
                <w:szCs w:val="20"/>
                <w:lang w:eastAsia="es-CO"/>
              </w:rPr>
              <w:t>194</w:t>
            </w:r>
          </w:p>
        </w:tc>
        <w:tc>
          <w:tcPr>
            <w:tcW w:w="531"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100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94</w:t>
            </w:r>
          </w:p>
        </w:tc>
        <w:tc>
          <w:tcPr>
            <w:tcW w:w="363"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c>
          <w:tcPr>
            <w:tcW w:w="674"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b/>
                <w:bCs/>
                <w:szCs w:val="20"/>
                <w:lang w:eastAsia="es-CO"/>
              </w:rPr>
            </w:pPr>
            <w:r w:rsidRPr="00BF284D">
              <w:rPr>
                <w:rFonts w:ascii="Arial" w:hAnsi="Arial"/>
                <w:b/>
                <w:bCs/>
                <w:szCs w:val="20"/>
                <w:lang w:eastAsia="es-CO"/>
              </w:rPr>
              <w:t>154</w:t>
            </w:r>
          </w:p>
        </w:tc>
        <w:tc>
          <w:tcPr>
            <w:tcW w:w="522"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154</w:t>
            </w:r>
          </w:p>
        </w:tc>
        <w:tc>
          <w:tcPr>
            <w:tcW w:w="426"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c>
          <w:tcPr>
            <w:tcW w:w="267" w:type="dxa"/>
            <w:tcBorders>
              <w:top w:val="single" w:sz="4" w:space="0" w:color="auto"/>
              <w:left w:val="nil"/>
              <w:bottom w:val="single" w:sz="4" w:space="0" w:color="auto"/>
              <w:right w:val="single" w:sz="4" w:space="0" w:color="auto"/>
            </w:tcBorders>
            <w:shd w:val="clear" w:color="000000" w:fill="FFFFFF"/>
            <w:noWrap/>
            <w:hideMark/>
          </w:tcPr>
          <w:p w:rsidR="00EC5DAD" w:rsidRPr="00BF284D" w:rsidRDefault="00EC5DAD" w:rsidP="00E7297A">
            <w:pPr>
              <w:autoSpaceDE w:val="0"/>
              <w:autoSpaceDN w:val="0"/>
              <w:adjustRightInd w:val="0"/>
              <w:jc w:val="center"/>
              <w:rPr>
                <w:rFonts w:ascii="Arial" w:hAnsi="Arial"/>
                <w:szCs w:val="20"/>
                <w:lang w:eastAsia="es-CO"/>
              </w:rPr>
            </w:pPr>
            <w:r w:rsidRPr="00BF284D">
              <w:rPr>
                <w:rFonts w:ascii="Arial" w:hAnsi="Arial"/>
                <w:szCs w:val="20"/>
                <w:lang w:eastAsia="es-CO"/>
              </w:rPr>
              <w:t>0</w:t>
            </w:r>
          </w:p>
        </w:tc>
      </w:tr>
    </w:tbl>
    <w:p w:rsidR="00EC5DAD" w:rsidRDefault="00EC5DAD" w:rsidP="00EC5DAD">
      <w:pPr>
        <w:rPr>
          <w:rFonts w:ascii="Arial" w:hAnsi="Arial"/>
        </w:rPr>
      </w:pPr>
      <w:r w:rsidRPr="00BF284D">
        <w:rPr>
          <w:rFonts w:ascii="Arial" w:hAnsi="Arial"/>
        </w:rPr>
        <w:t>Fuente: Secretaría Departamental de Educación</w:t>
      </w:r>
    </w:p>
    <w:p w:rsidR="00B41067" w:rsidRPr="00A20EFE" w:rsidRDefault="00B41067" w:rsidP="00B41067">
      <w:pPr>
        <w:jc w:val="both"/>
        <w:rPr>
          <w:rFonts w:ascii="Arial" w:hAnsi="Arial"/>
          <w:sz w:val="22"/>
          <w:szCs w:val="22"/>
        </w:rPr>
      </w:pPr>
      <w:r w:rsidRPr="00A20EFE">
        <w:rPr>
          <w:rFonts w:ascii="Arial" w:hAnsi="Arial"/>
          <w:sz w:val="22"/>
          <w:szCs w:val="22"/>
        </w:rPr>
        <w:t>Recursos físicos.</w:t>
      </w:r>
    </w:p>
    <w:p w:rsidR="00B41067" w:rsidRDefault="00B41067" w:rsidP="00B41067">
      <w:pPr>
        <w:jc w:val="both"/>
        <w:rPr>
          <w:rFonts w:ascii="Arial" w:hAnsi="Arial"/>
          <w:sz w:val="22"/>
          <w:szCs w:val="22"/>
        </w:rPr>
      </w:pPr>
    </w:p>
    <w:p w:rsidR="00744189" w:rsidRDefault="00744189" w:rsidP="00B41067">
      <w:pPr>
        <w:jc w:val="both"/>
        <w:rPr>
          <w:rFonts w:ascii="Arial" w:hAnsi="Arial"/>
          <w:sz w:val="22"/>
          <w:szCs w:val="22"/>
        </w:rPr>
      </w:pPr>
    </w:p>
    <w:p w:rsidR="00744189" w:rsidRPr="00A20EFE" w:rsidRDefault="00744189" w:rsidP="00B41067">
      <w:pPr>
        <w:jc w:val="both"/>
        <w:rPr>
          <w:rFonts w:ascii="Arial" w:hAnsi="Arial"/>
          <w:sz w:val="22"/>
          <w:szCs w:val="22"/>
        </w:rPr>
      </w:pPr>
    </w:p>
    <w:p w:rsidR="00B41067" w:rsidRPr="00A20EFE" w:rsidRDefault="00B41067" w:rsidP="00B41067">
      <w:pPr>
        <w:jc w:val="both"/>
        <w:rPr>
          <w:rFonts w:ascii="Arial" w:hAnsi="Arial"/>
          <w:sz w:val="22"/>
          <w:szCs w:val="22"/>
        </w:rPr>
      </w:pPr>
      <w:r w:rsidRPr="00A20EFE">
        <w:rPr>
          <w:rFonts w:ascii="Arial" w:hAnsi="Arial"/>
          <w:sz w:val="22"/>
          <w:szCs w:val="22"/>
        </w:rPr>
        <w:t>Cuenta el municipio con tres instituciones educativas, IE San José, IE San Roque, IE El Carmen en las cuales se cuenta un área total construida de seis mil sesenta y dos metros cuadrados (6.062 m2) con un total de 89 aulas de clase así:</w:t>
      </w:r>
    </w:p>
    <w:p w:rsidR="00B41067" w:rsidRDefault="00B41067" w:rsidP="00B41067">
      <w:pPr>
        <w:jc w:val="both"/>
        <w:rPr>
          <w:rFonts w:ascii="Arial" w:hAnsi="Arial"/>
          <w:szCs w:val="20"/>
        </w:rPr>
      </w:pPr>
    </w:p>
    <w:p w:rsidR="00744189" w:rsidRDefault="00744189" w:rsidP="00B41067">
      <w:pPr>
        <w:jc w:val="both"/>
        <w:rPr>
          <w:rFonts w:ascii="Arial" w:hAnsi="Arial"/>
          <w:szCs w:val="20"/>
        </w:rPr>
      </w:pPr>
    </w:p>
    <w:p w:rsidR="00744189" w:rsidRDefault="00744189" w:rsidP="00B41067">
      <w:pPr>
        <w:jc w:val="both"/>
        <w:rPr>
          <w:rFonts w:ascii="Arial" w:hAnsi="Arial"/>
          <w:szCs w:val="20"/>
        </w:rPr>
      </w:pPr>
    </w:p>
    <w:p w:rsidR="00744189" w:rsidRDefault="00744189" w:rsidP="00B41067">
      <w:pPr>
        <w:jc w:val="both"/>
        <w:rPr>
          <w:rFonts w:ascii="Arial" w:hAnsi="Arial"/>
          <w:szCs w:val="20"/>
        </w:rPr>
      </w:pPr>
    </w:p>
    <w:p w:rsidR="00744189" w:rsidRDefault="00744189" w:rsidP="00B41067">
      <w:pPr>
        <w:jc w:val="both"/>
        <w:rPr>
          <w:rFonts w:ascii="Arial" w:hAnsi="Arial"/>
          <w:szCs w:val="20"/>
        </w:rPr>
      </w:pPr>
    </w:p>
    <w:tbl>
      <w:tblPr>
        <w:tblW w:w="5160" w:type="dxa"/>
        <w:jc w:val="center"/>
        <w:tblInd w:w="65" w:type="dxa"/>
        <w:tblCellMar>
          <w:left w:w="70" w:type="dxa"/>
          <w:right w:w="70" w:type="dxa"/>
        </w:tblCellMar>
        <w:tblLook w:val="04A0"/>
      </w:tblPr>
      <w:tblGrid>
        <w:gridCol w:w="2760"/>
        <w:gridCol w:w="1200"/>
        <w:gridCol w:w="1200"/>
      </w:tblGrid>
      <w:tr w:rsidR="00B41067" w:rsidRPr="00503833" w:rsidTr="00C13D4D">
        <w:trPr>
          <w:cantSplit/>
          <w:trHeight w:val="510"/>
          <w:jc w:val="center"/>
        </w:trPr>
        <w:tc>
          <w:tcPr>
            <w:tcW w:w="2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41067" w:rsidRPr="00503833" w:rsidRDefault="00B41067" w:rsidP="00C13D4D">
            <w:pPr>
              <w:jc w:val="both"/>
              <w:rPr>
                <w:rFonts w:ascii="Arial" w:hAnsi="Arial"/>
                <w:szCs w:val="20"/>
                <w:lang w:val="es-CO" w:eastAsia="es-CO"/>
              </w:rPr>
            </w:pPr>
            <w:r w:rsidRPr="00503833">
              <w:rPr>
                <w:rFonts w:ascii="Arial" w:hAnsi="Arial"/>
                <w:szCs w:val="20"/>
                <w:lang w:val="es-CO" w:eastAsia="es-CO"/>
              </w:rPr>
              <w:t>INSTITUCION EDUCATIVA COLEGIO SAN JOSE</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 xml:space="preserve">ÁREA </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AULAS</w:t>
            </w:r>
          </w:p>
        </w:tc>
      </w:tr>
      <w:tr w:rsidR="00B41067" w:rsidRPr="00503833" w:rsidTr="00C13D4D">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COLEGIO SECUNDARIA</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1170</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10</w:t>
            </w:r>
          </w:p>
        </w:tc>
      </w:tr>
      <w:tr w:rsidR="00B41067" w:rsidRPr="00503833" w:rsidTr="00C13D4D">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B41067" w:rsidRPr="00503833" w:rsidRDefault="00B41067" w:rsidP="00C13D4D">
            <w:pPr>
              <w:jc w:val="both"/>
              <w:rPr>
                <w:rFonts w:ascii="Arial" w:hAnsi="Arial"/>
                <w:szCs w:val="20"/>
                <w:lang w:val="es-CO" w:eastAsia="es-CO"/>
              </w:rPr>
            </w:pPr>
            <w:r w:rsidRPr="00503833">
              <w:rPr>
                <w:rFonts w:ascii="Arial" w:hAnsi="Arial"/>
                <w:szCs w:val="20"/>
                <w:lang w:val="es-CO" w:eastAsia="es-CO"/>
              </w:rPr>
              <w:t>ESCUELA CENTRAL A</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555</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7</w:t>
            </w:r>
          </w:p>
        </w:tc>
      </w:tr>
      <w:tr w:rsidR="00B41067" w:rsidRPr="00503833" w:rsidTr="00C13D4D">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B41067" w:rsidRPr="00503833" w:rsidRDefault="00B41067" w:rsidP="00C13D4D">
            <w:pPr>
              <w:jc w:val="both"/>
              <w:rPr>
                <w:rFonts w:ascii="Arial" w:hAnsi="Arial"/>
                <w:szCs w:val="20"/>
                <w:lang w:val="es-CO" w:eastAsia="es-CO"/>
              </w:rPr>
            </w:pPr>
            <w:r w:rsidRPr="00503833">
              <w:rPr>
                <w:rFonts w:ascii="Arial" w:hAnsi="Arial"/>
                <w:szCs w:val="20"/>
                <w:lang w:val="es-CO" w:eastAsia="es-CO"/>
              </w:rPr>
              <w:t>ESCUELA CENTRAL B</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555</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8</w:t>
            </w:r>
          </w:p>
        </w:tc>
      </w:tr>
      <w:tr w:rsidR="00B41067" w:rsidRPr="00503833" w:rsidTr="00C13D4D">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B41067" w:rsidRPr="00503833" w:rsidRDefault="00B41067" w:rsidP="00C13D4D">
            <w:pPr>
              <w:jc w:val="both"/>
              <w:rPr>
                <w:rFonts w:ascii="Arial" w:hAnsi="Arial"/>
                <w:szCs w:val="20"/>
                <w:lang w:val="es-CO" w:eastAsia="es-CO"/>
              </w:rPr>
            </w:pPr>
            <w:r w:rsidRPr="00503833">
              <w:rPr>
                <w:rFonts w:ascii="Arial" w:hAnsi="Arial"/>
                <w:szCs w:val="20"/>
                <w:lang w:val="es-CO" w:eastAsia="es-CO"/>
              </w:rPr>
              <w:t>ALTO SAN FRANCISCO</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203</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4</w:t>
            </w:r>
          </w:p>
        </w:tc>
      </w:tr>
      <w:tr w:rsidR="00B41067" w:rsidRPr="00503833" w:rsidTr="00C13D4D">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B41067" w:rsidRPr="00503833" w:rsidRDefault="00B41067" w:rsidP="00C13D4D">
            <w:pPr>
              <w:jc w:val="both"/>
              <w:rPr>
                <w:rFonts w:ascii="Arial" w:hAnsi="Arial"/>
                <w:szCs w:val="20"/>
                <w:lang w:val="es-CO" w:eastAsia="es-CO"/>
              </w:rPr>
            </w:pPr>
            <w:r w:rsidRPr="00503833">
              <w:rPr>
                <w:rFonts w:ascii="Arial" w:hAnsi="Arial"/>
                <w:szCs w:val="20"/>
                <w:lang w:val="es-CO" w:eastAsia="es-CO"/>
              </w:rPr>
              <w:t>EL ROBLE</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161</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3</w:t>
            </w:r>
          </w:p>
        </w:tc>
      </w:tr>
      <w:tr w:rsidR="00B41067" w:rsidRPr="00503833" w:rsidTr="00C13D4D">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B41067" w:rsidRPr="00503833" w:rsidRDefault="00B41067" w:rsidP="00C13D4D">
            <w:pPr>
              <w:jc w:val="both"/>
              <w:rPr>
                <w:rFonts w:ascii="Arial" w:hAnsi="Arial"/>
                <w:szCs w:val="20"/>
                <w:lang w:val="es-CO" w:eastAsia="es-CO"/>
              </w:rPr>
            </w:pPr>
            <w:r w:rsidRPr="00503833">
              <w:rPr>
                <w:rFonts w:ascii="Arial" w:hAnsi="Arial"/>
                <w:szCs w:val="20"/>
                <w:lang w:val="es-CO" w:eastAsia="es-CO"/>
              </w:rPr>
              <w:t>EL TABLÓN</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88</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2</w:t>
            </w:r>
          </w:p>
        </w:tc>
      </w:tr>
      <w:tr w:rsidR="00B41067" w:rsidRPr="00503833" w:rsidTr="00C13D4D">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B41067" w:rsidRPr="00503833" w:rsidRDefault="00B41067" w:rsidP="00C13D4D">
            <w:pPr>
              <w:jc w:val="both"/>
              <w:rPr>
                <w:rFonts w:ascii="Arial" w:hAnsi="Arial"/>
                <w:szCs w:val="20"/>
                <w:lang w:val="es-CO" w:eastAsia="es-CO"/>
              </w:rPr>
            </w:pPr>
            <w:r w:rsidRPr="00503833">
              <w:rPr>
                <w:rFonts w:ascii="Arial" w:hAnsi="Arial"/>
                <w:szCs w:val="20"/>
                <w:lang w:val="es-CO" w:eastAsia="es-CO"/>
              </w:rPr>
              <w:t>FATIMA</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82</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2</w:t>
            </w:r>
          </w:p>
        </w:tc>
      </w:tr>
      <w:tr w:rsidR="00B41067" w:rsidRPr="00503833" w:rsidTr="00C13D4D">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B41067" w:rsidRPr="00503833" w:rsidRDefault="00B41067" w:rsidP="00C13D4D">
            <w:pPr>
              <w:jc w:val="both"/>
              <w:rPr>
                <w:rFonts w:ascii="Arial" w:hAnsi="Arial"/>
                <w:szCs w:val="20"/>
                <w:lang w:val="es-CO" w:eastAsia="es-CO"/>
              </w:rPr>
            </w:pPr>
            <w:r w:rsidRPr="00503833">
              <w:rPr>
                <w:rFonts w:ascii="Arial" w:hAnsi="Arial"/>
                <w:szCs w:val="20"/>
                <w:lang w:val="es-CO" w:eastAsia="es-CO"/>
              </w:rPr>
              <w:t>VEGRAGRANDE</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49</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w:t>
            </w:r>
          </w:p>
        </w:tc>
      </w:tr>
      <w:tr w:rsidR="00B41067" w:rsidRPr="00503833" w:rsidTr="00C13D4D">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B41067" w:rsidRPr="00503833" w:rsidRDefault="00B41067" w:rsidP="00C13D4D">
            <w:pPr>
              <w:jc w:val="both"/>
              <w:rPr>
                <w:rFonts w:ascii="Arial" w:hAnsi="Arial"/>
                <w:b/>
                <w:bCs/>
                <w:szCs w:val="20"/>
                <w:lang w:val="es-CO" w:eastAsia="es-CO"/>
              </w:rPr>
            </w:pPr>
            <w:r w:rsidRPr="00503833">
              <w:rPr>
                <w:rFonts w:ascii="Arial" w:hAnsi="Arial"/>
                <w:b/>
                <w:bCs/>
                <w:szCs w:val="20"/>
                <w:lang w:val="es-CO" w:eastAsia="es-CO"/>
              </w:rPr>
              <w:t>SUBTOTAL SRIA</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1170</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10</w:t>
            </w:r>
          </w:p>
        </w:tc>
      </w:tr>
      <w:tr w:rsidR="00B41067" w:rsidRPr="00503833" w:rsidTr="00C13D4D">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B41067" w:rsidRPr="00503833" w:rsidRDefault="00B41067" w:rsidP="00C13D4D">
            <w:pPr>
              <w:jc w:val="both"/>
              <w:rPr>
                <w:rFonts w:ascii="Arial" w:hAnsi="Arial"/>
                <w:b/>
                <w:bCs/>
                <w:szCs w:val="20"/>
                <w:lang w:val="es-CO" w:eastAsia="es-CO"/>
              </w:rPr>
            </w:pPr>
            <w:r w:rsidRPr="00503833">
              <w:rPr>
                <w:rFonts w:ascii="Arial" w:hAnsi="Arial"/>
                <w:b/>
                <w:bCs/>
                <w:szCs w:val="20"/>
                <w:lang w:val="es-CO" w:eastAsia="es-CO"/>
              </w:rPr>
              <w:t>SUBTOTAL PRIA</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1693</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27</w:t>
            </w:r>
          </w:p>
        </w:tc>
      </w:tr>
      <w:tr w:rsidR="00B41067" w:rsidRPr="00503833" w:rsidTr="00C13D4D">
        <w:trPr>
          <w:trHeight w:val="30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B41067" w:rsidRPr="00503833" w:rsidRDefault="00B41067" w:rsidP="00C13D4D">
            <w:pPr>
              <w:jc w:val="both"/>
              <w:rPr>
                <w:rFonts w:ascii="Arial" w:hAnsi="Arial"/>
                <w:b/>
                <w:bCs/>
                <w:szCs w:val="20"/>
                <w:lang w:val="es-CO" w:eastAsia="es-CO"/>
              </w:rPr>
            </w:pPr>
            <w:r w:rsidRPr="00503833">
              <w:rPr>
                <w:rFonts w:ascii="Arial" w:hAnsi="Arial"/>
                <w:b/>
                <w:bCs/>
                <w:szCs w:val="20"/>
                <w:lang w:val="es-CO" w:eastAsia="es-CO"/>
              </w:rPr>
              <w:t>TOTAL</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2863</w:t>
            </w:r>
          </w:p>
        </w:tc>
        <w:tc>
          <w:tcPr>
            <w:tcW w:w="1200" w:type="dxa"/>
            <w:tcBorders>
              <w:top w:val="nil"/>
              <w:left w:val="nil"/>
              <w:bottom w:val="single" w:sz="4" w:space="0" w:color="auto"/>
              <w:right w:val="single" w:sz="4" w:space="0" w:color="auto"/>
            </w:tcBorders>
            <w:shd w:val="clear" w:color="auto" w:fill="auto"/>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37</w:t>
            </w:r>
          </w:p>
        </w:tc>
      </w:tr>
    </w:tbl>
    <w:p w:rsidR="00B41067" w:rsidRPr="00503833" w:rsidRDefault="00CB6991" w:rsidP="00B41067">
      <w:pPr>
        <w:jc w:val="center"/>
        <w:rPr>
          <w:rFonts w:ascii="Arial" w:hAnsi="Arial"/>
          <w:szCs w:val="20"/>
        </w:rPr>
      </w:pPr>
      <w:r>
        <w:rPr>
          <w:rFonts w:ascii="Arial" w:hAnsi="Arial"/>
          <w:szCs w:val="20"/>
        </w:rPr>
        <w:t xml:space="preserve">Fuente: Dirección de núcleo </w:t>
      </w:r>
    </w:p>
    <w:p w:rsidR="00B41067" w:rsidRPr="00503833" w:rsidRDefault="00B41067" w:rsidP="00B41067">
      <w:pPr>
        <w:jc w:val="center"/>
        <w:rPr>
          <w:rFonts w:ascii="Arial" w:hAnsi="Arial"/>
          <w:szCs w:val="20"/>
        </w:rPr>
      </w:pPr>
    </w:p>
    <w:p w:rsidR="00B41067" w:rsidRPr="00556969" w:rsidRDefault="00B41067" w:rsidP="00B41067">
      <w:pPr>
        <w:jc w:val="both"/>
        <w:rPr>
          <w:rFonts w:ascii="Arial" w:hAnsi="Arial"/>
          <w:sz w:val="22"/>
          <w:szCs w:val="22"/>
        </w:rPr>
      </w:pPr>
      <w:r w:rsidRPr="00556969">
        <w:rPr>
          <w:rFonts w:ascii="Arial" w:hAnsi="Arial"/>
          <w:sz w:val="22"/>
          <w:szCs w:val="22"/>
        </w:rPr>
        <w:t xml:space="preserve">La institución educativa San José presenta actualmente un área disponible en aula de clase de 2,41m2 por alumno, de acuerdo al censo de infraestructura con el que cuenta la dirección de núcleo se requieren en esta institución 7 salones para clase, 1 oficina para rector, 2 salones para profesores, 3 Bloques de baterías sanitarias, Adicionalmente es necesario incluirla en un programa de mantenimiento de paredes, pisos y cubiertas. </w:t>
      </w:r>
    </w:p>
    <w:p w:rsidR="00B41067" w:rsidRPr="00503833" w:rsidRDefault="00B41067" w:rsidP="00B41067">
      <w:pPr>
        <w:jc w:val="center"/>
        <w:rPr>
          <w:rFonts w:ascii="Arial" w:hAnsi="Arial"/>
          <w:szCs w:val="20"/>
        </w:rPr>
      </w:pPr>
    </w:p>
    <w:tbl>
      <w:tblPr>
        <w:tblW w:w="5160" w:type="dxa"/>
        <w:jc w:val="center"/>
        <w:tblInd w:w="65" w:type="dxa"/>
        <w:tblCellMar>
          <w:left w:w="70" w:type="dxa"/>
          <w:right w:w="70" w:type="dxa"/>
        </w:tblCellMar>
        <w:tblLook w:val="04A0"/>
      </w:tblPr>
      <w:tblGrid>
        <w:gridCol w:w="2760"/>
        <w:gridCol w:w="1200"/>
        <w:gridCol w:w="1200"/>
      </w:tblGrid>
      <w:tr w:rsidR="00B41067" w:rsidRPr="00503833" w:rsidTr="00C13D4D">
        <w:trPr>
          <w:trHeight w:val="765"/>
          <w:jc w:val="center"/>
        </w:trPr>
        <w:tc>
          <w:tcPr>
            <w:tcW w:w="2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41067" w:rsidRPr="00503833" w:rsidRDefault="00B41067" w:rsidP="00C13D4D">
            <w:pPr>
              <w:jc w:val="both"/>
              <w:rPr>
                <w:rFonts w:ascii="Arial" w:hAnsi="Arial"/>
                <w:szCs w:val="20"/>
                <w:lang w:val="es-CO" w:eastAsia="es-CO"/>
              </w:rPr>
            </w:pPr>
            <w:r w:rsidRPr="00503833">
              <w:rPr>
                <w:rFonts w:ascii="Arial" w:hAnsi="Arial"/>
                <w:szCs w:val="20"/>
                <w:lang w:val="es-CO" w:eastAsia="es-CO"/>
              </w:rPr>
              <w:t>INSTITUCION EDUCATIVA SAN ROQUE</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ÁREA</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AULAS</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COLEGIO S, ROQUE SRIA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663</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4</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COLEGIO S, ROQUE PRIA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661</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5</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LA CABAÑA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96</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2</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LA ESPERANZA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54</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503833" w:rsidP="00C13D4D">
            <w:pPr>
              <w:rPr>
                <w:rFonts w:ascii="Arial" w:hAnsi="Arial"/>
                <w:szCs w:val="20"/>
                <w:lang w:val="es-CO" w:eastAsia="es-CO"/>
              </w:rPr>
            </w:pPr>
            <w:r>
              <w:rPr>
                <w:rFonts w:ascii="Arial" w:hAnsi="Arial"/>
                <w:szCs w:val="20"/>
                <w:lang w:val="es-CO" w:eastAsia="es-CO"/>
              </w:rPr>
              <w:t>BELLAVISTA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90</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LA LAJITA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56</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LAS MERCEDES</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36</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2</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LAS PIZARRAS</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36</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MORELIA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141</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2</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PARAGUAY</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84</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4</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b/>
                <w:bCs/>
                <w:szCs w:val="20"/>
                <w:lang w:val="es-CO" w:eastAsia="es-CO"/>
              </w:rPr>
            </w:pPr>
            <w:r w:rsidRPr="00503833">
              <w:rPr>
                <w:rFonts w:ascii="Arial" w:hAnsi="Arial"/>
                <w:b/>
                <w:bCs/>
                <w:szCs w:val="20"/>
                <w:lang w:val="es-CO" w:eastAsia="es-CO"/>
              </w:rPr>
              <w:t>SUBTOTAL SRIA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663</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4</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b/>
                <w:bCs/>
                <w:szCs w:val="20"/>
                <w:lang w:val="es-CO" w:eastAsia="es-CO"/>
              </w:rPr>
            </w:pPr>
            <w:r w:rsidRPr="00503833">
              <w:rPr>
                <w:rFonts w:ascii="Arial" w:hAnsi="Arial"/>
                <w:b/>
                <w:bCs/>
                <w:szCs w:val="20"/>
                <w:lang w:val="es-CO" w:eastAsia="es-CO"/>
              </w:rPr>
              <w:t>SUBTOTAL PRIA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1254</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19</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b/>
                <w:bCs/>
                <w:szCs w:val="20"/>
                <w:lang w:val="es-CO" w:eastAsia="es-CO"/>
              </w:rPr>
            </w:pPr>
            <w:r w:rsidRPr="00503833">
              <w:rPr>
                <w:rFonts w:ascii="Arial" w:hAnsi="Arial"/>
                <w:b/>
                <w:bCs/>
                <w:szCs w:val="20"/>
                <w:lang w:val="es-CO" w:eastAsia="es-CO"/>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1917</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23</w:t>
            </w:r>
          </w:p>
        </w:tc>
      </w:tr>
    </w:tbl>
    <w:p w:rsidR="00B41067" w:rsidRPr="00503833" w:rsidRDefault="00CB6991" w:rsidP="00B41067">
      <w:pPr>
        <w:jc w:val="center"/>
        <w:rPr>
          <w:rFonts w:ascii="Arial" w:hAnsi="Arial"/>
          <w:szCs w:val="20"/>
        </w:rPr>
      </w:pPr>
      <w:r>
        <w:rPr>
          <w:rFonts w:ascii="Arial" w:hAnsi="Arial"/>
          <w:szCs w:val="20"/>
        </w:rPr>
        <w:t>Fuente: Dirección de núcleo</w:t>
      </w:r>
    </w:p>
    <w:p w:rsidR="00B41067" w:rsidRPr="00503833" w:rsidRDefault="00B41067" w:rsidP="00B41067">
      <w:pPr>
        <w:jc w:val="both"/>
        <w:rPr>
          <w:rFonts w:ascii="Arial" w:hAnsi="Arial"/>
          <w:szCs w:val="20"/>
        </w:rPr>
      </w:pPr>
      <w:r w:rsidRPr="00503833">
        <w:rPr>
          <w:rFonts w:ascii="Arial" w:hAnsi="Arial"/>
          <w:szCs w:val="20"/>
        </w:rPr>
        <w:t xml:space="preserve">La Institución Educativa San Roque presenta un área disponible en aula de clase de 3 m2 por alumno, de acuerdo al censo de infraestructura con el que cuenta la dirección de núcleo se requieren 7 salones para clase, 1 aula múltiple, 1 oficina para rector, un bloque de baterías sanitarias y un salón de profesores. Adicionalmente es necesario incluirla en un programa de mantenimiento de paredes, pisos y cubiertas. </w:t>
      </w:r>
    </w:p>
    <w:p w:rsidR="00B41067" w:rsidRPr="00503833" w:rsidRDefault="00B41067" w:rsidP="00B41067">
      <w:pPr>
        <w:jc w:val="both"/>
        <w:rPr>
          <w:rFonts w:ascii="Arial" w:hAnsi="Arial"/>
          <w:szCs w:val="20"/>
        </w:rPr>
      </w:pPr>
    </w:p>
    <w:tbl>
      <w:tblPr>
        <w:tblW w:w="5160" w:type="dxa"/>
        <w:jc w:val="center"/>
        <w:tblInd w:w="65" w:type="dxa"/>
        <w:tblCellMar>
          <w:left w:w="70" w:type="dxa"/>
          <w:right w:w="70" w:type="dxa"/>
        </w:tblCellMar>
        <w:tblLook w:val="04A0"/>
      </w:tblPr>
      <w:tblGrid>
        <w:gridCol w:w="2760"/>
        <w:gridCol w:w="1200"/>
        <w:gridCol w:w="1200"/>
      </w:tblGrid>
      <w:tr w:rsidR="00B41067" w:rsidRPr="00503833" w:rsidTr="00C13D4D">
        <w:trPr>
          <w:trHeight w:val="510"/>
          <w:jc w:val="center"/>
        </w:trPr>
        <w:tc>
          <w:tcPr>
            <w:tcW w:w="2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41067" w:rsidRPr="00503833" w:rsidRDefault="00B41067" w:rsidP="00C13D4D">
            <w:pPr>
              <w:jc w:val="both"/>
              <w:rPr>
                <w:rFonts w:ascii="Arial" w:hAnsi="Arial"/>
                <w:szCs w:val="20"/>
                <w:lang w:val="es-CO" w:eastAsia="es-CO"/>
              </w:rPr>
            </w:pPr>
            <w:r w:rsidRPr="00503833">
              <w:rPr>
                <w:rFonts w:ascii="Arial" w:hAnsi="Arial"/>
                <w:szCs w:val="20"/>
                <w:lang w:val="es-CO" w:eastAsia="es-CO"/>
              </w:rPr>
              <w:t>INSTITUCION EDUCATIVA EL CARMEN</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ÁREA</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AULAS</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 xml:space="preserve">COLEGIO EL CARMEN </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107</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3</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 xml:space="preserve">COLEGIO EL CARMEN </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107</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4</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ALTO CAPARROSA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170</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3</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CORINTO</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96</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2</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EL CERRO</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35</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EL MIRADOR</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35</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LA MAICA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42</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SAN MARTÍN</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90</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SANTA ROSA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121</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LA ESMERALDA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30</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1</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SAN CIRO</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355</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8</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szCs w:val="20"/>
                <w:lang w:val="es-CO" w:eastAsia="es-CO"/>
              </w:rPr>
            </w:pPr>
            <w:r w:rsidRPr="00503833">
              <w:rPr>
                <w:rFonts w:ascii="Arial" w:hAnsi="Arial"/>
                <w:szCs w:val="20"/>
                <w:lang w:val="es-CO" w:eastAsia="es-CO"/>
              </w:rPr>
              <w:t>CAPARROSA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93</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szCs w:val="20"/>
                <w:lang w:val="es-CO" w:eastAsia="es-CO"/>
              </w:rPr>
            </w:pPr>
            <w:r w:rsidRPr="00503833">
              <w:rPr>
                <w:rFonts w:ascii="Arial" w:hAnsi="Arial"/>
                <w:szCs w:val="20"/>
                <w:lang w:val="es-CO" w:eastAsia="es-CO"/>
              </w:rPr>
              <w:t>3</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b/>
                <w:bCs/>
                <w:szCs w:val="20"/>
                <w:lang w:val="es-CO" w:eastAsia="es-CO"/>
              </w:rPr>
            </w:pPr>
            <w:r w:rsidRPr="00503833">
              <w:rPr>
                <w:rFonts w:ascii="Arial" w:hAnsi="Arial"/>
                <w:b/>
                <w:bCs/>
                <w:szCs w:val="20"/>
                <w:lang w:val="es-CO" w:eastAsia="es-CO"/>
              </w:rPr>
              <w:t>SUBTOTAL SRIA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107</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3</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b/>
                <w:bCs/>
                <w:szCs w:val="20"/>
                <w:lang w:val="es-CO" w:eastAsia="es-CO"/>
              </w:rPr>
            </w:pPr>
            <w:r w:rsidRPr="00503833">
              <w:rPr>
                <w:rFonts w:ascii="Arial" w:hAnsi="Arial"/>
                <w:b/>
                <w:bCs/>
                <w:szCs w:val="20"/>
                <w:lang w:val="es-CO" w:eastAsia="es-CO"/>
              </w:rPr>
              <w:t>SUBTOTAL PRIA</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1174</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26</w:t>
            </w:r>
          </w:p>
        </w:tc>
      </w:tr>
      <w:tr w:rsidR="00B41067" w:rsidRPr="00503833" w:rsidTr="00C13D4D">
        <w:trPr>
          <w:trHeight w:val="25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41067" w:rsidRPr="00503833" w:rsidRDefault="00B41067" w:rsidP="00C13D4D">
            <w:pPr>
              <w:rPr>
                <w:rFonts w:ascii="Arial" w:hAnsi="Arial"/>
                <w:b/>
                <w:bCs/>
                <w:szCs w:val="20"/>
                <w:lang w:val="es-CO" w:eastAsia="es-CO"/>
              </w:rPr>
            </w:pPr>
            <w:r w:rsidRPr="00503833">
              <w:rPr>
                <w:rFonts w:ascii="Arial" w:hAnsi="Arial"/>
                <w:b/>
                <w:bCs/>
                <w:szCs w:val="20"/>
                <w:lang w:val="es-CO" w:eastAsia="es-CO"/>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1281</w:t>
            </w:r>
          </w:p>
        </w:tc>
        <w:tc>
          <w:tcPr>
            <w:tcW w:w="1200" w:type="dxa"/>
            <w:tcBorders>
              <w:top w:val="nil"/>
              <w:left w:val="nil"/>
              <w:bottom w:val="single" w:sz="4" w:space="0" w:color="auto"/>
              <w:right w:val="single" w:sz="4" w:space="0" w:color="auto"/>
            </w:tcBorders>
            <w:shd w:val="clear" w:color="auto" w:fill="auto"/>
            <w:noWrap/>
            <w:vAlign w:val="bottom"/>
            <w:hideMark/>
          </w:tcPr>
          <w:p w:rsidR="00B41067" w:rsidRPr="00503833" w:rsidRDefault="00B41067" w:rsidP="00C13D4D">
            <w:pPr>
              <w:jc w:val="center"/>
              <w:rPr>
                <w:rFonts w:ascii="Arial" w:hAnsi="Arial"/>
                <w:b/>
                <w:bCs/>
                <w:szCs w:val="20"/>
                <w:lang w:val="es-CO" w:eastAsia="es-CO"/>
              </w:rPr>
            </w:pPr>
            <w:r w:rsidRPr="00503833">
              <w:rPr>
                <w:rFonts w:ascii="Arial" w:hAnsi="Arial"/>
                <w:b/>
                <w:bCs/>
                <w:szCs w:val="20"/>
                <w:lang w:val="es-CO" w:eastAsia="es-CO"/>
              </w:rPr>
              <w:t>29</w:t>
            </w:r>
          </w:p>
        </w:tc>
      </w:tr>
    </w:tbl>
    <w:p w:rsidR="00B41067" w:rsidRPr="00503833" w:rsidRDefault="00B41067" w:rsidP="00B41067">
      <w:pPr>
        <w:jc w:val="center"/>
        <w:rPr>
          <w:rFonts w:ascii="Arial" w:hAnsi="Arial"/>
          <w:szCs w:val="20"/>
        </w:rPr>
      </w:pPr>
      <w:r w:rsidRPr="00503833">
        <w:rPr>
          <w:rFonts w:ascii="Arial" w:hAnsi="Arial"/>
          <w:szCs w:val="20"/>
        </w:rPr>
        <w:t xml:space="preserve">Fuente: </w:t>
      </w:r>
      <w:r w:rsidR="00CB6991">
        <w:rPr>
          <w:rFonts w:ascii="Arial" w:hAnsi="Arial"/>
          <w:szCs w:val="20"/>
        </w:rPr>
        <w:t>Dirección de núcleo</w:t>
      </w:r>
    </w:p>
    <w:p w:rsidR="00B41067" w:rsidRPr="00503833" w:rsidRDefault="00B41067" w:rsidP="00B41067">
      <w:pPr>
        <w:jc w:val="center"/>
        <w:rPr>
          <w:rFonts w:ascii="Arial" w:hAnsi="Arial"/>
          <w:szCs w:val="20"/>
        </w:rPr>
      </w:pPr>
    </w:p>
    <w:p w:rsidR="00B41067" w:rsidRPr="00503833" w:rsidRDefault="00B41067" w:rsidP="00B41067">
      <w:pPr>
        <w:jc w:val="both"/>
        <w:rPr>
          <w:rFonts w:ascii="Arial" w:hAnsi="Arial"/>
          <w:szCs w:val="20"/>
        </w:rPr>
      </w:pPr>
      <w:r w:rsidRPr="00503833">
        <w:rPr>
          <w:rFonts w:ascii="Arial" w:hAnsi="Arial"/>
          <w:szCs w:val="20"/>
        </w:rPr>
        <w:t>La institución educativa  El Carmen presenta un área disponible en aula de clase de 1,79 m2 por alumno, de acuerdo al censo de infraestructura con el que cuenta la dirección de núcleo se requieren 8 salones de clase, una oficina para rector, cuatro bloques de baterías sanitarias y una sala de profesores. Adicionalmente es necesario incluirla en un programa de mantenimiento de paredes, pisos y cubiertas.</w:t>
      </w:r>
    </w:p>
    <w:p w:rsidR="00084D7B" w:rsidRDefault="00084D7B" w:rsidP="00084D7B">
      <w:pPr>
        <w:jc w:val="both"/>
        <w:rPr>
          <w:rFonts w:ascii="Arial" w:hAnsi="Arial"/>
          <w:color w:val="FF0000"/>
        </w:rPr>
      </w:pPr>
    </w:p>
    <w:p w:rsidR="00084D7B" w:rsidRDefault="00084D7B" w:rsidP="00084D7B">
      <w:pPr>
        <w:rPr>
          <w:b/>
          <w:sz w:val="16"/>
          <w:szCs w:val="16"/>
        </w:rPr>
      </w:pPr>
      <w:r>
        <w:rPr>
          <w:b/>
          <w:sz w:val="16"/>
          <w:szCs w:val="16"/>
        </w:rPr>
        <w:t>ANEXO EJECUCIONES PRESUPUESTALES ACTIVAS  2010 Y 2011  EJECUCIONES PRESUPUESTALES DE GASTO DE INVERSION 2010 Y 2011</w:t>
      </w:r>
    </w:p>
    <w:p w:rsidR="00EC10E3" w:rsidRDefault="00EC10E3" w:rsidP="00084D7B">
      <w:pPr>
        <w:rPr>
          <w:b/>
          <w:sz w:val="16"/>
          <w:szCs w:val="16"/>
        </w:rPr>
      </w:pPr>
    </w:p>
    <w:p w:rsidR="00EC10E3" w:rsidRDefault="00EC10E3" w:rsidP="00084D7B">
      <w:pPr>
        <w:rPr>
          <w:b/>
          <w:sz w:val="16"/>
          <w:szCs w:val="16"/>
        </w:rPr>
      </w:pPr>
    </w:p>
    <w:p w:rsidR="00F85680" w:rsidRPr="00DA38B2" w:rsidRDefault="00DA38B2" w:rsidP="00D72DB4">
      <w:pPr>
        <w:pStyle w:val="Prrafodelista"/>
        <w:numPr>
          <w:ilvl w:val="0"/>
          <w:numId w:val="3"/>
        </w:numPr>
        <w:spacing w:after="200" w:line="276" w:lineRule="auto"/>
        <w:contextualSpacing/>
        <w:rPr>
          <w:rFonts w:ascii="Arial" w:hAnsi="Arial"/>
          <w:b/>
          <w:sz w:val="18"/>
          <w:szCs w:val="20"/>
          <w:lang w:val="es-CO"/>
        </w:rPr>
      </w:pPr>
      <w:r w:rsidRPr="00DA38B2">
        <w:rPr>
          <w:rFonts w:ascii="Arial" w:hAnsi="Arial"/>
          <w:b/>
          <w:sz w:val="18"/>
          <w:szCs w:val="20"/>
          <w:lang w:val="es-CO"/>
        </w:rPr>
        <w:t>SITUACIÓN EPIDEMIOLÓGICA</w:t>
      </w:r>
      <w:r w:rsidRPr="00DA38B2">
        <w:rPr>
          <w:rFonts w:ascii="Arial" w:hAnsi="Arial"/>
          <w:sz w:val="18"/>
          <w:szCs w:val="20"/>
          <w:lang w:val="es-CO"/>
        </w:rPr>
        <w:t>.</w:t>
      </w:r>
    </w:p>
    <w:p w:rsidR="00F85680" w:rsidRPr="00DA38B2" w:rsidRDefault="00F85680" w:rsidP="00F85680">
      <w:pPr>
        <w:rPr>
          <w:rFonts w:ascii="Arial" w:hAnsi="Arial"/>
          <w:b/>
          <w:szCs w:val="20"/>
          <w:lang w:val="es-CO"/>
        </w:rPr>
      </w:pPr>
    </w:p>
    <w:p w:rsidR="00F85680" w:rsidRPr="00F85680" w:rsidRDefault="00F85680" w:rsidP="00F85680">
      <w:pPr>
        <w:pStyle w:val="Sinespaciado"/>
        <w:jc w:val="center"/>
        <w:rPr>
          <w:rFonts w:ascii="Arial" w:hAnsi="Arial" w:cs="Arial"/>
          <w:sz w:val="20"/>
          <w:szCs w:val="20"/>
        </w:rPr>
      </w:pPr>
      <w:r w:rsidRPr="00F85680">
        <w:rPr>
          <w:rFonts w:ascii="Arial" w:hAnsi="Arial" w:cs="Arial"/>
          <w:sz w:val="20"/>
          <w:szCs w:val="20"/>
        </w:rPr>
        <w:t>PRIMERAS 10 CONSULTAS SERVICIO DE URGENCIAS AÑO</w:t>
      </w:r>
    </w:p>
    <w:p w:rsidR="00F85680" w:rsidRPr="00F85680" w:rsidRDefault="00F85680" w:rsidP="00F85680">
      <w:pPr>
        <w:pStyle w:val="Sinespaciado"/>
        <w:jc w:val="center"/>
        <w:rPr>
          <w:rFonts w:ascii="Arial" w:hAnsi="Arial" w:cs="Arial"/>
          <w:sz w:val="20"/>
          <w:szCs w:val="20"/>
        </w:rPr>
      </w:pPr>
      <w:r w:rsidRPr="00F85680">
        <w:rPr>
          <w:rFonts w:ascii="Arial" w:hAnsi="Arial" w:cs="Arial"/>
          <w:sz w:val="20"/>
          <w:szCs w:val="20"/>
        </w:rPr>
        <w:t>2011</w:t>
      </w:r>
    </w:p>
    <w:p w:rsidR="00F85680" w:rsidRPr="00F85680" w:rsidRDefault="00F85680" w:rsidP="00F85680">
      <w:pPr>
        <w:pStyle w:val="Sinespaciado"/>
        <w:jc w:val="center"/>
        <w:rPr>
          <w:rFonts w:ascii="Arial" w:hAnsi="Arial" w:cs="Arial"/>
          <w:sz w:val="20"/>
          <w:szCs w:val="20"/>
        </w:rPr>
      </w:pPr>
    </w:p>
    <w:p w:rsidR="00F85680" w:rsidRPr="00F85680" w:rsidRDefault="00F85680" w:rsidP="00F85680">
      <w:pPr>
        <w:pStyle w:val="Sinespaciado"/>
        <w:jc w:val="center"/>
        <w:rPr>
          <w:rFonts w:ascii="Arial" w:hAnsi="Arial" w:cs="Arial"/>
          <w:sz w:val="20"/>
          <w:szCs w:val="20"/>
        </w:rPr>
      </w:pPr>
    </w:p>
    <w:tbl>
      <w:tblPr>
        <w:tblStyle w:val="Tablaconcuadrcula"/>
        <w:tblW w:w="8788" w:type="dxa"/>
        <w:tblInd w:w="534" w:type="dxa"/>
        <w:tblLook w:val="04A0"/>
      </w:tblPr>
      <w:tblGrid>
        <w:gridCol w:w="567"/>
        <w:gridCol w:w="3801"/>
        <w:gridCol w:w="2452"/>
        <w:gridCol w:w="1968"/>
      </w:tblGrid>
      <w:tr w:rsidR="00F85680" w:rsidRPr="00F85680" w:rsidTr="00F85680">
        <w:trPr>
          <w:trHeight w:val="551"/>
        </w:trPr>
        <w:tc>
          <w:tcPr>
            <w:tcW w:w="567" w:type="dxa"/>
          </w:tcPr>
          <w:p w:rsidR="00F85680" w:rsidRPr="00F85680" w:rsidRDefault="00F85680" w:rsidP="00F85680">
            <w:pPr>
              <w:pStyle w:val="Sinespaciado"/>
              <w:jc w:val="center"/>
              <w:rPr>
                <w:rFonts w:ascii="Arial" w:hAnsi="Arial" w:cs="Arial"/>
              </w:rPr>
            </w:pPr>
          </w:p>
          <w:p w:rsidR="00F85680" w:rsidRPr="00F85680" w:rsidRDefault="00F85680" w:rsidP="00F85680">
            <w:pPr>
              <w:pStyle w:val="Sinespaciado"/>
              <w:jc w:val="center"/>
              <w:rPr>
                <w:rFonts w:ascii="Arial" w:hAnsi="Arial" w:cs="Arial"/>
              </w:rPr>
            </w:pPr>
            <w:r w:rsidRPr="00F85680">
              <w:rPr>
                <w:rFonts w:ascii="Arial" w:hAnsi="Arial" w:cs="Arial"/>
              </w:rPr>
              <w:t>No</w:t>
            </w:r>
          </w:p>
        </w:tc>
        <w:tc>
          <w:tcPr>
            <w:tcW w:w="3801" w:type="dxa"/>
          </w:tcPr>
          <w:p w:rsidR="00F85680" w:rsidRPr="00F85680" w:rsidRDefault="00F85680" w:rsidP="00F85680">
            <w:pPr>
              <w:pStyle w:val="Sinespaciado"/>
              <w:jc w:val="center"/>
              <w:rPr>
                <w:rFonts w:ascii="Arial" w:hAnsi="Arial" w:cs="Arial"/>
                <w:b/>
              </w:rPr>
            </w:pPr>
          </w:p>
          <w:p w:rsidR="00F85680" w:rsidRPr="00F85680" w:rsidRDefault="00F85680" w:rsidP="00F85680">
            <w:pPr>
              <w:pStyle w:val="Sinespaciado"/>
              <w:jc w:val="center"/>
              <w:rPr>
                <w:rFonts w:ascii="Arial" w:hAnsi="Arial" w:cs="Arial"/>
                <w:b/>
              </w:rPr>
            </w:pPr>
            <w:r w:rsidRPr="00F85680">
              <w:rPr>
                <w:rFonts w:ascii="Arial" w:hAnsi="Arial" w:cs="Arial"/>
                <w:b/>
              </w:rPr>
              <w:t>NOMBRE  DE PATOLOGIA</w:t>
            </w:r>
          </w:p>
        </w:tc>
        <w:tc>
          <w:tcPr>
            <w:tcW w:w="2452" w:type="dxa"/>
          </w:tcPr>
          <w:p w:rsidR="00F85680" w:rsidRPr="00F85680" w:rsidRDefault="00F85680" w:rsidP="00F85680">
            <w:pPr>
              <w:pStyle w:val="Sinespaciado"/>
              <w:jc w:val="center"/>
              <w:rPr>
                <w:rFonts w:ascii="Arial" w:hAnsi="Arial" w:cs="Arial"/>
                <w:b/>
              </w:rPr>
            </w:pPr>
          </w:p>
          <w:p w:rsidR="00F85680" w:rsidRPr="00F85680" w:rsidRDefault="00F85680" w:rsidP="00F85680">
            <w:pPr>
              <w:pStyle w:val="Sinespaciado"/>
              <w:jc w:val="center"/>
              <w:rPr>
                <w:rFonts w:ascii="Arial" w:hAnsi="Arial" w:cs="Arial"/>
                <w:b/>
              </w:rPr>
            </w:pPr>
            <w:r w:rsidRPr="00F85680">
              <w:rPr>
                <w:rFonts w:ascii="Arial" w:hAnsi="Arial" w:cs="Arial"/>
                <w:b/>
              </w:rPr>
              <w:t>MEDICO ENCARGADO</w:t>
            </w:r>
          </w:p>
        </w:tc>
        <w:tc>
          <w:tcPr>
            <w:tcW w:w="1968" w:type="dxa"/>
          </w:tcPr>
          <w:p w:rsidR="00F85680" w:rsidRPr="00F85680" w:rsidRDefault="00F85680" w:rsidP="00F85680">
            <w:pPr>
              <w:pStyle w:val="Sinespaciado"/>
              <w:jc w:val="center"/>
              <w:rPr>
                <w:rFonts w:ascii="Arial" w:hAnsi="Arial" w:cs="Arial"/>
                <w:b/>
              </w:rPr>
            </w:pPr>
          </w:p>
          <w:p w:rsidR="00F85680" w:rsidRPr="00F85680" w:rsidRDefault="00F85680" w:rsidP="00F85680">
            <w:pPr>
              <w:pStyle w:val="Sinespaciado"/>
              <w:jc w:val="center"/>
              <w:rPr>
                <w:rFonts w:ascii="Arial" w:hAnsi="Arial" w:cs="Arial"/>
                <w:b/>
              </w:rPr>
            </w:pPr>
            <w:r w:rsidRPr="00F85680">
              <w:rPr>
                <w:rFonts w:ascii="Arial" w:hAnsi="Arial" w:cs="Arial"/>
                <w:b/>
              </w:rPr>
              <w:t>FECHA</w:t>
            </w:r>
          </w:p>
        </w:tc>
      </w:tr>
      <w:tr w:rsidR="00F85680" w:rsidRPr="00F85680" w:rsidTr="00F85680">
        <w:trPr>
          <w:trHeight w:val="952"/>
        </w:trPr>
        <w:tc>
          <w:tcPr>
            <w:tcW w:w="567" w:type="dxa"/>
          </w:tcPr>
          <w:p w:rsidR="00F85680" w:rsidRPr="00F85680" w:rsidRDefault="00F85680" w:rsidP="00F85680">
            <w:pPr>
              <w:pStyle w:val="Sinespaciado"/>
              <w:jc w:val="center"/>
              <w:rPr>
                <w:rFonts w:ascii="Arial" w:hAnsi="Arial" w:cs="Arial"/>
              </w:rPr>
            </w:pPr>
            <w:r w:rsidRPr="00F85680">
              <w:rPr>
                <w:rFonts w:ascii="Arial" w:hAnsi="Arial" w:cs="Arial"/>
              </w:rPr>
              <w:t>1</w:t>
            </w:r>
          </w:p>
        </w:tc>
        <w:tc>
          <w:tcPr>
            <w:tcW w:w="3801" w:type="dxa"/>
          </w:tcPr>
          <w:p w:rsidR="00F85680" w:rsidRPr="00F85680" w:rsidRDefault="00F85680" w:rsidP="00F85680">
            <w:pPr>
              <w:pStyle w:val="Sinespaciado"/>
              <w:jc w:val="center"/>
              <w:rPr>
                <w:rFonts w:ascii="Arial" w:hAnsi="Arial" w:cs="Arial"/>
              </w:rPr>
            </w:pPr>
            <w:r w:rsidRPr="00F85680">
              <w:rPr>
                <w:rFonts w:ascii="Arial" w:hAnsi="Arial" w:cs="Arial"/>
              </w:rPr>
              <w:t>DOLOR ABDOMINAL</w:t>
            </w:r>
          </w:p>
        </w:tc>
        <w:tc>
          <w:tcPr>
            <w:tcW w:w="2452" w:type="dxa"/>
          </w:tcPr>
          <w:p w:rsidR="00F85680" w:rsidRPr="00F85680" w:rsidRDefault="00F85680" w:rsidP="00F85680">
            <w:pPr>
              <w:pStyle w:val="Sinespaciado"/>
              <w:jc w:val="center"/>
              <w:rPr>
                <w:rFonts w:ascii="Arial" w:hAnsi="Arial" w:cs="Arial"/>
              </w:rPr>
            </w:pPr>
            <w:r w:rsidRPr="00F85680">
              <w:rPr>
                <w:rFonts w:ascii="Arial" w:hAnsi="Arial" w:cs="Arial"/>
              </w:rPr>
              <w:t>DR CAMILO ROMO</w:t>
            </w:r>
          </w:p>
        </w:tc>
        <w:tc>
          <w:tcPr>
            <w:tcW w:w="1968" w:type="dxa"/>
          </w:tcPr>
          <w:p w:rsidR="00F85680" w:rsidRPr="00F85680" w:rsidRDefault="00F85680" w:rsidP="00F85680">
            <w:pPr>
              <w:pStyle w:val="Sinespaciado"/>
              <w:jc w:val="center"/>
              <w:rPr>
                <w:rFonts w:ascii="Arial" w:hAnsi="Arial" w:cs="Arial"/>
              </w:rPr>
            </w:pPr>
            <w:r w:rsidRPr="00F85680">
              <w:rPr>
                <w:rFonts w:ascii="Arial" w:hAnsi="Arial" w:cs="Arial"/>
              </w:rPr>
              <w:t>23/02/2012</w:t>
            </w:r>
          </w:p>
          <w:p w:rsidR="00F85680" w:rsidRPr="00F85680" w:rsidRDefault="00F85680" w:rsidP="00F85680">
            <w:pPr>
              <w:pStyle w:val="Sinespaciado"/>
              <w:jc w:val="center"/>
              <w:rPr>
                <w:rFonts w:ascii="Arial" w:hAnsi="Arial" w:cs="Arial"/>
              </w:rPr>
            </w:pPr>
            <w:r w:rsidRPr="00F85680">
              <w:rPr>
                <w:rFonts w:ascii="Arial" w:hAnsi="Arial" w:cs="Arial"/>
              </w:rPr>
              <w:t>HORA 17:00</w:t>
            </w:r>
          </w:p>
        </w:tc>
      </w:tr>
      <w:tr w:rsidR="00F85680" w:rsidRPr="00F85680" w:rsidTr="00F85680">
        <w:trPr>
          <w:trHeight w:val="952"/>
        </w:trPr>
        <w:tc>
          <w:tcPr>
            <w:tcW w:w="567" w:type="dxa"/>
          </w:tcPr>
          <w:p w:rsidR="00F85680" w:rsidRPr="00F85680" w:rsidRDefault="00F85680" w:rsidP="00F85680">
            <w:pPr>
              <w:pStyle w:val="Sinespaciado"/>
              <w:jc w:val="center"/>
              <w:rPr>
                <w:rFonts w:ascii="Arial" w:hAnsi="Arial" w:cs="Arial"/>
              </w:rPr>
            </w:pPr>
            <w:r w:rsidRPr="00F85680">
              <w:rPr>
                <w:rFonts w:ascii="Arial" w:hAnsi="Arial" w:cs="Arial"/>
              </w:rPr>
              <w:t>2</w:t>
            </w:r>
          </w:p>
        </w:tc>
        <w:tc>
          <w:tcPr>
            <w:tcW w:w="3801" w:type="dxa"/>
          </w:tcPr>
          <w:p w:rsidR="00F85680" w:rsidRPr="00F85680" w:rsidRDefault="00F85680" w:rsidP="00F85680">
            <w:pPr>
              <w:pStyle w:val="Sinespaciado"/>
              <w:jc w:val="center"/>
              <w:rPr>
                <w:rFonts w:ascii="Arial" w:hAnsi="Arial" w:cs="Arial"/>
              </w:rPr>
            </w:pPr>
            <w:r w:rsidRPr="00F85680">
              <w:rPr>
                <w:rFonts w:ascii="Arial" w:hAnsi="Arial" w:cs="Arial"/>
              </w:rPr>
              <w:t>HERIDAS DIFERENTES PARTES DEL CUERPO</w:t>
            </w:r>
          </w:p>
        </w:tc>
        <w:tc>
          <w:tcPr>
            <w:tcW w:w="2452" w:type="dxa"/>
          </w:tcPr>
          <w:p w:rsidR="00F85680" w:rsidRPr="00F85680" w:rsidRDefault="00F85680" w:rsidP="00F85680">
            <w:pPr>
              <w:pStyle w:val="Sinespaciado"/>
              <w:jc w:val="center"/>
              <w:rPr>
                <w:rFonts w:ascii="Arial" w:hAnsi="Arial" w:cs="Arial"/>
              </w:rPr>
            </w:pPr>
            <w:r w:rsidRPr="00F85680">
              <w:rPr>
                <w:rFonts w:ascii="Arial" w:hAnsi="Arial" w:cs="Arial"/>
              </w:rPr>
              <w:t>DR NOLAN CASSIANI</w:t>
            </w:r>
          </w:p>
        </w:tc>
        <w:tc>
          <w:tcPr>
            <w:tcW w:w="1968" w:type="dxa"/>
          </w:tcPr>
          <w:p w:rsidR="00F85680" w:rsidRPr="00F85680" w:rsidRDefault="00F85680" w:rsidP="00F85680">
            <w:pPr>
              <w:pStyle w:val="Sinespaciado"/>
              <w:jc w:val="center"/>
              <w:rPr>
                <w:rFonts w:ascii="Arial" w:hAnsi="Arial" w:cs="Arial"/>
              </w:rPr>
            </w:pPr>
            <w:r w:rsidRPr="00F85680">
              <w:rPr>
                <w:rFonts w:ascii="Arial" w:hAnsi="Arial" w:cs="Arial"/>
              </w:rPr>
              <w:t>23/02/2012</w:t>
            </w:r>
          </w:p>
          <w:p w:rsidR="00F85680" w:rsidRPr="00F85680" w:rsidRDefault="00F85680" w:rsidP="00F85680">
            <w:pPr>
              <w:pStyle w:val="Sinespaciado"/>
              <w:jc w:val="center"/>
              <w:rPr>
                <w:rFonts w:ascii="Arial" w:hAnsi="Arial" w:cs="Arial"/>
              </w:rPr>
            </w:pPr>
            <w:r w:rsidRPr="00F85680">
              <w:rPr>
                <w:rFonts w:ascii="Arial" w:hAnsi="Arial" w:cs="Arial"/>
              </w:rPr>
              <w:t>HORA 17:00</w:t>
            </w:r>
          </w:p>
        </w:tc>
      </w:tr>
      <w:tr w:rsidR="00F85680" w:rsidRPr="00F85680" w:rsidTr="00F85680">
        <w:trPr>
          <w:trHeight w:val="952"/>
        </w:trPr>
        <w:tc>
          <w:tcPr>
            <w:tcW w:w="567" w:type="dxa"/>
          </w:tcPr>
          <w:p w:rsidR="00F85680" w:rsidRPr="00F85680" w:rsidRDefault="00F85680" w:rsidP="00F85680">
            <w:pPr>
              <w:pStyle w:val="Sinespaciado"/>
              <w:jc w:val="center"/>
              <w:rPr>
                <w:rFonts w:ascii="Arial" w:hAnsi="Arial" w:cs="Arial"/>
              </w:rPr>
            </w:pPr>
            <w:r w:rsidRPr="00F85680">
              <w:rPr>
                <w:rFonts w:ascii="Arial" w:hAnsi="Arial" w:cs="Arial"/>
              </w:rPr>
              <w:lastRenderedPageBreak/>
              <w:t>3</w:t>
            </w:r>
          </w:p>
        </w:tc>
        <w:tc>
          <w:tcPr>
            <w:tcW w:w="3801" w:type="dxa"/>
          </w:tcPr>
          <w:p w:rsidR="00F85680" w:rsidRPr="00F85680" w:rsidRDefault="00F85680" w:rsidP="00F85680">
            <w:pPr>
              <w:pStyle w:val="Sinespaciado"/>
              <w:jc w:val="center"/>
              <w:rPr>
                <w:rFonts w:ascii="Arial" w:hAnsi="Arial" w:cs="Arial"/>
              </w:rPr>
            </w:pPr>
            <w:r w:rsidRPr="00F85680">
              <w:rPr>
                <w:rFonts w:ascii="Arial" w:hAnsi="Arial" w:cs="Arial"/>
              </w:rPr>
              <w:t>AMENAZA DE ABORTO</w:t>
            </w:r>
          </w:p>
        </w:tc>
        <w:tc>
          <w:tcPr>
            <w:tcW w:w="2452" w:type="dxa"/>
          </w:tcPr>
          <w:p w:rsidR="00F85680" w:rsidRPr="00F85680" w:rsidRDefault="00F85680" w:rsidP="00F85680">
            <w:pPr>
              <w:pStyle w:val="Sinespaciado"/>
              <w:jc w:val="center"/>
              <w:rPr>
                <w:rFonts w:ascii="Arial" w:hAnsi="Arial" w:cs="Arial"/>
              </w:rPr>
            </w:pPr>
            <w:r w:rsidRPr="00F85680">
              <w:rPr>
                <w:rFonts w:ascii="Arial" w:hAnsi="Arial" w:cs="Arial"/>
              </w:rPr>
              <w:t>DR ANDERSON ALVAREZ</w:t>
            </w:r>
          </w:p>
        </w:tc>
        <w:tc>
          <w:tcPr>
            <w:tcW w:w="1968" w:type="dxa"/>
          </w:tcPr>
          <w:p w:rsidR="00F85680" w:rsidRPr="00F85680" w:rsidRDefault="00F85680" w:rsidP="00F85680">
            <w:pPr>
              <w:pStyle w:val="Sinespaciado"/>
              <w:jc w:val="center"/>
              <w:rPr>
                <w:rFonts w:ascii="Arial" w:hAnsi="Arial" w:cs="Arial"/>
              </w:rPr>
            </w:pPr>
            <w:r w:rsidRPr="00F85680">
              <w:rPr>
                <w:rFonts w:ascii="Arial" w:hAnsi="Arial" w:cs="Arial"/>
              </w:rPr>
              <w:t>23/02/2012</w:t>
            </w:r>
          </w:p>
          <w:p w:rsidR="00F85680" w:rsidRPr="00F85680" w:rsidRDefault="00F85680" w:rsidP="00F85680">
            <w:pPr>
              <w:rPr>
                <w:rFonts w:ascii="Arial" w:hAnsi="Arial"/>
                <w:szCs w:val="20"/>
              </w:rPr>
            </w:pPr>
            <w:r w:rsidRPr="00F85680">
              <w:rPr>
                <w:rFonts w:ascii="Arial" w:hAnsi="Arial"/>
                <w:szCs w:val="20"/>
              </w:rPr>
              <w:t>HORA 17:00</w:t>
            </w:r>
          </w:p>
        </w:tc>
      </w:tr>
      <w:tr w:rsidR="00F85680" w:rsidRPr="00F85680" w:rsidTr="00F85680">
        <w:trPr>
          <w:trHeight w:val="952"/>
        </w:trPr>
        <w:tc>
          <w:tcPr>
            <w:tcW w:w="567" w:type="dxa"/>
          </w:tcPr>
          <w:p w:rsidR="00F85680" w:rsidRPr="00F85680" w:rsidRDefault="00F85680" w:rsidP="00F85680">
            <w:pPr>
              <w:pStyle w:val="Sinespaciado"/>
              <w:jc w:val="center"/>
              <w:rPr>
                <w:rFonts w:ascii="Arial" w:hAnsi="Arial" w:cs="Arial"/>
              </w:rPr>
            </w:pPr>
            <w:r w:rsidRPr="00F85680">
              <w:rPr>
                <w:rFonts w:ascii="Arial" w:hAnsi="Arial" w:cs="Arial"/>
              </w:rPr>
              <w:t>4</w:t>
            </w:r>
          </w:p>
        </w:tc>
        <w:tc>
          <w:tcPr>
            <w:tcW w:w="3801" w:type="dxa"/>
          </w:tcPr>
          <w:p w:rsidR="00F85680" w:rsidRPr="00F85680" w:rsidRDefault="00F85680" w:rsidP="00F85680">
            <w:pPr>
              <w:pStyle w:val="Sinespaciado"/>
              <w:jc w:val="center"/>
              <w:rPr>
                <w:rFonts w:ascii="Arial" w:hAnsi="Arial" w:cs="Arial"/>
              </w:rPr>
            </w:pPr>
            <w:r w:rsidRPr="00F85680">
              <w:rPr>
                <w:rFonts w:ascii="Arial" w:hAnsi="Arial" w:cs="Arial"/>
              </w:rPr>
              <w:t>CRISIS HIPERTENSIVAS</w:t>
            </w:r>
          </w:p>
        </w:tc>
        <w:tc>
          <w:tcPr>
            <w:tcW w:w="2452" w:type="dxa"/>
          </w:tcPr>
          <w:p w:rsidR="00F85680" w:rsidRPr="00F85680" w:rsidRDefault="00F85680" w:rsidP="00F85680">
            <w:pPr>
              <w:pStyle w:val="Sinespaciado"/>
              <w:jc w:val="center"/>
              <w:rPr>
                <w:rFonts w:ascii="Arial" w:hAnsi="Arial" w:cs="Arial"/>
              </w:rPr>
            </w:pPr>
            <w:r w:rsidRPr="00F85680">
              <w:rPr>
                <w:rFonts w:ascii="Arial" w:hAnsi="Arial" w:cs="Arial"/>
              </w:rPr>
              <w:t>DR KELLY MAURIS</w:t>
            </w:r>
          </w:p>
        </w:tc>
        <w:tc>
          <w:tcPr>
            <w:tcW w:w="1968" w:type="dxa"/>
          </w:tcPr>
          <w:p w:rsidR="00F85680" w:rsidRPr="00F85680" w:rsidRDefault="00F85680" w:rsidP="00F85680">
            <w:pPr>
              <w:pStyle w:val="Sinespaciado"/>
              <w:jc w:val="center"/>
              <w:rPr>
                <w:rFonts w:ascii="Arial" w:hAnsi="Arial" w:cs="Arial"/>
              </w:rPr>
            </w:pPr>
            <w:r w:rsidRPr="00F85680">
              <w:rPr>
                <w:rFonts w:ascii="Arial" w:hAnsi="Arial" w:cs="Arial"/>
              </w:rPr>
              <w:t>23/02/2012</w:t>
            </w:r>
          </w:p>
          <w:p w:rsidR="00F85680" w:rsidRPr="00F85680" w:rsidRDefault="00F85680" w:rsidP="00F85680">
            <w:pPr>
              <w:pStyle w:val="Sinespaciado"/>
              <w:jc w:val="center"/>
              <w:rPr>
                <w:rFonts w:ascii="Arial" w:hAnsi="Arial" w:cs="Arial"/>
              </w:rPr>
            </w:pPr>
            <w:r w:rsidRPr="00F85680">
              <w:rPr>
                <w:rFonts w:ascii="Arial" w:hAnsi="Arial" w:cs="Arial"/>
              </w:rPr>
              <w:t>HORA 17:00</w:t>
            </w:r>
          </w:p>
        </w:tc>
      </w:tr>
      <w:tr w:rsidR="00F85680" w:rsidRPr="00F85680" w:rsidTr="00F85680">
        <w:trPr>
          <w:trHeight w:val="952"/>
        </w:trPr>
        <w:tc>
          <w:tcPr>
            <w:tcW w:w="567" w:type="dxa"/>
          </w:tcPr>
          <w:p w:rsidR="00F85680" w:rsidRPr="00F85680" w:rsidRDefault="00F85680" w:rsidP="00F85680">
            <w:pPr>
              <w:pStyle w:val="Sinespaciado"/>
              <w:jc w:val="center"/>
              <w:rPr>
                <w:rFonts w:ascii="Arial" w:hAnsi="Arial" w:cs="Arial"/>
              </w:rPr>
            </w:pPr>
            <w:r w:rsidRPr="00F85680">
              <w:rPr>
                <w:rFonts w:ascii="Arial" w:hAnsi="Arial" w:cs="Arial"/>
              </w:rPr>
              <w:t>5</w:t>
            </w:r>
          </w:p>
        </w:tc>
        <w:tc>
          <w:tcPr>
            <w:tcW w:w="3801" w:type="dxa"/>
          </w:tcPr>
          <w:p w:rsidR="00F85680" w:rsidRPr="00F85680" w:rsidRDefault="00F85680" w:rsidP="00F85680">
            <w:pPr>
              <w:pStyle w:val="Sinespaciado"/>
              <w:jc w:val="center"/>
              <w:rPr>
                <w:rFonts w:ascii="Arial" w:hAnsi="Arial" w:cs="Arial"/>
              </w:rPr>
            </w:pPr>
            <w:r w:rsidRPr="00F85680">
              <w:rPr>
                <w:rFonts w:ascii="Arial" w:hAnsi="Arial" w:cs="Arial"/>
              </w:rPr>
              <w:t>NEUMONIA BACTERIANA NO ESPECIFICADA</w:t>
            </w:r>
          </w:p>
        </w:tc>
        <w:tc>
          <w:tcPr>
            <w:tcW w:w="2452" w:type="dxa"/>
          </w:tcPr>
          <w:p w:rsidR="00F85680" w:rsidRPr="00F85680" w:rsidRDefault="00F85680" w:rsidP="00F85680">
            <w:pPr>
              <w:pStyle w:val="Sinespaciado"/>
              <w:jc w:val="center"/>
              <w:rPr>
                <w:rFonts w:ascii="Arial" w:hAnsi="Arial" w:cs="Arial"/>
              </w:rPr>
            </w:pPr>
            <w:r w:rsidRPr="00F85680">
              <w:rPr>
                <w:rFonts w:ascii="Arial" w:hAnsi="Arial" w:cs="Arial"/>
              </w:rPr>
              <w:t>DR CAMILO ROMO</w:t>
            </w:r>
          </w:p>
        </w:tc>
        <w:tc>
          <w:tcPr>
            <w:tcW w:w="1968" w:type="dxa"/>
          </w:tcPr>
          <w:p w:rsidR="00F85680" w:rsidRPr="00F85680" w:rsidRDefault="00F85680" w:rsidP="00F85680">
            <w:pPr>
              <w:pStyle w:val="Sinespaciado"/>
              <w:jc w:val="center"/>
              <w:rPr>
                <w:rFonts w:ascii="Arial" w:hAnsi="Arial" w:cs="Arial"/>
              </w:rPr>
            </w:pPr>
            <w:r w:rsidRPr="00F85680">
              <w:rPr>
                <w:rFonts w:ascii="Arial" w:hAnsi="Arial" w:cs="Arial"/>
              </w:rPr>
              <w:t>23/02/2012</w:t>
            </w:r>
          </w:p>
          <w:p w:rsidR="00F85680" w:rsidRPr="00F85680" w:rsidRDefault="00F85680" w:rsidP="00F85680">
            <w:pPr>
              <w:pStyle w:val="Sinespaciado"/>
              <w:jc w:val="center"/>
              <w:rPr>
                <w:rFonts w:ascii="Arial" w:hAnsi="Arial" w:cs="Arial"/>
              </w:rPr>
            </w:pPr>
            <w:r w:rsidRPr="00F85680">
              <w:rPr>
                <w:rFonts w:ascii="Arial" w:hAnsi="Arial" w:cs="Arial"/>
              </w:rPr>
              <w:t>HORA 17:00</w:t>
            </w:r>
          </w:p>
        </w:tc>
      </w:tr>
      <w:tr w:rsidR="00F85680" w:rsidRPr="00F85680" w:rsidTr="00F85680">
        <w:trPr>
          <w:trHeight w:val="1069"/>
        </w:trPr>
        <w:tc>
          <w:tcPr>
            <w:tcW w:w="567" w:type="dxa"/>
          </w:tcPr>
          <w:p w:rsidR="00F85680" w:rsidRPr="00F85680" w:rsidRDefault="00F85680" w:rsidP="00F85680">
            <w:pPr>
              <w:pStyle w:val="Sinespaciado"/>
              <w:jc w:val="center"/>
              <w:rPr>
                <w:rFonts w:ascii="Arial" w:hAnsi="Arial" w:cs="Arial"/>
              </w:rPr>
            </w:pPr>
            <w:r w:rsidRPr="00F85680">
              <w:rPr>
                <w:rFonts w:ascii="Arial" w:hAnsi="Arial" w:cs="Arial"/>
              </w:rPr>
              <w:t>6</w:t>
            </w:r>
          </w:p>
        </w:tc>
        <w:tc>
          <w:tcPr>
            <w:tcW w:w="3801" w:type="dxa"/>
          </w:tcPr>
          <w:p w:rsidR="00F85680" w:rsidRPr="00F85680" w:rsidRDefault="00F85680" w:rsidP="00F85680">
            <w:pPr>
              <w:pStyle w:val="Sinespaciado"/>
              <w:jc w:val="center"/>
              <w:rPr>
                <w:rFonts w:ascii="Arial" w:hAnsi="Arial" w:cs="Arial"/>
              </w:rPr>
            </w:pPr>
            <w:r w:rsidRPr="00F85680">
              <w:rPr>
                <w:rFonts w:ascii="Arial" w:hAnsi="Arial" w:cs="Arial"/>
              </w:rPr>
              <w:t>DIARREA Y GASTROENTERITIS DE PRESUNTO ORIGEN INFECCIOSO</w:t>
            </w:r>
          </w:p>
        </w:tc>
        <w:tc>
          <w:tcPr>
            <w:tcW w:w="2452" w:type="dxa"/>
          </w:tcPr>
          <w:p w:rsidR="00F85680" w:rsidRPr="00F85680" w:rsidRDefault="00F85680" w:rsidP="00F85680">
            <w:pPr>
              <w:pStyle w:val="Sinespaciado"/>
              <w:jc w:val="center"/>
              <w:rPr>
                <w:rFonts w:ascii="Arial" w:hAnsi="Arial" w:cs="Arial"/>
              </w:rPr>
            </w:pPr>
            <w:r w:rsidRPr="00F85680">
              <w:rPr>
                <w:rFonts w:ascii="Arial" w:hAnsi="Arial" w:cs="Arial"/>
              </w:rPr>
              <w:t>DR ANDERSON ALVAREZ</w:t>
            </w:r>
          </w:p>
        </w:tc>
        <w:tc>
          <w:tcPr>
            <w:tcW w:w="1968" w:type="dxa"/>
          </w:tcPr>
          <w:p w:rsidR="00F85680" w:rsidRPr="00F85680" w:rsidRDefault="00F85680" w:rsidP="00F85680">
            <w:pPr>
              <w:pStyle w:val="Sinespaciado"/>
              <w:jc w:val="center"/>
              <w:rPr>
                <w:rFonts w:ascii="Arial" w:hAnsi="Arial" w:cs="Arial"/>
              </w:rPr>
            </w:pPr>
            <w:r w:rsidRPr="00F85680">
              <w:rPr>
                <w:rFonts w:ascii="Arial" w:hAnsi="Arial" w:cs="Arial"/>
              </w:rPr>
              <w:t>23/02/2012</w:t>
            </w:r>
          </w:p>
          <w:p w:rsidR="00F85680" w:rsidRPr="00F85680" w:rsidRDefault="00F85680" w:rsidP="00F85680">
            <w:pPr>
              <w:pStyle w:val="Sinespaciado"/>
              <w:jc w:val="center"/>
              <w:rPr>
                <w:rFonts w:ascii="Arial" w:hAnsi="Arial" w:cs="Arial"/>
              </w:rPr>
            </w:pPr>
            <w:r w:rsidRPr="00F85680">
              <w:rPr>
                <w:rFonts w:ascii="Arial" w:hAnsi="Arial" w:cs="Arial"/>
              </w:rPr>
              <w:t>HORA 17:00</w:t>
            </w:r>
          </w:p>
        </w:tc>
      </w:tr>
      <w:tr w:rsidR="00F85680" w:rsidRPr="00F85680" w:rsidTr="00F85680">
        <w:trPr>
          <w:trHeight w:val="952"/>
        </w:trPr>
        <w:tc>
          <w:tcPr>
            <w:tcW w:w="567" w:type="dxa"/>
          </w:tcPr>
          <w:p w:rsidR="00F85680" w:rsidRPr="00F85680" w:rsidRDefault="00F85680" w:rsidP="00F85680">
            <w:pPr>
              <w:pStyle w:val="Sinespaciado"/>
              <w:jc w:val="center"/>
              <w:rPr>
                <w:rFonts w:ascii="Arial" w:hAnsi="Arial" w:cs="Arial"/>
              </w:rPr>
            </w:pPr>
            <w:r w:rsidRPr="00F85680">
              <w:rPr>
                <w:rFonts w:ascii="Arial" w:hAnsi="Arial" w:cs="Arial"/>
              </w:rPr>
              <w:t>7</w:t>
            </w:r>
          </w:p>
        </w:tc>
        <w:tc>
          <w:tcPr>
            <w:tcW w:w="3801" w:type="dxa"/>
          </w:tcPr>
          <w:p w:rsidR="00F85680" w:rsidRPr="00F85680" w:rsidRDefault="00F85680" w:rsidP="00F85680">
            <w:pPr>
              <w:pStyle w:val="Sinespaciado"/>
              <w:jc w:val="center"/>
              <w:rPr>
                <w:rFonts w:ascii="Arial" w:hAnsi="Arial" w:cs="Arial"/>
              </w:rPr>
            </w:pPr>
            <w:r w:rsidRPr="00F85680">
              <w:rPr>
                <w:rFonts w:ascii="Arial" w:hAnsi="Arial" w:cs="Arial"/>
              </w:rPr>
              <w:t>EPOC</w:t>
            </w:r>
          </w:p>
        </w:tc>
        <w:tc>
          <w:tcPr>
            <w:tcW w:w="2452" w:type="dxa"/>
          </w:tcPr>
          <w:p w:rsidR="00F85680" w:rsidRPr="00F85680" w:rsidRDefault="00F85680" w:rsidP="00F85680">
            <w:pPr>
              <w:pStyle w:val="Sinespaciado"/>
              <w:jc w:val="center"/>
              <w:rPr>
                <w:rFonts w:ascii="Arial" w:hAnsi="Arial" w:cs="Arial"/>
              </w:rPr>
            </w:pPr>
            <w:r w:rsidRPr="00F85680">
              <w:rPr>
                <w:rFonts w:ascii="Arial" w:hAnsi="Arial" w:cs="Arial"/>
              </w:rPr>
              <w:t>DR ANDERSON ALVAREZ</w:t>
            </w:r>
          </w:p>
        </w:tc>
        <w:tc>
          <w:tcPr>
            <w:tcW w:w="1968" w:type="dxa"/>
          </w:tcPr>
          <w:p w:rsidR="00F85680" w:rsidRPr="00F85680" w:rsidRDefault="00F85680" w:rsidP="00F85680">
            <w:pPr>
              <w:pStyle w:val="Sinespaciado"/>
              <w:jc w:val="center"/>
              <w:rPr>
                <w:rFonts w:ascii="Arial" w:hAnsi="Arial" w:cs="Arial"/>
              </w:rPr>
            </w:pPr>
            <w:r w:rsidRPr="00F85680">
              <w:rPr>
                <w:rFonts w:ascii="Arial" w:hAnsi="Arial" w:cs="Arial"/>
              </w:rPr>
              <w:t>23/02/2012</w:t>
            </w:r>
          </w:p>
          <w:p w:rsidR="00F85680" w:rsidRPr="00F85680" w:rsidRDefault="00F85680" w:rsidP="00F85680">
            <w:pPr>
              <w:pStyle w:val="Sinespaciado"/>
              <w:jc w:val="center"/>
              <w:rPr>
                <w:rFonts w:ascii="Arial" w:hAnsi="Arial" w:cs="Arial"/>
              </w:rPr>
            </w:pPr>
            <w:r w:rsidRPr="00F85680">
              <w:rPr>
                <w:rFonts w:ascii="Arial" w:hAnsi="Arial" w:cs="Arial"/>
              </w:rPr>
              <w:t>HORA 17:00</w:t>
            </w:r>
          </w:p>
        </w:tc>
      </w:tr>
      <w:tr w:rsidR="00F85680" w:rsidRPr="00F85680" w:rsidTr="00F85680">
        <w:trPr>
          <w:trHeight w:val="952"/>
        </w:trPr>
        <w:tc>
          <w:tcPr>
            <w:tcW w:w="567" w:type="dxa"/>
          </w:tcPr>
          <w:p w:rsidR="00F85680" w:rsidRPr="00F85680" w:rsidRDefault="00F85680" w:rsidP="00F85680">
            <w:pPr>
              <w:pStyle w:val="Sinespaciado"/>
              <w:jc w:val="center"/>
              <w:rPr>
                <w:rFonts w:ascii="Arial" w:hAnsi="Arial" w:cs="Arial"/>
              </w:rPr>
            </w:pPr>
            <w:r w:rsidRPr="00F85680">
              <w:rPr>
                <w:rFonts w:ascii="Arial" w:hAnsi="Arial" w:cs="Arial"/>
              </w:rPr>
              <w:t>8</w:t>
            </w:r>
          </w:p>
        </w:tc>
        <w:tc>
          <w:tcPr>
            <w:tcW w:w="3801" w:type="dxa"/>
          </w:tcPr>
          <w:p w:rsidR="00F85680" w:rsidRPr="00F85680" w:rsidRDefault="00F85680" w:rsidP="00F85680">
            <w:pPr>
              <w:pStyle w:val="Sinespaciado"/>
              <w:jc w:val="center"/>
              <w:rPr>
                <w:rFonts w:ascii="Arial" w:hAnsi="Arial" w:cs="Arial"/>
              </w:rPr>
            </w:pPr>
            <w:r w:rsidRPr="00F85680">
              <w:rPr>
                <w:rFonts w:ascii="Arial" w:hAnsi="Arial" w:cs="Arial"/>
              </w:rPr>
              <w:t>DOLOR TORACICO NO ESPECIFICADO</w:t>
            </w:r>
          </w:p>
        </w:tc>
        <w:tc>
          <w:tcPr>
            <w:tcW w:w="2452" w:type="dxa"/>
          </w:tcPr>
          <w:p w:rsidR="00F85680" w:rsidRPr="00F85680" w:rsidRDefault="00F85680" w:rsidP="00F85680">
            <w:pPr>
              <w:pStyle w:val="Sinespaciado"/>
              <w:jc w:val="center"/>
              <w:rPr>
                <w:rFonts w:ascii="Arial" w:hAnsi="Arial" w:cs="Arial"/>
              </w:rPr>
            </w:pPr>
            <w:r w:rsidRPr="00F85680">
              <w:rPr>
                <w:rFonts w:ascii="Arial" w:hAnsi="Arial" w:cs="Arial"/>
              </w:rPr>
              <w:t>DRA KELLY MAURIS</w:t>
            </w:r>
          </w:p>
        </w:tc>
        <w:tc>
          <w:tcPr>
            <w:tcW w:w="1968" w:type="dxa"/>
          </w:tcPr>
          <w:p w:rsidR="00F85680" w:rsidRPr="00F85680" w:rsidRDefault="00F85680" w:rsidP="00F85680">
            <w:pPr>
              <w:pStyle w:val="Sinespaciado"/>
              <w:jc w:val="center"/>
              <w:rPr>
                <w:rFonts w:ascii="Arial" w:hAnsi="Arial" w:cs="Arial"/>
              </w:rPr>
            </w:pPr>
            <w:r w:rsidRPr="00F85680">
              <w:rPr>
                <w:rFonts w:ascii="Arial" w:hAnsi="Arial" w:cs="Arial"/>
              </w:rPr>
              <w:t>23/02/2012</w:t>
            </w:r>
          </w:p>
          <w:p w:rsidR="00F85680" w:rsidRPr="00F85680" w:rsidRDefault="00F85680" w:rsidP="00F85680">
            <w:pPr>
              <w:pStyle w:val="Sinespaciado"/>
              <w:jc w:val="center"/>
              <w:rPr>
                <w:rFonts w:ascii="Arial" w:hAnsi="Arial" w:cs="Arial"/>
              </w:rPr>
            </w:pPr>
            <w:r w:rsidRPr="00F85680">
              <w:rPr>
                <w:rFonts w:ascii="Arial" w:hAnsi="Arial" w:cs="Arial"/>
              </w:rPr>
              <w:t>HORA 17:00</w:t>
            </w:r>
          </w:p>
        </w:tc>
      </w:tr>
      <w:tr w:rsidR="00F85680" w:rsidRPr="00F85680" w:rsidTr="00F85680">
        <w:trPr>
          <w:trHeight w:val="952"/>
        </w:trPr>
        <w:tc>
          <w:tcPr>
            <w:tcW w:w="567" w:type="dxa"/>
          </w:tcPr>
          <w:p w:rsidR="00F85680" w:rsidRPr="00F85680" w:rsidRDefault="00F85680" w:rsidP="00F85680">
            <w:pPr>
              <w:pStyle w:val="Sinespaciado"/>
              <w:jc w:val="center"/>
              <w:rPr>
                <w:rFonts w:ascii="Arial" w:hAnsi="Arial" w:cs="Arial"/>
              </w:rPr>
            </w:pPr>
            <w:r w:rsidRPr="00F85680">
              <w:rPr>
                <w:rFonts w:ascii="Arial" w:hAnsi="Arial" w:cs="Arial"/>
              </w:rPr>
              <w:t>9</w:t>
            </w:r>
          </w:p>
        </w:tc>
        <w:tc>
          <w:tcPr>
            <w:tcW w:w="3801" w:type="dxa"/>
          </w:tcPr>
          <w:p w:rsidR="00F85680" w:rsidRPr="00F85680" w:rsidRDefault="00F85680" w:rsidP="00F85680">
            <w:pPr>
              <w:pStyle w:val="Sinespaciado"/>
              <w:jc w:val="center"/>
              <w:rPr>
                <w:rFonts w:ascii="Arial" w:hAnsi="Arial" w:cs="Arial"/>
              </w:rPr>
            </w:pPr>
            <w:r w:rsidRPr="00F85680">
              <w:rPr>
                <w:rFonts w:ascii="Arial" w:hAnsi="Arial" w:cs="Arial"/>
              </w:rPr>
              <w:t>UROLITIASIS</w:t>
            </w:r>
          </w:p>
        </w:tc>
        <w:tc>
          <w:tcPr>
            <w:tcW w:w="2452" w:type="dxa"/>
          </w:tcPr>
          <w:p w:rsidR="00F85680" w:rsidRPr="00F85680" w:rsidRDefault="00F85680" w:rsidP="00F85680">
            <w:pPr>
              <w:pStyle w:val="Sinespaciado"/>
              <w:jc w:val="center"/>
              <w:rPr>
                <w:rFonts w:ascii="Arial" w:hAnsi="Arial" w:cs="Arial"/>
              </w:rPr>
            </w:pPr>
            <w:r w:rsidRPr="00F85680">
              <w:rPr>
                <w:rFonts w:ascii="Arial" w:hAnsi="Arial" w:cs="Arial"/>
              </w:rPr>
              <w:t>DR NOLAN CASSINI</w:t>
            </w:r>
          </w:p>
        </w:tc>
        <w:tc>
          <w:tcPr>
            <w:tcW w:w="1968" w:type="dxa"/>
          </w:tcPr>
          <w:p w:rsidR="00F85680" w:rsidRPr="00F85680" w:rsidRDefault="00F85680" w:rsidP="00F85680">
            <w:pPr>
              <w:pStyle w:val="Sinespaciado"/>
              <w:jc w:val="center"/>
              <w:rPr>
                <w:rFonts w:ascii="Arial" w:hAnsi="Arial" w:cs="Arial"/>
              </w:rPr>
            </w:pPr>
            <w:r w:rsidRPr="00F85680">
              <w:rPr>
                <w:rFonts w:ascii="Arial" w:hAnsi="Arial" w:cs="Arial"/>
              </w:rPr>
              <w:t>23/02/2012</w:t>
            </w:r>
          </w:p>
          <w:p w:rsidR="00F85680" w:rsidRPr="00F85680" w:rsidRDefault="00F85680" w:rsidP="00F85680">
            <w:pPr>
              <w:pStyle w:val="Sinespaciado"/>
              <w:jc w:val="center"/>
              <w:rPr>
                <w:rFonts w:ascii="Arial" w:hAnsi="Arial" w:cs="Arial"/>
              </w:rPr>
            </w:pPr>
            <w:r w:rsidRPr="00F85680">
              <w:rPr>
                <w:rFonts w:ascii="Arial" w:hAnsi="Arial" w:cs="Arial"/>
              </w:rPr>
              <w:t>HORA 17:00</w:t>
            </w:r>
          </w:p>
        </w:tc>
      </w:tr>
      <w:tr w:rsidR="00F85680" w:rsidRPr="00F85680" w:rsidTr="00F85680">
        <w:trPr>
          <w:trHeight w:val="952"/>
        </w:trPr>
        <w:tc>
          <w:tcPr>
            <w:tcW w:w="567" w:type="dxa"/>
          </w:tcPr>
          <w:p w:rsidR="00F85680" w:rsidRPr="00F85680" w:rsidRDefault="00F85680" w:rsidP="00F85680">
            <w:pPr>
              <w:pStyle w:val="Sinespaciado"/>
              <w:jc w:val="center"/>
              <w:rPr>
                <w:rFonts w:ascii="Arial" w:hAnsi="Arial" w:cs="Arial"/>
              </w:rPr>
            </w:pPr>
            <w:r w:rsidRPr="00F85680">
              <w:rPr>
                <w:rFonts w:ascii="Arial" w:hAnsi="Arial" w:cs="Arial"/>
              </w:rPr>
              <w:t>10</w:t>
            </w:r>
          </w:p>
        </w:tc>
        <w:tc>
          <w:tcPr>
            <w:tcW w:w="3801" w:type="dxa"/>
          </w:tcPr>
          <w:p w:rsidR="00F85680" w:rsidRPr="00F85680" w:rsidRDefault="00F85680" w:rsidP="00F85680">
            <w:pPr>
              <w:pStyle w:val="Sinespaciado"/>
              <w:jc w:val="center"/>
              <w:rPr>
                <w:rFonts w:ascii="Arial" w:hAnsi="Arial" w:cs="Arial"/>
              </w:rPr>
            </w:pPr>
            <w:r w:rsidRPr="00F85680">
              <w:rPr>
                <w:rFonts w:ascii="Arial" w:hAnsi="Arial" w:cs="Arial"/>
              </w:rPr>
              <w:t>INTOXIACACION POR SUSTANCIAS QUIMICAS</w:t>
            </w:r>
          </w:p>
        </w:tc>
        <w:tc>
          <w:tcPr>
            <w:tcW w:w="2452" w:type="dxa"/>
          </w:tcPr>
          <w:p w:rsidR="00F85680" w:rsidRPr="00F85680" w:rsidRDefault="00F85680" w:rsidP="00F85680">
            <w:pPr>
              <w:pStyle w:val="Sinespaciado"/>
              <w:jc w:val="center"/>
              <w:rPr>
                <w:rFonts w:ascii="Arial" w:hAnsi="Arial" w:cs="Arial"/>
              </w:rPr>
            </w:pPr>
            <w:r w:rsidRPr="00F85680">
              <w:rPr>
                <w:rFonts w:ascii="Arial" w:hAnsi="Arial" w:cs="Arial"/>
              </w:rPr>
              <w:t>DR CAMILO ROMO</w:t>
            </w:r>
          </w:p>
        </w:tc>
        <w:tc>
          <w:tcPr>
            <w:tcW w:w="1968" w:type="dxa"/>
          </w:tcPr>
          <w:p w:rsidR="00F85680" w:rsidRPr="00F85680" w:rsidRDefault="00F85680" w:rsidP="00F85680">
            <w:pPr>
              <w:pStyle w:val="Sinespaciado"/>
              <w:jc w:val="center"/>
              <w:rPr>
                <w:rFonts w:ascii="Arial" w:hAnsi="Arial" w:cs="Arial"/>
              </w:rPr>
            </w:pPr>
            <w:r w:rsidRPr="00F85680">
              <w:rPr>
                <w:rFonts w:ascii="Arial" w:hAnsi="Arial" w:cs="Arial"/>
              </w:rPr>
              <w:t>23/02/2012</w:t>
            </w:r>
          </w:p>
          <w:p w:rsidR="00F85680" w:rsidRPr="00F85680" w:rsidRDefault="00F85680" w:rsidP="00F85680">
            <w:pPr>
              <w:pStyle w:val="Sinespaciado"/>
              <w:jc w:val="center"/>
              <w:rPr>
                <w:rFonts w:ascii="Arial" w:hAnsi="Arial" w:cs="Arial"/>
              </w:rPr>
            </w:pPr>
            <w:r w:rsidRPr="00F85680">
              <w:rPr>
                <w:rFonts w:ascii="Arial" w:hAnsi="Arial" w:cs="Arial"/>
              </w:rPr>
              <w:t>HORA 17:00</w:t>
            </w:r>
          </w:p>
        </w:tc>
      </w:tr>
    </w:tbl>
    <w:p w:rsidR="00F85680" w:rsidRPr="00F85680" w:rsidRDefault="00F85680" w:rsidP="00F85680">
      <w:pPr>
        <w:pStyle w:val="Sinespaciado"/>
        <w:jc w:val="center"/>
        <w:rPr>
          <w:rFonts w:ascii="Arial" w:hAnsi="Arial" w:cs="Arial"/>
          <w:sz w:val="20"/>
          <w:szCs w:val="20"/>
        </w:rPr>
      </w:pPr>
    </w:p>
    <w:p w:rsidR="00F85680" w:rsidRPr="00F85680" w:rsidRDefault="00F85680" w:rsidP="00F85680">
      <w:pPr>
        <w:pStyle w:val="Sinespaciado"/>
        <w:jc w:val="center"/>
        <w:rPr>
          <w:rFonts w:ascii="Arial" w:hAnsi="Arial" w:cs="Arial"/>
          <w:sz w:val="20"/>
          <w:szCs w:val="20"/>
        </w:rPr>
      </w:pPr>
    </w:p>
    <w:p w:rsidR="00F85680" w:rsidRPr="00F85680" w:rsidRDefault="00F85680" w:rsidP="00F85680">
      <w:pPr>
        <w:pStyle w:val="Sinespaciado"/>
        <w:rPr>
          <w:rFonts w:ascii="Arial" w:hAnsi="Arial" w:cs="Arial"/>
          <w:sz w:val="20"/>
          <w:szCs w:val="20"/>
        </w:rPr>
      </w:pPr>
    </w:p>
    <w:p w:rsidR="00F85680" w:rsidRPr="00F85680" w:rsidRDefault="00F85680" w:rsidP="00F85680">
      <w:pPr>
        <w:pStyle w:val="Sinespaciado"/>
        <w:jc w:val="center"/>
        <w:rPr>
          <w:rFonts w:ascii="Arial" w:hAnsi="Arial" w:cs="Arial"/>
          <w:sz w:val="20"/>
          <w:szCs w:val="20"/>
        </w:rPr>
      </w:pPr>
    </w:p>
    <w:p w:rsidR="00F85680" w:rsidRPr="00F85680" w:rsidRDefault="00F85680" w:rsidP="00F85680">
      <w:pPr>
        <w:pStyle w:val="Sinespaciado"/>
        <w:jc w:val="center"/>
        <w:rPr>
          <w:rFonts w:ascii="Arial" w:hAnsi="Arial" w:cs="Arial"/>
          <w:sz w:val="20"/>
          <w:szCs w:val="20"/>
        </w:rPr>
      </w:pPr>
      <w:r w:rsidRPr="00F85680">
        <w:rPr>
          <w:rFonts w:ascii="Arial" w:hAnsi="Arial" w:cs="Arial"/>
          <w:sz w:val="20"/>
          <w:szCs w:val="20"/>
        </w:rPr>
        <w:t>PRIMERAS 10 CAUSAS   SERVICIO DE HOSPITALIZACION</w:t>
      </w:r>
    </w:p>
    <w:p w:rsidR="00F85680" w:rsidRPr="00F85680" w:rsidRDefault="00F85680" w:rsidP="00F85680">
      <w:pPr>
        <w:pStyle w:val="Sinespaciado"/>
        <w:jc w:val="center"/>
        <w:rPr>
          <w:rFonts w:ascii="Arial" w:hAnsi="Arial" w:cs="Arial"/>
          <w:sz w:val="20"/>
          <w:szCs w:val="20"/>
        </w:rPr>
      </w:pPr>
      <w:r w:rsidRPr="00F85680">
        <w:rPr>
          <w:rFonts w:ascii="Arial" w:hAnsi="Arial" w:cs="Arial"/>
          <w:sz w:val="20"/>
          <w:szCs w:val="20"/>
        </w:rPr>
        <w:t>AÑO 2011</w:t>
      </w:r>
    </w:p>
    <w:p w:rsidR="00F85680" w:rsidRPr="00F85680" w:rsidRDefault="00F85680" w:rsidP="00F85680">
      <w:pPr>
        <w:pStyle w:val="Sinespaciado"/>
        <w:jc w:val="center"/>
        <w:rPr>
          <w:rFonts w:ascii="Arial" w:hAnsi="Arial" w:cs="Arial"/>
          <w:sz w:val="20"/>
          <w:szCs w:val="20"/>
        </w:rPr>
      </w:pPr>
    </w:p>
    <w:p w:rsidR="00F85680" w:rsidRPr="00F85680" w:rsidRDefault="00F85680" w:rsidP="00F85680">
      <w:pPr>
        <w:pStyle w:val="Sinespaciado"/>
        <w:jc w:val="center"/>
        <w:rPr>
          <w:rFonts w:ascii="Arial" w:hAnsi="Arial" w:cs="Arial"/>
          <w:sz w:val="20"/>
          <w:szCs w:val="20"/>
        </w:rPr>
      </w:pPr>
    </w:p>
    <w:tbl>
      <w:tblPr>
        <w:tblStyle w:val="Tablaconcuadrcula"/>
        <w:tblW w:w="8374" w:type="dxa"/>
        <w:tblInd w:w="948" w:type="dxa"/>
        <w:tblLook w:val="04A0"/>
      </w:tblPr>
      <w:tblGrid>
        <w:gridCol w:w="498"/>
        <w:gridCol w:w="3340"/>
        <w:gridCol w:w="2791"/>
        <w:gridCol w:w="1745"/>
      </w:tblGrid>
      <w:tr w:rsidR="00F85680" w:rsidRPr="00F85680" w:rsidTr="00F85680">
        <w:trPr>
          <w:trHeight w:val="409"/>
        </w:trPr>
        <w:tc>
          <w:tcPr>
            <w:tcW w:w="498" w:type="dxa"/>
          </w:tcPr>
          <w:p w:rsidR="00F85680" w:rsidRPr="00F85680" w:rsidRDefault="00F85680" w:rsidP="00F85680">
            <w:pPr>
              <w:pStyle w:val="Sinespaciado"/>
              <w:jc w:val="center"/>
              <w:rPr>
                <w:rFonts w:ascii="Arial" w:hAnsi="Arial" w:cs="Arial"/>
              </w:rPr>
            </w:pPr>
          </w:p>
          <w:p w:rsidR="00F85680" w:rsidRPr="00F85680" w:rsidRDefault="00F85680" w:rsidP="00F85680">
            <w:pPr>
              <w:pStyle w:val="Sinespaciado"/>
              <w:jc w:val="center"/>
              <w:rPr>
                <w:rFonts w:ascii="Arial" w:hAnsi="Arial" w:cs="Arial"/>
              </w:rPr>
            </w:pPr>
            <w:r w:rsidRPr="00F85680">
              <w:rPr>
                <w:rFonts w:ascii="Arial" w:hAnsi="Arial" w:cs="Arial"/>
              </w:rPr>
              <w:t>No</w:t>
            </w:r>
          </w:p>
        </w:tc>
        <w:tc>
          <w:tcPr>
            <w:tcW w:w="3340" w:type="dxa"/>
          </w:tcPr>
          <w:p w:rsidR="00F85680" w:rsidRPr="00F85680" w:rsidRDefault="00F85680" w:rsidP="00F85680">
            <w:pPr>
              <w:pStyle w:val="Sinespaciado"/>
              <w:jc w:val="center"/>
              <w:rPr>
                <w:rFonts w:ascii="Arial" w:hAnsi="Arial" w:cs="Arial"/>
                <w:b/>
              </w:rPr>
            </w:pPr>
          </w:p>
          <w:p w:rsidR="00F85680" w:rsidRPr="00F85680" w:rsidRDefault="00F85680" w:rsidP="00F85680">
            <w:pPr>
              <w:pStyle w:val="Sinespaciado"/>
              <w:jc w:val="center"/>
              <w:rPr>
                <w:rFonts w:ascii="Arial" w:hAnsi="Arial" w:cs="Arial"/>
                <w:b/>
              </w:rPr>
            </w:pPr>
            <w:r w:rsidRPr="00F85680">
              <w:rPr>
                <w:rFonts w:ascii="Arial" w:hAnsi="Arial" w:cs="Arial"/>
                <w:b/>
              </w:rPr>
              <w:t>NOMBRE  DE PATOLOGIA</w:t>
            </w:r>
          </w:p>
        </w:tc>
        <w:tc>
          <w:tcPr>
            <w:tcW w:w="2791" w:type="dxa"/>
          </w:tcPr>
          <w:p w:rsidR="00F85680" w:rsidRPr="00F85680" w:rsidRDefault="00F85680" w:rsidP="00F85680">
            <w:pPr>
              <w:pStyle w:val="Sinespaciado"/>
              <w:jc w:val="center"/>
              <w:rPr>
                <w:rFonts w:ascii="Arial" w:hAnsi="Arial" w:cs="Arial"/>
                <w:b/>
              </w:rPr>
            </w:pPr>
          </w:p>
          <w:p w:rsidR="00F85680" w:rsidRPr="00F85680" w:rsidRDefault="00F85680" w:rsidP="00F85680">
            <w:pPr>
              <w:pStyle w:val="Sinespaciado"/>
              <w:jc w:val="center"/>
              <w:rPr>
                <w:rFonts w:ascii="Arial" w:hAnsi="Arial" w:cs="Arial"/>
                <w:b/>
              </w:rPr>
            </w:pPr>
            <w:r w:rsidRPr="00F85680">
              <w:rPr>
                <w:rFonts w:ascii="Arial" w:hAnsi="Arial" w:cs="Arial"/>
                <w:b/>
              </w:rPr>
              <w:t>MEDICO ENCARGADO</w:t>
            </w:r>
          </w:p>
        </w:tc>
        <w:tc>
          <w:tcPr>
            <w:tcW w:w="1745" w:type="dxa"/>
          </w:tcPr>
          <w:p w:rsidR="00F85680" w:rsidRPr="00F85680" w:rsidRDefault="00F85680" w:rsidP="00F85680">
            <w:pPr>
              <w:pStyle w:val="Sinespaciado"/>
              <w:jc w:val="center"/>
              <w:rPr>
                <w:rFonts w:ascii="Arial" w:hAnsi="Arial" w:cs="Arial"/>
                <w:b/>
              </w:rPr>
            </w:pPr>
          </w:p>
          <w:p w:rsidR="00F85680" w:rsidRPr="00F85680" w:rsidRDefault="00F85680" w:rsidP="00F85680">
            <w:pPr>
              <w:pStyle w:val="Sinespaciado"/>
              <w:jc w:val="center"/>
              <w:rPr>
                <w:rFonts w:ascii="Arial" w:hAnsi="Arial" w:cs="Arial"/>
                <w:b/>
              </w:rPr>
            </w:pPr>
            <w:r w:rsidRPr="00F85680">
              <w:rPr>
                <w:rFonts w:ascii="Arial" w:hAnsi="Arial" w:cs="Arial"/>
                <w:b/>
              </w:rPr>
              <w:t>FECHA</w:t>
            </w:r>
          </w:p>
        </w:tc>
      </w:tr>
      <w:tr w:rsidR="00F85680" w:rsidRPr="00F85680" w:rsidTr="00F85680">
        <w:trPr>
          <w:trHeight w:val="707"/>
        </w:trPr>
        <w:tc>
          <w:tcPr>
            <w:tcW w:w="498" w:type="dxa"/>
          </w:tcPr>
          <w:p w:rsidR="00F85680" w:rsidRPr="00F85680" w:rsidRDefault="00F85680" w:rsidP="00F85680">
            <w:pPr>
              <w:pStyle w:val="Sinespaciado"/>
              <w:jc w:val="center"/>
              <w:rPr>
                <w:rFonts w:ascii="Arial" w:hAnsi="Arial" w:cs="Arial"/>
              </w:rPr>
            </w:pPr>
            <w:r w:rsidRPr="00F85680">
              <w:rPr>
                <w:rFonts w:ascii="Arial" w:hAnsi="Arial" w:cs="Arial"/>
              </w:rPr>
              <w:t>1</w:t>
            </w:r>
          </w:p>
        </w:tc>
        <w:tc>
          <w:tcPr>
            <w:tcW w:w="3340" w:type="dxa"/>
          </w:tcPr>
          <w:p w:rsidR="00F85680" w:rsidRPr="00F85680" w:rsidRDefault="00F85680" w:rsidP="00F85680">
            <w:pPr>
              <w:pStyle w:val="Sinespaciado"/>
              <w:jc w:val="center"/>
              <w:rPr>
                <w:rFonts w:ascii="Arial" w:hAnsi="Arial" w:cs="Arial"/>
              </w:rPr>
            </w:pPr>
            <w:r w:rsidRPr="00F85680">
              <w:rPr>
                <w:rFonts w:ascii="Arial" w:hAnsi="Arial" w:cs="Arial"/>
              </w:rPr>
              <w:t>PARTO UNICO  ESPONTANEO</w:t>
            </w:r>
          </w:p>
        </w:tc>
        <w:tc>
          <w:tcPr>
            <w:tcW w:w="2791" w:type="dxa"/>
          </w:tcPr>
          <w:p w:rsidR="00F85680" w:rsidRPr="00F85680" w:rsidRDefault="00F85680" w:rsidP="00F85680">
            <w:pPr>
              <w:pStyle w:val="Sinespaciado"/>
              <w:jc w:val="center"/>
              <w:rPr>
                <w:rFonts w:ascii="Arial" w:hAnsi="Arial" w:cs="Arial"/>
              </w:rPr>
            </w:pPr>
            <w:r w:rsidRPr="00F85680">
              <w:rPr>
                <w:rFonts w:ascii="Arial" w:hAnsi="Arial" w:cs="Arial"/>
              </w:rPr>
              <w:t>DR NOLAN CASSINI</w:t>
            </w:r>
          </w:p>
        </w:tc>
        <w:tc>
          <w:tcPr>
            <w:tcW w:w="1745" w:type="dxa"/>
          </w:tcPr>
          <w:p w:rsidR="00F85680" w:rsidRPr="00F85680" w:rsidRDefault="00F85680" w:rsidP="00F85680">
            <w:pPr>
              <w:pStyle w:val="Sinespaciado"/>
              <w:jc w:val="center"/>
              <w:rPr>
                <w:rFonts w:ascii="Arial" w:hAnsi="Arial" w:cs="Arial"/>
              </w:rPr>
            </w:pPr>
            <w:r w:rsidRPr="00F85680">
              <w:rPr>
                <w:rFonts w:ascii="Arial" w:hAnsi="Arial" w:cs="Arial"/>
              </w:rPr>
              <w:t>09/02/2012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r w:rsidR="00F85680" w:rsidRPr="00F85680" w:rsidTr="00F85680">
        <w:trPr>
          <w:trHeight w:val="707"/>
        </w:trPr>
        <w:tc>
          <w:tcPr>
            <w:tcW w:w="498" w:type="dxa"/>
          </w:tcPr>
          <w:p w:rsidR="00F85680" w:rsidRPr="00F85680" w:rsidRDefault="00F85680" w:rsidP="00F85680">
            <w:pPr>
              <w:pStyle w:val="Sinespaciado"/>
              <w:jc w:val="center"/>
              <w:rPr>
                <w:rFonts w:ascii="Arial" w:hAnsi="Arial" w:cs="Arial"/>
              </w:rPr>
            </w:pPr>
            <w:r w:rsidRPr="00F85680">
              <w:rPr>
                <w:rFonts w:ascii="Arial" w:hAnsi="Arial" w:cs="Arial"/>
              </w:rPr>
              <w:t>2</w:t>
            </w:r>
          </w:p>
        </w:tc>
        <w:tc>
          <w:tcPr>
            <w:tcW w:w="3340" w:type="dxa"/>
          </w:tcPr>
          <w:p w:rsidR="00F85680" w:rsidRPr="00F85680" w:rsidRDefault="00F85680" w:rsidP="00F85680">
            <w:pPr>
              <w:pStyle w:val="Sinespaciado"/>
              <w:jc w:val="center"/>
              <w:rPr>
                <w:rFonts w:ascii="Arial" w:hAnsi="Arial" w:cs="Arial"/>
              </w:rPr>
            </w:pPr>
            <w:r w:rsidRPr="00F85680">
              <w:rPr>
                <w:rFonts w:ascii="Arial" w:hAnsi="Arial" w:cs="Arial"/>
              </w:rPr>
              <w:t xml:space="preserve">CELULITIS   DIFERENTES  PARTES DEL CUERPO </w:t>
            </w:r>
          </w:p>
        </w:tc>
        <w:tc>
          <w:tcPr>
            <w:tcW w:w="2791" w:type="dxa"/>
          </w:tcPr>
          <w:p w:rsidR="00F85680" w:rsidRPr="00F85680" w:rsidRDefault="00F85680" w:rsidP="00F85680">
            <w:pPr>
              <w:pStyle w:val="Sinespaciado"/>
              <w:jc w:val="center"/>
              <w:rPr>
                <w:rFonts w:ascii="Arial" w:hAnsi="Arial" w:cs="Arial"/>
              </w:rPr>
            </w:pPr>
            <w:r w:rsidRPr="00F85680">
              <w:rPr>
                <w:rFonts w:ascii="Arial" w:hAnsi="Arial" w:cs="Arial"/>
              </w:rPr>
              <w:t>DR CAMILO ROMO</w:t>
            </w:r>
          </w:p>
        </w:tc>
        <w:tc>
          <w:tcPr>
            <w:tcW w:w="1745" w:type="dxa"/>
          </w:tcPr>
          <w:p w:rsidR="00F85680" w:rsidRPr="00F85680" w:rsidRDefault="00F85680" w:rsidP="00F85680">
            <w:pPr>
              <w:pStyle w:val="Sinespaciado"/>
              <w:jc w:val="center"/>
              <w:rPr>
                <w:rFonts w:ascii="Arial" w:hAnsi="Arial" w:cs="Arial"/>
              </w:rPr>
            </w:pPr>
            <w:r w:rsidRPr="00F85680">
              <w:rPr>
                <w:rFonts w:ascii="Arial" w:hAnsi="Arial" w:cs="Arial"/>
              </w:rPr>
              <w:t>09/02/2012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r w:rsidR="00F85680" w:rsidRPr="00F85680" w:rsidTr="00F85680">
        <w:trPr>
          <w:trHeight w:val="707"/>
        </w:trPr>
        <w:tc>
          <w:tcPr>
            <w:tcW w:w="498" w:type="dxa"/>
          </w:tcPr>
          <w:p w:rsidR="00F85680" w:rsidRPr="00F85680" w:rsidRDefault="00F85680" w:rsidP="00F85680">
            <w:pPr>
              <w:pStyle w:val="Sinespaciado"/>
              <w:jc w:val="center"/>
              <w:rPr>
                <w:rFonts w:ascii="Arial" w:hAnsi="Arial" w:cs="Arial"/>
              </w:rPr>
            </w:pPr>
            <w:r w:rsidRPr="00F85680">
              <w:rPr>
                <w:rFonts w:ascii="Arial" w:hAnsi="Arial" w:cs="Arial"/>
              </w:rPr>
              <w:lastRenderedPageBreak/>
              <w:t>3</w:t>
            </w:r>
          </w:p>
        </w:tc>
        <w:tc>
          <w:tcPr>
            <w:tcW w:w="3340" w:type="dxa"/>
          </w:tcPr>
          <w:p w:rsidR="00F85680" w:rsidRPr="00F85680" w:rsidRDefault="00F85680" w:rsidP="00F85680">
            <w:pPr>
              <w:pStyle w:val="Sinespaciado"/>
              <w:jc w:val="center"/>
              <w:rPr>
                <w:rFonts w:ascii="Arial" w:hAnsi="Arial" w:cs="Arial"/>
              </w:rPr>
            </w:pPr>
            <w:r w:rsidRPr="00F85680">
              <w:rPr>
                <w:rFonts w:ascii="Arial" w:hAnsi="Arial" w:cs="Arial"/>
              </w:rPr>
              <w:t>INFECCION VIAS URINARIAS</w:t>
            </w:r>
          </w:p>
        </w:tc>
        <w:tc>
          <w:tcPr>
            <w:tcW w:w="2791" w:type="dxa"/>
          </w:tcPr>
          <w:p w:rsidR="00F85680" w:rsidRPr="00F85680" w:rsidRDefault="00F85680" w:rsidP="00F85680">
            <w:pPr>
              <w:pStyle w:val="Sinespaciado"/>
              <w:jc w:val="center"/>
              <w:rPr>
                <w:rFonts w:ascii="Arial" w:hAnsi="Arial" w:cs="Arial"/>
              </w:rPr>
            </w:pPr>
            <w:r w:rsidRPr="00F85680">
              <w:rPr>
                <w:rFonts w:ascii="Arial" w:hAnsi="Arial" w:cs="Arial"/>
              </w:rPr>
              <w:t>DR ANDERSON ALVAREZ</w:t>
            </w:r>
          </w:p>
        </w:tc>
        <w:tc>
          <w:tcPr>
            <w:tcW w:w="1745" w:type="dxa"/>
          </w:tcPr>
          <w:p w:rsidR="00F85680" w:rsidRPr="00F85680" w:rsidRDefault="00F85680" w:rsidP="00F85680">
            <w:pPr>
              <w:pStyle w:val="Sinespaciado"/>
              <w:jc w:val="center"/>
              <w:rPr>
                <w:rFonts w:ascii="Arial" w:hAnsi="Arial" w:cs="Arial"/>
              </w:rPr>
            </w:pPr>
            <w:r w:rsidRPr="00F85680">
              <w:rPr>
                <w:rFonts w:ascii="Arial" w:hAnsi="Arial" w:cs="Arial"/>
              </w:rPr>
              <w:t>09/02/2012</w:t>
            </w:r>
          </w:p>
          <w:p w:rsidR="00F85680" w:rsidRPr="00F85680" w:rsidRDefault="00F85680" w:rsidP="00F85680">
            <w:pPr>
              <w:rPr>
                <w:rFonts w:ascii="Arial" w:hAnsi="Arial"/>
                <w:szCs w:val="20"/>
              </w:rPr>
            </w:pPr>
            <w:r w:rsidRPr="00F85680">
              <w:rPr>
                <w:rFonts w:ascii="Arial" w:hAnsi="Arial"/>
                <w:szCs w:val="20"/>
              </w:rPr>
              <w:t>HORA 16:30</w:t>
            </w:r>
          </w:p>
        </w:tc>
      </w:tr>
      <w:tr w:rsidR="00F85680" w:rsidRPr="00F85680" w:rsidTr="00F85680">
        <w:trPr>
          <w:trHeight w:val="707"/>
        </w:trPr>
        <w:tc>
          <w:tcPr>
            <w:tcW w:w="498" w:type="dxa"/>
          </w:tcPr>
          <w:p w:rsidR="00F85680" w:rsidRPr="00F85680" w:rsidRDefault="00F85680" w:rsidP="00F85680">
            <w:pPr>
              <w:pStyle w:val="Sinespaciado"/>
              <w:jc w:val="center"/>
              <w:rPr>
                <w:rFonts w:ascii="Arial" w:hAnsi="Arial" w:cs="Arial"/>
              </w:rPr>
            </w:pPr>
            <w:r w:rsidRPr="00F85680">
              <w:rPr>
                <w:rFonts w:ascii="Arial" w:hAnsi="Arial" w:cs="Arial"/>
              </w:rPr>
              <w:t>4</w:t>
            </w:r>
          </w:p>
        </w:tc>
        <w:tc>
          <w:tcPr>
            <w:tcW w:w="3340" w:type="dxa"/>
          </w:tcPr>
          <w:p w:rsidR="00F85680" w:rsidRPr="00F85680" w:rsidRDefault="00F85680" w:rsidP="00F85680">
            <w:pPr>
              <w:pStyle w:val="Sinespaciado"/>
              <w:jc w:val="center"/>
              <w:rPr>
                <w:rFonts w:ascii="Arial" w:hAnsi="Arial" w:cs="Arial"/>
              </w:rPr>
            </w:pPr>
            <w:r w:rsidRPr="00F85680">
              <w:rPr>
                <w:rFonts w:ascii="Arial" w:hAnsi="Arial" w:cs="Arial"/>
              </w:rPr>
              <w:t>ENFERMEDAD PULMONAR OBSTRUCTIVA CRONICA NO ESPECIFICADA</w:t>
            </w:r>
          </w:p>
        </w:tc>
        <w:tc>
          <w:tcPr>
            <w:tcW w:w="2791" w:type="dxa"/>
          </w:tcPr>
          <w:p w:rsidR="00F85680" w:rsidRPr="00F85680" w:rsidRDefault="00F85680" w:rsidP="00F85680">
            <w:pPr>
              <w:pStyle w:val="Sinespaciado"/>
              <w:jc w:val="center"/>
              <w:rPr>
                <w:rFonts w:ascii="Arial" w:hAnsi="Arial" w:cs="Arial"/>
              </w:rPr>
            </w:pPr>
            <w:r w:rsidRPr="00F85680">
              <w:rPr>
                <w:rFonts w:ascii="Arial" w:hAnsi="Arial" w:cs="Arial"/>
              </w:rPr>
              <w:t>DRA KELLY MAURIS</w:t>
            </w:r>
          </w:p>
        </w:tc>
        <w:tc>
          <w:tcPr>
            <w:tcW w:w="1745" w:type="dxa"/>
          </w:tcPr>
          <w:p w:rsidR="00F85680" w:rsidRPr="00F85680" w:rsidRDefault="00F85680" w:rsidP="00F85680">
            <w:pPr>
              <w:pStyle w:val="Sinespaciado"/>
              <w:jc w:val="center"/>
              <w:rPr>
                <w:rFonts w:ascii="Arial" w:hAnsi="Arial" w:cs="Arial"/>
              </w:rPr>
            </w:pPr>
            <w:r w:rsidRPr="00F85680">
              <w:rPr>
                <w:rFonts w:ascii="Arial" w:hAnsi="Arial" w:cs="Arial"/>
              </w:rPr>
              <w:t>09/02/2012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r w:rsidR="00F85680" w:rsidRPr="00F85680" w:rsidTr="00F85680">
        <w:trPr>
          <w:trHeight w:val="707"/>
        </w:trPr>
        <w:tc>
          <w:tcPr>
            <w:tcW w:w="498" w:type="dxa"/>
          </w:tcPr>
          <w:p w:rsidR="00F85680" w:rsidRPr="00F85680" w:rsidRDefault="00F85680" w:rsidP="00F85680">
            <w:pPr>
              <w:pStyle w:val="Sinespaciado"/>
              <w:jc w:val="center"/>
              <w:rPr>
                <w:rFonts w:ascii="Arial" w:hAnsi="Arial" w:cs="Arial"/>
              </w:rPr>
            </w:pPr>
            <w:r w:rsidRPr="00F85680">
              <w:rPr>
                <w:rFonts w:ascii="Arial" w:hAnsi="Arial" w:cs="Arial"/>
              </w:rPr>
              <w:t>5</w:t>
            </w:r>
          </w:p>
        </w:tc>
        <w:tc>
          <w:tcPr>
            <w:tcW w:w="3340" w:type="dxa"/>
          </w:tcPr>
          <w:p w:rsidR="00F85680" w:rsidRPr="00F85680" w:rsidRDefault="00F85680" w:rsidP="00F85680">
            <w:pPr>
              <w:pStyle w:val="Sinespaciado"/>
              <w:jc w:val="center"/>
              <w:rPr>
                <w:rFonts w:ascii="Arial" w:hAnsi="Arial" w:cs="Arial"/>
              </w:rPr>
            </w:pPr>
            <w:r w:rsidRPr="00F85680">
              <w:rPr>
                <w:rFonts w:ascii="Arial" w:hAnsi="Arial" w:cs="Arial"/>
              </w:rPr>
              <w:t>MASTITIS</w:t>
            </w:r>
          </w:p>
        </w:tc>
        <w:tc>
          <w:tcPr>
            <w:tcW w:w="2791" w:type="dxa"/>
          </w:tcPr>
          <w:p w:rsidR="00F85680" w:rsidRPr="00F85680" w:rsidRDefault="00F85680" w:rsidP="00F85680">
            <w:pPr>
              <w:pStyle w:val="Sinespaciado"/>
              <w:jc w:val="center"/>
              <w:rPr>
                <w:rFonts w:ascii="Arial" w:hAnsi="Arial" w:cs="Arial"/>
              </w:rPr>
            </w:pPr>
            <w:r w:rsidRPr="00F85680">
              <w:rPr>
                <w:rFonts w:ascii="Arial" w:hAnsi="Arial" w:cs="Arial"/>
              </w:rPr>
              <w:t>DR ANDERSON ALVAREZ</w:t>
            </w:r>
          </w:p>
        </w:tc>
        <w:tc>
          <w:tcPr>
            <w:tcW w:w="1745" w:type="dxa"/>
          </w:tcPr>
          <w:p w:rsidR="00F85680" w:rsidRPr="00F85680" w:rsidRDefault="00F85680" w:rsidP="00F85680">
            <w:pPr>
              <w:pStyle w:val="Sinespaciado"/>
              <w:jc w:val="center"/>
              <w:rPr>
                <w:rFonts w:ascii="Arial" w:hAnsi="Arial" w:cs="Arial"/>
              </w:rPr>
            </w:pPr>
            <w:r w:rsidRPr="00F85680">
              <w:rPr>
                <w:rFonts w:ascii="Arial" w:hAnsi="Arial" w:cs="Arial"/>
              </w:rPr>
              <w:t>09/02/2012</w:t>
            </w:r>
          </w:p>
          <w:p w:rsidR="00F85680" w:rsidRPr="00F85680" w:rsidRDefault="00F85680" w:rsidP="00F85680">
            <w:pPr>
              <w:rPr>
                <w:rFonts w:ascii="Arial" w:hAnsi="Arial"/>
                <w:szCs w:val="20"/>
              </w:rPr>
            </w:pPr>
            <w:r w:rsidRPr="00F85680">
              <w:rPr>
                <w:rFonts w:ascii="Arial" w:hAnsi="Arial"/>
                <w:szCs w:val="20"/>
              </w:rPr>
              <w:t>HORA 16:30</w:t>
            </w:r>
          </w:p>
        </w:tc>
      </w:tr>
      <w:tr w:rsidR="00F85680" w:rsidRPr="00F85680" w:rsidTr="00F85680">
        <w:trPr>
          <w:trHeight w:val="707"/>
        </w:trPr>
        <w:tc>
          <w:tcPr>
            <w:tcW w:w="498" w:type="dxa"/>
          </w:tcPr>
          <w:p w:rsidR="00F85680" w:rsidRPr="00F85680" w:rsidRDefault="00F85680" w:rsidP="00F85680">
            <w:pPr>
              <w:pStyle w:val="Sinespaciado"/>
              <w:jc w:val="center"/>
              <w:rPr>
                <w:rFonts w:ascii="Arial" w:hAnsi="Arial" w:cs="Arial"/>
              </w:rPr>
            </w:pPr>
            <w:r w:rsidRPr="00F85680">
              <w:rPr>
                <w:rFonts w:ascii="Arial" w:hAnsi="Arial" w:cs="Arial"/>
              </w:rPr>
              <w:t>6</w:t>
            </w:r>
          </w:p>
        </w:tc>
        <w:tc>
          <w:tcPr>
            <w:tcW w:w="3340" w:type="dxa"/>
          </w:tcPr>
          <w:p w:rsidR="00F85680" w:rsidRPr="00F85680" w:rsidRDefault="00F85680" w:rsidP="00F85680">
            <w:pPr>
              <w:pStyle w:val="Sinespaciado"/>
              <w:jc w:val="center"/>
              <w:rPr>
                <w:rFonts w:ascii="Arial" w:hAnsi="Arial" w:cs="Arial"/>
              </w:rPr>
            </w:pPr>
            <w:r w:rsidRPr="00F85680">
              <w:rPr>
                <w:rFonts w:ascii="Arial" w:hAnsi="Arial" w:cs="Arial"/>
              </w:rPr>
              <w:t>SUPERVISION EMBARAZO DE ALTO RIESGO SIN OTRA ESPECIFICACION</w:t>
            </w:r>
          </w:p>
        </w:tc>
        <w:tc>
          <w:tcPr>
            <w:tcW w:w="2791" w:type="dxa"/>
          </w:tcPr>
          <w:p w:rsidR="00F85680" w:rsidRPr="00F85680" w:rsidRDefault="00F85680" w:rsidP="00F85680">
            <w:pPr>
              <w:pStyle w:val="Sinespaciado"/>
              <w:jc w:val="center"/>
              <w:rPr>
                <w:rFonts w:ascii="Arial" w:hAnsi="Arial" w:cs="Arial"/>
              </w:rPr>
            </w:pPr>
            <w:r w:rsidRPr="00F85680">
              <w:rPr>
                <w:rFonts w:ascii="Arial" w:hAnsi="Arial" w:cs="Arial"/>
              </w:rPr>
              <w:t>DR CAMILO ROMO</w:t>
            </w:r>
          </w:p>
        </w:tc>
        <w:tc>
          <w:tcPr>
            <w:tcW w:w="1745" w:type="dxa"/>
          </w:tcPr>
          <w:p w:rsidR="00F85680" w:rsidRPr="00F85680" w:rsidRDefault="00F85680" w:rsidP="00F85680">
            <w:pPr>
              <w:pStyle w:val="Sinespaciado"/>
              <w:jc w:val="center"/>
              <w:rPr>
                <w:rFonts w:ascii="Arial" w:hAnsi="Arial" w:cs="Arial"/>
              </w:rPr>
            </w:pPr>
            <w:r w:rsidRPr="00F85680">
              <w:rPr>
                <w:rFonts w:ascii="Arial" w:hAnsi="Arial" w:cs="Arial"/>
              </w:rPr>
              <w:t>09/02/2012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r w:rsidR="00F85680" w:rsidRPr="00F85680" w:rsidTr="00F85680">
        <w:trPr>
          <w:trHeight w:val="707"/>
        </w:trPr>
        <w:tc>
          <w:tcPr>
            <w:tcW w:w="498" w:type="dxa"/>
          </w:tcPr>
          <w:p w:rsidR="00F85680" w:rsidRPr="00F85680" w:rsidRDefault="00F85680" w:rsidP="00F85680">
            <w:pPr>
              <w:pStyle w:val="Sinespaciado"/>
              <w:jc w:val="center"/>
              <w:rPr>
                <w:rFonts w:ascii="Arial" w:hAnsi="Arial" w:cs="Arial"/>
              </w:rPr>
            </w:pPr>
            <w:r w:rsidRPr="00F85680">
              <w:rPr>
                <w:rFonts w:ascii="Arial" w:hAnsi="Arial" w:cs="Arial"/>
              </w:rPr>
              <w:t>7</w:t>
            </w:r>
          </w:p>
        </w:tc>
        <w:tc>
          <w:tcPr>
            <w:tcW w:w="3340" w:type="dxa"/>
          </w:tcPr>
          <w:p w:rsidR="00F85680" w:rsidRPr="00F85680" w:rsidRDefault="00F85680" w:rsidP="00F85680">
            <w:pPr>
              <w:pStyle w:val="Sinespaciado"/>
              <w:rPr>
                <w:rFonts w:ascii="Arial" w:hAnsi="Arial" w:cs="Arial"/>
              </w:rPr>
            </w:pPr>
            <w:r w:rsidRPr="00F85680">
              <w:rPr>
                <w:rFonts w:ascii="Arial" w:hAnsi="Arial" w:cs="Arial"/>
              </w:rPr>
              <w:t>NEUMONIA NO ESPECIFICADA</w:t>
            </w:r>
          </w:p>
        </w:tc>
        <w:tc>
          <w:tcPr>
            <w:tcW w:w="2791" w:type="dxa"/>
          </w:tcPr>
          <w:p w:rsidR="00F85680" w:rsidRPr="00F85680" w:rsidRDefault="00F85680" w:rsidP="00F85680">
            <w:pPr>
              <w:pStyle w:val="Sinespaciado"/>
              <w:jc w:val="center"/>
              <w:rPr>
                <w:rFonts w:ascii="Arial" w:hAnsi="Arial" w:cs="Arial"/>
              </w:rPr>
            </w:pPr>
            <w:r w:rsidRPr="00F85680">
              <w:rPr>
                <w:rFonts w:ascii="Arial" w:hAnsi="Arial" w:cs="Arial"/>
              </w:rPr>
              <w:t xml:space="preserve">DR KELLY MAURIS </w:t>
            </w:r>
          </w:p>
        </w:tc>
        <w:tc>
          <w:tcPr>
            <w:tcW w:w="1745" w:type="dxa"/>
          </w:tcPr>
          <w:p w:rsidR="00F85680" w:rsidRPr="00F85680" w:rsidRDefault="00F85680" w:rsidP="00F85680">
            <w:pPr>
              <w:pStyle w:val="Sinespaciado"/>
              <w:jc w:val="center"/>
              <w:rPr>
                <w:rFonts w:ascii="Arial" w:hAnsi="Arial" w:cs="Arial"/>
              </w:rPr>
            </w:pPr>
            <w:r w:rsidRPr="00F85680">
              <w:rPr>
                <w:rFonts w:ascii="Arial" w:hAnsi="Arial" w:cs="Arial"/>
              </w:rPr>
              <w:t>09/02/2012</w:t>
            </w:r>
          </w:p>
          <w:p w:rsidR="00F85680" w:rsidRPr="00F85680" w:rsidRDefault="00F85680" w:rsidP="00F85680">
            <w:pPr>
              <w:rPr>
                <w:rFonts w:ascii="Arial" w:hAnsi="Arial"/>
                <w:szCs w:val="20"/>
              </w:rPr>
            </w:pPr>
            <w:r w:rsidRPr="00F85680">
              <w:rPr>
                <w:rFonts w:ascii="Arial" w:hAnsi="Arial"/>
                <w:szCs w:val="20"/>
              </w:rPr>
              <w:t>HORA 16:30</w:t>
            </w:r>
          </w:p>
        </w:tc>
      </w:tr>
      <w:tr w:rsidR="00F85680" w:rsidRPr="00F85680" w:rsidTr="00F85680">
        <w:trPr>
          <w:trHeight w:val="707"/>
        </w:trPr>
        <w:tc>
          <w:tcPr>
            <w:tcW w:w="498" w:type="dxa"/>
          </w:tcPr>
          <w:p w:rsidR="00F85680" w:rsidRPr="00F85680" w:rsidRDefault="00F85680" w:rsidP="00F85680">
            <w:pPr>
              <w:pStyle w:val="Sinespaciado"/>
              <w:jc w:val="center"/>
              <w:rPr>
                <w:rFonts w:ascii="Arial" w:hAnsi="Arial" w:cs="Arial"/>
              </w:rPr>
            </w:pPr>
            <w:r w:rsidRPr="00F85680">
              <w:rPr>
                <w:rFonts w:ascii="Arial" w:hAnsi="Arial" w:cs="Arial"/>
              </w:rPr>
              <w:t>8</w:t>
            </w:r>
          </w:p>
        </w:tc>
        <w:tc>
          <w:tcPr>
            <w:tcW w:w="3340" w:type="dxa"/>
          </w:tcPr>
          <w:p w:rsidR="00F85680" w:rsidRPr="00F85680" w:rsidRDefault="00F85680" w:rsidP="00F85680">
            <w:pPr>
              <w:pStyle w:val="Sinespaciado"/>
              <w:rPr>
                <w:rFonts w:ascii="Arial" w:hAnsi="Arial" w:cs="Arial"/>
              </w:rPr>
            </w:pPr>
            <w:r w:rsidRPr="00F85680">
              <w:rPr>
                <w:rFonts w:ascii="Arial" w:hAnsi="Arial" w:cs="Arial"/>
              </w:rPr>
              <w:t>HERIDA SOBREINFECTADA</w:t>
            </w:r>
          </w:p>
        </w:tc>
        <w:tc>
          <w:tcPr>
            <w:tcW w:w="2791" w:type="dxa"/>
          </w:tcPr>
          <w:p w:rsidR="00F85680" w:rsidRPr="00F85680" w:rsidRDefault="00F85680" w:rsidP="00F85680">
            <w:pPr>
              <w:pStyle w:val="Sinespaciado"/>
              <w:jc w:val="center"/>
              <w:rPr>
                <w:rFonts w:ascii="Arial" w:hAnsi="Arial" w:cs="Arial"/>
              </w:rPr>
            </w:pPr>
            <w:r w:rsidRPr="00F85680">
              <w:rPr>
                <w:rFonts w:ascii="Arial" w:hAnsi="Arial" w:cs="Arial"/>
              </w:rPr>
              <w:t>DRA KELLY MAURIS</w:t>
            </w:r>
          </w:p>
        </w:tc>
        <w:tc>
          <w:tcPr>
            <w:tcW w:w="1745" w:type="dxa"/>
          </w:tcPr>
          <w:p w:rsidR="00F85680" w:rsidRPr="00F85680" w:rsidRDefault="00F85680" w:rsidP="00F85680">
            <w:pPr>
              <w:pStyle w:val="Sinespaciado"/>
              <w:jc w:val="center"/>
              <w:rPr>
                <w:rFonts w:ascii="Arial" w:hAnsi="Arial" w:cs="Arial"/>
              </w:rPr>
            </w:pPr>
            <w:r w:rsidRPr="00F85680">
              <w:rPr>
                <w:rFonts w:ascii="Arial" w:hAnsi="Arial" w:cs="Arial"/>
              </w:rPr>
              <w:t>09/02/2012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r w:rsidR="00F85680" w:rsidRPr="00F85680" w:rsidTr="00F85680">
        <w:trPr>
          <w:trHeight w:val="707"/>
        </w:trPr>
        <w:tc>
          <w:tcPr>
            <w:tcW w:w="498" w:type="dxa"/>
          </w:tcPr>
          <w:p w:rsidR="00F85680" w:rsidRPr="00F85680" w:rsidRDefault="00F85680" w:rsidP="00F85680">
            <w:pPr>
              <w:pStyle w:val="Sinespaciado"/>
              <w:jc w:val="center"/>
              <w:rPr>
                <w:rFonts w:ascii="Arial" w:hAnsi="Arial" w:cs="Arial"/>
              </w:rPr>
            </w:pPr>
            <w:r w:rsidRPr="00F85680">
              <w:rPr>
                <w:rFonts w:ascii="Arial" w:hAnsi="Arial" w:cs="Arial"/>
              </w:rPr>
              <w:t>9</w:t>
            </w:r>
          </w:p>
        </w:tc>
        <w:tc>
          <w:tcPr>
            <w:tcW w:w="3340" w:type="dxa"/>
          </w:tcPr>
          <w:p w:rsidR="00F85680" w:rsidRPr="00F85680" w:rsidRDefault="00F85680" w:rsidP="00F85680">
            <w:pPr>
              <w:pStyle w:val="Sinespaciado"/>
              <w:jc w:val="center"/>
              <w:rPr>
                <w:rFonts w:ascii="Arial" w:hAnsi="Arial" w:cs="Arial"/>
              </w:rPr>
            </w:pPr>
            <w:r w:rsidRPr="00F85680">
              <w:rPr>
                <w:rFonts w:ascii="Arial" w:hAnsi="Arial" w:cs="Arial"/>
              </w:rPr>
              <w:t>ASMA</w:t>
            </w:r>
          </w:p>
        </w:tc>
        <w:tc>
          <w:tcPr>
            <w:tcW w:w="2791" w:type="dxa"/>
          </w:tcPr>
          <w:p w:rsidR="00F85680" w:rsidRPr="00F85680" w:rsidRDefault="00F85680" w:rsidP="00F85680">
            <w:pPr>
              <w:pStyle w:val="Sinespaciado"/>
              <w:jc w:val="center"/>
              <w:rPr>
                <w:rFonts w:ascii="Arial" w:hAnsi="Arial" w:cs="Arial"/>
              </w:rPr>
            </w:pPr>
            <w:r w:rsidRPr="00F85680">
              <w:rPr>
                <w:rFonts w:ascii="Arial" w:hAnsi="Arial" w:cs="Arial"/>
              </w:rPr>
              <w:t>DR NOLAN CASSIANI</w:t>
            </w:r>
          </w:p>
        </w:tc>
        <w:tc>
          <w:tcPr>
            <w:tcW w:w="1745" w:type="dxa"/>
          </w:tcPr>
          <w:p w:rsidR="00F85680" w:rsidRPr="00F85680" w:rsidRDefault="00F85680" w:rsidP="00F85680">
            <w:pPr>
              <w:pStyle w:val="Sinespaciado"/>
              <w:jc w:val="center"/>
              <w:rPr>
                <w:rFonts w:ascii="Arial" w:hAnsi="Arial" w:cs="Arial"/>
              </w:rPr>
            </w:pPr>
            <w:r w:rsidRPr="00F85680">
              <w:rPr>
                <w:rFonts w:ascii="Arial" w:hAnsi="Arial" w:cs="Arial"/>
              </w:rPr>
              <w:t>09/02/2012</w:t>
            </w:r>
          </w:p>
          <w:p w:rsidR="00F85680" w:rsidRPr="00F85680" w:rsidRDefault="00F85680" w:rsidP="00F85680">
            <w:pPr>
              <w:rPr>
                <w:rFonts w:ascii="Arial" w:hAnsi="Arial"/>
                <w:szCs w:val="20"/>
              </w:rPr>
            </w:pPr>
            <w:r w:rsidRPr="00F85680">
              <w:rPr>
                <w:rFonts w:ascii="Arial" w:hAnsi="Arial"/>
                <w:szCs w:val="20"/>
              </w:rPr>
              <w:t>HORA 16:30</w:t>
            </w:r>
          </w:p>
        </w:tc>
      </w:tr>
      <w:tr w:rsidR="00F85680" w:rsidRPr="00F85680" w:rsidTr="00F85680">
        <w:trPr>
          <w:trHeight w:val="707"/>
        </w:trPr>
        <w:tc>
          <w:tcPr>
            <w:tcW w:w="498" w:type="dxa"/>
          </w:tcPr>
          <w:p w:rsidR="00F85680" w:rsidRPr="00F85680" w:rsidRDefault="00F85680" w:rsidP="00F85680">
            <w:pPr>
              <w:pStyle w:val="Sinespaciado"/>
              <w:jc w:val="center"/>
              <w:rPr>
                <w:rFonts w:ascii="Arial" w:hAnsi="Arial" w:cs="Arial"/>
              </w:rPr>
            </w:pPr>
            <w:r w:rsidRPr="00F85680">
              <w:rPr>
                <w:rFonts w:ascii="Arial" w:hAnsi="Arial" w:cs="Arial"/>
              </w:rPr>
              <w:t>10</w:t>
            </w:r>
          </w:p>
        </w:tc>
        <w:tc>
          <w:tcPr>
            <w:tcW w:w="3340" w:type="dxa"/>
          </w:tcPr>
          <w:p w:rsidR="00F85680" w:rsidRPr="00F85680" w:rsidRDefault="00F85680" w:rsidP="00F85680">
            <w:pPr>
              <w:pStyle w:val="Sinespaciado"/>
              <w:jc w:val="center"/>
              <w:rPr>
                <w:rFonts w:ascii="Arial" w:hAnsi="Arial" w:cs="Arial"/>
              </w:rPr>
            </w:pPr>
            <w:r w:rsidRPr="00F85680">
              <w:rPr>
                <w:rFonts w:ascii="Arial" w:hAnsi="Arial" w:cs="Arial"/>
              </w:rPr>
              <w:t>DIARREA AGUDA</w:t>
            </w:r>
          </w:p>
        </w:tc>
        <w:tc>
          <w:tcPr>
            <w:tcW w:w="2791" w:type="dxa"/>
          </w:tcPr>
          <w:p w:rsidR="00F85680" w:rsidRPr="00F85680" w:rsidRDefault="00F85680" w:rsidP="00F85680">
            <w:pPr>
              <w:pStyle w:val="Sinespaciado"/>
              <w:jc w:val="center"/>
              <w:rPr>
                <w:rFonts w:ascii="Arial" w:hAnsi="Arial" w:cs="Arial"/>
              </w:rPr>
            </w:pPr>
            <w:r w:rsidRPr="00F85680">
              <w:rPr>
                <w:rFonts w:ascii="Arial" w:hAnsi="Arial" w:cs="Arial"/>
              </w:rPr>
              <w:t>DR CAMILO ROMO</w:t>
            </w:r>
          </w:p>
        </w:tc>
        <w:tc>
          <w:tcPr>
            <w:tcW w:w="1745" w:type="dxa"/>
          </w:tcPr>
          <w:p w:rsidR="00F85680" w:rsidRPr="00F85680" w:rsidRDefault="00F85680" w:rsidP="00F85680">
            <w:pPr>
              <w:pStyle w:val="Sinespaciado"/>
              <w:jc w:val="center"/>
              <w:rPr>
                <w:rFonts w:ascii="Arial" w:hAnsi="Arial" w:cs="Arial"/>
              </w:rPr>
            </w:pPr>
            <w:r w:rsidRPr="00F85680">
              <w:rPr>
                <w:rFonts w:ascii="Arial" w:hAnsi="Arial" w:cs="Arial"/>
              </w:rPr>
              <w:t>09/02/2012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bl>
    <w:p w:rsidR="00F85680" w:rsidRPr="00F85680" w:rsidRDefault="00F85680" w:rsidP="00F85680">
      <w:pPr>
        <w:pStyle w:val="Sinespaciado"/>
        <w:jc w:val="center"/>
        <w:rPr>
          <w:rFonts w:ascii="Arial" w:hAnsi="Arial" w:cs="Arial"/>
          <w:sz w:val="20"/>
          <w:szCs w:val="20"/>
        </w:rPr>
      </w:pPr>
    </w:p>
    <w:p w:rsidR="00F85680" w:rsidRPr="00F85680" w:rsidRDefault="00F85680" w:rsidP="00F85680">
      <w:pPr>
        <w:pStyle w:val="Sinespaciado"/>
        <w:jc w:val="center"/>
        <w:rPr>
          <w:rFonts w:ascii="Arial" w:hAnsi="Arial" w:cs="Arial"/>
          <w:sz w:val="20"/>
          <w:szCs w:val="20"/>
        </w:rPr>
      </w:pPr>
    </w:p>
    <w:p w:rsidR="00F85680" w:rsidRPr="00F85680" w:rsidRDefault="00F85680" w:rsidP="00F85680">
      <w:pPr>
        <w:pStyle w:val="Sinespaciado"/>
        <w:jc w:val="center"/>
        <w:rPr>
          <w:rFonts w:ascii="Arial" w:hAnsi="Arial" w:cs="Arial"/>
          <w:sz w:val="20"/>
          <w:szCs w:val="20"/>
        </w:rPr>
      </w:pPr>
    </w:p>
    <w:p w:rsidR="00F85680" w:rsidRPr="00F85680" w:rsidRDefault="00F85680" w:rsidP="00F85680">
      <w:pPr>
        <w:pStyle w:val="Sinespaciado"/>
        <w:jc w:val="center"/>
        <w:rPr>
          <w:rFonts w:ascii="Arial" w:hAnsi="Arial" w:cs="Arial"/>
          <w:sz w:val="20"/>
          <w:szCs w:val="20"/>
        </w:rPr>
      </w:pPr>
      <w:r w:rsidRPr="00F85680">
        <w:rPr>
          <w:rFonts w:ascii="Arial" w:hAnsi="Arial" w:cs="Arial"/>
          <w:sz w:val="20"/>
          <w:szCs w:val="20"/>
        </w:rPr>
        <w:t>PRIMERAS 10 CAUSAS  DE REFERENCIA  SERVICIO DE URGENCIAS</w:t>
      </w:r>
    </w:p>
    <w:p w:rsidR="00F85680" w:rsidRPr="00F85680" w:rsidRDefault="00F85680" w:rsidP="00F85680">
      <w:pPr>
        <w:pStyle w:val="Sinespaciado"/>
        <w:jc w:val="center"/>
        <w:rPr>
          <w:rFonts w:ascii="Arial" w:hAnsi="Arial" w:cs="Arial"/>
          <w:sz w:val="20"/>
          <w:szCs w:val="20"/>
        </w:rPr>
      </w:pPr>
      <w:r w:rsidRPr="00F85680">
        <w:rPr>
          <w:rFonts w:ascii="Arial" w:hAnsi="Arial" w:cs="Arial"/>
          <w:sz w:val="20"/>
          <w:szCs w:val="20"/>
        </w:rPr>
        <w:t>AÑO 2011</w:t>
      </w:r>
    </w:p>
    <w:p w:rsidR="00F85680" w:rsidRPr="00F85680" w:rsidRDefault="00F85680" w:rsidP="00F85680">
      <w:pPr>
        <w:pStyle w:val="Sinespaciado"/>
        <w:jc w:val="center"/>
        <w:rPr>
          <w:rFonts w:ascii="Arial" w:hAnsi="Arial" w:cs="Arial"/>
          <w:sz w:val="20"/>
          <w:szCs w:val="20"/>
        </w:rPr>
      </w:pPr>
    </w:p>
    <w:p w:rsidR="00F85680" w:rsidRPr="00F85680" w:rsidRDefault="00F85680" w:rsidP="00F85680">
      <w:pPr>
        <w:pStyle w:val="Sinespaciado"/>
        <w:jc w:val="center"/>
        <w:rPr>
          <w:rFonts w:ascii="Arial" w:hAnsi="Arial" w:cs="Arial"/>
          <w:sz w:val="20"/>
          <w:szCs w:val="20"/>
        </w:rPr>
      </w:pPr>
    </w:p>
    <w:tbl>
      <w:tblPr>
        <w:tblStyle w:val="Tablaconcuadrcula"/>
        <w:tblW w:w="8894" w:type="dxa"/>
        <w:tblInd w:w="534" w:type="dxa"/>
        <w:tblLook w:val="04A0"/>
      </w:tblPr>
      <w:tblGrid>
        <w:gridCol w:w="574"/>
        <w:gridCol w:w="3847"/>
        <w:gridCol w:w="2482"/>
        <w:gridCol w:w="1991"/>
      </w:tblGrid>
      <w:tr w:rsidR="00F85680" w:rsidRPr="00F85680" w:rsidTr="00F85680">
        <w:trPr>
          <w:trHeight w:val="409"/>
        </w:trPr>
        <w:tc>
          <w:tcPr>
            <w:tcW w:w="574" w:type="dxa"/>
          </w:tcPr>
          <w:p w:rsidR="00F85680" w:rsidRPr="00F85680" w:rsidRDefault="00F85680" w:rsidP="00F85680">
            <w:pPr>
              <w:pStyle w:val="Sinespaciado"/>
              <w:jc w:val="center"/>
              <w:rPr>
                <w:rFonts w:ascii="Arial" w:hAnsi="Arial" w:cs="Arial"/>
              </w:rPr>
            </w:pPr>
          </w:p>
          <w:p w:rsidR="00F85680" w:rsidRPr="00F85680" w:rsidRDefault="00F85680" w:rsidP="00F85680">
            <w:pPr>
              <w:pStyle w:val="Sinespaciado"/>
              <w:jc w:val="center"/>
              <w:rPr>
                <w:rFonts w:ascii="Arial" w:hAnsi="Arial" w:cs="Arial"/>
              </w:rPr>
            </w:pPr>
            <w:r w:rsidRPr="00F85680">
              <w:rPr>
                <w:rFonts w:ascii="Arial" w:hAnsi="Arial" w:cs="Arial"/>
              </w:rPr>
              <w:t>No</w:t>
            </w:r>
          </w:p>
        </w:tc>
        <w:tc>
          <w:tcPr>
            <w:tcW w:w="3847" w:type="dxa"/>
          </w:tcPr>
          <w:p w:rsidR="00F85680" w:rsidRPr="00F85680" w:rsidRDefault="00F85680" w:rsidP="00F85680">
            <w:pPr>
              <w:pStyle w:val="Sinespaciado"/>
              <w:jc w:val="center"/>
              <w:rPr>
                <w:rFonts w:ascii="Arial" w:hAnsi="Arial" w:cs="Arial"/>
                <w:b/>
              </w:rPr>
            </w:pPr>
          </w:p>
          <w:p w:rsidR="00F85680" w:rsidRPr="00F85680" w:rsidRDefault="00F85680" w:rsidP="00F85680">
            <w:pPr>
              <w:pStyle w:val="Sinespaciado"/>
              <w:jc w:val="center"/>
              <w:rPr>
                <w:rFonts w:ascii="Arial" w:hAnsi="Arial" w:cs="Arial"/>
                <w:b/>
              </w:rPr>
            </w:pPr>
            <w:r w:rsidRPr="00F85680">
              <w:rPr>
                <w:rFonts w:ascii="Arial" w:hAnsi="Arial" w:cs="Arial"/>
                <w:b/>
              </w:rPr>
              <w:t>NOMBRE  DE PATOLOGIA</w:t>
            </w:r>
          </w:p>
        </w:tc>
        <w:tc>
          <w:tcPr>
            <w:tcW w:w="2482" w:type="dxa"/>
          </w:tcPr>
          <w:p w:rsidR="00F85680" w:rsidRPr="00F85680" w:rsidRDefault="00F85680" w:rsidP="00F85680">
            <w:pPr>
              <w:pStyle w:val="Sinespaciado"/>
              <w:jc w:val="center"/>
              <w:rPr>
                <w:rFonts w:ascii="Arial" w:hAnsi="Arial" w:cs="Arial"/>
                <w:b/>
              </w:rPr>
            </w:pPr>
          </w:p>
          <w:p w:rsidR="00F85680" w:rsidRPr="00F85680" w:rsidRDefault="00F85680" w:rsidP="00F85680">
            <w:pPr>
              <w:pStyle w:val="Sinespaciado"/>
              <w:jc w:val="center"/>
              <w:rPr>
                <w:rFonts w:ascii="Arial" w:hAnsi="Arial" w:cs="Arial"/>
                <w:b/>
              </w:rPr>
            </w:pPr>
            <w:r w:rsidRPr="00F85680">
              <w:rPr>
                <w:rFonts w:ascii="Arial" w:hAnsi="Arial" w:cs="Arial"/>
                <w:b/>
              </w:rPr>
              <w:t>MEDICO ENCARGADO</w:t>
            </w:r>
          </w:p>
        </w:tc>
        <w:tc>
          <w:tcPr>
            <w:tcW w:w="1991" w:type="dxa"/>
          </w:tcPr>
          <w:p w:rsidR="00F85680" w:rsidRPr="00F85680" w:rsidRDefault="00F85680" w:rsidP="00F85680">
            <w:pPr>
              <w:pStyle w:val="Sinespaciado"/>
              <w:jc w:val="center"/>
              <w:rPr>
                <w:rFonts w:ascii="Arial" w:hAnsi="Arial" w:cs="Arial"/>
                <w:b/>
              </w:rPr>
            </w:pPr>
          </w:p>
          <w:p w:rsidR="00F85680" w:rsidRPr="00F85680" w:rsidRDefault="00F85680" w:rsidP="00F85680">
            <w:pPr>
              <w:pStyle w:val="Sinespaciado"/>
              <w:jc w:val="center"/>
              <w:rPr>
                <w:rFonts w:ascii="Arial" w:hAnsi="Arial" w:cs="Arial"/>
                <w:b/>
              </w:rPr>
            </w:pPr>
            <w:r w:rsidRPr="00F85680">
              <w:rPr>
                <w:rFonts w:ascii="Arial" w:hAnsi="Arial" w:cs="Arial"/>
                <w:b/>
              </w:rPr>
              <w:t>FECHA</w:t>
            </w:r>
          </w:p>
        </w:tc>
      </w:tr>
      <w:tr w:rsidR="00F85680" w:rsidRPr="00F85680" w:rsidTr="00F85680">
        <w:trPr>
          <w:trHeight w:val="707"/>
        </w:trPr>
        <w:tc>
          <w:tcPr>
            <w:tcW w:w="574" w:type="dxa"/>
          </w:tcPr>
          <w:p w:rsidR="00F85680" w:rsidRPr="00F85680" w:rsidRDefault="00F85680" w:rsidP="00F85680">
            <w:pPr>
              <w:pStyle w:val="Sinespaciado"/>
              <w:jc w:val="center"/>
              <w:rPr>
                <w:rFonts w:ascii="Arial" w:hAnsi="Arial" w:cs="Arial"/>
              </w:rPr>
            </w:pPr>
            <w:r w:rsidRPr="00F85680">
              <w:rPr>
                <w:rFonts w:ascii="Arial" w:hAnsi="Arial" w:cs="Arial"/>
              </w:rPr>
              <w:t>1</w:t>
            </w:r>
          </w:p>
        </w:tc>
        <w:tc>
          <w:tcPr>
            <w:tcW w:w="3847" w:type="dxa"/>
          </w:tcPr>
          <w:p w:rsidR="00F85680" w:rsidRPr="00F85680" w:rsidRDefault="00F85680" w:rsidP="00F85680">
            <w:pPr>
              <w:pStyle w:val="Sinespaciado"/>
              <w:jc w:val="center"/>
              <w:rPr>
                <w:rFonts w:ascii="Arial" w:hAnsi="Arial" w:cs="Arial"/>
              </w:rPr>
            </w:pPr>
            <w:r w:rsidRPr="00F85680">
              <w:rPr>
                <w:rFonts w:ascii="Arial" w:hAnsi="Arial" w:cs="Arial"/>
              </w:rPr>
              <w:t>EMBARAZO DE ALTO RIESGO</w:t>
            </w:r>
          </w:p>
        </w:tc>
        <w:tc>
          <w:tcPr>
            <w:tcW w:w="2482" w:type="dxa"/>
          </w:tcPr>
          <w:p w:rsidR="00F85680" w:rsidRPr="00F85680" w:rsidRDefault="00F85680" w:rsidP="00F85680">
            <w:pPr>
              <w:pStyle w:val="Sinespaciado"/>
              <w:jc w:val="center"/>
              <w:rPr>
                <w:rFonts w:ascii="Arial" w:hAnsi="Arial" w:cs="Arial"/>
              </w:rPr>
            </w:pPr>
            <w:r w:rsidRPr="00F85680">
              <w:rPr>
                <w:rFonts w:ascii="Arial" w:hAnsi="Arial" w:cs="Arial"/>
              </w:rPr>
              <w:t>DR CAMILO ROMO</w:t>
            </w:r>
          </w:p>
        </w:tc>
        <w:tc>
          <w:tcPr>
            <w:tcW w:w="1991" w:type="dxa"/>
          </w:tcPr>
          <w:p w:rsidR="00F85680" w:rsidRPr="00F85680" w:rsidRDefault="00F85680" w:rsidP="00F85680">
            <w:pPr>
              <w:pStyle w:val="Sinespaciado"/>
              <w:jc w:val="center"/>
              <w:rPr>
                <w:rFonts w:ascii="Arial" w:hAnsi="Arial" w:cs="Arial"/>
              </w:rPr>
            </w:pPr>
            <w:r w:rsidRPr="00F85680">
              <w:rPr>
                <w:rFonts w:ascii="Arial" w:hAnsi="Arial" w:cs="Arial"/>
              </w:rPr>
              <w:t>19/01/2012</w:t>
            </w:r>
          </w:p>
          <w:p w:rsidR="00F85680" w:rsidRPr="00F85680" w:rsidRDefault="00F85680" w:rsidP="00F85680">
            <w:pPr>
              <w:pStyle w:val="Sinespaciado"/>
              <w:jc w:val="center"/>
              <w:rPr>
                <w:rFonts w:ascii="Arial" w:hAnsi="Arial" w:cs="Arial"/>
              </w:rPr>
            </w:pPr>
            <w:r w:rsidRPr="00F85680">
              <w:rPr>
                <w:rFonts w:ascii="Arial" w:hAnsi="Arial" w:cs="Arial"/>
              </w:rPr>
              <w:t>HORA 16:30 PM</w:t>
            </w:r>
          </w:p>
        </w:tc>
      </w:tr>
      <w:tr w:rsidR="00F85680" w:rsidRPr="00F85680" w:rsidTr="00F85680">
        <w:trPr>
          <w:trHeight w:val="707"/>
        </w:trPr>
        <w:tc>
          <w:tcPr>
            <w:tcW w:w="574" w:type="dxa"/>
          </w:tcPr>
          <w:p w:rsidR="00F85680" w:rsidRPr="00F85680" w:rsidRDefault="00F85680" w:rsidP="00F85680">
            <w:pPr>
              <w:pStyle w:val="Sinespaciado"/>
              <w:jc w:val="center"/>
              <w:rPr>
                <w:rFonts w:ascii="Arial" w:hAnsi="Arial" w:cs="Arial"/>
              </w:rPr>
            </w:pPr>
            <w:r w:rsidRPr="00F85680">
              <w:rPr>
                <w:rFonts w:ascii="Arial" w:hAnsi="Arial" w:cs="Arial"/>
              </w:rPr>
              <w:t>2</w:t>
            </w:r>
          </w:p>
        </w:tc>
        <w:tc>
          <w:tcPr>
            <w:tcW w:w="3847" w:type="dxa"/>
          </w:tcPr>
          <w:p w:rsidR="00F85680" w:rsidRPr="00F85680" w:rsidRDefault="00F85680" w:rsidP="00F85680">
            <w:pPr>
              <w:pStyle w:val="Sinespaciado"/>
              <w:jc w:val="center"/>
              <w:rPr>
                <w:rFonts w:ascii="Arial" w:hAnsi="Arial" w:cs="Arial"/>
              </w:rPr>
            </w:pPr>
            <w:r w:rsidRPr="00F85680">
              <w:rPr>
                <w:rFonts w:ascii="Arial" w:hAnsi="Arial" w:cs="Arial"/>
              </w:rPr>
              <w:t>DOLOR ABDOMINAL</w:t>
            </w:r>
          </w:p>
        </w:tc>
        <w:tc>
          <w:tcPr>
            <w:tcW w:w="2482" w:type="dxa"/>
          </w:tcPr>
          <w:p w:rsidR="00F85680" w:rsidRPr="00F85680" w:rsidRDefault="00F85680" w:rsidP="00F85680">
            <w:pPr>
              <w:pStyle w:val="Sinespaciado"/>
              <w:jc w:val="center"/>
              <w:rPr>
                <w:rFonts w:ascii="Arial" w:hAnsi="Arial" w:cs="Arial"/>
              </w:rPr>
            </w:pPr>
            <w:r w:rsidRPr="00F85680">
              <w:rPr>
                <w:rFonts w:ascii="Arial" w:hAnsi="Arial" w:cs="Arial"/>
              </w:rPr>
              <w:t>DRA KELLY MAURIS</w:t>
            </w:r>
          </w:p>
        </w:tc>
        <w:tc>
          <w:tcPr>
            <w:tcW w:w="1991" w:type="dxa"/>
          </w:tcPr>
          <w:p w:rsidR="00F85680" w:rsidRPr="00F85680" w:rsidRDefault="00F85680" w:rsidP="00F85680">
            <w:pPr>
              <w:pStyle w:val="Sinespaciado"/>
              <w:jc w:val="center"/>
              <w:rPr>
                <w:rFonts w:ascii="Arial" w:hAnsi="Arial" w:cs="Arial"/>
              </w:rPr>
            </w:pPr>
            <w:r w:rsidRPr="00F85680">
              <w:rPr>
                <w:rFonts w:ascii="Arial" w:hAnsi="Arial" w:cs="Arial"/>
              </w:rPr>
              <w:t>19/01/2012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r w:rsidR="00F85680" w:rsidRPr="00F85680" w:rsidTr="00F85680">
        <w:trPr>
          <w:trHeight w:val="707"/>
        </w:trPr>
        <w:tc>
          <w:tcPr>
            <w:tcW w:w="574" w:type="dxa"/>
          </w:tcPr>
          <w:p w:rsidR="00F85680" w:rsidRPr="00F85680" w:rsidRDefault="00F85680" w:rsidP="00F85680">
            <w:pPr>
              <w:pStyle w:val="Sinespaciado"/>
              <w:jc w:val="center"/>
              <w:rPr>
                <w:rFonts w:ascii="Arial" w:hAnsi="Arial" w:cs="Arial"/>
              </w:rPr>
            </w:pPr>
            <w:r w:rsidRPr="00F85680">
              <w:rPr>
                <w:rFonts w:ascii="Arial" w:hAnsi="Arial" w:cs="Arial"/>
              </w:rPr>
              <w:t>3</w:t>
            </w:r>
          </w:p>
        </w:tc>
        <w:tc>
          <w:tcPr>
            <w:tcW w:w="3847" w:type="dxa"/>
          </w:tcPr>
          <w:p w:rsidR="00F85680" w:rsidRPr="00F85680" w:rsidRDefault="00F85680" w:rsidP="00F85680">
            <w:pPr>
              <w:pStyle w:val="Sinespaciado"/>
              <w:jc w:val="center"/>
              <w:rPr>
                <w:rFonts w:ascii="Arial" w:hAnsi="Arial" w:cs="Arial"/>
              </w:rPr>
            </w:pPr>
            <w:r w:rsidRPr="00F85680">
              <w:rPr>
                <w:rFonts w:ascii="Arial" w:hAnsi="Arial" w:cs="Arial"/>
              </w:rPr>
              <w:t>AMENAZA DE PARTO</w:t>
            </w:r>
          </w:p>
        </w:tc>
        <w:tc>
          <w:tcPr>
            <w:tcW w:w="2482" w:type="dxa"/>
          </w:tcPr>
          <w:p w:rsidR="00F85680" w:rsidRPr="00F85680" w:rsidRDefault="00F85680" w:rsidP="00F85680">
            <w:pPr>
              <w:pStyle w:val="Sinespaciado"/>
              <w:jc w:val="center"/>
              <w:rPr>
                <w:rFonts w:ascii="Arial" w:hAnsi="Arial" w:cs="Arial"/>
              </w:rPr>
            </w:pPr>
            <w:r w:rsidRPr="00F85680">
              <w:rPr>
                <w:rFonts w:ascii="Arial" w:hAnsi="Arial" w:cs="Arial"/>
              </w:rPr>
              <w:t>DR CAMILO ROMO</w:t>
            </w:r>
          </w:p>
        </w:tc>
        <w:tc>
          <w:tcPr>
            <w:tcW w:w="1991" w:type="dxa"/>
          </w:tcPr>
          <w:p w:rsidR="00F85680" w:rsidRPr="00F85680" w:rsidRDefault="00F85680" w:rsidP="00F85680">
            <w:pPr>
              <w:pStyle w:val="Sinespaciado"/>
              <w:jc w:val="center"/>
              <w:rPr>
                <w:rFonts w:ascii="Arial" w:hAnsi="Arial" w:cs="Arial"/>
              </w:rPr>
            </w:pPr>
            <w:r w:rsidRPr="00F85680">
              <w:rPr>
                <w:rFonts w:ascii="Arial" w:hAnsi="Arial" w:cs="Arial"/>
              </w:rPr>
              <w:t>19/01/2012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r w:rsidR="00F85680" w:rsidRPr="00F85680" w:rsidTr="00F85680">
        <w:trPr>
          <w:trHeight w:val="707"/>
        </w:trPr>
        <w:tc>
          <w:tcPr>
            <w:tcW w:w="574" w:type="dxa"/>
          </w:tcPr>
          <w:p w:rsidR="00F85680" w:rsidRPr="00F85680" w:rsidRDefault="00F85680" w:rsidP="00F85680">
            <w:pPr>
              <w:pStyle w:val="Sinespaciado"/>
              <w:jc w:val="center"/>
              <w:rPr>
                <w:rFonts w:ascii="Arial" w:hAnsi="Arial" w:cs="Arial"/>
              </w:rPr>
            </w:pPr>
            <w:r w:rsidRPr="00F85680">
              <w:rPr>
                <w:rFonts w:ascii="Arial" w:hAnsi="Arial" w:cs="Arial"/>
              </w:rPr>
              <w:t>4</w:t>
            </w:r>
          </w:p>
        </w:tc>
        <w:tc>
          <w:tcPr>
            <w:tcW w:w="3847" w:type="dxa"/>
          </w:tcPr>
          <w:p w:rsidR="00F85680" w:rsidRPr="00F85680" w:rsidRDefault="00F85680" w:rsidP="00F85680">
            <w:pPr>
              <w:pStyle w:val="Sinespaciado"/>
              <w:jc w:val="center"/>
              <w:rPr>
                <w:rFonts w:ascii="Arial" w:hAnsi="Arial" w:cs="Arial"/>
              </w:rPr>
            </w:pPr>
            <w:r w:rsidRPr="00F85680">
              <w:rPr>
                <w:rFonts w:ascii="Arial" w:hAnsi="Arial" w:cs="Arial"/>
              </w:rPr>
              <w:t>FRACTURA CERRADA DIFERENTES  PARTES DEL CUERPO</w:t>
            </w:r>
          </w:p>
        </w:tc>
        <w:tc>
          <w:tcPr>
            <w:tcW w:w="2482" w:type="dxa"/>
          </w:tcPr>
          <w:p w:rsidR="00F85680" w:rsidRPr="00F85680" w:rsidRDefault="00F85680" w:rsidP="00F85680">
            <w:pPr>
              <w:pStyle w:val="Sinespaciado"/>
              <w:jc w:val="center"/>
              <w:rPr>
                <w:rFonts w:ascii="Arial" w:hAnsi="Arial" w:cs="Arial"/>
              </w:rPr>
            </w:pPr>
            <w:r w:rsidRPr="00F85680">
              <w:rPr>
                <w:rFonts w:ascii="Arial" w:hAnsi="Arial" w:cs="Arial"/>
              </w:rPr>
              <w:t xml:space="preserve">DR  ANDERSON </w:t>
            </w:r>
          </w:p>
          <w:p w:rsidR="00F85680" w:rsidRPr="00F85680" w:rsidRDefault="00F85680" w:rsidP="00F85680">
            <w:pPr>
              <w:pStyle w:val="Sinespaciado"/>
              <w:jc w:val="center"/>
              <w:rPr>
                <w:rFonts w:ascii="Arial" w:hAnsi="Arial" w:cs="Arial"/>
              </w:rPr>
            </w:pPr>
            <w:r w:rsidRPr="00F85680">
              <w:rPr>
                <w:rFonts w:ascii="Arial" w:hAnsi="Arial" w:cs="Arial"/>
              </w:rPr>
              <w:t>ALVAREZ</w:t>
            </w:r>
          </w:p>
        </w:tc>
        <w:tc>
          <w:tcPr>
            <w:tcW w:w="1991" w:type="dxa"/>
          </w:tcPr>
          <w:p w:rsidR="00F85680" w:rsidRPr="00F85680" w:rsidRDefault="00F85680" w:rsidP="00F85680">
            <w:pPr>
              <w:pStyle w:val="Sinespaciado"/>
              <w:jc w:val="center"/>
              <w:rPr>
                <w:rFonts w:ascii="Arial" w:hAnsi="Arial" w:cs="Arial"/>
              </w:rPr>
            </w:pPr>
            <w:r w:rsidRPr="00F85680">
              <w:rPr>
                <w:rFonts w:ascii="Arial" w:hAnsi="Arial" w:cs="Arial"/>
              </w:rPr>
              <w:t>19/01/2012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r w:rsidR="00F85680" w:rsidRPr="00F85680" w:rsidTr="00F85680">
        <w:trPr>
          <w:trHeight w:val="707"/>
        </w:trPr>
        <w:tc>
          <w:tcPr>
            <w:tcW w:w="574" w:type="dxa"/>
          </w:tcPr>
          <w:p w:rsidR="00F85680" w:rsidRPr="00F85680" w:rsidRDefault="00F85680" w:rsidP="00F85680">
            <w:pPr>
              <w:pStyle w:val="Sinespaciado"/>
              <w:jc w:val="center"/>
              <w:rPr>
                <w:rFonts w:ascii="Arial" w:hAnsi="Arial" w:cs="Arial"/>
              </w:rPr>
            </w:pPr>
            <w:r w:rsidRPr="00F85680">
              <w:rPr>
                <w:rFonts w:ascii="Arial" w:hAnsi="Arial" w:cs="Arial"/>
              </w:rPr>
              <w:t>5</w:t>
            </w:r>
          </w:p>
        </w:tc>
        <w:tc>
          <w:tcPr>
            <w:tcW w:w="3847" w:type="dxa"/>
          </w:tcPr>
          <w:p w:rsidR="00F85680" w:rsidRPr="00F85680" w:rsidRDefault="00F85680" w:rsidP="00F85680">
            <w:pPr>
              <w:pStyle w:val="Sinespaciado"/>
              <w:jc w:val="center"/>
              <w:rPr>
                <w:rFonts w:ascii="Arial" w:hAnsi="Arial" w:cs="Arial"/>
              </w:rPr>
            </w:pPr>
            <w:r w:rsidRPr="00F85680">
              <w:rPr>
                <w:rFonts w:ascii="Arial" w:hAnsi="Arial" w:cs="Arial"/>
              </w:rPr>
              <w:t>IINTOXICACION ORGANO FOSFORADO</w:t>
            </w:r>
          </w:p>
        </w:tc>
        <w:tc>
          <w:tcPr>
            <w:tcW w:w="2482" w:type="dxa"/>
          </w:tcPr>
          <w:p w:rsidR="00F85680" w:rsidRPr="00F85680" w:rsidRDefault="00F85680" w:rsidP="00F85680">
            <w:pPr>
              <w:pStyle w:val="Sinespaciado"/>
              <w:jc w:val="center"/>
              <w:rPr>
                <w:rFonts w:ascii="Arial" w:hAnsi="Arial" w:cs="Arial"/>
              </w:rPr>
            </w:pPr>
            <w:r w:rsidRPr="00F85680">
              <w:rPr>
                <w:rFonts w:ascii="Arial" w:hAnsi="Arial" w:cs="Arial"/>
              </w:rPr>
              <w:t>DR NOLAN CASSIANI</w:t>
            </w:r>
          </w:p>
        </w:tc>
        <w:tc>
          <w:tcPr>
            <w:tcW w:w="1991" w:type="dxa"/>
          </w:tcPr>
          <w:p w:rsidR="00F85680" w:rsidRPr="00F85680" w:rsidRDefault="00F85680" w:rsidP="00F85680">
            <w:pPr>
              <w:pStyle w:val="Sinespaciado"/>
              <w:jc w:val="center"/>
              <w:rPr>
                <w:rFonts w:ascii="Arial" w:hAnsi="Arial" w:cs="Arial"/>
              </w:rPr>
            </w:pPr>
            <w:r w:rsidRPr="00F85680">
              <w:rPr>
                <w:rFonts w:ascii="Arial" w:hAnsi="Arial" w:cs="Arial"/>
              </w:rPr>
              <w:t>19/01/2012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r w:rsidR="00F85680" w:rsidRPr="00F85680" w:rsidTr="00F85680">
        <w:trPr>
          <w:trHeight w:val="707"/>
        </w:trPr>
        <w:tc>
          <w:tcPr>
            <w:tcW w:w="574" w:type="dxa"/>
          </w:tcPr>
          <w:p w:rsidR="00F85680" w:rsidRPr="00F85680" w:rsidRDefault="00F85680" w:rsidP="00F85680">
            <w:pPr>
              <w:pStyle w:val="Sinespaciado"/>
              <w:jc w:val="center"/>
              <w:rPr>
                <w:rFonts w:ascii="Arial" w:hAnsi="Arial" w:cs="Arial"/>
              </w:rPr>
            </w:pPr>
            <w:r w:rsidRPr="00F85680">
              <w:rPr>
                <w:rFonts w:ascii="Arial" w:hAnsi="Arial" w:cs="Arial"/>
              </w:rPr>
              <w:lastRenderedPageBreak/>
              <w:t>6</w:t>
            </w:r>
          </w:p>
        </w:tc>
        <w:tc>
          <w:tcPr>
            <w:tcW w:w="3847" w:type="dxa"/>
          </w:tcPr>
          <w:p w:rsidR="00F85680" w:rsidRPr="00F85680" w:rsidRDefault="00F85680" w:rsidP="00F85680">
            <w:pPr>
              <w:pStyle w:val="Sinespaciado"/>
              <w:jc w:val="center"/>
              <w:rPr>
                <w:rFonts w:ascii="Arial" w:hAnsi="Arial" w:cs="Arial"/>
              </w:rPr>
            </w:pPr>
            <w:r w:rsidRPr="00F85680">
              <w:rPr>
                <w:rFonts w:ascii="Arial" w:hAnsi="Arial" w:cs="Arial"/>
              </w:rPr>
              <w:t>INSUFICIENCIA CARDIACA CONGESTIVA</w:t>
            </w:r>
          </w:p>
        </w:tc>
        <w:tc>
          <w:tcPr>
            <w:tcW w:w="2482" w:type="dxa"/>
          </w:tcPr>
          <w:p w:rsidR="00F85680" w:rsidRPr="00F85680" w:rsidRDefault="00F85680" w:rsidP="00F85680">
            <w:pPr>
              <w:pStyle w:val="Sinespaciado"/>
              <w:jc w:val="center"/>
              <w:rPr>
                <w:rFonts w:ascii="Arial" w:hAnsi="Arial" w:cs="Arial"/>
              </w:rPr>
            </w:pPr>
            <w:r w:rsidRPr="00F85680">
              <w:rPr>
                <w:rFonts w:ascii="Arial" w:hAnsi="Arial" w:cs="Arial"/>
              </w:rPr>
              <w:t>DR NOLAN CASSIANI</w:t>
            </w:r>
          </w:p>
        </w:tc>
        <w:tc>
          <w:tcPr>
            <w:tcW w:w="1991" w:type="dxa"/>
          </w:tcPr>
          <w:p w:rsidR="00F85680" w:rsidRPr="00F85680" w:rsidRDefault="00F85680" w:rsidP="00F85680">
            <w:pPr>
              <w:pStyle w:val="Sinespaciado"/>
              <w:jc w:val="center"/>
              <w:rPr>
                <w:rFonts w:ascii="Arial" w:hAnsi="Arial" w:cs="Arial"/>
              </w:rPr>
            </w:pPr>
            <w:r w:rsidRPr="00F85680">
              <w:rPr>
                <w:rFonts w:ascii="Arial" w:hAnsi="Arial" w:cs="Arial"/>
              </w:rPr>
              <w:t>19/01/2012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r w:rsidR="00F85680" w:rsidRPr="00F85680" w:rsidTr="00F85680">
        <w:trPr>
          <w:trHeight w:val="707"/>
        </w:trPr>
        <w:tc>
          <w:tcPr>
            <w:tcW w:w="574" w:type="dxa"/>
          </w:tcPr>
          <w:p w:rsidR="00F85680" w:rsidRPr="00F85680" w:rsidRDefault="00F85680" w:rsidP="00F85680">
            <w:pPr>
              <w:pStyle w:val="Sinespaciado"/>
              <w:jc w:val="center"/>
              <w:rPr>
                <w:rFonts w:ascii="Arial" w:hAnsi="Arial" w:cs="Arial"/>
              </w:rPr>
            </w:pPr>
            <w:r w:rsidRPr="00F85680">
              <w:rPr>
                <w:rFonts w:ascii="Arial" w:hAnsi="Arial" w:cs="Arial"/>
              </w:rPr>
              <w:t>7</w:t>
            </w:r>
          </w:p>
        </w:tc>
        <w:tc>
          <w:tcPr>
            <w:tcW w:w="3847" w:type="dxa"/>
          </w:tcPr>
          <w:p w:rsidR="00F85680" w:rsidRPr="00F85680" w:rsidRDefault="00F85680" w:rsidP="00F85680">
            <w:pPr>
              <w:pStyle w:val="Sinespaciado"/>
              <w:jc w:val="center"/>
              <w:rPr>
                <w:rFonts w:ascii="Arial" w:hAnsi="Arial" w:cs="Arial"/>
              </w:rPr>
            </w:pPr>
            <w:r w:rsidRPr="00F85680">
              <w:rPr>
                <w:rFonts w:ascii="Arial" w:hAnsi="Arial" w:cs="Arial"/>
              </w:rPr>
              <w:t>TRABAJO DE PARTO PROLONGADO</w:t>
            </w:r>
          </w:p>
        </w:tc>
        <w:tc>
          <w:tcPr>
            <w:tcW w:w="2482" w:type="dxa"/>
          </w:tcPr>
          <w:p w:rsidR="00F85680" w:rsidRPr="00F85680" w:rsidRDefault="00F85680" w:rsidP="00F85680">
            <w:pPr>
              <w:pStyle w:val="Sinespaciado"/>
              <w:jc w:val="center"/>
              <w:rPr>
                <w:rFonts w:ascii="Arial" w:hAnsi="Arial" w:cs="Arial"/>
              </w:rPr>
            </w:pPr>
            <w:r w:rsidRPr="00F85680">
              <w:rPr>
                <w:rFonts w:ascii="Arial" w:hAnsi="Arial" w:cs="Arial"/>
              </w:rPr>
              <w:t>DR ANDERSON ALVAREZ</w:t>
            </w:r>
          </w:p>
        </w:tc>
        <w:tc>
          <w:tcPr>
            <w:tcW w:w="1991" w:type="dxa"/>
          </w:tcPr>
          <w:p w:rsidR="00F85680" w:rsidRPr="00F85680" w:rsidRDefault="00F85680" w:rsidP="00F85680">
            <w:pPr>
              <w:pStyle w:val="Sinespaciado"/>
              <w:jc w:val="center"/>
              <w:rPr>
                <w:rFonts w:ascii="Arial" w:hAnsi="Arial" w:cs="Arial"/>
              </w:rPr>
            </w:pPr>
            <w:r w:rsidRPr="00F85680">
              <w:rPr>
                <w:rFonts w:ascii="Arial" w:hAnsi="Arial" w:cs="Arial"/>
              </w:rPr>
              <w:t>19/01/2012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r w:rsidR="00F85680" w:rsidRPr="00F85680" w:rsidTr="00F85680">
        <w:trPr>
          <w:trHeight w:val="707"/>
        </w:trPr>
        <w:tc>
          <w:tcPr>
            <w:tcW w:w="574" w:type="dxa"/>
          </w:tcPr>
          <w:p w:rsidR="00F85680" w:rsidRPr="00F85680" w:rsidRDefault="00F85680" w:rsidP="00F85680">
            <w:pPr>
              <w:pStyle w:val="Sinespaciado"/>
              <w:jc w:val="center"/>
              <w:rPr>
                <w:rFonts w:ascii="Arial" w:hAnsi="Arial" w:cs="Arial"/>
              </w:rPr>
            </w:pPr>
            <w:r w:rsidRPr="00F85680">
              <w:rPr>
                <w:rFonts w:ascii="Arial" w:hAnsi="Arial" w:cs="Arial"/>
              </w:rPr>
              <w:t>8</w:t>
            </w:r>
          </w:p>
        </w:tc>
        <w:tc>
          <w:tcPr>
            <w:tcW w:w="3847" w:type="dxa"/>
          </w:tcPr>
          <w:p w:rsidR="00F85680" w:rsidRPr="00F85680" w:rsidRDefault="00F85680" w:rsidP="00F85680">
            <w:pPr>
              <w:pStyle w:val="Sinespaciado"/>
              <w:jc w:val="center"/>
              <w:rPr>
                <w:rFonts w:ascii="Arial" w:hAnsi="Arial" w:cs="Arial"/>
              </w:rPr>
            </w:pPr>
            <w:r w:rsidRPr="00F85680">
              <w:rPr>
                <w:rFonts w:ascii="Arial" w:hAnsi="Arial" w:cs="Arial"/>
              </w:rPr>
              <w:t>ABORTO INCOMPLETO</w:t>
            </w:r>
          </w:p>
        </w:tc>
        <w:tc>
          <w:tcPr>
            <w:tcW w:w="2482" w:type="dxa"/>
          </w:tcPr>
          <w:p w:rsidR="00F85680" w:rsidRPr="00F85680" w:rsidRDefault="00F85680" w:rsidP="00F85680">
            <w:pPr>
              <w:pStyle w:val="Sinespaciado"/>
              <w:jc w:val="center"/>
              <w:rPr>
                <w:rFonts w:ascii="Arial" w:hAnsi="Arial" w:cs="Arial"/>
              </w:rPr>
            </w:pPr>
            <w:r w:rsidRPr="00F85680">
              <w:rPr>
                <w:rFonts w:ascii="Arial" w:hAnsi="Arial" w:cs="Arial"/>
              </w:rPr>
              <w:t>DRA KELLY MAURIS</w:t>
            </w:r>
          </w:p>
        </w:tc>
        <w:tc>
          <w:tcPr>
            <w:tcW w:w="1991" w:type="dxa"/>
          </w:tcPr>
          <w:p w:rsidR="00F85680" w:rsidRPr="00F85680" w:rsidRDefault="00F85680" w:rsidP="00F85680">
            <w:pPr>
              <w:pStyle w:val="Sinespaciado"/>
              <w:jc w:val="center"/>
              <w:rPr>
                <w:rFonts w:ascii="Arial" w:hAnsi="Arial" w:cs="Arial"/>
              </w:rPr>
            </w:pPr>
            <w:r w:rsidRPr="00F85680">
              <w:rPr>
                <w:rFonts w:ascii="Arial" w:hAnsi="Arial" w:cs="Arial"/>
              </w:rPr>
              <w:t>19/01/2012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r w:rsidR="00F85680" w:rsidRPr="00F85680" w:rsidTr="00F85680">
        <w:trPr>
          <w:trHeight w:val="707"/>
        </w:trPr>
        <w:tc>
          <w:tcPr>
            <w:tcW w:w="574" w:type="dxa"/>
          </w:tcPr>
          <w:p w:rsidR="00F85680" w:rsidRPr="00F85680" w:rsidRDefault="00F85680" w:rsidP="00F85680">
            <w:pPr>
              <w:pStyle w:val="Sinespaciado"/>
              <w:jc w:val="center"/>
              <w:rPr>
                <w:rFonts w:ascii="Arial" w:hAnsi="Arial" w:cs="Arial"/>
              </w:rPr>
            </w:pPr>
            <w:r w:rsidRPr="00F85680">
              <w:rPr>
                <w:rFonts w:ascii="Arial" w:hAnsi="Arial" w:cs="Arial"/>
              </w:rPr>
              <w:t>9</w:t>
            </w:r>
          </w:p>
        </w:tc>
        <w:tc>
          <w:tcPr>
            <w:tcW w:w="3847" w:type="dxa"/>
          </w:tcPr>
          <w:p w:rsidR="00F85680" w:rsidRPr="00F85680" w:rsidRDefault="00F85680" w:rsidP="00F85680">
            <w:pPr>
              <w:pStyle w:val="Sinespaciado"/>
              <w:jc w:val="center"/>
              <w:rPr>
                <w:rFonts w:ascii="Arial" w:hAnsi="Arial" w:cs="Arial"/>
              </w:rPr>
            </w:pPr>
            <w:r w:rsidRPr="00F85680">
              <w:rPr>
                <w:rFonts w:ascii="Arial" w:hAnsi="Arial" w:cs="Arial"/>
              </w:rPr>
              <w:t>TRAUMA CRANEO ENCEFALICO MODERADO</w:t>
            </w:r>
          </w:p>
        </w:tc>
        <w:tc>
          <w:tcPr>
            <w:tcW w:w="2482" w:type="dxa"/>
          </w:tcPr>
          <w:p w:rsidR="00F85680" w:rsidRPr="00F85680" w:rsidRDefault="00F85680" w:rsidP="00F85680">
            <w:pPr>
              <w:pStyle w:val="Sinespaciado"/>
              <w:jc w:val="center"/>
              <w:rPr>
                <w:rFonts w:ascii="Arial" w:hAnsi="Arial" w:cs="Arial"/>
              </w:rPr>
            </w:pPr>
            <w:r w:rsidRPr="00F85680">
              <w:rPr>
                <w:rFonts w:ascii="Arial" w:hAnsi="Arial" w:cs="Arial"/>
              </w:rPr>
              <w:t>DR NOLAN CASSIANI</w:t>
            </w:r>
          </w:p>
        </w:tc>
        <w:tc>
          <w:tcPr>
            <w:tcW w:w="1991" w:type="dxa"/>
          </w:tcPr>
          <w:p w:rsidR="00F85680" w:rsidRPr="00F85680" w:rsidRDefault="00F85680" w:rsidP="00F85680">
            <w:pPr>
              <w:pStyle w:val="Sinespaciado"/>
              <w:jc w:val="center"/>
              <w:rPr>
                <w:rFonts w:ascii="Arial" w:hAnsi="Arial" w:cs="Arial"/>
              </w:rPr>
            </w:pPr>
            <w:r w:rsidRPr="00F85680">
              <w:rPr>
                <w:rFonts w:ascii="Arial" w:hAnsi="Arial" w:cs="Arial"/>
              </w:rPr>
              <w:t>19/01/2012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r w:rsidR="00F85680" w:rsidRPr="00F85680" w:rsidTr="00F85680">
        <w:trPr>
          <w:trHeight w:val="707"/>
        </w:trPr>
        <w:tc>
          <w:tcPr>
            <w:tcW w:w="574" w:type="dxa"/>
          </w:tcPr>
          <w:p w:rsidR="00F85680" w:rsidRPr="00F85680" w:rsidRDefault="00F85680" w:rsidP="00F85680">
            <w:pPr>
              <w:pStyle w:val="Sinespaciado"/>
              <w:jc w:val="center"/>
              <w:rPr>
                <w:rFonts w:ascii="Arial" w:hAnsi="Arial" w:cs="Arial"/>
              </w:rPr>
            </w:pPr>
            <w:r w:rsidRPr="00F85680">
              <w:rPr>
                <w:rFonts w:ascii="Arial" w:hAnsi="Arial" w:cs="Arial"/>
              </w:rPr>
              <w:t>10</w:t>
            </w:r>
          </w:p>
        </w:tc>
        <w:tc>
          <w:tcPr>
            <w:tcW w:w="3847" w:type="dxa"/>
          </w:tcPr>
          <w:p w:rsidR="00F85680" w:rsidRPr="00F85680" w:rsidRDefault="00F85680" w:rsidP="00F85680">
            <w:pPr>
              <w:pStyle w:val="Sinespaciado"/>
              <w:jc w:val="center"/>
              <w:rPr>
                <w:rFonts w:ascii="Arial" w:hAnsi="Arial" w:cs="Arial"/>
              </w:rPr>
            </w:pPr>
            <w:r w:rsidRPr="00F85680">
              <w:rPr>
                <w:rFonts w:ascii="Arial" w:hAnsi="Arial" w:cs="Arial"/>
              </w:rPr>
              <w:t xml:space="preserve">HERIDAS PENETRANTES </w:t>
            </w:r>
          </w:p>
        </w:tc>
        <w:tc>
          <w:tcPr>
            <w:tcW w:w="2482" w:type="dxa"/>
          </w:tcPr>
          <w:p w:rsidR="00F85680" w:rsidRPr="00F85680" w:rsidRDefault="00F85680" w:rsidP="00F85680">
            <w:pPr>
              <w:pStyle w:val="Sinespaciado"/>
              <w:jc w:val="center"/>
              <w:rPr>
                <w:rFonts w:ascii="Arial" w:hAnsi="Arial" w:cs="Arial"/>
              </w:rPr>
            </w:pPr>
            <w:r w:rsidRPr="00F85680">
              <w:rPr>
                <w:rFonts w:ascii="Arial" w:hAnsi="Arial" w:cs="Arial"/>
              </w:rPr>
              <w:t>DR ANDERSON ALVAREZ</w:t>
            </w:r>
          </w:p>
        </w:tc>
        <w:tc>
          <w:tcPr>
            <w:tcW w:w="1991" w:type="dxa"/>
          </w:tcPr>
          <w:p w:rsidR="00F85680" w:rsidRPr="00F85680" w:rsidRDefault="00F85680" w:rsidP="00F85680">
            <w:pPr>
              <w:pStyle w:val="Sinespaciado"/>
              <w:jc w:val="center"/>
              <w:rPr>
                <w:rFonts w:ascii="Arial" w:hAnsi="Arial" w:cs="Arial"/>
              </w:rPr>
            </w:pPr>
            <w:r w:rsidRPr="00F85680">
              <w:rPr>
                <w:rFonts w:ascii="Arial" w:hAnsi="Arial" w:cs="Arial"/>
              </w:rPr>
              <w:t>19/01/2012</w:t>
            </w:r>
          </w:p>
          <w:p w:rsidR="00F85680" w:rsidRPr="00F85680" w:rsidRDefault="00F85680" w:rsidP="00F85680">
            <w:pPr>
              <w:pStyle w:val="Sinespaciado"/>
              <w:jc w:val="center"/>
              <w:rPr>
                <w:rFonts w:ascii="Arial" w:hAnsi="Arial" w:cs="Arial"/>
              </w:rPr>
            </w:pPr>
            <w:r w:rsidRPr="00F85680">
              <w:rPr>
                <w:rFonts w:ascii="Arial" w:hAnsi="Arial" w:cs="Arial"/>
              </w:rPr>
              <w:t>HORA 16:30</w:t>
            </w:r>
          </w:p>
        </w:tc>
      </w:tr>
    </w:tbl>
    <w:p w:rsidR="00F85680" w:rsidRPr="00F85680" w:rsidRDefault="00F85680" w:rsidP="00F85680">
      <w:pPr>
        <w:rPr>
          <w:rFonts w:ascii="Arial" w:hAnsi="Arial"/>
          <w:i/>
          <w:szCs w:val="20"/>
          <w:u w:val="single"/>
          <w:lang w:val="es-CO"/>
        </w:rPr>
      </w:pPr>
    </w:p>
    <w:p w:rsidR="00F85680" w:rsidRPr="00F85680" w:rsidRDefault="00F85680" w:rsidP="00D72DB4">
      <w:pPr>
        <w:pStyle w:val="Prrafodelista"/>
        <w:numPr>
          <w:ilvl w:val="0"/>
          <w:numId w:val="3"/>
        </w:numPr>
        <w:spacing w:after="200" w:line="276" w:lineRule="auto"/>
        <w:contextualSpacing/>
        <w:rPr>
          <w:rFonts w:ascii="Arial" w:hAnsi="Arial"/>
          <w:b/>
          <w:szCs w:val="20"/>
          <w:lang w:val="es-CO"/>
        </w:rPr>
      </w:pPr>
      <w:r w:rsidRPr="00F85680">
        <w:rPr>
          <w:rFonts w:ascii="Arial" w:hAnsi="Arial"/>
          <w:szCs w:val="20"/>
          <w:lang w:val="es-CO"/>
        </w:rPr>
        <w:t>Razón de mortalidad materna.</w:t>
      </w:r>
    </w:p>
    <w:p w:rsidR="00F85680" w:rsidRPr="00F85680" w:rsidRDefault="00F85680" w:rsidP="00F85680">
      <w:pPr>
        <w:rPr>
          <w:rFonts w:ascii="Arial" w:hAnsi="Arial"/>
          <w:b/>
          <w:i/>
          <w:szCs w:val="20"/>
          <w:u w:val="single"/>
          <w:lang w:val="es-CO"/>
        </w:rPr>
      </w:pPr>
    </w:p>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 xml:space="preserve">MORTALIDAD  MATERNA </w:t>
      </w: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0% en  el año.</w:t>
      </w: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Durante el 2011 no se han presentado  muertes maternas, lo que nos indica que debemos  continuar  con las diferentes  estrategias que se desarrollaron  con este  grupo  poblacional.</w:t>
      </w:r>
    </w:p>
    <w:p w:rsidR="00F85680" w:rsidRPr="00F85680" w:rsidRDefault="00F85680" w:rsidP="00F85680">
      <w:pPr>
        <w:rPr>
          <w:rFonts w:ascii="Arial" w:hAnsi="Arial"/>
          <w:b/>
          <w:i/>
          <w:szCs w:val="20"/>
          <w:u w:val="single"/>
          <w:lang w:val="es-CO"/>
        </w:rPr>
      </w:pPr>
    </w:p>
    <w:p w:rsidR="00F85680" w:rsidRPr="00F85680" w:rsidRDefault="00F85680" w:rsidP="00D72DB4">
      <w:pPr>
        <w:pStyle w:val="Prrafodelista"/>
        <w:numPr>
          <w:ilvl w:val="0"/>
          <w:numId w:val="3"/>
        </w:numPr>
        <w:spacing w:after="200" w:line="276" w:lineRule="auto"/>
        <w:contextualSpacing/>
        <w:rPr>
          <w:rFonts w:ascii="Arial" w:hAnsi="Arial"/>
          <w:b/>
          <w:szCs w:val="20"/>
          <w:lang w:val="es-CO"/>
        </w:rPr>
      </w:pPr>
      <w:r w:rsidRPr="00F85680">
        <w:rPr>
          <w:rFonts w:ascii="Arial" w:hAnsi="Arial"/>
          <w:szCs w:val="20"/>
          <w:lang w:val="es-CO"/>
        </w:rPr>
        <w:t>Mortalidad infantil – menores de 1 año.</w:t>
      </w:r>
    </w:p>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MORTALIDAD PERINATAL</w:t>
      </w:r>
    </w:p>
    <w:p w:rsidR="00F85680" w:rsidRPr="00F85680" w:rsidRDefault="00F85680" w:rsidP="00F85680">
      <w:pPr>
        <w:spacing w:line="276" w:lineRule="auto"/>
        <w:jc w:val="both"/>
        <w:rPr>
          <w:rFonts w:ascii="Arial" w:eastAsiaTheme="minorHAnsi" w:hAnsi="Arial"/>
          <w:szCs w:val="20"/>
          <w:lang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En el año  2011  se presentó un caso de muerte perinatal, por causa desconocida por no haberse realizado necropsia al feto. Al realizar unidad de análisis no se encuentra causa evitable.</w:t>
      </w: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SIFILIS GESTACIONAL EN GESTANTES</w:t>
      </w: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En el 2011 se presentó 1 casos de Sífilis Gestacional y/o Congénita en el Municipio de Oporapa; se realizó el respectivo análisis del caso y plan de mejoramiento.</w:t>
      </w: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MATERNIDAD  SEGURA</w:t>
      </w: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CONTROL PRENATAL INSCRITAS</w:t>
      </w:r>
    </w:p>
    <w:p w:rsidR="00F85680" w:rsidRPr="00F85680" w:rsidRDefault="00F85680" w:rsidP="00F85680">
      <w:pPr>
        <w:spacing w:line="276" w:lineRule="auto"/>
        <w:jc w:val="both"/>
        <w:rPr>
          <w:rFonts w:ascii="Arial" w:eastAsiaTheme="minorHAnsi" w:hAnsi="Arial"/>
          <w:szCs w:val="20"/>
          <w:lang w:val="es-CO"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9"/>
        <w:gridCol w:w="1919"/>
        <w:gridCol w:w="1920"/>
      </w:tblGrid>
      <w:tr w:rsidR="00F85680" w:rsidRPr="00F85680" w:rsidTr="00F85680">
        <w:trPr>
          <w:trHeight w:val="284"/>
          <w:jc w:val="center"/>
        </w:trPr>
        <w:tc>
          <w:tcPr>
            <w:tcW w:w="1919" w:type="dxa"/>
          </w:tcPr>
          <w:p w:rsidR="00F85680" w:rsidRPr="00F85680" w:rsidRDefault="00F85680" w:rsidP="00F85680">
            <w:pPr>
              <w:spacing w:line="276" w:lineRule="auto"/>
              <w:jc w:val="both"/>
              <w:rPr>
                <w:rFonts w:ascii="Arial" w:eastAsiaTheme="minorHAnsi" w:hAnsi="Arial"/>
                <w:szCs w:val="20"/>
                <w:lang w:val="es-CO" w:eastAsia="en-US"/>
              </w:rPr>
            </w:pPr>
            <w:bookmarkStart w:id="29" w:name="OLE_LINK1"/>
            <w:bookmarkStart w:id="30" w:name="OLE_LINK2"/>
            <w:r w:rsidRPr="00F85680">
              <w:rPr>
                <w:rFonts w:ascii="Arial" w:eastAsiaTheme="minorHAnsi" w:hAnsi="Arial"/>
                <w:szCs w:val="20"/>
                <w:lang w:val="es-CO" w:eastAsia="en-US"/>
              </w:rPr>
              <w:t>AÑO</w:t>
            </w:r>
          </w:p>
        </w:tc>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TOTAL</w:t>
            </w:r>
          </w:p>
        </w:tc>
        <w:tc>
          <w:tcPr>
            <w:tcW w:w="1920"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w:t>
            </w:r>
          </w:p>
        </w:tc>
      </w:tr>
      <w:tr w:rsidR="00F85680" w:rsidRPr="00F85680" w:rsidTr="00F85680">
        <w:trPr>
          <w:trHeight w:val="284"/>
          <w:jc w:val="center"/>
        </w:trPr>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2011</w:t>
            </w:r>
          </w:p>
        </w:tc>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291</w:t>
            </w:r>
          </w:p>
        </w:tc>
        <w:tc>
          <w:tcPr>
            <w:tcW w:w="1920"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58.6%</w:t>
            </w:r>
          </w:p>
        </w:tc>
      </w:tr>
      <w:bookmarkEnd w:id="29"/>
      <w:bookmarkEnd w:id="30"/>
    </w:tbl>
    <w:p w:rsidR="00F85680" w:rsidRPr="00F85680" w:rsidRDefault="00F85680" w:rsidP="00F85680">
      <w:pPr>
        <w:spacing w:line="276" w:lineRule="auto"/>
        <w:ind w:left="2127" w:hanging="2127"/>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Fuente: Consolidado informe SSR 2011</w:t>
      </w: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Durante el año 2011 el número  de gestantes  inscritas  a CPN   fue de 291 que equivale  al 58.6%  de acuerdo  a las proyecciones  de población  de la secretaria  de salud  departamental para este año.</w:t>
      </w:r>
    </w:p>
    <w:p w:rsidR="00F85680" w:rsidRPr="00F85680" w:rsidRDefault="00F85680" w:rsidP="00F85680">
      <w:pPr>
        <w:rPr>
          <w:rFonts w:ascii="Arial" w:hAnsi="Arial"/>
          <w:b/>
          <w:i/>
          <w:szCs w:val="20"/>
          <w:u w:val="single"/>
          <w:lang w:val="es-CO"/>
        </w:rPr>
      </w:pPr>
    </w:p>
    <w:p w:rsidR="00F85680" w:rsidRPr="00F85680" w:rsidRDefault="00F85680" w:rsidP="00D72DB4">
      <w:pPr>
        <w:pStyle w:val="Prrafodelista"/>
        <w:numPr>
          <w:ilvl w:val="0"/>
          <w:numId w:val="3"/>
        </w:numPr>
        <w:spacing w:after="200" w:line="276" w:lineRule="auto"/>
        <w:contextualSpacing/>
        <w:rPr>
          <w:rFonts w:ascii="Arial" w:hAnsi="Arial"/>
          <w:b/>
          <w:szCs w:val="20"/>
          <w:lang w:val="es-CO"/>
        </w:rPr>
      </w:pPr>
      <w:r w:rsidRPr="00F85680">
        <w:rPr>
          <w:rFonts w:ascii="Arial" w:hAnsi="Arial"/>
          <w:szCs w:val="20"/>
          <w:lang w:val="es-CO"/>
        </w:rPr>
        <w:t>Mortalidad en la niñez – menores de 5 años</w:t>
      </w:r>
    </w:p>
    <w:p w:rsidR="00F85680" w:rsidRPr="00F85680" w:rsidRDefault="00F85680" w:rsidP="00F85680">
      <w:pPr>
        <w:rPr>
          <w:rFonts w:ascii="Arial" w:hAnsi="Arial"/>
          <w:b/>
          <w:i/>
          <w:szCs w:val="20"/>
          <w:u w:val="single"/>
          <w:lang w:val="es-CO"/>
        </w:rPr>
      </w:pPr>
    </w:p>
    <w:p w:rsidR="00F85680" w:rsidRPr="00F85680" w:rsidRDefault="00F85680" w:rsidP="00F85680">
      <w:pPr>
        <w:rPr>
          <w:rFonts w:ascii="Arial" w:hAnsi="Arial"/>
          <w:b/>
          <w:i/>
          <w:szCs w:val="20"/>
          <w:u w:val="single"/>
          <w:lang w:val="es-CO"/>
        </w:rPr>
      </w:pPr>
    </w:p>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MORTALIDAD PERINATAL</w:t>
      </w:r>
    </w:p>
    <w:p w:rsidR="00F85680" w:rsidRPr="00F85680" w:rsidRDefault="00F85680" w:rsidP="00F85680">
      <w:pPr>
        <w:spacing w:line="276" w:lineRule="auto"/>
        <w:jc w:val="both"/>
        <w:rPr>
          <w:rFonts w:ascii="Arial" w:eastAsiaTheme="minorHAnsi" w:hAnsi="Arial"/>
          <w:szCs w:val="20"/>
          <w:lang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En el año  2011  se presentó un caso de muerte perinatal, por causa desconocida por no haberse realizado necropsia al feto. Al realizar unidad de análisis no se encuentra causa evitable.</w:t>
      </w:r>
    </w:p>
    <w:p w:rsidR="00F85680" w:rsidRPr="00F85680" w:rsidRDefault="00F85680" w:rsidP="00F85680">
      <w:pPr>
        <w:rPr>
          <w:rFonts w:ascii="Arial" w:hAnsi="Arial"/>
          <w:b/>
          <w:i/>
          <w:szCs w:val="20"/>
          <w:u w:val="single"/>
          <w:lang w:val="es-CO"/>
        </w:rPr>
      </w:pPr>
    </w:p>
    <w:p w:rsidR="00F85680" w:rsidRPr="00F85680" w:rsidRDefault="00F85680" w:rsidP="00F85680">
      <w:pPr>
        <w:rPr>
          <w:rFonts w:ascii="Arial" w:hAnsi="Arial"/>
          <w:b/>
          <w:i/>
          <w:szCs w:val="20"/>
          <w:u w:val="single"/>
          <w:lang w:val="es-CO"/>
        </w:rPr>
      </w:pPr>
    </w:p>
    <w:p w:rsidR="00F85680" w:rsidRPr="00F85680" w:rsidRDefault="00F85680" w:rsidP="00F85680">
      <w:pPr>
        <w:tabs>
          <w:tab w:val="left" w:pos="709"/>
        </w:tabs>
        <w:spacing w:line="276" w:lineRule="auto"/>
        <w:ind w:left="426"/>
        <w:jc w:val="center"/>
        <w:rPr>
          <w:rFonts w:ascii="Arial" w:eastAsiaTheme="minorHAnsi" w:hAnsi="Arial"/>
          <w:b/>
          <w:szCs w:val="20"/>
          <w:lang w:val="es-CO" w:eastAsia="en-US"/>
        </w:rPr>
      </w:pPr>
      <w:r w:rsidRPr="00F85680">
        <w:rPr>
          <w:rFonts w:ascii="Arial" w:eastAsiaTheme="minorHAnsi" w:hAnsi="Arial"/>
          <w:b/>
          <w:szCs w:val="20"/>
          <w:lang w:val="es-CO" w:eastAsia="en-US"/>
        </w:rPr>
        <w:t>MORBILIDAD ENFERMEDADES TRASMISIBLES</w:t>
      </w:r>
    </w:p>
    <w:p w:rsidR="00F85680" w:rsidRPr="00F85680" w:rsidRDefault="00F85680" w:rsidP="00F85680">
      <w:pPr>
        <w:tabs>
          <w:tab w:val="left" w:pos="6225"/>
        </w:tabs>
        <w:spacing w:line="276" w:lineRule="auto"/>
        <w:jc w:val="center"/>
        <w:rPr>
          <w:rFonts w:ascii="Arial" w:eastAsiaTheme="minorHAnsi" w:hAnsi="Arial"/>
          <w:b/>
          <w:szCs w:val="20"/>
          <w:lang w:val="es-CO" w:eastAsia="en-US"/>
        </w:rPr>
      </w:pPr>
    </w:p>
    <w:p w:rsidR="00F85680" w:rsidRPr="00F85680" w:rsidRDefault="00F85680" w:rsidP="00F85680">
      <w:pPr>
        <w:spacing w:line="276" w:lineRule="auto"/>
        <w:ind w:firstLine="426"/>
        <w:jc w:val="center"/>
        <w:rPr>
          <w:rFonts w:ascii="Arial" w:eastAsiaTheme="minorHAnsi" w:hAnsi="Arial"/>
          <w:b/>
          <w:szCs w:val="20"/>
          <w:lang w:val="es-CO" w:eastAsia="en-US"/>
        </w:rPr>
      </w:pPr>
      <w:r w:rsidRPr="00F85680">
        <w:rPr>
          <w:rFonts w:ascii="Arial" w:eastAsiaTheme="minorHAnsi" w:hAnsi="Arial"/>
          <w:b/>
          <w:szCs w:val="20"/>
          <w:lang w:val="es-CO" w:eastAsia="en-US"/>
        </w:rPr>
        <w:t>TABLA  MORBILIDAD POR ENFERMEDADES TRANSMISIBLES</w:t>
      </w:r>
    </w:p>
    <w:p w:rsidR="00F85680" w:rsidRPr="00F85680" w:rsidRDefault="00F85680" w:rsidP="00F85680">
      <w:pPr>
        <w:spacing w:line="276" w:lineRule="auto"/>
        <w:ind w:firstLine="426"/>
        <w:jc w:val="both"/>
        <w:rPr>
          <w:rFonts w:ascii="Arial" w:eastAsiaTheme="minorHAnsi" w:hAnsi="Arial"/>
          <w:b/>
          <w:szCs w:val="20"/>
          <w:lang w:val="es-CO"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2"/>
        <w:gridCol w:w="1121"/>
        <w:gridCol w:w="2711"/>
      </w:tblGrid>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MORBILIDAD POR ENFERMEDADES TRANSMISIBLES</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CASOS</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TASA DE INCIDENCIA</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POLIOMELITIS</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SARAMPION</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DIFTERIA EN MENORES DE 5 AÑOS</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TOS FERINA EN MENORES DE 5 AÑOS</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TETANOS NEONATAL</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SIFILIS CONGENITA</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SIDA</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COLERA</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RABIA HUMANA</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PESTE</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FIEBRE AMARILLA</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DENGUE CLASICO</w:t>
            </w:r>
          </w:p>
        </w:tc>
        <w:tc>
          <w:tcPr>
            <w:tcW w:w="1121" w:type="dxa"/>
          </w:tcPr>
          <w:p w:rsidR="00F85680" w:rsidRPr="00F85680" w:rsidRDefault="00F85680" w:rsidP="00F85680">
            <w:pPr>
              <w:spacing w:line="276" w:lineRule="auto"/>
              <w:jc w:val="both"/>
              <w:rPr>
                <w:rFonts w:ascii="Arial" w:eastAsiaTheme="minorHAnsi" w:hAnsi="Arial"/>
                <w:b/>
                <w:szCs w:val="20"/>
                <w:highlight w:val="yellow"/>
                <w:lang w:val="es-CO" w:eastAsia="en-US"/>
              </w:rPr>
            </w:pPr>
            <w:r w:rsidRPr="00F85680">
              <w:rPr>
                <w:rFonts w:ascii="Arial" w:eastAsiaTheme="minorHAnsi" w:hAnsi="Arial"/>
                <w:b/>
                <w:szCs w:val="20"/>
                <w:lang w:val="es-CO" w:eastAsia="en-US"/>
              </w:rPr>
              <w:t>0</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MALARIA</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TUBERCULOSIS</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2</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r w:rsidR="00F85680" w:rsidRPr="00F85680" w:rsidTr="00F85680">
        <w:trPr>
          <w:jc w:val="center"/>
        </w:trPr>
        <w:tc>
          <w:tcPr>
            <w:tcW w:w="5222"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PREVALENCIA DE LEPRA</w:t>
            </w:r>
          </w:p>
        </w:tc>
        <w:tc>
          <w:tcPr>
            <w:tcW w:w="112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2</w:t>
            </w:r>
          </w:p>
        </w:tc>
        <w:tc>
          <w:tcPr>
            <w:tcW w:w="2711" w:type="dxa"/>
          </w:tcPr>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0</w:t>
            </w:r>
          </w:p>
        </w:tc>
      </w:tr>
    </w:tbl>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ab/>
        <w:t>Fuente: ESE David Molina Muñoz</w:t>
      </w: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Durante el año 2.011 se presentaron 2 casos nuevos de TBC uno extra pulmonar diagnosticado en Neiva y otro pulmonar diagnosticado en el municipio. No se ha presentado mortalidad por esta causa. La meta esperada por la SSD de Búsqueda de Sintomáticos Respiratorios para el año 2011 era de 97 SR captados por la IPS, se lograron captar --.</w:t>
      </w: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Durante el año 2.011 se registraron 9 casos de Bajo Peso al nacer.</w:t>
      </w: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La EPS de afiliación de los casos es Comfamiliar.</w:t>
      </w: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Mediante el análisis realizado a la misma se observó que se presentaron muchas fallas tanto en las demoras que corresponden a la usuaria, como a las que corresponden a la institución, se realizo Plan de Mejoramiento que se encuentra en las actas de COVE correspondientes a los meses en que se presentaron los eventos.</w:t>
      </w:r>
    </w:p>
    <w:p w:rsidR="00F85680" w:rsidRPr="00F85680" w:rsidRDefault="00F85680" w:rsidP="00F85680">
      <w:pPr>
        <w:rPr>
          <w:rFonts w:ascii="Arial" w:hAnsi="Arial"/>
          <w:b/>
          <w:i/>
          <w:szCs w:val="20"/>
          <w:u w:val="single"/>
          <w:lang w:val="es-CO"/>
        </w:rPr>
      </w:pPr>
    </w:p>
    <w:p w:rsidR="00F85680" w:rsidRPr="00F85680" w:rsidRDefault="00F85680" w:rsidP="00D72DB4">
      <w:pPr>
        <w:pStyle w:val="Prrafodelista"/>
        <w:numPr>
          <w:ilvl w:val="0"/>
          <w:numId w:val="3"/>
        </w:numPr>
        <w:spacing w:after="200" w:line="276" w:lineRule="auto"/>
        <w:contextualSpacing/>
        <w:rPr>
          <w:rFonts w:ascii="Arial" w:hAnsi="Arial"/>
          <w:b/>
          <w:szCs w:val="20"/>
          <w:lang w:val="es-CO"/>
        </w:rPr>
      </w:pPr>
      <w:r w:rsidRPr="00F85680">
        <w:rPr>
          <w:rFonts w:ascii="Arial" w:hAnsi="Arial"/>
          <w:szCs w:val="20"/>
          <w:lang w:val="es-CO"/>
        </w:rPr>
        <w:t>Mortalidad por EDA.</w:t>
      </w:r>
    </w:p>
    <w:p w:rsidR="00F85680" w:rsidRPr="00F85680" w:rsidRDefault="00F85680" w:rsidP="00F85680">
      <w:pPr>
        <w:rPr>
          <w:rFonts w:ascii="Arial" w:hAnsi="Arial"/>
          <w:b/>
          <w:szCs w:val="20"/>
          <w:lang w:val="es-CO"/>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En el año  2011  no se presentó ningún caso de muerte por EDA.</w:t>
      </w:r>
    </w:p>
    <w:p w:rsidR="00F85680" w:rsidRPr="00F85680" w:rsidRDefault="00F85680" w:rsidP="00F85680">
      <w:pPr>
        <w:rPr>
          <w:rFonts w:ascii="Arial" w:hAnsi="Arial"/>
          <w:b/>
          <w:i/>
          <w:szCs w:val="20"/>
          <w:u w:val="single"/>
          <w:lang w:val="es-CO"/>
        </w:rPr>
      </w:pPr>
    </w:p>
    <w:p w:rsidR="00F85680" w:rsidRPr="00F85680" w:rsidRDefault="00F85680" w:rsidP="00D72DB4">
      <w:pPr>
        <w:pStyle w:val="Prrafodelista"/>
        <w:numPr>
          <w:ilvl w:val="0"/>
          <w:numId w:val="3"/>
        </w:numPr>
        <w:spacing w:after="200" w:line="276" w:lineRule="auto"/>
        <w:contextualSpacing/>
        <w:rPr>
          <w:rFonts w:ascii="Arial" w:hAnsi="Arial"/>
          <w:b/>
          <w:szCs w:val="20"/>
          <w:lang w:val="es-CO"/>
        </w:rPr>
      </w:pPr>
      <w:r w:rsidRPr="00F85680">
        <w:rPr>
          <w:rFonts w:ascii="Arial" w:hAnsi="Arial"/>
          <w:szCs w:val="20"/>
          <w:lang w:val="es-CO"/>
        </w:rPr>
        <w:t>Mortalidad por IRA</w:t>
      </w: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En el año  2011  no se presentó ningún caso de muerte por IRA.</w:t>
      </w:r>
    </w:p>
    <w:p w:rsidR="00F85680" w:rsidRPr="00F85680" w:rsidRDefault="00F85680" w:rsidP="00F85680">
      <w:pPr>
        <w:rPr>
          <w:rFonts w:ascii="Arial" w:hAnsi="Arial"/>
          <w:b/>
          <w:i/>
          <w:szCs w:val="20"/>
          <w:u w:val="single"/>
          <w:lang w:val="es-CO"/>
        </w:rPr>
      </w:pPr>
    </w:p>
    <w:p w:rsidR="00F85680" w:rsidRPr="00F85680" w:rsidRDefault="00F85680" w:rsidP="00D72DB4">
      <w:pPr>
        <w:pStyle w:val="Prrafodelista"/>
        <w:numPr>
          <w:ilvl w:val="0"/>
          <w:numId w:val="3"/>
        </w:numPr>
        <w:spacing w:after="200" w:line="276" w:lineRule="auto"/>
        <w:contextualSpacing/>
        <w:rPr>
          <w:rFonts w:ascii="Arial" w:hAnsi="Arial"/>
          <w:b/>
          <w:szCs w:val="20"/>
          <w:lang w:val="es-CO"/>
        </w:rPr>
      </w:pPr>
      <w:r w:rsidRPr="00F85680">
        <w:rPr>
          <w:rFonts w:ascii="Arial" w:hAnsi="Arial"/>
          <w:szCs w:val="20"/>
          <w:lang w:val="es-CO"/>
        </w:rPr>
        <w:t>Porcentaje de nacidos vivos con cuatro o más controles prenatales.</w:t>
      </w:r>
    </w:p>
    <w:p w:rsidR="00F85680" w:rsidRPr="00F85680" w:rsidRDefault="00F85680" w:rsidP="00F85680">
      <w:pPr>
        <w:rPr>
          <w:rFonts w:ascii="Arial" w:hAnsi="Arial"/>
          <w:b/>
          <w:szCs w:val="20"/>
          <w:lang w:val="es-CO"/>
        </w:rPr>
      </w:pPr>
    </w:p>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PARTO INSTITUCIONAL Y DOMICILIARIO</w:t>
      </w:r>
    </w:p>
    <w:p w:rsidR="00F85680" w:rsidRPr="00F85680" w:rsidRDefault="00F85680" w:rsidP="00F85680">
      <w:pPr>
        <w:spacing w:line="276" w:lineRule="auto"/>
        <w:jc w:val="both"/>
        <w:rPr>
          <w:rFonts w:ascii="Arial" w:eastAsiaTheme="minorHAnsi" w:hAnsi="Arial"/>
          <w:szCs w:val="20"/>
          <w:lang w:eastAsia="en-US"/>
        </w:rPr>
      </w:pPr>
    </w:p>
    <w:p w:rsid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En el año 2011 se atendieron del Municipio de Oporapa 239 partos, de los cuales, en la ESE  David Molina Muñoz de Oporapa  se atendieron  102 partos  y se remitieron   a otros niveles  122. Los  Partos  domiciliarios  fueron 15. Por debajo de la meta esperada por la SSD que debería ser de 97.9% de partos institucionales y logramos hasta ahora el 93.7%.</w:t>
      </w:r>
    </w:p>
    <w:p w:rsidR="00DA38B2" w:rsidRPr="00F85680" w:rsidRDefault="00DA38B2"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Por lo que debemos  intensificar  la educación  a las gestantes   y sus familias   y promocionar   más el servicio  de atención de parto institucional.</w:t>
      </w:r>
    </w:p>
    <w:p w:rsidR="00F85680" w:rsidRPr="00F85680" w:rsidRDefault="00F85680" w:rsidP="00F85680">
      <w:pPr>
        <w:rPr>
          <w:rFonts w:ascii="Arial" w:hAnsi="Arial"/>
          <w:b/>
          <w:i/>
          <w:szCs w:val="20"/>
          <w:u w:val="single"/>
          <w:lang w:val="es-CO"/>
        </w:rPr>
      </w:pPr>
    </w:p>
    <w:p w:rsidR="00F85680" w:rsidRPr="00F85680" w:rsidRDefault="00F85680" w:rsidP="00F85680">
      <w:pPr>
        <w:rPr>
          <w:rFonts w:ascii="Arial" w:hAnsi="Arial"/>
          <w:szCs w:val="20"/>
          <w:lang w:val="es-CO"/>
        </w:rPr>
      </w:pPr>
      <w:r w:rsidRPr="00F85680">
        <w:rPr>
          <w:rFonts w:ascii="Arial" w:hAnsi="Arial"/>
          <w:szCs w:val="20"/>
          <w:lang w:val="es-CO"/>
        </w:rPr>
        <w:t>PRIMER TRIMESTRE: 3</w:t>
      </w:r>
    </w:p>
    <w:p w:rsidR="00F85680" w:rsidRPr="00F85680" w:rsidRDefault="00F85680" w:rsidP="00F85680">
      <w:pPr>
        <w:rPr>
          <w:rFonts w:ascii="Arial" w:hAnsi="Arial"/>
          <w:szCs w:val="20"/>
          <w:lang w:val="es-CO"/>
        </w:rPr>
      </w:pPr>
      <w:r w:rsidRPr="00F85680">
        <w:rPr>
          <w:rFonts w:ascii="Arial" w:hAnsi="Arial"/>
          <w:szCs w:val="20"/>
          <w:lang w:val="es-CO"/>
        </w:rPr>
        <w:t>SEGUNDO TRIMESTRE: 34</w:t>
      </w:r>
    </w:p>
    <w:p w:rsidR="00F85680" w:rsidRPr="00F85680" w:rsidRDefault="00F85680" w:rsidP="00F85680">
      <w:pPr>
        <w:rPr>
          <w:rFonts w:ascii="Arial" w:hAnsi="Arial"/>
          <w:szCs w:val="20"/>
          <w:lang w:val="es-CO"/>
        </w:rPr>
      </w:pPr>
      <w:r w:rsidRPr="00F85680">
        <w:rPr>
          <w:rFonts w:ascii="Arial" w:hAnsi="Arial"/>
          <w:szCs w:val="20"/>
          <w:lang w:val="es-CO"/>
        </w:rPr>
        <w:t>TERCER TRIMESTRE: 58</w:t>
      </w:r>
    </w:p>
    <w:p w:rsidR="00F85680" w:rsidRPr="00F85680" w:rsidRDefault="00F85680" w:rsidP="00F85680">
      <w:pPr>
        <w:rPr>
          <w:rFonts w:ascii="Arial" w:hAnsi="Arial"/>
          <w:szCs w:val="20"/>
          <w:lang w:val="es-CO"/>
        </w:rPr>
      </w:pPr>
      <w:r w:rsidRPr="00F85680">
        <w:rPr>
          <w:rFonts w:ascii="Arial" w:hAnsi="Arial"/>
          <w:szCs w:val="20"/>
          <w:lang w:val="es-CO"/>
        </w:rPr>
        <w:t>CUARTO TRIMESTRE: 58</w:t>
      </w:r>
    </w:p>
    <w:p w:rsidR="00F85680" w:rsidRPr="00F85680" w:rsidRDefault="00F85680" w:rsidP="00F85680">
      <w:pPr>
        <w:rPr>
          <w:rFonts w:ascii="Arial" w:hAnsi="Arial"/>
          <w:b/>
          <w:i/>
          <w:szCs w:val="20"/>
          <w:u w:val="single"/>
          <w:lang w:val="es-CO"/>
        </w:rPr>
      </w:pPr>
    </w:p>
    <w:p w:rsidR="00F85680" w:rsidRPr="00F85680" w:rsidRDefault="00F85680" w:rsidP="00F85680">
      <w:pPr>
        <w:rPr>
          <w:rFonts w:ascii="Arial" w:hAnsi="Arial"/>
          <w:b/>
          <w:szCs w:val="20"/>
          <w:lang w:val="es-CO"/>
        </w:rPr>
      </w:pPr>
      <w:r w:rsidRPr="00F85680">
        <w:rPr>
          <w:rFonts w:ascii="Arial" w:hAnsi="Arial"/>
          <w:b/>
          <w:szCs w:val="20"/>
          <w:lang w:val="es-CO"/>
        </w:rPr>
        <w:t>Para un total de 180.</w:t>
      </w:r>
    </w:p>
    <w:p w:rsidR="00F85680" w:rsidRPr="00F85680" w:rsidRDefault="00F85680" w:rsidP="00F85680">
      <w:pPr>
        <w:rPr>
          <w:rFonts w:ascii="Arial" w:hAnsi="Arial"/>
          <w:b/>
          <w:i/>
          <w:szCs w:val="20"/>
          <w:u w:val="single"/>
          <w:lang w:val="es-CO"/>
        </w:rPr>
      </w:pPr>
    </w:p>
    <w:p w:rsidR="00F85680" w:rsidRPr="00F85680" w:rsidRDefault="00F85680" w:rsidP="00F85680">
      <w:pPr>
        <w:rPr>
          <w:rFonts w:ascii="Arial" w:hAnsi="Arial"/>
          <w:b/>
          <w:i/>
          <w:szCs w:val="20"/>
          <w:u w:val="single"/>
          <w:lang w:val="es-CO"/>
        </w:rPr>
      </w:pPr>
    </w:p>
    <w:p w:rsidR="00F85680" w:rsidRPr="00DA38B2" w:rsidRDefault="00F85680" w:rsidP="00F85680">
      <w:pPr>
        <w:rPr>
          <w:rFonts w:ascii="Arial" w:hAnsi="Arial"/>
          <w:szCs w:val="20"/>
          <w:lang w:val="es-CO"/>
        </w:rPr>
      </w:pPr>
      <w:r w:rsidRPr="00DA38B2">
        <w:rPr>
          <w:rFonts w:ascii="Arial" w:hAnsi="Arial"/>
          <w:szCs w:val="20"/>
          <w:lang w:val="es-CO"/>
        </w:rPr>
        <w:t>239 ---------------------100%                           =75,31%</w:t>
      </w:r>
    </w:p>
    <w:p w:rsidR="00F85680" w:rsidRPr="00DA38B2" w:rsidRDefault="00F85680" w:rsidP="00F85680">
      <w:pPr>
        <w:rPr>
          <w:rFonts w:ascii="Arial" w:hAnsi="Arial"/>
          <w:szCs w:val="20"/>
          <w:lang w:val="es-CO"/>
        </w:rPr>
      </w:pPr>
      <w:r w:rsidRPr="00DA38B2">
        <w:rPr>
          <w:rFonts w:ascii="Arial" w:hAnsi="Arial"/>
          <w:szCs w:val="20"/>
          <w:lang w:val="es-CO"/>
        </w:rPr>
        <w:t>180 ---------------------  x</w:t>
      </w:r>
    </w:p>
    <w:p w:rsidR="00F85680" w:rsidRPr="00F85680" w:rsidRDefault="00F85680" w:rsidP="00F85680">
      <w:pPr>
        <w:rPr>
          <w:rFonts w:ascii="Arial" w:hAnsi="Arial"/>
          <w:b/>
          <w:i/>
          <w:szCs w:val="20"/>
          <w:lang w:val="es-CO"/>
        </w:rPr>
      </w:pPr>
    </w:p>
    <w:p w:rsidR="00F85680" w:rsidRPr="00F85680" w:rsidRDefault="00F85680" w:rsidP="00D72DB4">
      <w:pPr>
        <w:pStyle w:val="Prrafodelista"/>
        <w:numPr>
          <w:ilvl w:val="0"/>
          <w:numId w:val="3"/>
        </w:numPr>
        <w:spacing w:after="200" w:line="276" w:lineRule="auto"/>
        <w:contextualSpacing/>
        <w:rPr>
          <w:rFonts w:ascii="Arial" w:hAnsi="Arial"/>
          <w:b/>
          <w:szCs w:val="20"/>
          <w:lang w:val="es-CO"/>
        </w:rPr>
      </w:pPr>
      <w:r w:rsidRPr="00F85680">
        <w:rPr>
          <w:rFonts w:ascii="Arial" w:hAnsi="Arial"/>
          <w:szCs w:val="20"/>
          <w:lang w:val="es-CO"/>
        </w:rPr>
        <w:t>Porcentaje de atención institucional del parto.</w:t>
      </w:r>
    </w:p>
    <w:p w:rsidR="00F85680" w:rsidRPr="00F85680" w:rsidRDefault="00F85680" w:rsidP="00F85680">
      <w:pPr>
        <w:rPr>
          <w:rFonts w:ascii="Arial" w:hAnsi="Arial"/>
          <w:b/>
          <w:szCs w:val="20"/>
          <w:lang w:val="es-CO"/>
        </w:rPr>
      </w:pPr>
    </w:p>
    <w:p w:rsidR="00F85680" w:rsidRPr="00F85680" w:rsidRDefault="00F85680" w:rsidP="00F85680">
      <w:pPr>
        <w:spacing w:line="276" w:lineRule="auto"/>
        <w:ind w:left="360"/>
        <w:contextualSpacing/>
        <w:jc w:val="both"/>
        <w:rPr>
          <w:rFonts w:ascii="Arial" w:eastAsiaTheme="minorHAnsi" w:hAnsi="Arial"/>
          <w:b/>
          <w:szCs w:val="20"/>
          <w:lang w:val="es-CO" w:eastAsia="en-US"/>
        </w:rPr>
      </w:pPr>
      <w:r w:rsidRPr="00F85680">
        <w:rPr>
          <w:rFonts w:ascii="Arial" w:eastAsiaTheme="minorHAnsi" w:hAnsi="Arial"/>
          <w:b/>
          <w:szCs w:val="20"/>
          <w:lang w:val="es-CO" w:eastAsia="en-US"/>
        </w:rPr>
        <w:t>COBERTURA  PLANIFICACIÓN FAMILIAR</w:t>
      </w: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 xml:space="preserve">Usuarias Activas en el Programa P.F </w:t>
      </w:r>
    </w:p>
    <w:p w:rsidR="00F85680" w:rsidRPr="00F85680" w:rsidRDefault="00F85680" w:rsidP="00F85680">
      <w:pPr>
        <w:spacing w:line="276" w:lineRule="auto"/>
        <w:jc w:val="both"/>
        <w:rPr>
          <w:rFonts w:ascii="Arial" w:eastAsiaTheme="minorHAnsi" w:hAnsi="Arial"/>
          <w:szCs w:val="20"/>
          <w:lang w:val="es-CO" w:eastAsia="en-US"/>
        </w:rPr>
      </w:pPr>
    </w:p>
    <w:tbl>
      <w:tblPr>
        <w:tblpPr w:leftFromText="141" w:rightFromText="141" w:vertAnchor="text" w:horzAnchor="page" w:tblpXSpec="center"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9"/>
        <w:gridCol w:w="1919"/>
        <w:gridCol w:w="1920"/>
      </w:tblGrid>
      <w:tr w:rsidR="00F85680" w:rsidRPr="00F85680" w:rsidTr="00F85680">
        <w:trPr>
          <w:trHeight w:val="284"/>
        </w:trPr>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AÑO</w:t>
            </w:r>
          </w:p>
        </w:tc>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TOTAL</w:t>
            </w:r>
          </w:p>
        </w:tc>
        <w:tc>
          <w:tcPr>
            <w:tcW w:w="1920"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w:t>
            </w:r>
          </w:p>
        </w:tc>
      </w:tr>
      <w:tr w:rsidR="00F85680" w:rsidRPr="00F85680" w:rsidTr="00F85680">
        <w:trPr>
          <w:trHeight w:val="300"/>
        </w:trPr>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2011</w:t>
            </w:r>
          </w:p>
        </w:tc>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397</w:t>
            </w:r>
          </w:p>
        </w:tc>
        <w:tc>
          <w:tcPr>
            <w:tcW w:w="1920"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11.3%</w:t>
            </w:r>
          </w:p>
        </w:tc>
      </w:tr>
    </w:tbl>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 xml:space="preserve">La cobertura  en planificación familiar  en el año 2011 es del 11.3% teniendo en cuenta la meta para este año que es de 3504, por lo que debemos continuar con las estrategias para la inclusión de nuevas usuarias y el sostenimiento  de estas en el programa. </w:t>
      </w: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b/>
          <w:szCs w:val="20"/>
          <w:lang w:val="es-CO" w:eastAsia="en-US"/>
        </w:rPr>
      </w:pPr>
      <w:r w:rsidRPr="00F85680">
        <w:rPr>
          <w:rFonts w:ascii="Arial" w:eastAsiaTheme="minorHAnsi" w:hAnsi="Arial"/>
          <w:b/>
          <w:szCs w:val="20"/>
          <w:lang w:val="es-CO" w:eastAsia="en-US"/>
        </w:rPr>
        <w:t>Población adolescente activa  en planificación familiar.</w:t>
      </w:r>
    </w:p>
    <w:p w:rsidR="00F85680" w:rsidRPr="00F85680" w:rsidRDefault="00F85680" w:rsidP="00F85680">
      <w:pPr>
        <w:spacing w:line="276" w:lineRule="auto"/>
        <w:jc w:val="both"/>
        <w:rPr>
          <w:rFonts w:ascii="Arial" w:eastAsiaTheme="minorHAnsi" w:hAnsi="Arial"/>
          <w:szCs w:val="20"/>
          <w:lang w:val="es-CO" w:eastAsia="en-US"/>
        </w:rPr>
      </w:pPr>
    </w:p>
    <w:tbl>
      <w:tblPr>
        <w:tblpPr w:leftFromText="141" w:rightFromText="141" w:vertAnchor="text" w:horzAnchor="page" w:tblpXSpec="center"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9"/>
        <w:gridCol w:w="1919"/>
        <w:gridCol w:w="1920"/>
      </w:tblGrid>
      <w:tr w:rsidR="00F85680" w:rsidRPr="00F85680" w:rsidTr="00F85680">
        <w:trPr>
          <w:trHeight w:val="284"/>
        </w:trPr>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AÑO</w:t>
            </w:r>
          </w:p>
        </w:tc>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TOTAL</w:t>
            </w:r>
          </w:p>
        </w:tc>
        <w:tc>
          <w:tcPr>
            <w:tcW w:w="1920"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w:t>
            </w:r>
          </w:p>
        </w:tc>
      </w:tr>
      <w:tr w:rsidR="00F85680" w:rsidRPr="00F85680" w:rsidTr="00F85680">
        <w:trPr>
          <w:trHeight w:val="300"/>
        </w:trPr>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2011</w:t>
            </w:r>
          </w:p>
        </w:tc>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123</w:t>
            </w:r>
          </w:p>
        </w:tc>
        <w:tc>
          <w:tcPr>
            <w:tcW w:w="1920"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30.9%</w:t>
            </w:r>
          </w:p>
        </w:tc>
      </w:tr>
    </w:tbl>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p>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La población adolescente en el programa de planificación  familiar sigue siendo muy  poca en relación a la meta esperada que debería ser 55%, por lo que se debe  mejorar la canalización  de estos usuarios  a través del equipo P y P, PIC y APS, utilizando las estrategias de IEC masivas y la estrategia Servicios Amigables para Adolescentes y Jovenes.</w:t>
      </w:r>
    </w:p>
    <w:p w:rsidR="00F85680" w:rsidRPr="00F85680" w:rsidRDefault="00F85680" w:rsidP="00F85680">
      <w:pPr>
        <w:rPr>
          <w:rFonts w:ascii="Arial" w:hAnsi="Arial"/>
          <w:b/>
          <w:i/>
          <w:szCs w:val="20"/>
          <w:u w:val="single"/>
          <w:lang w:val="es-CO"/>
        </w:rPr>
      </w:pPr>
    </w:p>
    <w:p w:rsidR="00F85680" w:rsidRPr="00F85680" w:rsidRDefault="00F85680" w:rsidP="00D72DB4">
      <w:pPr>
        <w:pStyle w:val="Prrafodelista"/>
        <w:numPr>
          <w:ilvl w:val="0"/>
          <w:numId w:val="3"/>
        </w:numPr>
        <w:spacing w:after="200" w:line="276" w:lineRule="auto"/>
        <w:contextualSpacing/>
        <w:rPr>
          <w:rFonts w:ascii="Arial" w:hAnsi="Arial"/>
          <w:b/>
          <w:szCs w:val="20"/>
          <w:lang w:val="es-CO"/>
        </w:rPr>
      </w:pPr>
      <w:r w:rsidRPr="00F85680">
        <w:rPr>
          <w:rFonts w:ascii="Arial" w:hAnsi="Arial"/>
          <w:szCs w:val="20"/>
          <w:lang w:val="es-CO"/>
        </w:rPr>
        <w:t>Cobertura en la prestación de servicio: actores del sistema (EPS, ARS), N° de afiliados, contratista, servicios habilitados, recurso humano disponible.</w:t>
      </w:r>
    </w:p>
    <w:p w:rsidR="00F85680" w:rsidRPr="00F85680" w:rsidRDefault="00F85680" w:rsidP="00F85680">
      <w:pPr>
        <w:rPr>
          <w:rFonts w:ascii="Arial" w:hAnsi="Arial"/>
          <w:b/>
          <w:szCs w:val="20"/>
          <w:lang w:val="es-CO"/>
        </w:rPr>
      </w:pPr>
    </w:p>
    <w:p w:rsidR="00F85680" w:rsidRPr="00F85680" w:rsidRDefault="00F85680" w:rsidP="00DA38B2">
      <w:pPr>
        <w:jc w:val="both"/>
        <w:rPr>
          <w:rFonts w:ascii="Arial" w:hAnsi="Arial"/>
          <w:szCs w:val="20"/>
          <w:lang w:val="es-CO"/>
        </w:rPr>
      </w:pPr>
      <w:r w:rsidRPr="00F85680">
        <w:rPr>
          <w:rFonts w:ascii="Arial" w:hAnsi="Arial"/>
          <w:szCs w:val="20"/>
          <w:lang w:val="es-CO"/>
        </w:rPr>
        <w:t>Para la óptima prestación de los servicios de salud previamente habilitados en el municipio se anexa portafolio de servicios de la E.S.E HOSPITAL DAVID MOLINA MUÑOZ, como evidencia de la misión, objetivo, deberes del paciente, consulta externa, urgencias las 24 horas, y servicios de l plan de intervenciones colectivas.</w:t>
      </w:r>
    </w:p>
    <w:p w:rsidR="00F85680" w:rsidRPr="00F85680" w:rsidRDefault="00F85680" w:rsidP="00F85680">
      <w:pPr>
        <w:rPr>
          <w:rFonts w:ascii="Arial" w:hAnsi="Arial"/>
          <w:szCs w:val="20"/>
          <w:lang w:val="es-CO"/>
        </w:rPr>
      </w:pPr>
    </w:p>
    <w:p w:rsidR="00F85680" w:rsidRPr="00F85680" w:rsidRDefault="00F85680" w:rsidP="00DA38B2">
      <w:pPr>
        <w:jc w:val="both"/>
        <w:rPr>
          <w:rFonts w:ascii="Arial" w:hAnsi="Arial"/>
          <w:szCs w:val="20"/>
          <w:lang w:val="es-CO"/>
        </w:rPr>
      </w:pPr>
      <w:r w:rsidRPr="00F85680">
        <w:rPr>
          <w:rFonts w:ascii="Arial" w:hAnsi="Arial"/>
          <w:szCs w:val="20"/>
          <w:lang w:val="es-CO"/>
        </w:rPr>
        <w:t>Los actores del sistema que hacen parte en el municipio, como red de prestadores de los servicios de salud son:</w:t>
      </w:r>
    </w:p>
    <w:p w:rsidR="00F85680" w:rsidRPr="00F85680" w:rsidRDefault="00F85680" w:rsidP="00F85680">
      <w:pPr>
        <w:rPr>
          <w:rFonts w:ascii="Arial" w:hAnsi="Arial"/>
          <w:szCs w:val="20"/>
          <w:lang w:val="es-CO"/>
        </w:rPr>
      </w:pPr>
    </w:p>
    <w:p w:rsidR="00F85680" w:rsidRPr="00F85680" w:rsidRDefault="00F85680" w:rsidP="00F85680">
      <w:pPr>
        <w:rPr>
          <w:rFonts w:ascii="Arial" w:hAnsi="Arial"/>
          <w:szCs w:val="20"/>
          <w:lang w:val="es-CO"/>
        </w:rPr>
      </w:pPr>
      <w:r w:rsidRPr="00F85680">
        <w:rPr>
          <w:rFonts w:ascii="Arial" w:hAnsi="Arial"/>
          <w:szCs w:val="20"/>
          <w:lang w:val="es-CO"/>
        </w:rPr>
        <w:t>EPS´S COMFAMILIAR DEL HUILA:</w:t>
      </w:r>
    </w:p>
    <w:p w:rsidR="00F85680" w:rsidRPr="00F85680" w:rsidRDefault="00F85680" w:rsidP="00F85680">
      <w:pPr>
        <w:rPr>
          <w:rFonts w:ascii="Arial" w:hAnsi="Arial"/>
          <w:szCs w:val="20"/>
          <w:lang w:val="es-CO"/>
        </w:rPr>
      </w:pPr>
      <w:r w:rsidRPr="00F85680">
        <w:rPr>
          <w:rFonts w:ascii="Arial" w:hAnsi="Arial"/>
          <w:szCs w:val="20"/>
          <w:lang w:val="es-CO"/>
        </w:rPr>
        <w:t>EPS´S CAPRECOM:</w:t>
      </w:r>
    </w:p>
    <w:p w:rsidR="00F85680" w:rsidRPr="00F85680" w:rsidRDefault="00F85680" w:rsidP="00F85680">
      <w:pPr>
        <w:rPr>
          <w:rFonts w:ascii="Arial" w:hAnsi="Arial"/>
          <w:szCs w:val="20"/>
          <w:lang w:val="es-CO"/>
        </w:rPr>
      </w:pPr>
    </w:p>
    <w:p w:rsidR="00F85680" w:rsidRPr="00F85680" w:rsidRDefault="00F85680" w:rsidP="00DA38B2">
      <w:pPr>
        <w:jc w:val="both"/>
        <w:rPr>
          <w:rFonts w:ascii="Arial" w:hAnsi="Arial"/>
          <w:szCs w:val="20"/>
          <w:lang w:val="es-CO"/>
        </w:rPr>
      </w:pPr>
      <w:r w:rsidRPr="00F85680">
        <w:rPr>
          <w:rFonts w:ascii="Arial" w:hAnsi="Arial"/>
          <w:szCs w:val="20"/>
          <w:lang w:val="es-CO"/>
        </w:rPr>
        <w:t>Las empresas habilitadas del régimen contributivo o aseguradoras de riesgos profesionales, son LA NUEVA EPS, SALUDCOOP, SOLSALUD, EMCOSALUD.</w:t>
      </w:r>
    </w:p>
    <w:p w:rsidR="00F85680" w:rsidRPr="00F85680" w:rsidRDefault="00F85680" w:rsidP="00F85680">
      <w:pPr>
        <w:rPr>
          <w:rFonts w:ascii="Arial" w:hAnsi="Arial"/>
          <w:szCs w:val="20"/>
          <w:lang w:val="es-CO"/>
        </w:rPr>
      </w:pPr>
    </w:p>
    <w:p w:rsidR="00F85680" w:rsidRPr="00F85680" w:rsidRDefault="00F85680" w:rsidP="00DA38B2">
      <w:pPr>
        <w:jc w:val="both"/>
        <w:rPr>
          <w:rFonts w:ascii="Arial" w:hAnsi="Arial"/>
          <w:szCs w:val="20"/>
          <w:lang w:val="es-CO"/>
        </w:rPr>
      </w:pPr>
      <w:r w:rsidRPr="00F85680">
        <w:rPr>
          <w:rFonts w:ascii="Arial" w:hAnsi="Arial"/>
          <w:szCs w:val="20"/>
          <w:lang w:val="es-CO"/>
        </w:rPr>
        <w:t xml:space="preserve">Para efectos del régimen especial se cuenta con procesos de participación por parte del magisterio y la policía nacional, con previos contratos de prestación de servicios de los mismos habilitados y actualizados. </w:t>
      </w:r>
    </w:p>
    <w:p w:rsidR="00F85680" w:rsidRPr="00F85680" w:rsidRDefault="00F85680" w:rsidP="00F85680">
      <w:pPr>
        <w:rPr>
          <w:rFonts w:ascii="Arial" w:hAnsi="Arial"/>
          <w:szCs w:val="20"/>
          <w:lang w:val="es-CO"/>
        </w:rPr>
      </w:pPr>
    </w:p>
    <w:p w:rsidR="00F85680" w:rsidRPr="00F85680" w:rsidRDefault="00F85680" w:rsidP="00D72DB4">
      <w:pPr>
        <w:pStyle w:val="Prrafodelista"/>
        <w:numPr>
          <w:ilvl w:val="0"/>
          <w:numId w:val="3"/>
        </w:numPr>
        <w:spacing w:after="200" w:line="276" w:lineRule="auto"/>
        <w:contextualSpacing/>
        <w:jc w:val="both"/>
        <w:rPr>
          <w:rFonts w:ascii="Arial" w:hAnsi="Arial"/>
          <w:b/>
          <w:szCs w:val="20"/>
          <w:lang w:val="es-CO"/>
        </w:rPr>
      </w:pPr>
      <w:r w:rsidRPr="00F85680">
        <w:rPr>
          <w:rFonts w:ascii="Arial" w:hAnsi="Arial"/>
          <w:szCs w:val="20"/>
          <w:lang w:val="es-CO"/>
        </w:rPr>
        <w:t>Inventario de la infraestructura y dotación hospitalaria por procesos de habilitación en salud.</w:t>
      </w:r>
    </w:p>
    <w:p w:rsidR="00F85680" w:rsidRPr="00F85680" w:rsidRDefault="00F85680" w:rsidP="00F85680">
      <w:pPr>
        <w:rPr>
          <w:rFonts w:ascii="Arial" w:hAnsi="Arial"/>
          <w:b/>
          <w:i/>
          <w:szCs w:val="20"/>
          <w:u w:val="single"/>
          <w:lang w:val="es-CO"/>
        </w:rPr>
      </w:pPr>
    </w:p>
    <w:p w:rsidR="00F85680" w:rsidRPr="00F85680" w:rsidRDefault="00F85680" w:rsidP="00F85680">
      <w:pPr>
        <w:jc w:val="both"/>
        <w:rPr>
          <w:rFonts w:ascii="Arial" w:hAnsi="Arial"/>
          <w:szCs w:val="20"/>
          <w:lang w:val="es-CO"/>
        </w:rPr>
      </w:pPr>
      <w:r w:rsidRPr="00F85680">
        <w:rPr>
          <w:rFonts w:ascii="Arial" w:hAnsi="Arial"/>
          <w:szCs w:val="20"/>
          <w:lang w:val="es-CO"/>
        </w:rPr>
        <w:t>Para le informe de infraestructura y dotación hospitalaria de la E.S.E DAVID MOLINA MUÑOZ, ver anexo 2.</w:t>
      </w:r>
    </w:p>
    <w:p w:rsidR="00F85680" w:rsidRPr="00F85680" w:rsidRDefault="00F85680" w:rsidP="00F85680">
      <w:pPr>
        <w:rPr>
          <w:rFonts w:ascii="Arial" w:hAnsi="Arial"/>
          <w:b/>
          <w:i/>
          <w:szCs w:val="20"/>
          <w:u w:val="single"/>
          <w:lang w:val="es-CO"/>
        </w:rPr>
      </w:pPr>
    </w:p>
    <w:p w:rsidR="00F85680" w:rsidRPr="00F85680" w:rsidRDefault="00F85680" w:rsidP="00F85680">
      <w:pPr>
        <w:rPr>
          <w:rFonts w:ascii="Arial" w:hAnsi="Arial"/>
          <w:b/>
          <w:szCs w:val="20"/>
          <w:lang w:val="es-CO"/>
        </w:rPr>
      </w:pPr>
    </w:p>
    <w:p w:rsidR="00F85680" w:rsidRPr="00F85680" w:rsidRDefault="00F85680" w:rsidP="00D72DB4">
      <w:pPr>
        <w:pStyle w:val="Prrafodelista"/>
        <w:numPr>
          <w:ilvl w:val="0"/>
          <w:numId w:val="3"/>
        </w:numPr>
        <w:spacing w:after="200" w:line="276" w:lineRule="auto"/>
        <w:contextualSpacing/>
        <w:rPr>
          <w:rFonts w:ascii="Arial" w:hAnsi="Arial"/>
          <w:b/>
          <w:szCs w:val="20"/>
          <w:lang w:val="es-CO"/>
        </w:rPr>
      </w:pPr>
      <w:r w:rsidRPr="00F85680">
        <w:rPr>
          <w:rFonts w:ascii="Arial" w:hAnsi="Arial"/>
          <w:szCs w:val="20"/>
          <w:lang w:val="es-CO"/>
        </w:rPr>
        <w:t>Número de afiliados al régimen subsidiado.</w:t>
      </w:r>
    </w:p>
    <w:p w:rsidR="00F85680" w:rsidRPr="00F85680" w:rsidRDefault="00F85680" w:rsidP="00F85680">
      <w:pPr>
        <w:rPr>
          <w:rFonts w:ascii="Arial" w:hAnsi="Arial"/>
          <w:b/>
          <w:szCs w:val="20"/>
          <w:lang w:val="es-CO"/>
        </w:rPr>
      </w:pPr>
    </w:p>
    <w:p w:rsidR="00F85680" w:rsidRPr="00F85680" w:rsidRDefault="00F85680" w:rsidP="00DA38B2">
      <w:pPr>
        <w:jc w:val="both"/>
        <w:rPr>
          <w:rFonts w:ascii="Arial" w:hAnsi="Arial"/>
          <w:szCs w:val="20"/>
          <w:lang w:val="es-CO"/>
        </w:rPr>
      </w:pPr>
      <w:r w:rsidRPr="00F85680">
        <w:rPr>
          <w:rFonts w:ascii="Arial" w:hAnsi="Arial"/>
          <w:szCs w:val="20"/>
          <w:lang w:val="es-CO"/>
        </w:rPr>
        <w:lastRenderedPageBreak/>
        <w:t>El número total de afiliados al régimen subsidiado con corte a 31 de diciembre de 2011 es de 10.148, de acuerdo al grupo poblacional existente en el municipio de Oporapa.</w:t>
      </w:r>
    </w:p>
    <w:p w:rsidR="00F85680" w:rsidRPr="00F85680" w:rsidRDefault="00F85680" w:rsidP="00F85680">
      <w:pPr>
        <w:rPr>
          <w:rFonts w:ascii="Arial" w:hAnsi="Arial"/>
          <w:i/>
          <w:szCs w:val="20"/>
          <w:u w:val="single"/>
          <w:lang w:val="es-CO"/>
        </w:rPr>
      </w:pPr>
    </w:p>
    <w:p w:rsidR="00F85680" w:rsidRPr="00F85680" w:rsidRDefault="00F85680" w:rsidP="00F85680">
      <w:pPr>
        <w:rPr>
          <w:rFonts w:ascii="Arial" w:hAnsi="Arial"/>
          <w:i/>
          <w:szCs w:val="20"/>
          <w:u w:val="single"/>
          <w:lang w:val="es-CO"/>
        </w:rPr>
      </w:pPr>
    </w:p>
    <w:p w:rsidR="00F85680" w:rsidRPr="004F1CB9" w:rsidRDefault="00F85680" w:rsidP="00D72DB4">
      <w:pPr>
        <w:pStyle w:val="Prrafodelista"/>
        <w:numPr>
          <w:ilvl w:val="0"/>
          <w:numId w:val="3"/>
        </w:numPr>
        <w:spacing w:after="200" w:line="276" w:lineRule="auto"/>
        <w:contextualSpacing/>
        <w:jc w:val="both"/>
        <w:rPr>
          <w:rFonts w:ascii="Arial" w:hAnsi="Arial"/>
          <w:b/>
          <w:szCs w:val="20"/>
          <w:lang w:val="es-CO"/>
        </w:rPr>
      </w:pPr>
      <w:r w:rsidRPr="004F1CB9">
        <w:rPr>
          <w:rFonts w:ascii="Arial" w:hAnsi="Arial"/>
          <w:szCs w:val="20"/>
          <w:lang w:val="es-CO"/>
        </w:rPr>
        <w:t>Nivel de cobertura en el régimen contributivo (total afiliados a RC / (POBLACION TOTAL – SISBEN 1 Y 2.)</w:t>
      </w:r>
    </w:p>
    <w:p w:rsidR="00F85680" w:rsidRPr="004F1CB9" w:rsidRDefault="00F85680" w:rsidP="00F85680">
      <w:pPr>
        <w:rPr>
          <w:rFonts w:ascii="Arial" w:hAnsi="Arial"/>
          <w:b/>
          <w:szCs w:val="20"/>
          <w:lang w:val="es-CO"/>
        </w:rPr>
      </w:pPr>
    </w:p>
    <w:p w:rsidR="00F85680" w:rsidRPr="00F85680" w:rsidRDefault="00F85680" w:rsidP="00F85680">
      <w:pPr>
        <w:rPr>
          <w:rFonts w:ascii="Arial" w:hAnsi="Arial"/>
          <w:i/>
          <w:szCs w:val="20"/>
          <w:u w:val="single"/>
          <w:lang w:val="es-CO"/>
        </w:rPr>
      </w:pPr>
    </w:p>
    <w:p w:rsidR="00F85680" w:rsidRPr="00F85680" w:rsidRDefault="00F85680" w:rsidP="00F85680">
      <w:pPr>
        <w:rPr>
          <w:rFonts w:ascii="Arial" w:hAnsi="Arial"/>
          <w:b/>
          <w:i/>
          <w:szCs w:val="20"/>
          <w:u w:val="single"/>
          <w:lang w:val="es-CO"/>
        </w:rPr>
      </w:pPr>
    </w:p>
    <w:p w:rsidR="00F85680" w:rsidRPr="00F85680" w:rsidRDefault="00F85680" w:rsidP="00D72DB4">
      <w:pPr>
        <w:pStyle w:val="Prrafodelista"/>
        <w:numPr>
          <w:ilvl w:val="0"/>
          <w:numId w:val="3"/>
        </w:numPr>
        <w:spacing w:after="200" w:line="276" w:lineRule="auto"/>
        <w:contextualSpacing/>
        <w:rPr>
          <w:rFonts w:ascii="Arial" w:hAnsi="Arial"/>
          <w:b/>
          <w:szCs w:val="20"/>
          <w:lang w:val="es-CO"/>
        </w:rPr>
      </w:pPr>
      <w:r w:rsidRPr="00F85680">
        <w:rPr>
          <w:rFonts w:ascii="Arial" w:hAnsi="Arial"/>
          <w:szCs w:val="20"/>
          <w:lang w:val="es-CO"/>
        </w:rPr>
        <w:t>Numero de vinculados y recursos destinados.</w:t>
      </w:r>
    </w:p>
    <w:p w:rsidR="00F85680" w:rsidRPr="00F85680" w:rsidRDefault="00F85680" w:rsidP="00F85680">
      <w:pPr>
        <w:rPr>
          <w:rFonts w:ascii="Arial" w:hAnsi="Arial"/>
          <w:b/>
          <w:i/>
          <w:szCs w:val="20"/>
          <w:u w:val="single"/>
          <w:lang w:val="es-CO"/>
        </w:rPr>
      </w:pPr>
    </w:p>
    <w:p w:rsidR="00F85680" w:rsidRPr="00F85680" w:rsidRDefault="00F85680" w:rsidP="00DA38B2">
      <w:pPr>
        <w:jc w:val="both"/>
        <w:rPr>
          <w:rFonts w:ascii="Arial" w:hAnsi="Arial"/>
          <w:szCs w:val="20"/>
          <w:lang w:val="es-CO"/>
        </w:rPr>
      </w:pPr>
      <w:r w:rsidRPr="00F85680">
        <w:rPr>
          <w:rFonts w:ascii="Arial" w:hAnsi="Arial"/>
          <w:szCs w:val="20"/>
          <w:lang w:val="es-CO"/>
        </w:rPr>
        <w:t xml:space="preserve">El número total de población pobre y vulnerable no asegurada (vinculados),  con corte a 31 de diciembre de 2011 es de 18 personas y para la vigencia fiscal 2011 se asignó  un recursos total por capitación de la siguiente forma.  </w:t>
      </w:r>
    </w:p>
    <w:p w:rsidR="00F85680" w:rsidRPr="00F85680" w:rsidRDefault="00F85680" w:rsidP="00F85680">
      <w:pPr>
        <w:rPr>
          <w:rFonts w:ascii="Arial" w:hAnsi="Arial"/>
          <w:szCs w:val="20"/>
          <w:lang w:val="es-CO"/>
        </w:rPr>
      </w:pPr>
    </w:p>
    <w:p w:rsidR="00F85680" w:rsidRPr="00F85680" w:rsidRDefault="00F85680" w:rsidP="00F85680">
      <w:pPr>
        <w:rPr>
          <w:rFonts w:ascii="Arial" w:hAnsi="Arial"/>
          <w:szCs w:val="20"/>
          <w:lang w:val="es-CO"/>
        </w:rPr>
      </w:pPr>
    </w:p>
    <w:p w:rsidR="00F85680" w:rsidRPr="00F85680" w:rsidRDefault="00F85680" w:rsidP="00F85680">
      <w:pPr>
        <w:jc w:val="center"/>
        <w:rPr>
          <w:rFonts w:ascii="Arial" w:hAnsi="Arial"/>
          <w:b/>
          <w:szCs w:val="20"/>
          <w:lang w:val="es-CO"/>
        </w:rPr>
      </w:pPr>
      <w:r w:rsidRPr="00F85680">
        <w:rPr>
          <w:rFonts w:ascii="Arial" w:hAnsi="Arial"/>
          <w:b/>
          <w:szCs w:val="20"/>
          <w:lang w:val="es-CO"/>
        </w:rPr>
        <w:t>POBLACION POBRE Y VULNERABLE NO ASEGURADA.</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p>
    <w:p w:rsidR="00F85680" w:rsidRPr="00F85680" w:rsidRDefault="00F85680" w:rsidP="00DA38B2">
      <w:pPr>
        <w:jc w:val="center"/>
        <w:rPr>
          <w:rFonts w:ascii="Arial" w:eastAsiaTheme="minorHAnsi" w:hAnsi="Arial"/>
          <w:szCs w:val="20"/>
          <w:lang w:eastAsia="en-US"/>
        </w:rPr>
      </w:pPr>
      <w:r w:rsidRPr="00F85680">
        <w:rPr>
          <w:rFonts w:ascii="Arial" w:eastAsiaTheme="minorHAnsi" w:hAnsi="Arial"/>
          <w:szCs w:val="20"/>
          <w:lang w:eastAsia="en-US"/>
        </w:rPr>
        <w:t>CONTRATO INTERADMINISTRATIVO N. 004  DE 03/01/2011 Y CONTRATO ADICIONAL AL CONTRATO INTERADMINISTRATIVO Nº 001 DEL 10/03/2011 DE PRESTACION DE SERVICIOS DE SALUD A LA POBLACION POBRE NO ASEGURADA – VINCULADOS, CELEBRADO ENTRE EL MUNICIPIO DE OPORAPA Y LA EMPRESA SOCIAL DEL ESTADO E.S.E HOSPITAL DAVID MOLINA MUÑOZ DEL MUNICIPIO DE OPORAPA VIGENCIA 2011.</w:t>
      </w:r>
    </w:p>
    <w:p w:rsidR="00F85680" w:rsidRPr="00F85680" w:rsidRDefault="00F85680" w:rsidP="00DA38B2">
      <w:pPr>
        <w:jc w:val="center"/>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p>
    <w:tbl>
      <w:tblPr>
        <w:tblStyle w:val="Tablaconcuadrcula2"/>
        <w:tblpPr w:leftFromText="141" w:rightFromText="141" w:vertAnchor="text" w:horzAnchor="margin" w:tblpY="68"/>
        <w:tblW w:w="0" w:type="auto"/>
        <w:tblLook w:val="04A0"/>
      </w:tblPr>
      <w:tblGrid>
        <w:gridCol w:w="8644"/>
      </w:tblGrid>
      <w:tr w:rsidR="00F85680" w:rsidRPr="00F85680" w:rsidTr="00F85680">
        <w:tc>
          <w:tcPr>
            <w:tcW w:w="8644" w:type="dxa"/>
          </w:tcPr>
          <w:p w:rsidR="00F85680" w:rsidRPr="00F85680" w:rsidRDefault="00F85680" w:rsidP="00F85680">
            <w:pPr>
              <w:jc w:val="both"/>
              <w:rPr>
                <w:rFonts w:ascii="Arial" w:eastAsiaTheme="minorHAnsi" w:hAnsi="Arial"/>
                <w:b/>
                <w:szCs w:val="20"/>
                <w:lang w:eastAsia="en-US"/>
              </w:rPr>
            </w:pPr>
            <w:r w:rsidRPr="00F85680">
              <w:rPr>
                <w:rFonts w:ascii="Arial" w:eastAsiaTheme="minorHAnsi" w:hAnsi="Arial"/>
                <w:b/>
                <w:szCs w:val="20"/>
                <w:lang w:eastAsia="en-US"/>
              </w:rPr>
              <w:t>DATOS DEL CONTRATO</w:t>
            </w:r>
          </w:p>
        </w:tc>
      </w:tr>
    </w:tbl>
    <w:tbl>
      <w:tblPr>
        <w:tblStyle w:val="Tablaconcuadrcula2"/>
        <w:tblW w:w="0" w:type="auto"/>
        <w:tblLook w:val="04A0"/>
      </w:tblPr>
      <w:tblGrid>
        <w:gridCol w:w="2093"/>
        <w:gridCol w:w="6587"/>
      </w:tblGrid>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CIONTRATANTE</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Municipio de Oporapa.</w:t>
            </w:r>
          </w:p>
        </w:tc>
      </w:tr>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CONTRATISTA</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ESE HOSPITAL DAVID MOLINA MUÑOZ</w:t>
            </w:r>
          </w:p>
        </w:tc>
      </w:tr>
      <w:tr w:rsidR="00F85680" w:rsidRPr="00F85680" w:rsidTr="00F85680">
        <w:trPr>
          <w:trHeight w:val="467"/>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OBJETO</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b/>
                <w:szCs w:val="20"/>
                <w:lang w:eastAsia="en-US"/>
              </w:rPr>
              <w:t>EL CONTRATISTA</w:t>
            </w:r>
            <w:r w:rsidRPr="00F85680">
              <w:rPr>
                <w:rFonts w:ascii="Arial" w:eastAsiaTheme="minorHAnsi" w:hAnsi="Arial"/>
                <w:szCs w:val="20"/>
                <w:lang w:eastAsia="en-US"/>
              </w:rPr>
              <w:t xml:space="preserve"> se compromete para con EL MUNICIPIO a prestar los</w:t>
            </w:r>
            <w:r w:rsidRPr="00F85680">
              <w:rPr>
                <w:rFonts w:ascii="Arial" w:eastAsiaTheme="minorHAnsi" w:hAnsi="Arial"/>
                <w:bCs/>
                <w:szCs w:val="20"/>
                <w:lang w:eastAsia="en-US"/>
              </w:rPr>
              <w:t xml:space="preserve"> servicios de salud habilitados de primer nivel de complejidad a la población pobre y vulnerable del municipio de OPORAPA no afiliados a ninguno de los regímenes del sistema de seguridad social en salud – SGSSS, conforme a las actividades, procedimientos, intervenciones, medicamentos, insumos, materiales, equipos y dispositivos médicos necesarios para la atención en el primer nivel de complejidad contemplados en el  Anexo 1 (listado de medicamentos) y 2 (listado de procedimientos) del Acuerdo 008 de la CRES, incluye las actividades, procedimientos e intervenciones de protección específica, detección temprana y la atención de enfermedades de interés en salud pública, según normas y guías adoptadas mediante Resolución 412 del 2000, 3384 de 2000, el suministro de medicamentos y el transporte de pacientes a una Institución de mayor complejidad.</w:t>
            </w:r>
          </w:p>
        </w:tc>
      </w:tr>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DURACION</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12 MESES</w:t>
            </w:r>
          </w:p>
        </w:tc>
      </w:tr>
      <w:tr w:rsidR="00F85680" w:rsidRPr="00F85680" w:rsidTr="00F85680">
        <w:trPr>
          <w:trHeight w:val="428"/>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lastRenderedPageBreak/>
              <w:t>LUGAR DE EJECUCION</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 xml:space="preserve">Oporapa </w:t>
            </w:r>
          </w:p>
        </w:tc>
      </w:tr>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VALOR TOTAL DEL CONTRATO INICIAL MAS ADICIONAL</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$44.842.838,00 + $31.010.058,00= $75.852.896</w:t>
            </w:r>
          </w:p>
        </w:tc>
      </w:tr>
      <w:tr w:rsidR="00F85680" w:rsidRPr="00F85680" w:rsidTr="00F85680">
        <w:trPr>
          <w:trHeight w:val="467"/>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FECHA DE INICIO</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04 de Enero de 2011</w:t>
            </w:r>
          </w:p>
        </w:tc>
      </w:tr>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FECHA DE TERMINACION</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31 de Diciembre de 2011</w:t>
            </w:r>
          </w:p>
        </w:tc>
      </w:tr>
      <w:tr w:rsidR="00F85680" w:rsidRPr="00F85680" w:rsidTr="00F85680">
        <w:trPr>
          <w:trHeight w:val="467"/>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VIGILANCIA Y CONTROL</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Dirección Local de Salud</w:t>
            </w:r>
          </w:p>
        </w:tc>
      </w:tr>
    </w:tbl>
    <w:p w:rsidR="00F85680" w:rsidRPr="00F85680" w:rsidRDefault="00F85680" w:rsidP="00F85680">
      <w:pPr>
        <w:rPr>
          <w:rFonts w:ascii="Arial" w:hAnsi="Arial"/>
          <w:szCs w:val="20"/>
          <w:lang w:val="es-CO"/>
        </w:rPr>
      </w:pPr>
    </w:p>
    <w:p w:rsidR="00F85680" w:rsidRPr="00F85680" w:rsidRDefault="00F85680" w:rsidP="00F85680">
      <w:pPr>
        <w:pStyle w:val="Prrafodelista"/>
        <w:rPr>
          <w:rFonts w:ascii="Arial" w:hAnsi="Arial"/>
          <w:b/>
          <w:i/>
          <w:szCs w:val="20"/>
          <w:u w:val="single"/>
          <w:lang w:val="es-CO"/>
        </w:rPr>
      </w:pPr>
    </w:p>
    <w:p w:rsidR="00F85680" w:rsidRPr="00F85680" w:rsidRDefault="00F85680" w:rsidP="00D72DB4">
      <w:pPr>
        <w:pStyle w:val="Prrafodelista"/>
        <w:numPr>
          <w:ilvl w:val="0"/>
          <w:numId w:val="3"/>
        </w:numPr>
        <w:spacing w:after="200" w:line="276" w:lineRule="auto"/>
        <w:contextualSpacing/>
        <w:rPr>
          <w:rFonts w:ascii="Arial" w:hAnsi="Arial"/>
          <w:b/>
          <w:szCs w:val="20"/>
          <w:lang w:val="es-CO"/>
        </w:rPr>
      </w:pPr>
      <w:r w:rsidRPr="00F85680">
        <w:rPr>
          <w:rFonts w:ascii="Arial" w:hAnsi="Arial"/>
          <w:szCs w:val="20"/>
          <w:lang w:val="es-CO"/>
        </w:rPr>
        <w:t>Porcentaje de embarazos en mujeres adolescentes 15 – 19 años.</w:t>
      </w:r>
    </w:p>
    <w:p w:rsidR="00F85680" w:rsidRPr="00F85680" w:rsidRDefault="00F85680" w:rsidP="00F85680">
      <w:pPr>
        <w:jc w:val="both"/>
        <w:rPr>
          <w:rFonts w:ascii="Arial" w:hAnsi="Arial"/>
          <w:szCs w:val="20"/>
          <w:lang w:val="es-CO"/>
        </w:rPr>
      </w:pPr>
    </w:p>
    <w:p w:rsidR="00F85680" w:rsidRPr="00F85680" w:rsidRDefault="00F85680" w:rsidP="00F85680">
      <w:pPr>
        <w:spacing w:line="276" w:lineRule="auto"/>
        <w:ind w:left="66"/>
        <w:jc w:val="both"/>
        <w:rPr>
          <w:rFonts w:ascii="Arial" w:eastAsiaTheme="minorHAnsi" w:hAnsi="Arial"/>
          <w:szCs w:val="20"/>
          <w:lang w:val="es-CO" w:eastAsia="en-US"/>
        </w:rPr>
      </w:pPr>
      <w:r w:rsidRPr="00F85680">
        <w:rPr>
          <w:rFonts w:ascii="Arial" w:eastAsiaTheme="minorHAnsi" w:hAnsi="Arial"/>
          <w:b/>
          <w:szCs w:val="20"/>
          <w:lang w:val="es-CO" w:eastAsia="en-US"/>
        </w:rPr>
        <w:t>POBLACION ADOLECENTE EN ESTADO DE GESTACION</w:t>
      </w:r>
    </w:p>
    <w:p w:rsidR="00F85680" w:rsidRPr="00F85680" w:rsidRDefault="00F85680" w:rsidP="00F85680">
      <w:pPr>
        <w:spacing w:line="276" w:lineRule="auto"/>
        <w:ind w:left="66"/>
        <w:jc w:val="both"/>
        <w:rPr>
          <w:rFonts w:ascii="Arial" w:eastAsiaTheme="minorHAnsi" w:hAnsi="Arial"/>
          <w:szCs w:val="20"/>
          <w:lang w:val="es-CO" w:eastAsia="en-US"/>
        </w:rPr>
      </w:pPr>
    </w:p>
    <w:p w:rsidR="00F85680" w:rsidRPr="00F85680" w:rsidRDefault="00F85680" w:rsidP="00F85680">
      <w:pPr>
        <w:spacing w:line="276" w:lineRule="auto"/>
        <w:ind w:left="66"/>
        <w:jc w:val="both"/>
        <w:rPr>
          <w:rFonts w:ascii="Arial" w:eastAsiaTheme="minorHAnsi" w:hAnsi="Arial"/>
          <w:szCs w:val="20"/>
          <w:lang w:val="es-CO"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9"/>
        <w:gridCol w:w="1919"/>
        <w:gridCol w:w="1920"/>
      </w:tblGrid>
      <w:tr w:rsidR="00F85680" w:rsidRPr="00F85680" w:rsidTr="00F85680">
        <w:trPr>
          <w:trHeight w:val="284"/>
          <w:jc w:val="center"/>
        </w:trPr>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AÑO</w:t>
            </w:r>
          </w:p>
        </w:tc>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TOTAL</w:t>
            </w:r>
          </w:p>
        </w:tc>
        <w:tc>
          <w:tcPr>
            <w:tcW w:w="1920"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w:t>
            </w:r>
          </w:p>
        </w:tc>
      </w:tr>
      <w:tr w:rsidR="00F85680" w:rsidRPr="00F85680" w:rsidTr="00F85680">
        <w:trPr>
          <w:trHeight w:val="300"/>
          <w:jc w:val="center"/>
        </w:trPr>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2011</w:t>
            </w:r>
          </w:p>
        </w:tc>
        <w:tc>
          <w:tcPr>
            <w:tcW w:w="1919"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49</w:t>
            </w:r>
          </w:p>
        </w:tc>
        <w:tc>
          <w:tcPr>
            <w:tcW w:w="1920" w:type="dxa"/>
          </w:tcPr>
          <w:p w:rsidR="00F85680" w:rsidRPr="00F85680" w:rsidRDefault="00F85680" w:rsidP="00F85680">
            <w:pPr>
              <w:spacing w:line="276" w:lineRule="auto"/>
              <w:jc w:val="both"/>
              <w:rPr>
                <w:rFonts w:ascii="Arial" w:eastAsiaTheme="minorHAnsi" w:hAnsi="Arial"/>
                <w:szCs w:val="20"/>
                <w:lang w:val="es-CO" w:eastAsia="en-US"/>
              </w:rPr>
            </w:pPr>
            <w:r w:rsidRPr="00F85680">
              <w:rPr>
                <w:rFonts w:ascii="Arial" w:eastAsiaTheme="minorHAnsi" w:hAnsi="Arial"/>
                <w:szCs w:val="20"/>
                <w:lang w:val="es-CO" w:eastAsia="en-US"/>
              </w:rPr>
              <w:t>23.7%</w:t>
            </w:r>
          </w:p>
        </w:tc>
      </w:tr>
    </w:tbl>
    <w:p w:rsidR="00F85680" w:rsidRPr="00F85680" w:rsidRDefault="00F85680" w:rsidP="00F85680">
      <w:pPr>
        <w:spacing w:line="276" w:lineRule="auto"/>
        <w:jc w:val="both"/>
        <w:rPr>
          <w:rFonts w:ascii="Arial" w:eastAsiaTheme="minorHAnsi" w:hAnsi="Arial"/>
          <w:szCs w:val="20"/>
          <w:lang w:eastAsia="en-US"/>
        </w:rPr>
      </w:pPr>
    </w:p>
    <w:p w:rsidR="00F85680" w:rsidRPr="00F85680" w:rsidRDefault="00F85680" w:rsidP="00F85680">
      <w:pPr>
        <w:spacing w:line="276" w:lineRule="auto"/>
        <w:jc w:val="both"/>
        <w:rPr>
          <w:rFonts w:ascii="Arial" w:eastAsiaTheme="minorHAnsi" w:hAnsi="Arial"/>
          <w:szCs w:val="20"/>
          <w:lang w:eastAsia="en-US"/>
        </w:rPr>
      </w:pPr>
      <w:r w:rsidRPr="00F85680">
        <w:rPr>
          <w:rFonts w:ascii="Arial" w:eastAsiaTheme="minorHAnsi" w:hAnsi="Arial"/>
          <w:szCs w:val="20"/>
          <w:lang w:eastAsia="en-US"/>
        </w:rPr>
        <w:t xml:space="preserve">En el año 2011, se han inscrito en el CPN 49 embarazadas adolecentes, lo que corresponde al 23.7% de la población gestante inscritas en ese periodo. </w:t>
      </w:r>
      <w:r w:rsidRPr="00F85680">
        <w:rPr>
          <w:rFonts w:ascii="Arial" w:eastAsiaTheme="minorHAnsi" w:hAnsi="Arial"/>
          <w:szCs w:val="20"/>
          <w:lang w:val="es-CO" w:eastAsia="en-US"/>
        </w:rPr>
        <w:t>Se observa  un  porcentaje mayor  de adolescentes  en estado  de gestación de acuerdo a la meta departamental que debería ser menos de 15%.</w:t>
      </w:r>
    </w:p>
    <w:p w:rsidR="00F85680" w:rsidRPr="00F85680" w:rsidRDefault="00F85680" w:rsidP="00F85680">
      <w:pPr>
        <w:jc w:val="both"/>
        <w:rPr>
          <w:rFonts w:ascii="Arial" w:hAnsi="Arial"/>
          <w:szCs w:val="20"/>
        </w:rPr>
      </w:pPr>
    </w:p>
    <w:p w:rsidR="00F85680" w:rsidRPr="00F85680" w:rsidRDefault="00F85680" w:rsidP="00F85680">
      <w:pPr>
        <w:jc w:val="both"/>
        <w:rPr>
          <w:rFonts w:ascii="Arial" w:hAnsi="Arial"/>
          <w:szCs w:val="20"/>
          <w:lang w:val="es-CO"/>
        </w:rPr>
      </w:pPr>
    </w:p>
    <w:p w:rsidR="00F85680" w:rsidRPr="00A24A1A" w:rsidRDefault="00F85680" w:rsidP="00D72DB4">
      <w:pPr>
        <w:pStyle w:val="Prrafodelista"/>
        <w:numPr>
          <w:ilvl w:val="0"/>
          <w:numId w:val="4"/>
        </w:numPr>
        <w:spacing w:after="200" w:line="276" w:lineRule="auto"/>
        <w:contextualSpacing/>
        <w:jc w:val="both"/>
        <w:rPr>
          <w:rFonts w:ascii="Arial" w:hAnsi="Arial"/>
          <w:szCs w:val="20"/>
          <w:lang w:val="es-CO"/>
        </w:rPr>
      </w:pPr>
      <w:r w:rsidRPr="00A24A1A">
        <w:rPr>
          <w:rFonts w:ascii="Arial" w:hAnsi="Arial"/>
          <w:szCs w:val="20"/>
          <w:lang w:val="es-CO"/>
        </w:rPr>
        <w:t>Prevalencia de la lactancia materna, cobertura de control prenatal, proporción de parto institucional.</w:t>
      </w:r>
    </w:p>
    <w:p w:rsidR="00F85680" w:rsidRPr="00A24A1A"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r w:rsidRPr="00F85680">
        <w:rPr>
          <w:rFonts w:ascii="Arial" w:hAnsi="Arial"/>
          <w:szCs w:val="20"/>
          <w:lang w:val="es-CO"/>
        </w:rPr>
        <w:t>Para el Municipio de Oporapa, se realizan acciones de Inspección Vigilancia y control en cuanto al adecuado manejo y seguimiento institucional y a referir en estos casos, todo lo ejecutado es controlado por la Secretaria de Salud Departamental del Huila en coordinación con la Dirección Local de Salud.</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r w:rsidRPr="00F85680">
        <w:rPr>
          <w:rFonts w:ascii="Arial" w:hAnsi="Arial"/>
          <w:szCs w:val="20"/>
          <w:lang w:val="es-CO"/>
        </w:rPr>
        <w:t>Para tales efectos tenemos un dato exacto y previamente validado de:</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r w:rsidRPr="00F85680">
        <w:rPr>
          <w:rFonts w:ascii="Arial" w:hAnsi="Arial"/>
          <w:szCs w:val="20"/>
          <w:lang w:val="es-CO"/>
        </w:rPr>
        <w:t>CON CORTE A LA VIGENCIA FISCAL 2011.</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r w:rsidRPr="00F85680">
        <w:rPr>
          <w:rFonts w:ascii="Arial" w:hAnsi="Arial"/>
          <w:szCs w:val="20"/>
          <w:lang w:val="es-CO"/>
        </w:rPr>
        <w:t>PREVALENCIA DE LA LACTANCIA MATERNA: satisfactorio – acertado.</w:t>
      </w:r>
    </w:p>
    <w:p w:rsidR="00F85680" w:rsidRPr="00F85680" w:rsidRDefault="00F85680" w:rsidP="00F85680">
      <w:pPr>
        <w:jc w:val="both"/>
        <w:rPr>
          <w:rFonts w:ascii="Arial" w:hAnsi="Arial"/>
          <w:szCs w:val="20"/>
          <w:lang w:val="es-CO"/>
        </w:rPr>
      </w:pPr>
      <w:r w:rsidRPr="00F85680">
        <w:rPr>
          <w:rFonts w:ascii="Arial" w:hAnsi="Arial"/>
          <w:szCs w:val="20"/>
          <w:lang w:val="es-CO"/>
        </w:rPr>
        <w:t>COBERTURA DE CONTROL PRENATAL: 58,06%</w:t>
      </w:r>
    </w:p>
    <w:p w:rsidR="00F85680" w:rsidRPr="00F85680" w:rsidRDefault="00F85680" w:rsidP="00F85680">
      <w:pPr>
        <w:jc w:val="both"/>
        <w:rPr>
          <w:rFonts w:ascii="Arial" w:hAnsi="Arial"/>
          <w:szCs w:val="20"/>
          <w:lang w:val="es-CO"/>
        </w:rPr>
      </w:pPr>
      <w:r w:rsidRPr="00F85680">
        <w:rPr>
          <w:rFonts w:ascii="Arial" w:hAnsi="Arial"/>
          <w:szCs w:val="20"/>
          <w:lang w:val="es-CO"/>
        </w:rPr>
        <w:t>PROPORCION DE PARTO INSTITUCIONAL: 93,07%</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r w:rsidRPr="00F85680">
        <w:rPr>
          <w:rFonts w:ascii="Arial" w:hAnsi="Arial"/>
          <w:szCs w:val="20"/>
          <w:lang w:val="es-CO"/>
        </w:rPr>
        <w:t>Es de aclarar que para la vigencia fiscal, se disminuyó considerablemente el número de casos por partos domiciliarios, y se ha trabajado mancomunadamente entre todos los actores que hace parte ante el ente territorial, en la promoción y sensibilización acerca de la importancia de los mismos y garantizando la accesibilidad a los diferentes servicios de salud previamente habilitados.</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p>
    <w:p w:rsidR="00F85680" w:rsidRPr="00A24A1A" w:rsidRDefault="00F85680" w:rsidP="00D72DB4">
      <w:pPr>
        <w:pStyle w:val="Prrafodelista"/>
        <w:numPr>
          <w:ilvl w:val="0"/>
          <w:numId w:val="4"/>
        </w:numPr>
        <w:spacing w:after="200" w:line="276" w:lineRule="auto"/>
        <w:contextualSpacing/>
        <w:jc w:val="both"/>
        <w:rPr>
          <w:rFonts w:ascii="Arial" w:hAnsi="Arial"/>
          <w:szCs w:val="20"/>
          <w:lang w:val="es-CO"/>
        </w:rPr>
      </w:pPr>
      <w:r w:rsidRPr="00A24A1A">
        <w:rPr>
          <w:rFonts w:ascii="Arial" w:hAnsi="Arial"/>
          <w:szCs w:val="20"/>
          <w:lang w:val="es-CO"/>
        </w:rPr>
        <w:t>Flujo de los recursos asignados en el periodo anterior para el sector por todas las fuentes (SGP, REGALIAS, RECURSOS DEL PRESUPUESTO NACIONAL, ETC.)</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r w:rsidRPr="00F85680">
        <w:rPr>
          <w:rFonts w:ascii="Arial" w:hAnsi="Arial"/>
          <w:szCs w:val="20"/>
          <w:lang w:val="es-CO"/>
        </w:rPr>
        <w:t>Por el sector antes mencionado, se aclara que por contratación inmediata de la red de prestación de servicios entre el municipio y EPS´S,  se refleja dentro de su marco asistencial los diferentes tipos de servicios previamente habilitados con su respectiva discriminación específica.</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r w:rsidRPr="00F85680">
        <w:rPr>
          <w:rFonts w:ascii="Arial" w:hAnsi="Arial"/>
          <w:szCs w:val="20"/>
          <w:lang w:val="es-CO"/>
        </w:rPr>
        <w:t>Dicha contratación y red es:</w:t>
      </w:r>
    </w:p>
    <w:p w:rsidR="00F85680" w:rsidRPr="00F85680" w:rsidRDefault="00F85680" w:rsidP="00F85680">
      <w:pPr>
        <w:jc w:val="both"/>
        <w:rPr>
          <w:rFonts w:ascii="Arial" w:hAnsi="Arial"/>
          <w:szCs w:val="20"/>
          <w:lang w:val="es-CO"/>
        </w:rPr>
      </w:pPr>
    </w:p>
    <w:p w:rsidR="00F85680" w:rsidRPr="00F85680" w:rsidRDefault="00F85680" w:rsidP="00F85680">
      <w:pPr>
        <w:jc w:val="center"/>
        <w:rPr>
          <w:rFonts w:ascii="Arial" w:hAnsi="Arial"/>
          <w:b/>
          <w:szCs w:val="20"/>
          <w:lang w:val="es-CO"/>
        </w:rPr>
      </w:pPr>
      <w:r w:rsidRPr="00F85680">
        <w:rPr>
          <w:rFonts w:ascii="Arial" w:hAnsi="Arial"/>
          <w:b/>
          <w:szCs w:val="20"/>
          <w:lang w:val="es-CO"/>
        </w:rPr>
        <w:t>MUNICIPIO----------- EPS´S--------------EMPRESA SOCIAL DEL ESTADO.</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r w:rsidRPr="00F85680">
        <w:rPr>
          <w:rFonts w:ascii="Arial" w:hAnsi="Arial"/>
          <w:szCs w:val="20"/>
          <w:lang w:val="es-CO"/>
        </w:rPr>
        <w:t>Para tales efectos se cuenta con el apoyo por parte de la firma interventora COOSERVIT C.T.A, en cuanto al seguimiento y control al momento de la operatividad y oportunidad otorgada a la población oporapense, haciendo vigilancia a la red habilitada, PYP, SAC, Y SIAU, donde para lo antes mencionado reposa en el Despacho de la Dirección Local de Salud evidencia de lo mismo, para efectos de claridad y veracidad de la información suministrada.</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p>
    <w:p w:rsidR="00F85680" w:rsidRPr="00A24A1A" w:rsidRDefault="00F85680" w:rsidP="00D72DB4">
      <w:pPr>
        <w:pStyle w:val="Prrafodelista"/>
        <w:numPr>
          <w:ilvl w:val="0"/>
          <w:numId w:val="4"/>
        </w:numPr>
        <w:spacing w:after="200" w:line="276" w:lineRule="auto"/>
        <w:contextualSpacing/>
        <w:jc w:val="both"/>
        <w:rPr>
          <w:rFonts w:ascii="Arial" w:hAnsi="Arial"/>
          <w:szCs w:val="20"/>
          <w:lang w:val="es-CO"/>
        </w:rPr>
      </w:pPr>
      <w:r w:rsidRPr="00A24A1A">
        <w:rPr>
          <w:rFonts w:ascii="Arial" w:hAnsi="Arial"/>
          <w:szCs w:val="20"/>
          <w:lang w:val="es-CO"/>
        </w:rPr>
        <w:t>Recursos presupuestales destinados por la entidad territorial, en el periodo anterior al régimen subsidiado, salud pública, y atención a la población pobre no asegurada ( si es certificado) con todas las fuentes ( SGP, FOSYGA, RENTAS CEDIDAS, RECURSOS PROPIOS, ETC.), distintos de gastos administrativos.</w:t>
      </w:r>
    </w:p>
    <w:p w:rsidR="00F85680" w:rsidRPr="00F85680" w:rsidRDefault="00F85680" w:rsidP="00F85680">
      <w:pPr>
        <w:jc w:val="both"/>
        <w:rPr>
          <w:rFonts w:ascii="Arial" w:hAnsi="Arial"/>
          <w:szCs w:val="20"/>
          <w:lang w:val="es-CO"/>
        </w:rPr>
      </w:pPr>
    </w:p>
    <w:p w:rsidR="00F85680" w:rsidRPr="00F85680" w:rsidRDefault="00F85680" w:rsidP="00F85680">
      <w:pPr>
        <w:jc w:val="center"/>
        <w:rPr>
          <w:rFonts w:ascii="Arial" w:hAnsi="Arial"/>
          <w:b/>
          <w:szCs w:val="20"/>
          <w:lang w:val="es-CO"/>
        </w:rPr>
      </w:pPr>
      <w:r w:rsidRPr="00F85680">
        <w:rPr>
          <w:rFonts w:ascii="Arial" w:hAnsi="Arial"/>
          <w:b/>
          <w:szCs w:val="20"/>
          <w:lang w:val="es-CO"/>
        </w:rPr>
        <w:t>SALUD PÚBLICA.</w:t>
      </w:r>
    </w:p>
    <w:p w:rsidR="00F85680" w:rsidRPr="00F85680" w:rsidRDefault="00F85680" w:rsidP="00F85680">
      <w:pPr>
        <w:jc w:val="both"/>
        <w:rPr>
          <w:rFonts w:ascii="Arial" w:hAnsi="Arial"/>
          <w:szCs w:val="20"/>
          <w:lang w:val="es-CO"/>
        </w:rPr>
      </w:pPr>
    </w:p>
    <w:p w:rsidR="00F85680" w:rsidRPr="00A24A1A" w:rsidRDefault="00F85680" w:rsidP="00F85680">
      <w:pPr>
        <w:jc w:val="both"/>
        <w:rPr>
          <w:rFonts w:ascii="Arial" w:hAnsi="Arial"/>
          <w:szCs w:val="20"/>
          <w:lang w:val="es-CO"/>
        </w:rPr>
      </w:pPr>
    </w:p>
    <w:p w:rsidR="00F85680" w:rsidRPr="00A24A1A" w:rsidRDefault="00F85680" w:rsidP="00F85680">
      <w:pPr>
        <w:jc w:val="center"/>
        <w:rPr>
          <w:rFonts w:ascii="Arial" w:eastAsiaTheme="minorHAnsi" w:hAnsi="Arial"/>
          <w:szCs w:val="20"/>
          <w:lang w:eastAsia="en-US"/>
        </w:rPr>
      </w:pPr>
      <w:r w:rsidRPr="00A24A1A">
        <w:rPr>
          <w:rFonts w:ascii="Arial" w:eastAsiaTheme="minorHAnsi" w:hAnsi="Arial"/>
          <w:szCs w:val="20"/>
          <w:lang w:eastAsia="en-US"/>
        </w:rPr>
        <w:t>CONTRATO INTERADMINISTRATIVO N. 005  DE 03/01/2011 Y CONTRATO ADICIONAL AL CONTRATO INTERADMINISTRATIVO Nº 001 DEL 05/03/2011 DE PRESTACION DE SERVICIOS CELEBRADO ENTRE EL MUNICIPIO DE OPORAPA Y LA EMPRESA SOCIAL DEL ESTADO HOSPITAL DAVID MOLINA MUÑOZ PARA LA EJECUCION DE LAS ACTIVIDADES DEL PLAN DE INTERVENCIONES COLECTIVAS PIC VIGENCIA 2011.</w:t>
      </w:r>
    </w:p>
    <w:p w:rsidR="00F85680" w:rsidRPr="00A24A1A" w:rsidRDefault="00F85680" w:rsidP="00F85680">
      <w:pPr>
        <w:jc w:val="both"/>
        <w:rPr>
          <w:rFonts w:ascii="Arial" w:eastAsiaTheme="minorHAnsi" w:hAnsi="Arial"/>
          <w:szCs w:val="20"/>
          <w:lang w:eastAsia="en-US"/>
        </w:rPr>
      </w:pPr>
    </w:p>
    <w:p w:rsidR="00F85680" w:rsidRPr="00A24A1A" w:rsidRDefault="00F85680" w:rsidP="00F85680">
      <w:pPr>
        <w:jc w:val="both"/>
        <w:rPr>
          <w:rFonts w:ascii="Arial" w:eastAsiaTheme="minorHAnsi" w:hAnsi="Arial"/>
          <w:szCs w:val="20"/>
          <w:lang w:eastAsia="en-US"/>
        </w:rPr>
      </w:pPr>
    </w:p>
    <w:tbl>
      <w:tblPr>
        <w:tblStyle w:val="Tablaconcuadrcula1"/>
        <w:tblpPr w:leftFromText="141" w:rightFromText="141" w:vertAnchor="text" w:horzAnchor="margin" w:tblpY="68"/>
        <w:tblW w:w="0" w:type="auto"/>
        <w:tblLook w:val="04A0"/>
      </w:tblPr>
      <w:tblGrid>
        <w:gridCol w:w="8644"/>
      </w:tblGrid>
      <w:tr w:rsidR="00F85680" w:rsidRPr="00F85680" w:rsidTr="00F85680">
        <w:tc>
          <w:tcPr>
            <w:tcW w:w="8644" w:type="dxa"/>
          </w:tcPr>
          <w:p w:rsidR="00F85680" w:rsidRPr="00F85680" w:rsidRDefault="00F85680" w:rsidP="00F85680">
            <w:pPr>
              <w:jc w:val="both"/>
              <w:rPr>
                <w:rFonts w:ascii="Arial" w:eastAsiaTheme="minorHAnsi" w:hAnsi="Arial"/>
                <w:b/>
                <w:szCs w:val="20"/>
                <w:lang w:eastAsia="en-US"/>
              </w:rPr>
            </w:pPr>
            <w:r w:rsidRPr="00F85680">
              <w:rPr>
                <w:rFonts w:ascii="Arial" w:eastAsiaTheme="minorHAnsi" w:hAnsi="Arial"/>
                <w:b/>
                <w:szCs w:val="20"/>
                <w:lang w:eastAsia="en-US"/>
              </w:rPr>
              <w:t>DATOS DEL CONTRATO</w:t>
            </w:r>
          </w:p>
        </w:tc>
      </w:tr>
    </w:tbl>
    <w:tbl>
      <w:tblPr>
        <w:tblStyle w:val="Tablaconcuadrcula1"/>
        <w:tblW w:w="0" w:type="auto"/>
        <w:tblLook w:val="04A0"/>
      </w:tblPr>
      <w:tblGrid>
        <w:gridCol w:w="2093"/>
        <w:gridCol w:w="6587"/>
      </w:tblGrid>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CIONTRATANTE</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Municipio de Oporapa</w:t>
            </w:r>
          </w:p>
        </w:tc>
      </w:tr>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CONTRATISTA</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ESE HOSPITAL DAVID MOLINA MUÑOZ</w:t>
            </w:r>
          </w:p>
        </w:tc>
      </w:tr>
      <w:tr w:rsidR="00F85680" w:rsidRPr="00F85680" w:rsidTr="00F85680">
        <w:trPr>
          <w:trHeight w:val="467"/>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OBJETO</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b/>
                <w:szCs w:val="20"/>
                <w:lang w:eastAsia="en-US"/>
              </w:rPr>
              <w:t>EL CONTRATISTA</w:t>
            </w:r>
            <w:r w:rsidRPr="00F85680">
              <w:rPr>
                <w:rFonts w:ascii="Arial" w:eastAsiaTheme="minorHAnsi" w:hAnsi="Arial"/>
                <w:szCs w:val="20"/>
                <w:lang w:eastAsia="en-US"/>
              </w:rPr>
              <w:t xml:space="preserve"> se compromete a la  ejecución de las actividades del Plan de Salud Pública de Intervenciones colectivas dirigidas a la población del municipio de OPORAPA; enmarcadas en el documento Plan Operativo para el periodo del 1 de Enero a 31 de Diciembre del año 2011, </w:t>
            </w:r>
            <w:r w:rsidRPr="00F85680">
              <w:rPr>
                <w:rFonts w:ascii="Arial" w:eastAsiaTheme="minorHAnsi" w:hAnsi="Arial"/>
                <w:i/>
                <w:szCs w:val="20"/>
                <w:lang w:eastAsia="en-US"/>
              </w:rPr>
              <w:t>“dando  prioridad a las acciones que contribuyan al mejoramiento de la salud infantil, salud sexual y reproductiva, salud mental y lesiones violentas evitables, salud oral, enfermedades crónicas no trasmisibles, enfermedades transmisibles y zoonosis seguridad sanitaria y del ambiente y nutrición,”</w:t>
            </w:r>
            <w:r w:rsidRPr="00F85680">
              <w:rPr>
                <w:rFonts w:ascii="Arial" w:eastAsiaTheme="minorHAnsi" w:hAnsi="Arial"/>
                <w:szCs w:val="20"/>
                <w:lang w:eastAsia="en-US"/>
              </w:rPr>
              <w:t xml:space="preserve"> siguiendo los </w:t>
            </w:r>
            <w:r w:rsidRPr="00F85680">
              <w:rPr>
                <w:rFonts w:ascii="Arial" w:eastAsiaTheme="minorHAnsi" w:hAnsi="Arial"/>
                <w:szCs w:val="20"/>
                <w:lang w:eastAsia="en-US"/>
              </w:rPr>
              <w:lastRenderedPageBreak/>
              <w:t>lineamientos establecidos en parágrafo del artículo 17 de la resolución 425 de 2008</w:t>
            </w:r>
          </w:p>
        </w:tc>
      </w:tr>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lastRenderedPageBreak/>
              <w:t>DURACION</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12 Meses</w:t>
            </w:r>
          </w:p>
        </w:tc>
      </w:tr>
      <w:tr w:rsidR="00F85680" w:rsidRPr="00F85680" w:rsidTr="00F85680">
        <w:trPr>
          <w:trHeight w:val="428"/>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LUGAR DE EJECUCION</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Oporapa</w:t>
            </w:r>
          </w:p>
        </w:tc>
      </w:tr>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VALOR TOTAL DEL CONTRATO</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CONTRATO Nº 1: $41.060.700,00</w:t>
            </w:r>
          </w:p>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CONTRATO ADICIONAL: $32.806.508,17</w:t>
            </w:r>
          </w:p>
        </w:tc>
      </w:tr>
      <w:tr w:rsidR="00F85680" w:rsidRPr="00F85680" w:rsidTr="00F85680">
        <w:trPr>
          <w:trHeight w:val="467"/>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FECHA DE INICIO</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CONTRATO Nº 1: 11 de Enero de 2011 – 31 de diciembre de 2011.</w:t>
            </w:r>
          </w:p>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CONTRATO ADICIONAL: 24 de marzo de 2011 – 31 de diciembre de 2011.</w:t>
            </w:r>
          </w:p>
        </w:tc>
      </w:tr>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FECHA DE TERMINACION</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31 de Diciembre de 2011</w:t>
            </w:r>
          </w:p>
        </w:tc>
      </w:tr>
      <w:tr w:rsidR="00F85680" w:rsidRPr="00F85680" w:rsidTr="00F85680">
        <w:trPr>
          <w:trHeight w:val="467"/>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VIGILANCIA Y CONTROL</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Dirección Local de Salud</w:t>
            </w:r>
          </w:p>
        </w:tc>
      </w:tr>
    </w:tbl>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 xml:space="preserve">En el municipio de Oporapa Huila al primer a los cuatro (04) días del mes de Enero de 2011. Se reunieron a saber, por una parte el representante legal de la ESE HOSPITAL DAVID MOLINA MUÑOZ, </w:t>
      </w:r>
      <w:r w:rsidRPr="00F85680">
        <w:rPr>
          <w:rFonts w:ascii="Arial" w:eastAsiaTheme="minorHAnsi" w:hAnsi="Arial"/>
          <w:b/>
          <w:szCs w:val="20"/>
          <w:lang w:eastAsia="en-US"/>
        </w:rPr>
        <w:t>SERGIO MAURICIO ZUÑIGA</w:t>
      </w:r>
      <w:r w:rsidRPr="00F85680">
        <w:rPr>
          <w:rFonts w:ascii="Arial" w:eastAsiaTheme="minorHAnsi" w:hAnsi="Arial"/>
          <w:szCs w:val="20"/>
          <w:lang w:eastAsia="en-US"/>
        </w:rPr>
        <w:t xml:space="preserve"> identificado con CC. 7.715.887 de Neiva Huila y el señor </w:t>
      </w:r>
      <w:r w:rsidRPr="00F85680">
        <w:rPr>
          <w:rFonts w:ascii="Arial" w:eastAsiaTheme="minorHAnsi" w:hAnsi="Arial"/>
          <w:b/>
          <w:szCs w:val="20"/>
          <w:lang w:eastAsia="en-US"/>
        </w:rPr>
        <w:t>JAIME CALDERON LOSADA</w:t>
      </w:r>
      <w:r w:rsidRPr="00F85680">
        <w:rPr>
          <w:rFonts w:ascii="Arial" w:eastAsiaTheme="minorHAnsi" w:hAnsi="Arial"/>
          <w:szCs w:val="20"/>
          <w:lang w:eastAsia="en-US"/>
        </w:rPr>
        <w:t>, identificado con CC. 83.218.680 expedida en Oporapa Huila, en representación del municipio contratante con el fin de dar inicio al contrato interadministrativo de los recursos del Plan de Intervenciones Colectivas.</w:t>
      </w:r>
    </w:p>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Se deja constancia que la Dirección Local de Salud, revisará cada una de las obligaciones contractuales de las partes y dará en su momento certificación de que la ESE ha cumplido dentro de los términos fijados con el suministro y envió de los documentos pertinentes que hacen parte integral del contrato. Adicionalmente se verificará la existencia de los documentos que a continuación se relacionan para su iniciación de acuerdo con lo establecido en la normatividad vigente:</w:t>
      </w:r>
    </w:p>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p>
    <w:p w:rsidR="00F85680" w:rsidRPr="00F85680" w:rsidRDefault="00F85680" w:rsidP="00D72DB4">
      <w:pPr>
        <w:numPr>
          <w:ilvl w:val="0"/>
          <w:numId w:val="5"/>
        </w:numPr>
        <w:spacing w:after="200" w:line="276" w:lineRule="auto"/>
        <w:contextualSpacing/>
        <w:jc w:val="both"/>
        <w:rPr>
          <w:rFonts w:ascii="Arial" w:eastAsiaTheme="minorHAnsi" w:hAnsi="Arial"/>
          <w:szCs w:val="20"/>
          <w:lang w:eastAsia="en-US"/>
        </w:rPr>
      </w:pPr>
      <w:r w:rsidRPr="00F85680">
        <w:rPr>
          <w:rFonts w:ascii="Arial" w:eastAsiaTheme="minorHAnsi" w:hAnsi="Arial"/>
          <w:szCs w:val="20"/>
          <w:lang w:eastAsia="en-US"/>
        </w:rPr>
        <w:t>Contrato para la administración de los recursos del plan de intervenciones colectivas (debidamente firmado por las partes, con sus respectivos poderes delegatorios para la firma de contratos)</w:t>
      </w:r>
    </w:p>
    <w:p w:rsidR="00F85680" w:rsidRPr="00F85680" w:rsidRDefault="00F85680" w:rsidP="00D72DB4">
      <w:pPr>
        <w:numPr>
          <w:ilvl w:val="0"/>
          <w:numId w:val="5"/>
        </w:numPr>
        <w:spacing w:after="200" w:line="276" w:lineRule="auto"/>
        <w:contextualSpacing/>
        <w:jc w:val="both"/>
        <w:rPr>
          <w:rFonts w:ascii="Arial" w:eastAsiaTheme="minorHAnsi" w:hAnsi="Arial"/>
          <w:szCs w:val="20"/>
          <w:lang w:eastAsia="en-US"/>
        </w:rPr>
      </w:pPr>
      <w:r w:rsidRPr="00F85680">
        <w:rPr>
          <w:rFonts w:ascii="Arial" w:eastAsiaTheme="minorHAnsi" w:hAnsi="Arial"/>
          <w:szCs w:val="20"/>
          <w:lang w:eastAsia="en-US"/>
        </w:rPr>
        <w:t>Resolución de habilitación de la ESE DAVID MOLINA MUÑOZ</w:t>
      </w:r>
    </w:p>
    <w:p w:rsidR="00F85680" w:rsidRPr="00F85680" w:rsidRDefault="00F85680" w:rsidP="00D72DB4">
      <w:pPr>
        <w:numPr>
          <w:ilvl w:val="0"/>
          <w:numId w:val="5"/>
        </w:numPr>
        <w:spacing w:after="200" w:line="276" w:lineRule="auto"/>
        <w:contextualSpacing/>
        <w:jc w:val="both"/>
        <w:rPr>
          <w:rFonts w:ascii="Arial" w:eastAsiaTheme="minorHAnsi" w:hAnsi="Arial"/>
          <w:szCs w:val="20"/>
          <w:lang w:eastAsia="en-US"/>
        </w:rPr>
      </w:pPr>
      <w:r w:rsidRPr="00F85680">
        <w:rPr>
          <w:rFonts w:ascii="Arial" w:eastAsiaTheme="minorHAnsi" w:hAnsi="Arial"/>
          <w:szCs w:val="20"/>
          <w:lang w:eastAsia="en-US"/>
        </w:rPr>
        <w:t>Certificación de Disponibilidad Presupuestal</w:t>
      </w:r>
    </w:p>
    <w:p w:rsidR="00F85680" w:rsidRPr="00F85680" w:rsidRDefault="00F85680" w:rsidP="00D72DB4">
      <w:pPr>
        <w:numPr>
          <w:ilvl w:val="0"/>
          <w:numId w:val="5"/>
        </w:numPr>
        <w:spacing w:after="200" w:line="276" w:lineRule="auto"/>
        <w:contextualSpacing/>
        <w:jc w:val="both"/>
        <w:rPr>
          <w:rFonts w:ascii="Arial" w:eastAsiaTheme="minorHAnsi" w:hAnsi="Arial"/>
          <w:szCs w:val="20"/>
          <w:lang w:eastAsia="en-US"/>
        </w:rPr>
      </w:pPr>
      <w:r w:rsidRPr="00F85680">
        <w:rPr>
          <w:rFonts w:ascii="Arial" w:eastAsiaTheme="minorHAnsi" w:hAnsi="Arial"/>
          <w:szCs w:val="20"/>
          <w:lang w:eastAsia="en-US"/>
        </w:rPr>
        <w:t>Certificado de Registro Presupuestal</w:t>
      </w:r>
    </w:p>
    <w:p w:rsidR="00F85680" w:rsidRPr="00F85680" w:rsidRDefault="00F85680" w:rsidP="00D72DB4">
      <w:pPr>
        <w:numPr>
          <w:ilvl w:val="0"/>
          <w:numId w:val="5"/>
        </w:numPr>
        <w:spacing w:after="200" w:line="276" w:lineRule="auto"/>
        <w:contextualSpacing/>
        <w:jc w:val="both"/>
        <w:rPr>
          <w:rFonts w:ascii="Arial" w:eastAsiaTheme="minorHAnsi" w:hAnsi="Arial"/>
          <w:szCs w:val="20"/>
          <w:lang w:eastAsia="en-US"/>
        </w:rPr>
      </w:pPr>
      <w:r w:rsidRPr="00F85680">
        <w:rPr>
          <w:rFonts w:ascii="Arial" w:eastAsiaTheme="minorHAnsi" w:hAnsi="Arial"/>
          <w:szCs w:val="20"/>
          <w:lang w:eastAsia="en-US"/>
        </w:rPr>
        <w:t>Acta de posesión del Representante legal de la ESE HOSPITAL DAVID MOLINA MUÑOZ</w:t>
      </w:r>
    </w:p>
    <w:p w:rsidR="00F85680" w:rsidRPr="00F85680" w:rsidRDefault="00F85680" w:rsidP="00D72DB4">
      <w:pPr>
        <w:numPr>
          <w:ilvl w:val="0"/>
          <w:numId w:val="5"/>
        </w:numPr>
        <w:spacing w:after="200" w:line="276" w:lineRule="auto"/>
        <w:contextualSpacing/>
        <w:jc w:val="both"/>
        <w:rPr>
          <w:rFonts w:ascii="Arial" w:eastAsiaTheme="minorHAnsi" w:hAnsi="Arial"/>
          <w:szCs w:val="20"/>
          <w:lang w:eastAsia="en-US"/>
        </w:rPr>
      </w:pPr>
      <w:r w:rsidRPr="00F85680">
        <w:rPr>
          <w:rFonts w:ascii="Arial" w:eastAsiaTheme="minorHAnsi" w:hAnsi="Arial"/>
          <w:szCs w:val="20"/>
          <w:lang w:eastAsia="en-US"/>
        </w:rPr>
        <w:t>Portafolio de Servicios de la ESE HOSPITAL DAVID MOLINA MUÑOZ</w:t>
      </w:r>
    </w:p>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Es de aclarar que en el archivo del despacho de la Dirección Local de Salud, soporta planes de mejoramiento, evidencias de cobro y desarrollo de actividades, PLAN OPERATIVO ANUAL REVISADO Y EJECUTADO, dejando así a cabalidad y concluido el  periodo de ejecución del contrato del Plan de Intervenciones Colectivas PIC.</w:t>
      </w:r>
    </w:p>
    <w:p w:rsidR="00F85680" w:rsidRPr="00F85680" w:rsidRDefault="00F85680" w:rsidP="00F85680">
      <w:pPr>
        <w:jc w:val="both"/>
        <w:rPr>
          <w:rFonts w:ascii="Arial" w:eastAsiaTheme="minorHAnsi" w:hAnsi="Arial"/>
          <w:szCs w:val="20"/>
          <w:lang w:eastAsia="en-US"/>
        </w:rPr>
      </w:pPr>
    </w:p>
    <w:tbl>
      <w:tblPr>
        <w:tblStyle w:val="Tablaconcuadrcula1"/>
        <w:tblW w:w="8533" w:type="dxa"/>
        <w:tblLook w:val="04A0"/>
      </w:tblPr>
      <w:tblGrid>
        <w:gridCol w:w="1526"/>
        <w:gridCol w:w="2885"/>
        <w:gridCol w:w="2061"/>
        <w:gridCol w:w="2061"/>
      </w:tblGrid>
      <w:tr w:rsidR="00F85680" w:rsidRPr="00F85680" w:rsidTr="00F85680">
        <w:tc>
          <w:tcPr>
            <w:tcW w:w="1526"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N. contrato</w:t>
            </w:r>
          </w:p>
        </w:tc>
        <w:tc>
          <w:tcPr>
            <w:tcW w:w="2885"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Vigencia</w:t>
            </w:r>
          </w:p>
        </w:tc>
        <w:tc>
          <w:tcPr>
            <w:tcW w:w="2061"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Fuentes de financiación</w:t>
            </w:r>
          </w:p>
        </w:tc>
        <w:tc>
          <w:tcPr>
            <w:tcW w:w="2061"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VALOR</w:t>
            </w:r>
          </w:p>
        </w:tc>
      </w:tr>
      <w:tr w:rsidR="00F85680" w:rsidRPr="00F85680" w:rsidTr="00F85680">
        <w:tc>
          <w:tcPr>
            <w:tcW w:w="1526"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lastRenderedPageBreak/>
              <w:t>005</w:t>
            </w:r>
          </w:p>
        </w:tc>
        <w:tc>
          <w:tcPr>
            <w:tcW w:w="2885"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04/01/2011 A 31/12/2011</w:t>
            </w:r>
          </w:p>
        </w:tc>
        <w:tc>
          <w:tcPr>
            <w:tcW w:w="2061"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SGP salud publica</w:t>
            </w:r>
          </w:p>
        </w:tc>
        <w:tc>
          <w:tcPr>
            <w:tcW w:w="2061"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$41.060.700,00</w:t>
            </w:r>
          </w:p>
        </w:tc>
      </w:tr>
      <w:tr w:rsidR="00F85680" w:rsidRPr="00F85680" w:rsidTr="00F85680">
        <w:tc>
          <w:tcPr>
            <w:tcW w:w="1526" w:type="dxa"/>
          </w:tcPr>
          <w:p w:rsidR="00F85680" w:rsidRPr="00F85680" w:rsidRDefault="00F85680" w:rsidP="00F85680">
            <w:pPr>
              <w:jc w:val="both"/>
              <w:rPr>
                <w:rFonts w:ascii="Arial" w:eastAsiaTheme="minorHAnsi" w:hAnsi="Arial"/>
                <w:szCs w:val="20"/>
                <w:lang w:eastAsia="en-US"/>
              </w:rPr>
            </w:pPr>
          </w:p>
        </w:tc>
        <w:tc>
          <w:tcPr>
            <w:tcW w:w="2885" w:type="dxa"/>
          </w:tcPr>
          <w:p w:rsidR="00F85680" w:rsidRPr="00F85680" w:rsidRDefault="00F85680" w:rsidP="00F85680">
            <w:pPr>
              <w:jc w:val="both"/>
              <w:rPr>
                <w:rFonts w:ascii="Arial" w:eastAsiaTheme="minorHAnsi" w:hAnsi="Arial"/>
                <w:szCs w:val="20"/>
                <w:lang w:eastAsia="en-US"/>
              </w:rPr>
            </w:pPr>
          </w:p>
        </w:tc>
        <w:tc>
          <w:tcPr>
            <w:tcW w:w="2061" w:type="dxa"/>
          </w:tcPr>
          <w:p w:rsidR="00F85680" w:rsidRPr="00F85680" w:rsidRDefault="00F85680" w:rsidP="00F85680">
            <w:pPr>
              <w:jc w:val="both"/>
              <w:rPr>
                <w:rFonts w:ascii="Arial" w:eastAsiaTheme="minorHAnsi" w:hAnsi="Arial"/>
                <w:szCs w:val="20"/>
                <w:lang w:eastAsia="en-US"/>
              </w:rPr>
            </w:pPr>
          </w:p>
        </w:tc>
        <w:tc>
          <w:tcPr>
            <w:tcW w:w="2061" w:type="dxa"/>
          </w:tcPr>
          <w:p w:rsidR="00F85680" w:rsidRPr="00F85680" w:rsidRDefault="00F85680" w:rsidP="00F85680">
            <w:pPr>
              <w:jc w:val="both"/>
              <w:rPr>
                <w:rFonts w:ascii="Arial" w:eastAsiaTheme="minorHAnsi" w:hAnsi="Arial"/>
                <w:szCs w:val="20"/>
                <w:lang w:eastAsia="en-US"/>
              </w:rPr>
            </w:pPr>
          </w:p>
        </w:tc>
      </w:tr>
      <w:tr w:rsidR="00F85680" w:rsidRPr="00F85680" w:rsidTr="00F85680">
        <w:tc>
          <w:tcPr>
            <w:tcW w:w="1526"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001 - ADICIONAL</w:t>
            </w:r>
          </w:p>
        </w:tc>
        <w:tc>
          <w:tcPr>
            <w:tcW w:w="2885"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24/03/2011 A 31/12/2011</w:t>
            </w:r>
          </w:p>
        </w:tc>
        <w:tc>
          <w:tcPr>
            <w:tcW w:w="2061"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SGP salud publica</w:t>
            </w:r>
          </w:p>
        </w:tc>
        <w:tc>
          <w:tcPr>
            <w:tcW w:w="2061"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$32.806.508,17</w:t>
            </w:r>
          </w:p>
        </w:tc>
      </w:tr>
    </w:tbl>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p>
    <w:p w:rsidR="00F85680" w:rsidRPr="00F85680" w:rsidRDefault="00F85680" w:rsidP="00F85680">
      <w:pPr>
        <w:jc w:val="center"/>
        <w:rPr>
          <w:rFonts w:ascii="Arial" w:hAnsi="Arial"/>
          <w:b/>
          <w:szCs w:val="20"/>
          <w:lang w:val="es-CO"/>
        </w:rPr>
      </w:pPr>
      <w:r w:rsidRPr="00F85680">
        <w:rPr>
          <w:rFonts w:ascii="Arial" w:hAnsi="Arial"/>
          <w:b/>
          <w:szCs w:val="20"/>
          <w:lang w:val="es-CO"/>
        </w:rPr>
        <w:t>POBLACION POBRE Y VULNERABLE NO ASEGURADA.</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p>
    <w:p w:rsidR="00F85680" w:rsidRPr="00A24A1A" w:rsidRDefault="00F85680" w:rsidP="00F85680">
      <w:pPr>
        <w:jc w:val="center"/>
        <w:rPr>
          <w:rFonts w:ascii="Arial" w:eastAsiaTheme="minorHAnsi" w:hAnsi="Arial"/>
          <w:szCs w:val="20"/>
          <w:lang w:eastAsia="en-US"/>
        </w:rPr>
      </w:pPr>
      <w:r w:rsidRPr="00A24A1A">
        <w:rPr>
          <w:rFonts w:ascii="Arial" w:eastAsiaTheme="minorHAnsi" w:hAnsi="Arial"/>
          <w:szCs w:val="20"/>
          <w:lang w:eastAsia="en-US"/>
        </w:rPr>
        <w:t>CONTRATO INTERADMINISTRATIVO N. 004  DE 03/01/2011 Y CONTRATO ADICIONAL AL CONTRATO INTERADMINISTRATIVO Nº 001 DEL 10/03/2011 DE PRESTACION DE SERVICIOS DE SALUD A LA POBLACION POBRE NO ASEGURADA – VINCULADOS, CELEBRADO ENTRE EL MUNICIPIO DE OPORAPA Y LA EMPRESA SOCIAL DEL ESTADO E.S.E HOSPITAL DAVID MOLINA MUÑOZ DEL MUNICIPIO DE OPORAPA VIGENCIA 2011.</w:t>
      </w:r>
    </w:p>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p>
    <w:tbl>
      <w:tblPr>
        <w:tblStyle w:val="Tablaconcuadrcula2"/>
        <w:tblpPr w:leftFromText="141" w:rightFromText="141" w:vertAnchor="text" w:horzAnchor="margin" w:tblpY="68"/>
        <w:tblW w:w="0" w:type="auto"/>
        <w:tblLook w:val="04A0"/>
      </w:tblPr>
      <w:tblGrid>
        <w:gridCol w:w="8644"/>
      </w:tblGrid>
      <w:tr w:rsidR="00F85680" w:rsidRPr="00F85680" w:rsidTr="00F85680">
        <w:tc>
          <w:tcPr>
            <w:tcW w:w="8644" w:type="dxa"/>
          </w:tcPr>
          <w:p w:rsidR="00F85680" w:rsidRPr="00F85680" w:rsidRDefault="00F85680" w:rsidP="00F85680">
            <w:pPr>
              <w:jc w:val="both"/>
              <w:rPr>
                <w:rFonts w:ascii="Arial" w:eastAsiaTheme="minorHAnsi" w:hAnsi="Arial"/>
                <w:b/>
                <w:szCs w:val="20"/>
                <w:lang w:eastAsia="en-US"/>
              </w:rPr>
            </w:pPr>
            <w:r w:rsidRPr="00F85680">
              <w:rPr>
                <w:rFonts w:ascii="Arial" w:eastAsiaTheme="minorHAnsi" w:hAnsi="Arial"/>
                <w:b/>
                <w:szCs w:val="20"/>
                <w:lang w:eastAsia="en-US"/>
              </w:rPr>
              <w:t>DATOS DEL CONTRATO</w:t>
            </w:r>
          </w:p>
        </w:tc>
      </w:tr>
    </w:tbl>
    <w:p w:rsidR="00F85680" w:rsidRPr="00F85680" w:rsidRDefault="00F85680" w:rsidP="00F85680">
      <w:pPr>
        <w:jc w:val="both"/>
        <w:rPr>
          <w:rFonts w:ascii="Arial" w:eastAsiaTheme="minorHAnsi" w:hAnsi="Arial"/>
          <w:szCs w:val="20"/>
          <w:lang w:eastAsia="en-US"/>
        </w:rPr>
      </w:pPr>
    </w:p>
    <w:tbl>
      <w:tblPr>
        <w:tblStyle w:val="Tablaconcuadrcula2"/>
        <w:tblW w:w="0" w:type="auto"/>
        <w:tblLook w:val="04A0"/>
      </w:tblPr>
      <w:tblGrid>
        <w:gridCol w:w="2093"/>
        <w:gridCol w:w="6587"/>
      </w:tblGrid>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CIONTRATANTE</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Municipio de Oporapa.</w:t>
            </w:r>
          </w:p>
        </w:tc>
      </w:tr>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CONTRATISTA</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ESE HOSPITAL DAVID MOLINA MUÑOZ</w:t>
            </w:r>
          </w:p>
        </w:tc>
      </w:tr>
      <w:tr w:rsidR="00F85680" w:rsidRPr="00F85680" w:rsidTr="00F85680">
        <w:trPr>
          <w:trHeight w:val="467"/>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OBJETO</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b/>
                <w:szCs w:val="20"/>
                <w:lang w:eastAsia="en-US"/>
              </w:rPr>
              <w:t>EL CONTRATISTA</w:t>
            </w:r>
            <w:r w:rsidRPr="00F85680">
              <w:rPr>
                <w:rFonts w:ascii="Arial" w:eastAsiaTheme="minorHAnsi" w:hAnsi="Arial"/>
                <w:szCs w:val="20"/>
                <w:lang w:eastAsia="en-US"/>
              </w:rPr>
              <w:t xml:space="preserve"> se compromete para con EL MUNICIPIO a prestar los</w:t>
            </w:r>
            <w:r w:rsidRPr="00F85680">
              <w:rPr>
                <w:rFonts w:ascii="Arial" w:eastAsiaTheme="minorHAnsi" w:hAnsi="Arial"/>
                <w:bCs/>
                <w:szCs w:val="20"/>
                <w:lang w:eastAsia="en-US"/>
              </w:rPr>
              <w:t xml:space="preserve"> servicios de salud habilitados de primer nivel de complejidad a la población pobre y vulnerable del municipio de OPORAPA no afiliados a ninguno de los regímenes del sistema de seguridad social en salud – SGSSS, conforme a las actividades, procedimientos, intervenciones, medicamentos, insumos, materiales, equipos y dispositivos médicos necesarios para la atención en el primer nivel de complejidad contemplados en el  Anexo 1 (listado de medicamentos) y 2 (listado de procedimientos) del Acuerdo 008 de la CRES, incluye las actividades, procedimientos e intervenciones de protección específica, detección temprana y la atención de enfermedades de interés en salud pública, según normas y guías adoptadas mediante Resolución 412 del 2000, 3384 de 2000, el suministro de medicamentos y el transporte de pacientes a una Institución de mayor complejidad.</w:t>
            </w:r>
          </w:p>
        </w:tc>
      </w:tr>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DURACION</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12 MESES</w:t>
            </w:r>
          </w:p>
        </w:tc>
      </w:tr>
      <w:tr w:rsidR="00F85680" w:rsidRPr="00F85680" w:rsidTr="00F85680">
        <w:trPr>
          <w:trHeight w:val="428"/>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LUGAR DE EJECUCION</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 xml:space="preserve">Oporapa </w:t>
            </w:r>
          </w:p>
        </w:tc>
      </w:tr>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VALOR TOTAL DEL CONTRATO INICIAL MAS ADICIONAL</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$44.842.838,00 + $31.010.058,00= $75.852.896</w:t>
            </w:r>
          </w:p>
        </w:tc>
      </w:tr>
      <w:tr w:rsidR="00F85680" w:rsidRPr="00F85680" w:rsidTr="00F85680">
        <w:trPr>
          <w:trHeight w:val="467"/>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FECHA DE INICIO</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04 de Enero de 2011</w:t>
            </w:r>
          </w:p>
        </w:tc>
      </w:tr>
      <w:tr w:rsidR="00F85680" w:rsidRPr="00F85680" w:rsidTr="00F85680">
        <w:trPr>
          <w:trHeight w:val="450"/>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FECHA DE TERMINACION</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31 de Diciembre de 2011</w:t>
            </w:r>
          </w:p>
        </w:tc>
      </w:tr>
      <w:tr w:rsidR="00F85680" w:rsidRPr="00F85680" w:rsidTr="00F85680">
        <w:trPr>
          <w:trHeight w:val="467"/>
        </w:trPr>
        <w:tc>
          <w:tcPr>
            <w:tcW w:w="2093"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VIGILANCIA Y CONTROL</w:t>
            </w:r>
          </w:p>
        </w:tc>
        <w:tc>
          <w:tcPr>
            <w:tcW w:w="6587"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Dirección Local de Salud</w:t>
            </w:r>
          </w:p>
        </w:tc>
      </w:tr>
    </w:tbl>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 xml:space="preserve">En el municipio de Oporapa Huila al primer a los cuatro (04) días del mes de Enero de 2011. Se reunieron a saber, por una parte el representante legal de la ESE HOSPITAL DAVID MOLINA MUÑOZ, </w:t>
      </w:r>
      <w:r w:rsidRPr="00F85680">
        <w:rPr>
          <w:rFonts w:ascii="Arial" w:eastAsiaTheme="minorHAnsi" w:hAnsi="Arial"/>
          <w:b/>
          <w:szCs w:val="20"/>
          <w:lang w:eastAsia="en-US"/>
        </w:rPr>
        <w:t>SERGIO MAURICIO ZUÑIGA</w:t>
      </w:r>
      <w:r w:rsidRPr="00F85680">
        <w:rPr>
          <w:rFonts w:ascii="Arial" w:eastAsiaTheme="minorHAnsi" w:hAnsi="Arial"/>
          <w:szCs w:val="20"/>
          <w:lang w:eastAsia="en-US"/>
        </w:rPr>
        <w:t xml:space="preserve"> identificado con CC. 7.715.887 de Neiva Huila y el señor </w:t>
      </w:r>
      <w:r w:rsidRPr="00F85680">
        <w:rPr>
          <w:rFonts w:ascii="Arial" w:eastAsiaTheme="minorHAnsi" w:hAnsi="Arial"/>
          <w:b/>
          <w:szCs w:val="20"/>
          <w:lang w:eastAsia="en-US"/>
        </w:rPr>
        <w:t>JAIME CALDERON LOSADA</w:t>
      </w:r>
      <w:r w:rsidRPr="00F85680">
        <w:rPr>
          <w:rFonts w:ascii="Arial" w:eastAsiaTheme="minorHAnsi" w:hAnsi="Arial"/>
          <w:szCs w:val="20"/>
          <w:lang w:eastAsia="en-US"/>
        </w:rPr>
        <w:t>, identificado con CC. 83.218.680 expedida en Oporapa Huila en representación del municipio contratante con el fin de dar inicio al contrato de Prestación de Servicios de la población pobre – vinculada del municipio de Oporapa.</w:t>
      </w:r>
    </w:p>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Se deja constancia que la Dirección Local de Salud, revisará cada una de las obligaciones contractuales de las partes y dará en su momento certificación de que la ESE ha cumplido dentro de los términos fijados con el suministro y envió de los documentos pertinentes que hacen parte integral del contrato. Adicionalmente se verificará la existencia de los documentos que a continuación se relacionan para su iniciación de acuerdo con lo establecido en la normatividad vigente:</w:t>
      </w:r>
    </w:p>
    <w:p w:rsidR="00F85680" w:rsidRPr="00F85680" w:rsidRDefault="00F85680" w:rsidP="00F85680">
      <w:pPr>
        <w:jc w:val="both"/>
        <w:rPr>
          <w:rFonts w:ascii="Arial" w:eastAsiaTheme="minorHAnsi" w:hAnsi="Arial"/>
          <w:szCs w:val="20"/>
          <w:lang w:eastAsia="en-US"/>
        </w:rPr>
      </w:pPr>
    </w:p>
    <w:p w:rsidR="00F85680" w:rsidRPr="00F85680" w:rsidRDefault="00F85680" w:rsidP="00D72DB4">
      <w:pPr>
        <w:numPr>
          <w:ilvl w:val="0"/>
          <w:numId w:val="6"/>
        </w:numPr>
        <w:spacing w:after="200" w:line="276" w:lineRule="auto"/>
        <w:contextualSpacing/>
        <w:jc w:val="both"/>
        <w:rPr>
          <w:rFonts w:ascii="Arial" w:eastAsiaTheme="minorHAnsi" w:hAnsi="Arial"/>
          <w:szCs w:val="20"/>
          <w:lang w:eastAsia="en-US"/>
        </w:rPr>
      </w:pPr>
      <w:r w:rsidRPr="00F85680">
        <w:rPr>
          <w:rFonts w:ascii="Arial" w:eastAsiaTheme="minorHAnsi" w:hAnsi="Arial"/>
          <w:szCs w:val="20"/>
          <w:lang w:eastAsia="en-US"/>
        </w:rPr>
        <w:t>Contrato para la administración de los recursos de la población pobre – vinculada (debidamente firmado por las partes, con sus respectivos poderes delegatorios para la firma de contratos)</w:t>
      </w:r>
    </w:p>
    <w:p w:rsidR="00F85680" w:rsidRPr="00F85680" w:rsidRDefault="00F85680" w:rsidP="00D72DB4">
      <w:pPr>
        <w:numPr>
          <w:ilvl w:val="0"/>
          <w:numId w:val="6"/>
        </w:numPr>
        <w:spacing w:after="200" w:line="276" w:lineRule="auto"/>
        <w:contextualSpacing/>
        <w:jc w:val="both"/>
        <w:rPr>
          <w:rFonts w:ascii="Arial" w:eastAsiaTheme="minorHAnsi" w:hAnsi="Arial"/>
          <w:szCs w:val="20"/>
          <w:lang w:eastAsia="en-US"/>
        </w:rPr>
      </w:pPr>
      <w:r w:rsidRPr="00F85680">
        <w:rPr>
          <w:rFonts w:ascii="Arial" w:eastAsiaTheme="minorHAnsi" w:hAnsi="Arial"/>
          <w:szCs w:val="20"/>
          <w:lang w:eastAsia="en-US"/>
        </w:rPr>
        <w:t>Resolución de habilitación de la ESE HOSPITAL DAVID MOLINA MUÑOZ</w:t>
      </w:r>
    </w:p>
    <w:p w:rsidR="00F85680" w:rsidRPr="00F85680" w:rsidRDefault="00F85680" w:rsidP="00D72DB4">
      <w:pPr>
        <w:numPr>
          <w:ilvl w:val="0"/>
          <w:numId w:val="6"/>
        </w:numPr>
        <w:spacing w:after="200" w:line="276" w:lineRule="auto"/>
        <w:contextualSpacing/>
        <w:jc w:val="both"/>
        <w:rPr>
          <w:rFonts w:ascii="Arial" w:eastAsiaTheme="minorHAnsi" w:hAnsi="Arial"/>
          <w:szCs w:val="20"/>
          <w:lang w:eastAsia="en-US"/>
        </w:rPr>
      </w:pPr>
      <w:r w:rsidRPr="00F85680">
        <w:rPr>
          <w:rFonts w:ascii="Arial" w:eastAsiaTheme="minorHAnsi" w:hAnsi="Arial"/>
          <w:szCs w:val="20"/>
          <w:lang w:eastAsia="en-US"/>
        </w:rPr>
        <w:t>Certificación de Disponibilidad Presupuestal</w:t>
      </w:r>
    </w:p>
    <w:p w:rsidR="00F85680" w:rsidRPr="00F85680" w:rsidRDefault="00F85680" w:rsidP="00D72DB4">
      <w:pPr>
        <w:numPr>
          <w:ilvl w:val="0"/>
          <w:numId w:val="6"/>
        </w:numPr>
        <w:spacing w:after="200" w:line="276" w:lineRule="auto"/>
        <w:contextualSpacing/>
        <w:jc w:val="both"/>
        <w:rPr>
          <w:rFonts w:ascii="Arial" w:eastAsiaTheme="minorHAnsi" w:hAnsi="Arial"/>
          <w:szCs w:val="20"/>
          <w:lang w:eastAsia="en-US"/>
        </w:rPr>
      </w:pPr>
      <w:r w:rsidRPr="00F85680">
        <w:rPr>
          <w:rFonts w:ascii="Arial" w:eastAsiaTheme="minorHAnsi" w:hAnsi="Arial"/>
          <w:szCs w:val="20"/>
          <w:lang w:eastAsia="en-US"/>
        </w:rPr>
        <w:t>Certificado de Registro Presupuestal</w:t>
      </w:r>
    </w:p>
    <w:p w:rsidR="00F85680" w:rsidRPr="00F85680" w:rsidRDefault="00F85680" w:rsidP="00D72DB4">
      <w:pPr>
        <w:numPr>
          <w:ilvl w:val="0"/>
          <w:numId w:val="6"/>
        </w:numPr>
        <w:spacing w:after="200" w:line="276" w:lineRule="auto"/>
        <w:contextualSpacing/>
        <w:jc w:val="both"/>
        <w:rPr>
          <w:rFonts w:ascii="Arial" w:eastAsiaTheme="minorHAnsi" w:hAnsi="Arial"/>
          <w:szCs w:val="20"/>
          <w:lang w:eastAsia="en-US"/>
        </w:rPr>
      </w:pPr>
      <w:r w:rsidRPr="00F85680">
        <w:rPr>
          <w:rFonts w:ascii="Arial" w:eastAsiaTheme="minorHAnsi" w:hAnsi="Arial"/>
          <w:szCs w:val="20"/>
          <w:lang w:eastAsia="en-US"/>
        </w:rPr>
        <w:t>Acta de posesión del Representante legal de la ESE HOSPITAL DAVID MOLINA MUÑOZ</w:t>
      </w:r>
    </w:p>
    <w:p w:rsidR="00F85680" w:rsidRPr="00F85680" w:rsidRDefault="00F85680" w:rsidP="00D72DB4">
      <w:pPr>
        <w:numPr>
          <w:ilvl w:val="0"/>
          <w:numId w:val="6"/>
        </w:numPr>
        <w:spacing w:after="200" w:line="276" w:lineRule="auto"/>
        <w:contextualSpacing/>
        <w:jc w:val="both"/>
        <w:rPr>
          <w:rFonts w:ascii="Arial" w:eastAsiaTheme="minorHAnsi" w:hAnsi="Arial"/>
          <w:szCs w:val="20"/>
          <w:lang w:eastAsia="en-US"/>
        </w:rPr>
      </w:pPr>
      <w:r w:rsidRPr="00F85680">
        <w:rPr>
          <w:rFonts w:ascii="Arial" w:eastAsiaTheme="minorHAnsi" w:hAnsi="Arial"/>
          <w:szCs w:val="20"/>
          <w:lang w:eastAsia="en-US"/>
        </w:rPr>
        <w:t>Portafolio de Servicios de la ESE HOSPITAL DAVID MOLINA MUÑOZ</w:t>
      </w:r>
    </w:p>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p>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Es de aclarar que en el archivo del despacho de la Dirección Local de Salud, soporta, evidencias de cobro y desarrollo de actividades, auditoria RIPS MES A MES, PLAN OPERATIVO ANUAL REVISADO Y EJECUTADO, dejando así a cabalidad y concluido el  periodo de ejecución del contrato de ASEGURAMIENTO A LA POBLACION POBRE Y VULNERABLE - VINCULADOS.</w:t>
      </w:r>
    </w:p>
    <w:p w:rsidR="00F85680" w:rsidRPr="00F85680" w:rsidRDefault="00F85680" w:rsidP="00F85680">
      <w:pPr>
        <w:jc w:val="both"/>
        <w:rPr>
          <w:rFonts w:ascii="Arial" w:eastAsiaTheme="minorHAnsi" w:hAnsi="Arial"/>
          <w:szCs w:val="20"/>
          <w:lang w:eastAsia="en-US"/>
        </w:rPr>
      </w:pPr>
    </w:p>
    <w:tbl>
      <w:tblPr>
        <w:tblStyle w:val="Tablaconcuadrcula2"/>
        <w:tblW w:w="8533" w:type="dxa"/>
        <w:tblLook w:val="04A0"/>
      </w:tblPr>
      <w:tblGrid>
        <w:gridCol w:w="1526"/>
        <w:gridCol w:w="2885"/>
        <w:gridCol w:w="2061"/>
        <w:gridCol w:w="2061"/>
      </w:tblGrid>
      <w:tr w:rsidR="00F85680" w:rsidRPr="00F85680" w:rsidTr="00F85680">
        <w:tc>
          <w:tcPr>
            <w:tcW w:w="1526"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N. contrato</w:t>
            </w:r>
          </w:p>
        </w:tc>
        <w:tc>
          <w:tcPr>
            <w:tcW w:w="2885"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Vigencia</w:t>
            </w:r>
          </w:p>
        </w:tc>
        <w:tc>
          <w:tcPr>
            <w:tcW w:w="2061"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Fuentes de financiación</w:t>
            </w:r>
          </w:p>
        </w:tc>
        <w:tc>
          <w:tcPr>
            <w:tcW w:w="2061"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VALOR</w:t>
            </w:r>
          </w:p>
        </w:tc>
      </w:tr>
      <w:tr w:rsidR="00F85680" w:rsidRPr="00F85680" w:rsidTr="00F85680">
        <w:tc>
          <w:tcPr>
            <w:tcW w:w="1526"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004</w:t>
            </w:r>
          </w:p>
        </w:tc>
        <w:tc>
          <w:tcPr>
            <w:tcW w:w="2885"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04/01/2011 A 31/12/2011</w:t>
            </w:r>
          </w:p>
        </w:tc>
        <w:tc>
          <w:tcPr>
            <w:tcW w:w="2061"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SGP población pobre y vulnerable</w:t>
            </w:r>
          </w:p>
        </w:tc>
        <w:tc>
          <w:tcPr>
            <w:tcW w:w="2061"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$41.842.838,00</w:t>
            </w:r>
          </w:p>
        </w:tc>
      </w:tr>
      <w:tr w:rsidR="00F85680" w:rsidRPr="00F85680" w:rsidTr="00F85680">
        <w:tc>
          <w:tcPr>
            <w:tcW w:w="1526" w:type="dxa"/>
          </w:tcPr>
          <w:p w:rsidR="00F85680" w:rsidRPr="00F85680" w:rsidRDefault="00F85680" w:rsidP="00F85680">
            <w:pPr>
              <w:jc w:val="both"/>
              <w:rPr>
                <w:rFonts w:ascii="Arial" w:eastAsiaTheme="minorHAnsi" w:hAnsi="Arial"/>
                <w:szCs w:val="20"/>
                <w:lang w:eastAsia="en-US"/>
              </w:rPr>
            </w:pPr>
          </w:p>
        </w:tc>
        <w:tc>
          <w:tcPr>
            <w:tcW w:w="2885" w:type="dxa"/>
          </w:tcPr>
          <w:p w:rsidR="00F85680" w:rsidRPr="00F85680" w:rsidRDefault="00F85680" w:rsidP="00F85680">
            <w:pPr>
              <w:jc w:val="both"/>
              <w:rPr>
                <w:rFonts w:ascii="Arial" w:eastAsiaTheme="minorHAnsi" w:hAnsi="Arial"/>
                <w:szCs w:val="20"/>
                <w:lang w:eastAsia="en-US"/>
              </w:rPr>
            </w:pPr>
          </w:p>
        </w:tc>
        <w:tc>
          <w:tcPr>
            <w:tcW w:w="2061" w:type="dxa"/>
          </w:tcPr>
          <w:p w:rsidR="00F85680" w:rsidRPr="00F85680" w:rsidRDefault="00F85680" w:rsidP="00F85680">
            <w:pPr>
              <w:jc w:val="both"/>
              <w:rPr>
                <w:rFonts w:ascii="Arial" w:eastAsiaTheme="minorHAnsi" w:hAnsi="Arial"/>
                <w:szCs w:val="20"/>
                <w:lang w:eastAsia="en-US"/>
              </w:rPr>
            </w:pPr>
          </w:p>
        </w:tc>
        <w:tc>
          <w:tcPr>
            <w:tcW w:w="2061" w:type="dxa"/>
          </w:tcPr>
          <w:p w:rsidR="00F85680" w:rsidRPr="00F85680" w:rsidRDefault="00F85680" w:rsidP="00F85680">
            <w:pPr>
              <w:jc w:val="both"/>
              <w:rPr>
                <w:rFonts w:ascii="Arial" w:eastAsiaTheme="minorHAnsi" w:hAnsi="Arial"/>
                <w:szCs w:val="20"/>
                <w:lang w:eastAsia="en-US"/>
              </w:rPr>
            </w:pPr>
          </w:p>
        </w:tc>
      </w:tr>
      <w:tr w:rsidR="00F85680" w:rsidRPr="00F85680" w:rsidTr="00F85680">
        <w:tc>
          <w:tcPr>
            <w:tcW w:w="1526"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 xml:space="preserve">001 </w:t>
            </w:r>
            <w:r w:rsidR="001C2C70">
              <w:rPr>
                <w:rFonts w:ascii="Arial" w:eastAsiaTheme="minorHAnsi" w:hAnsi="Arial"/>
                <w:szCs w:val="20"/>
                <w:lang w:eastAsia="en-US"/>
              </w:rPr>
              <w:t>–</w:t>
            </w:r>
            <w:r w:rsidRPr="00F85680">
              <w:rPr>
                <w:rFonts w:ascii="Arial" w:eastAsiaTheme="minorHAnsi" w:hAnsi="Arial"/>
                <w:szCs w:val="20"/>
                <w:lang w:eastAsia="en-US"/>
              </w:rPr>
              <w:t xml:space="preserve"> ADICIONAL</w:t>
            </w:r>
          </w:p>
        </w:tc>
        <w:tc>
          <w:tcPr>
            <w:tcW w:w="2885"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24/03/2011 A 31/12/2011</w:t>
            </w:r>
          </w:p>
        </w:tc>
        <w:tc>
          <w:tcPr>
            <w:tcW w:w="2061"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SGP población pobre y vulnerable</w:t>
            </w:r>
          </w:p>
        </w:tc>
        <w:tc>
          <w:tcPr>
            <w:tcW w:w="2061" w:type="dxa"/>
          </w:tcPr>
          <w:p w:rsidR="00F85680" w:rsidRPr="00F85680" w:rsidRDefault="00F85680" w:rsidP="00F85680">
            <w:pPr>
              <w:jc w:val="both"/>
              <w:rPr>
                <w:rFonts w:ascii="Arial" w:eastAsiaTheme="minorHAnsi" w:hAnsi="Arial"/>
                <w:szCs w:val="20"/>
                <w:lang w:eastAsia="en-US"/>
              </w:rPr>
            </w:pPr>
            <w:r w:rsidRPr="00F85680">
              <w:rPr>
                <w:rFonts w:ascii="Arial" w:eastAsiaTheme="minorHAnsi" w:hAnsi="Arial"/>
                <w:szCs w:val="20"/>
                <w:lang w:eastAsia="en-US"/>
              </w:rPr>
              <w:t>$31.010.058,00</w:t>
            </w:r>
          </w:p>
        </w:tc>
      </w:tr>
    </w:tbl>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p>
    <w:p w:rsidR="00F85680" w:rsidRPr="00F85680" w:rsidRDefault="00F85680" w:rsidP="00F85680">
      <w:pPr>
        <w:jc w:val="center"/>
        <w:rPr>
          <w:rFonts w:ascii="Arial" w:hAnsi="Arial"/>
          <w:b/>
          <w:szCs w:val="20"/>
          <w:lang w:val="es-CO"/>
        </w:rPr>
      </w:pPr>
      <w:r w:rsidRPr="00F85680">
        <w:rPr>
          <w:rFonts w:ascii="Arial" w:hAnsi="Arial"/>
          <w:b/>
          <w:szCs w:val="20"/>
          <w:lang w:val="es-CO"/>
        </w:rPr>
        <w:t>REGIMEN SUBSIDIADO</w:t>
      </w:r>
    </w:p>
    <w:p w:rsidR="00F85680" w:rsidRPr="00F85680" w:rsidRDefault="00F85680" w:rsidP="00F85680">
      <w:pPr>
        <w:jc w:val="center"/>
        <w:rPr>
          <w:rFonts w:ascii="Arial" w:hAnsi="Arial"/>
          <w:b/>
          <w:szCs w:val="20"/>
          <w:lang w:val="es-CO"/>
        </w:rPr>
      </w:pPr>
    </w:p>
    <w:p w:rsidR="00F85680" w:rsidRPr="00F85680" w:rsidRDefault="00F85680" w:rsidP="00F85680">
      <w:pPr>
        <w:jc w:val="both"/>
        <w:rPr>
          <w:rFonts w:ascii="Arial" w:hAnsi="Arial"/>
          <w:szCs w:val="20"/>
          <w:lang w:val="es-CO"/>
        </w:rPr>
      </w:pPr>
    </w:p>
    <w:p w:rsidR="00F85680" w:rsidRPr="00F85680" w:rsidRDefault="00F85680" w:rsidP="00F85680">
      <w:pPr>
        <w:jc w:val="center"/>
        <w:rPr>
          <w:rFonts w:ascii="Arial" w:hAnsi="Arial"/>
          <w:b/>
          <w:i/>
          <w:szCs w:val="20"/>
          <w:lang w:val="es-MX"/>
        </w:rPr>
      </w:pPr>
      <w:r w:rsidRPr="00F85680">
        <w:rPr>
          <w:rFonts w:ascii="Arial" w:hAnsi="Arial"/>
          <w:b/>
          <w:i/>
          <w:szCs w:val="20"/>
          <w:lang w:val="es-MX"/>
        </w:rPr>
        <w:t>RESOLUCION ADMINISTRATIVA No. _123_  DE 2011</w:t>
      </w:r>
    </w:p>
    <w:p w:rsidR="00F85680" w:rsidRPr="00F85680" w:rsidRDefault="00F85680" w:rsidP="00F85680">
      <w:pPr>
        <w:jc w:val="center"/>
        <w:rPr>
          <w:rFonts w:ascii="Arial" w:hAnsi="Arial"/>
          <w:b/>
          <w:i/>
          <w:szCs w:val="20"/>
          <w:lang w:val="es-MX"/>
        </w:rPr>
      </w:pPr>
      <w:r w:rsidRPr="00F85680">
        <w:rPr>
          <w:rFonts w:ascii="Arial" w:hAnsi="Arial"/>
          <w:b/>
          <w:i/>
          <w:szCs w:val="20"/>
          <w:lang w:val="es-MX"/>
        </w:rPr>
        <w:t>(Abril  01 de 2011)</w:t>
      </w:r>
    </w:p>
    <w:p w:rsidR="00F85680" w:rsidRPr="001C2C70" w:rsidRDefault="00F85680" w:rsidP="00F85680">
      <w:pPr>
        <w:jc w:val="center"/>
        <w:rPr>
          <w:rFonts w:ascii="Arial" w:hAnsi="Arial"/>
          <w:szCs w:val="20"/>
          <w:lang w:val="es-MX"/>
        </w:rPr>
      </w:pPr>
    </w:p>
    <w:p w:rsidR="00F85680" w:rsidRPr="001C2C70" w:rsidRDefault="00F85680" w:rsidP="00F85680">
      <w:pPr>
        <w:jc w:val="center"/>
        <w:rPr>
          <w:rFonts w:ascii="Arial" w:hAnsi="Arial"/>
          <w:szCs w:val="20"/>
        </w:rPr>
      </w:pPr>
      <w:r w:rsidRPr="001C2C70">
        <w:rPr>
          <w:rFonts w:ascii="Arial" w:hAnsi="Arial"/>
          <w:szCs w:val="20"/>
        </w:rPr>
        <w:t xml:space="preserve">POR MEDIO DE LA CUAL SE DESTINAN RECURSOS QUE GARANTIZAN LA CONTINUIDAD DEL ASEGURAMIENTO DE LOS AFILIADOS AL REGIMEN SUBSIDIADO Y LA AFILIACION  DE </w:t>
      </w:r>
      <w:r w:rsidRPr="001C2C70">
        <w:rPr>
          <w:rFonts w:ascii="Arial" w:hAnsi="Arial"/>
          <w:szCs w:val="20"/>
        </w:rPr>
        <w:lastRenderedPageBreak/>
        <w:t>LA POBLACION NO ASEGURADA, DURANTE EL PERIODO COMPRENDIDO ENTRE EL 01 DE ABRIL AL 31 DE DICIEMBRE DE 2011.</w:t>
      </w:r>
    </w:p>
    <w:p w:rsidR="00F85680" w:rsidRPr="00F85680" w:rsidRDefault="00F85680" w:rsidP="00F85680">
      <w:pPr>
        <w:jc w:val="both"/>
        <w:rPr>
          <w:rFonts w:ascii="Arial" w:hAnsi="Arial"/>
          <w:szCs w:val="20"/>
        </w:rPr>
      </w:pPr>
    </w:p>
    <w:p w:rsidR="00F85680" w:rsidRPr="00F85680" w:rsidRDefault="00F85680" w:rsidP="00F85680">
      <w:pPr>
        <w:ind w:firstLine="3"/>
        <w:jc w:val="both"/>
        <w:rPr>
          <w:rFonts w:ascii="Arial" w:hAnsi="Arial"/>
          <w:szCs w:val="20"/>
        </w:rPr>
      </w:pPr>
      <w:r w:rsidRPr="00F85680">
        <w:rPr>
          <w:rFonts w:ascii="Arial" w:hAnsi="Arial"/>
          <w:szCs w:val="20"/>
        </w:rPr>
        <w:t xml:space="preserve">El Alcalde Municipal de </w:t>
      </w:r>
      <w:r w:rsidRPr="001C2C70">
        <w:rPr>
          <w:rFonts w:ascii="Arial" w:hAnsi="Arial"/>
          <w:szCs w:val="20"/>
        </w:rPr>
        <w:t>OPORAPA</w:t>
      </w:r>
      <w:r w:rsidRPr="00F85680">
        <w:rPr>
          <w:rFonts w:ascii="Arial" w:hAnsi="Arial"/>
          <w:szCs w:val="20"/>
        </w:rPr>
        <w:t xml:space="preserve">, en uso de sus facultades legales y en concordancia con lo dispuesto en las Leyes 715 de 2001, 1122 de 2007,  1438 de 2011 y  el  Decreto 971 de 2011, </w:t>
      </w:r>
    </w:p>
    <w:p w:rsidR="00F85680" w:rsidRPr="00F85680" w:rsidRDefault="00F85680" w:rsidP="00F85680">
      <w:pPr>
        <w:ind w:firstLine="3"/>
        <w:jc w:val="both"/>
        <w:rPr>
          <w:rFonts w:ascii="Arial" w:hAnsi="Arial"/>
          <w:szCs w:val="20"/>
        </w:rPr>
      </w:pPr>
      <w:r w:rsidRPr="00F85680">
        <w:rPr>
          <w:rFonts w:ascii="Arial" w:hAnsi="Arial"/>
          <w:szCs w:val="20"/>
        </w:rPr>
        <w:t>Y</w:t>
      </w:r>
    </w:p>
    <w:p w:rsidR="00F85680" w:rsidRPr="00F85680" w:rsidRDefault="00F85680" w:rsidP="00F85680">
      <w:pPr>
        <w:jc w:val="both"/>
        <w:rPr>
          <w:rFonts w:ascii="Arial" w:hAnsi="Arial"/>
          <w:szCs w:val="20"/>
        </w:rPr>
      </w:pPr>
      <w:r w:rsidRPr="00F85680">
        <w:rPr>
          <w:rFonts w:ascii="Arial" w:hAnsi="Arial"/>
          <w:szCs w:val="20"/>
        </w:rPr>
        <w:t>CONSIDERANDO</w:t>
      </w:r>
    </w:p>
    <w:p w:rsidR="00F85680" w:rsidRPr="00F85680" w:rsidRDefault="00F85680" w:rsidP="00F85680">
      <w:pPr>
        <w:jc w:val="both"/>
        <w:rPr>
          <w:rFonts w:ascii="Arial" w:hAnsi="Arial"/>
          <w:szCs w:val="20"/>
        </w:rPr>
      </w:pPr>
    </w:p>
    <w:p w:rsidR="00F85680" w:rsidRDefault="00F85680" w:rsidP="00F85680">
      <w:pPr>
        <w:ind w:right="-33"/>
        <w:jc w:val="both"/>
        <w:rPr>
          <w:rFonts w:ascii="Arial" w:hAnsi="Arial"/>
          <w:szCs w:val="20"/>
        </w:rPr>
      </w:pPr>
      <w:r w:rsidRPr="00F85680">
        <w:rPr>
          <w:rFonts w:ascii="Arial" w:hAnsi="Arial"/>
          <w:szCs w:val="20"/>
        </w:rPr>
        <w:t>Que la salud es un derecho esencial y un servicio público a cargo del Estado, el cual debe garantizar a todos los ciudadanos el acceso a los servicios de promoción, protección y recuperación de la salud.</w:t>
      </w:r>
    </w:p>
    <w:p w:rsidR="00DA38B2" w:rsidRPr="00F85680" w:rsidRDefault="00DA38B2" w:rsidP="00F85680">
      <w:pPr>
        <w:ind w:right="-33"/>
        <w:jc w:val="both"/>
        <w:rPr>
          <w:rFonts w:ascii="Arial" w:hAnsi="Arial"/>
          <w:szCs w:val="20"/>
        </w:rPr>
      </w:pPr>
    </w:p>
    <w:p w:rsidR="00F85680" w:rsidRDefault="00F85680" w:rsidP="00F85680">
      <w:pPr>
        <w:ind w:right="-33"/>
        <w:jc w:val="both"/>
        <w:rPr>
          <w:rFonts w:ascii="Arial" w:hAnsi="Arial"/>
          <w:szCs w:val="20"/>
        </w:rPr>
      </w:pPr>
      <w:r w:rsidRPr="00F85680">
        <w:rPr>
          <w:rFonts w:ascii="Arial" w:hAnsi="Arial"/>
          <w:szCs w:val="20"/>
        </w:rPr>
        <w:t>Que conforme al principio de Universalidad de la Seguridad Social, se pretende la cobertura de todos los riesgos y contingencias sociales para toda la población.</w:t>
      </w:r>
    </w:p>
    <w:p w:rsidR="00DA38B2" w:rsidRPr="00F85680" w:rsidRDefault="00DA38B2" w:rsidP="00F85680">
      <w:pPr>
        <w:ind w:right="-33"/>
        <w:jc w:val="both"/>
        <w:rPr>
          <w:rFonts w:ascii="Arial" w:hAnsi="Arial"/>
          <w:szCs w:val="20"/>
        </w:rPr>
      </w:pPr>
    </w:p>
    <w:p w:rsidR="00F85680" w:rsidRPr="00F85680" w:rsidRDefault="00F85680" w:rsidP="00F85680">
      <w:pPr>
        <w:jc w:val="both"/>
        <w:rPr>
          <w:rFonts w:ascii="Arial" w:hAnsi="Arial"/>
          <w:szCs w:val="20"/>
        </w:rPr>
      </w:pPr>
      <w:r w:rsidRPr="00F85680">
        <w:rPr>
          <w:rFonts w:ascii="Arial" w:hAnsi="Arial"/>
          <w:szCs w:val="20"/>
        </w:rPr>
        <w:t>Que la Ley 715 de 2003, en su Artículo 44 define las competencias de los Municipios en materia de salud, como una responsabilidad indelegable sobre la cual debe dirigir, coordinar, financiar y cofinanciar el régimen subsidiado, evaluar, controlar y hacer seguimiento oportuno, eficiente y veraz al Sistema de Seguridad Social en Salud, así como identificar a la población pobre y vulnerable en su jurisdicción y seleccionar a los beneficiarios del Régimen Subsidiado, atendiendo las disposiciones que regulan la materia dispuestas por el Ministerio de la Protección Social.</w:t>
      </w:r>
    </w:p>
    <w:p w:rsidR="00F85680" w:rsidRPr="00F85680" w:rsidRDefault="00F85680" w:rsidP="00F85680">
      <w:pPr>
        <w:pStyle w:val="NormalWeb"/>
        <w:jc w:val="both"/>
        <w:rPr>
          <w:rFonts w:ascii="Arial" w:eastAsia="Calibri" w:hAnsi="Arial" w:cs="Arial"/>
          <w:sz w:val="20"/>
          <w:szCs w:val="20"/>
          <w:lang w:eastAsia="en-US"/>
        </w:rPr>
      </w:pPr>
      <w:r w:rsidRPr="00F85680">
        <w:rPr>
          <w:rFonts w:ascii="Arial" w:eastAsia="Calibri" w:hAnsi="Arial" w:cs="Arial"/>
          <w:sz w:val="20"/>
          <w:szCs w:val="20"/>
          <w:lang w:eastAsia="en-US"/>
        </w:rPr>
        <w:t xml:space="preserve">Que la Ley 1122 de 2007, dispone que todos los recursos de salud, se manejarán en las entidades territoriales mediante los fondos locales, distritales y departamentales de salud en un capítulo especial, conservando un manejo contable y presupuestal independiente y exclusivo, que permita identificar con precisión el origen y destinación de los recursos de cada fuente, y en el parágrafo 1º  del artículo 13 establece que el gobierno nacional tomara medidas para asegurar el flujo ágil y efectivo de los recursos del sistema utilizando de ser necesario, el giro directo y sanciones a aquellos actores que no aceleren el flujo de los recursos. </w:t>
      </w:r>
    </w:p>
    <w:p w:rsidR="00F85680" w:rsidRPr="00F85680" w:rsidRDefault="00F85680" w:rsidP="00F85680">
      <w:pPr>
        <w:autoSpaceDE w:val="0"/>
        <w:autoSpaceDN w:val="0"/>
        <w:adjustRightInd w:val="0"/>
        <w:jc w:val="both"/>
        <w:rPr>
          <w:rFonts w:ascii="Arial" w:hAnsi="Arial"/>
          <w:szCs w:val="20"/>
        </w:rPr>
      </w:pPr>
      <w:r w:rsidRPr="00F85680">
        <w:rPr>
          <w:rFonts w:ascii="Arial" w:hAnsi="Arial"/>
          <w:szCs w:val="20"/>
        </w:rPr>
        <w:t>Que según lo establecido en el artículo 29 de la ley 1438 de 2011, el Ministerio de la Protección Social girará directamente, a nombre de las Entidades Territoriales, la Unidad de Pago por Capitación a las Entidades Promotoras de Salud, o podrá hacer pagos directos a las Instituciones Prestadoras de Salud con fundamento en el instrumento jurídico definido por el Gobierno Nacional. Este giro se hará con base en la información disponible, sin perjuicio de la responsabilidad de las entidades territoriales en el cumplimiento de sus competencias legales.</w:t>
      </w:r>
    </w:p>
    <w:p w:rsidR="00F85680" w:rsidRPr="00F85680" w:rsidRDefault="00F85680" w:rsidP="00F85680">
      <w:pPr>
        <w:autoSpaceDE w:val="0"/>
        <w:autoSpaceDN w:val="0"/>
        <w:adjustRightInd w:val="0"/>
        <w:jc w:val="both"/>
        <w:rPr>
          <w:rFonts w:ascii="Arial" w:hAnsi="Arial"/>
          <w:szCs w:val="20"/>
        </w:rPr>
      </w:pPr>
    </w:p>
    <w:p w:rsidR="00F85680" w:rsidRPr="00F85680" w:rsidRDefault="00F85680" w:rsidP="00F85680">
      <w:pPr>
        <w:autoSpaceDE w:val="0"/>
        <w:autoSpaceDN w:val="0"/>
        <w:adjustRightInd w:val="0"/>
        <w:jc w:val="both"/>
        <w:rPr>
          <w:rFonts w:ascii="Arial" w:hAnsi="Arial"/>
          <w:szCs w:val="20"/>
        </w:rPr>
      </w:pPr>
      <w:r w:rsidRPr="00F85680">
        <w:rPr>
          <w:rFonts w:ascii="Arial" w:hAnsi="Arial"/>
          <w:szCs w:val="20"/>
        </w:rPr>
        <w:t>Que el parágrafo transitorio del Articulo 29 de la Ley 1438 de 2011. Estipula que los Distritos y Municipios de más de cien mil habitantes (100.000) podrán continuar administrando los recursos del Régimen Subsidiado hasta el treinta y uno (31) de diciembre de 2012, utilizando el instrumento jurídico definido por el Ministerio de la Protección Social.</w:t>
      </w:r>
    </w:p>
    <w:p w:rsidR="00F85680" w:rsidRPr="00F85680" w:rsidRDefault="00F85680" w:rsidP="00F85680">
      <w:pPr>
        <w:autoSpaceDE w:val="0"/>
        <w:autoSpaceDN w:val="0"/>
        <w:adjustRightInd w:val="0"/>
        <w:jc w:val="both"/>
        <w:rPr>
          <w:rFonts w:ascii="Arial" w:hAnsi="Arial"/>
          <w:szCs w:val="20"/>
        </w:rPr>
      </w:pPr>
    </w:p>
    <w:p w:rsidR="00F85680" w:rsidRPr="00F85680" w:rsidRDefault="00F85680" w:rsidP="00F85680">
      <w:pPr>
        <w:jc w:val="both"/>
        <w:rPr>
          <w:rFonts w:ascii="Arial" w:hAnsi="Arial"/>
          <w:szCs w:val="20"/>
        </w:rPr>
      </w:pPr>
      <w:r w:rsidRPr="00F85680">
        <w:rPr>
          <w:rFonts w:ascii="Arial" w:hAnsi="Arial"/>
          <w:szCs w:val="20"/>
        </w:rPr>
        <w:t>Que la misma Ley 1438 de 2011, en su artículo 32 dispone mecanismos y criterios para garantizar la universalización del aseguramiento de toda la población del territorio colombiano.</w:t>
      </w:r>
    </w:p>
    <w:p w:rsidR="00F85680" w:rsidRPr="00F85680" w:rsidRDefault="00F85680" w:rsidP="00F85680">
      <w:pPr>
        <w:jc w:val="both"/>
        <w:rPr>
          <w:rFonts w:ascii="Arial" w:hAnsi="Arial"/>
          <w:szCs w:val="20"/>
        </w:rPr>
      </w:pPr>
    </w:p>
    <w:p w:rsidR="00F85680" w:rsidRPr="00F85680" w:rsidRDefault="00F85680" w:rsidP="00F85680">
      <w:pPr>
        <w:jc w:val="both"/>
        <w:rPr>
          <w:rFonts w:ascii="Arial" w:hAnsi="Arial"/>
          <w:szCs w:val="20"/>
        </w:rPr>
      </w:pPr>
      <w:r w:rsidRPr="00F85680">
        <w:rPr>
          <w:rFonts w:ascii="Arial" w:hAnsi="Arial"/>
          <w:szCs w:val="20"/>
        </w:rPr>
        <w:t>Que a través de la Resolución No.216 de 2011, el Ministerio de la Protección Social, dispone de mecanismos que permiten garantizar la afiliación de la población pobre no asegurada.</w:t>
      </w:r>
    </w:p>
    <w:p w:rsidR="00F85680" w:rsidRPr="00F85680" w:rsidRDefault="00F85680" w:rsidP="00F85680">
      <w:pPr>
        <w:jc w:val="both"/>
        <w:rPr>
          <w:rFonts w:ascii="Arial" w:hAnsi="Arial"/>
          <w:szCs w:val="20"/>
        </w:rPr>
      </w:pPr>
      <w:r w:rsidRPr="00F85680">
        <w:rPr>
          <w:rFonts w:ascii="Arial" w:hAnsi="Arial"/>
          <w:szCs w:val="20"/>
        </w:rPr>
        <w:t xml:space="preserve">Que el Ministerio de la Protección Social, mediante Decreto No. 971 de 2011, </w:t>
      </w:r>
      <w:r w:rsidRPr="00F85680">
        <w:rPr>
          <w:rFonts w:ascii="Arial" w:hAnsi="Arial"/>
          <w:color w:val="000000"/>
          <w:szCs w:val="20"/>
        </w:rPr>
        <w:t>Por medio del que se define el instrumento a través del cual el Ministerio de la Protección Social girará los recursos del Régimen Subsidiado a las Entidades Promotoras de Salud y se establecen medidas para agilizar el flujo de recursos entre EPS e IPS</w:t>
      </w:r>
      <w:r w:rsidRPr="00F85680">
        <w:rPr>
          <w:rFonts w:ascii="Arial" w:hAnsi="Arial"/>
          <w:szCs w:val="20"/>
        </w:rPr>
        <w:t xml:space="preserve"> estableció los mecanismos y criterios para garantizar el </w:t>
      </w:r>
      <w:r w:rsidRPr="00F85680">
        <w:rPr>
          <w:rFonts w:ascii="Arial" w:hAnsi="Arial"/>
          <w:szCs w:val="20"/>
        </w:rPr>
        <w:lastRenderedPageBreak/>
        <w:t>aseguramiento de la población beneficiaria del régimen subsidiado y para la inclusión de la población pobre no asegurada, en los términos de priorización y focalización establecidos para la asignación de subsidios sociales.</w:t>
      </w:r>
    </w:p>
    <w:p w:rsidR="00F85680" w:rsidRPr="00F85680" w:rsidRDefault="00F85680" w:rsidP="00F85680">
      <w:pPr>
        <w:jc w:val="both"/>
        <w:rPr>
          <w:rFonts w:ascii="Arial" w:hAnsi="Arial"/>
          <w:szCs w:val="20"/>
        </w:rPr>
      </w:pPr>
    </w:p>
    <w:p w:rsidR="00F85680" w:rsidRPr="00F85680" w:rsidRDefault="00F85680" w:rsidP="00F85680">
      <w:pPr>
        <w:jc w:val="both"/>
        <w:rPr>
          <w:rFonts w:ascii="Arial" w:hAnsi="Arial"/>
          <w:szCs w:val="20"/>
        </w:rPr>
      </w:pPr>
      <w:r w:rsidRPr="00F85680">
        <w:rPr>
          <w:rFonts w:ascii="Arial" w:hAnsi="Arial"/>
          <w:szCs w:val="20"/>
        </w:rPr>
        <w:t>Que el Ministerio de la Protección Social, mediante matriz de monto estimado de recursos, define los valores por Municipio y fuente de financiación, para garantizar la continuidad del aseguramiento de los afiliados al régimen subsidiado y la afiliación  de la población no asegurada, durante el periodo comprendido entre el 01 de abril al 31 de diciembre de 2011</w:t>
      </w:r>
    </w:p>
    <w:p w:rsidR="00F85680" w:rsidRPr="00F85680" w:rsidRDefault="00F85680" w:rsidP="00F85680">
      <w:pPr>
        <w:jc w:val="both"/>
        <w:rPr>
          <w:rFonts w:ascii="Arial" w:hAnsi="Arial"/>
          <w:szCs w:val="20"/>
        </w:rPr>
      </w:pPr>
    </w:p>
    <w:p w:rsidR="00F85680" w:rsidRPr="00F85680" w:rsidRDefault="00F85680" w:rsidP="00F85680">
      <w:pPr>
        <w:jc w:val="both"/>
        <w:rPr>
          <w:rFonts w:ascii="Arial" w:hAnsi="Arial"/>
          <w:szCs w:val="20"/>
        </w:rPr>
      </w:pPr>
      <w:r w:rsidRPr="00F85680">
        <w:rPr>
          <w:rFonts w:ascii="Arial" w:hAnsi="Arial"/>
          <w:szCs w:val="20"/>
        </w:rPr>
        <w:t>Que según lineamientos de Ministerio de la Protección Social, para los Municipios con menos de 100.000 habitantes, el Ministerio realizará los giros correspondientes a los recursos del SGP y FOSYGA directamente a las EPSS y los Municipios girarán a las EPSS e IPS los recursos del esfuerzo propio territorial y que los primeros serán causados por el Fondo Local de Salud sin situación de fondos.</w:t>
      </w:r>
    </w:p>
    <w:p w:rsidR="00F85680" w:rsidRPr="00F85680" w:rsidRDefault="00F85680" w:rsidP="00F85680">
      <w:pPr>
        <w:jc w:val="both"/>
        <w:rPr>
          <w:rFonts w:ascii="Arial" w:hAnsi="Arial"/>
          <w:szCs w:val="20"/>
        </w:rPr>
      </w:pPr>
    </w:p>
    <w:p w:rsidR="00F85680" w:rsidRPr="00F85680" w:rsidRDefault="00F85680" w:rsidP="00F85680">
      <w:pPr>
        <w:jc w:val="both"/>
        <w:rPr>
          <w:rFonts w:ascii="Arial" w:hAnsi="Arial"/>
          <w:szCs w:val="20"/>
        </w:rPr>
      </w:pPr>
      <w:r w:rsidRPr="00F85680">
        <w:rPr>
          <w:rFonts w:ascii="Arial" w:hAnsi="Arial"/>
          <w:szCs w:val="20"/>
        </w:rPr>
        <w:t>Que según lo dispuesto en el Artículo 15 del Decreto 111 de 1996 el presupuesto debe contener la totalidad de los gastos públicos que se espere realizar durante la vigencia fiscal respectiva. En consecuencia, ninguna autoridad podrá efectuar gastos públicos, erogaciones con cargo al Tesoro o transferir crédito alguno, que no figure en el presupuesto.</w:t>
      </w:r>
    </w:p>
    <w:p w:rsidR="00F85680" w:rsidRPr="00F85680" w:rsidRDefault="00F85680" w:rsidP="00F85680">
      <w:pPr>
        <w:jc w:val="both"/>
        <w:rPr>
          <w:rFonts w:ascii="Arial" w:hAnsi="Arial"/>
          <w:szCs w:val="20"/>
        </w:rPr>
      </w:pPr>
    </w:p>
    <w:p w:rsidR="00F85680" w:rsidRPr="00F85680" w:rsidRDefault="00F85680" w:rsidP="00F85680">
      <w:pPr>
        <w:jc w:val="both"/>
        <w:rPr>
          <w:rFonts w:ascii="Arial" w:hAnsi="Arial"/>
          <w:szCs w:val="20"/>
        </w:rPr>
      </w:pPr>
      <w:r w:rsidRPr="00F85680">
        <w:rPr>
          <w:rFonts w:ascii="Arial" w:hAnsi="Arial"/>
          <w:szCs w:val="20"/>
        </w:rPr>
        <w:t xml:space="preserve">Que le mismo Decreto 111 de 2996, en su artículo 18, establece que las  apropiaciones deben referirse en cada órgano de la administración a su objeto y funciones, y se ejecutarán estrictamente conforme al fin para el cual fueron programadas; Que el Municipio de </w:t>
      </w:r>
      <w:r w:rsidRPr="001C2C70">
        <w:rPr>
          <w:rFonts w:ascii="Arial" w:hAnsi="Arial"/>
          <w:szCs w:val="20"/>
        </w:rPr>
        <w:t>OPORAPA</w:t>
      </w:r>
      <w:r w:rsidRPr="00F85680">
        <w:rPr>
          <w:rFonts w:ascii="Arial" w:hAnsi="Arial"/>
          <w:szCs w:val="20"/>
        </w:rPr>
        <w:t xml:space="preserve"> Huila, ha incorporado en su presupuesto de 2011, la totalidad de los recursos asignados por cada fuente, y cuenta con la disponibilidad presupuestal que permite efectuar los respectivos compromisos presupuestales, administrativos y financieros para garantizar la continuidad del aseguramiento de los afiliados al régimen subsidiado y la afiliación  de la población no asegurada, durante el periodo comprendido entre el 01 de abril al 31 de diciembre de 2011. Monto que se encuentra soportado con el Certificado de Disponibilidad No </w:t>
      </w:r>
      <w:r w:rsidRPr="00F85680">
        <w:rPr>
          <w:rFonts w:ascii="Arial" w:hAnsi="Arial"/>
          <w:b/>
          <w:i/>
          <w:szCs w:val="20"/>
        </w:rPr>
        <w:t>2011000222</w:t>
      </w:r>
      <w:r w:rsidRPr="00F85680">
        <w:rPr>
          <w:rFonts w:ascii="Arial" w:hAnsi="Arial"/>
          <w:szCs w:val="20"/>
        </w:rPr>
        <w:t>; Que A 31 de Marzo de 2011, el Municipio tiene el siguiente comportamiento poblacional sujeto a garantizarle aseguramiento del régimen subsidiado:</w:t>
      </w: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p>
    <w:p w:rsidR="00F85680" w:rsidRPr="004F1CB9" w:rsidRDefault="00F85680" w:rsidP="004F1CB9">
      <w:pPr>
        <w:pStyle w:val="Sinespaciado"/>
        <w:jc w:val="both"/>
        <w:rPr>
          <w:rFonts w:ascii="Arial" w:hAnsi="Arial" w:cs="Arial"/>
          <w:sz w:val="20"/>
          <w:szCs w:val="20"/>
        </w:rPr>
      </w:pPr>
      <w:r w:rsidRPr="004F1CB9">
        <w:rPr>
          <w:rFonts w:ascii="Arial" w:hAnsi="Arial" w:cs="Arial"/>
          <w:sz w:val="20"/>
          <w:szCs w:val="20"/>
        </w:rPr>
        <w:t xml:space="preserve">Población continuidad subsidios plenos  </w:t>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t xml:space="preserve">                    9.999</w:t>
      </w:r>
    </w:p>
    <w:p w:rsidR="00F85680" w:rsidRPr="004F1CB9" w:rsidRDefault="00F85680" w:rsidP="004F1CB9">
      <w:pPr>
        <w:pStyle w:val="Sinespaciado"/>
        <w:jc w:val="both"/>
        <w:rPr>
          <w:rFonts w:ascii="Arial" w:hAnsi="Arial" w:cs="Arial"/>
          <w:sz w:val="20"/>
          <w:szCs w:val="20"/>
        </w:rPr>
      </w:pPr>
      <w:r w:rsidRPr="004F1CB9">
        <w:rPr>
          <w:rFonts w:ascii="Arial" w:hAnsi="Arial" w:cs="Arial"/>
          <w:sz w:val="20"/>
          <w:szCs w:val="20"/>
        </w:rPr>
        <w:t>Población continuidad subsidios parciales &lt; de 18 años, estimados como plenos   0</w:t>
      </w:r>
    </w:p>
    <w:p w:rsidR="00F85680" w:rsidRPr="004F1CB9" w:rsidRDefault="00F85680" w:rsidP="004F1CB9">
      <w:pPr>
        <w:pStyle w:val="Sinespaciado"/>
        <w:jc w:val="both"/>
        <w:rPr>
          <w:rFonts w:ascii="Arial" w:hAnsi="Arial" w:cs="Arial"/>
          <w:sz w:val="20"/>
          <w:szCs w:val="20"/>
        </w:rPr>
      </w:pPr>
      <w:r w:rsidRPr="004F1CB9">
        <w:rPr>
          <w:rFonts w:ascii="Arial" w:hAnsi="Arial" w:cs="Arial"/>
          <w:sz w:val="20"/>
          <w:szCs w:val="20"/>
        </w:rPr>
        <w:t>Población continuidad subsidios parciales &gt; de 18 años</w:t>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t xml:space="preserve">  1</w:t>
      </w:r>
    </w:p>
    <w:p w:rsidR="00F85680" w:rsidRPr="004F1CB9" w:rsidRDefault="00F85680" w:rsidP="004F1CB9">
      <w:pPr>
        <w:pStyle w:val="Sinespaciado"/>
        <w:jc w:val="both"/>
        <w:rPr>
          <w:rFonts w:ascii="Arial" w:hAnsi="Arial" w:cs="Arial"/>
          <w:sz w:val="20"/>
          <w:szCs w:val="20"/>
        </w:rPr>
      </w:pPr>
      <w:r w:rsidRPr="004F1CB9">
        <w:rPr>
          <w:rFonts w:ascii="Arial" w:hAnsi="Arial" w:cs="Arial"/>
          <w:sz w:val="20"/>
          <w:szCs w:val="20"/>
        </w:rPr>
        <w:t xml:space="preserve">Total afiliados       </w:t>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t xml:space="preserve">       10.000</w:t>
      </w:r>
    </w:p>
    <w:p w:rsidR="00F85680" w:rsidRPr="004F1CB9" w:rsidRDefault="00F85680" w:rsidP="004F1CB9">
      <w:pPr>
        <w:pStyle w:val="Sinespaciado"/>
        <w:jc w:val="both"/>
        <w:rPr>
          <w:rFonts w:ascii="Arial" w:hAnsi="Arial" w:cs="Arial"/>
          <w:sz w:val="20"/>
          <w:szCs w:val="20"/>
        </w:rPr>
      </w:pPr>
      <w:r w:rsidRPr="004F1CB9">
        <w:rPr>
          <w:rFonts w:ascii="Arial" w:hAnsi="Arial" w:cs="Arial"/>
          <w:sz w:val="20"/>
          <w:szCs w:val="20"/>
        </w:rPr>
        <w:t>Población pobre no asegurada</w:t>
      </w:r>
      <w:r w:rsidRPr="004F1CB9">
        <w:rPr>
          <w:rFonts w:ascii="Arial" w:hAnsi="Arial" w:cs="Arial"/>
          <w:sz w:val="20"/>
          <w:szCs w:val="20"/>
        </w:rPr>
        <w:tab/>
        <w:t>(PPNA)</w:t>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t xml:space="preserve">   0</w:t>
      </w:r>
    </w:p>
    <w:p w:rsidR="00F85680" w:rsidRPr="004F1CB9" w:rsidRDefault="00F85680" w:rsidP="004F1CB9">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r w:rsidRPr="00F85680">
        <w:rPr>
          <w:rFonts w:ascii="Arial" w:hAnsi="Arial" w:cs="Arial"/>
          <w:sz w:val="20"/>
          <w:szCs w:val="20"/>
        </w:rPr>
        <w:t xml:space="preserve">Que a Abril 01 de 2011 en el Municipio de </w:t>
      </w:r>
      <w:r w:rsidRPr="001C2C70">
        <w:rPr>
          <w:rFonts w:ascii="Arial" w:hAnsi="Arial" w:cs="Arial"/>
          <w:sz w:val="20"/>
          <w:szCs w:val="20"/>
        </w:rPr>
        <w:t>OPORAPA</w:t>
      </w:r>
      <w:r w:rsidRPr="00F85680">
        <w:rPr>
          <w:rFonts w:ascii="Arial" w:hAnsi="Arial" w:cs="Arial"/>
          <w:sz w:val="20"/>
          <w:szCs w:val="20"/>
        </w:rPr>
        <w:t xml:space="preserve"> Huila, continúan vigentes, activas y operando las siguientes EPS-S.</w:t>
      </w:r>
    </w:p>
    <w:p w:rsidR="00F85680" w:rsidRPr="00F85680" w:rsidRDefault="00F85680" w:rsidP="00F85680">
      <w:pPr>
        <w:pStyle w:val="Sinespaciado"/>
        <w:jc w:val="both"/>
        <w:rPr>
          <w:rFonts w:ascii="Arial" w:hAnsi="Arial" w:cs="Arial"/>
          <w:sz w:val="20"/>
          <w:szCs w:val="20"/>
        </w:rPr>
      </w:pPr>
    </w:p>
    <w:tbl>
      <w:tblPr>
        <w:tblW w:w="8804" w:type="dxa"/>
        <w:tblInd w:w="55" w:type="dxa"/>
        <w:tblCellMar>
          <w:left w:w="70" w:type="dxa"/>
          <w:right w:w="70" w:type="dxa"/>
        </w:tblCellMar>
        <w:tblLook w:val="04A0"/>
      </w:tblPr>
      <w:tblGrid>
        <w:gridCol w:w="8804"/>
      </w:tblGrid>
      <w:tr w:rsidR="00F85680" w:rsidRPr="007978BB" w:rsidTr="00F85680">
        <w:trPr>
          <w:trHeight w:val="276"/>
        </w:trPr>
        <w:tc>
          <w:tcPr>
            <w:tcW w:w="880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680" w:rsidRPr="00F85680" w:rsidRDefault="00F85680" w:rsidP="00F85680">
            <w:pPr>
              <w:jc w:val="both"/>
              <w:rPr>
                <w:rFonts w:ascii="Arial" w:hAnsi="Arial"/>
                <w:bCs/>
                <w:iCs/>
                <w:lang w:eastAsia="es-CO"/>
              </w:rPr>
            </w:pPr>
            <w:r w:rsidRPr="00F85680">
              <w:rPr>
                <w:rFonts w:ascii="Arial" w:hAnsi="Arial"/>
                <w:bCs/>
                <w:iCs/>
                <w:lang w:eastAsia="es-CO"/>
              </w:rPr>
              <w:t>EPS-S</w:t>
            </w:r>
          </w:p>
        </w:tc>
      </w:tr>
      <w:tr w:rsidR="00F85680" w:rsidRPr="007978BB" w:rsidTr="00F85680">
        <w:trPr>
          <w:trHeight w:val="276"/>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F85680" w:rsidRPr="00F85680" w:rsidRDefault="00F85680" w:rsidP="00F85680">
            <w:pPr>
              <w:jc w:val="both"/>
              <w:rPr>
                <w:rFonts w:ascii="Arial" w:hAnsi="Arial"/>
                <w:bCs/>
                <w:iCs/>
                <w:lang w:eastAsia="es-CO"/>
              </w:rPr>
            </w:pPr>
          </w:p>
        </w:tc>
      </w:tr>
      <w:tr w:rsidR="00F85680" w:rsidRPr="007978BB" w:rsidTr="00F85680">
        <w:trPr>
          <w:trHeight w:val="255"/>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680" w:rsidRPr="00F85680" w:rsidRDefault="00F85680" w:rsidP="00F85680">
            <w:pPr>
              <w:jc w:val="both"/>
              <w:rPr>
                <w:rFonts w:ascii="Arial" w:hAnsi="Arial"/>
                <w:bCs/>
                <w:iCs/>
                <w:lang w:eastAsia="es-CO"/>
              </w:rPr>
            </w:pPr>
            <w:r w:rsidRPr="00F85680">
              <w:rPr>
                <w:rFonts w:ascii="Arial" w:hAnsi="Arial"/>
                <w:bCs/>
                <w:iCs/>
                <w:lang w:eastAsia="es-CO"/>
              </w:rPr>
              <w:t xml:space="preserve"> CAPRECOM-EPS020</w:t>
            </w:r>
          </w:p>
        </w:tc>
      </w:tr>
      <w:tr w:rsidR="00F85680" w:rsidRPr="007978BB" w:rsidTr="00F85680">
        <w:trPr>
          <w:trHeight w:val="255"/>
        </w:trPr>
        <w:tc>
          <w:tcPr>
            <w:tcW w:w="8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680" w:rsidRPr="00F85680" w:rsidRDefault="00F85680" w:rsidP="00F85680">
            <w:pPr>
              <w:jc w:val="both"/>
              <w:rPr>
                <w:rFonts w:ascii="Arial" w:hAnsi="Arial"/>
                <w:bCs/>
                <w:iCs/>
                <w:lang w:eastAsia="es-CO"/>
              </w:rPr>
            </w:pPr>
            <w:r w:rsidRPr="00F85680">
              <w:rPr>
                <w:rFonts w:ascii="Arial" w:hAnsi="Arial"/>
                <w:bCs/>
                <w:iCs/>
                <w:lang w:eastAsia="es-CO"/>
              </w:rPr>
              <w:t xml:space="preserve"> CAJA DE COMPENSACION FAMILIAR. Del Huila-CCF-024</w:t>
            </w:r>
          </w:p>
        </w:tc>
      </w:tr>
    </w:tbl>
    <w:p w:rsidR="001F07B4" w:rsidRDefault="001F07B4" w:rsidP="00F85680">
      <w:pPr>
        <w:jc w:val="both"/>
        <w:rPr>
          <w:rFonts w:asciiTheme="majorHAnsi" w:hAnsiTheme="majorHAnsi"/>
          <w:b/>
          <w:sz w:val="32"/>
          <w:szCs w:val="32"/>
        </w:rPr>
      </w:pPr>
    </w:p>
    <w:p w:rsidR="00F85680" w:rsidRPr="00F85680" w:rsidRDefault="00F85680" w:rsidP="00F85680">
      <w:pPr>
        <w:pStyle w:val="Sinespaciado"/>
        <w:jc w:val="both"/>
        <w:rPr>
          <w:rFonts w:ascii="Arial" w:hAnsi="Arial" w:cs="Arial"/>
          <w:sz w:val="20"/>
          <w:szCs w:val="20"/>
        </w:rPr>
      </w:pPr>
      <w:r w:rsidRPr="00F85680">
        <w:rPr>
          <w:rFonts w:ascii="Arial" w:hAnsi="Arial" w:cs="Arial"/>
          <w:sz w:val="20"/>
          <w:szCs w:val="20"/>
        </w:rPr>
        <w:t>Que según lo establecido en el Decreto 971 de 2011, el periodo de aseguramiento tendrá una vigencia de 01 de Abril al 31 de Diciembre de 2011.</w:t>
      </w: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r w:rsidRPr="00F85680">
        <w:rPr>
          <w:rFonts w:ascii="Arial" w:hAnsi="Arial" w:cs="Arial"/>
          <w:sz w:val="20"/>
          <w:szCs w:val="20"/>
        </w:rPr>
        <w:t>Que por lo antes expuesto:</w:t>
      </w: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b/>
          <w:i/>
          <w:sz w:val="20"/>
          <w:szCs w:val="20"/>
        </w:rPr>
      </w:pPr>
      <w:r w:rsidRPr="00F85680">
        <w:rPr>
          <w:rFonts w:ascii="Arial" w:hAnsi="Arial" w:cs="Arial"/>
          <w:b/>
          <w:i/>
          <w:sz w:val="20"/>
          <w:szCs w:val="20"/>
        </w:rPr>
        <w:t>RESUELVE:</w:t>
      </w: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r w:rsidRPr="00F85680">
        <w:rPr>
          <w:rFonts w:ascii="Arial" w:hAnsi="Arial" w:cs="Arial"/>
          <w:sz w:val="20"/>
          <w:szCs w:val="20"/>
        </w:rPr>
        <w:t>ARTÍCULO PRIMERO: Destinar y asignar recursos para garantizar la continuidad del aseguramiento de los afiliados al régimen subsidiado y la afiliación  de la población no asegurada, durante el periodo comprendido entre el 01 de abril al 31 de diciembre de 2011, conforme a lo siguiente:</w:t>
      </w: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p>
    <w:tbl>
      <w:tblPr>
        <w:tblW w:w="8946" w:type="dxa"/>
        <w:tblInd w:w="55" w:type="dxa"/>
        <w:tblCellMar>
          <w:left w:w="70" w:type="dxa"/>
          <w:right w:w="70" w:type="dxa"/>
        </w:tblCellMar>
        <w:tblLook w:val="04A0"/>
      </w:tblPr>
      <w:tblGrid>
        <w:gridCol w:w="6961"/>
        <w:gridCol w:w="1985"/>
      </w:tblGrid>
      <w:tr w:rsidR="00F85680" w:rsidRPr="00F85680" w:rsidTr="00F85680">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F85680" w:rsidRPr="00F85680" w:rsidRDefault="00F85680" w:rsidP="00F85680">
            <w:pPr>
              <w:jc w:val="both"/>
              <w:rPr>
                <w:rFonts w:ascii="Arial" w:hAnsi="Arial"/>
                <w:b/>
                <w:bCs/>
                <w:color w:val="000000"/>
                <w:szCs w:val="20"/>
                <w:lang w:eastAsia="es-CO"/>
              </w:rPr>
            </w:pPr>
            <w:r w:rsidRPr="00F85680">
              <w:rPr>
                <w:rFonts w:ascii="Arial" w:hAnsi="Arial"/>
                <w:b/>
                <w:bCs/>
                <w:color w:val="000000"/>
                <w:szCs w:val="20"/>
                <w:lang w:eastAsia="es-CO"/>
              </w:rPr>
              <w:t>FUENTE</w:t>
            </w:r>
          </w:p>
        </w:tc>
        <w:tc>
          <w:tcPr>
            <w:tcW w:w="1985" w:type="dxa"/>
            <w:tcBorders>
              <w:top w:val="single" w:sz="4" w:space="0" w:color="auto"/>
              <w:left w:val="nil"/>
              <w:bottom w:val="single" w:sz="4" w:space="0" w:color="auto"/>
              <w:right w:val="single" w:sz="4" w:space="0" w:color="auto"/>
            </w:tcBorders>
            <w:shd w:val="clear" w:color="000000" w:fill="C5D9F1"/>
            <w:noWrap/>
            <w:vAlign w:val="bottom"/>
            <w:hideMark/>
          </w:tcPr>
          <w:p w:rsidR="00F85680" w:rsidRPr="00F85680" w:rsidRDefault="00F85680" w:rsidP="00F85680">
            <w:pPr>
              <w:jc w:val="both"/>
              <w:rPr>
                <w:rFonts w:ascii="Arial" w:hAnsi="Arial"/>
                <w:b/>
                <w:bCs/>
                <w:color w:val="000000"/>
                <w:szCs w:val="20"/>
                <w:lang w:eastAsia="es-CO"/>
              </w:rPr>
            </w:pPr>
            <w:r w:rsidRPr="00F85680">
              <w:rPr>
                <w:rFonts w:ascii="Arial" w:hAnsi="Arial"/>
                <w:b/>
                <w:bCs/>
                <w:color w:val="000000"/>
                <w:szCs w:val="20"/>
                <w:lang w:eastAsia="es-CO"/>
              </w:rPr>
              <w:t>VALOR</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eastAsia="Arial" w:hAnsi="Arial"/>
                <w:color w:val="000000"/>
                <w:szCs w:val="20"/>
                <w:lang w:eastAsia="es-CO"/>
              </w:rPr>
              <w:t xml:space="preserve">1.      SGP continuidad, (COMPES 136 y 138) </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b/>
                <w:i/>
                <w:color w:val="000000"/>
                <w:szCs w:val="20"/>
                <w:lang w:eastAsia="es-CO"/>
              </w:rPr>
            </w:pPr>
            <w:r w:rsidRPr="00F85680">
              <w:rPr>
                <w:rFonts w:ascii="Arial" w:hAnsi="Arial"/>
                <w:color w:val="000000"/>
                <w:szCs w:val="20"/>
                <w:lang w:eastAsia="es-CO"/>
              </w:rPr>
              <w:t> </w:t>
            </w:r>
            <w:r w:rsidRPr="00F85680">
              <w:rPr>
                <w:rFonts w:ascii="Arial" w:hAnsi="Arial"/>
                <w:b/>
                <w:i/>
                <w:color w:val="000000"/>
                <w:szCs w:val="20"/>
                <w:lang w:eastAsia="es-CO"/>
              </w:rPr>
              <w:t>1.747.431.115,00</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eastAsia="Arial" w:hAnsi="Arial"/>
                <w:color w:val="000000"/>
                <w:szCs w:val="20"/>
                <w:lang w:eastAsia="es-CO"/>
              </w:rPr>
              <w:t>2.      FOSYGA continuidad</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b/>
                <w:i/>
                <w:color w:val="000000"/>
                <w:szCs w:val="20"/>
                <w:lang w:eastAsia="es-CO"/>
              </w:rPr>
            </w:pPr>
            <w:r w:rsidRPr="00F85680">
              <w:rPr>
                <w:rFonts w:ascii="Arial" w:hAnsi="Arial"/>
                <w:color w:val="000000"/>
                <w:szCs w:val="20"/>
                <w:lang w:eastAsia="es-CO"/>
              </w:rPr>
              <w:t> </w:t>
            </w:r>
            <w:r w:rsidRPr="00F85680">
              <w:rPr>
                <w:rFonts w:ascii="Arial" w:hAnsi="Arial"/>
                <w:b/>
                <w:i/>
                <w:color w:val="000000"/>
                <w:szCs w:val="20"/>
                <w:lang w:eastAsia="es-CO"/>
              </w:rPr>
              <w:t>22.536.618,26</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eastAsia="Arial" w:hAnsi="Arial"/>
                <w:color w:val="000000"/>
                <w:szCs w:val="20"/>
                <w:lang w:eastAsia="es-CO"/>
              </w:rPr>
              <w:t>2.1    Fosyga Continuidad</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 22.536.618,26</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eastAsia="Arial" w:hAnsi="Arial"/>
                <w:color w:val="000000"/>
                <w:szCs w:val="20"/>
                <w:lang w:eastAsia="es-CO"/>
              </w:rPr>
              <w:t>2.2    Fosyga  Población Pobre no Asegurada</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 </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eastAsia="Arial" w:hAnsi="Arial"/>
                <w:color w:val="000000"/>
                <w:szCs w:val="20"/>
                <w:lang w:eastAsia="es-CO"/>
              </w:rPr>
              <w:t>3.      RECURSOS PROPIOS DEL DEPARTAMENTO</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b/>
                <w:i/>
                <w:color w:val="000000"/>
                <w:szCs w:val="20"/>
                <w:lang w:eastAsia="es-CO"/>
              </w:rPr>
            </w:pPr>
            <w:r w:rsidRPr="00F85680">
              <w:rPr>
                <w:rFonts w:ascii="Arial" w:hAnsi="Arial"/>
                <w:color w:val="000000"/>
                <w:szCs w:val="20"/>
                <w:lang w:eastAsia="es-CO"/>
              </w:rPr>
              <w:t> </w:t>
            </w:r>
            <w:r w:rsidRPr="00F85680">
              <w:rPr>
                <w:rFonts w:ascii="Arial" w:hAnsi="Arial"/>
                <w:b/>
                <w:i/>
                <w:color w:val="000000"/>
                <w:szCs w:val="20"/>
                <w:lang w:eastAsia="es-CO"/>
              </w:rPr>
              <w:t>464.071.592,96</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eastAsia="Arial" w:hAnsi="Arial"/>
                <w:color w:val="000000"/>
                <w:szCs w:val="20"/>
                <w:lang w:eastAsia="es-CO"/>
              </w:rPr>
              <w:t>3.1    Departamento Regalías Petroleras</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 464.071.592,96</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eastAsia="Arial" w:hAnsi="Arial"/>
                <w:color w:val="000000"/>
                <w:szCs w:val="20"/>
                <w:lang w:eastAsia="es-CO"/>
              </w:rPr>
              <w:t>3.2    Departamento Rentas cedidas</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 </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eastAsia="Arial" w:hAnsi="Arial"/>
                <w:color w:val="000000"/>
                <w:szCs w:val="20"/>
                <w:lang w:eastAsia="es-CO"/>
              </w:rPr>
              <w:t>4.      CAJA DE COMPENSACION FAMILIAR del Huila</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b/>
                <w:i/>
                <w:color w:val="000000"/>
                <w:szCs w:val="20"/>
                <w:lang w:eastAsia="es-CO"/>
              </w:rPr>
            </w:pPr>
            <w:r w:rsidRPr="00F85680">
              <w:rPr>
                <w:rFonts w:ascii="Arial" w:hAnsi="Arial"/>
                <w:b/>
                <w:i/>
                <w:color w:val="000000"/>
                <w:szCs w:val="20"/>
                <w:lang w:eastAsia="es-CO"/>
              </w:rPr>
              <w:t xml:space="preserve">  12.006.090,00 </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eastAsia="Arial" w:hAnsi="Arial"/>
                <w:color w:val="000000"/>
                <w:szCs w:val="20"/>
                <w:lang w:eastAsia="es-CO"/>
              </w:rPr>
              <w:t>5.      RECURSOS PROPIOS DEL MUNICIPIO</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b/>
                <w:i/>
                <w:color w:val="000000"/>
                <w:szCs w:val="20"/>
                <w:lang w:eastAsia="es-CO"/>
              </w:rPr>
            </w:pPr>
            <w:r w:rsidRPr="00F85680">
              <w:rPr>
                <w:rFonts w:ascii="Arial" w:hAnsi="Arial"/>
                <w:color w:val="000000"/>
                <w:szCs w:val="20"/>
                <w:lang w:eastAsia="es-CO"/>
              </w:rPr>
              <w:t> </w:t>
            </w:r>
            <w:r w:rsidRPr="00F85680">
              <w:rPr>
                <w:rFonts w:ascii="Arial" w:hAnsi="Arial"/>
                <w:b/>
                <w:i/>
                <w:color w:val="000000"/>
                <w:szCs w:val="20"/>
                <w:lang w:eastAsia="es-CO"/>
              </w:rPr>
              <w:t>19.117.532,77</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5.1    ETESA</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 19.117.532,77</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5.2    Regalías petroleras</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 </w:t>
            </w:r>
          </w:p>
        </w:tc>
      </w:tr>
      <w:tr w:rsidR="00F85680" w:rsidRPr="00F85680" w:rsidTr="00F85680">
        <w:trPr>
          <w:trHeight w:val="426"/>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 xml:space="preserve">5.3    Saldos de Liquidación de régimen subsidiado vig. ant. a 30/09/2009 </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 </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5.4    Transformación de oferta a demanda</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 </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5.5    Otros Recursos Propios del Municipio</w:t>
            </w:r>
          </w:p>
        </w:tc>
        <w:tc>
          <w:tcPr>
            <w:tcW w:w="1985" w:type="dxa"/>
            <w:tcBorders>
              <w:top w:val="nil"/>
              <w:left w:val="nil"/>
              <w:bottom w:val="single" w:sz="4" w:space="0" w:color="auto"/>
              <w:right w:val="single" w:sz="4" w:space="0" w:color="auto"/>
            </w:tcBorders>
            <w:shd w:val="clear" w:color="auto" w:fill="auto"/>
            <w:noWrap/>
            <w:vAlign w:val="bottom"/>
            <w:hideMark/>
          </w:tcPr>
          <w:p w:rsidR="00F85680" w:rsidRPr="00F85680" w:rsidRDefault="00F85680" w:rsidP="00F85680">
            <w:pPr>
              <w:jc w:val="both"/>
              <w:rPr>
                <w:rFonts w:ascii="Arial" w:hAnsi="Arial"/>
                <w:color w:val="000000"/>
                <w:szCs w:val="20"/>
                <w:lang w:eastAsia="es-CO"/>
              </w:rPr>
            </w:pPr>
            <w:r w:rsidRPr="00F85680">
              <w:rPr>
                <w:rFonts w:ascii="Arial" w:hAnsi="Arial"/>
                <w:color w:val="000000"/>
                <w:szCs w:val="20"/>
                <w:lang w:eastAsia="es-CO"/>
              </w:rPr>
              <w:t> </w:t>
            </w:r>
          </w:p>
        </w:tc>
      </w:tr>
      <w:tr w:rsidR="00F85680" w:rsidRPr="00F85680" w:rsidTr="00F85680">
        <w:trPr>
          <w:trHeight w:val="300"/>
        </w:trPr>
        <w:tc>
          <w:tcPr>
            <w:tcW w:w="6961" w:type="dxa"/>
            <w:tcBorders>
              <w:top w:val="nil"/>
              <w:left w:val="single" w:sz="4" w:space="0" w:color="auto"/>
              <w:bottom w:val="single" w:sz="4" w:space="0" w:color="auto"/>
              <w:right w:val="single" w:sz="4" w:space="0" w:color="auto"/>
            </w:tcBorders>
            <w:shd w:val="clear" w:color="000000" w:fill="D8D8D8"/>
            <w:noWrap/>
            <w:vAlign w:val="bottom"/>
            <w:hideMark/>
          </w:tcPr>
          <w:p w:rsidR="00F85680" w:rsidRPr="00F85680" w:rsidRDefault="00F85680" w:rsidP="00F85680">
            <w:pPr>
              <w:jc w:val="both"/>
              <w:rPr>
                <w:rFonts w:ascii="Arial" w:hAnsi="Arial"/>
                <w:b/>
                <w:bCs/>
                <w:color w:val="000000"/>
                <w:szCs w:val="20"/>
                <w:lang w:eastAsia="es-CO"/>
              </w:rPr>
            </w:pPr>
            <w:r w:rsidRPr="00F85680">
              <w:rPr>
                <w:rFonts w:ascii="Arial" w:hAnsi="Arial"/>
                <w:b/>
                <w:bCs/>
                <w:color w:val="000000"/>
                <w:szCs w:val="20"/>
                <w:lang w:eastAsia="es-CO"/>
              </w:rPr>
              <w:t xml:space="preserve">TOTAL </w:t>
            </w:r>
          </w:p>
        </w:tc>
        <w:tc>
          <w:tcPr>
            <w:tcW w:w="1985" w:type="dxa"/>
            <w:tcBorders>
              <w:top w:val="nil"/>
              <w:left w:val="nil"/>
              <w:bottom w:val="single" w:sz="4" w:space="0" w:color="auto"/>
              <w:right w:val="single" w:sz="4" w:space="0" w:color="auto"/>
            </w:tcBorders>
            <w:shd w:val="clear" w:color="000000" w:fill="D8D8D8"/>
            <w:noWrap/>
            <w:vAlign w:val="bottom"/>
            <w:hideMark/>
          </w:tcPr>
          <w:p w:rsidR="00F85680" w:rsidRPr="00F85680" w:rsidRDefault="00F85680" w:rsidP="00F85680">
            <w:pPr>
              <w:jc w:val="both"/>
              <w:rPr>
                <w:rFonts w:ascii="Arial" w:hAnsi="Arial"/>
                <w:b/>
                <w:bCs/>
                <w:i/>
                <w:color w:val="000000"/>
                <w:szCs w:val="20"/>
                <w:lang w:eastAsia="es-CO"/>
              </w:rPr>
            </w:pPr>
            <w:r w:rsidRPr="00F85680">
              <w:rPr>
                <w:rFonts w:ascii="Arial" w:hAnsi="Arial"/>
                <w:b/>
                <w:bCs/>
                <w:color w:val="000000"/>
                <w:szCs w:val="20"/>
                <w:lang w:eastAsia="es-CO"/>
              </w:rPr>
              <w:t> </w:t>
            </w:r>
            <w:r w:rsidRPr="00F85680">
              <w:rPr>
                <w:rFonts w:ascii="Arial" w:hAnsi="Arial"/>
                <w:b/>
                <w:bCs/>
                <w:i/>
                <w:color w:val="000000"/>
                <w:szCs w:val="20"/>
                <w:lang w:eastAsia="es-CO"/>
              </w:rPr>
              <w:t>2.265.162.949,00</w:t>
            </w:r>
          </w:p>
        </w:tc>
      </w:tr>
    </w:tbl>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r w:rsidRPr="00F85680">
        <w:rPr>
          <w:rFonts w:ascii="Arial" w:hAnsi="Arial" w:cs="Arial"/>
          <w:sz w:val="20"/>
          <w:szCs w:val="20"/>
        </w:rPr>
        <w:t>ARTICULO SEGUNDO: Los recursos asignados en el artículo anterior serán utilizados para garantizar el aseguramiento de la población, conforme a la siguiente composición poblacional:</w:t>
      </w:r>
    </w:p>
    <w:p w:rsidR="00F85680" w:rsidRPr="00F85680" w:rsidRDefault="00F85680" w:rsidP="00F85680">
      <w:pPr>
        <w:pStyle w:val="Sinespaciado"/>
        <w:jc w:val="both"/>
        <w:rPr>
          <w:rFonts w:ascii="Arial" w:hAnsi="Arial" w:cs="Arial"/>
          <w:sz w:val="20"/>
          <w:szCs w:val="20"/>
        </w:rPr>
      </w:pPr>
    </w:p>
    <w:p w:rsidR="00F85680" w:rsidRPr="004F1CB9" w:rsidRDefault="00F85680" w:rsidP="004F1CB9">
      <w:pPr>
        <w:pStyle w:val="Sinespaciado"/>
        <w:ind w:firstLine="708"/>
        <w:rPr>
          <w:rFonts w:ascii="Arial" w:hAnsi="Arial" w:cs="Arial"/>
          <w:sz w:val="20"/>
          <w:szCs w:val="20"/>
        </w:rPr>
      </w:pPr>
      <w:r w:rsidRPr="004F1CB9">
        <w:rPr>
          <w:rFonts w:ascii="Arial" w:hAnsi="Arial" w:cs="Arial"/>
          <w:sz w:val="20"/>
          <w:szCs w:val="20"/>
        </w:rPr>
        <w:t xml:space="preserve">Población continuidad subsidios plenos  </w:t>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t xml:space="preserve">         9.999</w:t>
      </w:r>
    </w:p>
    <w:p w:rsidR="00F85680" w:rsidRPr="004F1CB9" w:rsidRDefault="00F85680" w:rsidP="004F1CB9">
      <w:pPr>
        <w:pStyle w:val="Sinespaciado"/>
        <w:rPr>
          <w:rFonts w:ascii="Arial" w:hAnsi="Arial" w:cs="Arial"/>
          <w:sz w:val="20"/>
          <w:szCs w:val="20"/>
        </w:rPr>
      </w:pPr>
      <w:r w:rsidRPr="004F1CB9">
        <w:rPr>
          <w:rFonts w:ascii="Arial" w:hAnsi="Arial" w:cs="Arial"/>
          <w:sz w:val="20"/>
          <w:szCs w:val="20"/>
        </w:rPr>
        <w:tab/>
        <w:t>Población continuidad subsidios parciales &lt; de 18 años, estimados como plenos    0</w:t>
      </w:r>
    </w:p>
    <w:p w:rsidR="00F85680" w:rsidRPr="004F1CB9" w:rsidRDefault="00F85680" w:rsidP="004F1CB9">
      <w:pPr>
        <w:pStyle w:val="Sinespaciado"/>
        <w:rPr>
          <w:rFonts w:ascii="Arial" w:hAnsi="Arial" w:cs="Arial"/>
          <w:sz w:val="20"/>
          <w:szCs w:val="20"/>
        </w:rPr>
      </w:pPr>
      <w:r w:rsidRPr="004F1CB9">
        <w:rPr>
          <w:rFonts w:ascii="Arial" w:hAnsi="Arial" w:cs="Arial"/>
          <w:sz w:val="20"/>
          <w:szCs w:val="20"/>
        </w:rPr>
        <w:tab/>
        <w:t>Población continuidad subsidios parciales &gt; de 18 años</w:t>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t xml:space="preserve">   1</w:t>
      </w:r>
    </w:p>
    <w:p w:rsidR="00F85680" w:rsidRPr="004F1CB9" w:rsidRDefault="00F85680" w:rsidP="004F1CB9">
      <w:pPr>
        <w:pStyle w:val="Sinespaciado"/>
        <w:rPr>
          <w:rFonts w:ascii="Arial" w:hAnsi="Arial" w:cs="Arial"/>
          <w:sz w:val="20"/>
          <w:szCs w:val="20"/>
        </w:rPr>
      </w:pPr>
      <w:r w:rsidRPr="004F1CB9">
        <w:rPr>
          <w:rFonts w:ascii="Arial" w:hAnsi="Arial" w:cs="Arial"/>
          <w:sz w:val="20"/>
          <w:szCs w:val="20"/>
        </w:rPr>
        <w:tab/>
        <w:t xml:space="preserve">Total afiliados       </w:t>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t xml:space="preserve">       10.000</w:t>
      </w:r>
    </w:p>
    <w:p w:rsidR="004F1CB9" w:rsidRDefault="00F85680" w:rsidP="004F1CB9">
      <w:pPr>
        <w:pStyle w:val="Sinespaciado"/>
        <w:ind w:firstLine="708"/>
        <w:rPr>
          <w:rFonts w:ascii="Arial" w:hAnsi="Arial" w:cs="Arial"/>
          <w:sz w:val="20"/>
          <w:szCs w:val="20"/>
        </w:rPr>
      </w:pPr>
      <w:r w:rsidRPr="004F1CB9">
        <w:rPr>
          <w:rFonts w:ascii="Arial" w:hAnsi="Arial" w:cs="Arial"/>
          <w:sz w:val="20"/>
          <w:szCs w:val="20"/>
        </w:rPr>
        <w:t>Población pobre no asegurada</w:t>
      </w:r>
      <w:r w:rsidRPr="004F1CB9">
        <w:rPr>
          <w:rFonts w:ascii="Arial" w:hAnsi="Arial" w:cs="Arial"/>
          <w:sz w:val="20"/>
          <w:szCs w:val="20"/>
        </w:rPr>
        <w:tab/>
        <w:t>(PPNA)</w:t>
      </w:r>
      <w:r w:rsidRPr="004F1CB9">
        <w:rPr>
          <w:rFonts w:ascii="Arial" w:hAnsi="Arial" w:cs="Arial"/>
          <w:sz w:val="20"/>
          <w:szCs w:val="20"/>
        </w:rPr>
        <w:tab/>
      </w:r>
    </w:p>
    <w:p w:rsidR="00F85680" w:rsidRPr="004F1CB9" w:rsidRDefault="00F85680" w:rsidP="004F1CB9">
      <w:pPr>
        <w:pStyle w:val="Sinespaciado"/>
        <w:ind w:firstLine="708"/>
        <w:rPr>
          <w:rFonts w:ascii="Arial" w:hAnsi="Arial" w:cs="Arial"/>
          <w:sz w:val="20"/>
          <w:szCs w:val="20"/>
        </w:rPr>
      </w:pP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r>
      <w:r w:rsidRPr="004F1CB9">
        <w:rPr>
          <w:rFonts w:ascii="Arial" w:hAnsi="Arial" w:cs="Arial"/>
          <w:sz w:val="20"/>
          <w:szCs w:val="20"/>
        </w:rPr>
        <w:tab/>
        <w:t xml:space="preserve">   0</w:t>
      </w:r>
    </w:p>
    <w:p w:rsidR="00F85680" w:rsidRPr="00F85680" w:rsidRDefault="00F85680" w:rsidP="00F85680">
      <w:pPr>
        <w:pStyle w:val="Sinespaciado"/>
        <w:jc w:val="both"/>
        <w:rPr>
          <w:rFonts w:ascii="Arial" w:hAnsi="Arial" w:cs="Arial"/>
          <w:sz w:val="20"/>
          <w:szCs w:val="20"/>
        </w:rPr>
      </w:pPr>
      <w:r w:rsidRPr="00F85680">
        <w:rPr>
          <w:rFonts w:ascii="Arial" w:hAnsi="Arial" w:cs="Arial"/>
          <w:sz w:val="20"/>
          <w:szCs w:val="20"/>
        </w:rPr>
        <w:t>ARTÍCULO TERCERO: IMPUTACION PRESUPUESTAL: Los valores aquí asignados están respaldados presupuestalmente por:</w:t>
      </w: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2552"/>
      </w:tblGrid>
      <w:tr w:rsidR="00F85680" w:rsidRPr="00F85680" w:rsidTr="00F85680">
        <w:tc>
          <w:tcPr>
            <w:tcW w:w="5245" w:type="dxa"/>
            <w:gridSpan w:val="2"/>
          </w:tcPr>
          <w:p w:rsidR="00F85680" w:rsidRPr="00F85680" w:rsidRDefault="00F85680" w:rsidP="00F85680">
            <w:pPr>
              <w:pStyle w:val="Sinespaciado"/>
              <w:jc w:val="both"/>
              <w:rPr>
                <w:rFonts w:ascii="Arial" w:hAnsi="Arial" w:cs="Arial"/>
                <w:b/>
                <w:sz w:val="20"/>
                <w:szCs w:val="20"/>
              </w:rPr>
            </w:pPr>
            <w:r w:rsidRPr="00F85680">
              <w:rPr>
                <w:rFonts w:ascii="Arial" w:hAnsi="Arial" w:cs="Arial"/>
                <w:b/>
                <w:sz w:val="20"/>
                <w:szCs w:val="20"/>
              </w:rPr>
              <w:lastRenderedPageBreak/>
              <w:t>Certificado de Disponibilidad Presupuestal</w:t>
            </w:r>
          </w:p>
        </w:tc>
      </w:tr>
      <w:tr w:rsidR="00F85680" w:rsidRPr="00F85680" w:rsidTr="00F85680">
        <w:tc>
          <w:tcPr>
            <w:tcW w:w="2693" w:type="dxa"/>
          </w:tcPr>
          <w:p w:rsidR="00F85680" w:rsidRPr="00F85680" w:rsidRDefault="00F85680" w:rsidP="00F85680">
            <w:pPr>
              <w:pStyle w:val="Sinespaciado"/>
              <w:jc w:val="both"/>
              <w:rPr>
                <w:rFonts w:ascii="Arial" w:hAnsi="Arial" w:cs="Arial"/>
                <w:sz w:val="20"/>
                <w:szCs w:val="20"/>
              </w:rPr>
            </w:pPr>
            <w:r w:rsidRPr="00F85680">
              <w:rPr>
                <w:rFonts w:ascii="Arial" w:hAnsi="Arial" w:cs="Arial"/>
                <w:sz w:val="20"/>
                <w:szCs w:val="20"/>
              </w:rPr>
              <w:t>Número</w:t>
            </w:r>
          </w:p>
        </w:tc>
        <w:tc>
          <w:tcPr>
            <w:tcW w:w="2552" w:type="dxa"/>
          </w:tcPr>
          <w:p w:rsidR="00F85680" w:rsidRPr="00F85680" w:rsidRDefault="00F85680" w:rsidP="00F85680">
            <w:pPr>
              <w:pStyle w:val="Sinespaciado"/>
              <w:jc w:val="both"/>
              <w:rPr>
                <w:rFonts w:ascii="Arial" w:hAnsi="Arial" w:cs="Arial"/>
                <w:sz w:val="20"/>
                <w:szCs w:val="20"/>
              </w:rPr>
            </w:pPr>
            <w:r w:rsidRPr="00F85680">
              <w:rPr>
                <w:rFonts w:ascii="Arial" w:hAnsi="Arial" w:cs="Arial"/>
                <w:sz w:val="20"/>
                <w:szCs w:val="20"/>
              </w:rPr>
              <w:t xml:space="preserve">Fecha </w:t>
            </w:r>
          </w:p>
        </w:tc>
      </w:tr>
      <w:tr w:rsidR="00F85680" w:rsidRPr="00F85680" w:rsidTr="00F85680">
        <w:tc>
          <w:tcPr>
            <w:tcW w:w="2693" w:type="dxa"/>
          </w:tcPr>
          <w:p w:rsidR="00F85680" w:rsidRPr="00F85680" w:rsidRDefault="00F85680" w:rsidP="00F85680">
            <w:pPr>
              <w:pStyle w:val="Sinespaciado"/>
              <w:jc w:val="both"/>
              <w:rPr>
                <w:rFonts w:ascii="Arial" w:hAnsi="Arial" w:cs="Arial"/>
                <w:b/>
                <w:i/>
                <w:sz w:val="20"/>
                <w:szCs w:val="20"/>
              </w:rPr>
            </w:pPr>
            <w:r w:rsidRPr="00F85680">
              <w:rPr>
                <w:rFonts w:ascii="Arial" w:hAnsi="Arial" w:cs="Arial"/>
                <w:b/>
                <w:i/>
                <w:sz w:val="20"/>
                <w:szCs w:val="20"/>
              </w:rPr>
              <w:t>2011000222</w:t>
            </w:r>
          </w:p>
        </w:tc>
        <w:tc>
          <w:tcPr>
            <w:tcW w:w="2552" w:type="dxa"/>
          </w:tcPr>
          <w:p w:rsidR="00F85680" w:rsidRPr="00F85680" w:rsidRDefault="00F85680" w:rsidP="00F85680">
            <w:pPr>
              <w:pStyle w:val="Sinespaciado"/>
              <w:jc w:val="both"/>
              <w:rPr>
                <w:rFonts w:ascii="Arial" w:hAnsi="Arial" w:cs="Arial"/>
                <w:b/>
                <w:i/>
                <w:sz w:val="20"/>
                <w:szCs w:val="20"/>
              </w:rPr>
            </w:pPr>
            <w:r w:rsidRPr="00F85680">
              <w:rPr>
                <w:rFonts w:ascii="Arial" w:hAnsi="Arial" w:cs="Arial"/>
                <w:b/>
                <w:i/>
                <w:sz w:val="20"/>
                <w:szCs w:val="20"/>
              </w:rPr>
              <w:t>01-Abril de 2011</w:t>
            </w:r>
          </w:p>
        </w:tc>
      </w:tr>
    </w:tbl>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Sinespaciado"/>
        <w:jc w:val="both"/>
        <w:rPr>
          <w:rFonts w:ascii="Arial" w:hAnsi="Arial" w:cs="Arial"/>
          <w:sz w:val="20"/>
          <w:szCs w:val="20"/>
        </w:rPr>
      </w:pPr>
      <w:r w:rsidRPr="00F85680">
        <w:rPr>
          <w:rFonts w:ascii="Arial" w:hAnsi="Arial" w:cs="Arial"/>
          <w:sz w:val="20"/>
          <w:szCs w:val="20"/>
        </w:rPr>
        <w:t>ARTICULO CUARTO: FORMA DE PAGO: Los recursos aquí asignados, se girarán o causarán sin situación de fondos, de manera periódica en los términos que el Ministerio de la Protección Social establezca, teniendo en cuenta la liquidación mensual de afiliados (LMA) elaborada por el Ministerio de la Protección Social y/o el Fondo de Solidaridad y Garantía  (FOSYGA),  para lo cual emitirá un acto administrativo de reconocimiento de los valores efectivamente liquidados, luego de  verificar que dicha liquidación corresponda a la información de afiliados que reposa en la Dirección Local de Salud y efectivamente cargada en la BDUA.</w:t>
      </w:r>
    </w:p>
    <w:p w:rsidR="00F85680" w:rsidRPr="00F85680" w:rsidRDefault="00F85680" w:rsidP="00F85680">
      <w:pPr>
        <w:pStyle w:val="Sinespaciado"/>
        <w:jc w:val="both"/>
        <w:rPr>
          <w:rFonts w:ascii="Arial" w:hAnsi="Arial" w:cs="Arial"/>
          <w:sz w:val="20"/>
          <w:szCs w:val="20"/>
        </w:rPr>
      </w:pPr>
    </w:p>
    <w:p w:rsidR="00F85680" w:rsidRPr="00F85680" w:rsidRDefault="00F85680" w:rsidP="00F85680">
      <w:pPr>
        <w:pStyle w:val="CM15"/>
        <w:spacing w:line="276" w:lineRule="atLeast"/>
        <w:jc w:val="both"/>
        <w:rPr>
          <w:sz w:val="20"/>
          <w:szCs w:val="20"/>
        </w:rPr>
      </w:pPr>
    </w:p>
    <w:p w:rsidR="00F85680" w:rsidRPr="00F85680" w:rsidRDefault="00F85680" w:rsidP="00F85680">
      <w:pPr>
        <w:pStyle w:val="CM15"/>
        <w:spacing w:line="276" w:lineRule="atLeast"/>
        <w:jc w:val="both"/>
        <w:rPr>
          <w:color w:val="000000"/>
          <w:sz w:val="20"/>
          <w:szCs w:val="20"/>
        </w:rPr>
      </w:pPr>
      <w:r w:rsidRPr="00F85680">
        <w:rPr>
          <w:sz w:val="20"/>
          <w:szCs w:val="20"/>
        </w:rPr>
        <w:t xml:space="preserve">ARTÍCULO QUINTO: </w:t>
      </w:r>
      <w:r w:rsidRPr="00F85680">
        <w:rPr>
          <w:color w:val="000000"/>
          <w:sz w:val="20"/>
          <w:szCs w:val="20"/>
        </w:rPr>
        <w:t>SEGUIMIENTO Y CONTROL DEL RÉGIMEN SUBSIDIADO. Según lo establecido en el artículo 14 del Decreto 971 de 2011, El Municipio vigilará permanentemente que las EPS cumplan con todas sus obligaciones frente a los usuarios. De evidenciarse fallas o incumplimientos en las obligaciones de las EPS, éstas serán objeto de requerimiento por parte del Municipio para que subsanen los incumplimientos y de no hacerlo, remitirá a la Superintendencia Nacional de Salud, los informes correspondientes. La vigilancia incluirá el seguimiento a los procesos de afiliación, el reporte de novedades, la garantía del acceso a los servicios, la red contratada para la prestación de los servicios de salud, el suministro de medicamentos, el pago a la red prestadora de servicios, la satisfacción de los usuarios, la oportunidad en la prestación de los servicios, la prestación de servicios de promoción y prevención, así como otros que permitan mejorar la calidad en la atención al afiliado, sin perjuicio de las demás obligaciones establecidas en las normas vigentes.</w:t>
      </w:r>
    </w:p>
    <w:p w:rsidR="00F85680" w:rsidRPr="00F85680" w:rsidRDefault="00F85680" w:rsidP="00F85680">
      <w:pPr>
        <w:jc w:val="both"/>
        <w:rPr>
          <w:rFonts w:ascii="Arial" w:hAnsi="Arial"/>
          <w:szCs w:val="20"/>
        </w:rPr>
      </w:pPr>
    </w:p>
    <w:p w:rsidR="00F85680" w:rsidRDefault="00F85680" w:rsidP="00F85680">
      <w:pPr>
        <w:pStyle w:val="Sinespaciado"/>
        <w:jc w:val="both"/>
        <w:rPr>
          <w:rFonts w:ascii="Arial" w:hAnsi="Arial" w:cs="Arial"/>
          <w:sz w:val="20"/>
          <w:szCs w:val="20"/>
        </w:rPr>
      </w:pPr>
      <w:r w:rsidRPr="00F85680">
        <w:rPr>
          <w:rFonts w:ascii="Arial" w:hAnsi="Arial" w:cs="Arial"/>
          <w:sz w:val="20"/>
          <w:szCs w:val="20"/>
        </w:rPr>
        <w:t>ARTICULO SEXTO: La presente Resolución rige a partir del 01 de abril de 2011.</w:t>
      </w:r>
    </w:p>
    <w:p w:rsidR="004F1CB9" w:rsidRPr="00F85680" w:rsidRDefault="004F1CB9" w:rsidP="00F85680">
      <w:pPr>
        <w:pStyle w:val="Sinespaciado"/>
        <w:jc w:val="both"/>
        <w:rPr>
          <w:rFonts w:ascii="Arial" w:hAnsi="Arial" w:cs="Arial"/>
          <w:sz w:val="20"/>
          <w:szCs w:val="20"/>
        </w:rPr>
      </w:pPr>
    </w:p>
    <w:p w:rsidR="00F85680" w:rsidRPr="004F1CB9" w:rsidRDefault="00F85680" w:rsidP="00D72DB4">
      <w:pPr>
        <w:pStyle w:val="Prrafodelista"/>
        <w:numPr>
          <w:ilvl w:val="0"/>
          <w:numId w:val="4"/>
        </w:numPr>
        <w:spacing w:after="200" w:line="276" w:lineRule="auto"/>
        <w:contextualSpacing/>
        <w:jc w:val="both"/>
        <w:rPr>
          <w:rFonts w:ascii="Arial" w:hAnsi="Arial"/>
          <w:szCs w:val="20"/>
          <w:lang w:val="es-CO"/>
        </w:rPr>
      </w:pPr>
      <w:r w:rsidRPr="004F1CB9">
        <w:rPr>
          <w:rFonts w:ascii="Arial" w:hAnsi="Arial"/>
          <w:szCs w:val="20"/>
          <w:lang w:val="es-CO"/>
        </w:rPr>
        <w:t>Gastos administrativos dedicados a la supervisión y coordinación del régimen subsidiado en el caso del municipio.</w:t>
      </w:r>
    </w:p>
    <w:p w:rsidR="00F85680" w:rsidRPr="00F85680" w:rsidRDefault="00F85680" w:rsidP="00F85680">
      <w:pPr>
        <w:jc w:val="both"/>
        <w:rPr>
          <w:rFonts w:ascii="Arial" w:hAnsi="Arial"/>
          <w:szCs w:val="20"/>
          <w:lang w:val="es-CO"/>
        </w:rPr>
      </w:pPr>
      <w:r w:rsidRPr="00F85680">
        <w:rPr>
          <w:rFonts w:ascii="Arial" w:hAnsi="Arial"/>
          <w:szCs w:val="20"/>
          <w:lang w:val="es-CO"/>
        </w:rPr>
        <w:t>El municipio cuenta con un amplio equipo de cómputo, para el desarrollo de los software y aplicativos del Aseguramiento, como también con una persona ampliamente calificada y designada para la operación y ejecución de la Dependencia del Régimen Subsidiado ante el Ente Territorial, y que está contratado por medio de contrato prestación de servicios, adecuándose a la normatividad aplicada.</w:t>
      </w:r>
    </w:p>
    <w:p w:rsidR="00F85680" w:rsidRPr="00F85680" w:rsidRDefault="00F85680" w:rsidP="00F85680">
      <w:pPr>
        <w:jc w:val="both"/>
        <w:rPr>
          <w:rFonts w:ascii="Arial" w:hAnsi="Arial"/>
          <w:szCs w:val="20"/>
          <w:lang w:val="es-CO"/>
        </w:rPr>
      </w:pPr>
    </w:p>
    <w:p w:rsidR="00F85680" w:rsidRPr="004F1CB9" w:rsidRDefault="00F85680" w:rsidP="00D72DB4">
      <w:pPr>
        <w:pStyle w:val="Prrafodelista"/>
        <w:numPr>
          <w:ilvl w:val="0"/>
          <w:numId w:val="4"/>
        </w:numPr>
        <w:spacing w:after="200" w:line="276" w:lineRule="auto"/>
        <w:contextualSpacing/>
        <w:jc w:val="both"/>
        <w:rPr>
          <w:rFonts w:ascii="Arial" w:hAnsi="Arial"/>
          <w:szCs w:val="20"/>
          <w:lang w:val="es-CO"/>
        </w:rPr>
      </w:pPr>
      <w:r w:rsidRPr="004F1CB9">
        <w:rPr>
          <w:rFonts w:ascii="Arial" w:hAnsi="Arial"/>
          <w:szCs w:val="20"/>
          <w:lang w:val="es-CO"/>
        </w:rPr>
        <w:t>Población menor de 6 años por grupos de edad simple, cuáles han sido las coberturas de vacunación por biológicos por grupo de edad (POLIO, BCG, T, HIB, B, DPT, Y MMR).</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r w:rsidRPr="00F85680">
        <w:rPr>
          <w:rFonts w:ascii="Arial" w:hAnsi="Arial"/>
          <w:szCs w:val="20"/>
          <w:lang w:val="es-CO"/>
        </w:rPr>
        <w:t xml:space="preserve">Para el reporte de la siguiente información se hace con corte a 31 de diciembre de 2011, iniciando desde el mes de enero de la siguiente forma: </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p>
    <w:p w:rsidR="00F85680" w:rsidRPr="004F1CB9" w:rsidRDefault="00F85680" w:rsidP="00F85680">
      <w:pPr>
        <w:jc w:val="both"/>
        <w:rPr>
          <w:rFonts w:ascii="Arial" w:hAnsi="Arial"/>
          <w:szCs w:val="20"/>
        </w:rPr>
      </w:pPr>
      <w:r w:rsidRPr="00F85680">
        <w:rPr>
          <w:rFonts w:ascii="Arial" w:hAnsi="Arial"/>
          <w:szCs w:val="20"/>
        </w:rPr>
        <w:t xml:space="preserve">Ver anexo 1: </w:t>
      </w:r>
      <w:r w:rsidRPr="004F1CB9">
        <w:rPr>
          <w:rFonts w:ascii="Arial" w:hAnsi="Arial"/>
          <w:szCs w:val="20"/>
        </w:rPr>
        <w:t>INFORME DE COBERTURAS MENSUALES DE VACUNACIÓN AÑO 2011 ESE DAVID MOLINA MUÑOZ   OPORAPA HUILA</w:t>
      </w:r>
    </w:p>
    <w:p w:rsidR="00F85680" w:rsidRPr="004F1CB9" w:rsidRDefault="00F85680" w:rsidP="00F85680">
      <w:pPr>
        <w:jc w:val="both"/>
        <w:rPr>
          <w:rFonts w:ascii="Arial" w:hAnsi="Arial"/>
          <w:szCs w:val="20"/>
          <w:lang w:val="es-CO"/>
        </w:rPr>
      </w:pPr>
    </w:p>
    <w:p w:rsidR="00F85680" w:rsidRPr="004F1CB9" w:rsidRDefault="00F85680" w:rsidP="00F85680">
      <w:pPr>
        <w:jc w:val="both"/>
        <w:rPr>
          <w:rFonts w:ascii="Arial" w:hAnsi="Arial"/>
          <w:szCs w:val="20"/>
          <w:lang w:val="es-CO"/>
        </w:rPr>
      </w:pPr>
    </w:p>
    <w:p w:rsidR="00F85680" w:rsidRPr="004F1CB9" w:rsidRDefault="00F85680" w:rsidP="00D72DB4">
      <w:pPr>
        <w:pStyle w:val="Prrafodelista"/>
        <w:numPr>
          <w:ilvl w:val="0"/>
          <w:numId w:val="4"/>
        </w:numPr>
        <w:spacing w:after="200" w:line="276" w:lineRule="auto"/>
        <w:contextualSpacing/>
        <w:jc w:val="both"/>
        <w:rPr>
          <w:rFonts w:ascii="Arial" w:hAnsi="Arial"/>
          <w:szCs w:val="20"/>
          <w:lang w:val="es-CO"/>
        </w:rPr>
      </w:pPr>
      <w:r w:rsidRPr="004F1CB9">
        <w:rPr>
          <w:rFonts w:ascii="Arial" w:hAnsi="Arial"/>
          <w:szCs w:val="20"/>
          <w:lang w:val="es-CO"/>
        </w:rPr>
        <w:t>Número de sitios habilitados para vacunación (RED DE FRIO EXISTENTES).</w:t>
      </w:r>
    </w:p>
    <w:p w:rsidR="00F85680" w:rsidRPr="00F85680" w:rsidRDefault="00F85680" w:rsidP="00F85680">
      <w:pPr>
        <w:jc w:val="both"/>
        <w:rPr>
          <w:rFonts w:ascii="Arial" w:hAnsi="Arial"/>
          <w:szCs w:val="20"/>
          <w:lang w:val="es-CO"/>
        </w:rPr>
      </w:pPr>
      <w:r w:rsidRPr="00F85680">
        <w:rPr>
          <w:rFonts w:ascii="Arial" w:hAnsi="Arial"/>
          <w:szCs w:val="20"/>
          <w:lang w:val="es-CO"/>
        </w:rPr>
        <w:t>El único sitio previamente habilitado en el municipio como red de frio existente es la E.S.E HOSPITAL DAVID MOLINA MUÑOZ.</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p>
    <w:p w:rsidR="00F85680" w:rsidRPr="004F1CB9" w:rsidRDefault="00F85680" w:rsidP="00D72DB4">
      <w:pPr>
        <w:pStyle w:val="Prrafodelista"/>
        <w:numPr>
          <w:ilvl w:val="0"/>
          <w:numId w:val="4"/>
        </w:numPr>
        <w:spacing w:after="200" w:line="276" w:lineRule="auto"/>
        <w:contextualSpacing/>
        <w:jc w:val="both"/>
        <w:rPr>
          <w:rFonts w:ascii="Arial" w:hAnsi="Arial"/>
          <w:szCs w:val="20"/>
          <w:lang w:val="es-CO"/>
        </w:rPr>
      </w:pPr>
      <w:r w:rsidRPr="004F1CB9">
        <w:rPr>
          <w:rFonts w:ascii="Arial" w:hAnsi="Arial"/>
          <w:szCs w:val="20"/>
          <w:lang w:val="es-CO"/>
        </w:rPr>
        <w:t>Contratación de vacunas, controles, recursos financieros y humanos.</w:t>
      </w:r>
    </w:p>
    <w:p w:rsidR="00F85680" w:rsidRPr="00F85680" w:rsidRDefault="00F85680" w:rsidP="00F85680">
      <w:pPr>
        <w:jc w:val="both"/>
        <w:rPr>
          <w:rFonts w:ascii="Arial" w:hAnsi="Arial"/>
          <w:szCs w:val="20"/>
          <w:lang w:val="es-CO"/>
        </w:rPr>
      </w:pPr>
      <w:r w:rsidRPr="00F85680">
        <w:rPr>
          <w:rFonts w:ascii="Arial" w:hAnsi="Arial"/>
          <w:szCs w:val="20"/>
          <w:lang w:val="es-CO"/>
        </w:rPr>
        <w:t>Para la contratación, vigilancia y recursos humanos y financieros, lo hace directamente la E.S.E HOSPITAL DAVID MOLINA MUÑOZ,  de acuerdo a sus recaudos financieros suministrados por el ministerio de la protección social, para la operatividad exclusiva del mismo, se cuenta con una persona ampliamente calificada, y se articula esencialmente por el programa PAI.</w:t>
      </w:r>
    </w:p>
    <w:p w:rsidR="00F85680" w:rsidRPr="00F85680" w:rsidRDefault="00F85680" w:rsidP="00F85680">
      <w:pPr>
        <w:jc w:val="both"/>
        <w:rPr>
          <w:rFonts w:ascii="Arial" w:hAnsi="Arial"/>
          <w:szCs w:val="20"/>
          <w:lang w:val="es-CO"/>
        </w:rPr>
      </w:pPr>
    </w:p>
    <w:p w:rsidR="00F85680" w:rsidRPr="00F85680" w:rsidRDefault="00F85680" w:rsidP="00F85680">
      <w:pPr>
        <w:jc w:val="both"/>
        <w:rPr>
          <w:rFonts w:ascii="Arial" w:hAnsi="Arial"/>
          <w:szCs w:val="20"/>
          <w:lang w:val="es-CO"/>
        </w:rPr>
      </w:pPr>
    </w:p>
    <w:p w:rsidR="00F85680" w:rsidRPr="004F1CB9" w:rsidRDefault="00F85680" w:rsidP="00D72DB4">
      <w:pPr>
        <w:pStyle w:val="Prrafodelista"/>
        <w:numPr>
          <w:ilvl w:val="0"/>
          <w:numId w:val="4"/>
        </w:numPr>
        <w:spacing w:after="200" w:line="276" w:lineRule="auto"/>
        <w:contextualSpacing/>
        <w:jc w:val="both"/>
        <w:rPr>
          <w:rFonts w:ascii="Arial" w:hAnsi="Arial"/>
          <w:szCs w:val="20"/>
          <w:lang w:val="es-CO"/>
        </w:rPr>
      </w:pPr>
      <w:r w:rsidRPr="004F1CB9">
        <w:rPr>
          <w:rFonts w:ascii="Arial" w:hAnsi="Arial"/>
          <w:szCs w:val="20"/>
          <w:lang w:val="es-CO"/>
        </w:rPr>
        <w:t>Cumplimiento de las funciones de inspección y vigilancia.</w:t>
      </w:r>
    </w:p>
    <w:p w:rsidR="00F85680" w:rsidRPr="00F85680" w:rsidRDefault="00F85680" w:rsidP="00F85680">
      <w:pPr>
        <w:jc w:val="both"/>
        <w:rPr>
          <w:rFonts w:ascii="Arial" w:hAnsi="Arial"/>
          <w:szCs w:val="20"/>
          <w:lang w:val="es-CO"/>
        </w:rPr>
      </w:pPr>
      <w:r w:rsidRPr="00F85680">
        <w:rPr>
          <w:rFonts w:ascii="Arial" w:hAnsi="Arial"/>
          <w:szCs w:val="20"/>
          <w:lang w:val="es-CO"/>
        </w:rPr>
        <w:t>Para el cumplimiento de las funciones de inspección vigilancia y control a todos los aspectos de salud ante el ente territorial, esta bajo la supervisión exclusiva de la Dirección Local de Salud y todo su equipo de trabajo, Alcalde Municipal, Personero Municipal, Gerente E.S.E, EPS´S, firmas interventoras, y comunidad en general.</w:t>
      </w:r>
    </w:p>
    <w:p w:rsidR="00F85680" w:rsidRPr="00F85680" w:rsidRDefault="00F85680" w:rsidP="00F85680">
      <w:pPr>
        <w:jc w:val="both"/>
        <w:rPr>
          <w:rFonts w:ascii="Arial" w:hAnsi="Arial"/>
          <w:szCs w:val="20"/>
          <w:lang w:val="es-CO"/>
        </w:rPr>
      </w:pPr>
    </w:p>
    <w:p w:rsidR="00F85680" w:rsidRPr="004F1CB9" w:rsidRDefault="00F85680" w:rsidP="00D72DB4">
      <w:pPr>
        <w:pStyle w:val="Prrafodelista"/>
        <w:numPr>
          <w:ilvl w:val="0"/>
          <w:numId w:val="4"/>
        </w:numPr>
        <w:spacing w:after="200" w:line="276" w:lineRule="auto"/>
        <w:contextualSpacing/>
        <w:jc w:val="both"/>
        <w:rPr>
          <w:rFonts w:ascii="Arial" w:hAnsi="Arial"/>
          <w:szCs w:val="20"/>
          <w:lang w:val="es-CO"/>
        </w:rPr>
      </w:pPr>
      <w:r w:rsidRPr="004F1CB9">
        <w:rPr>
          <w:rFonts w:ascii="Arial" w:hAnsi="Arial"/>
          <w:szCs w:val="20"/>
          <w:lang w:val="es-CO"/>
        </w:rPr>
        <w:t>Identificar las poblaciones por grupos étnicos.</w:t>
      </w:r>
    </w:p>
    <w:p w:rsidR="00F85680" w:rsidRPr="00F85680" w:rsidRDefault="00F85680" w:rsidP="00F85680">
      <w:pPr>
        <w:jc w:val="both"/>
        <w:rPr>
          <w:rFonts w:ascii="Arial" w:hAnsi="Arial"/>
          <w:szCs w:val="20"/>
          <w:lang w:val="es-CO"/>
        </w:rPr>
      </w:pPr>
      <w:r w:rsidRPr="00F85680">
        <w:rPr>
          <w:rFonts w:ascii="Arial" w:hAnsi="Arial"/>
          <w:szCs w:val="20"/>
          <w:lang w:val="es-CO"/>
        </w:rPr>
        <w:t>En el municipio no se identifican diversidad de grupos étnicos, solo se cuenta con población mestizo o racial, no contamos con cabildos indígenas, reinsertados o demás grupos poblacionales.</w:t>
      </w:r>
    </w:p>
    <w:p w:rsidR="00F85680" w:rsidRPr="00F85680" w:rsidRDefault="00F85680" w:rsidP="00F85680">
      <w:pPr>
        <w:jc w:val="both"/>
        <w:rPr>
          <w:rFonts w:ascii="Arial" w:hAnsi="Arial"/>
          <w:szCs w:val="20"/>
          <w:lang w:val="es-CO"/>
        </w:rPr>
      </w:pPr>
    </w:p>
    <w:p w:rsidR="00F85680" w:rsidRPr="004F1CB9" w:rsidRDefault="00F85680" w:rsidP="00D72DB4">
      <w:pPr>
        <w:pStyle w:val="Prrafodelista"/>
        <w:numPr>
          <w:ilvl w:val="0"/>
          <w:numId w:val="4"/>
        </w:numPr>
        <w:spacing w:after="200" w:line="276" w:lineRule="auto"/>
        <w:contextualSpacing/>
        <w:jc w:val="both"/>
        <w:rPr>
          <w:rFonts w:ascii="Arial" w:hAnsi="Arial"/>
          <w:szCs w:val="20"/>
          <w:lang w:val="es-CO"/>
        </w:rPr>
      </w:pPr>
      <w:r w:rsidRPr="004F1CB9">
        <w:rPr>
          <w:rFonts w:ascii="Arial" w:hAnsi="Arial"/>
          <w:szCs w:val="20"/>
          <w:lang w:val="es-CO"/>
        </w:rPr>
        <w:t>Identificar la población en condición de discapacidad.</w:t>
      </w:r>
    </w:p>
    <w:p w:rsidR="00F85680" w:rsidRPr="00F85680" w:rsidRDefault="00F85680" w:rsidP="00F85680">
      <w:pPr>
        <w:jc w:val="both"/>
        <w:rPr>
          <w:rFonts w:ascii="Arial" w:hAnsi="Arial"/>
          <w:szCs w:val="20"/>
          <w:lang w:val="es-CO"/>
        </w:rPr>
      </w:pPr>
      <w:r w:rsidRPr="00F85680">
        <w:rPr>
          <w:rFonts w:ascii="Arial" w:hAnsi="Arial"/>
          <w:szCs w:val="20"/>
          <w:lang w:val="es-CO"/>
        </w:rPr>
        <w:t>El municipio de Oporapa, cuenta con una identificación actualizada referente a la población en condición de discapacidad existente en la localidad, discriminando sus respectivos tipos de discapacidad, dejando como constancia lo siguiente, de acuerdo a lo realizado por tan importante población y que se debe tener en cuenta, como proyecto promoción social:</w:t>
      </w:r>
    </w:p>
    <w:p w:rsidR="00F85680" w:rsidRPr="00F85680" w:rsidRDefault="00F85680" w:rsidP="00F85680">
      <w:pPr>
        <w:jc w:val="both"/>
        <w:rPr>
          <w:rFonts w:ascii="Arial" w:hAnsi="Arial"/>
          <w:szCs w:val="20"/>
          <w:lang w:val="es-CO"/>
        </w:rPr>
      </w:pP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Correo solicitud profesor de apoyo para niños que presentan problemas de aprendizaje a la secretaria de salud departamental de salud y a la secretaria de educación.</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Entrega volantes de discapacidad, en diferentes presentaciones.</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Cartilla manual de apoyo para el trabajo con población con limitación visual en rehabilitación funcional.</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Cartilla educativa, en cuanto a cómo ayudar al adulto mayor con limitación visual.</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Circular Nº 228, aclaraciones sobre el libro de avecindamiento, en el municipio de Oporapa.</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Guías de envío.</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Matriz avances en la implementación del libro de avecindamiento.</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Cartilla manual de apoyo para el trabajo en rehabilitación funcional.</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Volante de deberes y derechos en cuanto a la población discapacitada.</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Volante diferentes tipos de discapacidad.</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Decreto Nº 027, por medio del cual se crea el subcomité municipal de atención a la discapacidad, adscrito al consejo municipal de política social, se debe renovar de acuerdo al cambio de administración.</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lastRenderedPageBreak/>
        <w:t>Decreto Nº 027, por medio del cual se crea el comité local de discapacidad para el municipio de Oporapa.</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Folleto de inclusión.</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Publicidad de cirugías a menores de edad que presenten malformaciones.</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Actas y resoluciones de funcionamiento al comité local de discapacidad y al comité municipal de discapacidad.</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Formato de caracterización de los comités de discapacidad -  MINISTERIO DE LA PROTECCION SOCIAL.</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Certificaciones de labores realizadas a la profesional de la secretaria de salud departamental.</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Actas de reunión en conjunto con el comité local de discapacidad.</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Oficios de convocatorias al comité local de discapacidad.</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Actas de reunión.</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Seguimientos a la operatividad de los comités locales de discapacidad.</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Certificación de asistencia y prestación de servicios.</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Actas de reunión hechas por el director local de salud en conjunto con el comité local de discapacidad.</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Reunión de socialización en conjunto con la FUNDACION ARCANGELES.</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Plan de acción del programa de atención  integral a la discapacidad en el municipio de Oporapa.</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Ley 1306 de 2009, por la cual se dictan normas para la protección de personas con discapacidad mental y se establece el régimen de la representación legal de incapaces emancipados.</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Caracterización municipal en cuanto a la población en condición de discapacidad.</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Actividades programadas y a desarrollarse.</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Seguimiento al comité local de discapacidad.</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Certificaciones de asistencia y trabajo.</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Asistencias y planillas.</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Acta de relación de actividades.</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Evidencias de la realización del censo a población en condición de discapacidad en el municipio de Oporapa.</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Inventario de ayudas técnicas.</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Bases de datos de ayudas técnicas.</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Verificación de ayudas técnicas.</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Consolidados de ayudas técnicas.</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Fichas de seguimiento y cuidado de ayudas técnicas.</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Base de datos población discapacitada registrada en el proceso de caracterización en el municipio de Oporapa.</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Avecindamiento de personas con discapacidad mental absoluta.</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Directorio de personas con discapacidad.</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XVIII JORNA DE SALUD HEALING THE CHILDREN – 26 DE MAYO AL 3 DE JUNIO DE 2011.</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BOLANTE.</w:t>
      </w:r>
    </w:p>
    <w:p w:rsidR="00F85680" w:rsidRPr="00F85680" w:rsidRDefault="00F85680" w:rsidP="00D72DB4">
      <w:pPr>
        <w:numPr>
          <w:ilvl w:val="0"/>
          <w:numId w:val="7"/>
        </w:numPr>
        <w:spacing w:after="200" w:line="276" w:lineRule="auto"/>
        <w:contextualSpacing/>
        <w:jc w:val="both"/>
        <w:rPr>
          <w:rFonts w:ascii="Arial" w:eastAsiaTheme="minorEastAsia" w:hAnsi="Arial"/>
          <w:szCs w:val="20"/>
          <w:lang w:val="en-US"/>
        </w:rPr>
      </w:pPr>
      <w:r w:rsidRPr="00F85680">
        <w:rPr>
          <w:rFonts w:ascii="Arial" w:eastAsiaTheme="minorEastAsia" w:hAnsi="Arial"/>
          <w:szCs w:val="20"/>
          <w:lang w:val="en-US"/>
        </w:rPr>
        <w:t>Perifoneo jornada HEALING THE CHILDREN.</w:t>
      </w:r>
    </w:p>
    <w:p w:rsidR="00F85680" w:rsidRPr="00F85680" w:rsidRDefault="00F85680" w:rsidP="00D72DB4">
      <w:pPr>
        <w:numPr>
          <w:ilvl w:val="0"/>
          <w:numId w:val="7"/>
        </w:numPr>
        <w:spacing w:after="200" w:line="276" w:lineRule="auto"/>
        <w:contextualSpacing/>
        <w:jc w:val="both"/>
        <w:rPr>
          <w:rFonts w:ascii="Arial" w:eastAsiaTheme="minorEastAsia" w:hAnsi="Arial"/>
          <w:szCs w:val="20"/>
          <w:lang w:val="en-US"/>
        </w:rPr>
      </w:pPr>
      <w:r w:rsidRPr="00F85680">
        <w:rPr>
          <w:rFonts w:ascii="Arial" w:eastAsiaTheme="minorEastAsia" w:hAnsi="Arial"/>
          <w:szCs w:val="20"/>
          <w:lang w:val="en-US"/>
        </w:rPr>
        <w:t>Cartilla HEALING THE CHILDREN.</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lastRenderedPageBreak/>
        <w:t>Circular por parte de la SSD.</w:t>
      </w:r>
    </w:p>
    <w:p w:rsidR="00F85680" w:rsidRPr="00F85680" w:rsidRDefault="00F85680" w:rsidP="00D72DB4">
      <w:pPr>
        <w:numPr>
          <w:ilvl w:val="0"/>
          <w:numId w:val="7"/>
        </w:numPr>
        <w:spacing w:after="200" w:line="276" w:lineRule="auto"/>
        <w:contextualSpacing/>
        <w:jc w:val="both"/>
        <w:rPr>
          <w:rFonts w:ascii="Arial" w:eastAsiaTheme="minorEastAsia" w:hAnsi="Arial"/>
          <w:szCs w:val="20"/>
        </w:rPr>
      </w:pPr>
      <w:r w:rsidRPr="00F85680">
        <w:rPr>
          <w:rFonts w:ascii="Arial" w:eastAsiaTheme="minorEastAsia" w:hAnsi="Arial"/>
          <w:szCs w:val="20"/>
        </w:rPr>
        <w:t>Base de datos de menores aptos para las cirugías HEALING THE CHILDREN.</w:t>
      </w:r>
    </w:p>
    <w:p w:rsidR="00F85680" w:rsidRPr="00F85680" w:rsidRDefault="00F85680" w:rsidP="00F85680">
      <w:pPr>
        <w:jc w:val="both"/>
        <w:rPr>
          <w:rFonts w:asciiTheme="majorHAnsi" w:hAnsiTheme="majorHAnsi"/>
          <w:b/>
          <w:sz w:val="32"/>
          <w:szCs w:val="32"/>
        </w:rPr>
      </w:pPr>
    </w:p>
    <w:p w:rsidR="00EC5DAD" w:rsidRDefault="00EC5DAD" w:rsidP="00503833">
      <w:pPr>
        <w:pStyle w:val="Estilo2"/>
        <w:numPr>
          <w:ilvl w:val="0"/>
          <w:numId w:val="0"/>
        </w:numPr>
        <w:ind w:left="1080"/>
      </w:pPr>
      <w:bookmarkStart w:id="31" w:name="_Toc288062547"/>
      <w:bookmarkStart w:id="32" w:name="_Toc288569591"/>
      <w:bookmarkStart w:id="33" w:name="_Toc289068953"/>
      <w:r w:rsidRPr="00BF284D">
        <w:t>ASPECTO ECONOMICO</w:t>
      </w:r>
      <w:bookmarkEnd w:id="31"/>
      <w:bookmarkEnd w:id="32"/>
      <w:bookmarkEnd w:id="33"/>
    </w:p>
    <w:p w:rsidR="00EC5DAD" w:rsidRPr="00BF284D" w:rsidRDefault="00EC5DAD" w:rsidP="00EC5DAD">
      <w:pPr>
        <w:jc w:val="both"/>
        <w:rPr>
          <w:rFonts w:ascii="Arial" w:hAnsi="Arial"/>
        </w:rPr>
      </w:pPr>
      <w:r w:rsidRPr="00BF284D">
        <w:rPr>
          <w:rFonts w:ascii="Arial" w:hAnsi="Arial"/>
        </w:rPr>
        <w:t xml:space="preserve">La base de la economía es la actividad agropecuaria, mayor fuente del municipio con un 90%. Dentro de la actividad agrícola sobresale como principales renglones productivos el café, plátano, maíz, fríjol, y yuca en menor escala se encuentran  el cacao los cítricos y las hortalizas. </w:t>
      </w:r>
    </w:p>
    <w:p w:rsidR="00EC5DAD" w:rsidRDefault="00EC5DAD" w:rsidP="00EC5DAD">
      <w:pPr>
        <w:pStyle w:val="Textoindependiente"/>
        <w:spacing w:after="0"/>
        <w:jc w:val="both"/>
      </w:pPr>
      <w:r w:rsidRPr="00BF284D">
        <w:t>El sistema de producción pecuaria se caracteriza por el engorde de bovinos, equinos de labor, porcinos y avicultura de doble propósito. El 10% de la generación del empleo proviene del sector oficial y comercial. En la actualidad se implementan procesos de alta  calidad al café logrando el reconocimiento por parte de la federación de cafeteros de departamentos como uno de los cafés de tipo exportación de mejor calidad a nivel departamental e internacional</w:t>
      </w:r>
      <w:r w:rsidR="00084D7B">
        <w:t>.</w:t>
      </w:r>
    </w:p>
    <w:p w:rsidR="00084D7B" w:rsidRDefault="00084D7B" w:rsidP="00EC5DAD">
      <w:pPr>
        <w:pStyle w:val="Textoindependiente"/>
        <w:spacing w:after="0"/>
        <w:jc w:val="both"/>
      </w:pPr>
    </w:p>
    <w:tbl>
      <w:tblPr>
        <w:tblW w:w="560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80"/>
        <w:gridCol w:w="940"/>
        <w:gridCol w:w="1160"/>
        <w:gridCol w:w="1160"/>
        <w:gridCol w:w="1160"/>
      </w:tblGrid>
      <w:tr w:rsidR="00EC5DAD" w:rsidRPr="00BF284D" w:rsidTr="00E7297A">
        <w:trPr>
          <w:trHeight w:val="282"/>
        </w:trPr>
        <w:tc>
          <w:tcPr>
            <w:tcW w:w="5600" w:type="dxa"/>
            <w:gridSpan w:val="5"/>
            <w:shd w:val="clear" w:color="auto" w:fill="auto"/>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MICROEMPRESAS  EN EL MUNICIPIO</w:t>
            </w:r>
          </w:p>
        </w:tc>
      </w:tr>
      <w:tr w:rsidR="00EC5DAD" w:rsidRPr="00BF284D" w:rsidTr="00E7297A">
        <w:trPr>
          <w:trHeight w:val="282"/>
        </w:trPr>
        <w:tc>
          <w:tcPr>
            <w:tcW w:w="1180" w:type="dxa"/>
            <w:shd w:val="clear" w:color="000000" w:fill="A5A5A5"/>
            <w:noWrap/>
            <w:vAlign w:val="center"/>
            <w:hideMark/>
          </w:tcPr>
          <w:p w:rsidR="00EC5DAD" w:rsidRPr="00BF284D" w:rsidRDefault="00EC5DAD" w:rsidP="0043666C">
            <w:pPr>
              <w:jc w:val="center"/>
              <w:rPr>
                <w:rFonts w:ascii="Arial" w:hAnsi="Arial"/>
                <w:b/>
                <w:bCs/>
                <w:szCs w:val="20"/>
                <w:lang w:eastAsia="es-CO"/>
              </w:rPr>
            </w:pPr>
            <w:r w:rsidRPr="00BF284D">
              <w:rPr>
                <w:rFonts w:ascii="Arial" w:hAnsi="Arial"/>
                <w:b/>
                <w:bCs/>
                <w:szCs w:val="20"/>
                <w:lang w:eastAsia="es-CO"/>
              </w:rPr>
              <w:t>200</w:t>
            </w:r>
            <w:r w:rsidR="0043666C">
              <w:rPr>
                <w:rFonts w:ascii="Arial" w:hAnsi="Arial"/>
                <w:b/>
                <w:bCs/>
                <w:szCs w:val="20"/>
                <w:lang w:eastAsia="es-CO"/>
              </w:rPr>
              <w:t>7</w:t>
            </w:r>
          </w:p>
        </w:tc>
        <w:tc>
          <w:tcPr>
            <w:tcW w:w="940" w:type="dxa"/>
            <w:shd w:val="clear" w:color="000000" w:fill="A5A5A5"/>
            <w:noWrap/>
            <w:vAlign w:val="center"/>
            <w:hideMark/>
          </w:tcPr>
          <w:p w:rsidR="00EC5DAD" w:rsidRPr="00BF284D" w:rsidRDefault="00EC5DAD" w:rsidP="0043666C">
            <w:pPr>
              <w:jc w:val="center"/>
              <w:rPr>
                <w:rFonts w:ascii="Arial" w:hAnsi="Arial"/>
                <w:b/>
                <w:bCs/>
                <w:szCs w:val="20"/>
                <w:lang w:eastAsia="es-CO"/>
              </w:rPr>
            </w:pPr>
            <w:r w:rsidRPr="00BF284D">
              <w:rPr>
                <w:rFonts w:ascii="Arial" w:hAnsi="Arial"/>
                <w:b/>
                <w:bCs/>
                <w:szCs w:val="20"/>
                <w:lang w:eastAsia="es-CO"/>
              </w:rPr>
              <w:t>200</w:t>
            </w:r>
            <w:r w:rsidR="0043666C">
              <w:rPr>
                <w:rFonts w:ascii="Arial" w:hAnsi="Arial"/>
                <w:b/>
                <w:bCs/>
                <w:szCs w:val="20"/>
                <w:lang w:eastAsia="es-CO"/>
              </w:rPr>
              <w:t>8</w:t>
            </w:r>
          </w:p>
        </w:tc>
        <w:tc>
          <w:tcPr>
            <w:tcW w:w="1160" w:type="dxa"/>
            <w:shd w:val="clear" w:color="000000" w:fill="A5A5A5"/>
            <w:noWrap/>
            <w:vAlign w:val="center"/>
            <w:hideMark/>
          </w:tcPr>
          <w:p w:rsidR="00EC5DAD" w:rsidRPr="00BF284D" w:rsidRDefault="00EC5DAD" w:rsidP="00E7297A">
            <w:pPr>
              <w:jc w:val="center"/>
              <w:rPr>
                <w:rFonts w:ascii="Arial" w:hAnsi="Arial"/>
                <w:b/>
                <w:bCs/>
                <w:szCs w:val="20"/>
                <w:lang w:eastAsia="es-CO"/>
              </w:rPr>
            </w:pPr>
            <w:r w:rsidRPr="00BF284D">
              <w:rPr>
                <w:rFonts w:ascii="Arial" w:hAnsi="Arial"/>
                <w:b/>
                <w:bCs/>
                <w:szCs w:val="20"/>
                <w:lang w:eastAsia="es-CO"/>
              </w:rPr>
              <w:t>200</w:t>
            </w:r>
            <w:r w:rsidR="0043666C">
              <w:rPr>
                <w:rFonts w:ascii="Arial" w:hAnsi="Arial"/>
                <w:b/>
                <w:bCs/>
                <w:szCs w:val="20"/>
                <w:lang w:eastAsia="es-CO"/>
              </w:rPr>
              <w:t>9</w:t>
            </w:r>
            <w:r w:rsidRPr="00BF284D">
              <w:rPr>
                <w:rFonts w:ascii="Arial" w:hAnsi="Arial"/>
                <w:b/>
                <w:bCs/>
                <w:szCs w:val="20"/>
                <w:lang w:eastAsia="es-CO"/>
              </w:rPr>
              <w:t xml:space="preserve">7 </w:t>
            </w:r>
          </w:p>
        </w:tc>
        <w:tc>
          <w:tcPr>
            <w:tcW w:w="1160" w:type="dxa"/>
            <w:shd w:val="clear" w:color="000000" w:fill="A5A5A5"/>
            <w:noWrap/>
            <w:vAlign w:val="center"/>
            <w:hideMark/>
          </w:tcPr>
          <w:p w:rsidR="00EC5DAD" w:rsidRPr="00BF284D" w:rsidRDefault="00EC5DAD" w:rsidP="0043666C">
            <w:pPr>
              <w:jc w:val="center"/>
              <w:rPr>
                <w:rFonts w:ascii="Arial" w:hAnsi="Arial"/>
                <w:b/>
                <w:bCs/>
                <w:szCs w:val="20"/>
                <w:lang w:eastAsia="es-CO"/>
              </w:rPr>
            </w:pPr>
            <w:r w:rsidRPr="00BF284D">
              <w:rPr>
                <w:rFonts w:ascii="Arial" w:hAnsi="Arial"/>
                <w:b/>
                <w:bCs/>
                <w:szCs w:val="20"/>
                <w:lang w:eastAsia="es-CO"/>
              </w:rPr>
              <w:t>20</w:t>
            </w:r>
            <w:r w:rsidR="0043666C">
              <w:rPr>
                <w:rFonts w:ascii="Arial" w:hAnsi="Arial"/>
                <w:b/>
                <w:bCs/>
                <w:szCs w:val="20"/>
                <w:lang w:eastAsia="es-CO"/>
              </w:rPr>
              <w:t>1</w:t>
            </w:r>
            <w:r w:rsidRPr="00BF284D">
              <w:rPr>
                <w:rFonts w:ascii="Arial" w:hAnsi="Arial"/>
                <w:b/>
                <w:bCs/>
                <w:szCs w:val="20"/>
                <w:lang w:eastAsia="es-CO"/>
              </w:rPr>
              <w:t xml:space="preserve">0 </w:t>
            </w:r>
          </w:p>
        </w:tc>
        <w:tc>
          <w:tcPr>
            <w:tcW w:w="1160" w:type="dxa"/>
            <w:shd w:val="clear" w:color="000000" w:fill="A5A5A5"/>
            <w:noWrap/>
            <w:vAlign w:val="center"/>
            <w:hideMark/>
          </w:tcPr>
          <w:p w:rsidR="00EC5DAD" w:rsidRPr="00BF284D" w:rsidRDefault="00EC5DAD" w:rsidP="0043666C">
            <w:pPr>
              <w:jc w:val="center"/>
              <w:rPr>
                <w:rFonts w:ascii="Arial" w:hAnsi="Arial"/>
                <w:b/>
                <w:bCs/>
                <w:szCs w:val="20"/>
                <w:lang w:eastAsia="es-CO"/>
              </w:rPr>
            </w:pPr>
            <w:r w:rsidRPr="00BF284D">
              <w:rPr>
                <w:rFonts w:ascii="Arial" w:hAnsi="Arial"/>
                <w:b/>
                <w:bCs/>
                <w:szCs w:val="20"/>
                <w:lang w:eastAsia="es-CO"/>
              </w:rPr>
              <w:t>20</w:t>
            </w:r>
            <w:r w:rsidR="0043666C">
              <w:rPr>
                <w:rFonts w:ascii="Arial" w:hAnsi="Arial"/>
                <w:b/>
                <w:bCs/>
                <w:szCs w:val="20"/>
                <w:lang w:eastAsia="es-CO"/>
              </w:rPr>
              <w:t>11</w:t>
            </w:r>
          </w:p>
        </w:tc>
      </w:tr>
      <w:tr w:rsidR="00EC5DAD" w:rsidRPr="00BF284D" w:rsidTr="00E7297A">
        <w:trPr>
          <w:trHeight w:val="259"/>
        </w:trPr>
        <w:tc>
          <w:tcPr>
            <w:tcW w:w="1180" w:type="dxa"/>
            <w:shd w:val="clear" w:color="auto" w:fill="auto"/>
            <w:noWrap/>
            <w:vAlign w:val="bottom"/>
            <w:hideMark/>
          </w:tcPr>
          <w:p w:rsidR="00EC5DAD" w:rsidRPr="00BF284D" w:rsidRDefault="00EC5DAD" w:rsidP="00E7297A">
            <w:pPr>
              <w:jc w:val="center"/>
              <w:rPr>
                <w:rFonts w:ascii="Arial" w:hAnsi="Arial"/>
                <w:szCs w:val="20"/>
              </w:rPr>
            </w:pPr>
            <w:r w:rsidRPr="00BF284D">
              <w:rPr>
                <w:rFonts w:ascii="Arial" w:hAnsi="Arial"/>
                <w:szCs w:val="20"/>
              </w:rPr>
              <w:t>26</w:t>
            </w:r>
          </w:p>
        </w:tc>
        <w:tc>
          <w:tcPr>
            <w:tcW w:w="940" w:type="dxa"/>
            <w:shd w:val="clear" w:color="auto" w:fill="auto"/>
            <w:noWrap/>
            <w:vAlign w:val="bottom"/>
            <w:hideMark/>
          </w:tcPr>
          <w:p w:rsidR="00EC5DAD" w:rsidRPr="00BF284D" w:rsidRDefault="00EC5DAD" w:rsidP="00E7297A">
            <w:pPr>
              <w:jc w:val="center"/>
              <w:rPr>
                <w:rFonts w:ascii="Arial" w:hAnsi="Arial"/>
                <w:szCs w:val="20"/>
              </w:rPr>
            </w:pPr>
            <w:r w:rsidRPr="00BF284D">
              <w:rPr>
                <w:rFonts w:ascii="Arial" w:hAnsi="Arial"/>
                <w:szCs w:val="20"/>
              </w:rPr>
              <w:t>21</w:t>
            </w:r>
          </w:p>
        </w:tc>
        <w:tc>
          <w:tcPr>
            <w:tcW w:w="1160" w:type="dxa"/>
            <w:shd w:val="clear" w:color="auto" w:fill="auto"/>
            <w:noWrap/>
            <w:vAlign w:val="bottom"/>
            <w:hideMark/>
          </w:tcPr>
          <w:p w:rsidR="00EC5DAD" w:rsidRPr="00BF284D" w:rsidRDefault="00EC5DAD" w:rsidP="00E7297A">
            <w:pPr>
              <w:jc w:val="center"/>
              <w:rPr>
                <w:rFonts w:ascii="Arial" w:hAnsi="Arial"/>
                <w:szCs w:val="20"/>
              </w:rPr>
            </w:pPr>
            <w:r w:rsidRPr="00BF284D">
              <w:rPr>
                <w:rFonts w:ascii="Arial" w:hAnsi="Arial"/>
                <w:szCs w:val="20"/>
              </w:rPr>
              <w:t>23</w:t>
            </w:r>
          </w:p>
        </w:tc>
        <w:tc>
          <w:tcPr>
            <w:tcW w:w="1160" w:type="dxa"/>
            <w:shd w:val="clear" w:color="auto" w:fill="auto"/>
            <w:noWrap/>
            <w:vAlign w:val="bottom"/>
            <w:hideMark/>
          </w:tcPr>
          <w:p w:rsidR="00EC5DAD" w:rsidRPr="00BF284D" w:rsidRDefault="00EC5DAD" w:rsidP="00E7297A">
            <w:pPr>
              <w:jc w:val="center"/>
              <w:rPr>
                <w:rFonts w:ascii="Arial" w:hAnsi="Arial"/>
                <w:szCs w:val="20"/>
              </w:rPr>
            </w:pPr>
            <w:r w:rsidRPr="00BF284D">
              <w:rPr>
                <w:rFonts w:ascii="Arial" w:hAnsi="Arial"/>
                <w:szCs w:val="20"/>
              </w:rPr>
              <w:t>23</w:t>
            </w:r>
          </w:p>
        </w:tc>
        <w:tc>
          <w:tcPr>
            <w:tcW w:w="1160" w:type="dxa"/>
            <w:shd w:val="clear" w:color="auto" w:fill="auto"/>
            <w:noWrap/>
            <w:vAlign w:val="bottom"/>
            <w:hideMark/>
          </w:tcPr>
          <w:p w:rsidR="00EC5DAD" w:rsidRPr="00BF284D" w:rsidRDefault="00EC5DAD" w:rsidP="00E7297A">
            <w:pPr>
              <w:jc w:val="center"/>
              <w:rPr>
                <w:rFonts w:ascii="Arial" w:hAnsi="Arial"/>
                <w:szCs w:val="20"/>
              </w:rPr>
            </w:pPr>
            <w:r w:rsidRPr="00BF284D">
              <w:rPr>
                <w:rFonts w:ascii="Arial" w:hAnsi="Arial"/>
                <w:szCs w:val="20"/>
              </w:rPr>
              <w:t>23</w:t>
            </w:r>
          </w:p>
        </w:tc>
      </w:tr>
    </w:tbl>
    <w:p w:rsidR="00B6131B" w:rsidRPr="007D53CB" w:rsidRDefault="00B6131B" w:rsidP="00B6131B">
      <w:pPr>
        <w:pStyle w:val="Estilo2"/>
        <w:numPr>
          <w:ilvl w:val="0"/>
          <w:numId w:val="0"/>
        </w:numPr>
        <w:ind w:left="1080"/>
        <w:rPr>
          <w:rFonts w:cs="Arial"/>
          <w:sz w:val="24"/>
          <w:szCs w:val="24"/>
        </w:rPr>
      </w:pPr>
      <w:r w:rsidRPr="007D53CB">
        <w:rPr>
          <w:rFonts w:cs="Arial"/>
          <w:sz w:val="24"/>
          <w:szCs w:val="24"/>
        </w:rPr>
        <w:t>VIVIENDA</w:t>
      </w:r>
    </w:p>
    <w:p w:rsidR="00503833" w:rsidRPr="00DE750E" w:rsidRDefault="00503833" w:rsidP="00503833">
      <w:pPr>
        <w:autoSpaceDE w:val="0"/>
        <w:autoSpaceDN w:val="0"/>
        <w:adjustRightInd w:val="0"/>
        <w:jc w:val="both"/>
        <w:rPr>
          <w:rFonts w:ascii="Arial" w:hAnsi="Arial"/>
          <w:szCs w:val="20"/>
          <w:lang w:eastAsia="es-CO"/>
        </w:rPr>
      </w:pPr>
      <w:r w:rsidRPr="00DE750E">
        <w:rPr>
          <w:rFonts w:ascii="Arial" w:hAnsi="Arial"/>
          <w:szCs w:val="20"/>
          <w:lang w:eastAsia="es-CO"/>
        </w:rPr>
        <w:t xml:space="preserve">El municipio </w:t>
      </w:r>
      <w:r w:rsidR="0079208E" w:rsidRPr="00DE750E">
        <w:rPr>
          <w:rFonts w:ascii="Arial" w:hAnsi="Arial"/>
          <w:szCs w:val="20"/>
          <w:lang w:eastAsia="es-CO"/>
        </w:rPr>
        <w:t>promovió</w:t>
      </w:r>
      <w:r w:rsidRPr="00DE750E">
        <w:rPr>
          <w:rFonts w:ascii="Arial" w:hAnsi="Arial"/>
          <w:szCs w:val="20"/>
          <w:lang w:eastAsia="es-CO"/>
        </w:rPr>
        <w:t xml:space="preserve"> y apoy</w:t>
      </w:r>
      <w:r w:rsidR="0079208E" w:rsidRPr="00DE750E">
        <w:rPr>
          <w:rFonts w:ascii="Arial" w:hAnsi="Arial"/>
          <w:szCs w:val="20"/>
          <w:lang w:eastAsia="es-CO"/>
        </w:rPr>
        <w:t>ó</w:t>
      </w:r>
      <w:r w:rsidRPr="00DE750E">
        <w:rPr>
          <w:rFonts w:ascii="Arial" w:hAnsi="Arial"/>
          <w:szCs w:val="20"/>
          <w:lang w:eastAsia="es-CO"/>
        </w:rPr>
        <w:t xml:space="preserve"> programas y proyectos; otorg</w:t>
      </w:r>
      <w:r w:rsidR="0079208E" w:rsidRPr="00DE750E">
        <w:rPr>
          <w:rFonts w:ascii="Arial" w:hAnsi="Arial"/>
          <w:szCs w:val="20"/>
          <w:lang w:eastAsia="es-CO"/>
        </w:rPr>
        <w:t>ó</w:t>
      </w:r>
      <w:r w:rsidRPr="00DE750E">
        <w:rPr>
          <w:rFonts w:ascii="Arial" w:hAnsi="Arial"/>
          <w:szCs w:val="20"/>
          <w:lang w:eastAsia="es-CO"/>
        </w:rPr>
        <w:t xml:space="preserve"> subsidios para la vivienda de interés social, la administración debe coordinar le Sistema Nacional de Vivienda de Interés Social. La política de VIS debe estar prevista en el plan de desarrollo y en el plan de ordenamiento territorial, una vez consagrados son de obligatorio cumplimiento y comprometen los presupuestos anuales del municipio.</w:t>
      </w:r>
    </w:p>
    <w:p w:rsidR="00503833" w:rsidRPr="00DE750E" w:rsidRDefault="00503833" w:rsidP="00503833">
      <w:pPr>
        <w:autoSpaceDE w:val="0"/>
        <w:autoSpaceDN w:val="0"/>
        <w:adjustRightInd w:val="0"/>
        <w:jc w:val="both"/>
        <w:rPr>
          <w:rFonts w:ascii="Arial" w:hAnsi="Arial"/>
          <w:szCs w:val="20"/>
          <w:lang w:eastAsia="es-CO"/>
        </w:rPr>
      </w:pPr>
    </w:p>
    <w:p w:rsidR="00503833" w:rsidRPr="00DE750E" w:rsidRDefault="00503833" w:rsidP="00503833">
      <w:pPr>
        <w:autoSpaceDE w:val="0"/>
        <w:autoSpaceDN w:val="0"/>
        <w:adjustRightInd w:val="0"/>
        <w:jc w:val="both"/>
        <w:rPr>
          <w:rFonts w:ascii="Arial" w:hAnsi="Arial"/>
          <w:szCs w:val="20"/>
          <w:lang w:eastAsia="es-CO"/>
        </w:rPr>
      </w:pPr>
      <w:r w:rsidRPr="00DE750E">
        <w:rPr>
          <w:rFonts w:ascii="Arial" w:hAnsi="Arial"/>
          <w:szCs w:val="20"/>
          <w:lang w:eastAsia="es-CO"/>
        </w:rPr>
        <w:t xml:space="preserve">El </w:t>
      </w:r>
      <w:r w:rsidR="00C13D4D" w:rsidRPr="00DE750E">
        <w:rPr>
          <w:rFonts w:ascii="Arial" w:hAnsi="Arial"/>
          <w:szCs w:val="20"/>
          <w:lang w:eastAsia="es-CO"/>
        </w:rPr>
        <w:t xml:space="preserve">Esquema de Ordenamiento Territorial; </w:t>
      </w:r>
      <w:r w:rsidRPr="00DE750E">
        <w:rPr>
          <w:rFonts w:ascii="Arial" w:hAnsi="Arial"/>
          <w:szCs w:val="20"/>
          <w:lang w:eastAsia="es-CO"/>
        </w:rPr>
        <w:t>debe contemplar zonas amplias y suficientes para la construcción de todos los tipos de VIS, incluyendo la reubicación de asentamientos de alto riesgo. El municipio puede crear un fondo municipal de vivienda de interés social y reforma urbana, éste podrá constituirse como una dependencia central del municipio o como una entidad descentralizada del orden municipal. El fondo se debe manejar como una cuenta especial del presupuesto con unidad de caja, con personería jurídica, regida por las normas fiscales del municipio.</w:t>
      </w:r>
    </w:p>
    <w:p w:rsidR="00503833" w:rsidRPr="00DE750E" w:rsidRDefault="00503833" w:rsidP="00503833">
      <w:pPr>
        <w:autoSpaceDE w:val="0"/>
        <w:autoSpaceDN w:val="0"/>
        <w:adjustRightInd w:val="0"/>
        <w:jc w:val="both"/>
        <w:rPr>
          <w:rFonts w:ascii="Arial" w:hAnsi="Arial"/>
          <w:szCs w:val="20"/>
          <w:lang w:eastAsia="es-CO"/>
        </w:rPr>
      </w:pPr>
    </w:p>
    <w:p w:rsidR="00503833" w:rsidRPr="00DE750E" w:rsidRDefault="00503833" w:rsidP="00503833">
      <w:pPr>
        <w:autoSpaceDE w:val="0"/>
        <w:autoSpaceDN w:val="0"/>
        <w:adjustRightInd w:val="0"/>
        <w:jc w:val="both"/>
        <w:rPr>
          <w:rFonts w:ascii="Arial" w:hAnsi="Arial"/>
          <w:szCs w:val="20"/>
          <w:lang w:eastAsia="es-CO"/>
        </w:rPr>
      </w:pPr>
      <w:r w:rsidRPr="00DE750E">
        <w:rPr>
          <w:rFonts w:ascii="Arial" w:hAnsi="Arial"/>
          <w:szCs w:val="20"/>
          <w:lang w:eastAsia="es-CO"/>
        </w:rPr>
        <w:t xml:space="preserve">Calidad y cobertura Según el DANE 2005 el 97,4% de las viviendas del municipio son casas y solo un 2,6%son apartamentos o cuartos. Con alrededor de 1880 viviendas de las cuales el 42% están ubicadas en zona urbana o centro poblado y el 58% en el sector rural. </w:t>
      </w:r>
    </w:p>
    <w:p w:rsidR="00503833" w:rsidRPr="00DE750E" w:rsidRDefault="00503833" w:rsidP="00503833">
      <w:pPr>
        <w:autoSpaceDE w:val="0"/>
        <w:autoSpaceDN w:val="0"/>
        <w:adjustRightInd w:val="0"/>
        <w:jc w:val="both"/>
        <w:rPr>
          <w:rFonts w:ascii="Arial" w:hAnsi="Arial"/>
          <w:szCs w:val="20"/>
          <w:lang w:eastAsia="es-CO"/>
        </w:rPr>
      </w:pPr>
    </w:p>
    <w:p w:rsidR="00503833" w:rsidRPr="00DE750E" w:rsidRDefault="00503833" w:rsidP="00503833">
      <w:pPr>
        <w:autoSpaceDE w:val="0"/>
        <w:autoSpaceDN w:val="0"/>
        <w:adjustRightInd w:val="0"/>
        <w:jc w:val="both"/>
        <w:rPr>
          <w:rFonts w:ascii="Arial" w:hAnsi="Arial"/>
          <w:szCs w:val="20"/>
          <w:lang w:eastAsia="es-CO"/>
        </w:rPr>
      </w:pPr>
      <w:r w:rsidRPr="00DE750E">
        <w:rPr>
          <w:rFonts w:ascii="Arial" w:hAnsi="Arial"/>
          <w:szCs w:val="20"/>
          <w:lang w:eastAsia="es-CO"/>
        </w:rPr>
        <w:t>De acuerdo a los datos consolidados del DANE cerca del 8% de las personas reside en viviendas rurales con paredes inapropiadas y un 35% de las personas no cuenta con pisos apropiados en su vivienda.</w:t>
      </w:r>
    </w:p>
    <w:p w:rsidR="00503833" w:rsidRPr="00DE750E" w:rsidRDefault="00503833" w:rsidP="00503833">
      <w:pPr>
        <w:autoSpaceDE w:val="0"/>
        <w:autoSpaceDN w:val="0"/>
        <w:adjustRightInd w:val="0"/>
        <w:jc w:val="both"/>
        <w:rPr>
          <w:rFonts w:ascii="Arial" w:hAnsi="Arial"/>
          <w:szCs w:val="20"/>
          <w:lang w:eastAsia="es-CO"/>
        </w:rPr>
      </w:pPr>
    </w:p>
    <w:p w:rsidR="00503833" w:rsidRDefault="00503833" w:rsidP="00503833">
      <w:pPr>
        <w:jc w:val="both"/>
        <w:rPr>
          <w:rFonts w:ascii="Arial" w:hAnsi="Arial"/>
          <w:szCs w:val="20"/>
          <w:lang w:eastAsia="es-CO"/>
        </w:rPr>
      </w:pPr>
      <w:r w:rsidRPr="00DE750E">
        <w:rPr>
          <w:rFonts w:ascii="Arial" w:hAnsi="Arial"/>
          <w:szCs w:val="20"/>
          <w:lang w:eastAsia="es-CO"/>
        </w:rPr>
        <w:t>Se presenta hacinamiento en 309 hogares que representan el 16% del total municipal; el 22% y 35% de las viviendas urbanas y rurales respectivamente no poseen sanitario y el 24% y el 48% poseen sanitario sin conexión a alcantarillado o sistema alterno.</w:t>
      </w:r>
    </w:p>
    <w:p w:rsidR="008E2A08" w:rsidRDefault="008E2A08" w:rsidP="00503833">
      <w:pPr>
        <w:jc w:val="both"/>
        <w:rPr>
          <w:rFonts w:ascii="Arial" w:hAnsi="Arial"/>
          <w:szCs w:val="20"/>
          <w:lang w:eastAsia="es-CO"/>
        </w:rPr>
      </w:pPr>
    </w:p>
    <w:p w:rsidR="008E2A08" w:rsidRDefault="008E2A08" w:rsidP="008E2A08">
      <w:pPr>
        <w:jc w:val="center"/>
        <w:rPr>
          <w:rFonts w:ascii="Arial" w:hAnsi="Arial"/>
          <w:b/>
          <w:sz w:val="24"/>
        </w:rPr>
      </w:pPr>
      <w:r>
        <w:rPr>
          <w:rFonts w:ascii="Arial" w:hAnsi="Arial"/>
          <w:b/>
          <w:sz w:val="24"/>
        </w:rPr>
        <w:t>COMPETENCIAS RELACIONADAS</w:t>
      </w:r>
      <w:r w:rsidRPr="00E707C9">
        <w:rPr>
          <w:rFonts w:ascii="Arial" w:hAnsi="Arial"/>
          <w:b/>
          <w:sz w:val="24"/>
        </w:rPr>
        <w:t xml:space="preserve"> CON EL SERVICIO DE ASEO</w:t>
      </w:r>
      <w:r>
        <w:rPr>
          <w:rFonts w:ascii="Arial" w:hAnsi="Arial"/>
          <w:b/>
          <w:sz w:val="24"/>
        </w:rPr>
        <w:t xml:space="preserve"> Y ALCANTARILLADO</w:t>
      </w:r>
    </w:p>
    <w:p w:rsidR="008E2A08" w:rsidRDefault="008E2A08" w:rsidP="008E2A08">
      <w:pPr>
        <w:jc w:val="center"/>
        <w:rPr>
          <w:rFonts w:ascii="Arial" w:hAnsi="Arial"/>
          <w:b/>
          <w:sz w:val="24"/>
        </w:rPr>
      </w:pPr>
    </w:p>
    <w:p w:rsidR="008E2A08" w:rsidRPr="008E2A08" w:rsidRDefault="008E2A08" w:rsidP="008E2A08">
      <w:pPr>
        <w:jc w:val="both"/>
        <w:rPr>
          <w:rFonts w:ascii="Arial" w:hAnsi="Arial"/>
          <w:szCs w:val="20"/>
        </w:rPr>
      </w:pPr>
      <w:r w:rsidRPr="008E2A08">
        <w:rPr>
          <w:rFonts w:ascii="Arial" w:hAnsi="Arial"/>
          <w:szCs w:val="20"/>
        </w:rPr>
        <w:lastRenderedPageBreak/>
        <w:t>Es importante precisar que se ha realizado el empalme respectivo  detallando las actividades que se  han  desarrollado al interior de la OFICINA DE SERVICIOS PÚBLICOS DOMICILIARIOS DEL MUNICIPIO DE OPORAPA DEPARTAMENTO DEL HUILA.</w:t>
      </w:r>
    </w:p>
    <w:p w:rsidR="008E2A08" w:rsidRPr="008E2A08" w:rsidRDefault="008E2A08" w:rsidP="008E2A08">
      <w:pPr>
        <w:jc w:val="both"/>
        <w:rPr>
          <w:rFonts w:ascii="Arial" w:hAnsi="Arial"/>
          <w:szCs w:val="20"/>
        </w:rPr>
      </w:pPr>
      <w:r w:rsidRPr="008E2A08">
        <w:rPr>
          <w:rFonts w:ascii="Arial" w:hAnsi="Arial"/>
          <w:szCs w:val="20"/>
        </w:rPr>
        <w:t>Dentro de la información entregada detallamos que el Municipio de Oporapa es prestador directo en los servicios de Acueducto, Alcantarillado y aseo atendiendo una cobertura del 85% de la población Urbana y más o menos el 10% de la población Rural. Cabe destacar que en todas las veredas se cuenta con el servicio de Acueducto.</w:t>
      </w:r>
    </w:p>
    <w:p w:rsidR="008E2A08" w:rsidRPr="008E2A08" w:rsidRDefault="008E2A08" w:rsidP="008E2A08">
      <w:pPr>
        <w:jc w:val="both"/>
        <w:rPr>
          <w:rFonts w:ascii="Arial" w:hAnsi="Arial"/>
          <w:szCs w:val="20"/>
        </w:rPr>
      </w:pPr>
      <w:r w:rsidRPr="008E2A08">
        <w:rPr>
          <w:rFonts w:ascii="Arial" w:hAnsi="Arial"/>
          <w:szCs w:val="20"/>
        </w:rPr>
        <w:t>Los residuos Sólidos son depositados mediante convenio en el relleno regional instalado en la ciudad de Pitalito denominado Biorgánicos del Sur.</w:t>
      </w:r>
    </w:p>
    <w:p w:rsidR="008E2A08" w:rsidRPr="008E2A08" w:rsidRDefault="008E2A08" w:rsidP="008E2A08">
      <w:pPr>
        <w:jc w:val="both"/>
        <w:rPr>
          <w:rFonts w:ascii="Arial" w:hAnsi="Arial"/>
          <w:szCs w:val="20"/>
        </w:rPr>
      </w:pPr>
    </w:p>
    <w:p w:rsidR="008E2A08" w:rsidRPr="008E2A08" w:rsidRDefault="008E2A08" w:rsidP="008E2A08">
      <w:pPr>
        <w:jc w:val="center"/>
        <w:rPr>
          <w:rFonts w:ascii="Arial" w:hAnsi="Arial"/>
          <w:b/>
          <w:szCs w:val="20"/>
        </w:rPr>
      </w:pPr>
      <w:r w:rsidRPr="008E2A08">
        <w:rPr>
          <w:rFonts w:ascii="Arial" w:hAnsi="Arial"/>
          <w:b/>
          <w:szCs w:val="20"/>
        </w:rPr>
        <w:t>COMPETENCIAS RELACIONADAS CON MEDIO AMBIENTE.</w:t>
      </w:r>
    </w:p>
    <w:p w:rsidR="008E2A08" w:rsidRPr="008E2A08" w:rsidRDefault="008E2A08" w:rsidP="008E2A08">
      <w:pPr>
        <w:jc w:val="both"/>
        <w:rPr>
          <w:rFonts w:ascii="Arial" w:hAnsi="Arial"/>
          <w:szCs w:val="20"/>
        </w:rPr>
      </w:pPr>
    </w:p>
    <w:p w:rsidR="008E2A08" w:rsidRPr="008E2A08" w:rsidRDefault="008E2A08" w:rsidP="008E2A08">
      <w:pPr>
        <w:jc w:val="both"/>
        <w:rPr>
          <w:rFonts w:ascii="Arial" w:hAnsi="Arial"/>
          <w:szCs w:val="20"/>
        </w:rPr>
      </w:pPr>
      <w:r w:rsidRPr="008E2A08">
        <w:rPr>
          <w:rFonts w:ascii="Arial" w:hAnsi="Arial"/>
          <w:szCs w:val="20"/>
        </w:rPr>
        <w:t>El Municipio de Oporapa, cuenta con 11 veredas ubicadas al norte del Municipio, incluidas dentro del área geográfica de del parque Natural Regional de la Serranía de las Minas y 2 más dentro del Parque Natural Municipal, destinadas a la protección de medio ambiente y la recuperación del ecosistema, en esta zona se encuentran los nacimientos de las quebradas de donde se surten los acueductos Municipal, regionales y veredales.</w:t>
      </w:r>
    </w:p>
    <w:p w:rsidR="008E2A08" w:rsidRPr="008E2A08" w:rsidRDefault="008E2A08" w:rsidP="008E2A08">
      <w:pPr>
        <w:jc w:val="both"/>
        <w:rPr>
          <w:rFonts w:ascii="Arial" w:hAnsi="Arial"/>
          <w:szCs w:val="20"/>
        </w:rPr>
      </w:pPr>
      <w:r w:rsidRPr="008E2A08">
        <w:rPr>
          <w:rFonts w:ascii="Arial" w:hAnsi="Arial"/>
          <w:szCs w:val="20"/>
        </w:rPr>
        <w:t xml:space="preserve">Con el fin de hacer efectiva la protección del medio ambiente y garantizar la producción y la protección del agua para todo el territorio Municipal, se han comprado fincas en sitios estratégicos de las veredas que hacen parte del Parque Regional Serranía de las Minas como son: </w:t>
      </w:r>
    </w:p>
    <w:p w:rsidR="008E2A08" w:rsidRPr="008E2A08" w:rsidRDefault="008E2A08" w:rsidP="00D72DB4">
      <w:pPr>
        <w:pStyle w:val="Prrafodelista"/>
        <w:numPr>
          <w:ilvl w:val="0"/>
          <w:numId w:val="2"/>
        </w:numPr>
        <w:spacing w:line="276" w:lineRule="auto"/>
        <w:contextualSpacing/>
        <w:jc w:val="both"/>
        <w:rPr>
          <w:rFonts w:ascii="Arial" w:hAnsi="Arial"/>
          <w:szCs w:val="20"/>
        </w:rPr>
      </w:pPr>
      <w:r w:rsidRPr="008E2A08">
        <w:rPr>
          <w:rFonts w:ascii="Arial" w:hAnsi="Arial"/>
          <w:szCs w:val="20"/>
        </w:rPr>
        <w:t>Dos predios en la vereda la Esmeralda para el fortalecimiento y protección de  la micro cuenca que surte el acueducto veredal.</w:t>
      </w:r>
    </w:p>
    <w:p w:rsidR="008E2A08" w:rsidRPr="008E2A08" w:rsidRDefault="008E2A08" w:rsidP="00D72DB4">
      <w:pPr>
        <w:pStyle w:val="Prrafodelista"/>
        <w:numPr>
          <w:ilvl w:val="0"/>
          <w:numId w:val="2"/>
        </w:numPr>
        <w:spacing w:line="276" w:lineRule="auto"/>
        <w:contextualSpacing/>
        <w:jc w:val="both"/>
        <w:rPr>
          <w:rFonts w:ascii="Arial" w:hAnsi="Arial"/>
          <w:szCs w:val="20"/>
        </w:rPr>
      </w:pPr>
      <w:r w:rsidRPr="008E2A08">
        <w:rPr>
          <w:rFonts w:ascii="Arial" w:hAnsi="Arial"/>
          <w:szCs w:val="20"/>
        </w:rPr>
        <w:t>Tres predios en la vereda el Roble, para la protección de la micro cuenca de la quebrada la Negra que surte el acueducto Regional El Carmen- la Maica, el acueducto veredal Santa Rosa, el acueducto Regional El Roble- San Ciro y el acueducto Municipal.</w:t>
      </w:r>
    </w:p>
    <w:p w:rsidR="008E2A08" w:rsidRPr="008E2A08" w:rsidRDefault="008E2A08" w:rsidP="00D72DB4">
      <w:pPr>
        <w:pStyle w:val="Prrafodelista"/>
        <w:numPr>
          <w:ilvl w:val="0"/>
          <w:numId w:val="2"/>
        </w:numPr>
        <w:spacing w:line="276" w:lineRule="auto"/>
        <w:contextualSpacing/>
        <w:jc w:val="both"/>
        <w:rPr>
          <w:rFonts w:ascii="Arial" w:hAnsi="Arial"/>
          <w:szCs w:val="20"/>
        </w:rPr>
      </w:pPr>
      <w:r w:rsidRPr="008E2A08">
        <w:rPr>
          <w:rFonts w:ascii="Arial" w:hAnsi="Arial"/>
          <w:szCs w:val="20"/>
        </w:rPr>
        <w:t>Dos predios en el Centro Poblado san Roque, para la protección y conservación de la quebrada El Salado de donde se surte el acueducto regional San Roque- Alto San Francisco y el acueducto veredal de la Esperanza.</w:t>
      </w:r>
    </w:p>
    <w:p w:rsidR="008E2A08" w:rsidRPr="008E2A08" w:rsidRDefault="008E2A08" w:rsidP="00D72DB4">
      <w:pPr>
        <w:pStyle w:val="Prrafodelista"/>
        <w:numPr>
          <w:ilvl w:val="0"/>
          <w:numId w:val="2"/>
        </w:numPr>
        <w:spacing w:line="276" w:lineRule="auto"/>
        <w:contextualSpacing/>
        <w:jc w:val="both"/>
        <w:rPr>
          <w:rFonts w:ascii="Arial" w:hAnsi="Arial"/>
          <w:szCs w:val="20"/>
        </w:rPr>
      </w:pPr>
      <w:r w:rsidRPr="008E2A08">
        <w:rPr>
          <w:rFonts w:ascii="Arial" w:hAnsi="Arial"/>
          <w:szCs w:val="20"/>
        </w:rPr>
        <w:t>Dos predios en la vereda Las Mercedes para la protección de la micro cuenca que surte el acueducto seis veredas Lajita- vega grande.</w:t>
      </w:r>
    </w:p>
    <w:p w:rsidR="008E2A08" w:rsidRPr="008E2A08" w:rsidRDefault="008E2A08" w:rsidP="008E2A08">
      <w:pPr>
        <w:ind w:left="360"/>
        <w:jc w:val="both"/>
        <w:rPr>
          <w:rFonts w:ascii="Arial" w:hAnsi="Arial"/>
          <w:szCs w:val="20"/>
        </w:rPr>
      </w:pPr>
      <w:r w:rsidRPr="008E2A08">
        <w:rPr>
          <w:rFonts w:ascii="Arial" w:hAnsi="Arial"/>
          <w:szCs w:val="20"/>
        </w:rPr>
        <w:t>De igual manera se realizó un proyecto de construcción de 110 hornillas ecológicas y la siembra de 37400 plántulas de diferentes especies de árboles en las veredas El Cerro, El roble, Las Mercedes, La Esperanza y La Lajita,  buscando la disminución en la tala de bosque y mejorar las condiciones de salud y de higiene de las amas de casa de estas veredas.</w:t>
      </w:r>
    </w:p>
    <w:p w:rsidR="008E2A08" w:rsidRPr="008E2A08" w:rsidRDefault="008E2A08" w:rsidP="008E2A08">
      <w:pPr>
        <w:ind w:left="360"/>
        <w:jc w:val="both"/>
        <w:rPr>
          <w:rFonts w:ascii="Arial" w:hAnsi="Arial"/>
          <w:szCs w:val="20"/>
        </w:rPr>
      </w:pPr>
    </w:p>
    <w:p w:rsidR="004C7A49" w:rsidRDefault="008E2A08" w:rsidP="008E2A08">
      <w:pPr>
        <w:jc w:val="both"/>
        <w:rPr>
          <w:rFonts w:ascii="Arial" w:hAnsi="Arial"/>
          <w:szCs w:val="20"/>
        </w:rPr>
      </w:pPr>
      <w:r w:rsidRPr="008E2A08">
        <w:rPr>
          <w:rFonts w:ascii="Arial" w:hAnsi="Arial"/>
          <w:szCs w:val="20"/>
        </w:rPr>
        <w:t xml:space="preserve">Así mismo se ha realizado un proyecto para promover además de la protección del medio ambiente, el turismo dentro de la zona de la Serranía de las minas, este proyecto fue realizado de la finca el silencio de propiedad del Municipio ubicada en el centro poblado San Roque, denominado “Sendero Ecológico” un recorrido de más de kilómetro y medio por donde se puede apreciar la belleza natural y las diferentes especies de aves que existen en la región.  </w:t>
      </w:r>
    </w:p>
    <w:p w:rsidR="004C7A49" w:rsidRDefault="004C7A49" w:rsidP="008E2A08">
      <w:pPr>
        <w:jc w:val="both"/>
        <w:rPr>
          <w:rFonts w:ascii="Arial" w:hAnsi="Arial"/>
          <w:szCs w:val="20"/>
        </w:rPr>
      </w:pPr>
    </w:p>
    <w:p w:rsidR="004C7A49" w:rsidRDefault="004C7A49" w:rsidP="004C7A49">
      <w:pPr>
        <w:jc w:val="both"/>
        <w:rPr>
          <w:rFonts w:ascii="Arial" w:hAnsi="Arial"/>
          <w:b/>
          <w:sz w:val="24"/>
        </w:rPr>
      </w:pPr>
      <w:r w:rsidRPr="00151BCD">
        <w:rPr>
          <w:rFonts w:ascii="Arial" w:hAnsi="Arial"/>
          <w:b/>
          <w:sz w:val="24"/>
        </w:rPr>
        <w:t xml:space="preserve">PARTICIPACIÓN CIUDADANA </w:t>
      </w:r>
    </w:p>
    <w:p w:rsidR="004C7A49" w:rsidRDefault="004C7A49" w:rsidP="004C7A49">
      <w:pPr>
        <w:jc w:val="both"/>
        <w:rPr>
          <w:rFonts w:ascii="Arial" w:hAnsi="Arial"/>
          <w:b/>
          <w:sz w:val="24"/>
        </w:rPr>
      </w:pPr>
    </w:p>
    <w:p w:rsidR="004C7A49" w:rsidRDefault="004C7A49" w:rsidP="004C7A49">
      <w:pPr>
        <w:jc w:val="both"/>
        <w:rPr>
          <w:rFonts w:ascii="Arial" w:hAnsi="Arial"/>
          <w:szCs w:val="20"/>
        </w:rPr>
      </w:pPr>
      <w:r w:rsidRPr="004C7A49">
        <w:rPr>
          <w:rFonts w:ascii="Arial" w:hAnsi="Arial"/>
          <w:szCs w:val="20"/>
        </w:rPr>
        <w:t>Este componente fue desarrollado ampliamente en el gobierno de “POR OPORAPA HECHOS NO PALABRAS” a través de las Juntas de Acción Comunal, en donde se dio participación a cada una de las 29 organizaciones ya existentes en el Municipio. Con el ánimo de continuar con la organización, se apoyó la creación de dos Juntas de Vivienda Comunitaria, un comité de Solución de vivienda y a través de un proyecto de acuerdo se constituyó la creación de un nuevo barrio, por ende la conformación de una nueva Junta de Acción Comunal.</w:t>
      </w:r>
    </w:p>
    <w:p w:rsidR="004C7A49" w:rsidRPr="004C7A49" w:rsidRDefault="004C7A49" w:rsidP="004C7A49">
      <w:pPr>
        <w:jc w:val="both"/>
        <w:rPr>
          <w:rFonts w:ascii="Arial" w:hAnsi="Arial"/>
          <w:szCs w:val="20"/>
        </w:rPr>
      </w:pPr>
    </w:p>
    <w:p w:rsidR="004C7A49" w:rsidRPr="004C7A49" w:rsidRDefault="004C7A49" w:rsidP="004C7A49">
      <w:pPr>
        <w:jc w:val="both"/>
        <w:rPr>
          <w:rFonts w:ascii="Arial" w:hAnsi="Arial"/>
          <w:b/>
          <w:szCs w:val="20"/>
        </w:rPr>
      </w:pPr>
      <w:r w:rsidRPr="004C7A49">
        <w:rPr>
          <w:rFonts w:ascii="Arial" w:hAnsi="Arial"/>
          <w:szCs w:val="20"/>
        </w:rPr>
        <w:lastRenderedPageBreak/>
        <w:t xml:space="preserve">De igual manera el apoyo para la creación de dos grupos asociativos de café y tres grupos de Mujer Rural Dispersa, todos ellos fueron beneficiados con recursos del estado. Se contrató con barias juntas de acción comunal a través de sus representantes legales como fue el caso de obras para la paz donde se contrató con las J.A.C La Lajita, El Roble y las Pizarras. La construcción de un puente en el centro poblado El Carmen, cambio de cubierta de la escuela en la vereda San Ciro, vega Grande, y Corinto apoyo a la mujer por medio de la J.A.C Fátima. Proyecto de electrificación y acueducto con las J.A.C La Esmeralda y La Esperanza.  </w:t>
      </w:r>
    </w:p>
    <w:p w:rsidR="008E2A08" w:rsidRPr="008E2A08" w:rsidRDefault="008E2A08" w:rsidP="008E2A08">
      <w:pPr>
        <w:jc w:val="both"/>
        <w:rPr>
          <w:rFonts w:ascii="Arial" w:hAnsi="Arial"/>
          <w:szCs w:val="20"/>
        </w:rPr>
      </w:pPr>
    </w:p>
    <w:p w:rsidR="008E2A08" w:rsidRDefault="008E2A08" w:rsidP="00503833">
      <w:pPr>
        <w:jc w:val="both"/>
        <w:rPr>
          <w:rFonts w:ascii="Arial" w:hAnsi="Arial"/>
          <w:szCs w:val="20"/>
          <w:lang w:eastAsia="es-CO"/>
        </w:rPr>
      </w:pPr>
    </w:p>
    <w:p w:rsidR="00B609ED" w:rsidRPr="00B609ED" w:rsidRDefault="001C2C70" w:rsidP="00B609ED">
      <w:pPr>
        <w:jc w:val="both"/>
        <w:rPr>
          <w:rFonts w:ascii="Arial" w:hAnsi="Arial"/>
          <w:b/>
          <w:sz w:val="22"/>
          <w:szCs w:val="22"/>
          <w:u w:val="single"/>
        </w:rPr>
      </w:pPr>
      <w:r>
        <w:rPr>
          <w:rFonts w:ascii="Arial" w:hAnsi="Arial"/>
          <w:b/>
          <w:sz w:val="22"/>
          <w:szCs w:val="22"/>
        </w:rPr>
        <w:t xml:space="preserve">. </w:t>
      </w:r>
      <w:r w:rsidR="00B609ED" w:rsidRPr="004C7A49">
        <w:rPr>
          <w:rFonts w:ascii="Arial" w:hAnsi="Arial"/>
          <w:b/>
          <w:sz w:val="22"/>
          <w:szCs w:val="22"/>
        </w:rPr>
        <w:t>ORDEN PÚBLICO</w:t>
      </w:r>
    </w:p>
    <w:p w:rsidR="00B609ED" w:rsidRPr="00B609ED" w:rsidRDefault="00B609ED" w:rsidP="00B609ED">
      <w:pPr>
        <w:jc w:val="both"/>
        <w:rPr>
          <w:rFonts w:ascii="Arial" w:hAnsi="Arial"/>
          <w:b/>
          <w:sz w:val="22"/>
          <w:szCs w:val="22"/>
          <w:u w:val="single"/>
        </w:rPr>
      </w:pPr>
    </w:p>
    <w:p w:rsidR="00B609ED" w:rsidRPr="00DE750E" w:rsidRDefault="00B609ED" w:rsidP="00B609ED">
      <w:pPr>
        <w:jc w:val="both"/>
        <w:rPr>
          <w:rFonts w:ascii="Arial" w:hAnsi="Arial"/>
          <w:b/>
          <w:szCs w:val="20"/>
        </w:rPr>
      </w:pPr>
      <w:r w:rsidRPr="00DE750E">
        <w:rPr>
          <w:rFonts w:ascii="Arial" w:hAnsi="Arial"/>
          <w:b/>
          <w:szCs w:val="20"/>
        </w:rPr>
        <w:t>1. Indicadores de víctimas humanas de minas antipersonales y/o otros artefactos explosivos.</w:t>
      </w:r>
    </w:p>
    <w:p w:rsidR="00B609ED" w:rsidRPr="00DE750E" w:rsidRDefault="00B609ED" w:rsidP="00B609ED">
      <w:pPr>
        <w:jc w:val="both"/>
        <w:rPr>
          <w:rFonts w:ascii="Arial" w:hAnsi="Arial"/>
          <w:szCs w:val="20"/>
        </w:rPr>
      </w:pPr>
      <w:r w:rsidRPr="00DE750E">
        <w:rPr>
          <w:rFonts w:ascii="Arial" w:hAnsi="Arial"/>
          <w:szCs w:val="20"/>
        </w:rPr>
        <w:t>En el Municipio de Oporapa (H) no se registran casos de víctimas humanas por  minas antipersonales y /o artefactos explosivos, pese a que limita con zonas en donde  hay presencia de las FARC específicamente  frente 13 Cacica Gaitana,  grupo al margen de la ley que delinque en la región sur del Huila, esto se debe al continuo patrullaje de Batallón de infantería No. 56 Magdalena de Pitalito (H) y su inteligencia militar, lo que  hace que se cumpla la función de brindar seguridad ciudadana.</w:t>
      </w:r>
    </w:p>
    <w:p w:rsidR="00A86D4F" w:rsidRPr="00DE750E" w:rsidRDefault="00A86D4F" w:rsidP="00B609ED">
      <w:pPr>
        <w:jc w:val="both"/>
        <w:rPr>
          <w:rFonts w:ascii="Arial" w:hAnsi="Arial"/>
          <w:szCs w:val="20"/>
        </w:rPr>
      </w:pPr>
    </w:p>
    <w:p w:rsidR="00B609ED" w:rsidRPr="00DE750E" w:rsidRDefault="00B609ED" w:rsidP="00B609ED">
      <w:pPr>
        <w:jc w:val="both"/>
        <w:rPr>
          <w:rFonts w:ascii="Arial" w:hAnsi="Arial"/>
          <w:b/>
          <w:szCs w:val="20"/>
        </w:rPr>
      </w:pPr>
      <w:r w:rsidRPr="00DE750E">
        <w:rPr>
          <w:rFonts w:ascii="Arial" w:hAnsi="Arial"/>
          <w:b/>
          <w:szCs w:val="20"/>
        </w:rPr>
        <w:t>2. Indicadores de población desplazada periodo 2008-2011</w:t>
      </w:r>
    </w:p>
    <w:p w:rsidR="00A86D4F" w:rsidRPr="00DE750E" w:rsidRDefault="00A86D4F" w:rsidP="00B609ED">
      <w:pPr>
        <w:jc w:val="both"/>
        <w:rPr>
          <w:rFonts w:ascii="Arial" w:hAnsi="Arial"/>
          <w:b/>
          <w:szCs w:val="20"/>
        </w:rPr>
      </w:pPr>
    </w:p>
    <w:p w:rsidR="00B609ED" w:rsidRPr="00DE750E" w:rsidRDefault="00B609ED" w:rsidP="00B609ED">
      <w:pPr>
        <w:jc w:val="both"/>
        <w:rPr>
          <w:rFonts w:ascii="Arial" w:hAnsi="Arial"/>
          <w:szCs w:val="20"/>
        </w:rPr>
      </w:pPr>
      <w:r w:rsidRPr="00DE750E">
        <w:rPr>
          <w:rFonts w:ascii="Arial" w:hAnsi="Arial"/>
          <w:szCs w:val="20"/>
        </w:rPr>
        <w:t>Según la base de datos de Acción social en el periodo comprendido 2008-2011 se registra un total de 107 familias desplazadas por la violencia en el Municipio de Oporapa (H) ,  dentro del  cual se encuentra un porcentaje de menores de edad comprendidos en:</w:t>
      </w:r>
    </w:p>
    <w:p w:rsidR="00B609ED" w:rsidRPr="00DE750E" w:rsidRDefault="00B609ED" w:rsidP="00B609ED">
      <w:pPr>
        <w:jc w:val="both"/>
        <w:rPr>
          <w:rFonts w:ascii="Arial" w:hAnsi="Arial"/>
          <w:szCs w:val="20"/>
        </w:rPr>
      </w:pPr>
      <w:r w:rsidRPr="00DE750E">
        <w:rPr>
          <w:rFonts w:ascii="Arial" w:hAnsi="Arial"/>
          <w:szCs w:val="20"/>
        </w:rPr>
        <w:t>0-1años</w:t>
      </w:r>
      <w:r w:rsidRPr="00DE750E">
        <w:rPr>
          <w:rFonts w:ascii="Arial" w:hAnsi="Arial"/>
          <w:szCs w:val="20"/>
        </w:rPr>
        <w:tab/>
        <w:t xml:space="preserve">    0.8%</w:t>
      </w:r>
    </w:p>
    <w:p w:rsidR="00B609ED" w:rsidRPr="00DE750E" w:rsidRDefault="00B609ED" w:rsidP="00B609ED">
      <w:pPr>
        <w:jc w:val="both"/>
        <w:rPr>
          <w:rFonts w:ascii="Arial" w:hAnsi="Arial"/>
          <w:szCs w:val="20"/>
        </w:rPr>
      </w:pPr>
      <w:r w:rsidRPr="00DE750E">
        <w:rPr>
          <w:rFonts w:ascii="Arial" w:hAnsi="Arial"/>
          <w:szCs w:val="20"/>
        </w:rPr>
        <w:t>1-5años                  23%</w:t>
      </w:r>
    </w:p>
    <w:p w:rsidR="00B609ED" w:rsidRPr="00DE750E" w:rsidRDefault="00B609ED" w:rsidP="00B609ED">
      <w:pPr>
        <w:jc w:val="both"/>
        <w:rPr>
          <w:rFonts w:ascii="Arial" w:hAnsi="Arial"/>
          <w:szCs w:val="20"/>
        </w:rPr>
      </w:pPr>
      <w:r w:rsidRPr="00DE750E">
        <w:rPr>
          <w:rFonts w:ascii="Arial" w:hAnsi="Arial"/>
          <w:szCs w:val="20"/>
        </w:rPr>
        <w:t>6-11años               43%</w:t>
      </w:r>
    </w:p>
    <w:p w:rsidR="00B609ED" w:rsidRPr="00DE750E" w:rsidRDefault="00B609ED" w:rsidP="00B609ED">
      <w:pPr>
        <w:jc w:val="both"/>
        <w:rPr>
          <w:rFonts w:ascii="Arial" w:hAnsi="Arial"/>
          <w:szCs w:val="20"/>
        </w:rPr>
      </w:pPr>
      <w:r w:rsidRPr="00DE750E">
        <w:rPr>
          <w:rFonts w:ascii="Arial" w:hAnsi="Arial"/>
          <w:szCs w:val="20"/>
        </w:rPr>
        <w:t xml:space="preserve">12-17años              26%    </w:t>
      </w:r>
    </w:p>
    <w:p w:rsidR="00B609ED" w:rsidRPr="00DE750E" w:rsidRDefault="00B609ED" w:rsidP="00B609ED">
      <w:pPr>
        <w:jc w:val="both"/>
        <w:rPr>
          <w:rFonts w:ascii="Arial" w:hAnsi="Arial"/>
          <w:szCs w:val="20"/>
        </w:rPr>
      </w:pPr>
    </w:p>
    <w:p w:rsidR="00B609ED" w:rsidRPr="00DE750E" w:rsidRDefault="00B609ED" w:rsidP="00B609ED">
      <w:pPr>
        <w:jc w:val="both"/>
        <w:rPr>
          <w:rFonts w:ascii="Arial" w:hAnsi="Arial"/>
          <w:b/>
          <w:szCs w:val="20"/>
        </w:rPr>
      </w:pPr>
      <w:r w:rsidRPr="00DE750E">
        <w:rPr>
          <w:rFonts w:ascii="Arial" w:hAnsi="Arial"/>
          <w:szCs w:val="20"/>
        </w:rPr>
        <w:t xml:space="preserve">3. </w:t>
      </w:r>
      <w:r w:rsidRPr="00DE750E">
        <w:rPr>
          <w:rFonts w:ascii="Arial" w:hAnsi="Arial"/>
          <w:b/>
          <w:szCs w:val="20"/>
        </w:rPr>
        <w:t>Indicadores de casos de violencia intrafamiliar 2008-2011.</w:t>
      </w:r>
    </w:p>
    <w:p w:rsidR="00A86D4F" w:rsidRPr="00DE750E" w:rsidRDefault="00A86D4F" w:rsidP="00B609ED">
      <w:pPr>
        <w:jc w:val="both"/>
        <w:rPr>
          <w:rFonts w:ascii="Arial" w:hAnsi="Arial"/>
          <w:b/>
          <w:szCs w:val="20"/>
        </w:rPr>
      </w:pPr>
    </w:p>
    <w:p w:rsidR="00B609ED" w:rsidRPr="00DE750E" w:rsidRDefault="00B609ED" w:rsidP="00B609ED">
      <w:pPr>
        <w:jc w:val="both"/>
        <w:rPr>
          <w:rFonts w:ascii="Arial" w:hAnsi="Arial"/>
          <w:szCs w:val="20"/>
        </w:rPr>
      </w:pPr>
      <w:r w:rsidRPr="00DE750E">
        <w:rPr>
          <w:rFonts w:ascii="Arial" w:hAnsi="Arial"/>
          <w:szCs w:val="20"/>
        </w:rPr>
        <w:t>Aclarando que para el año 2011 según la base de datos del SISBEN  la población en el municipio de Oporapa (H)  según genero esta en:</w:t>
      </w:r>
    </w:p>
    <w:p w:rsidR="00B609ED" w:rsidRPr="00DE750E" w:rsidRDefault="00B609ED" w:rsidP="00B609ED">
      <w:pPr>
        <w:jc w:val="both"/>
        <w:rPr>
          <w:rFonts w:ascii="Arial" w:hAnsi="Arial"/>
          <w:szCs w:val="20"/>
        </w:rPr>
      </w:pPr>
      <w:r w:rsidRPr="00DE750E">
        <w:rPr>
          <w:rFonts w:ascii="Arial" w:hAnsi="Arial"/>
          <w:szCs w:val="20"/>
        </w:rPr>
        <w:t xml:space="preserve">Población </w:t>
      </w:r>
      <w:r w:rsidRPr="00DE750E">
        <w:rPr>
          <w:rFonts w:ascii="Arial" w:hAnsi="Arial"/>
          <w:b/>
          <w:szCs w:val="20"/>
        </w:rPr>
        <w:t>MASCULINA</w:t>
      </w:r>
      <w:r w:rsidRPr="00DE750E">
        <w:rPr>
          <w:rFonts w:ascii="Arial" w:hAnsi="Arial"/>
          <w:b/>
          <w:szCs w:val="20"/>
        </w:rPr>
        <w:tab/>
        <w:t>5.506</w:t>
      </w:r>
    </w:p>
    <w:p w:rsidR="00B609ED" w:rsidRPr="00DE750E" w:rsidRDefault="00B609ED" w:rsidP="00B609ED">
      <w:pPr>
        <w:jc w:val="both"/>
        <w:rPr>
          <w:rFonts w:ascii="Arial" w:hAnsi="Arial"/>
          <w:szCs w:val="20"/>
        </w:rPr>
      </w:pPr>
      <w:r w:rsidRPr="00DE750E">
        <w:rPr>
          <w:rFonts w:ascii="Arial" w:hAnsi="Arial"/>
          <w:szCs w:val="20"/>
        </w:rPr>
        <w:t xml:space="preserve">Población </w:t>
      </w:r>
      <w:r w:rsidRPr="00DE750E">
        <w:rPr>
          <w:rFonts w:ascii="Arial" w:hAnsi="Arial"/>
          <w:b/>
          <w:szCs w:val="20"/>
        </w:rPr>
        <w:t>FEMENINA</w:t>
      </w:r>
      <w:r w:rsidR="00615523" w:rsidRPr="00DE750E">
        <w:rPr>
          <w:rFonts w:ascii="Arial" w:hAnsi="Arial"/>
          <w:b/>
          <w:szCs w:val="20"/>
        </w:rPr>
        <w:tab/>
      </w:r>
      <w:r w:rsidRPr="00DE750E">
        <w:rPr>
          <w:rFonts w:ascii="Arial" w:hAnsi="Arial"/>
          <w:b/>
          <w:szCs w:val="20"/>
        </w:rPr>
        <w:t>5.259</w:t>
      </w:r>
    </w:p>
    <w:p w:rsidR="00B609ED" w:rsidRPr="00DE750E" w:rsidRDefault="00B609ED" w:rsidP="00B609ED">
      <w:pPr>
        <w:jc w:val="both"/>
        <w:rPr>
          <w:rFonts w:ascii="Arial" w:hAnsi="Arial"/>
          <w:b/>
          <w:szCs w:val="20"/>
        </w:rPr>
      </w:pPr>
      <w:r w:rsidRPr="00DE750E">
        <w:rPr>
          <w:rFonts w:ascii="Arial" w:hAnsi="Arial"/>
          <w:b/>
          <w:szCs w:val="20"/>
        </w:rPr>
        <w:t>Población  de menores de edad</w:t>
      </w:r>
    </w:p>
    <w:p w:rsidR="00B609ED" w:rsidRPr="00DE750E" w:rsidRDefault="00B609ED" w:rsidP="00B609ED">
      <w:pPr>
        <w:jc w:val="both"/>
        <w:rPr>
          <w:rFonts w:ascii="Arial" w:hAnsi="Arial"/>
          <w:szCs w:val="20"/>
        </w:rPr>
      </w:pPr>
      <w:r w:rsidRPr="00DE750E">
        <w:rPr>
          <w:rFonts w:ascii="Arial" w:hAnsi="Arial"/>
          <w:szCs w:val="20"/>
        </w:rPr>
        <w:t>Niñas       1918</w:t>
      </w:r>
    </w:p>
    <w:p w:rsidR="00B609ED" w:rsidRPr="00DE750E" w:rsidRDefault="00B609ED" w:rsidP="00B609ED">
      <w:pPr>
        <w:jc w:val="both"/>
        <w:rPr>
          <w:rFonts w:ascii="Arial" w:hAnsi="Arial"/>
          <w:szCs w:val="20"/>
        </w:rPr>
      </w:pPr>
      <w:r w:rsidRPr="00DE750E">
        <w:rPr>
          <w:rFonts w:ascii="Arial" w:hAnsi="Arial"/>
          <w:szCs w:val="20"/>
        </w:rPr>
        <w:t>Niños       1890</w:t>
      </w:r>
    </w:p>
    <w:p w:rsidR="00B609ED" w:rsidRDefault="00B609ED" w:rsidP="00B609ED">
      <w:pPr>
        <w:jc w:val="both"/>
        <w:rPr>
          <w:rFonts w:ascii="Arial" w:hAnsi="Arial"/>
          <w:szCs w:val="20"/>
        </w:rPr>
      </w:pPr>
      <w:r w:rsidRPr="00DE750E">
        <w:rPr>
          <w:rFonts w:ascii="Arial" w:hAnsi="Arial"/>
          <w:szCs w:val="20"/>
        </w:rPr>
        <w:t>Se tiene como tipos de maltrato infantil  los siguientes: maltrato infantil sicológico, físico, emocional, síndrome del bebe zarandeado .Por parte de Comisaria de familia se hayan reportados los siguientes casos:</w:t>
      </w:r>
    </w:p>
    <w:p w:rsidR="008B2E98" w:rsidRPr="00DE750E" w:rsidRDefault="008B2E98" w:rsidP="00B609ED">
      <w:pPr>
        <w:jc w:val="both"/>
        <w:rPr>
          <w:rFonts w:ascii="Arial" w:hAnsi="Arial"/>
          <w:szCs w:val="20"/>
        </w:rPr>
      </w:pPr>
    </w:p>
    <w:p w:rsidR="00B609ED" w:rsidRPr="00DE750E" w:rsidRDefault="00B609ED" w:rsidP="00B609ED">
      <w:pPr>
        <w:jc w:val="both"/>
        <w:rPr>
          <w:rFonts w:ascii="Arial" w:hAnsi="Arial"/>
          <w:szCs w:val="20"/>
        </w:rPr>
      </w:pPr>
      <w:r w:rsidRPr="00DE750E">
        <w:rPr>
          <w:rFonts w:ascii="Arial" w:hAnsi="Arial"/>
          <w:szCs w:val="20"/>
        </w:rPr>
        <w:t>Año 2008</w:t>
      </w:r>
      <w:r w:rsidR="00615523" w:rsidRPr="00DE750E">
        <w:rPr>
          <w:rFonts w:ascii="Arial" w:hAnsi="Arial"/>
          <w:szCs w:val="20"/>
        </w:rPr>
        <w:tab/>
      </w:r>
      <w:r w:rsidR="00615523" w:rsidRPr="00DE750E">
        <w:rPr>
          <w:rFonts w:ascii="Arial" w:hAnsi="Arial"/>
          <w:szCs w:val="20"/>
        </w:rPr>
        <w:tab/>
      </w:r>
      <w:r w:rsidRPr="00DE750E">
        <w:rPr>
          <w:rFonts w:ascii="Arial" w:hAnsi="Arial"/>
          <w:szCs w:val="20"/>
        </w:rPr>
        <w:t>5 casos de violencia infantil.</w:t>
      </w:r>
    </w:p>
    <w:p w:rsidR="00B609ED" w:rsidRPr="00DE750E" w:rsidRDefault="00B609ED" w:rsidP="00B609ED">
      <w:pPr>
        <w:jc w:val="both"/>
        <w:rPr>
          <w:rFonts w:ascii="Arial" w:hAnsi="Arial"/>
          <w:szCs w:val="20"/>
        </w:rPr>
      </w:pPr>
      <w:r w:rsidRPr="00DE750E">
        <w:rPr>
          <w:rFonts w:ascii="Arial" w:hAnsi="Arial"/>
          <w:szCs w:val="20"/>
        </w:rPr>
        <w:t>Año 2009</w:t>
      </w:r>
      <w:r w:rsidR="00615523" w:rsidRPr="00DE750E">
        <w:rPr>
          <w:rFonts w:ascii="Arial" w:hAnsi="Arial"/>
          <w:szCs w:val="20"/>
        </w:rPr>
        <w:tab/>
      </w:r>
      <w:r w:rsidR="00615523" w:rsidRPr="00DE750E">
        <w:rPr>
          <w:rFonts w:ascii="Arial" w:hAnsi="Arial"/>
          <w:szCs w:val="20"/>
        </w:rPr>
        <w:tab/>
      </w:r>
      <w:r w:rsidRPr="00DE750E">
        <w:rPr>
          <w:rFonts w:ascii="Arial" w:hAnsi="Arial"/>
          <w:szCs w:val="20"/>
        </w:rPr>
        <w:t>9 casos de violencia Infantil</w:t>
      </w:r>
    </w:p>
    <w:p w:rsidR="00B609ED" w:rsidRPr="00DE750E" w:rsidRDefault="00B609ED" w:rsidP="00B609ED">
      <w:pPr>
        <w:jc w:val="both"/>
        <w:rPr>
          <w:rFonts w:ascii="Arial" w:hAnsi="Arial"/>
          <w:szCs w:val="20"/>
        </w:rPr>
      </w:pPr>
      <w:r w:rsidRPr="00DE750E">
        <w:rPr>
          <w:rFonts w:ascii="Arial" w:hAnsi="Arial"/>
          <w:szCs w:val="20"/>
        </w:rPr>
        <w:t>Año 2010</w:t>
      </w:r>
      <w:r w:rsidR="00615523" w:rsidRPr="00DE750E">
        <w:rPr>
          <w:rFonts w:ascii="Arial" w:hAnsi="Arial"/>
          <w:szCs w:val="20"/>
        </w:rPr>
        <w:tab/>
      </w:r>
      <w:r w:rsidR="00615523" w:rsidRPr="00DE750E">
        <w:rPr>
          <w:rFonts w:ascii="Arial" w:hAnsi="Arial"/>
          <w:szCs w:val="20"/>
        </w:rPr>
        <w:tab/>
      </w:r>
      <w:r w:rsidRPr="00DE750E">
        <w:rPr>
          <w:rFonts w:ascii="Arial" w:hAnsi="Arial"/>
          <w:szCs w:val="20"/>
        </w:rPr>
        <w:t>34 casos de Violencia Infantil</w:t>
      </w:r>
    </w:p>
    <w:p w:rsidR="00B609ED" w:rsidRDefault="00B609ED" w:rsidP="00B609ED">
      <w:pPr>
        <w:jc w:val="both"/>
        <w:rPr>
          <w:rFonts w:ascii="Arial" w:hAnsi="Arial"/>
          <w:szCs w:val="20"/>
        </w:rPr>
      </w:pPr>
      <w:r w:rsidRPr="00DE750E">
        <w:rPr>
          <w:rFonts w:ascii="Arial" w:hAnsi="Arial"/>
          <w:szCs w:val="20"/>
        </w:rPr>
        <w:t xml:space="preserve">Año 2011 </w:t>
      </w:r>
      <w:r w:rsidR="00615523" w:rsidRPr="00DE750E">
        <w:rPr>
          <w:rFonts w:ascii="Arial" w:hAnsi="Arial"/>
          <w:szCs w:val="20"/>
        </w:rPr>
        <w:tab/>
      </w:r>
      <w:r w:rsidR="00615523" w:rsidRPr="00DE750E">
        <w:rPr>
          <w:rFonts w:ascii="Arial" w:hAnsi="Arial"/>
          <w:szCs w:val="20"/>
        </w:rPr>
        <w:tab/>
        <w:t>1</w:t>
      </w:r>
      <w:r w:rsidRPr="00DE750E">
        <w:rPr>
          <w:rFonts w:ascii="Arial" w:hAnsi="Arial"/>
          <w:szCs w:val="20"/>
        </w:rPr>
        <w:t>8 casos de violencia infantil.</w:t>
      </w:r>
    </w:p>
    <w:p w:rsidR="008B2E98" w:rsidRPr="00DE750E" w:rsidRDefault="008B2E98"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szCs w:val="20"/>
        </w:rPr>
        <w:t>Aclarando que el área más vulnerable es en la zona rural, donde los menores que han sido maltratados se encuentran entre las edades de 1 a 5 años de edad.</w:t>
      </w:r>
    </w:p>
    <w:p w:rsidR="008B2E98" w:rsidRPr="00DE750E" w:rsidRDefault="008B2E98"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szCs w:val="20"/>
        </w:rPr>
        <w:lastRenderedPageBreak/>
        <w:t>Los indicadores de Violencia Intrafamiliar son bastantes altos en el último año, siendo las principales víctimas el género femenino, aunque para el año 2009 y 2008 se reportaron dos casos de violencia intrafamiliar donde el agresor era de género femenino y la victima de género masculino,  las principales causas generadoras de conflictos familiares son: ingresos deficientes en el hogar, la cultura machista en la región, analfabetismo.</w:t>
      </w:r>
    </w:p>
    <w:p w:rsidR="008B2E98" w:rsidRPr="00DE750E" w:rsidRDefault="008B2E98" w:rsidP="00B609ED">
      <w:pPr>
        <w:jc w:val="both"/>
        <w:rPr>
          <w:rFonts w:ascii="Arial" w:hAnsi="Arial"/>
          <w:szCs w:val="20"/>
        </w:rPr>
      </w:pPr>
    </w:p>
    <w:p w:rsidR="00B609ED" w:rsidRPr="00DE750E" w:rsidRDefault="00B609ED" w:rsidP="00B609ED">
      <w:pPr>
        <w:jc w:val="both"/>
        <w:rPr>
          <w:rFonts w:ascii="Arial" w:hAnsi="Arial"/>
          <w:szCs w:val="20"/>
        </w:rPr>
      </w:pPr>
      <w:r w:rsidRPr="00DE750E">
        <w:rPr>
          <w:rFonts w:ascii="Arial" w:hAnsi="Arial"/>
          <w:szCs w:val="20"/>
        </w:rPr>
        <w:t>Año 2008    30 Casos  de Violencia Intrafamiliar.</w:t>
      </w:r>
    </w:p>
    <w:p w:rsidR="00B609ED" w:rsidRPr="00DE750E" w:rsidRDefault="00B609ED" w:rsidP="00B609ED">
      <w:pPr>
        <w:jc w:val="both"/>
        <w:rPr>
          <w:rFonts w:ascii="Arial" w:hAnsi="Arial"/>
          <w:szCs w:val="20"/>
        </w:rPr>
      </w:pPr>
      <w:r w:rsidRPr="00DE750E">
        <w:rPr>
          <w:rFonts w:ascii="Arial" w:hAnsi="Arial"/>
          <w:szCs w:val="20"/>
        </w:rPr>
        <w:t xml:space="preserve"> Año 2009    25 Casos  de Violencia Intrafamiliar</w:t>
      </w:r>
    </w:p>
    <w:p w:rsidR="00B609ED" w:rsidRPr="00DE750E" w:rsidRDefault="00B609ED" w:rsidP="00B609ED">
      <w:pPr>
        <w:jc w:val="both"/>
        <w:rPr>
          <w:rFonts w:ascii="Arial" w:hAnsi="Arial"/>
          <w:szCs w:val="20"/>
        </w:rPr>
      </w:pPr>
      <w:r w:rsidRPr="00DE750E">
        <w:rPr>
          <w:rFonts w:ascii="Arial" w:hAnsi="Arial"/>
          <w:szCs w:val="20"/>
        </w:rPr>
        <w:t>Año 2010      14  Casos  de Violencia Intrafamiliar</w:t>
      </w:r>
    </w:p>
    <w:p w:rsidR="00B609ED" w:rsidRPr="00DE750E" w:rsidRDefault="00B609ED" w:rsidP="00B609ED">
      <w:pPr>
        <w:jc w:val="both"/>
        <w:rPr>
          <w:rFonts w:ascii="Arial" w:hAnsi="Arial"/>
          <w:szCs w:val="20"/>
        </w:rPr>
      </w:pPr>
      <w:r w:rsidRPr="00DE750E">
        <w:rPr>
          <w:rFonts w:ascii="Arial" w:hAnsi="Arial"/>
          <w:szCs w:val="20"/>
        </w:rPr>
        <w:t xml:space="preserve">Año 2011      33 Casos de Violencia Intrafamiliar  </w:t>
      </w:r>
    </w:p>
    <w:p w:rsidR="00B609ED" w:rsidRPr="00DE750E" w:rsidRDefault="00B609ED" w:rsidP="00B609ED">
      <w:pPr>
        <w:jc w:val="both"/>
        <w:rPr>
          <w:rFonts w:ascii="Arial" w:hAnsi="Arial"/>
          <w:b/>
          <w:szCs w:val="20"/>
        </w:rPr>
      </w:pPr>
    </w:p>
    <w:p w:rsidR="00B609ED" w:rsidRPr="001C2C70" w:rsidRDefault="001C2C70" w:rsidP="001C2C70">
      <w:pPr>
        <w:pStyle w:val="Prrafodelista"/>
        <w:numPr>
          <w:ilvl w:val="0"/>
          <w:numId w:val="8"/>
        </w:numPr>
        <w:jc w:val="both"/>
        <w:rPr>
          <w:rFonts w:ascii="Arial" w:hAnsi="Arial"/>
          <w:b/>
          <w:szCs w:val="20"/>
          <w:u w:val="single"/>
        </w:rPr>
      </w:pPr>
      <w:r>
        <w:rPr>
          <w:rFonts w:ascii="Arial" w:hAnsi="Arial"/>
          <w:b/>
          <w:szCs w:val="20"/>
        </w:rPr>
        <w:t>J</w:t>
      </w:r>
      <w:r w:rsidR="00B609ED" w:rsidRPr="001C2C70">
        <w:rPr>
          <w:rFonts w:ascii="Arial" w:hAnsi="Arial"/>
          <w:b/>
          <w:szCs w:val="20"/>
        </w:rPr>
        <w:t>usticia, seguridad y convivencia ciudadana</w:t>
      </w:r>
      <w:r w:rsidR="00B609ED" w:rsidRPr="001C2C70">
        <w:rPr>
          <w:rFonts w:ascii="Arial" w:hAnsi="Arial"/>
          <w:b/>
          <w:szCs w:val="20"/>
          <w:u w:val="single"/>
        </w:rPr>
        <w:t>.</w:t>
      </w:r>
    </w:p>
    <w:p w:rsidR="00A86D4F" w:rsidRPr="00DE750E" w:rsidRDefault="00A86D4F" w:rsidP="00B609ED">
      <w:pPr>
        <w:jc w:val="both"/>
        <w:rPr>
          <w:rFonts w:ascii="Arial" w:hAnsi="Arial"/>
          <w:b/>
          <w:szCs w:val="20"/>
          <w:u w:val="single"/>
        </w:rPr>
      </w:pPr>
    </w:p>
    <w:p w:rsidR="00B609ED" w:rsidRDefault="00B609ED" w:rsidP="00B609ED">
      <w:pPr>
        <w:jc w:val="both"/>
        <w:rPr>
          <w:rFonts w:ascii="Arial" w:hAnsi="Arial"/>
          <w:szCs w:val="20"/>
        </w:rPr>
      </w:pPr>
      <w:r w:rsidRPr="00DE750E">
        <w:rPr>
          <w:rFonts w:ascii="Arial" w:hAnsi="Arial"/>
          <w:b/>
          <w:szCs w:val="20"/>
        </w:rPr>
        <w:t>1 .planes  de seguridad y convivencia de ciudadana:</w:t>
      </w:r>
      <w:r w:rsidRPr="00DE750E">
        <w:rPr>
          <w:rFonts w:ascii="Arial" w:hAnsi="Arial"/>
          <w:szCs w:val="20"/>
        </w:rPr>
        <w:t xml:space="preserve"> por parte la comisaria de familia del Municipio de Oporapa (H)  se ha realizado un seguimiento y fortalecimiento dentro de la población civil para evitar la violencia de género –infantil-familiar, mediante el proyecto de </w:t>
      </w:r>
      <w:r w:rsidRPr="00DE750E">
        <w:rPr>
          <w:rFonts w:ascii="Arial" w:hAnsi="Arial"/>
          <w:b/>
          <w:szCs w:val="20"/>
        </w:rPr>
        <w:t>HAZ PAZ</w:t>
      </w:r>
      <w:r w:rsidRPr="00DE750E">
        <w:rPr>
          <w:rFonts w:ascii="Arial" w:hAnsi="Arial"/>
          <w:szCs w:val="20"/>
        </w:rPr>
        <w:t xml:space="preserve">.  En las instituciones educativas del Municipio se desarrollo  el </w:t>
      </w:r>
      <w:r w:rsidRPr="00DE750E">
        <w:rPr>
          <w:rFonts w:ascii="Arial" w:hAnsi="Arial"/>
          <w:b/>
          <w:szCs w:val="20"/>
        </w:rPr>
        <w:t>P.O.E</w:t>
      </w:r>
      <w:r w:rsidRPr="00DE750E">
        <w:rPr>
          <w:rFonts w:ascii="Arial" w:hAnsi="Arial"/>
          <w:szCs w:val="20"/>
        </w:rPr>
        <w:t xml:space="preserve"> (Proyecto de orientación escolar) el cual sensibilizo a docentes  y alumnos ante la problemática de la violencia de género-familiar-infantil.</w:t>
      </w:r>
    </w:p>
    <w:p w:rsidR="006F176B" w:rsidRPr="00DE750E" w:rsidRDefault="006F176B" w:rsidP="00B609ED">
      <w:pPr>
        <w:jc w:val="both"/>
        <w:rPr>
          <w:rFonts w:ascii="Arial" w:hAnsi="Arial"/>
          <w:szCs w:val="20"/>
        </w:rPr>
      </w:pPr>
    </w:p>
    <w:p w:rsidR="00B609ED" w:rsidRPr="00DE750E" w:rsidRDefault="00B609ED" w:rsidP="00B609ED">
      <w:pPr>
        <w:jc w:val="both"/>
        <w:rPr>
          <w:rFonts w:ascii="Arial" w:hAnsi="Arial"/>
          <w:szCs w:val="20"/>
        </w:rPr>
      </w:pPr>
      <w:r w:rsidRPr="00DE750E">
        <w:rPr>
          <w:rFonts w:ascii="Arial" w:hAnsi="Arial"/>
          <w:szCs w:val="20"/>
        </w:rPr>
        <w:t>Por parte de la Policía Nacional se ha desarrollado con la población, trabajo de sensibilización e incentivo para fomentar la cultura de la denuncia ante el conocimiento de ilícitos realizados.</w:t>
      </w:r>
    </w:p>
    <w:p w:rsidR="00B609ED" w:rsidRDefault="00B609ED" w:rsidP="00B609ED">
      <w:pPr>
        <w:jc w:val="both"/>
        <w:rPr>
          <w:rFonts w:ascii="Arial" w:hAnsi="Arial"/>
          <w:szCs w:val="20"/>
        </w:rPr>
      </w:pPr>
      <w:r w:rsidRPr="00DE750E">
        <w:rPr>
          <w:rFonts w:ascii="Arial" w:hAnsi="Arial"/>
          <w:szCs w:val="20"/>
        </w:rPr>
        <w:t xml:space="preserve">Para efectos resocialización de los menores se ha realizado convenio por parte de ICBF zonal sur del Huila con centros de rehabilitación como el centro </w:t>
      </w:r>
      <w:r w:rsidRPr="00DE750E">
        <w:rPr>
          <w:rFonts w:ascii="Arial" w:hAnsi="Arial"/>
          <w:b/>
          <w:szCs w:val="20"/>
        </w:rPr>
        <w:t>CHADAI</w:t>
      </w:r>
      <w:r w:rsidRPr="00DE750E">
        <w:rPr>
          <w:rFonts w:ascii="Arial" w:hAnsi="Arial"/>
          <w:szCs w:val="20"/>
        </w:rPr>
        <w:t xml:space="preserve"> que trata sicológicamente y terapéuticamente a niños, niñas y adolescentes dependientes de sustancias psicoactivas.</w:t>
      </w:r>
    </w:p>
    <w:p w:rsidR="006F176B" w:rsidRPr="00DE750E" w:rsidRDefault="006F176B" w:rsidP="00B609ED">
      <w:pPr>
        <w:jc w:val="both"/>
        <w:rPr>
          <w:rFonts w:ascii="Arial" w:hAnsi="Arial"/>
          <w:szCs w:val="20"/>
        </w:rPr>
      </w:pPr>
    </w:p>
    <w:p w:rsidR="00B609ED" w:rsidRPr="00DE750E" w:rsidRDefault="00B609ED" w:rsidP="00B609ED">
      <w:pPr>
        <w:jc w:val="both"/>
        <w:rPr>
          <w:rFonts w:ascii="Arial" w:hAnsi="Arial"/>
          <w:szCs w:val="20"/>
        </w:rPr>
      </w:pPr>
      <w:r w:rsidRPr="00DE750E">
        <w:rPr>
          <w:rFonts w:ascii="Arial" w:hAnsi="Arial"/>
          <w:szCs w:val="20"/>
        </w:rPr>
        <w:t>En los diferentes centros educativos del municipio se realizaron talleres por parte de comisaria de Familia  con los estudiantes, con el fin de  dar  a conocer la responsabilidad penal de los adolescentes en casos de infracción de la ley penal.</w:t>
      </w:r>
    </w:p>
    <w:p w:rsidR="00B609ED" w:rsidRDefault="00B609ED" w:rsidP="00B609ED">
      <w:pPr>
        <w:jc w:val="both"/>
        <w:rPr>
          <w:rFonts w:ascii="Arial" w:hAnsi="Arial"/>
          <w:szCs w:val="20"/>
        </w:rPr>
      </w:pPr>
      <w:r w:rsidRPr="00DE750E">
        <w:rPr>
          <w:rFonts w:ascii="Arial" w:hAnsi="Arial"/>
          <w:szCs w:val="20"/>
        </w:rPr>
        <w:t xml:space="preserve">Se aplica el programa </w:t>
      </w:r>
      <w:r w:rsidRPr="00DE750E">
        <w:rPr>
          <w:rFonts w:ascii="Arial" w:hAnsi="Arial"/>
          <w:b/>
          <w:szCs w:val="20"/>
        </w:rPr>
        <w:t>TODOS PARTICIPANDO EN ESPACIOS CIUDADANOS</w:t>
      </w:r>
      <w:r w:rsidRPr="00DE750E">
        <w:rPr>
          <w:rFonts w:ascii="Arial" w:hAnsi="Arial"/>
          <w:szCs w:val="20"/>
        </w:rPr>
        <w:t>, lo que ha arrojado excelentes resultados</w:t>
      </w:r>
    </w:p>
    <w:p w:rsidR="006F176B" w:rsidRPr="00DE750E" w:rsidRDefault="006F176B"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b/>
          <w:szCs w:val="20"/>
        </w:rPr>
        <w:t>2. Mecanismos alternativos para solucionar conflictos:</w:t>
      </w:r>
      <w:r w:rsidRPr="00DE750E">
        <w:rPr>
          <w:rFonts w:ascii="Arial" w:hAnsi="Arial"/>
          <w:szCs w:val="20"/>
        </w:rPr>
        <w:t>Mediante la escuela de padres desarrollada en los centros educativos se busca incrementar el dialogo entre padres e hijos como mecanismo alternativo en la solución de conflictos.</w:t>
      </w:r>
    </w:p>
    <w:p w:rsidR="006F176B" w:rsidRPr="00DE750E" w:rsidRDefault="006F176B"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szCs w:val="20"/>
        </w:rPr>
        <w:t>En la inspección de policía y Comisaria de familia del Municipio se utiliza como mecanismos para la solución de conflictos la conciliación prejudicial en temas civiles, policivos, de familia específicamente lo relacionado con: custodias de menores, regulación de visitas y alimentos.</w:t>
      </w:r>
    </w:p>
    <w:p w:rsidR="005107D9" w:rsidRPr="00DE750E" w:rsidRDefault="005107D9"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b/>
          <w:szCs w:val="20"/>
        </w:rPr>
        <w:t>3.Sistema de Responsabilidad Penal de adolescentes:</w:t>
      </w:r>
      <w:r w:rsidRPr="00DE750E">
        <w:rPr>
          <w:rFonts w:ascii="Arial" w:hAnsi="Arial"/>
          <w:szCs w:val="20"/>
        </w:rPr>
        <w:t>En el Municipio de Oporapa no se está aplicando el sistema de responsabilidad penal para adolescentes, no se cuenta con policía de infancia y adolescencia dentro de la jurisdicción, por el contrario se está realizando capacitación a los alumnos y docentes de los centros educativos sobre la responsabilidad penal de los adolescentes.</w:t>
      </w:r>
    </w:p>
    <w:p w:rsidR="005107D9" w:rsidRPr="00DE750E" w:rsidRDefault="005107D9"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b/>
          <w:szCs w:val="20"/>
        </w:rPr>
        <w:t>4</w:t>
      </w:r>
      <w:r w:rsidRPr="00DE750E">
        <w:rPr>
          <w:rFonts w:ascii="Arial" w:hAnsi="Arial"/>
          <w:szCs w:val="20"/>
        </w:rPr>
        <w:t>.</w:t>
      </w:r>
      <w:r w:rsidR="006F176B" w:rsidRPr="00DE750E">
        <w:rPr>
          <w:rFonts w:ascii="Arial" w:hAnsi="Arial"/>
          <w:b/>
          <w:szCs w:val="20"/>
        </w:rPr>
        <w:t>Políticas</w:t>
      </w:r>
      <w:r w:rsidRPr="00DE750E">
        <w:rPr>
          <w:rFonts w:ascii="Arial" w:hAnsi="Arial"/>
          <w:b/>
          <w:szCs w:val="20"/>
        </w:rPr>
        <w:t xml:space="preserve"> para prevención de prevención del reclutamiento de niñas, niños y adolescentes por parte de grupos al margen de la ley:</w:t>
      </w:r>
      <w:r w:rsidRPr="00DE750E">
        <w:rPr>
          <w:rFonts w:ascii="Arial" w:hAnsi="Arial"/>
          <w:szCs w:val="20"/>
        </w:rPr>
        <w:t xml:space="preserve"> no se registran casos de reclutamientos de menores al margen de la ley en el Municipio por parte de la policía nacional se han realizado talleres con los estudiantes de los centros educativos.</w:t>
      </w:r>
    </w:p>
    <w:p w:rsidR="006F176B" w:rsidRPr="00DE750E" w:rsidRDefault="006F176B"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szCs w:val="20"/>
        </w:rPr>
        <w:lastRenderedPageBreak/>
        <w:t>5</w:t>
      </w:r>
      <w:r w:rsidRPr="00DE750E">
        <w:rPr>
          <w:rFonts w:ascii="Arial" w:hAnsi="Arial"/>
          <w:b/>
          <w:szCs w:val="20"/>
        </w:rPr>
        <w:t xml:space="preserve">. Indicadores de violencia contra las mujeres: </w:t>
      </w:r>
      <w:r w:rsidRPr="00DE750E">
        <w:rPr>
          <w:rFonts w:ascii="Arial" w:hAnsi="Arial"/>
          <w:szCs w:val="20"/>
        </w:rPr>
        <w:t>dando aplicación a lo consagrado en la 1258 de 2008 se ha otorgado Medidas de protección , por parte de la Comisaria de Familia del municipio , a  mujeres víctimas de violencia intrafamiliar consistentes en: Orden al agresor el desalojo de la casa de habitación que comparte con la víctima, ordenar al agresor el ingreso en cualquier lugar donde se encuentre la víctima , protección temporal a la victima por parte de la autoridad de policía, acompañamiento a la victima a su lugar de domicilio  entre otros sin perjuicio de la acción penal .</w:t>
      </w:r>
    </w:p>
    <w:p w:rsidR="008B2E98" w:rsidRPr="00DE750E" w:rsidRDefault="008B2E98" w:rsidP="00B609ED">
      <w:pPr>
        <w:jc w:val="both"/>
        <w:rPr>
          <w:rFonts w:ascii="Arial" w:hAnsi="Arial"/>
          <w:szCs w:val="20"/>
        </w:rPr>
      </w:pPr>
    </w:p>
    <w:p w:rsidR="00B609ED" w:rsidRPr="00DE750E" w:rsidRDefault="00B609ED" w:rsidP="008B2E98">
      <w:pPr>
        <w:jc w:val="both"/>
        <w:rPr>
          <w:rFonts w:ascii="Arial" w:hAnsi="Arial"/>
          <w:szCs w:val="20"/>
        </w:rPr>
      </w:pPr>
      <w:r w:rsidRPr="00DE750E">
        <w:rPr>
          <w:rFonts w:ascii="Arial" w:hAnsi="Arial"/>
          <w:szCs w:val="20"/>
        </w:rPr>
        <w:t>Año 200830 Casos  de Violencia Intrafamiliar   se otorgo  10 medidas de protección a  mujeres.</w:t>
      </w:r>
    </w:p>
    <w:p w:rsidR="00B609ED" w:rsidRPr="00DE750E" w:rsidRDefault="00B609ED" w:rsidP="00B609ED">
      <w:pPr>
        <w:jc w:val="both"/>
        <w:rPr>
          <w:rFonts w:ascii="Arial" w:hAnsi="Arial"/>
          <w:szCs w:val="20"/>
        </w:rPr>
      </w:pPr>
      <w:r w:rsidRPr="00DE750E">
        <w:rPr>
          <w:rFonts w:ascii="Arial" w:hAnsi="Arial"/>
          <w:szCs w:val="20"/>
        </w:rPr>
        <w:t>Año 200925 Casos  de Violencia Intrafamiliar se otorgo  10 medidas de protección a mujeres.</w:t>
      </w:r>
    </w:p>
    <w:p w:rsidR="00B609ED" w:rsidRPr="00DE750E" w:rsidRDefault="00B609ED" w:rsidP="00B609ED">
      <w:pPr>
        <w:jc w:val="both"/>
        <w:rPr>
          <w:rFonts w:ascii="Arial" w:hAnsi="Arial"/>
          <w:szCs w:val="20"/>
        </w:rPr>
      </w:pPr>
      <w:r w:rsidRPr="00DE750E">
        <w:rPr>
          <w:rFonts w:ascii="Arial" w:hAnsi="Arial"/>
          <w:szCs w:val="20"/>
        </w:rPr>
        <w:t>Año 201014  Casos  de Violencia Intrafamiliar se otorgo   8 medidas de protección a mujeres.</w:t>
      </w:r>
    </w:p>
    <w:p w:rsidR="00B609ED" w:rsidRDefault="00B609ED" w:rsidP="00B609ED">
      <w:pPr>
        <w:jc w:val="both"/>
        <w:rPr>
          <w:rFonts w:ascii="Arial" w:hAnsi="Arial"/>
          <w:szCs w:val="20"/>
        </w:rPr>
      </w:pPr>
      <w:r w:rsidRPr="00DE750E">
        <w:rPr>
          <w:rFonts w:ascii="Arial" w:hAnsi="Arial"/>
          <w:szCs w:val="20"/>
        </w:rPr>
        <w:t>Año 201133  Casos de Violencia Intrafamiliar  se otorgo 15 medidas de protección a mujeres.</w:t>
      </w:r>
    </w:p>
    <w:p w:rsidR="0092552E" w:rsidRPr="00DE750E" w:rsidRDefault="0092552E" w:rsidP="00B609ED">
      <w:pPr>
        <w:jc w:val="both"/>
        <w:rPr>
          <w:rFonts w:ascii="Arial" w:hAnsi="Arial"/>
          <w:szCs w:val="20"/>
        </w:rPr>
      </w:pPr>
    </w:p>
    <w:p w:rsidR="00B609ED" w:rsidRPr="00DE750E" w:rsidRDefault="00B609ED" w:rsidP="00B609ED">
      <w:pPr>
        <w:jc w:val="both"/>
        <w:rPr>
          <w:rFonts w:ascii="Arial" w:hAnsi="Arial"/>
          <w:szCs w:val="20"/>
        </w:rPr>
      </w:pPr>
      <w:r w:rsidRPr="00DE750E">
        <w:rPr>
          <w:rFonts w:ascii="Arial" w:hAnsi="Arial"/>
          <w:szCs w:val="20"/>
        </w:rPr>
        <w:t xml:space="preserve">6. </w:t>
      </w:r>
      <w:r w:rsidRPr="00DE750E">
        <w:rPr>
          <w:rFonts w:ascii="Arial" w:hAnsi="Arial"/>
          <w:b/>
          <w:szCs w:val="20"/>
        </w:rPr>
        <w:t xml:space="preserve">Comités operantes en el Municipio: </w:t>
      </w:r>
      <w:r w:rsidRPr="00DE750E">
        <w:rPr>
          <w:rFonts w:ascii="Arial" w:hAnsi="Arial"/>
          <w:szCs w:val="20"/>
        </w:rPr>
        <w:t>En el Municipio de Oporapa (H) operan: COMITÉ DE ATENCIÒN DESPLAZADA, CONSEJO DE POLITICA SOCIAL.</w:t>
      </w:r>
    </w:p>
    <w:p w:rsidR="00A86D4F" w:rsidRPr="00DE750E" w:rsidRDefault="00A86D4F" w:rsidP="00B609ED">
      <w:pPr>
        <w:jc w:val="both"/>
        <w:rPr>
          <w:rFonts w:ascii="Arial" w:hAnsi="Arial"/>
          <w:szCs w:val="20"/>
        </w:rPr>
      </w:pPr>
    </w:p>
    <w:p w:rsidR="00B609ED" w:rsidRPr="00002A32" w:rsidRDefault="00B609ED" w:rsidP="00B609ED">
      <w:pPr>
        <w:jc w:val="both"/>
        <w:rPr>
          <w:rFonts w:ascii="Arial" w:hAnsi="Arial"/>
          <w:b/>
          <w:szCs w:val="20"/>
        </w:rPr>
      </w:pPr>
      <w:r w:rsidRPr="00DE750E">
        <w:rPr>
          <w:rFonts w:ascii="Arial" w:hAnsi="Arial"/>
          <w:b/>
          <w:szCs w:val="20"/>
        </w:rPr>
        <w:t>*</w:t>
      </w:r>
      <w:r w:rsidRPr="00002A32">
        <w:rPr>
          <w:rFonts w:ascii="Arial" w:hAnsi="Arial"/>
          <w:b/>
          <w:szCs w:val="20"/>
        </w:rPr>
        <w:t>ATENCION INTEGRAL A LA PRIMERA INFANCIA.</w:t>
      </w:r>
    </w:p>
    <w:p w:rsidR="00A86D4F" w:rsidRPr="00002A32" w:rsidRDefault="00A86D4F" w:rsidP="00B609ED">
      <w:pPr>
        <w:jc w:val="both"/>
        <w:rPr>
          <w:rFonts w:ascii="Arial" w:hAnsi="Arial"/>
          <w:b/>
          <w:szCs w:val="20"/>
        </w:rPr>
      </w:pPr>
    </w:p>
    <w:p w:rsidR="00B609ED" w:rsidRDefault="00B609ED" w:rsidP="00B609ED">
      <w:pPr>
        <w:jc w:val="both"/>
        <w:rPr>
          <w:rFonts w:ascii="Arial" w:hAnsi="Arial"/>
          <w:szCs w:val="20"/>
        </w:rPr>
      </w:pPr>
      <w:r w:rsidRPr="00DE750E">
        <w:rPr>
          <w:rFonts w:ascii="Arial" w:hAnsi="Arial"/>
          <w:b/>
          <w:szCs w:val="20"/>
        </w:rPr>
        <w:t>1. Políticas públicas, programas, propuestas, normatividad para la primera Infancia en el Municipio de Oporapa:</w:t>
      </w:r>
      <w:r w:rsidRPr="00DE750E">
        <w:rPr>
          <w:rFonts w:ascii="Arial" w:hAnsi="Arial"/>
          <w:szCs w:val="20"/>
        </w:rPr>
        <w:t xml:space="preserve"> Las políticas públicas aplicadas en el municipio tiene como finalidad garantizar los derechos de la Primera infancia: niños de 0 a 5 años, para un desarrollo integro al ser humano, estas son:</w:t>
      </w:r>
    </w:p>
    <w:p w:rsidR="008B2E98" w:rsidRPr="00DE750E" w:rsidRDefault="008B2E98" w:rsidP="00B609ED">
      <w:pPr>
        <w:jc w:val="both"/>
        <w:rPr>
          <w:rFonts w:ascii="Arial" w:hAnsi="Arial"/>
          <w:szCs w:val="20"/>
        </w:rPr>
      </w:pPr>
    </w:p>
    <w:p w:rsidR="00B609ED" w:rsidRPr="00DE750E" w:rsidRDefault="00B609ED" w:rsidP="00B609ED">
      <w:pPr>
        <w:jc w:val="both"/>
        <w:rPr>
          <w:rFonts w:ascii="Arial" w:hAnsi="Arial"/>
          <w:szCs w:val="20"/>
        </w:rPr>
      </w:pPr>
      <w:r w:rsidRPr="00DE750E">
        <w:rPr>
          <w:rFonts w:ascii="Arial" w:hAnsi="Arial"/>
          <w:b/>
          <w:szCs w:val="20"/>
        </w:rPr>
        <w:t xml:space="preserve">-TODOS VIVOS </w:t>
      </w:r>
      <w:r w:rsidRPr="00DE750E">
        <w:rPr>
          <w:rFonts w:ascii="Arial" w:hAnsi="Arial"/>
          <w:szCs w:val="20"/>
        </w:rPr>
        <w:t>se pretende disminuir la tasa de mortalidad de mujeres gestantes y la mortalidad de menores de 0 a 1año, esta es promovida por la prestación del servicio por parte de la ESE MUNICIPAL, Secretaria Local de salud.</w:t>
      </w:r>
    </w:p>
    <w:p w:rsidR="00B609ED" w:rsidRPr="00DE750E" w:rsidRDefault="00B609ED" w:rsidP="00B609ED">
      <w:pPr>
        <w:jc w:val="both"/>
        <w:rPr>
          <w:rFonts w:ascii="Arial" w:hAnsi="Arial"/>
          <w:szCs w:val="20"/>
        </w:rPr>
      </w:pPr>
      <w:r w:rsidRPr="00DE750E">
        <w:rPr>
          <w:rFonts w:ascii="Arial" w:hAnsi="Arial"/>
          <w:b/>
          <w:szCs w:val="20"/>
        </w:rPr>
        <w:t>-NINGUNO DESNUTRIDO</w:t>
      </w:r>
      <w:r w:rsidRPr="00DE750E">
        <w:rPr>
          <w:rFonts w:ascii="Arial" w:hAnsi="Arial"/>
          <w:szCs w:val="20"/>
        </w:rPr>
        <w:t>: los niños de 0 a 6 meses asistan a controles de crecimiento y desarrollo y fomentar la lactancia materna en forma exclusiva  para evitar que hayan niños bajos de peso al nacer y durante los primeros 6 mese de vida.</w:t>
      </w:r>
    </w:p>
    <w:p w:rsidR="00B609ED" w:rsidRPr="00DE750E" w:rsidRDefault="00B609ED" w:rsidP="00B609ED">
      <w:pPr>
        <w:jc w:val="both"/>
        <w:rPr>
          <w:rFonts w:ascii="Arial" w:hAnsi="Arial"/>
          <w:szCs w:val="20"/>
        </w:rPr>
      </w:pPr>
      <w:r w:rsidRPr="00DE750E">
        <w:rPr>
          <w:rFonts w:ascii="Arial" w:hAnsi="Arial"/>
          <w:b/>
          <w:szCs w:val="20"/>
        </w:rPr>
        <w:t xml:space="preserve">-TODOS SALUDABLES: </w:t>
      </w:r>
      <w:r w:rsidRPr="00DE750E">
        <w:rPr>
          <w:rFonts w:ascii="Arial" w:hAnsi="Arial"/>
          <w:szCs w:val="20"/>
        </w:rPr>
        <w:t xml:space="preserve">Aumento de la cobertura de vacunación en niños recién nacidos a 5 años y en mujeres gestantes, mediante el desarrollo del programa </w:t>
      </w:r>
      <w:r w:rsidRPr="00DE750E">
        <w:rPr>
          <w:rFonts w:ascii="Arial" w:hAnsi="Arial"/>
          <w:b/>
          <w:szCs w:val="20"/>
        </w:rPr>
        <w:t>PAI</w:t>
      </w:r>
      <w:r w:rsidRPr="00DE750E">
        <w:rPr>
          <w:rFonts w:ascii="Arial" w:hAnsi="Arial"/>
          <w:szCs w:val="20"/>
        </w:rPr>
        <w:t xml:space="preserve"> (Programa Ampliación de Cobertura de vacunación), aplicación de la vacuna BGC en recién nacidos, mujeres gestantes, vacuna VOP primer refuerzo a los 18 meses segundo refuerzo a los 5 años, vacuna DPT, entre otras. </w:t>
      </w:r>
    </w:p>
    <w:p w:rsidR="00B609ED" w:rsidRPr="00DE750E" w:rsidRDefault="00B609ED" w:rsidP="00B609ED">
      <w:pPr>
        <w:jc w:val="both"/>
        <w:rPr>
          <w:rFonts w:ascii="Arial" w:hAnsi="Arial"/>
          <w:b/>
          <w:szCs w:val="20"/>
        </w:rPr>
      </w:pPr>
      <w:r w:rsidRPr="00DE750E">
        <w:rPr>
          <w:rFonts w:ascii="Arial" w:hAnsi="Arial"/>
          <w:b/>
          <w:szCs w:val="20"/>
        </w:rPr>
        <w:t xml:space="preserve">PAIPI: </w:t>
      </w:r>
      <w:r w:rsidRPr="00DE750E">
        <w:rPr>
          <w:rFonts w:ascii="Arial" w:hAnsi="Arial"/>
          <w:szCs w:val="20"/>
        </w:rPr>
        <w:t>los niños beneficiarios menores de 5 años obtienes suplementos alimenticios</w:t>
      </w:r>
      <w:r w:rsidRPr="00DE750E">
        <w:rPr>
          <w:rFonts w:ascii="Arial" w:hAnsi="Arial"/>
          <w:b/>
          <w:szCs w:val="20"/>
        </w:rPr>
        <w:t>.</w:t>
      </w:r>
    </w:p>
    <w:p w:rsidR="00B609ED" w:rsidRDefault="00B609ED" w:rsidP="00B609ED">
      <w:pPr>
        <w:jc w:val="both"/>
        <w:rPr>
          <w:rFonts w:ascii="Arial" w:hAnsi="Arial"/>
          <w:szCs w:val="20"/>
        </w:rPr>
      </w:pPr>
      <w:r w:rsidRPr="00DE750E">
        <w:rPr>
          <w:rFonts w:ascii="Arial" w:hAnsi="Arial"/>
          <w:szCs w:val="20"/>
        </w:rPr>
        <w:t>Mediante  Resolución No. 170 del 28 de septiembre del 2010 se creó la mesa municipal de Primera infancia: que determina las acciones institucionales e intersectoriales para garantizar la atención integral de la primera infancia.</w:t>
      </w:r>
    </w:p>
    <w:p w:rsidR="006F176B" w:rsidRPr="00DE750E" w:rsidRDefault="006F176B" w:rsidP="00B609ED">
      <w:pPr>
        <w:jc w:val="both"/>
        <w:rPr>
          <w:rFonts w:ascii="Arial" w:hAnsi="Arial"/>
          <w:szCs w:val="20"/>
        </w:rPr>
      </w:pPr>
    </w:p>
    <w:p w:rsidR="00B609ED" w:rsidRDefault="006F176B" w:rsidP="00B609ED">
      <w:pPr>
        <w:jc w:val="both"/>
        <w:rPr>
          <w:rFonts w:ascii="Arial" w:hAnsi="Arial"/>
          <w:szCs w:val="20"/>
        </w:rPr>
      </w:pPr>
      <w:r>
        <w:rPr>
          <w:rFonts w:ascii="Arial" w:hAnsi="Arial"/>
          <w:b/>
          <w:szCs w:val="20"/>
        </w:rPr>
        <w:t>2</w:t>
      </w:r>
      <w:r w:rsidR="00B609ED" w:rsidRPr="00DE750E">
        <w:rPr>
          <w:rFonts w:ascii="Arial" w:hAnsi="Arial"/>
          <w:szCs w:val="20"/>
        </w:rPr>
        <w:t xml:space="preserve"> -</w:t>
      </w:r>
      <w:r w:rsidR="00B609ED" w:rsidRPr="00DE750E">
        <w:rPr>
          <w:rFonts w:ascii="Arial" w:hAnsi="Arial"/>
          <w:b/>
          <w:szCs w:val="20"/>
        </w:rPr>
        <w:t>POBLACION MENOR DE 6 AÑOS EN EL MUNCIPIO DE OPORAPA</w:t>
      </w:r>
      <w:r w:rsidR="00B609ED" w:rsidRPr="00DE750E">
        <w:rPr>
          <w:rFonts w:ascii="Arial" w:hAnsi="Arial"/>
          <w:szCs w:val="20"/>
        </w:rPr>
        <w:t>: actualmente la población infantil comprendida de 0-5 años en el área URBANA es de 1844 niños, área RURAL  1475 niños</w:t>
      </w:r>
    </w:p>
    <w:p w:rsidR="006F176B" w:rsidRPr="00DE750E" w:rsidRDefault="006F176B" w:rsidP="00B609ED">
      <w:pPr>
        <w:jc w:val="both"/>
        <w:rPr>
          <w:rFonts w:ascii="Arial" w:hAnsi="Arial"/>
          <w:szCs w:val="20"/>
        </w:rPr>
      </w:pPr>
    </w:p>
    <w:p w:rsidR="00B609ED" w:rsidRPr="00DE750E" w:rsidRDefault="00B609ED" w:rsidP="00B609ED">
      <w:pPr>
        <w:jc w:val="both"/>
        <w:rPr>
          <w:rFonts w:ascii="Arial" w:hAnsi="Arial"/>
          <w:szCs w:val="20"/>
        </w:rPr>
      </w:pPr>
      <w:r w:rsidRPr="00DE750E">
        <w:rPr>
          <w:rFonts w:ascii="Arial" w:hAnsi="Arial"/>
          <w:b/>
          <w:szCs w:val="20"/>
        </w:rPr>
        <w:t>3-COBERTURA DE ATENCION INTEGRAL Y NO INTEGRAL A LA PRIMERA INFANCIA, POR MODALIDADES PAIPI, ICBF, ATENCIÒN PRIVADA:</w:t>
      </w:r>
      <w:r w:rsidRPr="00DE750E">
        <w:rPr>
          <w:rFonts w:ascii="Arial" w:hAnsi="Arial"/>
          <w:szCs w:val="20"/>
        </w:rPr>
        <w:t xml:space="preserve"> En el municipio de Oporapa la mortalidad en mujeres gestantes no es un problema de salud pública, ante la gestión desarrollada por la EPS Municipal y la secretaria Local de salud, según base de datos se tiene: No se tiene reporte a partir del año 2008 al 2011 por muerte de mujeres gestantes o por complicaciones de parto o puerperio.</w:t>
      </w:r>
    </w:p>
    <w:p w:rsidR="00B609ED" w:rsidRDefault="00B609ED" w:rsidP="00B609ED">
      <w:pPr>
        <w:jc w:val="both"/>
        <w:rPr>
          <w:rFonts w:ascii="Arial" w:hAnsi="Arial"/>
          <w:szCs w:val="20"/>
        </w:rPr>
      </w:pPr>
      <w:r w:rsidRPr="00DE750E">
        <w:rPr>
          <w:rFonts w:ascii="Arial" w:hAnsi="Arial"/>
          <w:szCs w:val="20"/>
        </w:rPr>
        <w:t>Registro de niños nacidos vivos según el lugar de residencia de la mujer:</w:t>
      </w:r>
    </w:p>
    <w:p w:rsidR="008B2E98" w:rsidRPr="00DE750E" w:rsidRDefault="008B2E98" w:rsidP="00B609ED">
      <w:pPr>
        <w:jc w:val="both"/>
        <w:rPr>
          <w:rFonts w:ascii="Arial" w:hAnsi="Arial"/>
          <w:szCs w:val="20"/>
        </w:rPr>
      </w:pPr>
    </w:p>
    <w:p w:rsidR="00B609ED" w:rsidRPr="00DE750E" w:rsidRDefault="00B609ED" w:rsidP="00B609ED">
      <w:pPr>
        <w:jc w:val="both"/>
        <w:rPr>
          <w:rFonts w:ascii="Arial" w:hAnsi="Arial"/>
          <w:szCs w:val="20"/>
        </w:rPr>
      </w:pPr>
      <w:r w:rsidRPr="00DE750E">
        <w:rPr>
          <w:rFonts w:ascii="Arial" w:hAnsi="Arial"/>
          <w:szCs w:val="20"/>
        </w:rPr>
        <w:t>Año 2005  se registraron</w:t>
      </w:r>
      <w:r w:rsidR="00A86D4F" w:rsidRPr="00DE750E">
        <w:rPr>
          <w:rFonts w:ascii="Arial" w:hAnsi="Arial"/>
          <w:szCs w:val="20"/>
        </w:rPr>
        <w:tab/>
      </w:r>
      <w:r w:rsidRPr="00DE750E">
        <w:rPr>
          <w:rFonts w:ascii="Arial" w:hAnsi="Arial"/>
          <w:szCs w:val="20"/>
        </w:rPr>
        <w:t>232 nacimientos</w:t>
      </w:r>
    </w:p>
    <w:p w:rsidR="00B609ED" w:rsidRPr="00DE750E" w:rsidRDefault="00B609ED" w:rsidP="00B609ED">
      <w:pPr>
        <w:jc w:val="both"/>
        <w:rPr>
          <w:rFonts w:ascii="Arial" w:hAnsi="Arial"/>
          <w:szCs w:val="20"/>
        </w:rPr>
      </w:pPr>
      <w:r w:rsidRPr="00DE750E">
        <w:rPr>
          <w:rFonts w:ascii="Arial" w:hAnsi="Arial"/>
          <w:szCs w:val="20"/>
        </w:rPr>
        <w:t>Año 2006</w:t>
      </w:r>
      <w:r w:rsidR="00A86D4F" w:rsidRPr="00DE750E">
        <w:rPr>
          <w:rFonts w:ascii="Arial" w:hAnsi="Arial"/>
          <w:szCs w:val="20"/>
        </w:rPr>
        <w:tab/>
      </w:r>
      <w:r w:rsidR="00A86D4F" w:rsidRPr="00DE750E">
        <w:rPr>
          <w:rFonts w:ascii="Arial" w:hAnsi="Arial"/>
          <w:szCs w:val="20"/>
        </w:rPr>
        <w:tab/>
      </w:r>
      <w:r w:rsidR="00A86D4F" w:rsidRPr="00DE750E">
        <w:rPr>
          <w:rFonts w:ascii="Arial" w:hAnsi="Arial"/>
          <w:szCs w:val="20"/>
        </w:rPr>
        <w:tab/>
      </w:r>
      <w:r w:rsidRPr="00DE750E">
        <w:rPr>
          <w:rFonts w:ascii="Arial" w:hAnsi="Arial"/>
          <w:szCs w:val="20"/>
        </w:rPr>
        <w:t>228 nacimientos</w:t>
      </w:r>
    </w:p>
    <w:p w:rsidR="00B609ED" w:rsidRPr="00DE750E" w:rsidRDefault="00B609ED" w:rsidP="00B609ED">
      <w:pPr>
        <w:jc w:val="both"/>
        <w:rPr>
          <w:rFonts w:ascii="Arial" w:hAnsi="Arial"/>
          <w:szCs w:val="20"/>
        </w:rPr>
      </w:pPr>
      <w:r w:rsidRPr="00DE750E">
        <w:rPr>
          <w:rFonts w:ascii="Arial" w:hAnsi="Arial"/>
          <w:szCs w:val="20"/>
        </w:rPr>
        <w:t>Año 2007</w:t>
      </w:r>
      <w:r w:rsidR="00A86D4F" w:rsidRPr="00DE750E">
        <w:rPr>
          <w:rFonts w:ascii="Arial" w:hAnsi="Arial"/>
          <w:szCs w:val="20"/>
        </w:rPr>
        <w:tab/>
      </w:r>
      <w:r w:rsidR="00A86D4F" w:rsidRPr="00DE750E">
        <w:rPr>
          <w:rFonts w:ascii="Arial" w:hAnsi="Arial"/>
          <w:szCs w:val="20"/>
        </w:rPr>
        <w:tab/>
      </w:r>
      <w:r w:rsidR="00A86D4F" w:rsidRPr="00DE750E">
        <w:rPr>
          <w:rFonts w:ascii="Arial" w:hAnsi="Arial"/>
          <w:szCs w:val="20"/>
        </w:rPr>
        <w:tab/>
      </w:r>
      <w:r w:rsidRPr="00DE750E">
        <w:rPr>
          <w:rFonts w:ascii="Arial" w:hAnsi="Arial"/>
          <w:szCs w:val="20"/>
        </w:rPr>
        <w:t>269 nacimientos</w:t>
      </w:r>
    </w:p>
    <w:p w:rsidR="00B609ED" w:rsidRPr="00DE750E" w:rsidRDefault="00B609ED" w:rsidP="00B609ED">
      <w:pPr>
        <w:jc w:val="both"/>
        <w:rPr>
          <w:rFonts w:ascii="Arial" w:hAnsi="Arial"/>
          <w:szCs w:val="20"/>
        </w:rPr>
      </w:pPr>
      <w:r w:rsidRPr="00DE750E">
        <w:rPr>
          <w:rFonts w:ascii="Arial" w:hAnsi="Arial"/>
          <w:szCs w:val="20"/>
        </w:rPr>
        <w:t>Año 2008</w:t>
      </w:r>
      <w:r w:rsidR="00A86D4F" w:rsidRPr="00DE750E">
        <w:rPr>
          <w:rFonts w:ascii="Arial" w:hAnsi="Arial"/>
          <w:szCs w:val="20"/>
        </w:rPr>
        <w:tab/>
      </w:r>
      <w:r w:rsidR="00A86D4F" w:rsidRPr="00DE750E">
        <w:rPr>
          <w:rFonts w:ascii="Arial" w:hAnsi="Arial"/>
          <w:szCs w:val="20"/>
        </w:rPr>
        <w:tab/>
      </w:r>
      <w:r w:rsidR="00A86D4F" w:rsidRPr="00DE750E">
        <w:rPr>
          <w:rFonts w:ascii="Arial" w:hAnsi="Arial"/>
          <w:szCs w:val="20"/>
        </w:rPr>
        <w:tab/>
      </w:r>
      <w:r w:rsidRPr="00DE750E">
        <w:rPr>
          <w:rFonts w:ascii="Arial" w:hAnsi="Arial"/>
          <w:szCs w:val="20"/>
        </w:rPr>
        <w:t>267 nacimientos</w:t>
      </w:r>
    </w:p>
    <w:p w:rsidR="00B609ED" w:rsidRDefault="00B609ED" w:rsidP="00B609ED">
      <w:pPr>
        <w:jc w:val="both"/>
        <w:rPr>
          <w:rFonts w:ascii="Arial" w:hAnsi="Arial"/>
          <w:szCs w:val="20"/>
        </w:rPr>
      </w:pPr>
      <w:r w:rsidRPr="00DE750E">
        <w:rPr>
          <w:rFonts w:ascii="Arial" w:hAnsi="Arial"/>
          <w:szCs w:val="20"/>
        </w:rPr>
        <w:lastRenderedPageBreak/>
        <w:t>Año  2009</w:t>
      </w:r>
      <w:r w:rsidR="00A86D4F" w:rsidRPr="00DE750E">
        <w:rPr>
          <w:rFonts w:ascii="Arial" w:hAnsi="Arial"/>
          <w:szCs w:val="20"/>
        </w:rPr>
        <w:tab/>
      </w:r>
      <w:r w:rsidR="00A86D4F" w:rsidRPr="00DE750E">
        <w:rPr>
          <w:rFonts w:ascii="Arial" w:hAnsi="Arial"/>
          <w:szCs w:val="20"/>
        </w:rPr>
        <w:tab/>
      </w:r>
      <w:r w:rsidR="00A86D4F" w:rsidRPr="00DE750E">
        <w:rPr>
          <w:rFonts w:ascii="Arial" w:hAnsi="Arial"/>
          <w:szCs w:val="20"/>
        </w:rPr>
        <w:tab/>
        <w:t>1</w:t>
      </w:r>
      <w:r w:rsidRPr="00DE750E">
        <w:rPr>
          <w:rFonts w:ascii="Arial" w:hAnsi="Arial"/>
          <w:szCs w:val="20"/>
        </w:rPr>
        <w:t>99 nacimientos</w:t>
      </w:r>
    </w:p>
    <w:p w:rsidR="008B2E98" w:rsidRPr="00DE750E" w:rsidRDefault="008B2E98" w:rsidP="00B609ED">
      <w:pPr>
        <w:jc w:val="both"/>
        <w:rPr>
          <w:rFonts w:ascii="Arial" w:hAnsi="Arial"/>
          <w:szCs w:val="20"/>
        </w:rPr>
      </w:pPr>
    </w:p>
    <w:p w:rsidR="00667D47" w:rsidRDefault="00B609ED" w:rsidP="00B609ED">
      <w:pPr>
        <w:jc w:val="both"/>
        <w:rPr>
          <w:rFonts w:ascii="Arial" w:hAnsi="Arial"/>
          <w:szCs w:val="20"/>
        </w:rPr>
      </w:pPr>
      <w:r w:rsidRPr="00DE750E">
        <w:rPr>
          <w:rFonts w:ascii="Arial" w:hAnsi="Arial"/>
          <w:szCs w:val="20"/>
        </w:rPr>
        <w:t xml:space="preserve">Se tiene por promedio 224 nacidos vivos por año la mayoría de estos partos son atendidos institucionalmente por la ESE Municipal, lo que percibe la buena calidad en el servicio. </w:t>
      </w:r>
    </w:p>
    <w:p w:rsidR="00B609ED" w:rsidRPr="00DE750E" w:rsidRDefault="00B609ED" w:rsidP="00B609ED">
      <w:pPr>
        <w:jc w:val="both"/>
        <w:rPr>
          <w:rFonts w:ascii="Arial" w:hAnsi="Arial"/>
          <w:szCs w:val="20"/>
        </w:rPr>
      </w:pPr>
    </w:p>
    <w:p w:rsidR="00B609ED" w:rsidRPr="00DE750E" w:rsidRDefault="00B609ED" w:rsidP="00B609ED">
      <w:pPr>
        <w:jc w:val="both"/>
        <w:rPr>
          <w:rFonts w:ascii="Arial" w:hAnsi="Arial"/>
          <w:szCs w:val="20"/>
        </w:rPr>
      </w:pPr>
      <w:r w:rsidRPr="00DE750E">
        <w:rPr>
          <w:rFonts w:ascii="Arial" w:hAnsi="Arial"/>
          <w:szCs w:val="20"/>
        </w:rPr>
        <w:t>A través del programa   intervenciones como</w:t>
      </w:r>
      <w:r w:rsidRPr="00DE750E">
        <w:rPr>
          <w:rFonts w:ascii="Arial" w:hAnsi="Arial"/>
          <w:b/>
          <w:szCs w:val="20"/>
        </w:rPr>
        <w:t>: IAMI</w:t>
      </w:r>
      <w:r w:rsidRPr="00DE750E">
        <w:rPr>
          <w:rFonts w:ascii="Arial" w:hAnsi="Arial"/>
          <w:szCs w:val="20"/>
        </w:rPr>
        <w:t xml:space="preserve">   (Institución amiga de la mujer y de la infancia) se ha mejorado el servicio de atención a las gestantes, el programa de </w:t>
      </w:r>
      <w:r w:rsidRPr="00DE750E">
        <w:rPr>
          <w:rFonts w:ascii="Arial" w:hAnsi="Arial"/>
          <w:b/>
          <w:szCs w:val="20"/>
        </w:rPr>
        <w:t>SERVICIO AMIGABLE DE SALUD</w:t>
      </w:r>
      <w:r w:rsidRPr="00DE750E">
        <w:rPr>
          <w:rFonts w:ascii="Arial" w:hAnsi="Arial"/>
          <w:szCs w:val="20"/>
        </w:rPr>
        <w:t xml:space="preserve">: desarrollado por parte de la E.S.E Municipal y secretaria Local de salud se obtuvo la disminución las causa de muerte de infantes, apertura de vacunación con un plan de choque busca ampliar la cobertura de vacunación en el área rural y urbano para los niños de la primera infancia. </w:t>
      </w:r>
    </w:p>
    <w:p w:rsidR="00B609ED" w:rsidRDefault="00B609ED" w:rsidP="00B609ED">
      <w:pPr>
        <w:jc w:val="both"/>
        <w:rPr>
          <w:rFonts w:ascii="Arial" w:hAnsi="Arial"/>
          <w:szCs w:val="20"/>
        </w:rPr>
      </w:pPr>
      <w:r w:rsidRPr="00DE750E">
        <w:rPr>
          <w:rFonts w:ascii="Arial" w:hAnsi="Arial"/>
          <w:szCs w:val="20"/>
        </w:rPr>
        <w:t xml:space="preserve">Mediante el programa </w:t>
      </w:r>
      <w:r w:rsidRPr="00DE750E">
        <w:rPr>
          <w:rFonts w:ascii="Arial" w:hAnsi="Arial"/>
          <w:b/>
          <w:szCs w:val="20"/>
        </w:rPr>
        <w:t>NINGUNO SIN REGISTRO</w:t>
      </w:r>
      <w:r w:rsidRPr="00DE750E">
        <w:rPr>
          <w:rFonts w:ascii="Arial" w:hAnsi="Arial"/>
          <w:szCs w:val="20"/>
        </w:rPr>
        <w:t>: liderado por la Registraduría nacional del estado civil se practicaron brigadas con el fin de que ningún niño que aun sin registrar garantizando de esta forma l derecho fu</w:t>
      </w:r>
      <w:r w:rsidR="006F176B">
        <w:rPr>
          <w:rFonts w:ascii="Arial" w:hAnsi="Arial"/>
          <w:szCs w:val="20"/>
        </w:rPr>
        <w:t xml:space="preserve">ndamental al nombre e identidad, </w:t>
      </w:r>
      <w:r w:rsidRPr="00DE750E">
        <w:rPr>
          <w:rFonts w:ascii="Arial" w:hAnsi="Arial"/>
          <w:szCs w:val="20"/>
        </w:rPr>
        <w:t xml:space="preserve">  Actualmente mediante </w:t>
      </w:r>
      <w:r w:rsidRPr="00DE750E">
        <w:rPr>
          <w:rFonts w:ascii="Arial" w:hAnsi="Arial"/>
          <w:b/>
          <w:szCs w:val="20"/>
        </w:rPr>
        <w:t>FAMILIAS EN ACCION</w:t>
      </w:r>
      <w:r w:rsidRPr="00DE750E">
        <w:rPr>
          <w:rFonts w:ascii="Arial" w:hAnsi="Arial"/>
          <w:szCs w:val="20"/>
        </w:rPr>
        <w:t xml:space="preserve"> 1.288 ha sido subsidiado en nutriciónMediante el Programa de DESAYUNOS INFANTILES 476 niños  por hogar infantil fueron beneficiarios recibiendo alimentación según minuta del ICBF</w:t>
      </w:r>
    </w:p>
    <w:p w:rsidR="006F176B" w:rsidRPr="00DE750E" w:rsidRDefault="006F176B" w:rsidP="00B609ED">
      <w:pPr>
        <w:jc w:val="both"/>
        <w:rPr>
          <w:rFonts w:ascii="Arial" w:hAnsi="Arial"/>
          <w:szCs w:val="20"/>
        </w:rPr>
      </w:pPr>
    </w:p>
    <w:p w:rsidR="00B609ED" w:rsidRDefault="00B609ED" w:rsidP="00B609ED">
      <w:pPr>
        <w:jc w:val="both"/>
        <w:rPr>
          <w:rFonts w:ascii="Arial" w:hAnsi="Arial"/>
          <w:b/>
          <w:szCs w:val="20"/>
        </w:rPr>
      </w:pPr>
      <w:r w:rsidRPr="00DE750E">
        <w:rPr>
          <w:rFonts w:ascii="Arial" w:hAnsi="Arial"/>
          <w:b/>
          <w:szCs w:val="20"/>
        </w:rPr>
        <w:t>4. Acciones con gestantes, lactancia materna, vacunación, estado nutricional, crecimiento y desarrollo:</w:t>
      </w:r>
    </w:p>
    <w:p w:rsidR="008B2E98" w:rsidRPr="00DE750E" w:rsidRDefault="008B2E98" w:rsidP="00B609ED">
      <w:pPr>
        <w:jc w:val="both"/>
        <w:rPr>
          <w:rFonts w:ascii="Arial" w:hAnsi="Arial"/>
          <w:b/>
          <w:szCs w:val="20"/>
        </w:rPr>
      </w:pPr>
    </w:p>
    <w:p w:rsidR="00B609ED" w:rsidRPr="00DE750E" w:rsidRDefault="00B609ED" w:rsidP="00B609ED">
      <w:pPr>
        <w:jc w:val="both"/>
        <w:rPr>
          <w:rFonts w:ascii="Arial" w:hAnsi="Arial"/>
          <w:szCs w:val="20"/>
        </w:rPr>
      </w:pPr>
      <w:r w:rsidRPr="00DE750E">
        <w:rPr>
          <w:rFonts w:ascii="Arial" w:hAnsi="Arial"/>
          <w:b/>
          <w:szCs w:val="20"/>
        </w:rPr>
        <w:t xml:space="preserve">-GESTANTES: </w:t>
      </w:r>
      <w:r w:rsidRPr="00DE750E">
        <w:rPr>
          <w:rFonts w:ascii="Arial" w:hAnsi="Arial"/>
          <w:szCs w:val="20"/>
        </w:rPr>
        <w:t xml:space="preserve">A través de la política pública </w:t>
      </w:r>
      <w:r w:rsidRPr="00DE750E">
        <w:rPr>
          <w:rFonts w:ascii="Arial" w:hAnsi="Arial"/>
          <w:b/>
          <w:szCs w:val="20"/>
        </w:rPr>
        <w:t xml:space="preserve"> TODOS VIVOS </w:t>
      </w:r>
      <w:r w:rsidRPr="00DE750E">
        <w:rPr>
          <w:rFonts w:ascii="Arial" w:hAnsi="Arial"/>
          <w:szCs w:val="20"/>
        </w:rPr>
        <w:t>se pretende disminuir la tasa de mortalidad de mujeres gestantes y la mortalidad de menores de 0 a 1año, esta es promovida por la prestación del servicio por parte de la ESE MUNICIPAL, Secretaria Local de salud.</w:t>
      </w:r>
    </w:p>
    <w:p w:rsidR="00B609ED" w:rsidRDefault="00B609ED" w:rsidP="00B609ED">
      <w:pPr>
        <w:jc w:val="both"/>
        <w:rPr>
          <w:rFonts w:ascii="Arial" w:hAnsi="Arial"/>
          <w:szCs w:val="20"/>
        </w:rPr>
      </w:pPr>
      <w:r w:rsidRPr="00DE750E">
        <w:rPr>
          <w:rFonts w:ascii="Arial" w:hAnsi="Arial"/>
          <w:b/>
          <w:szCs w:val="20"/>
        </w:rPr>
        <w:t>-LACTANCIA MATERNA:</w:t>
      </w:r>
      <w:r w:rsidRPr="00DE750E">
        <w:rPr>
          <w:rFonts w:ascii="Arial" w:hAnsi="Arial"/>
          <w:szCs w:val="20"/>
        </w:rPr>
        <w:t xml:space="preserve"> A través del programa   intervenciones como</w:t>
      </w:r>
      <w:r w:rsidRPr="00DE750E">
        <w:rPr>
          <w:rFonts w:ascii="Arial" w:hAnsi="Arial"/>
          <w:b/>
          <w:szCs w:val="20"/>
        </w:rPr>
        <w:t>: IAMI</w:t>
      </w:r>
      <w:r w:rsidRPr="00DE750E">
        <w:rPr>
          <w:rFonts w:ascii="Arial" w:hAnsi="Arial"/>
          <w:szCs w:val="20"/>
        </w:rPr>
        <w:t xml:space="preserve">   (Institución amiga de la mujer y de la infancia) se ha mejorado el servicio de atención a las gestantes, el programa de </w:t>
      </w:r>
      <w:r w:rsidRPr="00DE750E">
        <w:rPr>
          <w:rFonts w:ascii="Arial" w:hAnsi="Arial"/>
          <w:b/>
          <w:szCs w:val="20"/>
        </w:rPr>
        <w:t>SERVICIO AMIGABLE DE SALUD</w:t>
      </w:r>
      <w:r w:rsidRPr="00DE750E">
        <w:rPr>
          <w:rFonts w:ascii="Arial" w:hAnsi="Arial"/>
          <w:szCs w:val="20"/>
        </w:rPr>
        <w:t>: desarrollado por parte de la E.S.E Municipal y secretaria Local de salud se obtuvo la disminución la causa de muerte de infantes</w:t>
      </w:r>
      <w:r w:rsidR="007A0B9B">
        <w:rPr>
          <w:rFonts w:ascii="Arial" w:hAnsi="Arial"/>
          <w:szCs w:val="20"/>
        </w:rPr>
        <w:t>.</w:t>
      </w:r>
    </w:p>
    <w:p w:rsidR="008B2E98" w:rsidRPr="00DE750E" w:rsidRDefault="008B2E98"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b/>
          <w:szCs w:val="20"/>
        </w:rPr>
        <w:t xml:space="preserve">-NUTRICION: </w:t>
      </w:r>
      <w:r w:rsidRPr="00DE750E">
        <w:rPr>
          <w:rFonts w:ascii="Arial" w:hAnsi="Arial"/>
          <w:szCs w:val="20"/>
        </w:rPr>
        <w:t xml:space="preserve">Política pública  </w:t>
      </w:r>
      <w:r w:rsidRPr="00DE750E">
        <w:rPr>
          <w:rFonts w:ascii="Arial" w:hAnsi="Arial"/>
          <w:b/>
          <w:szCs w:val="20"/>
        </w:rPr>
        <w:t xml:space="preserve">NINGUNO DESNUTRIDO </w:t>
      </w:r>
      <w:r w:rsidRPr="00DE750E">
        <w:rPr>
          <w:rFonts w:ascii="Arial" w:hAnsi="Arial"/>
          <w:szCs w:val="20"/>
        </w:rPr>
        <w:t xml:space="preserve"> busca erradicar la desnutrición global y crónica, adicionalmente el programa </w:t>
      </w:r>
      <w:r w:rsidRPr="00DE750E">
        <w:rPr>
          <w:rFonts w:ascii="Arial" w:hAnsi="Arial"/>
          <w:b/>
          <w:szCs w:val="20"/>
        </w:rPr>
        <w:t xml:space="preserve">NUTRICION COMPLEMENTARIA PARA QUIENES LO NECESITEN: </w:t>
      </w:r>
      <w:r w:rsidRPr="00DE750E">
        <w:rPr>
          <w:rFonts w:ascii="Arial" w:hAnsi="Arial"/>
          <w:szCs w:val="20"/>
        </w:rPr>
        <w:t xml:space="preserve">mediante el programa Nacional de  familias en acción: que beneficia a 1530 familias  y 2715 menores con subsidios escolares  y 1.288 menores con subsidios nutricionales. </w:t>
      </w:r>
      <w:r w:rsidRPr="00DE750E">
        <w:rPr>
          <w:rFonts w:ascii="Arial" w:hAnsi="Arial"/>
          <w:b/>
          <w:szCs w:val="20"/>
        </w:rPr>
        <w:t xml:space="preserve">RESTAURANTE ESCOLAR: </w:t>
      </w:r>
      <w:r w:rsidRPr="00DE750E">
        <w:rPr>
          <w:rFonts w:ascii="Arial" w:hAnsi="Arial"/>
          <w:szCs w:val="20"/>
        </w:rPr>
        <w:t xml:space="preserve">Convenio de apoyo y Cooperación No. 001 de 2009, suscrito entre la federación Nacional de cafeteros –Comité de cafeteros del Huila y Gobernación del Huila, dio cobertura para 1799 estudiantes de 13 Instituciones Educativas. Programa de </w:t>
      </w:r>
      <w:r w:rsidRPr="00DE750E">
        <w:rPr>
          <w:rFonts w:ascii="Arial" w:hAnsi="Arial"/>
          <w:b/>
          <w:szCs w:val="20"/>
        </w:rPr>
        <w:t>DESAYUNOS INFANTILES</w:t>
      </w:r>
      <w:r w:rsidRPr="00DE750E">
        <w:rPr>
          <w:rFonts w:ascii="Arial" w:hAnsi="Arial"/>
          <w:szCs w:val="20"/>
        </w:rPr>
        <w:t xml:space="preserve"> 476 niños  por hogar infantil fueron beneficiarios recibiendo alimentación según minuta del ICBF</w:t>
      </w:r>
      <w:r w:rsidR="007A0B9B">
        <w:rPr>
          <w:rFonts w:ascii="Arial" w:hAnsi="Arial"/>
          <w:szCs w:val="20"/>
        </w:rPr>
        <w:t>.</w:t>
      </w:r>
    </w:p>
    <w:p w:rsidR="008B2E98" w:rsidRPr="00DE750E" w:rsidRDefault="008B2E98"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b/>
          <w:szCs w:val="20"/>
        </w:rPr>
        <w:t xml:space="preserve">-VACUNACION: </w:t>
      </w:r>
      <w:r w:rsidRPr="00DE750E">
        <w:rPr>
          <w:rFonts w:ascii="Arial" w:hAnsi="Arial"/>
          <w:szCs w:val="20"/>
        </w:rPr>
        <w:t>Políticas Publicas</w:t>
      </w:r>
      <w:r w:rsidRPr="00DE750E">
        <w:rPr>
          <w:rFonts w:ascii="Arial" w:hAnsi="Arial"/>
          <w:b/>
          <w:szCs w:val="20"/>
        </w:rPr>
        <w:t xml:space="preserve"> TODOS SALUDABLES: </w:t>
      </w:r>
      <w:r w:rsidRPr="00DE750E">
        <w:rPr>
          <w:rFonts w:ascii="Arial" w:hAnsi="Arial"/>
          <w:szCs w:val="20"/>
        </w:rPr>
        <w:t xml:space="preserve">Aumento de la cobertura de vacunación en niños recién nacidos a 5 años y en mujeres gestantes, mediante el desarrollo del programa </w:t>
      </w:r>
      <w:r w:rsidRPr="00DE750E">
        <w:rPr>
          <w:rFonts w:ascii="Arial" w:hAnsi="Arial"/>
          <w:b/>
          <w:szCs w:val="20"/>
        </w:rPr>
        <w:t>PAI</w:t>
      </w:r>
      <w:r w:rsidRPr="00DE750E">
        <w:rPr>
          <w:rFonts w:ascii="Arial" w:hAnsi="Arial"/>
          <w:szCs w:val="20"/>
        </w:rPr>
        <w:t xml:space="preserve"> (Programa Ampliación de Cobertura de vacunación), aplicación de la vacuna BGC en recién nacidos, mujeres gestantes, vacuna VOP primer refuerzo a los 18 meses segundo refuerzo a los 5 años, vacuna DPT, entre otras-</w:t>
      </w:r>
    </w:p>
    <w:p w:rsidR="006F176B" w:rsidRPr="00DE750E" w:rsidRDefault="006F176B"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b/>
          <w:szCs w:val="20"/>
        </w:rPr>
        <w:t xml:space="preserve">5-CONFORMACION DE MESAS INTERSECTORIALES DE PRIMERA INFANCIA DEPARTAMENTAL Y MUNICIPAL, REGLAMENTACIÒN, FORMACIÒN Y LOGROS: </w:t>
      </w:r>
      <w:r w:rsidRPr="00DE750E">
        <w:rPr>
          <w:rFonts w:ascii="Arial" w:hAnsi="Arial"/>
          <w:szCs w:val="20"/>
        </w:rPr>
        <w:t>Mediante Resolución No. 170 de 28 de Septiembre del 2010 se creó la mesa municipal de primera infancia: su principal función determinar las acciones institucionales e Intersectoriales conjuntas para garantizar la atención integral a la primera infancia.</w:t>
      </w:r>
    </w:p>
    <w:p w:rsidR="008B2E98" w:rsidRPr="00DE750E" w:rsidRDefault="008B2E98" w:rsidP="00B609ED">
      <w:pPr>
        <w:jc w:val="both"/>
        <w:rPr>
          <w:rFonts w:ascii="Arial" w:hAnsi="Arial"/>
          <w:szCs w:val="20"/>
        </w:rPr>
      </w:pPr>
    </w:p>
    <w:p w:rsidR="00B609ED" w:rsidRPr="00DE750E" w:rsidRDefault="00B609ED" w:rsidP="00B609ED">
      <w:pPr>
        <w:jc w:val="both"/>
        <w:rPr>
          <w:rFonts w:ascii="Arial" w:hAnsi="Arial"/>
          <w:szCs w:val="20"/>
        </w:rPr>
      </w:pPr>
      <w:r w:rsidRPr="00DE750E">
        <w:rPr>
          <w:rFonts w:ascii="Arial" w:hAnsi="Arial"/>
          <w:szCs w:val="20"/>
        </w:rPr>
        <w:t xml:space="preserve">Esta mesa está integrada Por: </w:t>
      </w:r>
    </w:p>
    <w:p w:rsidR="00B609ED" w:rsidRPr="00DE750E" w:rsidRDefault="00B609ED" w:rsidP="00B609ED">
      <w:pPr>
        <w:jc w:val="both"/>
        <w:rPr>
          <w:rFonts w:ascii="Arial" w:hAnsi="Arial"/>
          <w:szCs w:val="20"/>
        </w:rPr>
      </w:pPr>
      <w:r w:rsidRPr="00DE750E">
        <w:rPr>
          <w:rFonts w:ascii="Arial" w:hAnsi="Arial"/>
          <w:szCs w:val="20"/>
        </w:rPr>
        <w:t xml:space="preserve">Un delegado del ICBF </w:t>
      </w:r>
    </w:p>
    <w:p w:rsidR="00B609ED" w:rsidRPr="00DE750E" w:rsidRDefault="00B609ED" w:rsidP="00B609ED">
      <w:pPr>
        <w:jc w:val="both"/>
        <w:rPr>
          <w:rFonts w:ascii="Arial" w:hAnsi="Arial"/>
          <w:szCs w:val="20"/>
        </w:rPr>
      </w:pPr>
      <w:r w:rsidRPr="00DE750E">
        <w:rPr>
          <w:rFonts w:ascii="Arial" w:hAnsi="Arial"/>
          <w:szCs w:val="20"/>
        </w:rPr>
        <w:lastRenderedPageBreak/>
        <w:t>Un represéntate de RED JUNTOS.</w:t>
      </w:r>
    </w:p>
    <w:p w:rsidR="00B609ED" w:rsidRPr="00DE750E" w:rsidRDefault="00B609ED" w:rsidP="00B609ED">
      <w:pPr>
        <w:jc w:val="both"/>
        <w:rPr>
          <w:rFonts w:ascii="Arial" w:hAnsi="Arial"/>
          <w:szCs w:val="20"/>
        </w:rPr>
      </w:pPr>
      <w:r w:rsidRPr="00DE750E">
        <w:rPr>
          <w:rFonts w:ascii="Arial" w:hAnsi="Arial"/>
          <w:szCs w:val="20"/>
        </w:rPr>
        <w:t>Un representante del sector salud Municipal.</w:t>
      </w:r>
    </w:p>
    <w:p w:rsidR="00B609ED" w:rsidRDefault="00B609ED" w:rsidP="00B609ED">
      <w:pPr>
        <w:jc w:val="both"/>
        <w:rPr>
          <w:rFonts w:ascii="Arial" w:hAnsi="Arial"/>
          <w:szCs w:val="20"/>
        </w:rPr>
      </w:pPr>
      <w:r w:rsidRPr="00DE750E">
        <w:rPr>
          <w:rFonts w:ascii="Arial" w:hAnsi="Arial"/>
          <w:szCs w:val="20"/>
        </w:rPr>
        <w:t>Un representante del Sector educación.</w:t>
      </w:r>
    </w:p>
    <w:p w:rsidR="008B2E98" w:rsidRPr="00DE750E" w:rsidRDefault="008B2E98"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szCs w:val="20"/>
        </w:rPr>
        <w:t>Un representante de las organizaciones comunitarias que atienden la primera infancia en el municipio</w:t>
      </w:r>
      <w:r w:rsidR="003067F7">
        <w:rPr>
          <w:rFonts w:ascii="Arial" w:hAnsi="Arial"/>
          <w:szCs w:val="20"/>
        </w:rPr>
        <w:t>.</w:t>
      </w:r>
    </w:p>
    <w:p w:rsidR="008B2E98" w:rsidRPr="00DE750E" w:rsidRDefault="008B2E98"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szCs w:val="20"/>
        </w:rPr>
        <w:t>La mesa Intersectorial de primera infancia, presidirá por un delgado Municipal de Primera infancia para la movilización social y vigilancia de la calidad de atención Integral a la primera infancia se reunirá ordinariamente cada mes y extraordinariamente  por convocatoria del delegado Municipal en común acuerdo con los demás miembros, sesionara con la mitad más uno de sus miembros y sus decisiones se adoptaran por mayoría simples.</w:t>
      </w:r>
    </w:p>
    <w:p w:rsidR="006F176B" w:rsidRPr="00DE750E" w:rsidRDefault="006F176B"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szCs w:val="20"/>
        </w:rPr>
        <w:t>Logros se obtuvo  una mayor cobertura para la atención integral  a la primera infancia en el municipio de Oporapa, en un trabajo coordinado entre la administración municipal. Consejo de política Social, Ese Municipal, Instituciones educativos  y líderes del área urbana y rural.</w:t>
      </w:r>
    </w:p>
    <w:p w:rsidR="003067F7" w:rsidRPr="00DE750E" w:rsidRDefault="003067F7" w:rsidP="00B609ED">
      <w:pPr>
        <w:jc w:val="both"/>
        <w:rPr>
          <w:rFonts w:ascii="Arial" w:hAnsi="Arial"/>
          <w:szCs w:val="20"/>
        </w:rPr>
      </w:pPr>
    </w:p>
    <w:p w:rsidR="006F176B" w:rsidRDefault="00B609ED" w:rsidP="00B609ED">
      <w:pPr>
        <w:jc w:val="both"/>
        <w:rPr>
          <w:rFonts w:ascii="Arial" w:hAnsi="Arial"/>
          <w:szCs w:val="20"/>
        </w:rPr>
      </w:pPr>
      <w:r w:rsidRPr="00DE750E">
        <w:rPr>
          <w:rFonts w:ascii="Arial" w:hAnsi="Arial"/>
          <w:b/>
          <w:szCs w:val="20"/>
        </w:rPr>
        <w:t xml:space="preserve">6-Disponibilidad de infraestructura  especializada  con la que cuenta el municipio o departamento para atender niños y niñas de la primera infancia. </w:t>
      </w:r>
      <w:r w:rsidRPr="00DE750E">
        <w:rPr>
          <w:rFonts w:ascii="Arial" w:hAnsi="Arial"/>
          <w:szCs w:val="20"/>
        </w:rPr>
        <w:t>En el Municipio se cuenta con la ESE MUNCIPAL DAVID  MOLINA MUÑOZ para efectos de servicios en salud, Comisaria de familia Municipal junto con su equipo interdisciplinario (Abogada, Psicóloga) en procesos de restablecimiento de derechos del menor.</w:t>
      </w:r>
    </w:p>
    <w:p w:rsidR="006F176B" w:rsidRDefault="006F176B" w:rsidP="00B609ED">
      <w:pPr>
        <w:jc w:val="both"/>
        <w:rPr>
          <w:rFonts w:ascii="Arial" w:hAnsi="Arial"/>
          <w:szCs w:val="20"/>
        </w:rPr>
      </w:pPr>
    </w:p>
    <w:p w:rsidR="00B609ED" w:rsidRDefault="00B609ED" w:rsidP="00B609ED">
      <w:pPr>
        <w:jc w:val="both"/>
        <w:rPr>
          <w:rFonts w:ascii="Arial" w:hAnsi="Arial"/>
          <w:szCs w:val="20"/>
        </w:rPr>
      </w:pPr>
      <w:r w:rsidRPr="00DE750E">
        <w:rPr>
          <w:rFonts w:ascii="Arial" w:hAnsi="Arial"/>
          <w:b/>
          <w:szCs w:val="20"/>
        </w:rPr>
        <w:t xml:space="preserve">7. Desnutrición: </w:t>
      </w:r>
      <w:r w:rsidRPr="00DE750E">
        <w:rPr>
          <w:rFonts w:ascii="Arial" w:hAnsi="Arial"/>
          <w:szCs w:val="20"/>
        </w:rPr>
        <w:t>En referencia a lo concerniente a la situación nutricional de la población infantil se tiene que para el 2011 se tuvo una disminución notable en cuento a la tasa  de DNT bajando en 11.4 puntos porcentuales para DNT crónica, en comparación con el 2010 DTN aguda disminución en 1.4 puntos porcentuales a comparación con el 2009.</w:t>
      </w:r>
    </w:p>
    <w:p w:rsidR="00667D47" w:rsidRPr="00DE750E" w:rsidRDefault="00667D47" w:rsidP="00B609ED">
      <w:pPr>
        <w:jc w:val="both"/>
        <w:rPr>
          <w:rFonts w:ascii="Arial" w:hAnsi="Arial"/>
          <w:szCs w:val="20"/>
        </w:rPr>
      </w:pPr>
    </w:p>
    <w:p w:rsidR="00B609ED" w:rsidRPr="00DE750E" w:rsidRDefault="00B609ED" w:rsidP="00B609ED">
      <w:pPr>
        <w:jc w:val="both"/>
        <w:rPr>
          <w:rFonts w:ascii="Arial" w:hAnsi="Arial"/>
          <w:b/>
          <w:szCs w:val="20"/>
        </w:rPr>
      </w:pPr>
      <w:r w:rsidRPr="00DE750E">
        <w:rPr>
          <w:rFonts w:ascii="Arial" w:hAnsi="Arial"/>
          <w:b/>
          <w:szCs w:val="20"/>
        </w:rPr>
        <w:t>NOMBRE DEL INDICADOR         RESULTADO 2010           RESULTADO 2011</w:t>
      </w:r>
    </w:p>
    <w:p w:rsidR="00B609ED" w:rsidRPr="00DE750E" w:rsidRDefault="00B609ED" w:rsidP="00B609ED">
      <w:pPr>
        <w:spacing w:before="240"/>
        <w:outlineLvl w:val="0"/>
        <w:rPr>
          <w:rFonts w:ascii="Arial" w:hAnsi="Arial"/>
          <w:szCs w:val="20"/>
        </w:rPr>
      </w:pPr>
      <w:r w:rsidRPr="00DE750E">
        <w:rPr>
          <w:rFonts w:ascii="Arial" w:hAnsi="Arial"/>
          <w:b/>
          <w:szCs w:val="20"/>
        </w:rPr>
        <w:t>Tasa DNT Crónica  0- 5 años</w:t>
      </w:r>
      <w:r w:rsidRPr="00DE750E">
        <w:rPr>
          <w:rFonts w:ascii="Arial" w:hAnsi="Arial"/>
          <w:szCs w:val="20"/>
        </w:rPr>
        <w:t xml:space="preserve">           22.4%                               11%</w:t>
      </w:r>
    </w:p>
    <w:p w:rsidR="00B609ED" w:rsidRPr="00DE750E" w:rsidRDefault="00B609ED" w:rsidP="00B609ED">
      <w:pPr>
        <w:spacing w:before="240"/>
        <w:outlineLvl w:val="0"/>
        <w:rPr>
          <w:rFonts w:ascii="Arial" w:hAnsi="Arial"/>
          <w:szCs w:val="20"/>
        </w:rPr>
      </w:pPr>
      <w:r w:rsidRPr="00DE750E">
        <w:rPr>
          <w:rFonts w:ascii="Arial" w:hAnsi="Arial"/>
          <w:b/>
          <w:szCs w:val="20"/>
        </w:rPr>
        <w:t>Tasa DNT Aguda 0-5 años</w:t>
      </w:r>
      <w:r w:rsidRPr="00DE750E">
        <w:rPr>
          <w:rFonts w:ascii="Arial" w:hAnsi="Arial"/>
          <w:szCs w:val="20"/>
        </w:rPr>
        <w:t xml:space="preserve">               3.8%                                 2.4%</w:t>
      </w:r>
    </w:p>
    <w:p w:rsidR="00B609ED" w:rsidRPr="00DE750E" w:rsidRDefault="00B609ED" w:rsidP="00667D47">
      <w:pPr>
        <w:spacing w:before="240"/>
        <w:jc w:val="both"/>
        <w:outlineLvl w:val="0"/>
        <w:rPr>
          <w:rFonts w:ascii="Arial" w:hAnsi="Arial"/>
          <w:szCs w:val="20"/>
        </w:rPr>
      </w:pPr>
      <w:r w:rsidRPr="00DE750E">
        <w:rPr>
          <w:rFonts w:ascii="Arial" w:hAnsi="Arial"/>
          <w:b/>
          <w:szCs w:val="20"/>
        </w:rPr>
        <w:t xml:space="preserve">8. Bajo peso al Nacer: </w:t>
      </w:r>
      <w:r w:rsidRPr="00DE750E">
        <w:rPr>
          <w:rFonts w:ascii="Arial" w:hAnsi="Arial"/>
          <w:szCs w:val="20"/>
        </w:rPr>
        <w:t>El bajo peso al nacer es una variable para evaluar las posibilidades de supervivencia de un recién nacido, en sus primeros momentos de vida así como para valorar las condiciones de la mujer en una sociedad.</w:t>
      </w:r>
    </w:p>
    <w:p w:rsidR="00B609ED" w:rsidRPr="00DE750E" w:rsidRDefault="00B609ED" w:rsidP="00B609ED">
      <w:pPr>
        <w:spacing w:before="240"/>
        <w:outlineLvl w:val="0"/>
        <w:rPr>
          <w:rFonts w:ascii="Arial" w:hAnsi="Arial"/>
          <w:b/>
          <w:szCs w:val="20"/>
        </w:rPr>
      </w:pPr>
      <w:r w:rsidRPr="00DE750E">
        <w:rPr>
          <w:rFonts w:ascii="Arial" w:hAnsi="Arial"/>
          <w:b/>
          <w:szCs w:val="20"/>
        </w:rPr>
        <w:t xml:space="preserve">Numero de nacidos vivos       año 2005     2006    2007     2008   2009   2010   2011 </w:t>
      </w:r>
    </w:p>
    <w:p w:rsidR="00B609ED" w:rsidRPr="00DE750E" w:rsidRDefault="00B609ED" w:rsidP="00B609ED">
      <w:pPr>
        <w:spacing w:before="240"/>
        <w:outlineLvl w:val="0"/>
        <w:rPr>
          <w:rFonts w:ascii="Arial" w:hAnsi="Arial"/>
          <w:szCs w:val="20"/>
        </w:rPr>
      </w:pPr>
      <w:r w:rsidRPr="00DE750E">
        <w:rPr>
          <w:rFonts w:ascii="Arial" w:hAnsi="Arial"/>
          <w:b/>
          <w:szCs w:val="20"/>
        </w:rPr>
        <w:t>Con peso por debajo 2.500gr</w:t>
      </w:r>
      <w:r w:rsidRPr="00DE750E">
        <w:rPr>
          <w:rFonts w:ascii="Arial" w:hAnsi="Arial"/>
          <w:szCs w:val="20"/>
        </w:rPr>
        <w:t xml:space="preserve">         0                 0          0           0        1          3             1</w:t>
      </w:r>
    </w:p>
    <w:p w:rsidR="00B609ED" w:rsidRPr="00DE750E" w:rsidRDefault="00B609ED" w:rsidP="00B609ED">
      <w:pPr>
        <w:spacing w:before="240"/>
        <w:outlineLvl w:val="0"/>
        <w:rPr>
          <w:rFonts w:ascii="Arial" w:hAnsi="Arial"/>
          <w:szCs w:val="20"/>
        </w:rPr>
      </w:pPr>
      <w:r w:rsidRPr="00DE750E">
        <w:rPr>
          <w:rFonts w:ascii="Arial" w:hAnsi="Arial"/>
          <w:b/>
          <w:szCs w:val="20"/>
        </w:rPr>
        <w:t xml:space="preserve">TOTAL DE NIÑOS NACIDOS </w:t>
      </w:r>
      <w:r w:rsidRPr="00DE750E">
        <w:rPr>
          <w:rFonts w:ascii="Arial" w:hAnsi="Arial"/>
          <w:szCs w:val="20"/>
        </w:rPr>
        <w:t xml:space="preserve">             232               228     269      267     199     260     280</w:t>
      </w:r>
    </w:p>
    <w:p w:rsidR="00B609ED" w:rsidRDefault="00A86D4F" w:rsidP="00667D47">
      <w:pPr>
        <w:spacing w:before="240"/>
        <w:jc w:val="both"/>
        <w:outlineLvl w:val="0"/>
        <w:rPr>
          <w:rFonts w:ascii="Arial" w:hAnsi="Arial"/>
          <w:szCs w:val="20"/>
        </w:rPr>
      </w:pPr>
      <w:r w:rsidRPr="00DE750E">
        <w:rPr>
          <w:rFonts w:ascii="Arial" w:hAnsi="Arial"/>
          <w:b/>
          <w:szCs w:val="20"/>
        </w:rPr>
        <w:t>9</w:t>
      </w:r>
      <w:r w:rsidR="00B609ED" w:rsidRPr="00DE750E">
        <w:rPr>
          <w:rFonts w:ascii="Arial" w:hAnsi="Arial"/>
          <w:b/>
          <w:szCs w:val="20"/>
        </w:rPr>
        <w:t xml:space="preserve">. Beneficiariosdel programa de atención infancia: </w:t>
      </w:r>
      <w:r w:rsidR="00B609ED" w:rsidRPr="00DE750E">
        <w:rPr>
          <w:rFonts w:ascii="Arial" w:hAnsi="Arial"/>
          <w:szCs w:val="20"/>
        </w:rPr>
        <w:t xml:space="preserve">Con el programa de atención a la infancia se beneficiaron en el Municipio de Oporapa (H) 34 hogares </w:t>
      </w:r>
      <w:r w:rsidR="007A0B9B" w:rsidRPr="00DE750E">
        <w:rPr>
          <w:rFonts w:ascii="Arial" w:hAnsi="Arial"/>
          <w:szCs w:val="20"/>
        </w:rPr>
        <w:t>comunitarios,</w:t>
      </w:r>
      <w:r w:rsidR="00B609ED" w:rsidRPr="00DE750E">
        <w:rPr>
          <w:rFonts w:ascii="Arial" w:hAnsi="Arial"/>
          <w:szCs w:val="20"/>
        </w:rPr>
        <w:t xml:space="preserve"> donde los niños reciben beneficios como alimentación según minuta establecida por el ICBF</w:t>
      </w:r>
      <w:r w:rsidR="00D2775D">
        <w:rPr>
          <w:rFonts w:ascii="Arial" w:hAnsi="Arial"/>
          <w:szCs w:val="20"/>
        </w:rPr>
        <w:t>¸</w:t>
      </w:r>
      <w:r w:rsidR="00B609ED" w:rsidRPr="00DE750E">
        <w:rPr>
          <w:rFonts w:ascii="Arial" w:hAnsi="Arial"/>
          <w:szCs w:val="20"/>
        </w:rPr>
        <w:t>476 niños beneficiarios por Hogar infantil</w:t>
      </w:r>
      <w:r w:rsidR="00E12D19">
        <w:rPr>
          <w:rFonts w:ascii="Arial" w:hAnsi="Arial"/>
          <w:szCs w:val="20"/>
        </w:rPr>
        <w:t>.</w:t>
      </w:r>
    </w:p>
    <w:p w:rsidR="00002A32" w:rsidRDefault="00263B19" w:rsidP="00263B19">
      <w:pPr>
        <w:pStyle w:val="Prrafodelista"/>
        <w:widowControl w:val="0"/>
        <w:tabs>
          <w:tab w:val="center" w:pos="5235"/>
        </w:tabs>
        <w:autoSpaceDE w:val="0"/>
        <w:autoSpaceDN w:val="0"/>
        <w:adjustRightInd w:val="0"/>
        <w:spacing w:before="510"/>
        <w:jc w:val="center"/>
        <w:rPr>
          <w:rFonts w:ascii="Arial" w:hAnsi="Arial"/>
          <w:b/>
          <w:sz w:val="24"/>
        </w:rPr>
      </w:pPr>
      <w:r>
        <w:rPr>
          <w:rFonts w:ascii="Arial" w:hAnsi="Arial"/>
          <w:b/>
          <w:sz w:val="24"/>
        </w:rPr>
        <w:t>INFORME RESUMIDO O EJECUCION DE LA GESTION</w:t>
      </w:r>
    </w:p>
    <w:p w:rsidR="00263B19" w:rsidRDefault="00263B19" w:rsidP="0007788B">
      <w:pPr>
        <w:pStyle w:val="Estilo1"/>
        <w:jc w:val="center"/>
        <w:rPr>
          <w:sz w:val="20"/>
          <w:szCs w:val="20"/>
        </w:rPr>
      </w:pPr>
    </w:p>
    <w:p w:rsidR="00002A32" w:rsidRPr="00BF1D17" w:rsidRDefault="00002A32" w:rsidP="0007788B">
      <w:pPr>
        <w:pStyle w:val="Estilo1"/>
        <w:jc w:val="center"/>
        <w:rPr>
          <w:sz w:val="20"/>
          <w:szCs w:val="20"/>
        </w:rPr>
      </w:pPr>
      <w:r w:rsidRPr="00BF1D17">
        <w:rPr>
          <w:sz w:val="20"/>
          <w:szCs w:val="20"/>
        </w:rPr>
        <w:t>INFORMACION FISCAL Y FINANCIERA</w:t>
      </w:r>
    </w:p>
    <w:p w:rsidR="0007788B" w:rsidRPr="00BF1D17" w:rsidRDefault="0007788B" w:rsidP="0007788B">
      <w:pPr>
        <w:pStyle w:val="Estilo1"/>
        <w:jc w:val="center"/>
        <w:rPr>
          <w:sz w:val="20"/>
          <w:szCs w:val="20"/>
        </w:rPr>
      </w:pPr>
    </w:p>
    <w:p w:rsidR="00002A32" w:rsidRPr="00BF1D17" w:rsidRDefault="00002A32" w:rsidP="00002A32">
      <w:pPr>
        <w:pStyle w:val="Prrafodelista"/>
        <w:ind w:left="0"/>
        <w:jc w:val="both"/>
        <w:rPr>
          <w:rFonts w:ascii="Arial" w:hAnsi="Arial"/>
          <w:b/>
          <w:szCs w:val="20"/>
        </w:rPr>
      </w:pPr>
      <w:r w:rsidRPr="00BF1D17">
        <w:rPr>
          <w:rFonts w:ascii="Arial" w:hAnsi="Arial"/>
          <w:b/>
          <w:szCs w:val="20"/>
        </w:rPr>
        <w:t>MARCO FISCAL DE MEDIANO PLAZO Y PLAN FINANCIERO (Ley 819/2003)</w:t>
      </w:r>
    </w:p>
    <w:p w:rsidR="0007788B" w:rsidRPr="00BF1D17" w:rsidRDefault="0007788B" w:rsidP="00002A32">
      <w:pPr>
        <w:pStyle w:val="Prrafodelista"/>
        <w:ind w:left="0"/>
        <w:jc w:val="both"/>
        <w:rPr>
          <w:rFonts w:ascii="Arial" w:hAnsi="Arial"/>
          <w:b/>
          <w:szCs w:val="20"/>
        </w:rPr>
      </w:pPr>
    </w:p>
    <w:p w:rsidR="00002A32" w:rsidRPr="00BF1D17" w:rsidRDefault="00002A32" w:rsidP="00002A32">
      <w:pPr>
        <w:jc w:val="both"/>
        <w:rPr>
          <w:rFonts w:ascii="Arial" w:hAnsi="Arial"/>
          <w:szCs w:val="20"/>
        </w:rPr>
      </w:pPr>
      <w:r w:rsidRPr="00BF1D17">
        <w:rPr>
          <w:rFonts w:ascii="Arial" w:hAnsi="Arial"/>
          <w:szCs w:val="20"/>
        </w:rPr>
        <w:t>La administración  Municipal presento anualmente el MFMP con las proyecciones para las respectivas vigencias de diez años (10), acorde con los requerimientos exigidos en la contraloría Departamental del Huila.</w:t>
      </w:r>
    </w:p>
    <w:p w:rsidR="00002A32" w:rsidRPr="00BF1D17" w:rsidRDefault="00002A32" w:rsidP="00002A32">
      <w:pPr>
        <w:jc w:val="both"/>
        <w:rPr>
          <w:rFonts w:ascii="Arial" w:hAnsi="Arial"/>
          <w:szCs w:val="20"/>
        </w:rPr>
      </w:pPr>
      <w:r w:rsidRPr="00BF1D17">
        <w:rPr>
          <w:rFonts w:ascii="Arial" w:hAnsi="Arial"/>
          <w:szCs w:val="20"/>
        </w:rPr>
        <w:t xml:space="preserve">En la cual se plasma la información presupuestal y financiera teniendo encuenta el presupuesto de ingresos tanto tributarios como no tributarios  con sus respectivas fuentes de financiación con las que cuenta la entidad y además ubicado con las directrices del Departamento Nacional de Planeación.  </w:t>
      </w:r>
    </w:p>
    <w:p w:rsidR="00002A32" w:rsidRPr="00BF1D17" w:rsidRDefault="00002A32" w:rsidP="00002A32">
      <w:pPr>
        <w:jc w:val="both"/>
        <w:rPr>
          <w:rFonts w:ascii="Arial" w:hAnsi="Arial"/>
          <w:szCs w:val="20"/>
        </w:rPr>
      </w:pPr>
      <w:r w:rsidRPr="00BF1D17">
        <w:rPr>
          <w:rFonts w:ascii="Arial" w:hAnsi="Arial"/>
          <w:szCs w:val="20"/>
        </w:rPr>
        <w:t>Para el 2011 se adjunto al Presupuesto Municipal 2012 el informe de avance y cumplimiento al MFMP, realizando ajuste de acuerdo al avance de un año, dando como resultado el MFMP 2012-2021. Se adjunta el Formato CGR en cumplimiento con la Res. Org. 5993, y el libro digital en presentación de avance.</w:t>
      </w:r>
    </w:p>
    <w:p w:rsidR="00002A32" w:rsidRPr="00BF1D17" w:rsidRDefault="00002A32" w:rsidP="00002A32">
      <w:pPr>
        <w:jc w:val="both"/>
        <w:rPr>
          <w:rFonts w:ascii="Arial" w:hAnsi="Arial"/>
          <w:szCs w:val="20"/>
        </w:rPr>
      </w:pPr>
    </w:p>
    <w:p w:rsidR="00002A32" w:rsidRPr="00BF1D17" w:rsidRDefault="00002A32" w:rsidP="00002A32">
      <w:pPr>
        <w:jc w:val="both"/>
        <w:rPr>
          <w:rFonts w:ascii="Arial" w:hAnsi="Arial"/>
          <w:b/>
          <w:szCs w:val="20"/>
        </w:rPr>
      </w:pPr>
      <w:r w:rsidRPr="00BF1D17">
        <w:rPr>
          <w:rFonts w:ascii="Arial" w:hAnsi="Arial"/>
          <w:b/>
          <w:szCs w:val="20"/>
        </w:rPr>
        <w:t>PLAN FINANCIERO</w:t>
      </w:r>
    </w:p>
    <w:p w:rsidR="0007788B" w:rsidRPr="00BF1D17" w:rsidRDefault="0007788B" w:rsidP="00002A32">
      <w:pPr>
        <w:jc w:val="both"/>
        <w:rPr>
          <w:rFonts w:ascii="Arial" w:hAnsi="Arial"/>
          <w:b/>
          <w:szCs w:val="20"/>
        </w:rPr>
      </w:pPr>
    </w:p>
    <w:p w:rsidR="00002A32" w:rsidRPr="00BF1D17" w:rsidRDefault="00002A32" w:rsidP="00002A32">
      <w:pPr>
        <w:autoSpaceDE w:val="0"/>
        <w:autoSpaceDN w:val="0"/>
        <w:adjustRightInd w:val="0"/>
        <w:jc w:val="both"/>
        <w:rPr>
          <w:rFonts w:ascii="Arial" w:hAnsi="Arial"/>
          <w:color w:val="000000"/>
          <w:szCs w:val="20"/>
          <w:lang w:val="es-AR"/>
        </w:rPr>
      </w:pPr>
      <w:r w:rsidRPr="00BF1D17">
        <w:rPr>
          <w:rFonts w:ascii="Arial" w:hAnsi="Arial"/>
          <w:color w:val="000000"/>
          <w:szCs w:val="20"/>
          <w:lang w:val="es-AR"/>
        </w:rPr>
        <w:t>Se denomina Plan Financiero al instrumento de gestión y planificación del sector público que permite compatibilizar las proyecciones de ingresos y gastos, teniendo como base las operaciones efectivas de caja. El Plan financiero tomará en consideración la previsión de ingresos, gastos, déficit y su financiamiento compatibles con el Programa Anual de Caja. Además de lo anterior, el Plan Financiero define las metas máximas de pago que servirán de base para elaborar el Programa Anual de Caja. Con base en lo anterior el Plan Financiero puede utilizar como un instrumento de planificación que, partiendo de un diagnóstico, determina objetivos, estrategias y metas de ingresos y gastos, para sanear las finanzas territoriales y además lograr los objetivos del Plan de desarrollo.</w:t>
      </w:r>
    </w:p>
    <w:p w:rsidR="00002A32" w:rsidRPr="00BF1D17" w:rsidRDefault="00002A32" w:rsidP="00002A32">
      <w:pPr>
        <w:autoSpaceDE w:val="0"/>
        <w:autoSpaceDN w:val="0"/>
        <w:adjustRightInd w:val="0"/>
        <w:jc w:val="both"/>
        <w:rPr>
          <w:rFonts w:ascii="Arial" w:hAnsi="Arial"/>
          <w:color w:val="000000"/>
          <w:szCs w:val="20"/>
          <w:lang w:val="es-AR"/>
        </w:rPr>
      </w:pPr>
    </w:p>
    <w:p w:rsidR="00002A32" w:rsidRPr="00BF1D17" w:rsidRDefault="00002A32" w:rsidP="00002A32">
      <w:pPr>
        <w:autoSpaceDE w:val="0"/>
        <w:autoSpaceDN w:val="0"/>
        <w:adjustRightInd w:val="0"/>
        <w:jc w:val="both"/>
        <w:rPr>
          <w:rFonts w:ascii="Arial" w:hAnsi="Arial"/>
          <w:color w:val="000000"/>
          <w:szCs w:val="20"/>
          <w:lang w:val="es-AR"/>
        </w:rPr>
      </w:pPr>
      <w:r w:rsidRPr="00BF1D17">
        <w:rPr>
          <w:rFonts w:ascii="Arial" w:hAnsi="Arial"/>
          <w:color w:val="000000"/>
          <w:szCs w:val="20"/>
          <w:lang w:val="es-AR"/>
        </w:rPr>
        <w:t xml:space="preserve">También el Plan Financiero al definir las metas máximas de pagos a efectuarse durante una vigencia fiscal, sirve de base para elaborar el presupuesto anual y el Plan Operativo Anual de Inversiones, por tanto es un componente fundamental del sistema presupuestal. El Plan Financiero considerará un horizonte de diez años, de conformidad con lo dispuesto por la ley 819 de 2003. </w:t>
      </w:r>
    </w:p>
    <w:p w:rsidR="00002A32" w:rsidRPr="00BF1D17" w:rsidRDefault="00002A32" w:rsidP="00002A32">
      <w:pPr>
        <w:autoSpaceDE w:val="0"/>
        <w:autoSpaceDN w:val="0"/>
        <w:adjustRightInd w:val="0"/>
        <w:jc w:val="both"/>
        <w:rPr>
          <w:rFonts w:ascii="Arial" w:hAnsi="Arial"/>
          <w:b/>
          <w:bCs/>
          <w:color w:val="000000"/>
          <w:szCs w:val="20"/>
          <w:lang w:val="es-AR"/>
        </w:rPr>
      </w:pPr>
    </w:p>
    <w:p w:rsidR="00002A32" w:rsidRPr="00BF1D17" w:rsidRDefault="00002A32" w:rsidP="00002A32">
      <w:pPr>
        <w:autoSpaceDE w:val="0"/>
        <w:autoSpaceDN w:val="0"/>
        <w:adjustRightInd w:val="0"/>
        <w:jc w:val="both"/>
        <w:rPr>
          <w:rFonts w:ascii="Arial" w:hAnsi="Arial"/>
          <w:color w:val="000000"/>
          <w:szCs w:val="20"/>
          <w:lang w:val="es-AR"/>
        </w:rPr>
      </w:pPr>
      <w:r w:rsidRPr="00BF1D17">
        <w:rPr>
          <w:rFonts w:ascii="Arial" w:hAnsi="Arial"/>
          <w:bCs/>
          <w:color w:val="000000"/>
          <w:szCs w:val="20"/>
          <w:lang w:val="es-AR"/>
        </w:rPr>
        <w:t xml:space="preserve">DIAGNOSTICO: </w:t>
      </w:r>
      <w:r w:rsidRPr="00BF1D17">
        <w:rPr>
          <w:rFonts w:ascii="Arial" w:hAnsi="Arial"/>
          <w:color w:val="000000"/>
          <w:szCs w:val="20"/>
          <w:lang w:val="es-AR"/>
        </w:rPr>
        <w:t xml:space="preserve">El Municipio de Oporapa durante los últimos cuatro años a reflejado un cambio más que significativo en sus ingresos y Gastos, en donde se refleja un aumento del 167% desde el cambio de administración con cierre a la vigencia 2010, mostrando un crecimiento económico en la gestión ecónomo financiera de la entidad Contable Publica. El flujo de recursos propios es fuente importante, y se han mantenido en el nivel de cumplimiento de objetivos al funcionamiento de la administración, los cuales aumentan significativamente evidenciando la gestión realizada desde la Secretaria de Hacienda Municipal, despacho que es eje fundamental para el cumplimiento de los objetivos y </w:t>
      </w:r>
      <w:r w:rsidR="0007788B" w:rsidRPr="00BF1D17">
        <w:rPr>
          <w:rFonts w:ascii="Arial" w:hAnsi="Arial"/>
          <w:color w:val="000000"/>
          <w:szCs w:val="20"/>
          <w:lang w:val="es-AR"/>
        </w:rPr>
        <w:t xml:space="preserve">que a través del desarrollo de </w:t>
      </w:r>
      <w:r w:rsidRPr="00BF1D17">
        <w:rPr>
          <w:rFonts w:ascii="Arial" w:hAnsi="Arial"/>
          <w:color w:val="000000"/>
          <w:szCs w:val="20"/>
          <w:lang w:val="es-AR"/>
        </w:rPr>
        <w:t xml:space="preserve">actividades de cobro, aplicación del Estatuto tributario Municipal y normatividad vigente ejecutado por el Jefe de despacho, pero la participación externa de entidades nacionales y departamentales refleja una gestión admirable y representativa. </w:t>
      </w:r>
    </w:p>
    <w:p w:rsidR="00002A32" w:rsidRPr="00BF1D17" w:rsidRDefault="00002A32" w:rsidP="00002A32">
      <w:pPr>
        <w:autoSpaceDE w:val="0"/>
        <w:autoSpaceDN w:val="0"/>
        <w:adjustRightInd w:val="0"/>
        <w:jc w:val="both"/>
        <w:rPr>
          <w:rFonts w:ascii="Arial" w:hAnsi="Arial"/>
          <w:color w:val="000000"/>
          <w:szCs w:val="20"/>
          <w:lang w:val="es-AR"/>
        </w:rPr>
      </w:pPr>
    </w:p>
    <w:p w:rsidR="00002A32" w:rsidRPr="00BF1D17" w:rsidRDefault="00002A32" w:rsidP="00002A32">
      <w:pPr>
        <w:autoSpaceDE w:val="0"/>
        <w:autoSpaceDN w:val="0"/>
        <w:adjustRightInd w:val="0"/>
        <w:jc w:val="both"/>
        <w:rPr>
          <w:rFonts w:ascii="Arial" w:hAnsi="Arial"/>
          <w:color w:val="000000"/>
          <w:szCs w:val="20"/>
          <w:lang w:val="es-AR"/>
        </w:rPr>
      </w:pPr>
      <w:r w:rsidRPr="00BF1D17">
        <w:rPr>
          <w:rFonts w:ascii="Arial" w:hAnsi="Arial"/>
          <w:bCs/>
          <w:color w:val="000000"/>
          <w:szCs w:val="20"/>
          <w:lang w:val="es-AR"/>
        </w:rPr>
        <w:t xml:space="preserve">POTENCIAL FINANCIERO: </w:t>
      </w:r>
      <w:r w:rsidRPr="00BF1D17">
        <w:rPr>
          <w:rFonts w:ascii="Arial" w:hAnsi="Arial"/>
          <w:color w:val="000000"/>
          <w:szCs w:val="20"/>
          <w:lang w:val="es-AR"/>
        </w:rPr>
        <w:t>La entidad territorial cuenta y puede lograr más recursos propios que pueden generar una mejor calificación y representación de un porcentaje más elevado frente a la totalidad del presupuesto Municipal. La falta de compromiso ciudadano, la cultura y la participación de impuestos locales debe ser mas impulsada y concientizada, en donde como organismo público se pueden lograr las obras, adelantos y desarrollo con el apoyo de todos.</w:t>
      </w:r>
    </w:p>
    <w:p w:rsidR="00002A32" w:rsidRPr="00BF1D17" w:rsidRDefault="00002A32" w:rsidP="00002A32">
      <w:pPr>
        <w:autoSpaceDE w:val="0"/>
        <w:autoSpaceDN w:val="0"/>
        <w:adjustRightInd w:val="0"/>
        <w:jc w:val="both"/>
        <w:rPr>
          <w:rFonts w:ascii="Arial" w:hAnsi="Arial"/>
          <w:color w:val="000000"/>
          <w:szCs w:val="20"/>
          <w:lang w:val="es-AR"/>
        </w:rPr>
      </w:pPr>
    </w:p>
    <w:p w:rsidR="00002A32" w:rsidRPr="00BF1D17" w:rsidRDefault="00002A32" w:rsidP="00002A32">
      <w:pPr>
        <w:autoSpaceDE w:val="0"/>
        <w:autoSpaceDN w:val="0"/>
        <w:adjustRightInd w:val="0"/>
        <w:jc w:val="both"/>
        <w:rPr>
          <w:rFonts w:ascii="Arial" w:hAnsi="Arial"/>
          <w:color w:val="000000"/>
          <w:szCs w:val="20"/>
          <w:lang w:val="es-AR"/>
        </w:rPr>
      </w:pPr>
      <w:r w:rsidRPr="00BF1D17">
        <w:rPr>
          <w:rFonts w:ascii="Arial" w:hAnsi="Arial"/>
          <w:bCs/>
          <w:color w:val="000000"/>
          <w:szCs w:val="20"/>
          <w:lang w:val="es-AR"/>
        </w:rPr>
        <w:lastRenderedPageBreak/>
        <w:t xml:space="preserve">INGRESOS: </w:t>
      </w:r>
      <w:r w:rsidRPr="00BF1D17">
        <w:rPr>
          <w:rFonts w:ascii="Arial" w:hAnsi="Arial"/>
          <w:color w:val="000000"/>
          <w:szCs w:val="20"/>
          <w:lang w:val="es-AR"/>
        </w:rPr>
        <w:t>Los Ingresos de la vigencia 2007 del Municipio de Oporapa alcanzaron los $3.821.830 miles de pesos, que significo un aumento en el 2008 a $6.680.222 miles de pesos, para el 2009 se logro cerrar con $8.140.971 miles contra una proyección en el MFMP anterior de $7.518.124, en donde las proyecciones más que metas logradas son superadas. El esfuerzo Fiscal del 2010, cerro en $10.062.569, reflejando de tal manera la gestión administrativa del Alcalde Jaime Calderón Losada, de manera que los recaudos aumentaran en un 23% con la vigencia anterior y un 263% a la administración anterior, debido al apoyo gestión Departamental y búsqueda de recursos Nacionales Impartida por el actual mandatario.</w:t>
      </w:r>
    </w:p>
    <w:p w:rsidR="00002A32" w:rsidRPr="00BF1D17" w:rsidRDefault="00002A32" w:rsidP="00002A32">
      <w:pPr>
        <w:autoSpaceDE w:val="0"/>
        <w:autoSpaceDN w:val="0"/>
        <w:adjustRightInd w:val="0"/>
        <w:rPr>
          <w:rFonts w:ascii="Arial" w:hAnsi="Arial"/>
          <w:color w:val="000000"/>
          <w:szCs w:val="20"/>
          <w:lang w:val="es-AR"/>
        </w:rPr>
      </w:pPr>
    </w:p>
    <w:p w:rsidR="00002A32" w:rsidRPr="00BF1D17" w:rsidRDefault="00002A32" w:rsidP="00002A32">
      <w:pPr>
        <w:jc w:val="both"/>
        <w:rPr>
          <w:rFonts w:ascii="Arial" w:hAnsi="Arial"/>
          <w:b/>
          <w:szCs w:val="20"/>
        </w:rPr>
      </w:pPr>
      <w:r w:rsidRPr="00BF1D17">
        <w:rPr>
          <w:rFonts w:ascii="Arial" w:hAnsi="Arial"/>
          <w:b/>
          <w:szCs w:val="20"/>
        </w:rPr>
        <w:t>PLAN PLURIANUAL  DE INVERSIONES:</w:t>
      </w:r>
    </w:p>
    <w:p w:rsidR="0007788B" w:rsidRPr="00BF1D17" w:rsidRDefault="0007788B" w:rsidP="00002A32">
      <w:pPr>
        <w:jc w:val="both"/>
        <w:rPr>
          <w:rFonts w:ascii="Arial" w:hAnsi="Arial"/>
          <w:b/>
          <w:szCs w:val="20"/>
        </w:rPr>
      </w:pPr>
    </w:p>
    <w:p w:rsidR="00002A32" w:rsidRPr="00BF1D17" w:rsidRDefault="00002A32" w:rsidP="00002A32">
      <w:pPr>
        <w:jc w:val="both"/>
        <w:rPr>
          <w:rFonts w:ascii="Arial" w:hAnsi="Arial"/>
          <w:szCs w:val="20"/>
        </w:rPr>
      </w:pPr>
      <w:r w:rsidRPr="00BF1D17">
        <w:rPr>
          <w:rFonts w:ascii="Arial" w:hAnsi="Arial"/>
          <w:szCs w:val="20"/>
        </w:rPr>
        <w:t xml:space="preserve">PLAN OPERATIVO ANUAL DE INVERSIONES: La administración presenta  como anexo la ejecución presupuestal del 2011 con corte a 30 de septiembre del mismo año,  donde se observa el presupuesto definitivo de ingresos por valor de </w:t>
      </w:r>
      <w:r w:rsidRPr="00BF1D17">
        <w:rPr>
          <w:rFonts w:ascii="Arial" w:hAnsi="Arial"/>
          <w:b/>
          <w:szCs w:val="20"/>
        </w:rPr>
        <w:t>NUEVE MIL CIENTO CUARENTE Y CUATRO MILLONES OCHENTA MIL QUINIENTOS SETENTA Y OCHO PESOS CON DIEZ CTVS</w:t>
      </w:r>
      <w:r w:rsidRPr="00BF1D17">
        <w:rPr>
          <w:rFonts w:ascii="Arial" w:hAnsi="Arial"/>
          <w:szCs w:val="20"/>
        </w:rPr>
        <w:t xml:space="preserve"> ($9.144.060.578,10) y una ejecución de recaudo por valor de </w:t>
      </w:r>
      <w:r w:rsidRPr="00BF1D17">
        <w:rPr>
          <w:rFonts w:ascii="Arial" w:hAnsi="Arial"/>
          <w:b/>
          <w:szCs w:val="20"/>
        </w:rPr>
        <w:t>SIETEMIL CIENTO SIETE MILLONES QUINIENTOS SESENTA Y SIETE MIL CUATROCIENTOS NOVENTA Y TRES PESOS CON 14 CTVS M/CTE</w:t>
      </w:r>
      <w:r w:rsidRPr="00BF1D17">
        <w:rPr>
          <w:rFonts w:ascii="Arial" w:hAnsi="Arial"/>
          <w:szCs w:val="20"/>
        </w:rPr>
        <w:t xml:space="preserve"> ($7.107.567.493,14) con un porcentaje de 77.73% en el recaudo. </w:t>
      </w:r>
    </w:p>
    <w:p w:rsidR="00002A32" w:rsidRPr="00BF1D17" w:rsidRDefault="00002A32" w:rsidP="00002A32">
      <w:pPr>
        <w:jc w:val="both"/>
        <w:rPr>
          <w:rFonts w:ascii="Arial" w:hAnsi="Arial"/>
          <w:szCs w:val="20"/>
        </w:rPr>
      </w:pPr>
      <w:r w:rsidRPr="00BF1D17">
        <w:rPr>
          <w:rFonts w:ascii="Arial" w:hAnsi="Arial"/>
          <w:szCs w:val="20"/>
        </w:rPr>
        <w:t>En cuanto los Gastos con presupuesto definitivo por valor de $9.144.060.578 con la ejecución en los compromisos por valor de 74.68% y con pagos de 55.22%.</w:t>
      </w:r>
    </w:p>
    <w:p w:rsidR="0007788B" w:rsidRPr="00BF1D17" w:rsidRDefault="0007788B" w:rsidP="00002A32">
      <w:pPr>
        <w:jc w:val="both"/>
        <w:rPr>
          <w:rFonts w:ascii="Arial" w:hAnsi="Arial"/>
          <w:szCs w:val="20"/>
        </w:rPr>
      </w:pPr>
    </w:p>
    <w:p w:rsidR="00002A32" w:rsidRPr="00BF1D17" w:rsidRDefault="00002A32" w:rsidP="00002A32">
      <w:pPr>
        <w:jc w:val="both"/>
        <w:rPr>
          <w:rFonts w:ascii="Arial" w:hAnsi="Arial"/>
          <w:b/>
          <w:szCs w:val="20"/>
        </w:rPr>
      </w:pPr>
      <w:r w:rsidRPr="00BF1D17">
        <w:rPr>
          <w:rFonts w:ascii="Arial" w:hAnsi="Arial"/>
          <w:b/>
          <w:szCs w:val="20"/>
        </w:rPr>
        <w:t>PLAN OPERATIVO ANUAL DE INVERSIONES EN EJECUCION 2011 Y FORMULADO PARA 2012</w:t>
      </w:r>
    </w:p>
    <w:p w:rsidR="0007788B" w:rsidRPr="00BF1D17" w:rsidRDefault="0007788B" w:rsidP="00002A32">
      <w:pPr>
        <w:jc w:val="both"/>
        <w:rPr>
          <w:rFonts w:ascii="Arial" w:hAnsi="Arial"/>
          <w:b/>
          <w:szCs w:val="20"/>
        </w:rPr>
      </w:pPr>
    </w:p>
    <w:p w:rsidR="00002A32" w:rsidRPr="00BF1D17" w:rsidRDefault="00002A32" w:rsidP="00002A32">
      <w:pPr>
        <w:jc w:val="both"/>
        <w:rPr>
          <w:rFonts w:ascii="Arial" w:hAnsi="Arial"/>
          <w:szCs w:val="20"/>
        </w:rPr>
      </w:pPr>
      <w:r w:rsidRPr="00BF1D17">
        <w:rPr>
          <w:rFonts w:ascii="Arial" w:hAnsi="Arial"/>
          <w:szCs w:val="20"/>
        </w:rPr>
        <w:t xml:space="preserve">Se adjunta la Ejecución 2011 y la proyección de presupuesto para la vigencia  2012 se presentó mediante acuerdo Municipal NC 029 del 2011, aprobado por el concejo Municipal con un valor definitivo de </w:t>
      </w:r>
      <w:r w:rsidRPr="00BF1D17">
        <w:rPr>
          <w:rFonts w:ascii="Arial" w:hAnsi="Arial"/>
          <w:b/>
          <w:szCs w:val="20"/>
          <w:lang w:val="es-AR" w:eastAsia="es-AR"/>
        </w:rPr>
        <w:t xml:space="preserve">SIETE MIL DOSCIENTOS VEINTIDOS MILLONES CUATROCIENTOS DIEZ Y OCHO MIL CIENTO NOVENTA Y SIETE PESOS CON TREINTA CENTAVOS M/CTE </w:t>
      </w:r>
      <w:r w:rsidRPr="00BF1D17">
        <w:rPr>
          <w:rFonts w:ascii="Arial" w:hAnsi="Arial"/>
          <w:szCs w:val="20"/>
          <w:lang w:val="es-AR" w:eastAsia="es-AR"/>
        </w:rPr>
        <w:t>($7.222.418.197.30)</w:t>
      </w:r>
      <w:r w:rsidRPr="00BF1D17">
        <w:rPr>
          <w:rFonts w:ascii="Arial" w:hAnsi="Arial"/>
          <w:szCs w:val="20"/>
        </w:rPr>
        <w:t>.    El presupuesto fue aprobado tal como lo presento la administración Municipal teniendo en cuenta los programas y proyectos de acuerdo a la ley 715 de 2000 y demás que son requeridos por los diferentes entes y dándoles el porcentaje que corresponde a cada sector.</w:t>
      </w:r>
    </w:p>
    <w:p w:rsidR="00002A32" w:rsidRDefault="00002A32" w:rsidP="00002A32">
      <w:pPr>
        <w:jc w:val="both"/>
        <w:rPr>
          <w:rFonts w:ascii="Arial" w:hAnsi="Arial"/>
          <w:szCs w:val="20"/>
        </w:rPr>
      </w:pPr>
      <w:r w:rsidRPr="00BF1D17">
        <w:rPr>
          <w:rFonts w:ascii="Arial" w:hAnsi="Arial"/>
          <w:szCs w:val="20"/>
        </w:rPr>
        <w:t>De igual manera el Presupuesto para la vigencia fiscal 2012, esta ubicado con un avance de cargue al sistema Presupuestal manejado por la entidad (Sistema Financiero Integrado HASSQL), el cual se encuentra balanceado cumpliendo lo establecido por la ley, para que se pueda iniciar con su respectiva ejecución en el 2012.</w:t>
      </w:r>
    </w:p>
    <w:p w:rsidR="00BF1D17" w:rsidRPr="00BF1D17" w:rsidRDefault="00BF1D17" w:rsidP="00002A32">
      <w:pPr>
        <w:jc w:val="both"/>
        <w:rPr>
          <w:rFonts w:ascii="Arial" w:hAnsi="Arial"/>
          <w:szCs w:val="20"/>
        </w:rPr>
      </w:pPr>
    </w:p>
    <w:p w:rsidR="00002A32" w:rsidRDefault="00002A32" w:rsidP="00002A32">
      <w:pPr>
        <w:jc w:val="both"/>
        <w:rPr>
          <w:rFonts w:ascii="Arial" w:hAnsi="Arial"/>
          <w:b/>
          <w:szCs w:val="20"/>
        </w:rPr>
      </w:pPr>
      <w:r w:rsidRPr="00BF1D17">
        <w:rPr>
          <w:rFonts w:ascii="Arial" w:hAnsi="Arial"/>
          <w:b/>
          <w:szCs w:val="20"/>
        </w:rPr>
        <w:t>INFORME SOBRE ACUERDOS DE REESTRUCTURACION DE DEUDA CUANDO LA ENTIDAD TERRITORIAL SE ENCUENTRA EN LEY 550</w:t>
      </w:r>
    </w:p>
    <w:p w:rsidR="00BF1D17" w:rsidRPr="00BF1D17" w:rsidRDefault="00BF1D17" w:rsidP="00002A32">
      <w:pPr>
        <w:jc w:val="both"/>
        <w:rPr>
          <w:rFonts w:ascii="Arial" w:hAnsi="Arial"/>
          <w:b/>
          <w:szCs w:val="20"/>
        </w:rPr>
      </w:pPr>
    </w:p>
    <w:p w:rsidR="00002A32" w:rsidRDefault="00002A32" w:rsidP="00002A32">
      <w:pPr>
        <w:jc w:val="both"/>
        <w:rPr>
          <w:rFonts w:ascii="Arial" w:hAnsi="Arial"/>
          <w:szCs w:val="20"/>
        </w:rPr>
      </w:pPr>
      <w:r w:rsidRPr="00BF1D17">
        <w:rPr>
          <w:rFonts w:ascii="Arial" w:hAnsi="Arial"/>
          <w:szCs w:val="20"/>
        </w:rPr>
        <w:t>La  Administración Municipal  ha adquirido compromisos durante las vigencias fiscales 2008 al 2011 de deuda pública, pero hasta ahora la entidad no ha tenido que acogerse a la ley 550 de 1999 toda vez que ha tenido oportunidad en el pago.</w:t>
      </w:r>
    </w:p>
    <w:p w:rsidR="00BF1D17" w:rsidRPr="00BF1D17" w:rsidRDefault="00BF1D17" w:rsidP="00002A32">
      <w:pPr>
        <w:jc w:val="both"/>
        <w:rPr>
          <w:rFonts w:ascii="Arial" w:hAnsi="Arial"/>
          <w:szCs w:val="20"/>
        </w:rPr>
      </w:pPr>
    </w:p>
    <w:p w:rsidR="00002A32" w:rsidRDefault="00002A32" w:rsidP="00002A32">
      <w:pPr>
        <w:jc w:val="both"/>
        <w:rPr>
          <w:rFonts w:ascii="Arial" w:hAnsi="Arial"/>
          <w:b/>
          <w:szCs w:val="20"/>
        </w:rPr>
      </w:pPr>
      <w:r w:rsidRPr="00BF1D17">
        <w:rPr>
          <w:rFonts w:ascii="Arial" w:hAnsi="Arial"/>
          <w:b/>
          <w:szCs w:val="20"/>
        </w:rPr>
        <w:t>INFORME SOBRE LA SITUACION DE LAS FUENTES DE INGRESO (Marco Fiscal de Mediano Plazo)</w:t>
      </w:r>
    </w:p>
    <w:p w:rsidR="00BF1D17" w:rsidRPr="00BF1D17" w:rsidRDefault="00BF1D17" w:rsidP="00002A32">
      <w:pPr>
        <w:jc w:val="both"/>
        <w:rPr>
          <w:rFonts w:ascii="Arial" w:hAnsi="Arial"/>
          <w:b/>
          <w:szCs w:val="20"/>
        </w:rPr>
      </w:pPr>
    </w:p>
    <w:p w:rsidR="00002A32" w:rsidRDefault="00002A32" w:rsidP="00002A32">
      <w:pPr>
        <w:jc w:val="both"/>
        <w:rPr>
          <w:rFonts w:ascii="Arial" w:hAnsi="Arial"/>
          <w:szCs w:val="20"/>
        </w:rPr>
      </w:pPr>
      <w:r w:rsidRPr="00BF1D17">
        <w:rPr>
          <w:rFonts w:ascii="Arial" w:hAnsi="Arial"/>
          <w:szCs w:val="20"/>
        </w:rPr>
        <w:t>Ya se adjunto el MFMP, y las fuentes de Ingresos de acuerdo a la proyección de presupuesto 2012 ajustada a la rendición que se debe realizar a la CONTRALORIA GENERAL DE LA REPUBLICA,CONTADURIA GENERAL DE LA NACION, DNP,BR, CGR DTAL, SSD y demás entidades de control, están ajustadas de acuerdo a lo siguiente:</w:t>
      </w:r>
    </w:p>
    <w:p w:rsidR="00BF1D17" w:rsidRPr="00BF1D17" w:rsidRDefault="00BF1D17" w:rsidP="00002A32">
      <w:pPr>
        <w:jc w:val="both"/>
        <w:rPr>
          <w:rFonts w:ascii="Arial" w:hAnsi="Arial"/>
          <w:szCs w:val="20"/>
        </w:rPr>
      </w:pPr>
    </w:p>
    <w:tbl>
      <w:tblPr>
        <w:tblW w:w="9089" w:type="dxa"/>
        <w:tblInd w:w="53" w:type="dxa"/>
        <w:tblCellMar>
          <w:left w:w="70" w:type="dxa"/>
          <w:right w:w="70" w:type="dxa"/>
        </w:tblCellMar>
        <w:tblLook w:val="04A0"/>
      </w:tblPr>
      <w:tblGrid>
        <w:gridCol w:w="9089"/>
      </w:tblGrid>
      <w:tr w:rsidR="00002A32" w:rsidRPr="003810A5" w:rsidTr="00A66884">
        <w:trPr>
          <w:trHeight w:val="285"/>
        </w:trPr>
        <w:tc>
          <w:tcPr>
            <w:tcW w:w="90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lastRenderedPageBreak/>
              <w:t>R.P LIBRE ASIGNACION IMPUESTOS</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R.P LIBRE ASIGNACION TASAS</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R.P LIBRE ASIGNACION MULTAS</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SOBRETASA GASOLINA</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SOBRETASA BOMBERIL</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SOBRETASA AMBIENTAL</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LEY 99 DE 1993</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LEY 418 ( FONDO DE SEGURIDAD CIUDADANA)</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ESTAMPILLA PROCULTURA</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ESTAMPILLAS TERCERA EDAD</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ESTAMPILLA PRO DEPORTE</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ESTAMPILLA PRO ELECTRIFICACION RURAL</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ALUMBRADO PUBLICO</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SISTEMA GENERAL DE PARTICIPACION ALIMENTACION ESCOLAR</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11/12 SGP EDUCACION CALIDAD POR MATRICULA</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11/12 SGP EDUCACION CALIDAD GRATUIDAD</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SGP SALUD REGIMEN SUBSIDIADO CON S.S.F</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SGP SALUD SUBSIDIO A LA OFERTA C</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SGP SALUD  SUBSIDIO A LA OFERTA S.S.F</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SGP SALUD PUBLICA</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SGP   RIVEREÑOS</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SGP   AGUA POTABLE Y SANEAMIENTO BASICO (CON SF)</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SGP   AGUA POTABLE Y SANEAMIENTO BASICO (SIN SF)</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SGP LIBRE DESTINACION</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SGP RECREACION Y DEPORTES</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SGP CULTURA</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SGP OTROS SECTORES</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SGP MENORES  25000 HABITANTES</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11/ 12 SGP FONPET</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FOSYGA</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ETESA</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REC CAJA DE COMPENSACION FAMILIAR S.S.F</w:t>
            </w:r>
          </w:p>
        </w:tc>
      </w:tr>
      <w:tr w:rsidR="00002A32" w:rsidRPr="003810A5" w:rsidTr="00A66884">
        <w:trPr>
          <w:trHeight w:val="285"/>
        </w:trPr>
        <w:tc>
          <w:tcPr>
            <w:tcW w:w="9089" w:type="dxa"/>
            <w:tcBorders>
              <w:top w:val="nil"/>
              <w:left w:val="single" w:sz="4" w:space="0" w:color="000000"/>
              <w:bottom w:val="single" w:sz="4" w:space="0" w:color="000000"/>
              <w:right w:val="single" w:sz="4" w:space="0" w:color="000000"/>
            </w:tcBorders>
            <w:shd w:val="clear" w:color="auto" w:fill="auto"/>
            <w:noWrap/>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SITUADO FISCAL DEPARTAMENTAL</w:t>
            </w:r>
          </w:p>
        </w:tc>
      </w:tr>
    </w:tbl>
    <w:p w:rsidR="00002A32" w:rsidRPr="00BF1D17" w:rsidRDefault="00002A32" w:rsidP="00002A32">
      <w:pPr>
        <w:jc w:val="both"/>
        <w:rPr>
          <w:rFonts w:ascii="Arial" w:hAnsi="Arial"/>
          <w:szCs w:val="20"/>
        </w:rPr>
      </w:pPr>
    </w:p>
    <w:p w:rsidR="00002A32" w:rsidRPr="00BF1D17" w:rsidRDefault="00002A32" w:rsidP="00002A32">
      <w:pPr>
        <w:jc w:val="both"/>
        <w:rPr>
          <w:rFonts w:ascii="Arial" w:hAnsi="Arial"/>
          <w:szCs w:val="20"/>
        </w:rPr>
      </w:pPr>
      <w:r w:rsidRPr="00BF1D17">
        <w:rPr>
          <w:rFonts w:ascii="Arial" w:hAnsi="Arial"/>
          <w:szCs w:val="20"/>
        </w:rPr>
        <w:t>La incorporación de Fuentes adicionales dependerá de la Distribución realizada a la Ultima Doceava del Sistema General de Participaciones, Rendimientos Financieros, Recursos de Balance y Gestión de incorporación de recursos a través del apoyo del orden nacional y/o departamental.</w:t>
      </w:r>
    </w:p>
    <w:p w:rsidR="00002A32" w:rsidRPr="00BF1D17" w:rsidRDefault="00002A32" w:rsidP="00002A32">
      <w:pPr>
        <w:jc w:val="both"/>
        <w:rPr>
          <w:rFonts w:ascii="Arial" w:hAnsi="Arial"/>
          <w:b/>
          <w:szCs w:val="20"/>
        </w:rPr>
      </w:pPr>
    </w:p>
    <w:p w:rsidR="00002A32" w:rsidRDefault="00002A32" w:rsidP="00002A32">
      <w:pPr>
        <w:jc w:val="both"/>
        <w:rPr>
          <w:rFonts w:ascii="Arial" w:hAnsi="Arial"/>
          <w:b/>
          <w:szCs w:val="20"/>
        </w:rPr>
      </w:pPr>
      <w:r w:rsidRPr="00BF1D17">
        <w:rPr>
          <w:rFonts w:ascii="Arial" w:hAnsi="Arial"/>
          <w:b/>
          <w:szCs w:val="20"/>
        </w:rPr>
        <w:t>INFORME SOBRE LA SITUACION DE LOS RECURSOS PROVENIENTES DE LAS TRANSFERENCIAS (Nacionales Departamentales MFMP)</w:t>
      </w:r>
    </w:p>
    <w:p w:rsidR="00BF1D17" w:rsidRPr="00BF1D17" w:rsidRDefault="00BF1D17" w:rsidP="00002A32">
      <w:pPr>
        <w:jc w:val="both"/>
        <w:rPr>
          <w:rFonts w:ascii="Arial" w:hAnsi="Arial"/>
          <w:b/>
          <w:szCs w:val="20"/>
        </w:rPr>
      </w:pPr>
    </w:p>
    <w:p w:rsidR="00002A32" w:rsidRDefault="00002A32" w:rsidP="00002A32">
      <w:pPr>
        <w:jc w:val="both"/>
        <w:rPr>
          <w:rFonts w:ascii="Arial" w:hAnsi="Arial"/>
          <w:szCs w:val="20"/>
        </w:rPr>
      </w:pPr>
      <w:r w:rsidRPr="00BF1D17">
        <w:rPr>
          <w:rFonts w:ascii="Arial" w:hAnsi="Arial"/>
          <w:szCs w:val="20"/>
        </w:rPr>
        <w:lastRenderedPageBreak/>
        <w:t>Los recursos del Orden Nacional asignados a través del Sistema General de Participaciones serán ejecutados plenamente por la actual administración, debiendo incorporar y ejecutar la Ultima Doceava que será asignada por el orden Nacional en el mes de Diciembre.</w:t>
      </w:r>
    </w:p>
    <w:p w:rsidR="00BF1D17" w:rsidRPr="00BF1D17" w:rsidRDefault="00BF1D17" w:rsidP="00002A32">
      <w:pPr>
        <w:jc w:val="both"/>
        <w:rPr>
          <w:rFonts w:ascii="Arial" w:hAnsi="Arial"/>
          <w:szCs w:val="20"/>
        </w:rPr>
      </w:pPr>
    </w:p>
    <w:p w:rsidR="00002A32" w:rsidRDefault="00002A32" w:rsidP="00002A32">
      <w:pPr>
        <w:jc w:val="both"/>
        <w:rPr>
          <w:rFonts w:ascii="Arial" w:hAnsi="Arial"/>
          <w:szCs w:val="20"/>
        </w:rPr>
      </w:pPr>
      <w:r w:rsidRPr="00BF1D17">
        <w:rPr>
          <w:rFonts w:ascii="Arial" w:hAnsi="Arial"/>
          <w:szCs w:val="20"/>
        </w:rPr>
        <w:t>Existen los siguientes recursos apropiados por la entidad y pendientes de ingreso Fiscal están representados de la siguiente manera:</w:t>
      </w:r>
    </w:p>
    <w:p w:rsidR="00BF1D17" w:rsidRPr="00BF1D17" w:rsidRDefault="00BF1D17" w:rsidP="00002A32">
      <w:pPr>
        <w:jc w:val="both"/>
        <w:rPr>
          <w:rFonts w:ascii="Arial" w:hAnsi="Arial"/>
          <w:szCs w:val="20"/>
        </w:rPr>
      </w:pPr>
    </w:p>
    <w:tbl>
      <w:tblPr>
        <w:tblW w:w="9214" w:type="dxa"/>
        <w:tblInd w:w="70" w:type="dxa"/>
        <w:tblCellMar>
          <w:left w:w="70" w:type="dxa"/>
          <w:right w:w="70" w:type="dxa"/>
        </w:tblCellMar>
        <w:tblLook w:val="04A0"/>
      </w:tblPr>
      <w:tblGrid>
        <w:gridCol w:w="6663"/>
        <w:gridCol w:w="2551"/>
      </w:tblGrid>
      <w:tr w:rsidR="00002A32" w:rsidRPr="003810A5" w:rsidTr="00A66884">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Com</w:t>
            </w:r>
            <w:bookmarkStart w:id="34" w:name="_GoBack"/>
            <w:bookmarkEnd w:id="34"/>
            <w:r w:rsidRPr="003810A5">
              <w:rPr>
                <w:rFonts w:ascii="Arial" w:hAnsi="Arial"/>
                <w:color w:val="000000"/>
                <w:sz w:val="18"/>
                <w:szCs w:val="18"/>
                <w:lang w:val="es-AR" w:eastAsia="es-AR"/>
              </w:rPr>
              <w:t>ité de Cafeteros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8"/>
                <w:szCs w:val="18"/>
                <w:lang w:val="es-AR" w:eastAsia="es-AR"/>
              </w:rPr>
            </w:pPr>
            <w:r w:rsidRPr="003810A5">
              <w:rPr>
                <w:rFonts w:ascii="Arial" w:hAnsi="Arial"/>
                <w:color w:val="000000"/>
                <w:sz w:val="18"/>
                <w:szCs w:val="18"/>
                <w:lang w:val="es-AR" w:eastAsia="es-AR"/>
              </w:rPr>
              <w:t>4,172,083.20</w:t>
            </w:r>
          </w:p>
        </w:tc>
      </w:tr>
      <w:tr w:rsidR="00002A32" w:rsidRPr="003810A5" w:rsidTr="00A66884">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 xml:space="preserve">FOSYGA </w:t>
            </w:r>
            <w:r w:rsidR="001C2C70" w:rsidRPr="003810A5">
              <w:rPr>
                <w:rFonts w:ascii="Arial" w:hAnsi="Arial"/>
                <w:color w:val="000000"/>
                <w:sz w:val="18"/>
                <w:szCs w:val="18"/>
                <w:lang w:val="es-AR" w:eastAsia="es-AR"/>
              </w:rPr>
              <w:t>Resolución</w:t>
            </w:r>
            <w:r w:rsidRPr="003810A5">
              <w:rPr>
                <w:rFonts w:ascii="Arial" w:hAnsi="Arial"/>
                <w:color w:val="000000"/>
                <w:sz w:val="18"/>
                <w:szCs w:val="18"/>
                <w:lang w:val="es-AR" w:eastAsia="es-AR"/>
              </w:rPr>
              <w:t xml:space="preserve"> 1271 de 2010</w:t>
            </w:r>
          </w:p>
        </w:tc>
        <w:tc>
          <w:tcPr>
            <w:tcW w:w="2551"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8"/>
                <w:szCs w:val="18"/>
                <w:lang w:val="es-AR" w:eastAsia="es-AR"/>
              </w:rPr>
            </w:pPr>
            <w:r w:rsidRPr="003810A5">
              <w:rPr>
                <w:rFonts w:ascii="Arial" w:hAnsi="Arial"/>
                <w:color w:val="000000"/>
                <w:sz w:val="18"/>
                <w:szCs w:val="18"/>
                <w:lang w:val="es-AR" w:eastAsia="es-AR"/>
              </w:rPr>
              <w:t>4,377,814.60</w:t>
            </w:r>
          </w:p>
        </w:tc>
      </w:tr>
      <w:tr w:rsidR="00002A32" w:rsidRPr="003810A5" w:rsidTr="00A66884">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 xml:space="preserve">FOSYGA </w:t>
            </w:r>
            <w:r w:rsidR="001C2C70" w:rsidRPr="003810A5">
              <w:rPr>
                <w:rFonts w:ascii="Arial" w:hAnsi="Arial"/>
                <w:color w:val="000000"/>
                <w:sz w:val="18"/>
                <w:szCs w:val="18"/>
                <w:lang w:val="es-AR" w:eastAsia="es-AR"/>
              </w:rPr>
              <w:t>Resolución</w:t>
            </w:r>
            <w:r w:rsidRPr="003810A5">
              <w:rPr>
                <w:rFonts w:ascii="Arial" w:hAnsi="Arial"/>
                <w:color w:val="000000"/>
                <w:sz w:val="18"/>
                <w:szCs w:val="18"/>
                <w:lang w:val="es-AR" w:eastAsia="es-AR"/>
              </w:rPr>
              <w:t xml:space="preserve"> 2929 de 2010</w:t>
            </w:r>
          </w:p>
        </w:tc>
        <w:tc>
          <w:tcPr>
            <w:tcW w:w="2551"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8"/>
                <w:szCs w:val="18"/>
                <w:lang w:val="es-AR" w:eastAsia="es-AR"/>
              </w:rPr>
            </w:pPr>
            <w:r w:rsidRPr="003810A5">
              <w:rPr>
                <w:rFonts w:ascii="Arial" w:hAnsi="Arial"/>
                <w:color w:val="000000"/>
                <w:sz w:val="18"/>
                <w:szCs w:val="18"/>
                <w:lang w:val="es-AR" w:eastAsia="es-AR"/>
              </w:rPr>
              <w:t>109,380,737.13</w:t>
            </w:r>
          </w:p>
        </w:tc>
      </w:tr>
      <w:tr w:rsidR="00002A32" w:rsidRPr="003810A5" w:rsidTr="003810A5">
        <w:trPr>
          <w:trHeight w:val="32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Convenio Transporte Escolar del 2011</w:t>
            </w:r>
          </w:p>
        </w:tc>
        <w:tc>
          <w:tcPr>
            <w:tcW w:w="2551"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8"/>
                <w:szCs w:val="18"/>
                <w:lang w:val="es-AR" w:eastAsia="es-AR"/>
              </w:rPr>
            </w:pPr>
            <w:r w:rsidRPr="003810A5">
              <w:rPr>
                <w:rFonts w:ascii="Arial" w:hAnsi="Arial"/>
                <w:color w:val="000000"/>
                <w:sz w:val="18"/>
                <w:szCs w:val="18"/>
                <w:lang w:val="es-AR" w:eastAsia="es-AR"/>
              </w:rPr>
              <w:t>60,000,000.00</w:t>
            </w:r>
          </w:p>
        </w:tc>
      </w:tr>
      <w:tr w:rsidR="00002A32" w:rsidRPr="003810A5" w:rsidTr="00A66884">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Convenio 024/2011 CAM 2011</w:t>
            </w:r>
          </w:p>
        </w:tc>
        <w:tc>
          <w:tcPr>
            <w:tcW w:w="2551"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8"/>
                <w:szCs w:val="18"/>
                <w:lang w:val="es-AR" w:eastAsia="es-AR"/>
              </w:rPr>
            </w:pPr>
            <w:r w:rsidRPr="003810A5">
              <w:rPr>
                <w:rFonts w:ascii="Arial" w:hAnsi="Arial"/>
                <w:color w:val="000000"/>
                <w:sz w:val="18"/>
                <w:szCs w:val="18"/>
                <w:lang w:val="es-AR" w:eastAsia="es-AR"/>
              </w:rPr>
              <w:t>7,500,000.00</w:t>
            </w:r>
          </w:p>
        </w:tc>
      </w:tr>
      <w:tr w:rsidR="00002A32" w:rsidRPr="003810A5" w:rsidTr="00A66884">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Convenio 0664 Invias 2011</w:t>
            </w:r>
          </w:p>
        </w:tc>
        <w:tc>
          <w:tcPr>
            <w:tcW w:w="2551"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8"/>
                <w:szCs w:val="18"/>
                <w:lang w:val="es-AR" w:eastAsia="es-AR"/>
              </w:rPr>
            </w:pPr>
            <w:r w:rsidRPr="003810A5">
              <w:rPr>
                <w:rFonts w:ascii="Arial" w:hAnsi="Arial"/>
                <w:color w:val="000000"/>
                <w:sz w:val="18"/>
                <w:szCs w:val="18"/>
                <w:lang w:val="es-AR" w:eastAsia="es-AR"/>
              </w:rPr>
              <w:t>90,033,181.00</w:t>
            </w:r>
          </w:p>
        </w:tc>
      </w:tr>
      <w:tr w:rsidR="00002A32" w:rsidRPr="003810A5" w:rsidTr="003810A5">
        <w:trPr>
          <w:trHeight w:val="196"/>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 xml:space="preserve">Fondo Nacional de </w:t>
            </w:r>
            <w:r w:rsidR="001C2C70" w:rsidRPr="003810A5">
              <w:rPr>
                <w:rFonts w:ascii="Arial" w:hAnsi="Arial"/>
                <w:color w:val="000000"/>
                <w:sz w:val="18"/>
                <w:szCs w:val="18"/>
                <w:lang w:val="es-AR" w:eastAsia="es-AR"/>
              </w:rPr>
              <w:t>Regalías</w:t>
            </w:r>
            <w:r w:rsidRPr="003810A5">
              <w:rPr>
                <w:rFonts w:ascii="Arial" w:hAnsi="Arial"/>
                <w:color w:val="000000"/>
                <w:sz w:val="18"/>
                <w:szCs w:val="18"/>
                <w:lang w:val="es-AR" w:eastAsia="es-AR"/>
              </w:rPr>
              <w:t xml:space="preserve">, </w:t>
            </w:r>
            <w:r w:rsidR="001C2C70" w:rsidRPr="003810A5">
              <w:rPr>
                <w:rFonts w:ascii="Arial" w:hAnsi="Arial"/>
                <w:color w:val="000000"/>
                <w:sz w:val="18"/>
                <w:szCs w:val="18"/>
                <w:lang w:val="es-AR" w:eastAsia="es-AR"/>
              </w:rPr>
              <w:t>Inversión</w:t>
            </w:r>
            <w:r w:rsidRPr="003810A5">
              <w:rPr>
                <w:rFonts w:ascii="Arial" w:hAnsi="Arial"/>
                <w:color w:val="000000"/>
                <w:sz w:val="18"/>
                <w:szCs w:val="18"/>
                <w:lang w:val="es-AR" w:eastAsia="es-AR"/>
              </w:rPr>
              <w:t xml:space="preserve"> Vivienda 2010</w:t>
            </w:r>
          </w:p>
        </w:tc>
        <w:tc>
          <w:tcPr>
            <w:tcW w:w="2551"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8"/>
                <w:szCs w:val="18"/>
                <w:lang w:val="es-AR" w:eastAsia="es-AR"/>
              </w:rPr>
            </w:pPr>
            <w:r w:rsidRPr="003810A5">
              <w:rPr>
                <w:rFonts w:ascii="Arial" w:hAnsi="Arial"/>
                <w:color w:val="000000"/>
                <w:sz w:val="18"/>
                <w:szCs w:val="18"/>
                <w:lang w:val="es-AR" w:eastAsia="es-AR"/>
              </w:rPr>
              <w:t>832,310,237.00</w:t>
            </w:r>
          </w:p>
        </w:tc>
      </w:tr>
      <w:tr w:rsidR="00002A32" w:rsidRPr="003810A5" w:rsidTr="00A66884">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8"/>
                <w:szCs w:val="18"/>
                <w:lang w:val="es-AR" w:eastAsia="es-AR"/>
              </w:rPr>
            </w:pPr>
            <w:r w:rsidRPr="003810A5">
              <w:rPr>
                <w:rFonts w:ascii="Arial" w:hAnsi="Arial"/>
                <w:color w:val="000000"/>
                <w:sz w:val="18"/>
                <w:szCs w:val="18"/>
                <w:lang w:val="es-AR" w:eastAsia="es-AR"/>
              </w:rPr>
              <w:t xml:space="preserve">Convenio 034 Sec. </w:t>
            </w:r>
            <w:r w:rsidR="001C2C70" w:rsidRPr="003810A5">
              <w:rPr>
                <w:rFonts w:ascii="Arial" w:hAnsi="Arial"/>
                <w:color w:val="000000"/>
                <w:sz w:val="18"/>
                <w:szCs w:val="18"/>
                <w:lang w:val="es-AR" w:eastAsia="es-AR"/>
              </w:rPr>
              <w:t>Vías</w:t>
            </w:r>
            <w:r w:rsidRPr="003810A5">
              <w:rPr>
                <w:rFonts w:ascii="Arial" w:hAnsi="Arial"/>
                <w:color w:val="000000"/>
                <w:sz w:val="18"/>
                <w:szCs w:val="18"/>
                <w:lang w:val="es-AR" w:eastAsia="es-AR"/>
              </w:rPr>
              <w:t xml:space="preserve"> Dtal 2010</w:t>
            </w:r>
          </w:p>
        </w:tc>
        <w:tc>
          <w:tcPr>
            <w:tcW w:w="2551"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8"/>
                <w:szCs w:val="18"/>
                <w:lang w:val="es-AR" w:eastAsia="es-AR"/>
              </w:rPr>
            </w:pPr>
            <w:r w:rsidRPr="003810A5">
              <w:rPr>
                <w:rFonts w:ascii="Arial" w:hAnsi="Arial"/>
                <w:color w:val="000000"/>
                <w:sz w:val="18"/>
                <w:szCs w:val="18"/>
                <w:lang w:val="es-AR" w:eastAsia="es-AR"/>
              </w:rPr>
              <w:t>31,639,464.00</w:t>
            </w:r>
          </w:p>
        </w:tc>
      </w:tr>
    </w:tbl>
    <w:p w:rsidR="00002A32" w:rsidRPr="00BF1D17" w:rsidRDefault="00002A32" w:rsidP="00002A32">
      <w:pPr>
        <w:jc w:val="both"/>
        <w:rPr>
          <w:rFonts w:ascii="Arial" w:hAnsi="Arial"/>
          <w:szCs w:val="20"/>
        </w:rPr>
      </w:pPr>
    </w:p>
    <w:p w:rsidR="00002A32" w:rsidRDefault="00002A32" w:rsidP="00002A32">
      <w:pPr>
        <w:jc w:val="both"/>
        <w:rPr>
          <w:rFonts w:ascii="Arial" w:hAnsi="Arial"/>
          <w:b/>
          <w:szCs w:val="20"/>
        </w:rPr>
      </w:pPr>
      <w:r w:rsidRPr="00BF1D17">
        <w:rPr>
          <w:rFonts w:ascii="Arial" w:hAnsi="Arial"/>
          <w:b/>
          <w:szCs w:val="20"/>
        </w:rPr>
        <w:t>ORGANIZACIÓN Y ESTRUCTURA FINANCIERA</w:t>
      </w:r>
    </w:p>
    <w:p w:rsidR="00BF1D17" w:rsidRPr="00BF1D17" w:rsidRDefault="00BF1D17" w:rsidP="00002A32">
      <w:pPr>
        <w:jc w:val="both"/>
        <w:rPr>
          <w:rFonts w:ascii="Arial" w:hAnsi="Arial"/>
          <w:b/>
          <w:szCs w:val="20"/>
        </w:rPr>
      </w:pPr>
    </w:p>
    <w:p w:rsidR="00002A32" w:rsidRDefault="00002A32" w:rsidP="00002A32">
      <w:pPr>
        <w:jc w:val="both"/>
        <w:rPr>
          <w:rFonts w:ascii="Arial" w:hAnsi="Arial"/>
          <w:szCs w:val="20"/>
        </w:rPr>
      </w:pPr>
      <w:r w:rsidRPr="00BF1D17">
        <w:rPr>
          <w:rFonts w:ascii="Arial" w:hAnsi="Arial"/>
          <w:szCs w:val="20"/>
        </w:rPr>
        <w:t>La entidad Territorial se encuentra aplicando el Plan General de Cuentas de acuerdo a las instrucciones impartidas por la CONTADURIA GENERAL DE LA NACION, dentro de la estructura presupuestal se realizo aplicación del Formato Único Territorial del Departamento Nacional de Planeación, con fuentes de financiación para ejecuciones de la CONTRALORIA GENERAL DE LA REPUBLICA.</w:t>
      </w:r>
    </w:p>
    <w:p w:rsidR="00BF1D17" w:rsidRPr="00BF1D17" w:rsidRDefault="00BF1D17" w:rsidP="00002A32">
      <w:pPr>
        <w:jc w:val="both"/>
        <w:rPr>
          <w:rFonts w:ascii="Arial" w:hAnsi="Arial"/>
          <w:szCs w:val="20"/>
        </w:rPr>
      </w:pPr>
    </w:p>
    <w:p w:rsidR="00002A32" w:rsidRDefault="00002A32" w:rsidP="00002A32">
      <w:pPr>
        <w:jc w:val="both"/>
        <w:rPr>
          <w:rFonts w:ascii="Arial" w:hAnsi="Arial"/>
          <w:szCs w:val="20"/>
        </w:rPr>
      </w:pPr>
      <w:r w:rsidRPr="00BF1D17">
        <w:rPr>
          <w:rFonts w:ascii="Arial" w:hAnsi="Arial"/>
          <w:szCs w:val="20"/>
        </w:rPr>
        <w:t>Existe Sistema Integrado Financiero HASSQL, en el cual se maneja el Presupuesto Municipal, Contabilidad, Tesorería, Industria y Comercio, el cual es utilizado en un 80% por el Departamento del Huila, demostrando así con su seguimiento a la Información Publica lo eficaz, viable para poder seguir trabajando ( se anexan manuales de usuario).</w:t>
      </w:r>
    </w:p>
    <w:p w:rsidR="00BF1D17" w:rsidRDefault="00BF1D17" w:rsidP="00002A32">
      <w:pPr>
        <w:jc w:val="both"/>
        <w:rPr>
          <w:rFonts w:ascii="Arial" w:hAnsi="Arial"/>
          <w:szCs w:val="20"/>
        </w:rPr>
      </w:pPr>
    </w:p>
    <w:p w:rsidR="00BF1D17" w:rsidRPr="00BF1D17" w:rsidRDefault="00BF1D17" w:rsidP="00002A32">
      <w:pPr>
        <w:jc w:val="both"/>
        <w:rPr>
          <w:rFonts w:ascii="Arial" w:hAnsi="Arial"/>
          <w:szCs w:val="20"/>
        </w:rPr>
      </w:pPr>
    </w:p>
    <w:p w:rsidR="00002A32" w:rsidRDefault="00002A32" w:rsidP="00002A32">
      <w:pPr>
        <w:pStyle w:val="Prrafodelista"/>
        <w:ind w:left="0"/>
        <w:jc w:val="both"/>
        <w:rPr>
          <w:rFonts w:ascii="Arial" w:hAnsi="Arial"/>
          <w:b/>
          <w:szCs w:val="20"/>
        </w:rPr>
      </w:pPr>
      <w:r w:rsidRPr="00BF1D17">
        <w:rPr>
          <w:rFonts w:ascii="Arial" w:hAnsi="Arial"/>
          <w:b/>
          <w:szCs w:val="20"/>
        </w:rPr>
        <w:t>INFORME DE LA DEUDA Y VIGENCIAS FUTURAS</w:t>
      </w:r>
    </w:p>
    <w:p w:rsidR="00BF1D17" w:rsidRDefault="00BF1D17" w:rsidP="00002A32">
      <w:pPr>
        <w:pStyle w:val="Prrafodelista"/>
        <w:ind w:left="0"/>
        <w:jc w:val="both"/>
        <w:rPr>
          <w:rFonts w:ascii="Arial" w:hAnsi="Arial"/>
          <w:b/>
          <w:szCs w:val="20"/>
        </w:rPr>
      </w:pPr>
    </w:p>
    <w:p w:rsidR="003810A5" w:rsidRDefault="00002A32" w:rsidP="00002A32">
      <w:pPr>
        <w:jc w:val="both"/>
        <w:rPr>
          <w:rFonts w:ascii="Arial" w:hAnsi="Arial"/>
          <w:szCs w:val="20"/>
        </w:rPr>
      </w:pPr>
      <w:r w:rsidRPr="00BF1D17">
        <w:rPr>
          <w:rFonts w:ascii="Arial" w:hAnsi="Arial"/>
          <w:szCs w:val="20"/>
        </w:rPr>
        <w:t>La Alcaldía cuenta con dos  pagares por valor de $1.120.000.000 de  la siguiente manera:</w:t>
      </w:r>
    </w:p>
    <w:p w:rsidR="00002A32" w:rsidRPr="00BF1D17" w:rsidRDefault="00002A32" w:rsidP="00002A32">
      <w:pPr>
        <w:jc w:val="both"/>
        <w:rPr>
          <w:rFonts w:ascii="Arial" w:hAnsi="Arial"/>
          <w:szCs w:val="20"/>
        </w:rPr>
      </w:pPr>
    </w:p>
    <w:bookmarkStart w:id="35" w:name="_MON_1385295543"/>
    <w:bookmarkStart w:id="36" w:name="_MON_1385295503"/>
    <w:bookmarkEnd w:id="35"/>
    <w:bookmarkEnd w:id="36"/>
    <w:p w:rsidR="00002A32" w:rsidRPr="003810A5" w:rsidRDefault="00002A32" w:rsidP="00002A32">
      <w:pPr>
        <w:jc w:val="both"/>
        <w:rPr>
          <w:rFonts w:ascii="Arial" w:hAnsi="Arial"/>
          <w:sz w:val="16"/>
          <w:szCs w:val="16"/>
        </w:rPr>
      </w:pPr>
      <w:r w:rsidRPr="003810A5">
        <w:rPr>
          <w:rFonts w:ascii="Arial" w:hAnsi="Arial"/>
          <w:sz w:val="16"/>
          <w:szCs w:val="16"/>
        </w:rPr>
        <w:object w:dxaOrig="929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87.6pt" o:ole="">
            <v:imagedata r:id="rId11" o:title=""/>
          </v:shape>
          <o:OLEObject Type="Embed" ProgID="Excel.Sheet.12" ShapeID="_x0000_i1025" DrawAspect="Content" ObjectID="_1399705508" r:id="rId12"/>
        </w:object>
      </w:r>
    </w:p>
    <w:p w:rsidR="00002A32" w:rsidRDefault="00002A32" w:rsidP="00002A32">
      <w:pPr>
        <w:jc w:val="both"/>
        <w:rPr>
          <w:rFonts w:ascii="Arial" w:hAnsi="Arial"/>
          <w:szCs w:val="20"/>
        </w:rPr>
      </w:pPr>
      <w:r w:rsidRPr="00BF1D17">
        <w:rPr>
          <w:rFonts w:ascii="Arial" w:hAnsi="Arial"/>
          <w:szCs w:val="20"/>
        </w:rPr>
        <w:t xml:space="preserve">Con lo anterior observamos el saldo de la deuda pública asciende a </w:t>
      </w:r>
      <w:r w:rsidRPr="00BF1D17">
        <w:rPr>
          <w:rFonts w:ascii="Arial" w:hAnsi="Arial"/>
          <w:b/>
          <w:szCs w:val="20"/>
        </w:rPr>
        <w:t>SETECIENTOS CUARENTA Y SEIS MILLONES SETECIENTOS CINCO MIL NOVENICETOS SESENTA Y CUATRO PESOS ($774.245.676.oo)</w:t>
      </w:r>
      <w:r w:rsidRPr="00BF1D17">
        <w:rPr>
          <w:rFonts w:ascii="Arial" w:hAnsi="Arial"/>
          <w:szCs w:val="20"/>
        </w:rPr>
        <w:t>, con corte a 31 de Diciembre de 2011.</w:t>
      </w:r>
    </w:p>
    <w:p w:rsidR="00BF1D17" w:rsidRPr="00BF1D17" w:rsidRDefault="00BF1D17" w:rsidP="00002A32">
      <w:pPr>
        <w:jc w:val="both"/>
        <w:rPr>
          <w:rFonts w:ascii="Arial" w:hAnsi="Arial"/>
          <w:szCs w:val="20"/>
        </w:rPr>
      </w:pPr>
    </w:p>
    <w:p w:rsidR="00BF1D17" w:rsidRDefault="00002A32" w:rsidP="00002A32">
      <w:pPr>
        <w:jc w:val="both"/>
        <w:rPr>
          <w:rFonts w:ascii="Arial" w:hAnsi="Arial"/>
          <w:szCs w:val="20"/>
        </w:rPr>
      </w:pPr>
      <w:r w:rsidRPr="00BF1D17">
        <w:rPr>
          <w:rFonts w:ascii="Arial" w:hAnsi="Arial"/>
          <w:szCs w:val="20"/>
        </w:rPr>
        <w:t>La deuda a corto plazo de capital es de      $165.238.272.oo  y los intereses por valor de   $66.305.928 aproximadamente</w:t>
      </w:r>
    </w:p>
    <w:p w:rsidR="00002A32" w:rsidRPr="00BF1D17" w:rsidRDefault="00002A32" w:rsidP="00002A32">
      <w:pPr>
        <w:jc w:val="both"/>
        <w:rPr>
          <w:rFonts w:ascii="Arial" w:hAnsi="Arial"/>
          <w:szCs w:val="20"/>
        </w:rPr>
      </w:pPr>
      <w:r w:rsidRPr="00BF1D17">
        <w:rPr>
          <w:rFonts w:ascii="Arial" w:hAnsi="Arial"/>
          <w:szCs w:val="20"/>
        </w:rPr>
        <w:t>.</w:t>
      </w:r>
    </w:p>
    <w:p w:rsidR="00002A32" w:rsidRDefault="00002A32" w:rsidP="00002A32">
      <w:pPr>
        <w:jc w:val="both"/>
        <w:rPr>
          <w:rFonts w:ascii="Arial" w:hAnsi="Arial"/>
          <w:szCs w:val="20"/>
        </w:rPr>
      </w:pPr>
      <w:r w:rsidRPr="00BF1D17">
        <w:rPr>
          <w:rFonts w:ascii="Arial" w:hAnsi="Arial"/>
          <w:szCs w:val="20"/>
        </w:rPr>
        <w:lastRenderedPageBreak/>
        <w:t>El SICEP a la fecha se hacen los reportes a través de la página del aplicativo dispuesto por el DNP, y el reporte de la información del Formato Único Territorial es realizado a través de la plataforma CHIP, al igual que la información presentada a la CONTRALORIA GENERAL DE LA REPUBLICA en sus formatos CGR_PRESUPUESTAL.</w:t>
      </w:r>
    </w:p>
    <w:p w:rsidR="00BF1D17" w:rsidRPr="00BF1D17" w:rsidRDefault="00BF1D17" w:rsidP="00002A32">
      <w:pPr>
        <w:jc w:val="both"/>
        <w:rPr>
          <w:rFonts w:ascii="Arial" w:hAnsi="Arial"/>
          <w:szCs w:val="20"/>
        </w:rPr>
      </w:pPr>
    </w:p>
    <w:p w:rsidR="00002A32" w:rsidRPr="00BF1D17" w:rsidRDefault="00002A32" w:rsidP="00002A32">
      <w:pPr>
        <w:pStyle w:val="Prrafodelista"/>
        <w:ind w:left="0"/>
        <w:jc w:val="both"/>
        <w:rPr>
          <w:rFonts w:ascii="Arial" w:hAnsi="Arial"/>
          <w:b/>
          <w:szCs w:val="20"/>
        </w:rPr>
      </w:pPr>
      <w:r w:rsidRPr="00BF1D17">
        <w:rPr>
          <w:rFonts w:ascii="Arial" w:hAnsi="Arial"/>
          <w:b/>
          <w:szCs w:val="20"/>
        </w:rPr>
        <w:t>INFORME SOBRE LA SITUACION DE RENDIMIENTOS FINANCIEROS VIGENCIAS FUTURAS Y EXCEPCIONALES</w:t>
      </w:r>
    </w:p>
    <w:p w:rsidR="00002A32" w:rsidRPr="00BF1D17" w:rsidRDefault="00002A32" w:rsidP="00002A32">
      <w:pPr>
        <w:pStyle w:val="Prrafodelista"/>
        <w:ind w:left="0"/>
        <w:jc w:val="both"/>
        <w:rPr>
          <w:rFonts w:ascii="Arial" w:hAnsi="Arial"/>
          <w:b/>
          <w:szCs w:val="20"/>
        </w:rPr>
      </w:pPr>
    </w:p>
    <w:p w:rsidR="00002A32" w:rsidRPr="00BF1D17" w:rsidRDefault="00002A32" w:rsidP="00002A32">
      <w:pPr>
        <w:pStyle w:val="Prrafodelista"/>
        <w:ind w:left="0"/>
        <w:jc w:val="both"/>
        <w:rPr>
          <w:rFonts w:ascii="Arial" w:hAnsi="Arial"/>
          <w:szCs w:val="20"/>
        </w:rPr>
      </w:pPr>
      <w:r w:rsidRPr="00BF1D17">
        <w:rPr>
          <w:rFonts w:ascii="Arial" w:hAnsi="Arial"/>
          <w:szCs w:val="20"/>
        </w:rPr>
        <w:t>La Secretaria de Hacienda y Tesorería Municipal de Oporapa, dando cumplimiento a lo dispuesto en la ley 715 tiene abiertas en su totalidad y por cada fuente de financiación cuentas de ahorro para el manejo de recursos, en donde se generan rendimientos financieros que son adicionados entre vigencias de acuerdo a la ejecución de recaudo de las mismas; no se realiza proyección de recaudo, si no que por el contrario se ejecutan los recursos verdaderamente afectados en cuenta bancaria.</w:t>
      </w:r>
    </w:p>
    <w:p w:rsidR="00002A32" w:rsidRPr="00BF1D17" w:rsidRDefault="00002A32" w:rsidP="00002A32">
      <w:pPr>
        <w:pStyle w:val="Prrafodelista"/>
        <w:ind w:left="0"/>
        <w:jc w:val="both"/>
        <w:rPr>
          <w:rFonts w:ascii="Arial" w:hAnsi="Arial"/>
          <w:szCs w:val="20"/>
        </w:rPr>
      </w:pPr>
    </w:p>
    <w:p w:rsidR="00002A32" w:rsidRPr="00BF1D17" w:rsidRDefault="00002A32" w:rsidP="00002A32">
      <w:pPr>
        <w:pStyle w:val="Prrafodelista"/>
        <w:ind w:left="0"/>
        <w:jc w:val="both"/>
        <w:rPr>
          <w:rFonts w:ascii="Arial" w:hAnsi="Arial"/>
          <w:szCs w:val="20"/>
        </w:rPr>
      </w:pPr>
      <w:r w:rsidRPr="00BF1D17">
        <w:rPr>
          <w:rFonts w:ascii="Arial" w:hAnsi="Arial"/>
          <w:szCs w:val="20"/>
        </w:rPr>
        <w:t>Actualmente el comportamiento de los rendimientos financieros que debe ser incorporado como recurso de Balance para la próxima vigencia es de:</w:t>
      </w:r>
    </w:p>
    <w:tbl>
      <w:tblPr>
        <w:tblW w:w="9089" w:type="dxa"/>
        <w:tblInd w:w="53" w:type="dxa"/>
        <w:tblCellMar>
          <w:left w:w="70" w:type="dxa"/>
          <w:right w:w="70" w:type="dxa"/>
        </w:tblCellMar>
        <w:tblLook w:val="04A0"/>
      </w:tblPr>
      <w:tblGrid>
        <w:gridCol w:w="5829"/>
        <w:gridCol w:w="3260"/>
      </w:tblGrid>
      <w:tr w:rsidR="00002A32" w:rsidRPr="003810A5" w:rsidTr="00A66884">
        <w:trPr>
          <w:trHeight w:val="439"/>
        </w:trPr>
        <w:tc>
          <w:tcPr>
            <w:tcW w:w="5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 LEY 99 DE 1993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115,675.00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 LEY 418 ( FONDO DE SEGURIDAD CIUDADANA)</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6,320.00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 ESTAMPILLA PROCULTURA</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4,378.00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 PRODEPORTE</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8,124.00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 PRO ELECTRIFICACION</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13,816.00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 SOBRETASA A LA GASOLINA</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81,496.00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FROS...SGP.ALIMENTACION ESCOLAR</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32,797.00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FROS..SGP EDUCACION CALIDAD</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31,399.00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 SGP RIVEREÑOS</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60,814.00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FROS..SGP AGUA POTABLE SANEAMIENTO BAS</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110,858.00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 SGP LIBRE DESTINACION</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1,579,361.99</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FROS.SGP RECREACION Y DEPORTES</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93,091.00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FROS..SGP CULTURA</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8,665.00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FROS.SGP SALUD REG SUBSIDIADO</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3,941,933.00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BF1D17"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 xml:space="preserve">RTOS FROS.SGP SALUD </w:t>
            </w:r>
            <w:r w:rsidR="00002A32" w:rsidRPr="003810A5">
              <w:rPr>
                <w:rFonts w:ascii="Arial" w:hAnsi="Arial"/>
                <w:color w:val="000000"/>
                <w:sz w:val="16"/>
                <w:szCs w:val="16"/>
                <w:lang w:val="es-AR" w:eastAsia="es-AR"/>
              </w:rPr>
              <w:t xml:space="preserve"> PUBLICA</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57,818.00</w:t>
            </w:r>
          </w:p>
        </w:tc>
      </w:tr>
      <w:tr w:rsidR="00002A32" w:rsidRPr="003810A5" w:rsidTr="00A66884">
        <w:trPr>
          <w:trHeight w:val="439"/>
        </w:trPr>
        <w:tc>
          <w:tcPr>
            <w:tcW w:w="5829" w:type="dxa"/>
            <w:tcBorders>
              <w:top w:val="nil"/>
              <w:left w:val="single" w:sz="4" w:space="0" w:color="auto"/>
              <w:bottom w:val="single" w:sz="4" w:space="0" w:color="auto"/>
              <w:right w:val="single" w:sz="4" w:space="0" w:color="auto"/>
            </w:tcBorders>
            <w:shd w:val="clear" w:color="auto" w:fill="auto"/>
            <w:vAlign w:val="bottom"/>
            <w:hideMark/>
          </w:tcPr>
          <w:p w:rsidR="00002A32" w:rsidRPr="003810A5" w:rsidRDefault="00002A32" w:rsidP="00A66884">
            <w:pPr>
              <w:outlineLvl w:val="1"/>
              <w:rPr>
                <w:rFonts w:ascii="Arial" w:hAnsi="Arial"/>
                <w:color w:val="000000"/>
                <w:sz w:val="16"/>
                <w:szCs w:val="16"/>
                <w:lang w:val="es-AR" w:eastAsia="es-AR"/>
              </w:rPr>
            </w:pPr>
            <w:r w:rsidRPr="003810A5">
              <w:rPr>
                <w:rFonts w:ascii="Arial" w:hAnsi="Arial"/>
                <w:color w:val="000000"/>
                <w:sz w:val="16"/>
                <w:szCs w:val="16"/>
                <w:lang w:val="es-AR" w:eastAsia="es-AR"/>
              </w:rPr>
              <w:t>RTOS FROS.SGP SALUD PRESTACION DE SERVICIOS</w:t>
            </w:r>
          </w:p>
        </w:tc>
        <w:tc>
          <w:tcPr>
            <w:tcW w:w="3260" w:type="dxa"/>
            <w:tcBorders>
              <w:top w:val="nil"/>
              <w:left w:val="nil"/>
              <w:bottom w:val="single" w:sz="4" w:space="0" w:color="auto"/>
              <w:right w:val="single" w:sz="4" w:space="0" w:color="auto"/>
            </w:tcBorders>
            <w:shd w:val="clear" w:color="auto" w:fill="auto"/>
            <w:noWrap/>
            <w:vAlign w:val="bottom"/>
            <w:hideMark/>
          </w:tcPr>
          <w:p w:rsidR="00002A32" w:rsidRPr="003810A5" w:rsidRDefault="00002A32" w:rsidP="00A66884">
            <w:pPr>
              <w:jc w:val="right"/>
              <w:outlineLvl w:val="1"/>
              <w:rPr>
                <w:rFonts w:ascii="Arial" w:hAnsi="Arial"/>
                <w:color w:val="000000"/>
                <w:sz w:val="16"/>
                <w:szCs w:val="16"/>
                <w:lang w:val="es-AR" w:eastAsia="es-AR"/>
              </w:rPr>
            </w:pPr>
            <w:r w:rsidRPr="003810A5">
              <w:rPr>
                <w:rFonts w:ascii="Arial" w:hAnsi="Arial"/>
                <w:color w:val="000000"/>
                <w:sz w:val="16"/>
                <w:szCs w:val="16"/>
                <w:lang w:val="es-AR" w:eastAsia="es-AR"/>
              </w:rPr>
              <w:t>87,017.00</w:t>
            </w:r>
          </w:p>
        </w:tc>
      </w:tr>
    </w:tbl>
    <w:p w:rsidR="00002A32" w:rsidRPr="003810A5" w:rsidRDefault="00002A32" w:rsidP="00002A32">
      <w:pPr>
        <w:pStyle w:val="Prrafodelista"/>
        <w:ind w:left="0"/>
        <w:jc w:val="both"/>
        <w:rPr>
          <w:rFonts w:ascii="Arial Narrow" w:hAnsi="Arial Narrow"/>
          <w:sz w:val="16"/>
          <w:szCs w:val="16"/>
        </w:rPr>
      </w:pPr>
    </w:p>
    <w:p w:rsidR="006058E6" w:rsidRPr="009F609F" w:rsidRDefault="006058E6" w:rsidP="006058E6">
      <w:pPr>
        <w:pStyle w:val="Estilo1"/>
        <w:jc w:val="center"/>
        <w:rPr>
          <w:sz w:val="24"/>
          <w:szCs w:val="24"/>
        </w:rPr>
      </w:pPr>
      <w:r w:rsidRPr="009F609F">
        <w:rPr>
          <w:sz w:val="24"/>
          <w:szCs w:val="24"/>
        </w:rPr>
        <w:t>RECURSOS FINANCIEROS</w:t>
      </w:r>
    </w:p>
    <w:p w:rsidR="006058E6" w:rsidRDefault="006058E6" w:rsidP="006058E6">
      <w:pPr>
        <w:pStyle w:val="Estilo1"/>
        <w:jc w:val="center"/>
        <w:rPr>
          <w:sz w:val="24"/>
          <w:szCs w:val="24"/>
        </w:rPr>
      </w:pPr>
      <w:r w:rsidRPr="009F609F">
        <w:rPr>
          <w:sz w:val="24"/>
          <w:szCs w:val="24"/>
        </w:rPr>
        <w:t>FORMATO 1</w:t>
      </w:r>
    </w:p>
    <w:p w:rsidR="001C2C70" w:rsidRPr="009F609F" w:rsidRDefault="001C2C70" w:rsidP="006058E6">
      <w:pPr>
        <w:pStyle w:val="Estilo1"/>
        <w:jc w:val="center"/>
        <w:rPr>
          <w:sz w:val="24"/>
          <w:szCs w:val="24"/>
        </w:rPr>
      </w:pPr>
    </w:p>
    <w:tbl>
      <w:tblPr>
        <w:tblStyle w:val="Tablaconcuadrcula"/>
        <w:tblW w:w="0" w:type="auto"/>
        <w:tblInd w:w="851" w:type="dxa"/>
        <w:tblLook w:val="04A0"/>
      </w:tblPr>
      <w:tblGrid>
        <w:gridCol w:w="4133"/>
        <w:gridCol w:w="4070"/>
      </w:tblGrid>
      <w:tr w:rsidR="006058E6" w:rsidTr="006058E6">
        <w:tc>
          <w:tcPr>
            <w:tcW w:w="4133" w:type="dxa"/>
          </w:tcPr>
          <w:p w:rsidR="006058E6" w:rsidRPr="006058E6" w:rsidRDefault="006058E6" w:rsidP="006058E6">
            <w:pPr>
              <w:pStyle w:val="Estilo1"/>
              <w:ind w:left="0" w:firstLine="0"/>
              <w:jc w:val="center"/>
              <w:rPr>
                <w:sz w:val="24"/>
                <w:szCs w:val="24"/>
              </w:rPr>
            </w:pPr>
            <w:r>
              <w:rPr>
                <w:sz w:val="24"/>
                <w:szCs w:val="24"/>
              </w:rPr>
              <w:t>CONCEPTO</w:t>
            </w:r>
          </w:p>
        </w:tc>
        <w:tc>
          <w:tcPr>
            <w:tcW w:w="4070" w:type="dxa"/>
          </w:tcPr>
          <w:p w:rsidR="006058E6" w:rsidRPr="006058E6" w:rsidRDefault="006058E6" w:rsidP="006058E6">
            <w:pPr>
              <w:pStyle w:val="Estilo1"/>
              <w:ind w:left="0" w:firstLine="0"/>
              <w:jc w:val="center"/>
              <w:rPr>
                <w:sz w:val="24"/>
                <w:szCs w:val="24"/>
              </w:rPr>
            </w:pPr>
            <w:r>
              <w:rPr>
                <w:sz w:val="24"/>
                <w:szCs w:val="24"/>
              </w:rPr>
              <w:t>VALOR</w:t>
            </w:r>
          </w:p>
        </w:tc>
      </w:tr>
      <w:tr w:rsidR="006058E6" w:rsidRPr="006058E6" w:rsidTr="00932490">
        <w:tc>
          <w:tcPr>
            <w:tcW w:w="8203" w:type="dxa"/>
            <w:gridSpan w:val="2"/>
          </w:tcPr>
          <w:p w:rsidR="006058E6" w:rsidRPr="006058E6" w:rsidRDefault="0027605F" w:rsidP="00BD2CE0">
            <w:pPr>
              <w:pStyle w:val="Estilo1"/>
              <w:ind w:left="0" w:firstLine="0"/>
              <w:jc w:val="center"/>
              <w:rPr>
                <w:sz w:val="22"/>
                <w:szCs w:val="22"/>
              </w:rPr>
            </w:pPr>
            <w:r>
              <w:rPr>
                <w:sz w:val="22"/>
                <w:szCs w:val="22"/>
              </w:rPr>
              <w:t>VIGENCIA FISCAL DEL 1 DE ENERO DE 2008 AL 3</w:t>
            </w:r>
            <w:r w:rsidR="00BD2CE0">
              <w:rPr>
                <w:sz w:val="22"/>
                <w:szCs w:val="22"/>
              </w:rPr>
              <w:t>0</w:t>
            </w:r>
            <w:r>
              <w:rPr>
                <w:sz w:val="22"/>
                <w:szCs w:val="22"/>
              </w:rPr>
              <w:t xml:space="preserve"> DE </w:t>
            </w:r>
            <w:r w:rsidR="00BD2CE0">
              <w:rPr>
                <w:sz w:val="22"/>
                <w:szCs w:val="22"/>
              </w:rPr>
              <w:t>SEPTI</w:t>
            </w:r>
            <w:r>
              <w:rPr>
                <w:sz w:val="22"/>
                <w:szCs w:val="22"/>
              </w:rPr>
              <w:t>EMBRE DE 2011</w:t>
            </w:r>
          </w:p>
        </w:tc>
      </w:tr>
      <w:tr w:rsidR="006058E6" w:rsidRPr="006058E6" w:rsidTr="006058E6">
        <w:tc>
          <w:tcPr>
            <w:tcW w:w="4133" w:type="dxa"/>
          </w:tcPr>
          <w:p w:rsidR="006058E6" w:rsidRPr="006058E6" w:rsidRDefault="006058E6" w:rsidP="006058E6">
            <w:pPr>
              <w:pStyle w:val="Estilo1"/>
              <w:ind w:left="0" w:firstLine="0"/>
              <w:jc w:val="both"/>
              <w:rPr>
                <w:sz w:val="22"/>
                <w:szCs w:val="22"/>
              </w:rPr>
            </w:pPr>
            <w:r>
              <w:rPr>
                <w:sz w:val="22"/>
                <w:szCs w:val="22"/>
              </w:rPr>
              <w:t>Activo total</w:t>
            </w:r>
          </w:p>
        </w:tc>
        <w:tc>
          <w:tcPr>
            <w:tcW w:w="4070" w:type="dxa"/>
          </w:tcPr>
          <w:p w:rsidR="006058E6" w:rsidRPr="006058E6" w:rsidRDefault="00BD2CE0" w:rsidP="006058E6">
            <w:pPr>
              <w:pStyle w:val="Estilo1"/>
              <w:ind w:left="0" w:firstLine="0"/>
              <w:jc w:val="center"/>
              <w:rPr>
                <w:sz w:val="22"/>
                <w:szCs w:val="22"/>
              </w:rPr>
            </w:pPr>
            <w:r>
              <w:rPr>
                <w:sz w:val="22"/>
                <w:szCs w:val="22"/>
              </w:rPr>
              <w:t>18.382</w:t>
            </w:r>
          </w:p>
        </w:tc>
      </w:tr>
      <w:tr w:rsidR="006058E6" w:rsidRPr="006058E6" w:rsidTr="006058E6">
        <w:tc>
          <w:tcPr>
            <w:tcW w:w="4133" w:type="dxa"/>
          </w:tcPr>
          <w:p w:rsidR="006058E6" w:rsidRPr="006058E6" w:rsidRDefault="006058E6" w:rsidP="006058E6">
            <w:pPr>
              <w:pStyle w:val="Estilo1"/>
              <w:ind w:left="0" w:firstLine="0"/>
              <w:jc w:val="both"/>
              <w:rPr>
                <w:b w:val="0"/>
                <w:sz w:val="22"/>
                <w:szCs w:val="22"/>
              </w:rPr>
            </w:pPr>
            <w:r>
              <w:rPr>
                <w:b w:val="0"/>
                <w:sz w:val="22"/>
                <w:szCs w:val="22"/>
              </w:rPr>
              <w:t>. corriente</w:t>
            </w:r>
          </w:p>
        </w:tc>
        <w:tc>
          <w:tcPr>
            <w:tcW w:w="4070" w:type="dxa"/>
          </w:tcPr>
          <w:p w:rsidR="006058E6" w:rsidRPr="00BD2CE0" w:rsidRDefault="00BD2CE0" w:rsidP="006058E6">
            <w:pPr>
              <w:pStyle w:val="Estilo1"/>
              <w:ind w:left="0" w:firstLine="0"/>
              <w:jc w:val="center"/>
              <w:rPr>
                <w:b w:val="0"/>
                <w:sz w:val="22"/>
                <w:szCs w:val="22"/>
              </w:rPr>
            </w:pPr>
            <w:r>
              <w:rPr>
                <w:b w:val="0"/>
                <w:sz w:val="22"/>
                <w:szCs w:val="22"/>
              </w:rPr>
              <w:t>3.136</w:t>
            </w:r>
          </w:p>
        </w:tc>
      </w:tr>
      <w:tr w:rsidR="006058E6" w:rsidRPr="006058E6" w:rsidTr="006058E6">
        <w:tc>
          <w:tcPr>
            <w:tcW w:w="4133" w:type="dxa"/>
          </w:tcPr>
          <w:p w:rsidR="006058E6" w:rsidRPr="006058E6" w:rsidRDefault="006058E6" w:rsidP="006058E6">
            <w:pPr>
              <w:pStyle w:val="Estilo1"/>
              <w:ind w:left="0" w:firstLine="0"/>
              <w:jc w:val="both"/>
              <w:rPr>
                <w:b w:val="0"/>
                <w:sz w:val="22"/>
                <w:szCs w:val="22"/>
              </w:rPr>
            </w:pPr>
            <w:r>
              <w:rPr>
                <w:sz w:val="22"/>
                <w:szCs w:val="22"/>
              </w:rPr>
              <w:t>. N</w:t>
            </w:r>
            <w:r>
              <w:rPr>
                <w:b w:val="0"/>
                <w:sz w:val="22"/>
                <w:szCs w:val="22"/>
              </w:rPr>
              <w:t>o corriente</w:t>
            </w:r>
          </w:p>
        </w:tc>
        <w:tc>
          <w:tcPr>
            <w:tcW w:w="4070" w:type="dxa"/>
          </w:tcPr>
          <w:p w:rsidR="006058E6" w:rsidRPr="00BD2CE0" w:rsidRDefault="00BD2CE0" w:rsidP="006058E6">
            <w:pPr>
              <w:pStyle w:val="Estilo1"/>
              <w:ind w:left="0" w:firstLine="0"/>
              <w:jc w:val="center"/>
              <w:rPr>
                <w:b w:val="0"/>
                <w:sz w:val="22"/>
                <w:szCs w:val="22"/>
              </w:rPr>
            </w:pPr>
            <w:r>
              <w:rPr>
                <w:b w:val="0"/>
                <w:sz w:val="22"/>
                <w:szCs w:val="22"/>
              </w:rPr>
              <w:t>15.246</w:t>
            </w:r>
          </w:p>
        </w:tc>
      </w:tr>
      <w:tr w:rsidR="006058E6" w:rsidRPr="006058E6" w:rsidTr="006058E6">
        <w:tc>
          <w:tcPr>
            <w:tcW w:w="4133" w:type="dxa"/>
          </w:tcPr>
          <w:p w:rsidR="006058E6" w:rsidRPr="006058E6" w:rsidRDefault="006058E6" w:rsidP="006058E6">
            <w:pPr>
              <w:pStyle w:val="Estilo1"/>
              <w:ind w:left="0" w:firstLine="0"/>
              <w:jc w:val="both"/>
              <w:rPr>
                <w:sz w:val="22"/>
                <w:szCs w:val="22"/>
              </w:rPr>
            </w:pPr>
            <w:r>
              <w:rPr>
                <w:sz w:val="22"/>
                <w:szCs w:val="22"/>
              </w:rPr>
              <w:t>Pasivo Total</w:t>
            </w:r>
          </w:p>
        </w:tc>
        <w:tc>
          <w:tcPr>
            <w:tcW w:w="4070" w:type="dxa"/>
          </w:tcPr>
          <w:p w:rsidR="006058E6" w:rsidRPr="006058E6" w:rsidRDefault="00BD2CE0" w:rsidP="006058E6">
            <w:pPr>
              <w:pStyle w:val="Estilo1"/>
              <w:ind w:left="0" w:firstLine="0"/>
              <w:jc w:val="center"/>
              <w:rPr>
                <w:sz w:val="22"/>
                <w:szCs w:val="22"/>
              </w:rPr>
            </w:pPr>
            <w:r>
              <w:rPr>
                <w:sz w:val="22"/>
                <w:szCs w:val="22"/>
              </w:rPr>
              <w:t>8.656</w:t>
            </w:r>
          </w:p>
        </w:tc>
      </w:tr>
      <w:tr w:rsidR="006058E6" w:rsidRPr="006058E6" w:rsidTr="006058E6">
        <w:tc>
          <w:tcPr>
            <w:tcW w:w="4133" w:type="dxa"/>
          </w:tcPr>
          <w:p w:rsidR="006058E6" w:rsidRPr="006058E6" w:rsidRDefault="006058E6" w:rsidP="006058E6">
            <w:pPr>
              <w:pStyle w:val="Estilo1"/>
              <w:ind w:left="0" w:firstLine="0"/>
              <w:jc w:val="both"/>
              <w:rPr>
                <w:b w:val="0"/>
                <w:sz w:val="22"/>
                <w:szCs w:val="22"/>
              </w:rPr>
            </w:pPr>
            <w:r>
              <w:rPr>
                <w:b w:val="0"/>
                <w:sz w:val="22"/>
                <w:szCs w:val="22"/>
              </w:rPr>
              <w:t>. Corriente</w:t>
            </w:r>
          </w:p>
        </w:tc>
        <w:tc>
          <w:tcPr>
            <w:tcW w:w="4070" w:type="dxa"/>
          </w:tcPr>
          <w:p w:rsidR="006058E6" w:rsidRPr="00BD2CE0" w:rsidRDefault="00BD2CE0" w:rsidP="006058E6">
            <w:pPr>
              <w:pStyle w:val="Estilo1"/>
              <w:ind w:left="0" w:firstLine="0"/>
              <w:jc w:val="center"/>
              <w:rPr>
                <w:b w:val="0"/>
                <w:sz w:val="22"/>
                <w:szCs w:val="22"/>
              </w:rPr>
            </w:pPr>
            <w:r>
              <w:rPr>
                <w:b w:val="0"/>
                <w:sz w:val="22"/>
                <w:szCs w:val="22"/>
              </w:rPr>
              <w:t>7.865</w:t>
            </w:r>
          </w:p>
        </w:tc>
      </w:tr>
      <w:tr w:rsidR="006058E6" w:rsidRPr="006058E6" w:rsidTr="006058E6">
        <w:tc>
          <w:tcPr>
            <w:tcW w:w="4133" w:type="dxa"/>
          </w:tcPr>
          <w:p w:rsidR="006058E6" w:rsidRPr="006058E6" w:rsidRDefault="006058E6" w:rsidP="006058E6">
            <w:pPr>
              <w:pStyle w:val="Estilo1"/>
              <w:ind w:left="0" w:firstLine="0"/>
              <w:jc w:val="both"/>
              <w:rPr>
                <w:b w:val="0"/>
                <w:sz w:val="22"/>
                <w:szCs w:val="22"/>
              </w:rPr>
            </w:pPr>
            <w:r>
              <w:rPr>
                <w:sz w:val="22"/>
                <w:szCs w:val="22"/>
              </w:rPr>
              <w:t xml:space="preserve">. </w:t>
            </w:r>
            <w:r>
              <w:rPr>
                <w:b w:val="0"/>
                <w:sz w:val="22"/>
                <w:szCs w:val="22"/>
              </w:rPr>
              <w:t>No corriente</w:t>
            </w:r>
          </w:p>
        </w:tc>
        <w:tc>
          <w:tcPr>
            <w:tcW w:w="4070" w:type="dxa"/>
          </w:tcPr>
          <w:p w:rsidR="006058E6" w:rsidRPr="00BD2CE0" w:rsidRDefault="00BD2CE0" w:rsidP="006058E6">
            <w:pPr>
              <w:pStyle w:val="Estilo1"/>
              <w:ind w:left="0" w:firstLine="0"/>
              <w:jc w:val="center"/>
              <w:rPr>
                <w:b w:val="0"/>
                <w:sz w:val="22"/>
                <w:szCs w:val="22"/>
              </w:rPr>
            </w:pPr>
            <w:r>
              <w:rPr>
                <w:b w:val="0"/>
                <w:sz w:val="22"/>
                <w:szCs w:val="22"/>
              </w:rPr>
              <w:t>791</w:t>
            </w:r>
          </w:p>
        </w:tc>
      </w:tr>
      <w:tr w:rsidR="006058E6" w:rsidRPr="006058E6" w:rsidTr="006058E6">
        <w:tc>
          <w:tcPr>
            <w:tcW w:w="4133" w:type="dxa"/>
          </w:tcPr>
          <w:p w:rsidR="006058E6" w:rsidRDefault="007416AC" w:rsidP="006058E6">
            <w:pPr>
              <w:pStyle w:val="Estilo1"/>
              <w:ind w:left="0" w:firstLine="0"/>
              <w:jc w:val="both"/>
              <w:rPr>
                <w:sz w:val="22"/>
                <w:szCs w:val="22"/>
              </w:rPr>
            </w:pPr>
            <w:r>
              <w:rPr>
                <w:sz w:val="22"/>
                <w:szCs w:val="22"/>
              </w:rPr>
              <w:t>Patrimonio</w:t>
            </w:r>
          </w:p>
        </w:tc>
        <w:tc>
          <w:tcPr>
            <w:tcW w:w="4070" w:type="dxa"/>
          </w:tcPr>
          <w:p w:rsidR="006058E6" w:rsidRPr="006058E6" w:rsidRDefault="00780507" w:rsidP="006058E6">
            <w:pPr>
              <w:pStyle w:val="Estilo1"/>
              <w:ind w:left="0" w:firstLine="0"/>
              <w:jc w:val="center"/>
              <w:rPr>
                <w:sz w:val="22"/>
                <w:szCs w:val="22"/>
              </w:rPr>
            </w:pPr>
            <w:r>
              <w:rPr>
                <w:sz w:val="22"/>
                <w:szCs w:val="22"/>
              </w:rPr>
              <w:t xml:space="preserve">                                                    9.726</w:t>
            </w:r>
          </w:p>
        </w:tc>
      </w:tr>
    </w:tbl>
    <w:p w:rsidR="006058E6" w:rsidRPr="009F609F" w:rsidRDefault="004145BA" w:rsidP="004145BA">
      <w:pPr>
        <w:pStyle w:val="Estilo1"/>
        <w:jc w:val="center"/>
        <w:rPr>
          <w:sz w:val="24"/>
          <w:szCs w:val="24"/>
        </w:rPr>
      </w:pPr>
      <w:r w:rsidRPr="009F609F">
        <w:rPr>
          <w:sz w:val="24"/>
          <w:szCs w:val="24"/>
        </w:rPr>
        <w:t>RECURSOS FINANCIEROS</w:t>
      </w:r>
    </w:p>
    <w:p w:rsidR="004145BA" w:rsidRPr="009F609F" w:rsidRDefault="004145BA" w:rsidP="004145BA">
      <w:pPr>
        <w:pStyle w:val="Estilo1"/>
        <w:jc w:val="center"/>
        <w:rPr>
          <w:sz w:val="24"/>
          <w:szCs w:val="24"/>
        </w:rPr>
      </w:pPr>
      <w:r w:rsidRPr="009F609F">
        <w:rPr>
          <w:sz w:val="24"/>
          <w:szCs w:val="24"/>
        </w:rPr>
        <w:t>FORMATO 2</w:t>
      </w:r>
    </w:p>
    <w:p w:rsidR="004145BA" w:rsidRDefault="004145BA" w:rsidP="004145BA">
      <w:pPr>
        <w:pStyle w:val="Estilo1"/>
        <w:jc w:val="center"/>
      </w:pPr>
    </w:p>
    <w:tbl>
      <w:tblPr>
        <w:tblStyle w:val="Tablaconcuadrcula"/>
        <w:tblW w:w="0" w:type="auto"/>
        <w:tblInd w:w="851" w:type="dxa"/>
        <w:tblLook w:val="04A0"/>
      </w:tblPr>
      <w:tblGrid>
        <w:gridCol w:w="4147"/>
        <w:gridCol w:w="4056"/>
      </w:tblGrid>
      <w:tr w:rsidR="004145BA" w:rsidTr="00932490">
        <w:tc>
          <w:tcPr>
            <w:tcW w:w="4147" w:type="dxa"/>
          </w:tcPr>
          <w:p w:rsidR="004145BA" w:rsidRPr="00EE476F" w:rsidRDefault="004145BA" w:rsidP="004145BA">
            <w:pPr>
              <w:pStyle w:val="Estilo1"/>
              <w:ind w:left="0" w:firstLine="0"/>
              <w:jc w:val="center"/>
              <w:rPr>
                <w:sz w:val="24"/>
                <w:szCs w:val="24"/>
              </w:rPr>
            </w:pPr>
            <w:r w:rsidRPr="00EE476F">
              <w:rPr>
                <w:sz w:val="24"/>
                <w:szCs w:val="24"/>
              </w:rPr>
              <w:t>CONCEPTO</w:t>
            </w:r>
          </w:p>
        </w:tc>
        <w:tc>
          <w:tcPr>
            <w:tcW w:w="4056" w:type="dxa"/>
          </w:tcPr>
          <w:p w:rsidR="004145BA" w:rsidRPr="00EE476F" w:rsidRDefault="004145BA" w:rsidP="004145BA">
            <w:pPr>
              <w:pStyle w:val="Estilo1"/>
              <w:ind w:left="0" w:firstLine="0"/>
              <w:jc w:val="center"/>
              <w:rPr>
                <w:sz w:val="24"/>
                <w:szCs w:val="24"/>
              </w:rPr>
            </w:pPr>
            <w:r w:rsidRPr="00EE476F">
              <w:rPr>
                <w:sz w:val="24"/>
                <w:szCs w:val="24"/>
              </w:rPr>
              <w:t>VALOR</w:t>
            </w:r>
          </w:p>
        </w:tc>
      </w:tr>
      <w:tr w:rsidR="00932490" w:rsidTr="00932490">
        <w:tc>
          <w:tcPr>
            <w:tcW w:w="8203" w:type="dxa"/>
            <w:gridSpan w:val="2"/>
          </w:tcPr>
          <w:p w:rsidR="00932490" w:rsidRPr="00EE476F" w:rsidRDefault="00932490" w:rsidP="004145BA">
            <w:pPr>
              <w:pStyle w:val="Estilo1"/>
              <w:ind w:left="0" w:firstLine="0"/>
              <w:jc w:val="center"/>
              <w:rPr>
                <w:sz w:val="24"/>
                <w:szCs w:val="24"/>
              </w:rPr>
            </w:pPr>
            <w:r w:rsidRPr="00EE476F">
              <w:rPr>
                <w:sz w:val="24"/>
                <w:szCs w:val="24"/>
              </w:rPr>
              <w:t xml:space="preserve">VIGENCIA FISCAL </w:t>
            </w:r>
            <w:r w:rsidR="0027605F" w:rsidRPr="00EE476F">
              <w:rPr>
                <w:sz w:val="24"/>
                <w:szCs w:val="24"/>
              </w:rPr>
              <w:t xml:space="preserve">DEL 1 DE ENERO DE </w:t>
            </w:r>
            <w:r w:rsidRPr="00EE476F">
              <w:rPr>
                <w:sz w:val="24"/>
                <w:szCs w:val="24"/>
              </w:rPr>
              <w:t>2008</w:t>
            </w:r>
            <w:r w:rsidR="0027605F" w:rsidRPr="00EE476F">
              <w:rPr>
                <w:sz w:val="24"/>
                <w:szCs w:val="24"/>
              </w:rPr>
              <w:t xml:space="preserve"> AL 31 DE DICIEMBRE DE 2011</w:t>
            </w:r>
          </w:p>
        </w:tc>
      </w:tr>
      <w:tr w:rsidR="004145BA" w:rsidTr="00932490">
        <w:tc>
          <w:tcPr>
            <w:tcW w:w="4147" w:type="dxa"/>
          </w:tcPr>
          <w:p w:rsidR="004145BA" w:rsidRPr="004145BA" w:rsidRDefault="004145BA" w:rsidP="004145BA">
            <w:pPr>
              <w:pStyle w:val="Estilo1"/>
              <w:ind w:left="0" w:firstLine="0"/>
              <w:rPr>
                <w:b w:val="0"/>
                <w:sz w:val="22"/>
                <w:szCs w:val="22"/>
              </w:rPr>
            </w:pPr>
            <w:r>
              <w:rPr>
                <w:b w:val="0"/>
                <w:sz w:val="22"/>
                <w:szCs w:val="22"/>
              </w:rPr>
              <w:t>Ingresos Operacionales</w:t>
            </w:r>
          </w:p>
        </w:tc>
        <w:tc>
          <w:tcPr>
            <w:tcW w:w="4056" w:type="dxa"/>
          </w:tcPr>
          <w:p w:rsidR="004145BA" w:rsidRPr="00780507" w:rsidRDefault="00780507" w:rsidP="00780507">
            <w:pPr>
              <w:pStyle w:val="Estilo1"/>
              <w:ind w:left="0" w:firstLine="0"/>
              <w:jc w:val="center"/>
              <w:rPr>
                <w:b w:val="0"/>
                <w:sz w:val="24"/>
                <w:szCs w:val="24"/>
              </w:rPr>
            </w:pPr>
            <w:r w:rsidRPr="00780507">
              <w:rPr>
                <w:b w:val="0"/>
                <w:sz w:val="24"/>
                <w:szCs w:val="24"/>
              </w:rPr>
              <w:t>5.356</w:t>
            </w:r>
          </w:p>
        </w:tc>
      </w:tr>
      <w:tr w:rsidR="004145BA" w:rsidTr="00932490">
        <w:tc>
          <w:tcPr>
            <w:tcW w:w="4147" w:type="dxa"/>
          </w:tcPr>
          <w:p w:rsidR="004145BA" w:rsidRPr="004145BA" w:rsidRDefault="004145BA" w:rsidP="004145BA">
            <w:pPr>
              <w:pStyle w:val="Estilo1"/>
              <w:ind w:left="0" w:firstLine="0"/>
              <w:jc w:val="both"/>
              <w:rPr>
                <w:b w:val="0"/>
              </w:rPr>
            </w:pPr>
            <w:r>
              <w:rPr>
                <w:b w:val="0"/>
              </w:rPr>
              <w:t>Gastos operacionales</w:t>
            </w:r>
          </w:p>
        </w:tc>
        <w:tc>
          <w:tcPr>
            <w:tcW w:w="4056" w:type="dxa"/>
          </w:tcPr>
          <w:p w:rsidR="004145BA" w:rsidRPr="00780507" w:rsidRDefault="00780507" w:rsidP="004145BA">
            <w:pPr>
              <w:pStyle w:val="Estilo1"/>
              <w:ind w:left="0" w:firstLine="0"/>
              <w:jc w:val="center"/>
              <w:rPr>
                <w:b w:val="0"/>
                <w:sz w:val="24"/>
                <w:szCs w:val="24"/>
              </w:rPr>
            </w:pPr>
            <w:r w:rsidRPr="00780507">
              <w:rPr>
                <w:b w:val="0"/>
                <w:sz w:val="24"/>
                <w:szCs w:val="24"/>
              </w:rPr>
              <w:t>4.884</w:t>
            </w:r>
          </w:p>
        </w:tc>
      </w:tr>
      <w:tr w:rsidR="004145BA" w:rsidTr="00932490">
        <w:tc>
          <w:tcPr>
            <w:tcW w:w="4147" w:type="dxa"/>
          </w:tcPr>
          <w:p w:rsidR="004145BA" w:rsidRPr="004145BA" w:rsidRDefault="004145BA" w:rsidP="004145BA">
            <w:pPr>
              <w:pStyle w:val="Estilo1"/>
              <w:ind w:left="0" w:firstLine="0"/>
              <w:jc w:val="both"/>
              <w:rPr>
                <w:b w:val="0"/>
                <w:sz w:val="22"/>
                <w:szCs w:val="22"/>
              </w:rPr>
            </w:pPr>
            <w:r w:rsidRPr="004145BA">
              <w:rPr>
                <w:b w:val="0"/>
                <w:sz w:val="22"/>
                <w:szCs w:val="22"/>
              </w:rPr>
              <w:t>Costo</w:t>
            </w:r>
            <w:r>
              <w:rPr>
                <w:b w:val="0"/>
                <w:sz w:val="22"/>
                <w:szCs w:val="22"/>
              </w:rPr>
              <w:t>s</w:t>
            </w:r>
            <w:r w:rsidRPr="004145BA">
              <w:rPr>
                <w:b w:val="0"/>
                <w:sz w:val="22"/>
                <w:szCs w:val="22"/>
              </w:rPr>
              <w:t xml:space="preserve"> de venta y operación</w:t>
            </w:r>
          </w:p>
        </w:tc>
        <w:tc>
          <w:tcPr>
            <w:tcW w:w="4056" w:type="dxa"/>
          </w:tcPr>
          <w:p w:rsidR="004145BA" w:rsidRPr="00780507" w:rsidRDefault="00780507" w:rsidP="004145BA">
            <w:pPr>
              <w:pStyle w:val="Estilo1"/>
              <w:ind w:left="0" w:firstLine="0"/>
              <w:jc w:val="center"/>
              <w:rPr>
                <w:b w:val="0"/>
              </w:rPr>
            </w:pPr>
            <w:r w:rsidRPr="00780507">
              <w:rPr>
                <w:b w:val="0"/>
              </w:rPr>
              <w:t>0</w:t>
            </w:r>
          </w:p>
        </w:tc>
      </w:tr>
      <w:tr w:rsidR="004145BA" w:rsidTr="00932490">
        <w:tc>
          <w:tcPr>
            <w:tcW w:w="4147" w:type="dxa"/>
          </w:tcPr>
          <w:p w:rsidR="004145BA" w:rsidRPr="00AC115F" w:rsidRDefault="004145BA" w:rsidP="004145BA">
            <w:pPr>
              <w:pStyle w:val="Estilo1"/>
              <w:ind w:left="0" w:firstLine="0"/>
              <w:jc w:val="both"/>
              <w:rPr>
                <w:sz w:val="22"/>
                <w:szCs w:val="22"/>
                <w:lang w:val="es-ES"/>
              </w:rPr>
            </w:pPr>
            <w:r w:rsidRPr="00AC115F">
              <w:rPr>
                <w:sz w:val="22"/>
                <w:szCs w:val="22"/>
                <w:lang w:val="es-ES"/>
              </w:rPr>
              <w:t>Resultado operacional</w:t>
            </w:r>
          </w:p>
        </w:tc>
        <w:tc>
          <w:tcPr>
            <w:tcW w:w="4056" w:type="dxa"/>
          </w:tcPr>
          <w:p w:rsidR="004145BA" w:rsidRPr="00AC115F" w:rsidRDefault="00780507" w:rsidP="004145BA">
            <w:pPr>
              <w:pStyle w:val="Estilo1"/>
              <w:ind w:left="0" w:firstLine="0"/>
              <w:jc w:val="center"/>
            </w:pPr>
            <w:r w:rsidRPr="00AC115F">
              <w:t>472</w:t>
            </w:r>
          </w:p>
        </w:tc>
      </w:tr>
      <w:tr w:rsidR="004145BA" w:rsidTr="00932490">
        <w:tc>
          <w:tcPr>
            <w:tcW w:w="4147" w:type="dxa"/>
          </w:tcPr>
          <w:p w:rsidR="004145BA" w:rsidRPr="004145BA" w:rsidRDefault="004145BA" w:rsidP="004145BA">
            <w:pPr>
              <w:pStyle w:val="Estilo1"/>
              <w:ind w:left="0" w:firstLine="0"/>
              <w:jc w:val="both"/>
              <w:rPr>
                <w:b w:val="0"/>
                <w:sz w:val="22"/>
                <w:szCs w:val="22"/>
              </w:rPr>
            </w:pPr>
            <w:r w:rsidRPr="004145BA">
              <w:rPr>
                <w:b w:val="0"/>
                <w:sz w:val="22"/>
                <w:szCs w:val="22"/>
              </w:rPr>
              <w:t>Ingresos extraordinarios</w:t>
            </w:r>
          </w:p>
        </w:tc>
        <w:tc>
          <w:tcPr>
            <w:tcW w:w="4056" w:type="dxa"/>
          </w:tcPr>
          <w:p w:rsidR="004145BA" w:rsidRPr="00780507" w:rsidRDefault="00780507" w:rsidP="004145BA">
            <w:pPr>
              <w:pStyle w:val="Estilo1"/>
              <w:ind w:left="0" w:firstLine="0"/>
              <w:jc w:val="center"/>
              <w:rPr>
                <w:b w:val="0"/>
              </w:rPr>
            </w:pPr>
            <w:r>
              <w:rPr>
                <w:b w:val="0"/>
              </w:rPr>
              <w:t>3.349</w:t>
            </w:r>
          </w:p>
        </w:tc>
      </w:tr>
      <w:tr w:rsidR="004145BA" w:rsidTr="00932490">
        <w:tc>
          <w:tcPr>
            <w:tcW w:w="4147" w:type="dxa"/>
          </w:tcPr>
          <w:p w:rsidR="004145BA" w:rsidRPr="004145BA" w:rsidRDefault="004145BA" w:rsidP="004145BA">
            <w:pPr>
              <w:pStyle w:val="Estilo1"/>
              <w:ind w:left="0" w:firstLine="0"/>
              <w:jc w:val="both"/>
              <w:rPr>
                <w:b w:val="0"/>
                <w:sz w:val="22"/>
                <w:szCs w:val="22"/>
              </w:rPr>
            </w:pPr>
            <w:r>
              <w:rPr>
                <w:b w:val="0"/>
                <w:sz w:val="22"/>
                <w:szCs w:val="22"/>
              </w:rPr>
              <w:t>Resultado no operacional</w:t>
            </w:r>
          </w:p>
        </w:tc>
        <w:tc>
          <w:tcPr>
            <w:tcW w:w="4056" w:type="dxa"/>
          </w:tcPr>
          <w:p w:rsidR="004145BA" w:rsidRPr="00AC115F" w:rsidRDefault="00AC115F" w:rsidP="004145BA">
            <w:pPr>
              <w:pStyle w:val="Estilo1"/>
              <w:ind w:left="0" w:firstLine="0"/>
              <w:jc w:val="center"/>
              <w:rPr>
                <w:b w:val="0"/>
              </w:rPr>
            </w:pPr>
            <w:r>
              <w:rPr>
                <w:b w:val="0"/>
              </w:rPr>
              <w:t>1.097</w:t>
            </w:r>
          </w:p>
        </w:tc>
      </w:tr>
      <w:tr w:rsidR="004145BA" w:rsidTr="00932490">
        <w:tc>
          <w:tcPr>
            <w:tcW w:w="4147" w:type="dxa"/>
          </w:tcPr>
          <w:p w:rsidR="004145BA" w:rsidRPr="00AC115F" w:rsidRDefault="004145BA" w:rsidP="004145BA">
            <w:pPr>
              <w:pStyle w:val="Estilo1"/>
              <w:ind w:left="0" w:firstLine="0"/>
              <w:jc w:val="both"/>
            </w:pPr>
            <w:r w:rsidRPr="00AC115F">
              <w:t>Resultado neto</w:t>
            </w:r>
          </w:p>
        </w:tc>
        <w:tc>
          <w:tcPr>
            <w:tcW w:w="4056" w:type="dxa"/>
          </w:tcPr>
          <w:p w:rsidR="004145BA" w:rsidRPr="00AC115F" w:rsidRDefault="00AC115F" w:rsidP="004145BA">
            <w:pPr>
              <w:pStyle w:val="Estilo1"/>
              <w:ind w:left="0" w:firstLine="0"/>
              <w:jc w:val="center"/>
            </w:pPr>
            <w:r w:rsidRPr="00AC115F">
              <w:t>2.724</w:t>
            </w:r>
          </w:p>
        </w:tc>
      </w:tr>
    </w:tbl>
    <w:p w:rsidR="00932490" w:rsidRPr="009F609F" w:rsidRDefault="0027605F" w:rsidP="004145BA">
      <w:pPr>
        <w:pStyle w:val="Estilo1"/>
        <w:jc w:val="center"/>
        <w:rPr>
          <w:sz w:val="24"/>
          <w:szCs w:val="24"/>
        </w:rPr>
      </w:pPr>
      <w:r w:rsidRPr="009F609F">
        <w:rPr>
          <w:sz w:val="24"/>
          <w:szCs w:val="24"/>
        </w:rPr>
        <w:t>BIENES MUEBLES E INMUEBLE</w:t>
      </w:r>
    </w:p>
    <w:p w:rsidR="0027605F" w:rsidRPr="009F609F" w:rsidRDefault="0027605F" w:rsidP="004145BA">
      <w:pPr>
        <w:pStyle w:val="Estilo1"/>
        <w:jc w:val="center"/>
        <w:rPr>
          <w:sz w:val="24"/>
          <w:szCs w:val="24"/>
        </w:rPr>
      </w:pPr>
      <w:r w:rsidRPr="009F609F">
        <w:rPr>
          <w:sz w:val="24"/>
          <w:szCs w:val="24"/>
        </w:rPr>
        <w:t>FORMATO 3</w:t>
      </w:r>
    </w:p>
    <w:tbl>
      <w:tblPr>
        <w:tblStyle w:val="Tablaconcuadrcula"/>
        <w:tblW w:w="0" w:type="auto"/>
        <w:tblInd w:w="851" w:type="dxa"/>
        <w:tblLook w:val="04A0"/>
      </w:tblPr>
      <w:tblGrid>
        <w:gridCol w:w="4129"/>
        <w:gridCol w:w="4074"/>
      </w:tblGrid>
      <w:tr w:rsidR="0027605F" w:rsidTr="0027605F">
        <w:tc>
          <w:tcPr>
            <w:tcW w:w="4129" w:type="dxa"/>
          </w:tcPr>
          <w:p w:rsidR="0027605F" w:rsidRPr="00A26983" w:rsidRDefault="0027605F" w:rsidP="004145BA">
            <w:pPr>
              <w:pStyle w:val="Estilo1"/>
              <w:ind w:left="0" w:firstLine="0"/>
              <w:jc w:val="center"/>
              <w:rPr>
                <w:sz w:val="24"/>
                <w:szCs w:val="24"/>
              </w:rPr>
            </w:pPr>
            <w:r w:rsidRPr="00A26983">
              <w:rPr>
                <w:sz w:val="24"/>
                <w:szCs w:val="24"/>
              </w:rPr>
              <w:t>CONCEPTO</w:t>
            </w:r>
          </w:p>
        </w:tc>
        <w:tc>
          <w:tcPr>
            <w:tcW w:w="4074" w:type="dxa"/>
          </w:tcPr>
          <w:p w:rsidR="0027605F" w:rsidRPr="00A26983" w:rsidRDefault="0027605F" w:rsidP="004145BA">
            <w:pPr>
              <w:pStyle w:val="Estilo1"/>
              <w:ind w:left="0" w:firstLine="0"/>
              <w:jc w:val="center"/>
              <w:rPr>
                <w:sz w:val="24"/>
                <w:szCs w:val="24"/>
              </w:rPr>
            </w:pPr>
            <w:r w:rsidRPr="00A26983">
              <w:rPr>
                <w:sz w:val="24"/>
                <w:szCs w:val="24"/>
              </w:rPr>
              <w:t>VALOR</w:t>
            </w:r>
            <w:r w:rsidR="00A26983" w:rsidRPr="00A26983">
              <w:rPr>
                <w:sz w:val="24"/>
                <w:szCs w:val="24"/>
              </w:rPr>
              <w:t xml:space="preserve"> (millones de pesos)</w:t>
            </w:r>
          </w:p>
        </w:tc>
      </w:tr>
      <w:tr w:rsidR="0027605F" w:rsidTr="004C7A49">
        <w:tc>
          <w:tcPr>
            <w:tcW w:w="8203" w:type="dxa"/>
            <w:gridSpan w:val="2"/>
          </w:tcPr>
          <w:p w:rsidR="0027605F" w:rsidRPr="00A26983" w:rsidRDefault="0027605F" w:rsidP="004145BA">
            <w:pPr>
              <w:pStyle w:val="Estilo1"/>
              <w:ind w:left="0" w:firstLine="0"/>
              <w:jc w:val="center"/>
              <w:rPr>
                <w:sz w:val="24"/>
                <w:szCs w:val="24"/>
              </w:rPr>
            </w:pPr>
            <w:r w:rsidRPr="00A26983">
              <w:rPr>
                <w:sz w:val="24"/>
                <w:szCs w:val="24"/>
              </w:rPr>
              <w:t>VIGENCIA FISCAL DEL 1 DE ENERO DE 2008 AL 31 DE DICIEMBRE DE 2011</w:t>
            </w:r>
          </w:p>
        </w:tc>
      </w:tr>
      <w:tr w:rsidR="0027605F" w:rsidTr="0027605F">
        <w:tc>
          <w:tcPr>
            <w:tcW w:w="4129" w:type="dxa"/>
          </w:tcPr>
          <w:p w:rsidR="0027605F" w:rsidRPr="00771F18" w:rsidRDefault="0027605F" w:rsidP="0027605F">
            <w:pPr>
              <w:pStyle w:val="Estilo1"/>
              <w:ind w:left="0" w:firstLine="0"/>
              <w:jc w:val="both"/>
              <w:rPr>
                <w:b w:val="0"/>
                <w:sz w:val="18"/>
                <w:szCs w:val="18"/>
                <w:lang w:val="es-ES"/>
              </w:rPr>
            </w:pPr>
            <w:r w:rsidRPr="00771F18">
              <w:rPr>
                <w:b w:val="0"/>
                <w:sz w:val="18"/>
                <w:szCs w:val="18"/>
                <w:lang w:val="es-ES"/>
              </w:rPr>
              <w:t>Terrenos</w:t>
            </w:r>
          </w:p>
        </w:tc>
        <w:tc>
          <w:tcPr>
            <w:tcW w:w="4074" w:type="dxa"/>
          </w:tcPr>
          <w:p w:rsidR="0027605F" w:rsidRPr="009F609F" w:rsidRDefault="00B95397" w:rsidP="00B95397">
            <w:pPr>
              <w:pStyle w:val="Estilo1"/>
              <w:ind w:left="0" w:firstLine="0"/>
              <w:jc w:val="center"/>
              <w:rPr>
                <w:b w:val="0"/>
                <w:sz w:val="24"/>
                <w:szCs w:val="24"/>
              </w:rPr>
            </w:pPr>
            <w:r w:rsidRPr="009F609F">
              <w:rPr>
                <w:b w:val="0"/>
                <w:sz w:val="24"/>
                <w:szCs w:val="24"/>
              </w:rPr>
              <w:t xml:space="preserve">   1.246.527.948.00</w:t>
            </w:r>
          </w:p>
        </w:tc>
      </w:tr>
      <w:tr w:rsidR="0027605F" w:rsidTr="0027605F">
        <w:tc>
          <w:tcPr>
            <w:tcW w:w="4129" w:type="dxa"/>
          </w:tcPr>
          <w:p w:rsidR="0027605F" w:rsidRPr="00771F18" w:rsidRDefault="0027605F" w:rsidP="0027605F">
            <w:pPr>
              <w:pStyle w:val="Estilo1"/>
              <w:ind w:left="0" w:firstLine="0"/>
              <w:jc w:val="both"/>
              <w:rPr>
                <w:b w:val="0"/>
                <w:sz w:val="18"/>
                <w:szCs w:val="18"/>
              </w:rPr>
            </w:pPr>
            <w:r w:rsidRPr="00771F18">
              <w:rPr>
                <w:b w:val="0"/>
                <w:sz w:val="18"/>
                <w:szCs w:val="18"/>
              </w:rPr>
              <w:t>Edificaciones</w:t>
            </w:r>
          </w:p>
        </w:tc>
        <w:tc>
          <w:tcPr>
            <w:tcW w:w="4074" w:type="dxa"/>
          </w:tcPr>
          <w:p w:rsidR="0027605F" w:rsidRPr="009F609F" w:rsidRDefault="00B95397" w:rsidP="00B95397">
            <w:pPr>
              <w:pStyle w:val="Estilo1"/>
              <w:ind w:left="0" w:firstLine="0"/>
              <w:jc w:val="center"/>
              <w:rPr>
                <w:b w:val="0"/>
                <w:sz w:val="24"/>
                <w:szCs w:val="24"/>
              </w:rPr>
            </w:pPr>
            <w:r w:rsidRPr="009F609F">
              <w:rPr>
                <w:b w:val="0"/>
                <w:sz w:val="24"/>
                <w:szCs w:val="24"/>
              </w:rPr>
              <w:t xml:space="preserve">    177.266.627.00</w:t>
            </w:r>
          </w:p>
        </w:tc>
      </w:tr>
      <w:tr w:rsidR="0027605F" w:rsidTr="0027605F">
        <w:tc>
          <w:tcPr>
            <w:tcW w:w="4129" w:type="dxa"/>
          </w:tcPr>
          <w:p w:rsidR="0027605F" w:rsidRPr="00771F18" w:rsidRDefault="0027605F" w:rsidP="0027605F">
            <w:pPr>
              <w:pStyle w:val="Estilo1"/>
              <w:ind w:left="0" w:firstLine="0"/>
              <w:jc w:val="both"/>
              <w:rPr>
                <w:b w:val="0"/>
                <w:sz w:val="18"/>
                <w:szCs w:val="18"/>
              </w:rPr>
            </w:pPr>
            <w:r w:rsidRPr="00771F18">
              <w:rPr>
                <w:b w:val="0"/>
                <w:sz w:val="18"/>
                <w:szCs w:val="18"/>
              </w:rPr>
              <w:t>Construcciones en curso</w:t>
            </w:r>
          </w:p>
        </w:tc>
        <w:tc>
          <w:tcPr>
            <w:tcW w:w="4074" w:type="dxa"/>
          </w:tcPr>
          <w:p w:rsidR="0027605F" w:rsidRPr="009F609F" w:rsidRDefault="00B95397" w:rsidP="00B95397">
            <w:pPr>
              <w:pStyle w:val="Estilo1"/>
              <w:ind w:left="0" w:firstLine="0"/>
              <w:jc w:val="center"/>
              <w:rPr>
                <w:b w:val="0"/>
                <w:sz w:val="24"/>
                <w:szCs w:val="24"/>
              </w:rPr>
            </w:pPr>
            <w:r w:rsidRPr="009F609F">
              <w:rPr>
                <w:b w:val="0"/>
                <w:sz w:val="24"/>
                <w:szCs w:val="24"/>
              </w:rPr>
              <w:t xml:space="preserve">    44.693.790.00</w:t>
            </w:r>
          </w:p>
        </w:tc>
      </w:tr>
      <w:tr w:rsidR="0027605F" w:rsidTr="0027605F">
        <w:tc>
          <w:tcPr>
            <w:tcW w:w="4129" w:type="dxa"/>
          </w:tcPr>
          <w:p w:rsidR="0027605F" w:rsidRPr="00771F18" w:rsidRDefault="00771F18" w:rsidP="0027605F">
            <w:pPr>
              <w:pStyle w:val="Estilo1"/>
              <w:ind w:left="0" w:firstLine="0"/>
              <w:jc w:val="both"/>
              <w:rPr>
                <w:b w:val="0"/>
                <w:sz w:val="18"/>
                <w:szCs w:val="18"/>
              </w:rPr>
            </w:pPr>
            <w:r w:rsidRPr="00771F18">
              <w:rPr>
                <w:b w:val="0"/>
                <w:sz w:val="18"/>
                <w:szCs w:val="18"/>
              </w:rPr>
              <w:t>Maquinaria y equipo</w:t>
            </w:r>
          </w:p>
        </w:tc>
        <w:tc>
          <w:tcPr>
            <w:tcW w:w="4074" w:type="dxa"/>
          </w:tcPr>
          <w:p w:rsidR="0027605F" w:rsidRPr="009F609F" w:rsidRDefault="00B95397" w:rsidP="00B95397">
            <w:pPr>
              <w:pStyle w:val="Estilo1"/>
              <w:ind w:left="0" w:firstLine="0"/>
              <w:jc w:val="center"/>
              <w:rPr>
                <w:b w:val="0"/>
                <w:sz w:val="24"/>
                <w:szCs w:val="24"/>
              </w:rPr>
            </w:pPr>
            <w:r w:rsidRPr="009F609F">
              <w:rPr>
                <w:b w:val="0"/>
                <w:sz w:val="24"/>
                <w:szCs w:val="24"/>
              </w:rPr>
              <w:t>1.140.831.674.00</w:t>
            </w:r>
          </w:p>
        </w:tc>
      </w:tr>
      <w:tr w:rsidR="0027605F" w:rsidTr="0027605F">
        <w:tc>
          <w:tcPr>
            <w:tcW w:w="4129" w:type="dxa"/>
          </w:tcPr>
          <w:p w:rsidR="0027605F" w:rsidRPr="00771F18" w:rsidRDefault="00771F18" w:rsidP="0027605F">
            <w:pPr>
              <w:pStyle w:val="Estilo1"/>
              <w:ind w:left="0" w:firstLine="0"/>
              <w:jc w:val="both"/>
              <w:rPr>
                <w:b w:val="0"/>
                <w:sz w:val="18"/>
                <w:szCs w:val="18"/>
              </w:rPr>
            </w:pPr>
            <w:r w:rsidRPr="00771F18">
              <w:rPr>
                <w:b w:val="0"/>
                <w:sz w:val="18"/>
                <w:szCs w:val="18"/>
              </w:rPr>
              <w:t>Equipo de Transporte, tracción y elevación</w:t>
            </w:r>
          </w:p>
        </w:tc>
        <w:tc>
          <w:tcPr>
            <w:tcW w:w="4074" w:type="dxa"/>
          </w:tcPr>
          <w:p w:rsidR="0027605F" w:rsidRPr="009F609F" w:rsidRDefault="00A26983" w:rsidP="004145BA">
            <w:pPr>
              <w:pStyle w:val="Estilo1"/>
              <w:ind w:left="0" w:firstLine="0"/>
              <w:jc w:val="center"/>
              <w:rPr>
                <w:b w:val="0"/>
                <w:sz w:val="24"/>
                <w:szCs w:val="24"/>
              </w:rPr>
            </w:pPr>
            <w:r w:rsidRPr="009F609F">
              <w:rPr>
                <w:b w:val="0"/>
                <w:sz w:val="24"/>
                <w:szCs w:val="24"/>
              </w:rPr>
              <w:t xml:space="preserve">                             2.053.639.400.00</w:t>
            </w:r>
          </w:p>
        </w:tc>
      </w:tr>
      <w:tr w:rsidR="00771F18" w:rsidTr="0027605F">
        <w:tc>
          <w:tcPr>
            <w:tcW w:w="4129" w:type="dxa"/>
          </w:tcPr>
          <w:p w:rsidR="00771F18" w:rsidRPr="00771F18" w:rsidRDefault="00771F18" w:rsidP="0027605F">
            <w:pPr>
              <w:pStyle w:val="Estilo1"/>
              <w:ind w:left="0" w:firstLine="0"/>
              <w:jc w:val="both"/>
              <w:rPr>
                <w:b w:val="0"/>
                <w:sz w:val="18"/>
                <w:szCs w:val="18"/>
              </w:rPr>
            </w:pPr>
            <w:r w:rsidRPr="00771F18">
              <w:rPr>
                <w:b w:val="0"/>
                <w:sz w:val="18"/>
                <w:szCs w:val="18"/>
              </w:rPr>
              <w:t>Equipos de comunicación y computación</w:t>
            </w:r>
          </w:p>
        </w:tc>
        <w:tc>
          <w:tcPr>
            <w:tcW w:w="4074" w:type="dxa"/>
          </w:tcPr>
          <w:p w:rsidR="00771F18" w:rsidRPr="009F609F" w:rsidRDefault="00B95397" w:rsidP="004145BA">
            <w:pPr>
              <w:pStyle w:val="Estilo1"/>
              <w:ind w:left="0" w:firstLine="0"/>
              <w:jc w:val="center"/>
              <w:rPr>
                <w:b w:val="0"/>
                <w:sz w:val="24"/>
                <w:szCs w:val="24"/>
              </w:rPr>
            </w:pPr>
            <w:r w:rsidRPr="009F609F">
              <w:rPr>
                <w:b w:val="0"/>
                <w:sz w:val="24"/>
                <w:szCs w:val="24"/>
              </w:rPr>
              <w:t xml:space="preserve">  131.630.214.00</w:t>
            </w:r>
          </w:p>
        </w:tc>
      </w:tr>
      <w:tr w:rsidR="00771F18" w:rsidTr="0027605F">
        <w:tc>
          <w:tcPr>
            <w:tcW w:w="4129" w:type="dxa"/>
          </w:tcPr>
          <w:p w:rsidR="00771F18" w:rsidRPr="00771F18" w:rsidRDefault="00771F18" w:rsidP="00771F18">
            <w:pPr>
              <w:pStyle w:val="Estilo1"/>
              <w:ind w:left="0" w:firstLine="0"/>
              <w:jc w:val="both"/>
              <w:rPr>
                <w:b w:val="0"/>
                <w:sz w:val="18"/>
                <w:szCs w:val="18"/>
              </w:rPr>
            </w:pPr>
            <w:r>
              <w:rPr>
                <w:b w:val="0"/>
                <w:sz w:val="18"/>
                <w:szCs w:val="18"/>
              </w:rPr>
              <w:t>Muebles, Enseres y Equipo de Oficina</w:t>
            </w:r>
          </w:p>
        </w:tc>
        <w:tc>
          <w:tcPr>
            <w:tcW w:w="4074" w:type="dxa"/>
          </w:tcPr>
          <w:p w:rsidR="00771F18" w:rsidRPr="00F83408" w:rsidRDefault="00F83408" w:rsidP="004145BA">
            <w:pPr>
              <w:pStyle w:val="Estilo1"/>
              <w:ind w:left="0" w:firstLine="0"/>
              <w:jc w:val="center"/>
              <w:rPr>
                <w:b w:val="0"/>
                <w:sz w:val="24"/>
                <w:szCs w:val="24"/>
              </w:rPr>
            </w:pPr>
            <w:r>
              <w:rPr>
                <w:b w:val="0"/>
                <w:sz w:val="24"/>
                <w:szCs w:val="24"/>
              </w:rPr>
              <w:t xml:space="preserve">                                244.406.404.00</w:t>
            </w:r>
          </w:p>
        </w:tc>
      </w:tr>
      <w:tr w:rsidR="00771F18" w:rsidTr="0027605F">
        <w:tc>
          <w:tcPr>
            <w:tcW w:w="4129" w:type="dxa"/>
          </w:tcPr>
          <w:p w:rsidR="00771F18" w:rsidRPr="00771F18" w:rsidRDefault="00771F18" w:rsidP="0027605F">
            <w:pPr>
              <w:pStyle w:val="Estilo1"/>
              <w:ind w:left="0" w:firstLine="0"/>
              <w:jc w:val="both"/>
              <w:rPr>
                <w:b w:val="0"/>
                <w:sz w:val="18"/>
                <w:szCs w:val="18"/>
                <w:lang w:val="es-ES"/>
              </w:rPr>
            </w:pPr>
            <w:r>
              <w:rPr>
                <w:b w:val="0"/>
                <w:sz w:val="18"/>
                <w:szCs w:val="18"/>
                <w:lang w:val="es-ES"/>
              </w:rPr>
              <w:t>Bienes Muebles en Bodega</w:t>
            </w:r>
          </w:p>
        </w:tc>
        <w:tc>
          <w:tcPr>
            <w:tcW w:w="4074" w:type="dxa"/>
          </w:tcPr>
          <w:p w:rsidR="00771F18" w:rsidRPr="00F83408" w:rsidRDefault="00F83408" w:rsidP="004145BA">
            <w:pPr>
              <w:pStyle w:val="Estilo1"/>
              <w:ind w:left="0" w:firstLine="0"/>
              <w:jc w:val="center"/>
              <w:rPr>
                <w:b w:val="0"/>
                <w:sz w:val="24"/>
                <w:szCs w:val="24"/>
              </w:rPr>
            </w:pPr>
            <w:r>
              <w:rPr>
                <w:b w:val="0"/>
                <w:sz w:val="24"/>
                <w:szCs w:val="24"/>
              </w:rPr>
              <w:t>1.027.782.154.00</w:t>
            </w:r>
          </w:p>
        </w:tc>
      </w:tr>
      <w:tr w:rsidR="00771F18" w:rsidTr="0027605F">
        <w:tc>
          <w:tcPr>
            <w:tcW w:w="4129" w:type="dxa"/>
          </w:tcPr>
          <w:p w:rsidR="00771F18" w:rsidRPr="00771F18" w:rsidRDefault="00771F18" w:rsidP="0027605F">
            <w:pPr>
              <w:pStyle w:val="Estilo1"/>
              <w:ind w:left="0" w:firstLine="0"/>
              <w:jc w:val="both"/>
              <w:rPr>
                <w:b w:val="0"/>
                <w:sz w:val="18"/>
                <w:szCs w:val="18"/>
              </w:rPr>
            </w:pPr>
            <w:r>
              <w:rPr>
                <w:b w:val="0"/>
                <w:sz w:val="18"/>
                <w:szCs w:val="18"/>
              </w:rPr>
              <w:lastRenderedPageBreak/>
              <w:t>Redes, Líneas y Cables</w:t>
            </w:r>
          </w:p>
        </w:tc>
        <w:tc>
          <w:tcPr>
            <w:tcW w:w="4074" w:type="dxa"/>
          </w:tcPr>
          <w:p w:rsidR="00771F18" w:rsidRPr="009F609F" w:rsidRDefault="00B95397" w:rsidP="004145BA">
            <w:pPr>
              <w:pStyle w:val="Estilo1"/>
              <w:ind w:left="0" w:firstLine="0"/>
              <w:jc w:val="center"/>
              <w:rPr>
                <w:b w:val="0"/>
                <w:sz w:val="24"/>
                <w:szCs w:val="24"/>
              </w:rPr>
            </w:pPr>
            <w:r w:rsidRPr="009F609F">
              <w:rPr>
                <w:b w:val="0"/>
                <w:sz w:val="24"/>
                <w:szCs w:val="24"/>
              </w:rPr>
              <w:t>500.174.543.00</w:t>
            </w:r>
          </w:p>
        </w:tc>
      </w:tr>
      <w:tr w:rsidR="00771F18" w:rsidTr="0027605F">
        <w:tc>
          <w:tcPr>
            <w:tcW w:w="4129" w:type="dxa"/>
          </w:tcPr>
          <w:p w:rsidR="00771F18" w:rsidRPr="00771F18" w:rsidRDefault="00771F18" w:rsidP="0027605F">
            <w:pPr>
              <w:pStyle w:val="Estilo1"/>
              <w:ind w:left="0" w:firstLine="0"/>
              <w:jc w:val="both"/>
              <w:rPr>
                <w:b w:val="0"/>
                <w:sz w:val="18"/>
                <w:szCs w:val="18"/>
              </w:rPr>
            </w:pPr>
            <w:r>
              <w:rPr>
                <w:b w:val="0"/>
                <w:sz w:val="18"/>
                <w:szCs w:val="18"/>
              </w:rPr>
              <w:t>Plantas, Ductos y Túneles</w:t>
            </w:r>
          </w:p>
        </w:tc>
        <w:tc>
          <w:tcPr>
            <w:tcW w:w="4074" w:type="dxa"/>
          </w:tcPr>
          <w:p w:rsidR="00771F18" w:rsidRPr="009F609F" w:rsidRDefault="00B95397" w:rsidP="004145BA">
            <w:pPr>
              <w:pStyle w:val="Estilo1"/>
              <w:ind w:left="0" w:firstLine="0"/>
              <w:jc w:val="center"/>
              <w:rPr>
                <w:b w:val="0"/>
                <w:sz w:val="24"/>
                <w:szCs w:val="24"/>
              </w:rPr>
            </w:pPr>
            <w:r w:rsidRPr="009F609F">
              <w:rPr>
                <w:b w:val="0"/>
                <w:sz w:val="24"/>
                <w:szCs w:val="24"/>
              </w:rPr>
              <w:t>25.691.460.00</w:t>
            </w:r>
          </w:p>
        </w:tc>
      </w:tr>
      <w:tr w:rsidR="0027605F" w:rsidTr="0027605F">
        <w:tc>
          <w:tcPr>
            <w:tcW w:w="4129" w:type="dxa"/>
          </w:tcPr>
          <w:p w:rsidR="0027605F" w:rsidRPr="00771F18" w:rsidRDefault="00771F18" w:rsidP="00771F18">
            <w:pPr>
              <w:pStyle w:val="Estilo1"/>
              <w:ind w:left="0" w:firstLine="0"/>
              <w:jc w:val="both"/>
              <w:rPr>
                <w:b w:val="0"/>
                <w:sz w:val="18"/>
                <w:szCs w:val="18"/>
                <w:lang w:val="es-ES"/>
              </w:rPr>
            </w:pPr>
            <w:r>
              <w:rPr>
                <w:b w:val="0"/>
                <w:sz w:val="18"/>
                <w:szCs w:val="18"/>
                <w:lang w:val="es-ES"/>
              </w:rPr>
              <w:t>Otros Conceptos</w:t>
            </w:r>
          </w:p>
        </w:tc>
        <w:tc>
          <w:tcPr>
            <w:tcW w:w="4074" w:type="dxa"/>
          </w:tcPr>
          <w:p w:rsidR="0027605F" w:rsidRPr="009F609F" w:rsidRDefault="00B63A0E" w:rsidP="004145BA">
            <w:pPr>
              <w:pStyle w:val="Estilo1"/>
              <w:ind w:left="0" w:firstLine="0"/>
              <w:jc w:val="center"/>
              <w:rPr>
                <w:b w:val="0"/>
                <w:sz w:val="24"/>
                <w:szCs w:val="24"/>
              </w:rPr>
            </w:pPr>
            <w:r>
              <w:rPr>
                <w:b w:val="0"/>
                <w:sz w:val="24"/>
                <w:szCs w:val="24"/>
              </w:rPr>
              <w:t>0</w:t>
            </w:r>
          </w:p>
        </w:tc>
      </w:tr>
    </w:tbl>
    <w:p w:rsidR="007F2F7A" w:rsidRDefault="00D2775D" w:rsidP="00361F22">
      <w:pPr>
        <w:jc w:val="center"/>
        <w:rPr>
          <w:rFonts w:ascii="Arial" w:hAnsi="Arial"/>
          <w:b/>
          <w:sz w:val="24"/>
          <w:lang w:eastAsia="es-CO"/>
        </w:rPr>
      </w:pPr>
      <w:r>
        <w:rPr>
          <w:rFonts w:ascii="Arial" w:hAnsi="Arial"/>
          <w:b/>
          <w:sz w:val="24"/>
          <w:lang w:eastAsia="es-CO"/>
        </w:rPr>
        <w:t>PLANTA DE PERSONAL</w:t>
      </w:r>
    </w:p>
    <w:p w:rsidR="00552638" w:rsidRDefault="00552638" w:rsidP="00361F22">
      <w:pPr>
        <w:jc w:val="center"/>
        <w:rPr>
          <w:rFonts w:ascii="Arial" w:hAnsi="Arial"/>
          <w:b/>
          <w:sz w:val="24"/>
          <w:lang w:eastAsia="es-CO"/>
        </w:rPr>
      </w:pPr>
      <w:r>
        <w:rPr>
          <w:rFonts w:ascii="Arial" w:hAnsi="Arial"/>
          <w:b/>
          <w:sz w:val="24"/>
          <w:lang w:eastAsia="es-CO"/>
        </w:rPr>
        <w:t>FORMATO 4</w:t>
      </w:r>
    </w:p>
    <w:p w:rsidR="00D2775D" w:rsidRDefault="00D2775D" w:rsidP="00361F22">
      <w:pPr>
        <w:jc w:val="center"/>
        <w:rPr>
          <w:rFonts w:ascii="Arial" w:hAnsi="Arial"/>
          <w:b/>
          <w:sz w:val="24"/>
          <w:lang w:eastAsia="es-CO"/>
        </w:rPr>
      </w:pPr>
    </w:p>
    <w:tbl>
      <w:tblPr>
        <w:tblStyle w:val="Tablaconcuadrcula"/>
        <w:tblW w:w="0" w:type="auto"/>
        <w:tblInd w:w="-34" w:type="dxa"/>
        <w:tblLayout w:type="fixed"/>
        <w:tblLook w:val="04A0"/>
      </w:tblPr>
      <w:tblGrid>
        <w:gridCol w:w="2977"/>
        <w:gridCol w:w="2694"/>
        <w:gridCol w:w="1842"/>
        <w:gridCol w:w="1499"/>
      </w:tblGrid>
      <w:tr w:rsidR="00D2775D" w:rsidRPr="00A66884" w:rsidTr="00E20233">
        <w:trPr>
          <w:trHeight w:val="810"/>
        </w:trPr>
        <w:tc>
          <w:tcPr>
            <w:tcW w:w="2977" w:type="dxa"/>
          </w:tcPr>
          <w:p w:rsidR="00D2775D" w:rsidRPr="00E20233" w:rsidRDefault="00D2775D" w:rsidP="00361F22">
            <w:pPr>
              <w:jc w:val="center"/>
              <w:rPr>
                <w:rFonts w:ascii="Arial" w:hAnsi="Arial"/>
                <w:b/>
                <w:szCs w:val="20"/>
                <w:lang w:eastAsia="es-CO"/>
              </w:rPr>
            </w:pPr>
            <w:r w:rsidRPr="00E20233">
              <w:rPr>
                <w:rFonts w:ascii="Arial" w:hAnsi="Arial"/>
                <w:b/>
                <w:szCs w:val="20"/>
                <w:lang w:eastAsia="es-CO"/>
              </w:rPr>
              <w:t>CONCEPTO</w:t>
            </w:r>
          </w:p>
        </w:tc>
        <w:tc>
          <w:tcPr>
            <w:tcW w:w="2694" w:type="dxa"/>
          </w:tcPr>
          <w:p w:rsidR="00D2775D" w:rsidRPr="00E20233" w:rsidRDefault="00D2775D" w:rsidP="00361F22">
            <w:pPr>
              <w:jc w:val="center"/>
              <w:rPr>
                <w:rFonts w:ascii="Arial" w:hAnsi="Arial"/>
                <w:b/>
                <w:szCs w:val="20"/>
                <w:lang w:eastAsia="es-CO"/>
              </w:rPr>
            </w:pPr>
            <w:r w:rsidRPr="00E20233">
              <w:rPr>
                <w:rFonts w:ascii="Arial" w:hAnsi="Arial"/>
                <w:b/>
                <w:szCs w:val="20"/>
                <w:lang w:eastAsia="es-CO"/>
              </w:rPr>
              <w:t>TOTAL NUMERO DE CARGOS DE PLANTA</w:t>
            </w:r>
          </w:p>
        </w:tc>
        <w:tc>
          <w:tcPr>
            <w:tcW w:w="1842" w:type="dxa"/>
          </w:tcPr>
          <w:p w:rsidR="00D2775D" w:rsidRPr="00E20233" w:rsidRDefault="00552638" w:rsidP="00361F22">
            <w:pPr>
              <w:jc w:val="center"/>
              <w:rPr>
                <w:rFonts w:ascii="Arial" w:hAnsi="Arial"/>
                <w:b/>
                <w:szCs w:val="20"/>
                <w:lang w:eastAsia="es-CO"/>
              </w:rPr>
            </w:pPr>
            <w:r w:rsidRPr="00E20233">
              <w:rPr>
                <w:rFonts w:ascii="Arial" w:hAnsi="Arial"/>
                <w:b/>
                <w:szCs w:val="20"/>
                <w:lang w:eastAsia="es-CO"/>
              </w:rPr>
              <w:t>NUMERO DE CARGOS PROVISTOS</w:t>
            </w:r>
          </w:p>
        </w:tc>
        <w:tc>
          <w:tcPr>
            <w:tcW w:w="1499" w:type="dxa"/>
          </w:tcPr>
          <w:p w:rsidR="00D2775D" w:rsidRPr="00E20233" w:rsidRDefault="00552638" w:rsidP="00361F22">
            <w:pPr>
              <w:jc w:val="center"/>
              <w:rPr>
                <w:rFonts w:ascii="Arial" w:hAnsi="Arial"/>
                <w:b/>
                <w:szCs w:val="20"/>
                <w:lang w:eastAsia="es-CO"/>
              </w:rPr>
            </w:pPr>
            <w:r w:rsidRPr="00E20233">
              <w:rPr>
                <w:rFonts w:ascii="Arial" w:hAnsi="Arial"/>
                <w:b/>
                <w:szCs w:val="20"/>
                <w:lang w:eastAsia="es-CO"/>
              </w:rPr>
              <w:t>NUMERO DE CARGOS VACAN</w:t>
            </w:r>
          </w:p>
        </w:tc>
      </w:tr>
      <w:tr w:rsidR="00552638" w:rsidTr="00E20233">
        <w:tc>
          <w:tcPr>
            <w:tcW w:w="9012" w:type="dxa"/>
            <w:gridSpan w:val="4"/>
          </w:tcPr>
          <w:p w:rsidR="00552638" w:rsidRPr="00E20233" w:rsidRDefault="00552638" w:rsidP="00552638">
            <w:pPr>
              <w:jc w:val="both"/>
              <w:rPr>
                <w:rFonts w:ascii="Arial" w:hAnsi="Arial"/>
                <w:b/>
                <w:sz w:val="18"/>
                <w:szCs w:val="18"/>
                <w:lang w:eastAsia="es-CO"/>
              </w:rPr>
            </w:pPr>
            <w:r w:rsidRPr="00E20233">
              <w:rPr>
                <w:rFonts w:ascii="Arial" w:hAnsi="Arial"/>
                <w:b/>
                <w:sz w:val="18"/>
                <w:szCs w:val="18"/>
                <w:lang w:eastAsia="es-CO"/>
              </w:rPr>
              <w:t>Cargos de libre nombramiento y remoción</w:t>
            </w:r>
          </w:p>
        </w:tc>
      </w:tr>
      <w:tr w:rsidR="00D2775D" w:rsidTr="00E20233">
        <w:tc>
          <w:tcPr>
            <w:tcW w:w="2977" w:type="dxa"/>
          </w:tcPr>
          <w:p w:rsidR="00D2775D" w:rsidRPr="00E20233" w:rsidRDefault="00552638" w:rsidP="00552638">
            <w:pPr>
              <w:jc w:val="both"/>
              <w:rPr>
                <w:rFonts w:ascii="Arial" w:hAnsi="Arial"/>
                <w:sz w:val="18"/>
                <w:szCs w:val="18"/>
                <w:lang w:eastAsia="es-CO"/>
              </w:rPr>
            </w:pPr>
            <w:r w:rsidRPr="00E20233">
              <w:rPr>
                <w:rFonts w:ascii="Arial" w:hAnsi="Arial"/>
                <w:sz w:val="18"/>
                <w:szCs w:val="18"/>
                <w:lang w:eastAsia="es-CO"/>
              </w:rPr>
              <w:t>. A la fecha de inicio de la gestión.</w:t>
            </w:r>
          </w:p>
        </w:tc>
        <w:tc>
          <w:tcPr>
            <w:tcW w:w="2694" w:type="dxa"/>
          </w:tcPr>
          <w:p w:rsidR="00D2775D" w:rsidRPr="00E12D19" w:rsidRDefault="00E12D19" w:rsidP="00361F22">
            <w:pPr>
              <w:jc w:val="center"/>
              <w:rPr>
                <w:rFonts w:ascii="Arial" w:hAnsi="Arial"/>
                <w:sz w:val="22"/>
                <w:szCs w:val="22"/>
                <w:lang w:eastAsia="es-CO"/>
              </w:rPr>
            </w:pPr>
            <w:r>
              <w:rPr>
                <w:rFonts w:ascii="Arial" w:hAnsi="Arial"/>
                <w:sz w:val="22"/>
                <w:szCs w:val="22"/>
                <w:lang w:eastAsia="es-CO"/>
              </w:rPr>
              <w:t>8</w:t>
            </w:r>
          </w:p>
        </w:tc>
        <w:tc>
          <w:tcPr>
            <w:tcW w:w="1842" w:type="dxa"/>
          </w:tcPr>
          <w:p w:rsidR="00D2775D" w:rsidRPr="00E12D19" w:rsidRDefault="00E12D19" w:rsidP="00361F22">
            <w:pPr>
              <w:jc w:val="center"/>
              <w:rPr>
                <w:rFonts w:ascii="Arial" w:hAnsi="Arial"/>
                <w:sz w:val="24"/>
                <w:lang w:eastAsia="es-CO"/>
              </w:rPr>
            </w:pPr>
            <w:r>
              <w:rPr>
                <w:rFonts w:ascii="Arial" w:hAnsi="Arial"/>
                <w:sz w:val="24"/>
                <w:lang w:eastAsia="es-CO"/>
              </w:rPr>
              <w:t>0</w:t>
            </w:r>
          </w:p>
        </w:tc>
        <w:tc>
          <w:tcPr>
            <w:tcW w:w="1499" w:type="dxa"/>
          </w:tcPr>
          <w:p w:rsidR="00D2775D" w:rsidRPr="00E12D19" w:rsidRDefault="00E12D19" w:rsidP="00361F22">
            <w:pPr>
              <w:jc w:val="center"/>
              <w:rPr>
                <w:rFonts w:ascii="Arial" w:hAnsi="Arial"/>
                <w:sz w:val="24"/>
                <w:lang w:eastAsia="es-CO"/>
              </w:rPr>
            </w:pPr>
            <w:r>
              <w:rPr>
                <w:rFonts w:ascii="Arial" w:hAnsi="Arial"/>
                <w:sz w:val="24"/>
                <w:lang w:eastAsia="es-CO"/>
              </w:rPr>
              <w:t>0</w:t>
            </w:r>
          </w:p>
        </w:tc>
      </w:tr>
      <w:tr w:rsidR="00D2775D" w:rsidTr="00E20233">
        <w:tc>
          <w:tcPr>
            <w:tcW w:w="2977" w:type="dxa"/>
          </w:tcPr>
          <w:p w:rsidR="00D2775D" w:rsidRPr="00E20233" w:rsidRDefault="00552638" w:rsidP="00552638">
            <w:pPr>
              <w:jc w:val="both"/>
              <w:rPr>
                <w:rFonts w:ascii="Arial" w:hAnsi="Arial"/>
                <w:sz w:val="18"/>
                <w:szCs w:val="18"/>
                <w:lang w:eastAsia="es-CO"/>
              </w:rPr>
            </w:pPr>
            <w:r w:rsidRPr="00E20233">
              <w:rPr>
                <w:rFonts w:ascii="Arial" w:hAnsi="Arial"/>
                <w:sz w:val="18"/>
                <w:szCs w:val="18"/>
                <w:lang w:eastAsia="es-CO"/>
              </w:rPr>
              <w:t>. A la fecha de retiro, separación del cargo o ratificación</w:t>
            </w:r>
          </w:p>
        </w:tc>
        <w:tc>
          <w:tcPr>
            <w:tcW w:w="2694" w:type="dxa"/>
          </w:tcPr>
          <w:p w:rsidR="00D2775D" w:rsidRPr="00E12D19" w:rsidRDefault="00E12D19" w:rsidP="00361F22">
            <w:pPr>
              <w:jc w:val="center"/>
              <w:rPr>
                <w:rFonts w:ascii="Arial" w:hAnsi="Arial"/>
                <w:sz w:val="22"/>
                <w:szCs w:val="22"/>
                <w:lang w:eastAsia="es-CO"/>
              </w:rPr>
            </w:pPr>
            <w:r>
              <w:rPr>
                <w:rFonts w:ascii="Arial" w:hAnsi="Arial"/>
                <w:sz w:val="22"/>
                <w:szCs w:val="22"/>
                <w:lang w:eastAsia="es-CO"/>
              </w:rPr>
              <w:t>8</w:t>
            </w:r>
          </w:p>
        </w:tc>
        <w:tc>
          <w:tcPr>
            <w:tcW w:w="1842" w:type="dxa"/>
          </w:tcPr>
          <w:p w:rsidR="00D2775D" w:rsidRPr="00E12D19" w:rsidRDefault="00E12D19" w:rsidP="00361F22">
            <w:pPr>
              <w:jc w:val="center"/>
              <w:rPr>
                <w:rFonts w:ascii="Arial" w:hAnsi="Arial"/>
                <w:sz w:val="24"/>
                <w:lang w:eastAsia="es-CO"/>
              </w:rPr>
            </w:pPr>
            <w:r>
              <w:rPr>
                <w:rFonts w:ascii="Arial" w:hAnsi="Arial"/>
                <w:sz w:val="24"/>
                <w:lang w:eastAsia="es-CO"/>
              </w:rPr>
              <w:t>0</w:t>
            </w:r>
          </w:p>
        </w:tc>
        <w:tc>
          <w:tcPr>
            <w:tcW w:w="1499" w:type="dxa"/>
          </w:tcPr>
          <w:p w:rsidR="00D2775D" w:rsidRPr="00E12D19" w:rsidRDefault="00E12D19" w:rsidP="00361F22">
            <w:pPr>
              <w:jc w:val="center"/>
              <w:rPr>
                <w:rFonts w:ascii="Arial" w:hAnsi="Arial"/>
                <w:sz w:val="24"/>
                <w:lang w:eastAsia="es-CO"/>
              </w:rPr>
            </w:pPr>
            <w:r>
              <w:rPr>
                <w:rFonts w:ascii="Arial" w:hAnsi="Arial"/>
                <w:sz w:val="24"/>
                <w:lang w:eastAsia="es-CO"/>
              </w:rPr>
              <w:t>0</w:t>
            </w:r>
          </w:p>
        </w:tc>
      </w:tr>
      <w:tr w:rsidR="00D2775D" w:rsidTr="00E20233">
        <w:tc>
          <w:tcPr>
            <w:tcW w:w="2977" w:type="dxa"/>
          </w:tcPr>
          <w:p w:rsidR="00D2775D" w:rsidRPr="00E20233" w:rsidRDefault="00EF7C1A" w:rsidP="00552638">
            <w:pPr>
              <w:jc w:val="both"/>
              <w:rPr>
                <w:rFonts w:ascii="Arial" w:hAnsi="Arial"/>
                <w:b/>
                <w:sz w:val="18"/>
                <w:szCs w:val="18"/>
                <w:lang w:eastAsia="es-CO"/>
              </w:rPr>
            </w:pPr>
            <w:r w:rsidRPr="00E20233">
              <w:rPr>
                <w:rFonts w:ascii="Arial" w:hAnsi="Arial"/>
                <w:b/>
                <w:sz w:val="18"/>
                <w:szCs w:val="18"/>
                <w:lang w:eastAsia="es-CO"/>
              </w:rPr>
              <w:t>Variación Porcentual</w:t>
            </w:r>
          </w:p>
        </w:tc>
        <w:tc>
          <w:tcPr>
            <w:tcW w:w="2694" w:type="dxa"/>
          </w:tcPr>
          <w:p w:rsidR="00D2775D" w:rsidRPr="00E12D19" w:rsidRDefault="00E12D19" w:rsidP="00361F22">
            <w:pPr>
              <w:jc w:val="center"/>
              <w:rPr>
                <w:rFonts w:ascii="Arial" w:hAnsi="Arial"/>
                <w:b/>
                <w:sz w:val="22"/>
                <w:szCs w:val="22"/>
                <w:lang w:eastAsia="es-CO"/>
              </w:rPr>
            </w:pPr>
            <w:r>
              <w:rPr>
                <w:rFonts w:ascii="Arial" w:hAnsi="Arial"/>
                <w:b/>
                <w:sz w:val="22"/>
                <w:szCs w:val="22"/>
                <w:lang w:eastAsia="es-CO"/>
              </w:rPr>
              <w:t>0</w:t>
            </w:r>
          </w:p>
        </w:tc>
        <w:tc>
          <w:tcPr>
            <w:tcW w:w="1842" w:type="dxa"/>
          </w:tcPr>
          <w:p w:rsidR="00D2775D" w:rsidRPr="00E12D19" w:rsidRDefault="00E12D19" w:rsidP="00361F22">
            <w:pPr>
              <w:jc w:val="center"/>
              <w:rPr>
                <w:rFonts w:ascii="Arial" w:hAnsi="Arial"/>
                <w:sz w:val="24"/>
                <w:lang w:eastAsia="es-CO"/>
              </w:rPr>
            </w:pPr>
            <w:r>
              <w:rPr>
                <w:rFonts w:ascii="Arial" w:hAnsi="Arial"/>
                <w:sz w:val="24"/>
                <w:lang w:eastAsia="es-CO"/>
              </w:rPr>
              <w:t>0</w:t>
            </w:r>
          </w:p>
        </w:tc>
        <w:tc>
          <w:tcPr>
            <w:tcW w:w="1499" w:type="dxa"/>
          </w:tcPr>
          <w:p w:rsidR="00D2775D" w:rsidRPr="00E12D19" w:rsidRDefault="00E12D19" w:rsidP="00361F22">
            <w:pPr>
              <w:jc w:val="center"/>
              <w:rPr>
                <w:rFonts w:ascii="Arial" w:hAnsi="Arial"/>
                <w:sz w:val="24"/>
                <w:lang w:eastAsia="es-CO"/>
              </w:rPr>
            </w:pPr>
            <w:r>
              <w:rPr>
                <w:rFonts w:ascii="Arial" w:hAnsi="Arial"/>
                <w:sz w:val="24"/>
                <w:lang w:eastAsia="es-CO"/>
              </w:rPr>
              <w:t>0</w:t>
            </w:r>
          </w:p>
        </w:tc>
      </w:tr>
      <w:tr w:rsidR="00EF7C1A" w:rsidTr="00E20233">
        <w:tc>
          <w:tcPr>
            <w:tcW w:w="9012" w:type="dxa"/>
            <w:gridSpan w:val="4"/>
          </w:tcPr>
          <w:p w:rsidR="00EF7C1A" w:rsidRPr="00E20233" w:rsidRDefault="00EF7C1A" w:rsidP="00EF7C1A">
            <w:pPr>
              <w:jc w:val="both"/>
              <w:rPr>
                <w:rFonts w:ascii="Arial" w:hAnsi="Arial"/>
                <w:b/>
                <w:sz w:val="18"/>
                <w:szCs w:val="18"/>
                <w:lang w:eastAsia="es-CO"/>
              </w:rPr>
            </w:pPr>
            <w:r w:rsidRPr="00E20233">
              <w:rPr>
                <w:rFonts w:ascii="Arial" w:hAnsi="Arial"/>
                <w:b/>
                <w:sz w:val="18"/>
                <w:szCs w:val="18"/>
                <w:lang w:eastAsia="es-CO"/>
              </w:rPr>
              <w:t>Cargos de Carrera Administrativa</w:t>
            </w:r>
          </w:p>
        </w:tc>
      </w:tr>
      <w:tr w:rsidR="00552638" w:rsidTr="00E20233">
        <w:tc>
          <w:tcPr>
            <w:tcW w:w="2977" w:type="dxa"/>
          </w:tcPr>
          <w:p w:rsidR="00552638" w:rsidRPr="00E20233" w:rsidRDefault="00EF7C1A" w:rsidP="00552638">
            <w:pPr>
              <w:jc w:val="both"/>
              <w:rPr>
                <w:rFonts w:ascii="Arial" w:hAnsi="Arial"/>
                <w:sz w:val="18"/>
                <w:szCs w:val="18"/>
                <w:lang w:eastAsia="es-CO"/>
              </w:rPr>
            </w:pPr>
            <w:r w:rsidRPr="00E20233">
              <w:rPr>
                <w:rFonts w:ascii="Arial" w:hAnsi="Arial"/>
                <w:sz w:val="18"/>
                <w:szCs w:val="18"/>
                <w:lang w:eastAsia="es-CO"/>
              </w:rPr>
              <w:t>. A la fecha de inicio de la gestión</w:t>
            </w:r>
          </w:p>
        </w:tc>
        <w:tc>
          <w:tcPr>
            <w:tcW w:w="2694" w:type="dxa"/>
          </w:tcPr>
          <w:p w:rsidR="00552638" w:rsidRPr="00E12D19" w:rsidRDefault="00E12D19" w:rsidP="00361F22">
            <w:pPr>
              <w:jc w:val="center"/>
              <w:rPr>
                <w:rFonts w:ascii="Arial" w:hAnsi="Arial"/>
                <w:sz w:val="24"/>
                <w:lang w:eastAsia="es-CO"/>
              </w:rPr>
            </w:pPr>
            <w:r>
              <w:rPr>
                <w:rFonts w:ascii="Arial" w:hAnsi="Arial"/>
                <w:sz w:val="24"/>
                <w:lang w:eastAsia="es-CO"/>
              </w:rPr>
              <w:t>2</w:t>
            </w:r>
          </w:p>
        </w:tc>
        <w:tc>
          <w:tcPr>
            <w:tcW w:w="1842" w:type="dxa"/>
          </w:tcPr>
          <w:p w:rsidR="00552638" w:rsidRPr="00E12D19" w:rsidRDefault="00E12D19" w:rsidP="00361F22">
            <w:pPr>
              <w:jc w:val="center"/>
              <w:rPr>
                <w:rFonts w:ascii="Arial" w:hAnsi="Arial"/>
                <w:sz w:val="24"/>
                <w:lang w:eastAsia="es-CO"/>
              </w:rPr>
            </w:pPr>
            <w:r>
              <w:rPr>
                <w:rFonts w:ascii="Arial" w:hAnsi="Arial"/>
                <w:sz w:val="24"/>
                <w:lang w:eastAsia="es-CO"/>
              </w:rPr>
              <w:t>0</w:t>
            </w:r>
          </w:p>
        </w:tc>
        <w:tc>
          <w:tcPr>
            <w:tcW w:w="1499" w:type="dxa"/>
          </w:tcPr>
          <w:p w:rsidR="00552638" w:rsidRPr="00E12D19" w:rsidRDefault="00E12D19" w:rsidP="00361F22">
            <w:pPr>
              <w:jc w:val="center"/>
              <w:rPr>
                <w:rFonts w:ascii="Arial" w:hAnsi="Arial"/>
                <w:sz w:val="24"/>
                <w:lang w:eastAsia="es-CO"/>
              </w:rPr>
            </w:pPr>
            <w:r>
              <w:rPr>
                <w:rFonts w:ascii="Arial" w:hAnsi="Arial"/>
                <w:sz w:val="24"/>
                <w:lang w:eastAsia="es-CO"/>
              </w:rPr>
              <w:t>0</w:t>
            </w:r>
          </w:p>
        </w:tc>
      </w:tr>
      <w:tr w:rsidR="00552638" w:rsidTr="00E20233">
        <w:tc>
          <w:tcPr>
            <w:tcW w:w="2977" w:type="dxa"/>
          </w:tcPr>
          <w:p w:rsidR="00552638" w:rsidRPr="00E20233" w:rsidRDefault="00EF7C1A" w:rsidP="00552638">
            <w:pPr>
              <w:jc w:val="both"/>
              <w:rPr>
                <w:rFonts w:ascii="Arial" w:hAnsi="Arial"/>
                <w:sz w:val="18"/>
                <w:szCs w:val="18"/>
                <w:lang w:eastAsia="es-CO"/>
              </w:rPr>
            </w:pPr>
            <w:r w:rsidRPr="00E20233">
              <w:rPr>
                <w:rFonts w:ascii="Arial" w:hAnsi="Arial"/>
                <w:sz w:val="18"/>
                <w:szCs w:val="18"/>
                <w:lang w:eastAsia="es-CO"/>
              </w:rPr>
              <w:t>. A la fecha de retiro, separación del cargo o ratificación.</w:t>
            </w:r>
          </w:p>
        </w:tc>
        <w:tc>
          <w:tcPr>
            <w:tcW w:w="2694" w:type="dxa"/>
          </w:tcPr>
          <w:p w:rsidR="00552638" w:rsidRPr="00E12D19" w:rsidRDefault="00E12D19" w:rsidP="00361F22">
            <w:pPr>
              <w:jc w:val="center"/>
              <w:rPr>
                <w:rFonts w:ascii="Arial" w:hAnsi="Arial"/>
                <w:sz w:val="24"/>
                <w:lang w:eastAsia="es-CO"/>
              </w:rPr>
            </w:pPr>
            <w:r>
              <w:rPr>
                <w:rFonts w:ascii="Arial" w:hAnsi="Arial"/>
                <w:sz w:val="24"/>
                <w:lang w:eastAsia="es-CO"/>
              </w:rPr>
              <w:t>2</w:t>
            </w:r>
          </w:p>
        </w:tc>
        <w:tc>
          <w:tcPr>
            <w:tcW w:w="1842" w:type="dxa"/>
          </w:tcPr>
          <w:p w:rsidR="00552638" w:rsidRPr="00E12D19" w:rsidRDefault="00E12D19" w:rsidP="00361F22">
            <w:pPr>
              <w:jc w:val="center"/>
              <w:rPr>
                <w:rFonts w:ascii="Arial" w:hAnsi="Arial"/>
                <w:sz w:val="24"/>
                <w:lang w:eastAsia="es-CO"/>
              </w:rPr>
            </w:pPr>
            <w:r>
              <w:rPr>
                <w:rFonts w:ascii="Arial" w:hAnsi="Arial"/>
                <w:sz w:val="24"/>
                <w:lang w:eastAsia="es-CO"/>
              </w:rPr>
              <w:t>0</w:t>
            </w:r>
          </w:p>
        </w:tc>
        <w:tc>
          <w:tcPr>
            <w:tcW w:w="1499" w:type="dxa"/>
          </w:tcPr>
          <w:p w:rsidR="00552638" w:rsidRPr="00E12D19" w:rsidRDefault="00E12D19" w:rsidP="00361F22">
            <w:pPr>
              <w:jc w:val="center"/>
              <w:rPr>
                <w:rFonts w:ascii="Arial" w:hAnsi="Arial"/>
                <w:sz w:val="24"/>
                <w:lang w:eastAsia="es-CO"/>
              </w:rPr>
            </w:pPr>
            <w:r>
              <w:rPr>
                <w:rFonts w:ascii="Arial" w:hAnsi="Arial"/>
                <w:sz w:val="24"/>
                <w:lang w:eastAsia="es-CO"/>
              </w:rPr>
              <w:t>0</w:t>
            </w:r>
          </w:p>
        </w:tc>
      </w:tr>
      <w:tr w:rsidR="00552638" w:rsidTr="00E20233">
        <w:tc>
          <w:tcPr>
            <w:tcW w:w="2977" w:type="dxa"/>
          </w:tcPr>
          <w:p w:rsidR="00552638" w:rsidRPr="00E20233" w:rsidRDefault="00EF7C1A" w:rsidP="00552638">
            <w:pPr>
              <w:jc w:val="both"/>
              <w:rPr>
                <w:rFonts w:ascii="Arial" w:hAnsi="Arial"/>
                <w:b/>
                <w:sz w:val="18"/>
                <w:szCs w:val="18"/>
                <w:lang w:eastAsia="es-CO"/>
              </w:rPr>
            </w:pPr>
            <w:r w:rsidRPr="00E20233">
              <w:rPr>
                <w:rFonts w:ascii="Arial" w:hAnsi="Arial"/>
                <w:b/>
                <w:sz w:val="18"/>
                <w:szCs w:val="18"/>
                <w:lang w:eastAsia="es-CO"/>
              </w:rPr>
              <w:t>Variación Porcentual</w:t>
            </w:r>
          </w:p>
        </w:tc>
        <w:tc>
          <w:tcPr>
            <w:tcW w:w="2694" w:type="dxa"/>
          </w:tcPr>
          <w:p w:rsidR="00552638" w:rsidRDefault="00E12D19" w:rsidP="00361F22">
            <w:pPr>
              <w:jc w:val="center"/>
              <w:rPr>
                <w:rFonts w:ascii="Arial" w:hAnsi="Arial"/>
                <w:b/>
                <w:sz w:val="24"/>
                <w:lang w:eastAsia="es-CO"/>
              </w:rPr>
            </w:pPr>
            <w:r>
              <w:rPr>
                <w:rFonts w:ascii="Arial" w:hAnsi="Arial"/>
                <w:b/>
                <w:sz w:val="24"/>
                <w:lang w:eastAsia="es-CO"/>
              </w:rPr>
              <w:t>0</w:t>
            </w:r>
          </w:p>
        </w:tc>
        <w:tc>
          <w:tcPr>
            <w:tcW w:w="1842" w:type="dxa"/>
          </w:tcPr>
          <w:p w:rsidR="00552638" w:rsidRPr="00E12D19" w:rsidRDefault="00E12D19" w:rsidP="00361F22">
            <w:pPr>
              <w:jc w:val="center"/>
              <w:rPr>
                <w:rFonts w:ascii="Arial" w:hAnsi="Arial"/>
                <w:sz w:val="24"/>
                <w:lang w:eastAsia="es-CO"/>
              </w:rPr>
            </w:pPr>
            <w:r>
              <w:rPr>
                <w:rFonts w:ascii="Arial" w:hAnsi="Arial"/>
                <w:sz w:val="24"/>
                <w:lang w:eastAsia="es-CO"/>
              </w:rPr>
              <w:t>0</w:t>
            </w:r>
          </w:p>
        </w:tc>
        <w:tc>
          <w:tcPr>
            <w:tcW w:w="1499" w:type="dxa"/>
          </w:tcPr>
          <w:p w:rsidR="00552638" w:rsidRDefault="00E12D19" w:rsidP="00361F22">
            <w:pPr>
              <w:jc w:val="center"/>
              <w:rPr>
                <w:rFonts w:ascii="Arial" w:hAnsi="Arial"/>
                <w:b/>
                <w:sz w:val="24"/>
                <w:lang w:eastAsia="es-CO"/>
              </w:rPr>
            </w:pPr>
            <w:r>
              <w:rPr>
                <w:rFonts w:ascii="Arial" w:hAnsi="Arial"/>
                <w:b/>
                <w:sz w:val="24"/>
                <w:lang w:eastAsia="es-CO"/>
              </w:rPr>
              <w:t>0</w:t>
            </w:r>
          </w:p>
        </w:tc>
      </w:tr>
    </w:tbl>
    <w:p w:rsidR="00D2775D" w:rsidRDefault="00D2775D" w:rsidP="00361F22">
      <w:pPr>
        <w:jc w:val="center"/>
        <w:rPr>
          <w:rFonts w:ascii="Arial" w:hAnsi="Arial"/>
          <w:b/>
          <w:sz w:val="24"/>
          <w:lang w:eastAsia="es-CO"/>
        </w:rPr>
      </w:pPr>
    </w:p>
    <w:p w:rsidR="00E81CE0" w:rsidRDefault="00E81CE0" w:rsidP="00361F22">
      <w:pPr>
        <w:jc w:val="center"/>
        <w:rPr>
          <w:rFonts w:ascii="Arial" w:hAnsi="Arial"/>
          <w:b/>
          <w:sz w:val="24"/>
          <w:lang w:eastAsia="es-CO"/>
        </w:rPr>
      </w:pPr>
      <w:r w:rsidRPr="00966753">
        <w:rPr>
          <w:rFonts w:ascii="Arial" w:hAnsi="Arial"/>
          <w:b/>
          <w:sz w:val="24"/>
          <w:lang w:eastAsia="es-CO"/>
        </w:rPr>
        <w:t>PROGRAMAS, ESTUDIOS Y PROYECTOS</w:t>
      </w:r>
    </w:p>
    <w:p w:rsidR="00361F22" w:rsidRPr="00966753" w:rsidRDefault="00361F22" w:rsidP="00361F22">
      <w:pPr>
        <w:jc w:val="center"/>
        <w:rPr>
          <w:rFonts w:ascii="Arial" w:hAnsi="Arial"/>
          <w:b/>
          <w:sz w:val="24"/>
          <w:lang w:eastAsia="es-CO"/>
        </w:rPr>
      </w:pPr>
      <w:r>
        <w:rPr>
          <w:rFonts w:ascii="Arial" w:hAnsi="Arial"/>
          <w:b/>
          <w:sz w:val="24"/>
          <w:lang w:eastAsia="es-CO"/>
        </w:rPr>
        <w:t>FORMATO 5</w:t>
      </w:r>
    </w:p>
    <w:p w:rsidR="00966753" w:rsidRDefault="00966753" w:rsidP="00E81CE0">
      <w:pPr>
        <w:jc w:val="both"/>
        <w:rPr>
          <w:rFonts w:ascii="TTE1B76B28t00" w:hAnsi="TTE1B76B28t00" w:cs="TTE1B76B28t00"/>
          <w:sz w:val="24"/>
          <w:lang w:eastAsia="es-CO"/>
        </w:rPr>
      </w:pPr>
    </w:p>
    <w:tbl>
      <w:tblPr>
        <w:tblStyle w:val="Tablaconcuadrcula"/>
        <w:tblW w:w="9606" w:type="dxa"/>
        <w:tblLayout w:type="fixed"/>
        <w:tblLook w:val="04A0"/>
      </w:tblPr>
      <w:tblGrid>
        <w:gridCol w:w="2802"/>
        <w:gridCol w:w="2551"/>
        <w:gridCol w:w="992"/>
        <w:gridCol w:w="1276"/>
        <w:gridCol w:w="1985"/>
      </w:tblGrid>
      <w:tr w:rsidR="00E81CE0" w:rsidTr="009F609F">
        <w:tc>
          <w:tcPr>
            <w:tcW w:w="2802" w:type="dxa"/>
          </w:tcPr>
          <w:p w:rsidR="00E81CE0" w:rsidRPr="009F609F" w:rsidRDefault="00E81CE0" w:rsidP="00AC2CC4">
            <w:pPr>
              <w:jc w:val="center"/>
              <w:rPr>
                <w:rFonts w:ascii="Arial" w:hAnsi="Arial"/>
                <w:b/>
                <w:color w:val="000000" w:themeColor="text1"/>
                <w:szCs w:val="20"/>
              </w:rPr>
            </w:pPr>
            <w:r w:rsidRPr="009F609F">
              <w:rPr>
                <w:rFonts w:ascii="Arial" w:hAnsi="Arial"/>
                <w:b/>
                <w:color w:val="000000" w:themeColor="text1"/>
                <w:szCs w:val="20"/>
              </w:rPr>
              <w:t>DENOMINACION</w:t>
            </w:r>
          </w:p>
        </w:tc>
        <w:tc>
          <w:tcPr>
            <w:tcW w:w="2551" w:type="dxa"/>
          </w:tcPr>
          <w:p w:rsidR="00E81CE0" w:rsidRPr="009F609F" w:rsidRDefault="00E81CE0" w:rsidP="00AC2CC4">
            <w:pPr>
              <w:jc w:val="center"/>
              <w:rPr>
                <w:rFonts w:ascii="Arial" w:hAnsi="Arial"/>
                <w:b/>
                <w:color w:val="000000" w:themeColor="text1"/>
                <w:szCs w:val="20"/>
              </w:rPr>
            </w:pPr>
            <w:r w:rsidRPr="009F609F">
              <w:rPr>
                <w:rFonts w:ascii="Arial" w:hAnsi="Arial"/>
                <w:b/>
                <w:color w:val="000000" w:themeColor="text1"/>
                <w:szCs w:val="20"/>
              </w:rPr>
              <w:t>DESCRIPCION</w:t>
            </w:r>
          </w:p>
        </w:tc>
        <w:tc>
          <w:tcPr>
            <w:tcW w:w="992" w:type="dxa"/>
          </w:tcPr>
          <w:p w:rsidR="00E81CE0" w:rsidRPr="009F609F" w:rsidRDefault="00E81CE0" w:rsidP="00AC2CC4">
            <w:pPr>
              <w:jc w:val="center"/>
              <w:rPr>
                <w:rFonts w:ascii="Arial" w:hAnsi="Arial"/>
                <w:b/>
                <w:color w:val="000000" w:themeColor="text1"/>
                <w:szCs w:val="20"/>
              </w:rPr>
            </w:pPr>
            <w:r w:rsidRPr="009F609F">
              <w:rPr>
                <w:rFonts w:ascii="Arial" w:hAnsi="Arial"/>
                <w:b/>
                <w:color w:val="000000" w:themeColor="text1"/>
                <w:szCs w:val="20"/>
              </w:rPr>
              <w:t>EJECUTADOS</w:t>
            </w:r>
          </w:p>
        </w:tc>
        <w:tc>
          <w:tcPr>
            <w:tcW w:w="1276" w:type="dxa"/>
          </w:tcPr>
          <w:p w:rsidR="00E81CE0" w:rsidRPr="009F609F" w:rsidRDefault="00E81CE0" w:rsidP="00AC2CC4">
            <w:pPr>
              <w:jc w:val="center"/>
              <w:rPr>
                <w:rFonts w:ascii="Arial" w:hAnsi="Arial"/>
                <w:b/>
                <w:color w:val="000000" w:themeColor="text1"/>
                <w:szCs w:val="20"/>
              </w:rPr>
            </w:pPr>
            <w:r w:rsidRPr="009F609F">
              <w:rPr>
                <w:rFonts w:ascii="Arial" w:hAnsi="Arial"/>
                <w:b/>
                <w:color w:val="000000" w:themeColor="text1"/>
                <w:szCs w:val="20"/>
              </w:rPr>
              <w:t>EN PROCESO</w:t>
            </w:r>
          </w:p>
        </w:tc>
        <w:tc>
          <w:tcPr>
            <w:tcW w:w="1985" w:type="dxa"/>
          </w:tcPr>
          <w:p w:rsidR="00E81CE0" w:rsidRPr="009F609F" w:rsidRDefault="00E81CE0" w:rsidP="00AC2CC4">
            <w:pPr>
              <w:jc w:val="center"/>
              <w:rPr>
                <w:rFonts w:ascii="Arial" w:hAnsi="Arial"/>
                <w:b/>
                <w:color w:val="000000" w:themeColor="text1"/>
                <w:szCs w:val="20"/>
              </w:rPr>
            </w:pPr>
            <w:r w:rsidRPr="009F609F">
              <w:rPr>
                <w:rFonts w:ascii="Arial" w:hAnsi="Arial"/>
                <w:b/>
                <w:color w:val="000000" w:themeColor="text1"/>
                <w:szCs w:val="20"/>
              </w:rPr>
              <w:t xml:space="preserve">VR </w:t>
            </w:r>
            <w:r w:rsidR="00C03DAA" w:rsidRPr="009F609F">
              <w:rPr>
                <w:rFonts w:ascii="Arial" w:hAnsi="Arial"/>
                <w:b/>
                <w:color w:val="000000" w:themeColor="text1"/>
                <w:szCs w:val="20"/>
              </w:rPr>
              <w:t xml:space="preserve">TOTAL </w:t>
            </w:r>
            <w:r w:rsidR="00094124" w:rsidRPr="009F609F">
              <w:rPr>
                <w:rFonts w:ascii="Arial" w:hAnsi="Arial"/>
                <w:b/>
                <w:color w:val="000000" w:themeColor="text1"/>
                <w:szCs w:val="20"/>
              </w:rPr>
              <w:t>PROYECTO</w:t>
            </w:r>
          </w:p>
        </w:tc>
      </w:tr>
      <w:tr w:rsidR="009F609F" w:rsidTr="009F609F">
        <w:tc>
          <w:tcPr>
            <w:tcW w:w="9606" w:type="dxa"/>
            <w:gridSpan w:val="5"/>
          </w:tcPr>
          <w:p w:rsidR="009F609F" w:rsidRPr="009F609F" w:rsidRDefault="009F609F" w:rsidP="009F609F">
            <w:pPr>
              <w:jc w:val="center"/>
              <w:rPr>
                <w:rFonts w:ascii="Arial" w:hAnsi="Arial"/>
                <w:b/>
                <w:color w:val="000000" w:themeColor="text1"/>
                <w:sz w:val="22"/>
                <w:szCs w:val="22"/>
              </w:rPr>
            </w:pPr>
            <w:r>
              <w:rPr>
                <w:rFonts w:ascii="Arial" w:hAnsi="Arial"/>
                <w:b/>
                <w:color w:val="000000" w:themeColor="text1"/>
                <w:sz w:val="22"/>
                <w:szCs w:val="22"/>
              </w:rPr>
              <w:t>VIGENCIA FISCAL DEL 1 DE ENERO DE 2008 AL 31 DE DICIEMBRE DE 2011</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CONSTRUCCION CENTRO CULTURAL Y BIBLIOTECA EN EL MUNICIPIO DE OPORAPA DEL HUILA</w:t>
            </w:r>
          </w:p>
        </w:tc>
        <w:tc>
          <w:tcPr>
            <w:tcW w:w="2551" w:type="dxa"/>
          </w:tcPr>
          <w:p w:rsidR="00F856CB" w:rsidRPr="008A276F" w:rsidRDefault="008A276F" w:rsidP="008A276F">
            <w:pPr>
              <w:jc w:val="both"/>
              <w:rPr>
                <w:rFonts w:ascii="Arial" w:hAnsi="Arial"/>
                <w:color w:val="000000" w:themeColor="text1"/>
                <w:sz w:val="16"/>
                <w:szCs w:val="16"/>
              </w:rPr>
            </w:pPr>
            <w:r>
              <w:rPr>
                <w:rFonts w:ascii="Arial" w:hAnsi="Arial"/>
                <w:color w:val="000000" w:themeColor="text1"/>
                <w:sz w:val="16"/>
                <w:szCs w:val="16"/>
              </w:rPr>
              <w:t xml:space="preserve">Construir una infraestructura compuesta en donde hay un </w:t>
            </w:r>
            <w:r w:rsidR="00927871">
              <w:rPr>
                <w:rFonts w:ascii="Arial" w:hAnsi="Arial"/>
                <w:color w:val="000000" w:themeColor="text1"/>
                <w:sz w:val="16"/>
                <w:szCs w:val="16"/>
              </w:rPr>
              <w:t>área</w:t>
            </w:r>
            <w:r>
              <w:rPr>
                <w:rFonts w:ascii="Arial" w:hAnsi="Arial"/>
                <w:color w:val="000000" w:themeColor="text1"/>
                <w:sz w:val="16"/>
                <w:szCs w:val="16"/>
              </w:rPr>
              <w:t xml:space="preserve"> de exposiciones auditorio aula virtual, salón de capacitación, biblioteca área de servicios y administrativa</w:t>
            </w:r>
            <w:r w:rsidR="00927871">
              <w:rPr>
                <w:rFonts w:ascii="Arial" w:hAnsi="Arial"/>
                <w:color w:val="000000" w:themeColor="text1"/>
                <w:sz w:val="16"/>
                <w:szCs w:val="16"/>
              </w:rPr>
              <w:t>.</w:t>
            </w:r>
          </w:p>
        </w:tc>
        <w:tc>
          <w:tcPr>
            <w:tcW w:w="992" w:type="dxa"/>
          </w:tcPr>
          <w:p w:rsidR="00F856CB" w:rsidRDefault="00D13BA8" w:rsidP="00F856CB">
            <w:pPr>
              <w:jc w:val="center"/>
            </w:pPr>
            <w:r>
              <w:t>X</w:t>
            </w:r>
          </w:p>
        </w:tc>
        <w:tc>
          <w:tcPr>
            <w:tcW w:w="1276" w:type="dxa"/>
          </w:tcPr>
          <w:p w:rsidR="00F856CB" w:rsidRDefault="00F856CB" w:rsidP="00F856CB">
            <w:pPr>
              <w:jc w:val="center"/>
            </w:pPr>
          </w:p>
        </w:tc>
        <w:tc>
          <w:tcPr>
            <w:tcW w:w="1985" w:type="dxa"/>
          </w:tcPr>
          <w:p w:rsidR="00F856CB" w:rsidRPr="00E81CE0" w:rsidRDefault="006B713A" w:rsidP="00F856CB">
            <w:pPr>
              <w:jc w:val="both"/>
              <w:rPr>
                <w:rFonts w:ascii="Arial" w:hAnsi="Arial"/>
                <w:color w:val="000000" w:themeColor="text1"/>
              </w:rPr>
            </w:pPr>
            <w:r>
              <w:rPr>
                <w:rFonts w:ascii="Arial" w:hAnsi="Arial"/>
                <w:color w:val="000000" w:themeColor="text1"/>
              </w:rPr>
              <w:t>$324.691.000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CONSTRUCCION DE LINEAS Y REDES ELECTRICAS URBANIZACION LAS ACACIAS MUNICIPIO DE OPORAPA H</w:t>
            </w:r>
          </w:p>
        </w:tc>
        <w:tc>
          <w:tcPr>
            <w:tcW w:w="2551" w:type="dxa"/>
          </w:tcPr>
          <w:p w:rsidR="00F856CB" w:rsidRPr="00CA2DBF" w:rsidRDefault="008A276F" w:rsidP="00F856CB">
            <w:pPr>
              <w:jc w:val="both"/>
              <w:rPr>
                <w:rFonts w:ascii="Arial" w:hAnsi="Arial"/>
                <w:color w:val="000000" w:themeColor="text1"/>
                <w:sz w:val="16"/>
                <w:szCs w:val="16"/>
              </w:rPr>
            </w:pPr>
            <w:r w:rsidRPr="00CA2DBF">
              <w:rPr>
                <w:rFonts w:ascii="Arial" w:hAnsi="Arial"/>
                <w:color w:val="000000" w:themeColor="text1"/>
                <w:sz w:val="16"/>
                <w:szCs w:val="16"/>
              </w:rPr>
              <w:t xml:space="preserve">Construcción de 0,35 Km de Red de media Tensión, 0,21 Km de Rede de baja </w:t>
            </w:r>
            <w:r w:rsidR="00927871" w:rsidRPr="00CA2DBF">
              <w:rPr>
                <w:rFonts w:ascii="Arial" w:hAnsi="Arial"/>
                <w:color w:val="000000" w:themeColor="text1"/>
                <w:sz w:val="16"/>
                <w:szCs w:val="16"/>
              </w:rPr>
              <w:t>tensión</w:t>
            </w:r>
            <w:r w:rsidRPr="00CA2DBF">
              <w:rPr>
                <w:rFonts w:ascii="Arial" w:hAnsi="Arial"/>
                <w:color w:val="000000" w:themeColor="text1"/>
                <w:sz w:val="16"/>
                <w:szCs w:val="16"/>
              </w:rPr>
              <w:t xml:space="preserve">, 2 Transformadores de 25 Kva  a fin de </w:t>
            </w:r>
            <w:r w:rsidR="00927871" w:rsidRPr="00CA2DBF">
              <w:rPr>
                <w:rFonts w:ascii="Arial" w:hAnsi="Arial"/>
                <w:color w:val="000000" w:themeColor="text1"/>
                <w:sz w:val="16"/>
                <w:szCs w:val="16"/>
              </w:rPr>
              <w:t>beneficiar</w:t>
            </w:r>
            <w:r w:rsidRPr="00CA2DBF">
              <w:rPr>
                <w:rFonts w:ascii="Arial" w:hAnsi="Arial"/>
                <w:color w:val="000000" w:themeColor="text1"/>
                <w:sz w:val="16"/>
                <w:szCs w:val="16"/>
              </w:rPr>
              <w:t xml:space="preserve"> 35 Acometidas Trifilares domiciliarias</w:t>
            </w:r>
            <w:r w:rsidR="00927871">
              <w:rPr>
                <w:rFonts w:ascii="Arial" w:hAnsi="Arial"/>
                <w:color w:val="000000" w:themeColor="text1"/>
                <w:sz w:val="16"/>
                <w:szCs w:val="16"/>
              </w:rPr>
              <w:t>.</w:t>
            </w:r>
          </w:p>
        </w:tc>
        <w:tc>
          <w:tcPr>
            <w:tcW w:w="992" w:type="dxa"/>
          </w:tcPr>
          <w:p w:rsidR="00F856CB" w:rsidRDefault="00D13BA8" w:rsidP="00F856CB">
            <w:pPr>
              <w:jc w:val="center"/>
            </w:pPr>
            <w:r>
              <w:t>X</w:t>
            </w:r>
          </w:p>
        </w:tc>
        <w:tc>
          <w:tcPr>
            <w:tcW w:w="1276" w:type="dxa"/>
          </w:tcPr>
          <w:p w:rsidR="00F856CB" w:rsidRDefault="00F856CB" w:rsidP="00F856CB">
            <w:pPr>
              <w:jc w:val="center"/>
            </w:pPr>
          </w:p>
        </w:tc>
        <w:tc>
          <w:tcPr>
            <w:tcW w:w="1985" w:type="dxa"/>
          </w:tcPr>
          <w:p w:rsidR="00867A96" w:rsidRDefault="00867A96" w:rsidP="00F856CB">
            <w:pPr>
              <w:jc w:val="both"/>
              <w:rPr>
                <w:rFonts w:ascii="Arial" w:hAnsi="Arial"/>
                <w:color w:val="000000" w:themeColor="text1"/>
              </w:rPr>
            </w:pPr>
            <w:r>
              <w:rPr>
                <w:rFonts w:ascii="Arial" w:hAnsi="Arial"/>
                <w:color w:val="000000" w:themeColor="text1"/>
              </w:rPr>
              <w:t>$91.295.810</w:t>
            </w:r>
          </w:p>
          <w:p w:rsidR="00F856CB" w:rsidRPr="00867A96" w:rsidRDefault="00F856CB" w:rsidP="00867A96">
            <w:pPr>
              <w:rPr>
                <w:rFonts w:ascii="Arial" w:hAnsi="Arial"/>
              </w:rPr>
            </w:pP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CONSTRUCCION CUBIERTA POLIDEPORTIVO VEREDA EL CARMEN MUNICIPIO DE OPORAPA HUILA </w:t>
            </w:r>
          </w:p>
        </w:tc>
        <w:tc>
          <w:tcPr>
            <w:tcW w:w="2551" w:type="dxa"/>
          </w:tcPr>
          <w:p w:rsidR="00F856CB" w:rsidRPr="00CA2DBF" w:rsidRDefault="008A276F" w:rsidP="00F856CB">
            <w:pPr>
              <w:jc w:val="both"/>
              <w:rPr>
                <w:rFonts w:ascii="Arial" w:hAnsi="Arial"/>
                <w:color w:val="000000" w:themeColor="text1"/>
                <w:sz w:val="16"/>
                <w:szCs w:val="16"/>
              </w:rPr>
            </w:pPr>
            <w:r w:rsidRPr="00CA2DBF">
              <w:rPr>
                <w:rFonts w:ascii="Arial" w:hAnsi="Arial"/>
                <w:color w:val="000000" w:themeColor="text1"/>
                <w:sz w:val="16"/>
                <w:szCs w:val="16"/>
              </w:rPr>
              <w:t xml:space="preserve">Construcción  de una cubierta para el Polideportivo de  La Vereda El Carmen y adecuación para su funcionamiento como aula </w:t>
            </w:r>
            <w:r w:rsidR="00927871" w:rsidRPr="00CA2DBF">
              <w:rPr>
                <w:rFonts w:ascii="Arial" w:hAnsi="Arial"/>
                <w:color w:val="000000" w:themeColor="text1"/>
                <w:sz w:val="16"/>
                <w:szCs w:val="16"/>
              </w:rPr>
              <w:t>Múltiple</w:t>
            </w:r>
            <w:r w:rsidRPr="00CA2DBF">
              <w:rPr>
                <w:rFonts w:ascii="Arial" w:hAnsi="Arial"/>
                <w:color w:val="000000" w:themeColor="text1"/>
                <w:sz w:val="16"/>
                <w:szCs w:val="16"/>
              </w:rPr>
              <w:t xml:space="preserve"> eventual</w:t>
            </w:r>
            <w:r w:rsidR="00927871">
              <w:rPr>
                <w:rFonts w:ascii="Arial" w:hAnsi="Arial"/>
                <w:color w:val="000000" w:themeColor="text1"/>
                <w:sz w:val="16"/>
                <w:szCs w:val="16"/>
              </w:rPr>
              <w:t>.</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867A96" w:rsidP="00F856CB">
            <w:pPr>
              <w:jc w:val="both"/>
              <w:rPr>
                <w:rFonts w:ascii="Arial" w:hAnsi="Arial"/>
                <w:color w:val="000000" w:themeColor="text1"/>
              </w:rPr>
            </w:pPr>
            <w:r>
              <w:rPr>
                <w:rFonts w:ascii="Arial" w:hAnsi="Arial"/>
                <w:color w:val="000000" w:themeColor="text1"/>
              </w:rPr>
              <w:t>$ 142.379.430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CONSTRUCCION RESTAURANTE ESCOLAR INSTITUCION EDUCATIVA SAN JOSE  SEDE CENTRAL OPORAPA H</w:t>
            </w:r>
          </w:p>
        </w:tc>
        <w:tc>
          <w:tcPr>
            <w:tcW w:w="2551" w:type="dxa"/>
          </w:tcPr>
          <w:p w:rsidR="00F856CB" w:rsidRPr="00CA2DBF" w:rsidRDefault="008A276F" w:rsidP="00F856CB">
            <w:pPr>
              <w:jc w:val="both"/>
              <w:rPr>
                <w:rFonts w:ascii="Arial" w:hAnsi="Arial"/>
                <w:color w:val="000000" w:themeColor="text1"/>
                <w:sz w:val="16"/>
                <w:szCs w:val="16"/>
              </w:rPr>
            </w:pPr>
            <w:r w:rsidRPr="00CA2DBF">
              <w:rPr>
                <w:rFonts w:ascii="Arial" w:hAnsi="Arial"/>
                <w:color w:val="000000" w:themeColor="text1"/>
                <w:sz w:val="16"/>
                <w:szCs w:val="16"/>
              </w:rPr>
              <w:t xml:space="preserve">Construir un restaurante escolar en la Sede Central de la </w:t>
            </w:r>
            <w:r w:rsidR="00927871" w:rsidRPr="00CA2DBF">
              <w:rPr>
                <w:rFonts w:ascii="Arial" w:hAnsi="Arial"/>
                <w:color w:val="000000" w:themeColor="text1"/>
                <w:sz w:val="16"/>
                <w:szCs w:val="16"/>
              </w:rPr>
              <w:t>Institución</w:t>
            </w:r>
            <w:r w:rsidRPr="00CA2DBF">
              <w:rPr>
                <w:rFonts w:ascii="Arial" w:hAnsi="Arial"/>
                <w:color w:val="000000" w:themeColor="text1"/>
                <w:sz w:val="16"/>
                <w:szCs w:val="16"/>
              </w:rPr>
              <w:t xml:space="preserve"> Educativa San Jose dotada de cocina, y </w:t>
            </w:r>
            <w:r w:rsidR="00927871" w:rsidRPr="00CA2DBF">
              <w:rPr>
                <w:rFonts w:ascii="Arial" w:hAnsi="Arial"/>
                <w:color w:val="000000" w:themeColor="text1"/>
                <w:sz w:val="16"/>
                <w:szCs w:val="16"/>
              </w:rPr>
              <w:t>salón</w:t>
            </w:r>
            <w:r w:rsidRPr="00CA2DBF">
              <w:rPr>
                <w:rFonts w:ascii="Arial" w:hAnsi="Arial"/>
                <w:color w:val="000000" w:themeColor="text1"/>
                <w:sz w:val="16"/>
                <w:szCs w:val="16"/>
              </w:rPr>
              <w:t xml:space="preserve"> comedor, que garantice la prestación del servicio a los niños en forma </w:t>
            </w:r>
            <w:r w:rsidR="00927871" w:rsidRPr="00CA2DBF">
              <w:rPr>
                <w:rFonts w:ascii="Arial" w:hAnsi="Arial"/>
                <w:color w:val="000000" w:themeColor="text1"/>
                <w:sz w:val="16"/>
                <w:szCs w:val="16"/>
              </w:rPr>
              <w:t>cómoda</w:t>
            </w:r>
            <w:r w:rsidRPr="00CA2DBF">
              <w:rPr>
                <w:rFonts w:ascii="Arial" w:hAnsi="Arial"/>
                <w:color w:val="000000" w:themeColor="text1"/>
                <w:sz w:val="16"/>
                <w:szCs w:val="16"/>
              </w:rPr>
              <w:t xml:space="preserve"> y digna.                                           </w:t>
            </w:r>
          </w:p>
        </w:tc>
        <w:tc>
          <w:tcPr>
            <w:tcW w:w="992" w:type="dxa"/>
          </w:tcPr>
          <w:p w:rsidR="00F856CB" w:rsidRDefault="00D13BA8" w:rsidP="00F856CB">
            <w:pPr>
              <w:jc w:val="center"/>
            </w:pPr>
            <w:r>
              <w:t>X</w:t>
            </w:r>
          </w:p>
        </w:tc>
        <w:tc>
          <w:tcPr>
            <w:tcW w:w="1276" w:type="dxa"/>
          </w:tcPr>
          <w:p w:rsidR="00F856CB" w:rsidRDefault="00F856CB" w:rsidP="00F856CB">
            <w:pPr>
              <w:jc w:val="center"/>
            </w:pPr>
          </w:p>
        </w:tc>
        <w:tc>
          <w:tcPr>
            <w:tcW w:w="1985" w:type="dxa"/>
          </w:tcPr>
          <w:p w:rsidR="00F856CB" w:rsidRPr="00E81CE0" w:rsidRDefault="00764849" w:rsidP="00764849">
            <w:pPr>
              <w:jc w:val="both"/>
              <w:rPr>
                <w:rFonts w:ascii="Arial" w:hAnsi="Arial"/>
                <w:color w:val="000000" w:themeColor="text1"/>
              </w:rPr>
            </w:pPr>
            <w:r>
              <w:rPr>
                <w:rFonts w:ascii="Arial" w:hAnsi="Arial"/>
                <w:color w:val="000000" w:themeColor="text1"/>
              </w:rPr>
              <w:t>$</w:t>
            </w:r>
            <w:r w:rsidR="00867A96">
              <w:rPr>
                <w:rFonts w:ascii="Arial" w:hAnsi="Arial"/>
                <w:color w:val="000000" w:themeColor="text1"/>
              </w:rPr>
              <w:t>54.204.510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CONSTRUCCION RESTAURANTE ESCOLAR INSTITUCION EDUCATIVA EL CARMEN  SEDE EL CARMEN  OPORAPA HUILA</w:t>
            </w:r>
          </w:p>
        </w:tc>
        <w:tc>
          <w:tcPr>
            <w:tcW w:w="2551" w:type="dxa"/>
          </w:tcPr>
          <w:p w:rsidR="00F856CB" w:rsidRPr="00CA2DBF" w:rsidRDefault="008A276F" w:rsidP="00F856CB">
            <w:pPr>
              <w:jc w:val="both"/>
              <w:rPr>
                <w:rFonts w:ascii="Arial" w:hAnsi="Arial"/>
                <w:color w:val="000000" w:themeColor="text1"/>
                <w:sz w:val="16"/>
                <w:szCs w:val="16"/>
              </w:rPr>
            </w:pPr>
            <w:r w:rsidRPr="00CA2DBF">
              <w:rPr>
                <w:rFonts w:ascii="Arial" w:hAnsi="Arial"/>
                <w:color w:val="000000" w:themeColor="text1"/>
                <w:sz w:val="16"/>
                <w:szCs w:val="16"/>
              </w:rPr>
              <w:t xml:space="preserve">Construir un restaurante escolar en la </w:t>
            </w:r>
            <w:r w:rsidR="00927871" w:rsidRPr="00CA2DBF">
              <w:rPr>
                <w:rFonts w:ascii="Arial" w:hAnsi="Arial"/>
                <w:color w:val="000000" w:themeColor="text1"/>
                <w:sz w:val="16"/>
                <w:szCs w:val="16"/>
              </w:rPr>
              <w:t>Institución</w:t>
            </w:r>
            <w:r w:rsidRPr="00CA2DBF">
              <w:rPr>
                <w:rFonts w:ascii="Arial" w:hAnsi="Arial"/>
                <w:color w:val="000000" w:themeColor="text1"/>
                <w:sz w:val="16"/>
                <w:szCs w:val="16"/>
              </w:rPr>
              <w:t xml:space="preserve"> Educativa El Carmen sede El Carmen dotada </w:t>
            </w:r>
            <w:r w:rsidRPr="00CA2DBF">
              <w:rPr>
                <w:rFonts w:ascii="Arial" w:hAnsi="Arial"/>
                <w:color w:val="000000" w:themeColor="text1"/>
                <w:sz w:val="16"/>
                <w:szCs w:val="16"/>
              </w:rPr>
              <w:lastRenderedPageBreak/>
              <w:t xml:space="preserve">de cocina, y </w:t>
            </w:r>
            <w:r w:rsidR="00927871" w:rsidRPr="00CA2DBF">
              <w:rPr>
                <w:rFonts w:ascii="Arial" w:hAnsi="Arial"/>
                <w:color w:val="000000" w:themeColor="text1"/>
                <w:sz w:val="16"/>
                <w:szCs w:val="16"/>
              </w:rPr>
              <w:t>salón</w:t>
            </w:r>
            <w:r w:rsidRPr="00CA2DBF">
              <w:rPr>
                <w:rFonts w:ascii="Arial" w:hAnsi="Arial"/>
                <w:color w:val="000000" w:themeColor="text1"/>
                <w:sz w:val="16"/>
                <w:szCs w:val="16"/>
              </w:rPr>
              <w:t xml:space="preserve"> comedor, que garantice la prestación del servicio a los niños en forma </w:t>
            </w:r>
            <w:r w:rsidR="00927871" w:rsidRPr="00CA2DBF">
              <w:rPr>
                <w:rFonts w:ascii="Arial" w:hAnsi="Arial"/>
                <w:color w:val="000000" w:themeColor="text1"/>
                <w:sz w:val="16"/>
                <w:szCs w:val="16"/>
              </w:rPr>
              <w:t>cómoda</w:t>
            </w:r>
            <w:r w:rsidRPr="00CA2DBF">
              <w:rPr>
                <w:rFonts w:ascii="Arial" w:hAnsi="Arial"/>
                <w:color w:val="000000" w:themeColor="text1"/>
                <w:sz w:val="16"/>
                <w:szCs w:val="16"/>
              </w:rPr>
              <w:t xml:space="preserve"> y digna.                                              </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764849" w:rsidP="00F856CB">
            <w:pPr>
              <w:jc w:val="both"/>
              <w:rPr>
                <w:rFonts w:ascii="Arial" w:hAnsi="Arial"/>
                <w:color w:val="000000" w:themeColor="text1"/>
              </w:rPr>
            </w:pPr>
            <w:r>
              <w:rPr>
                <w:rFonts w:ascii="Arial" w:hAnsi="Arial"/>
                <w:color w:val="000000" w:themeColor="text1"/>
              </w:rPr>
              <w:t>$54.204.510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lastRenderedPageBreak/>
              <w:t>CONSTRUCCION RESTAURANTE ESCOLAR INSTITUCION EDUCATIVA SAN ROQUE  SEDE SAN ROQUE MUNICIPIO DE OPORAPA HUILA</w:t>
            </w:r>
          </w:p>
        </w:tc>
        <w:tc>
          <w:tcPr>
            <w:tcW w:w="2551" w:type="dxa"/>
          </w:tcPr>
          <w:p w:rsidR="00F856CB" w:rsidRPr="00CA2DBF" w:rsidRDefault="00CA2DBF" w:rsidP="00F856CB">
            <w:pPr>
              <w:jc w:val="both"/>
              <w:rPr>
                <w:rFonts w:ascii="Arial" w:hAnsi="Arial"/>
                <w:color w:val="000000" w:themeColor="text1"/>
                <w:sz w:val="16"/>
                <w:szCs w:val="16"/>
              </w:rPr>
            </w:pPr>
            <w:r w:rsidRPr="00CA2DBF">
              <w:rPr>
                <w:rFonts w:ascii="Arial" w:hAnsi="Arial"/>
                <w:color w:val="000000" w:themeColor="text1"/>
                <w:sz w:val="16"/>
                <w:szCs w:val="16"/>
              </w:rPr>
              <w:t xml:space="preserve">Construir un restaurante escolar en la sede San Roque dotado de cocina, y salon comedor, que garantice la prestación del servicio a los niños en forma comoda y digno.                                                                              </w:t>
            </w:r>
          </w:p>
        </w:tc>
        <w:tc>
          <w:tcPr>
            <w:tcW w:w="992" w:type="dxa"/>
          </w:tcPr>
          <w:p w:rsidR="00F856CB" w:rsidRDefault="00D13BA8" w:rsidP="00F856CB">
            <w:pPr>
              <w:jc w:val="center"/>
            </w:pPr>
            <w:r>
              <w:t>X</w:t>
            </w:r>
          </w:p>
        </w:tc>
        <w:tc>
          <w:tcPr>
            <w:tcW w:w="1276" w:type="dxa"/>
          </w:tcPr>
          <w:p w:rsidR="00F856CB" w:rsidRDefault="00F856CB" w:rsidP="00F856CB">
            <w:pPr>
              <w:jc w:val="center"/>
            </w:pPr>
          </w:p>
        </w:tc>
        <w:tc>
          <w:tcPr>
            <w:tcW w:w="1985" w:type="dxa"/>
          </w:tcPr>
          <w:p w:rsidR="00F856CB" w:rsidRPr="00E81CE0" w:rsidRDefault="00764849" w:rsidP="00F856CB">
            <w:pPr>
              <w:jc w:val="both"/>
              <w:rPr>
                <w:rFonts w:ascii="Arial" w:hAnsi="Arial"/>
                <w:color w:val="000000" w:themeColor="text1"/>
              </w:rPr>
            </w:pPr>
            <w:r>
              <w:rPr>
                <w:rFonts w:ascii="Arial" w:hAnsi="Arial"/>
                <w:color w:val="000000" w:themeColor="text1"/>
              </w:rPr>
              <w:t>$54.204.510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CONSTRUCCION CUBIERTA POLIDEPORTIVO VEREDA SAN ROQUE MUNICIPIO DE OPORAPA HUILA                                                                                               </w:t>
            </w:r>
          </w:p>
          <w:p w:rsidR="00F856CB" w:rsidRPr="007D53CB" w:rsidRDefault="00F856CB" w:rsidP="00F856CB">
            <w:pPr>
              <w:pStyle w:val="Sinespaciado"/>
              <w:rPr>
                <w:rFonts w:ascii="Arial" w:hAnsi="Arial" w:cs="Arial"/>
                <w:sz w:val="14"/>
                <w:szCs w:val="16"/>
              </w:rPr>
            </w:pPr>
          </w:p>
        </w:tc>
        <w:tc>
          <w:tcPr>
            <w:tcW w:w="2551" w:type="dxa"/>
          </w:tcPr>
          <w:p w:rsidR="00F856CB" w:rsidRPr="00CA2DBF" w:rsidRDefault="00CA2DBF" w:rsidP="00F856CB">
            <w:pPr>
              <w:jc w:val="both"/>
              <w:rPr>
                <w:rFonts w:ascii="Arial" w:hAnsi="Arial"/>
                <w:color w:val="000000" w:themeColor="text1"/>
                <w:sz w:val="16"/>
                <w:szCs w:val="16"/>
              </w:rPr>
            </w:pPr>
            <w:r w:rsidRPr="00CA2DBF">
              <w:rPr>
                <w:rFonts w:ascii="Arial" w:hAnsi="Arial"/>
                <w:color w:val="000000" w:themeColor="text1"/>
                <w:sz w:val="16"/>
                <w:szCs w:val="16"/>
              </w:rPr>
              <w:t xml:space="preserve">Construcción  de una cubierta para el Polideportivo de  La Vereda San Roque  y adecuación para su funcionamiento como aula </w:t>
            </w:r>
            <w:r w:rsidR="00927871" w:rsidRPr="00CA2DBF">
              <w:rPr>
                <w:rFonts w:ascii="Arial" w:hAnsi="Arial"/>
                <w:color w:val="000000" w:themeColor="text1"/>
                <w:sz w:val="16"/>
                <w:szCs w:val="16"/>
              </w:rPr>
              <w:t>Múltiple</w:t>
            </w:r>
            <w:r w:rsidR="00927871">
              <w:rPr>
                <w:rFonts w:ascii="Arial" w:hAnsi="Arial"/>
                <w:color w:val="000000" w:themeColor="text1"/>
                <w:sz w:val="16"/>
                <w:szCs w:val="16"/>
              </w:rPr>
              <w:t xml:space="preserve"> eventual.</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764849" w:rsidP="00F856CB">
            <w:pPr>
              <w:jc w:val="both"/>
              <w:rPr>
                <w:rFonts w:ascii="Arial" w:hAnsi="Arial"/>
                <w:color w:val="000000" w:themeColor="text1"/>
              </w:rPr>
            </w:pPr>
            <w:r>
              <w:rPr>
                <w:rFonts w:ascii="Arial" w:hAnsi="Arial"/>
                <w:color w:val="000000" w:themeColor="text1"/>
              </w:rPr>
              <w:t>$142.379.430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CONSTRUCCION RESTAURANTE ESCOLAR INSTITUCION EDUCATIVA EL CARMEN  SEDE EL CERRO MPIO OPORAPA H </w:t>
            </w:r>
          </w:p>
        </w:tc>
        <w:tc>
          <w:tcPr>
            <w:tcW w:w="2551" w:type="dxa"/>
          </w:tcPr>
          <w:p w:rsidR="00F856CB" w:rsidRPr="00CA2DBF" w:rsidRDefault="00CA2DBF" w:rsidP="00F856CB">
            <w:pPr>
              <w:jc w:val="both"/>
              <w:rPr>
                <w:rFonts w:ascii="Arial" w:hAnsi="Arial"/>
                <w:color w:val="000000" w:themeColor="text1"/>
                <w:sz w:val="16"/>
                <w:szCs w:val="16"/>
              </w:rPr>
            </w:pPr>
            <w:r w:rsidRPr="00CA2DBF">
              <w:rPr>
                <w:rFonts w:ascii="Arial" w:hAnsi="Arial"/>
                <w:color w:val="000000" w:themeColor="text1"/>
                <w:sz w:val="16"/>
                <w:szCs w:val="16"/>
              </w:rPr>
              <w:t xml:space="preserve">Construir un restaurante escolar en la </w:t>
            </w:r>
            <w:r w:rsidR="00927871" w:rsidRPr="00CA2DBF">
              <w:rPr>
                <w:rFonts w:ascii="Arial" w:hAnsi="Arial"/>
                <w:color w:val="000000" w:themeColor="text1"/>
                <w:sz w:val="16"/>
                <w:szCs w:val="16"/>
              </w:rPr>
              <w:t>Institución</w:t>
            </w:r>
            <w:r w:rsidRPr="00CA2DBF">
              <w:rPr>
                <w:rFonts w:ascii="Arial" w:hAnsi="Arial"/>
                <w:color w:val="000000" w:themeColor="text1"/>
                <w:sz w:val="16"/>
                <w:szCs w:val="16"/>
              </w:rPr>
              <w:t xml:space="preserve"> Educativa El Carmen sede El Cerro dotada de cocina, y </w:t>
            </w:r>
            <w:r w:rsidR="00927871" w:rsidRPr="00CA2DBF">
              <w:rPr>
                <w:rFonts w:ascii="Arial" w:hAnsi="Arial"/>
                <w:color w:val="000000" w:themeColor="text1"/>
                <w:sz w:val="16"/>
                <w:szCs w:val="16"/>
              </w:rPr>
              <w:t>salón</w:t>
            </w:r>
            <w:r w:rsidRPr="00CA2DBF">
              <w:rPr>
                <w:rFonts w:ascii="Arial" w:hAnsi="Arial"/>
                <w:color w:val="000000" w:themeColor="text1"/>
                <w:sz w:val="16"/>
                <w:szCs w:val="16"/>
              </w:rPr>
              <w:t xml:space="preserve"> comedor, que garantice la prestación del servicio a los niños en forma </w:t>
            </w:r>
            <w:r w:rsidR="00927871" w:rsidRPr="00CA2DBF">
              <w:rPr>
                <w:rFonts w:ascii="Arial" w:hAnsi="Arial"/>
                <w:color w:val="000000" w:themeColor="text1"/>
                <w:sz w:val="16"/>
                <w:szCs w:val="16"/>
              </w:rPr>
              <w:t>cómoda</w:t>
            </w:r>
            <w:r w:rsidRPr="00CA2DBF">
              <w:rPr>
                <w:rFonts w:ascii="Arial" w:hAnsi="Arial"/>
                <w:color w:val="000000" w:themeColor="text1"/>
                <w:sz w:val="16"/>
                <w:szCs w:val="16"/>
              </w:rPr>
              <w:t xml:space="preserve"> y digna.                                               </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764849" w:rsidP="00F856CB">
            <w:pPr>
              <w:jc w:val="both"/>
              <w:rPr>
                <w:rFonts w:ascii="Arial" w:hAnsi="Arial"/>
                <w:color w:val="000000" w:themeColor="text1"/>
              </w:rPr>
            </w:pPr>
            <w:r>
              <w:rPr>
                <w:rFonts w:ascii="Arial" w:hAnsi="Arial"/>
                <w:color w:val="000000" w:themeColor="text1"/>
              </w:rPr>
              <w:t>$54.204.510</w:t>
            </w:r>
          </w:p>
        </w:tc>
      </w:tr>
      <w:tr w:rsidR="00F856CB" w:rsidTr="009F609F">
        <w:tc>
          <w:tcPr>
            <w:tcW w:w="2802" w:type="dxa"/>
          </w:tcPr>
          <w:p w:rsidR="00F856CB" w:rsidRPr="008E16C5" w:rsidRDefault="00F856CB" w:rsidP="00F856CB">
            <w:pPr>
              <w:pStyle w:val="Sinespaciado"/>
              <w:jc w:val="both"/>
              <w:rPr>
                <w:sz w:val="16"/>
                <w:szCs w:val="16"/>
              </w:rPr>
            </w:pPr>
            <w:r w:rsidRPr="008E16C5">
              <w:rPr>
                <w:sz w:val="16"/>
                <w:szCs w:val="16"/>
              </w:rPr>
              <w:t xml:space="preserve">CONSTRUCCION POLIDEPORTIVO VEREDA LAS PIZARRAS MUNICIPIO DE OPORAPA  HUILA    </w:t>
            </w:r>
          </w:p>
        </w:tc>
        <w:tc>
          <w:tcPr>
            <w:tcW w:w="2551" w:type="dxa"/>
          </w:tcPr>
          <w:p w:rsidR="00F856CB" w:rsidRPr="00CA2DBF" w:rsidRDefault="00CA2DBF" w:rsidP="00CA2DBF">
            <w:pPr>
              <w:jc w:val="both"/>
              <w:rPr>
                <w:rFonts w:ascii="Arial" w:hAnsi="Arial"/>
                <w:color w:val="000000" w:themeColor="text1"/>
                <w:sz w:val="16"/>
                <w:szCs w:val="16"/>
              </w:rPr>
            </w:pPr>
            <w:r w:rsidRPr="00CA2DBF">
              <w:rPr>
                <w:rFonts w:ascii="Arial" w:hAnsi="Arial"/>
                <w:color w:val="000000" w:themeColor="text1"/>
                <w:sz w:val="16"/>
                <w:szCs w:val="16"/>
              </w:rPr>
              <w:t>E</w:t>
            </w:r>
            <w:r>
              <w:rPr>
                <w:rFonts w:ascii="Arial" w:hAnsi="Arial"/>
                <w:color w:val="000000" w:themeColor="text1"/>
                <w:sz w:val="16"/>
                <w:szCs w:val="16"/>
              </w:rPr>
              <w:t>spacio deportivo consta de placa en concreto, canchas</w:t>
            </w:r>
            <w:r w:rsidRPr="00CA2DBF">
              <w:rPr>
                <w:rFonts w:ascii="Arial" w:hAnsi="Arial"/>
                <w:color w:val="000000" w:themeColor="text1"/>
                <w:sz w:val="16"/>
                <w:szCs w:val="16"/>
              </w:rPr>
              <w:t>,</w:t>
            </w:r>
            <w:r>
              <w:rPr>
                <w:rFonts w:ascii="Arial" w:hAnsi="Arial"/>
                <w:color w:val="000000" w:themeColor="text1"/>
                <w:sz w:val="16"/>
                <w:szCs w:val="16"/>
              </w:rPr>
              <w:t xml:space="preserve"> en tubo metálico </w:t>
            </w:r>
            <w:r w:rsidR="003D39F2">
              <w:rPr>
                <w:rFonts w:ascii="Arial" w:hAnsi="Arial"/>
                <w:color w:val="000000" w:themeColor="text1"/>
                <w:sz w:val="16"/>
                <w:szCs w:val="16"/>
              </w:rPr>
              <w:t>construida</w:t>
            </w:r>
            <w:r>
              <w:rPr>
                <w:rFonts w:ascii="Arial" w:hAnsi="Arial"/>
                <w:color w:val="000000" w:themeColor="text1"/>
                <w:sz w:val="16"/>
                <w:szCs w:val="16"/>
              </w:rPr>
              <w:t xml:space="preserve"> con mallas reglamentadas exigidas e </w:t>
            </w:r>
            <w:r w:rsidR="00927871">
              <w:rPr>
                <w:rFonts w:ascii="Arial" w:hAnsi="Arial"/>
                <w:color w:val="000000" w:themeColor="text1"/>
                <w:sz w:val="16"/>
                <w:szCs w:val="16"/>
              </w:rPr>
              <w:t>iluminación.</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764849" w:rsidP="00F856CB">
            <w:pPr>
              <w:jc w:val="both"/>
              <w:rPr>
                <w:rFonts w:ascii="Arial" w:hAnsi="Arial"/>
                <w:color w:val="000000" w:themeColor="text1"/>
              </w:rPr>
            </w:pPr>
            <w:r>
              <w:rPr>
                <w:rFonts w:ascii="Arial" w:hAnsi="Arial"/>
                <w:color w:val="000000" w:themeColor="text1"/>
              </w:rPr>
              <w:t>$44.627.850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CONSTRUCCION POLIDEPORTIVO VEREDA LA LAJITA MUNICIPIO DE OPORAPA H                                                                                                                                  </w:t>
            </w:r>
          </w:p>
          <w:p w:rsidR="00F856CB" w:rsidRPr="007D53CB" w:rsidRDefault="00F856CB" w:rsidP="00F856CB">
            <w:pPr>
              <w:pStyle w:val="Sinespaciado"/>
              <w:jc w:val="both"/>
              <w:rPr>
                <w:rFonts w:ascii="Arial" w:hAnsi="Arial" w:cs="Arial"/>
                <w:sz w:val="14"/>
                <w:szCs w:val="16"/>
              </w:rPr>
            </w:pPr>
          </w:p>
        </w:tc>
        <w:tc>
          <w:tcPr>
            <w:tcW w:w="2551" w:type="dxa"/>
          </w:tcPr>
          <w:p w:rsidR="00F856CB" w:rsidRPr="007D53CB" w:rsidRDefault="00AC2CC4" w:rsidP="00F856CB">
            <w:pPr>
              <w:jc w:val="both"/>
              <w:rPr>
                <w:rFonts w:ascii="Arial" w:hAnsi="Arial"/>
                <w:color w:val="000000" w:themeColor="text1"/>
                <w:sz w:val="14"/>
              </w:rPr>
            </w:pPr>
            <w:r w:rsidRPr="007D53CB">
              <w:rPr>
                <w:rFonts w:ascii="Arial" w:hAnsi="Arial"/>
                <w:color w:val="000000" w:themeColor="text1"/>
                <w:sz w:val="14"/>
              </w:rPr>
              <w:t xml:space="preserve">espacio deportivo que consta de placa en concreto, canchas en tubo </w:t>
            </w:r>
            <w:r w:rsidR="002210BC" w:rsidRPr="007D53CB">
              <w:rPr>
                <w:rFonts w:ascii="Arial" w:hAnsi="Arial"/>
                <w:color w:val="000000" w:themeColor="text1"/>
                <w:sz w:val="14"/>
              </w:rPr>
              <w:t>metálico</w:t>
            </w:r>
            <w:r w:rsidRPr="007D53CB">
              <w:rPr>
                <w:rFonts w:ascii="Arial" w:hAnsi="Arial"/>
                <w:color w:val="000000" w:themeColor="text1"/>
                <w:sz w:val="14"/>
              </w:rPr>
              <w:t xml:space="preserve"> construidas con mallas reglamentaciones exigidas e </w:t>
            </w:r>
            <w:r w:rsidR="002210BC" w:rsidRPr="007D53CB">
              <w:rPr>
                <w:rFonts w:ascii="Arial" w:hAnsi="Arial"/>
                <w:color w:val="000000" w:themeColor="text1"/>
                <w:sz w:val="14"/>
              </w:rPr>
              <w:t>iluminación</w:t>
            </w:r>
          </w:p>
        </w:tc>
        <w:tc>
          <w:tcPr>
            <w:tcW w:w="992" w:type="dxa"/>
          </w:tcPr>
          <w:p w:rsidR="00F856CB" w:rsidRDefault="00D13BA8" w:rsidP="00F856CB">
            <w:pPr>
              <w:jc w:val="center"/>
            </w:pPr>
            <w:r>
              <w:t>X</w:t>
            </w:r>
          </w:p>
        </w:tc>
        <w:tc>
          <w:tcPr>
            <w:tcW w:w="1276" w:type="dxa"/>
          </w:tcPr>
          <w:p w:rsidR="00F856CB" w:rsidRDefault="00F856CB" w:rsidP="00F856CB">
            <w:pPr>
              <w:jc w:val="center"/>
            </w:pPr>
          </w:p>
        </w:tc>
        <w:tc>
          <w:tcPr>
            <w:tcW w:w="1985" w:type="dxa"/>
          </w:tcPr>
          <w:p w:rsidR="00F856CB" w:rsidRPr="00E81CE0" w:rsidRDefault="00764849" w:rsidP="00F856CB">
            <w:pPr>
              <w:jc w:val="both"/>
              <w:rPr>
                <w:rFonts w:ascii="Arial" w:hAnsi="Arial"/>
                <w:color w:val="000000" w:themeColor="text1"/>
              </w:rPr>
            </w:pPr>
            <w:r>
              <w:rPr>
                <w:rFonts w:ascii="Arial" w:hAnsi="Arial"/>
                <w:color w:val="000000" w:themeColor="text1"/>
              </w:rPr>
              <w:t>$44.627.850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AMPLIACION DE LINEAS Y REDES ELECTRICAS VEREDA LA ESMERALDA MUNICIPIO DE OPORAPA H                                                                                                                                                  </w:t>
            </w:r>
          </w:p>
        </w:tc>
        <w:tc>
          <w:tcPr>
            <w:tcW w:w="2551" w:type="dxa"/>
          </w:tcPr>
          <w:p w:rsidR="00F856CB" w:rsidRPr="007D53CB" w:rsidRDefault="00CA2DBF" w:rsidP="00F856CB">
            <w:pPr>
              <w:jc w:val="both"/>
              <w:rPr>
                <w:rFonts w:ascii="Arial" w:hAnsi="Arial"/>
                <w:color w:val="000000" w:themeColor="text1"/>
                <w:sz w:val="14"/>
                <w:szCs w:val="16"/>
              </w:rPr>
            </w:pPr>
            <w:r w:rsidRPr="007D53CB">
              <w:rPr>
                <w:rFonts w:ascii="Arial" w:hAnsi="Arial"/>
                <w:color w:val="000000" w:themeColor="text1"/>
                <w:sz w:val="14"/>
                <w:szCs w:val="16"/>
              </w:rPr>
              <w:t xml:space="preserve">Construcción de 2,04 Km de Red de media Tensión, 6,22 Km de Rede de baja </w:t>
            </w:r>
            <w:r w:rsidR="00927871" w:rsidRPr="007D53CB">
              <w:rPr>
                <w:rFonts w:ascii="Arial" w:hAnsi="Arial"/>
                <w:color w:val="000000" w:themeColor="text1"/>
                <w:sz w:val="14"/>
                <w:szCs w:val="16"/>
              </w:rPr>
              <w:t>tensión</w:t>
            </w:r>
            <w:r w:rsidRPr="007D53CB">
              <w:rPr>
                <w:rFonts w:ascii="Arial" w:hAnsi="Arial"/>
                <w:color w:val="000000" w:themeColor="text1"/>
                <w:sz w:val="14"/>
                <w:szCs w:val="16"/>
              </w:rPr>
              <w:t xml:space="preserve">, 5 Transformadores de 15 Kva   a fin de </w:t>
            </w:r>
            <w:r w:rsidR="00927871" w:rsidRPr="007D53CB">
              <w:rPr>
                <w:rFonts w:ascii="Arial" w:hAnsi="Arial"/>
                <w:color w:val="000000" w:themeColor="text1"/>
                <w:sz w:val="14"/>
                <w:szCs w:val="16"/>
              </w:rPr>
              <w:t>beneficiar</w:t>
            </w:r>
            <w:r w:rsidRPr="007D53CB">
              <w:rPr>
                <w:rFonts w:ascii="Arial" w:hAnsi="Arial"/>
                <w:color w:val="000000" w:themeColor="text1"/>
                <w:sz w:val="14"/>
                <w:szCs w:val="16"/>
              </w:rPr>
              <w:t xml:space="preserve"> 43 Acometidas Trifilares domiciliarias                                                                           </w:t>
            </w:r>
          </w:p>
        </w:tc>
        <w:tc>
          <w:tcPr>
            <w:tcW w:w="992" w:type="dxa"/>
          </w:tcPr>
          <w:p w:rsidR="00F856CB" w:rsidRDefault="00D13BA8" w:rsidP="00F856CB">
            <w:pPr>
              <w:jc w:val="center"/>
            </w:pPr>
            <w:r>
              <w:t>X</w:t>
            </w:r>
          </w:p>
        </w:tc>
        <w:tc>
          <w:tcPr>
            <w:tcW w:w="1276" w:type="dxa"/>
          </w:tcPr>
          <w:p w:rsidR="00F856CB" w:rsidRDefault="00F856CB" w:rsidP="00F856CB">
            <w:pPr>
              <w:jc w:val="center"/>
            </w:pPr>
          </w:p>
        </w:tc>
        <w:tc>
          <w:tcPr>
            <w:tcW w:w="1985" w:type="dxa"/>
          </w:tcPr>
          <w:p w:rsidR="00F856CB" w:rsidRPr="00E81CE0" w:rsidRDefault="00764849" w:rsidP="00F856CB">
            <w:pPr>
              <w:jc w:val="both"/>
              <w:rPr>
                <w:rFonts w:ascii="Arial" w:hAnsi="Arial"/>
                <w:color w:val="000000" w:themeColor="text1"/>
              </w:rPr>
            </w:pPr>
            <w:r>
              <w:rPr>
                <w:rFonts w:ascii="Arial" w:hAnsi="Arial"/>
                <w:color w:val="000000" w:themeColor="text1"/>
              </w:rPr>
              <w:t>$280.969.710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AMPLIACION DE LINEAS Y REDES ELECTRICAS VEREDA BELLAVISTA MUNICIPIO DE OPORAPA H                                                                                                                                           </w:t>
            </w:r>
          </w:p>
          <w:p w:rsidR="00F856CB" w:rsidRPr="007D53CB" w:rsidRDefault="00F856CB" w:rsidP="00F856CB">
            <w:pPr>
              <w:pStyle w:val="Sinespaciado"/>
              <w:jc w:val="both"/>
              <w:rPr>
                <w:rFonts w:ascii="Arial" w:hAnsi="Arial" w:cs="Arial"/>
                <w:sz w:val="14"/>
                <w:szCs w:val="16"/>
              </w:rPr>
            </w:pPr>
          </w:p>
        </w:tc>
        <w:tc>
          <w:tcPr>
            <w:tcW w:w="2551" w:type="dxa"/>
          </w:tcPr>
          <w:p w:rsidR="00F856CB" w:rsidRPr="007D53CB" w:rsidRDefault="00CA2DBF" w:rsidP="00F856CB">
            <w:pPr>
              <w:jc w:val="both"/>
              <w:rPr>
                <w:rFonts w:ascii="Arial" w:hAnsi="Arial"/>
                <w:color w:val="000000" w:themeColor="text1"/>
                <w:sz w:val="14"/>
                <w:szCs w:val="16"/>
              </w:rPr>
            </w:pPr>
            <w:r w:rsidRPr="007D53CB">
              <w:rPr>
                <w:rFonts w:ascii="Arial" w:hAnsi="Arial"/>
                <w:color w:val="000000" w:themeColor="text1"/>
                <w:sz w:val="14"/>
                <w:szCs w:val="16"/>
              </w:rPr>
              <w:t xml:space="preserve">Construcción de 1,67 Km de Red de media Tensión, 7,94Km de Rede de baja </w:t>
            </w:r>
            <w:r w:rsidR="00927871" w:rsidRPr="007D53CB">
              <w:rPr>
                <w:rFonts w:ascii="Arial" w:hAnsi="Arial"/>
                <w:color w:val="000000" w:themeColor="text1"/>
                <w:sz w:val="14"/>
                <w:szCs w:val="16"/>
              </w:rPr>
              <w:t>tensión</w:t>
            </w:r>
            <w:r w:rsidRPr="007D53CB">
              <w:rPr>
                <w:rFonts w:ascii="Arial" w:hAnsi="Arial"/>
                <w:color w:val="000000" w:themeColor="text1"/>
                <w:sz w:val="14"/>
                <w:szCs w:val="16"/>
              </w:rPr>
              <w:t xml:space="preserve">, 4 Transformadores de 15 Kva   a fin de </w:t>
            </w:r>
            <w:r w:rsidR="00927871" w:rsidRPr="007D53CB">
              <w:rPr>
                <w:rFonts w:ascii="Arial" w:hAnsi="Arial"/>
                <w:color w:val="000000" w:themeColor="text1"/>
                <w:sz w:val="14"/>
                <w:szCs w:val="16"/>
              </w:rPr>
              <w:t>beneficiar</w:t>
            </w:r>
            <w:r w:rsidRPr="007D53CB">
              <w:rPr>
                <w:rFonts w:ascii="Arial" w:hAnsi="Arial"/>
                <w:color w:val="000000" w:themeColor="text1"/>
                <w:sz w:val="14"/>
                <w:szCs w:val="16"/>
              </w:rPr>
              <w:t xml:space="preserve"> 42 Acometidas Trifilares domiciliarias                                                                            </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1C321F" w:rsidP="00F856CB">
            <w:pPr>
              <w:jc w:val="both"/>
              <w:rPr>
                <w:rFonts w:ascii="Arial" w:hAnsi="Arial"/>
                <w:color w:val="000000" w:themeColor="text1"/>
              </w:rPr>
            </w:pPr>
            <w:r>
              <w:rPr>
                <w:rFonts w:ascii="Arial" w:hAnsi="Arial"/>
                <w:color w:val="000000" w:themeColor="text1"/>
              </w:rPr>
              <w:t>$284.649.730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AMPLIACION DE LINEAS Y REDES ELECTRICAS VEREDA MIRADOR MUNICIPIO DE OPORAPA H                                                                                                                                              </w:t>
            </w:r>
          </w:p>
          <w:p w:rsidR="00F856CB" w:rsidRPr="007D53CB" w:rsidRDefault="00F856CB" w:rsidP="00F856CB">
            <w:pPr>
              <w:pStyle w:val="Sinespaciado"/>
              <w:jc w:val="both"/>
              <w:rPr>
                <w:rFonts w:ascii="Arial" w:hAnsi="Arial" w:cs="Arial"/>
                <w:sz w:val="14"/>
                <w:szCs w:val="16"/>
              </w:rPr>
            </w:pPr>
          </w:p>
        </w:tc>
        <w:tc>
          <w:tcPr>
            <w:tcW w:w="2551" w:type="dxa"/>
          </w:tcPr>
          <w:p w:rsidR="00F856CB" w:rsidRPr="007D53CB" w:rsidRDefault="00CA2DBF" w:rsidP="00F856CB">
            <w:pPr>
              <w:jc w:val="both"/>
              <w:rPr>
                <w:rFonts w:ascii="Arial" w:hAnsi="Arial"/>
                <w:color w:val="000000" w:themeColor="text1"/>
                <w:sz w:val="14"/>
                <w:szCs w:val="16"/>
              </w:rPr>
            </w:pPr>
            <w:r w:rsidRPr="007D53CB">
              <w:rPr>
                <w:rFonts w:ascii="Arial" w:hAnsi="Arial"/>
                <w:color w:val="000000" w:themeColor="text1"/>
                <w:sz w:val="14"/>
                <w:szCs w:val="16"/>
              </w:rPr>
              <w:t xml:space="preserve">Construcción de 2,5 Km de Red de media Tensión, 5,29 Km de Rede de baja </w:t>
            </w:r>
            <w:r w:rsidR="00927871" w:rsidRPr="007D53CB">
              <w:rPr>
                <w:rFonts w:ascii="Arial" w:hAnsi="Arial"/>
                <w:color w:val="000000" w:themeColor="text1"/>
                <w:sz w:val="14"/>
                <w:szCs w:val="16"/>
              </w:rPr>
              <w:t>tensión</w:t>
            </w:r>
            <w:r w:rsidRPr="007D53CB">
              <w:rPr>
                <w:rFonts w:ascii="Arial" w:hAnsi="Arial"/>
                <w:color w:val="000000" w:themeColor="text1"/>
                <w:sz w:val="14"/>
                <w:szCs w:val="16"/>
              </w:rPr>
              <w:t xml:space="preserve">, 2 Transformadores de 15 Kva y un transformador de 37,5 Kva   a fin de </w:t>
            </w:r>
            <w:r w:rsidR="00927871" w:rsidRPr="007D53CB">
              <w:rPr>
                <w:rFonts w:ascii="Arial" w:hAnsi="Arial"/>
                <w:color w:val="000000" w:themeColor="text1"/>
                <w:sz w:val="14"/>
                <w:szCs w:val="16"/>
              </w:rPr>
              <w:t>beneficiar</w:t>
            </w:r>
            <w:r w:rsidRPr="007D53CB">
              <w:rPr>
                <w:rFonts w:ascii="Arial" w:hAnsi="Arial"/>
                <w:color w:val="000000" w:themeColor="text1"/>
                <w:sz w:val="14"/>
                <w:szCs w:val="16"/>
              </w:rPr>
              <w:t xml:space="preserve"> 32 Acometidas Trifilares domiciliarias                                             </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1C321F" w:rsidP="00F856CB">
            <w:pPr>
              <w:jc w:val="both"/>
              <w:rPr>
                <w:rFonts w:ascii="Arial" w:hAnsi="Arial"/>
                <w:color w:val="000000" w:themeColor="text1"/>
              </w:rPr>
            </w:pPr>
            <w:r>
              <w:rPr>
                <w:rFonts w:ascii="Arial" w:hAnsi="Arial"/>
                <w:color w:val="000000" w:themeColor="text1"/>
              </w:rPr>
              <w:t>$212.488.310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AMPLIACION DE LINEAS Y REDES ELECTRICAS VEREDA LAS MERCEDES MUNICIPIO DE OPORAPA H                                                                                                                                  </w:t>
            </w:r>
          </w:p>
          <w:p w:rsidR="00F856CB" w:rsidRPr="007D53CB" w:rsidRDefault="00F856CB" w:rsidP="00F856CB">
            <w:pPr>
              <w:pStyle w:val="Sinespaciado"/>
              <w:jc w:val="both"/>
              <w:rPr>
                <w:rFonts w:ascii="Arial" w:hAnsi="Arial" w:cs="Arial"/>
                <w:sz w:val="14"/>
                <w:szCs w:val="16"/>
              </w:rPr>
            </w:pPr>
          </w:p>
        </w:tc>
        <w:tc>
          <w:tcPr>
            <w:tcW w:w="2551" w:type="dxa"/>
          </w:tcPr>
          <w:p w:rsidR="00F856CB" w:rsidRPr="007D53CB" w:rsidRDefault="005777FD" w:rsidP="00F856CB">
            <w:pPr>
              <w:jc w:val="both"/>
              <w:rPr>
                <w:rFonts w:ascii="Arial" w:hAnsi="Arial"/>
                <w:color w:val="000000" w:themeColor="text1"/>
                <w:sz w:val="14"/>
                <w:szCs w:val="16"/>
              </w:rPr>
            </w:pPr>
            <w:r w:rsidRPr="007D53CB">
              <w:rPr>
                <w:rFonts w:ascii="Arial" w:hAnsi="Arial"/>
                <w:color w:val="000000" w:themeColor="text1"/>
                <w:sz w:val="14"/>
                <w:szCs w:val="16"/>
              </w:rPr>
              <w:t xml:space="preserve">Construcción de 3,49 Km de Red de media Tensión, 8,62 Km de Rede de baja </w:t>
            </w:r>
            <w:r w:rsidR="00927871" w:rsidRPr="007D53CB">
              <w:rPr>
                <w:rFonts w:ascii="Arial" w:hAnsi="Arial"/>
                <w:color w:val="000000" w:themeColor="text1"/>
                <w:sz w:val="14"/>
                <w:szCs w:val="16"/>
              </w:rPr>
              <w:t>tensión</w:t>
            </w:r>
            <w:r w:rsidRPr="007D53CB">
              <w:rPr>
                <w:rFonts w:ascii="Arial" w:hAnsi="Arial"/>
                <w:color w:val="000000" w:themeColor="text1"/>
                <w:sz w:val="14"/>
                <w:szCs w:val="16"/>
              </w:rPr>
              <w:t xml:space="preserve">, 3 Transformadores de 15 Kva a fin de </w:t>
            </w:r>
            <w:r w:rsidR="00927871" w:rsidRPr="007D53CB">
              <w:rPr>
                <w:rFonts w:ascii="Arial" w:hAnsi="Arial"/>
                <w:color w:val="000000" w:themeColor="text1"/>
                <w:sz w:val="14"/>
                <w:szCs w:val="16"/>
              </w:rPr>
              <w:t>beneficiar</w:t>
            </w:r>
            <w:r w:rsidRPr="007D53CB">
              <w:rPr>
                <w:rFonts w:ascii="Arial" w:hAnsi="Arial"/>
                <w:color w:val="000000" w:themeColor="text1"/>
                <w:sz w:val="14"/>
                <w:szCs w:val="16"/>
              </w:rPr>
              <w:t xml:space="preserve"> 24 Acometidas Trifilares domiciliarias                                                                             </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1C321F" w:rsidP="00F856CB">
            <w:pPr>
              <w:jc w:val="both"/>
              <w:rPr>
                <w:rFonts w:ascii="Arial" w:hAnsi="Arial"/>
                <w:color w:val="000000" w:themeColor="text1"/>
              </w:rPr>
            </w:pPr>
            <w:r>
              <w:rPr>
                <w:rFonts w:ascii="Arial" w:hAnsi="Arial"/>
                <w:color w:val="000000" w:themeColor="text1"/>
              </w:rPr>
              <w:t>$231.570.950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CONSTRUCCION CUBIERTA POLIDEPORTIVO INSTITUCION SAN JOSE MUNICIPIO DE OPORAPA HUILA                                                                                                                                                          </w:t>
            </w:r>
          </w:p>
          <w:p w:rsidR="00F856CB" w:rsidRPr="007D53CB" w:rsidRDefault="00F856CB" w:rsidP="00F856CB">
            <w:pPr>
              <w:pStyle w:val="Sinespaciado"/>
              <w:jc w:val="both"/>
              <w:rPr>
                <w:rFonts w:ascii="Arial" w:hAnsi="Arial" w:cs="Arial"/>
                <w:sz w:val="14"/>
                <w:szCs w:val="16"/>
              </w:rPr>
            </w:pPr>
          </w:p>
        </w:tc>
        <w:tc>
          <w:tcPr>
            <w:tcW w:w="2551" w:type="dxa"/>
          </w:tcPr>
          <w:p w:rsidR="00F856CB" w:rsidRPr="007D53CB" w:rsidRDefault="005777FD" w:rsidP="00F856CB">
            <w:pPr>
              <w:jc w:val="both"/>
              <w:rPr>
                <w:rFonts w:ascii="Arial" w:hAnsi="Arial"/>
                <w:color w:val="000000" w:themeColor="text1"/>
                <w:sz w:val="14"/>
                <w:szCs w:val="16"/>
              </w:rPr>
            </w:pPr>
            <w:r w:rsidRPr="007D53CB">
              <w:rPr>
                <w:rFonts w:ascii="Arial" w:hAnsi="Arial"/>
                <w:color w:val="000000" w:themeColor="text1"/>
                <w:sz w:val="14"/>
                <w:szCs w:val="16"/>
              </w:rPr>
              <w:t xml:space="preserve">Construcción  de una cubierta para el Polideportivo de  La Vereda San Jose  y adecuación para su funcionamiento como aula </w:t>
            </w:r>
            <w:r w:rsidR="00927871" w:rsidRPr="007D53CB">
              <w:rPr>
                <w:rFonts w:ascii="Arial" w:hAnsi="Arial"/>
                <w:color w:val="000000" w:themeColor="text1"/>
                <w:sz w:val="14"/>
                <w:szCs w:val="16"/>
              </w:rPr>
              <w:t>Múltiple</w:t>
            </w:r>
            <w:r w:rsidRPr="007D53CB">
              <w:rPr>
                <w:rFonts w:ascii="Arial" w:hAnsi="Arial"/>
                <w:color w:val="000000" w:themeColor="text1"/>
                <w:sz w:val="14"/>
                <w:szCs w:val="16"/>
              </w:rPr>
              <w:t xml:space="preserve"> eventual                                                                                                         </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1C321F" w:rsidP="00F856CB">
            <w:pPr>
              <w:jc w:val="both"/>
              <w:rPr>
                <w:rFonts w:ascii="Arial" w:hAnsi="Arial"/>
                <w:color w:val="000000" w:themeColor="text1"/>
              </w:rPr>
            </w:pPr>
            <w:r>
              <w:rPr>
                <w:rFonts w:ascii="Arial" w:hAnsi="Arial"/>
                <w:color w:val="000000" w:themeColor="text1"/>
              </w:rPr>
              <w:t>$142.379.430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CONSTRUCCION CUBIERTA POLIDEPORTIVO VEREDA SAN CIRO MUNICIPIO DE OPORAPA HUILA                                                                                                                                                               </w:t>
            </w:r>
          </w:p>
          <w:p w:rsidR="00F856CB" w:rsidRPr="007D53CB" w:rsidRDefault="00F856CB" w:rsidP="00F856CB">
            <w:pPr>
              <w:pStyle w:val="Sinespaciado"/>
              <w:jc w:val="both"/>
              <w:rPr>
                <w:rFonts w:ascii="Arial" w:hAnsi="Arial" w:cs="Arial"/>
                <w:sz w:val="14"/>
                <w:szCs w:val="16"/>
              </w:rPr>
            </w:pPr>
          </w:p>
        </w:tc>
        <w:tc>
          <w:tcPr>
            <w:tcW w:w="2551" w:type="dxa"/>
          </w:tcPr>
          <w:p w:rsidR="00F856CB" w:rsidRPr="007D53CB" w:rsidRDefault="005777FD" w:rsidP="00F856CB">
            <w:pPr>
              <w:jc w:val="both"/>
              <w:rPr>
                <w:rFonts w:ascii="Arial" w:hAnsi="Arial"/>
                <w:color w:val="000000" w:themeColor="text1"/>
                <w:sz w:val="14"/>
                <w:szCs w:val="16"/>
              </w:rPr>
            </w:pPr>
            <w:r w:rsidRPr="007D53CB">
              <w:rPr>
                <w:rFonts w:ascii="Arial" w:hAnsi="Arial"/>
                <w:color w:val="000000" w:themeColor="text1"/>
                <w:sz w:val="14"/>
                <w:szCs w:val="16"/>
              </w:rPr>
              <w:t xml:space="preserve">Construcción  de una cubierta para el Polideportivo de  La Vereda San Ciro  y adecuación para su funcionamiento como aula </w:t>
            </w:r>
            <w:r w:rsidR="00927871" w:rsidRPr="007D53CB">
              <w:rPr>
                <w:rFonts w:ascii="Arial" w:hAnsi="Arial"/>
                <w:color w:val="000000" w:themeColor="text1"/>
                <w:sz w:val="14"/>
                <w:szCs w:val="16"/>
              </w:rPr>
              <w:t>Múltiple</w:t>
            </w:r>
            <w:r w:rsidRPr="007D53CB">
              <w:rPr>
                <w:rFonts w:ascii="Arial" w:hAnsi="Arial"/>
                <w:color w:val="000000" w:themeColor="text1"/>
                <w:sz w:val="14"/>
                <w:szCs w:val="16"/>
              </w:rPr>
              <w:t xml:space="preserve"> eventual                                                                                                         </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1C321F" w:rsidP="00F856CB">
            <w:pPr>
              <w:jc w:val="both"/>
              <w:rPr>
                <w:rFonts w:ascii="Arial" w:hAnsi="Arial"/>
                <w:color w:val="000000" w:themeColor="text1"/>
              </w:rPr>
            </w:pPr>
            <w:r>
              <w:rPr>
                <w:rFonts w:ascii="Arial" w:hAnsi="Arial"/>
                <w:color w:val="000000" w:themeColor="text1"/>
              </w:rPr>
              <w:t>$142.379.430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CONSTRUCCION CUBIERTA POLIDEPORTIVO VEREDA LA CABAÑA MUNICIPIO HUILA                                                                                                                                                              </w:t>
            </w:r>
          </w:p>
          <w:p w:rsidR="00F856CB" w:rsidRPr="007D53CB" w:rsidRDefault="00F856CB" w:rsidP="00F856CB">
            <w:pPr>
              <w:pStyle w:val="Sinespaciado"/>
              <w:jc w:val="both"/>
              <w:rPr>
                <w:rFonts w:ascii="Arial" w:hAnsi="Arial" w:cs="Arial"/>
                <w:sz w:val="14"/>
                <w:szCs w:val="16"/>
              </w:rPr>
            </w:pPr>
          </w:p>
        </w:tc>
        <w:tc>
          <w:tcPr>
            <w:tcW w:w="2551" w:type="dxa"/>
          </w:tcPr>
          <w:p w:rsidR="00F856CB" w:rsidRPr="007D53CB" w:rsidRDefault="005777FD" w:rsidP="00F856CB">
            <w:pPr>
              <w:jc w:val="both"/>
              <w:rPr>
                <w:rFonts w:ascii="Arial" w:hAnsi="Arial"/>
                <w:color w:val="000000" w:themeColor="text1"/>
                <w:sz w:val="14"/>
                <w:szCs w:val="16"/>
              </w:rPr>
            </w:pPr>
            <w:r w:rsidRPr="007D53CB">
              <w:rPr>
                <w:rFonts w:ascii="Arial" w:hAnsi="Arial"/>
                <w:color w:val="000000" w:themeColor="text1"/>
                <w:sz w:val="14"/>
                <w:szCs w:val="16"/>
              </w:rPr>
              <w:t xml:space="preserve">Construcción  de una cubierta para el Polideportivo de  La Vereda La Cabaña  y adecuación para su funcionamiento como aula </w:t>
            </w:r>
            <w:r w:rsidR="00927871" w:rsidRPr="007D53CB">
              <w:rPr>
                <w:rFonts w:ascii="Arial" w:hAnsi="Arial"/>
                <w:color w:val="000000" w:themeColor="text1"/>
                <w:sz w:val="14"/>
                <w:szCs w:val="16"/>
              </w:rPr>
              <w:t>Múltiple</w:t>
            </w:r>
            <w:r w:rsidRPr="007D53CB">
              <w:rPr>
                <w:rFonts w:ascii="Arial" w:hAnsi="Arial"/>
                <w:color w:val="000000" w:themeColor="text1"/>
                <w:sz w:val="14"/>
                <w:szCs w:val="16"/>
              </w:rPr>
              <w:t xml:space="preserve"> eventual                                                                                                        </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1C321F" w:rsidP="00F856CB">
            <w:pPr>
              <w:jc w:val="both"/>
              <w:rPr>
                <w:rFonts w:ascii="Arial" w:hAnsi="Arial"/>
                <w:color w:val="000000" w:themeColor="text1"/>
              </w:rPr>
            </w:pPr>
            <w:r>
              <w:rPr>
                <w:rFonts w:ascii="Arial" w:hAnsi="Arial"/>
                <w:color w:val="000000" w:themeColor="text1"/>
              </w:rPr>
              <w:t>$142.379.430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CONSTRUCCION RESTAURANTE </w:t>
            </w:r>
            <w:r w:rsidRPr="007D53CB">
              <w:rPr>
                <w:rFonts w:ascii="Arial" w:hAnsi="Arial" w:cs="Arial"/>
                <w:sz w:val="14"/>
                <w:szCs w:val="16"/>
              </w:rPr>
              <w:lastRenderedPageBreak/>
              <w:t>ESCOLAR INSTITUCION EDUCATIVA SAN JOSE  SEDE FATIMA OPORAPA H</w:t>
            </w:r>
          </w:p>
          <w:p w:rsidR="00F856CB" w:rsidRPr="007D53CB" w:rsidRDefault="00F856CB" w:rsidP="00F856CB">
            <w:pPr>
              <w:pStyle w:val="Sinespaciado"/>
              <w:jc w:val="both"/>
              <w:rPr>
                <w:rFonts w:ascii="Arial" w:hAnsi="Arial" w:cs="Arial"/>
                <w:sz w:val="14"/>
                <w:szCs w:val="16"/>
              </w:rPr>
            </w:pPr>
          </w:p>
        </w:tc>
        <w:tc>
          <w:tcPr>
            <w:tcW w:w="2551" w:type="dxa"/>
          </w:tcPr>
          <w:p w:rsidR="00F856CB" w:rsidRPr="007D53CB" w:rsidRDefault="005777FD" w:rsidP="00F856CB">
            <w:pPr>
              <w:jc w:val="both"/>
              <w:rPr>
                <w:rFonts w:ascii="Arial" w:hAnsi="Arial"/>
                <w:color w:val="000000" w:themeColor="text1"/>
                <w:sz w:val="14"/>
                <w:szCs w:val="16"/>
              </w:rPr>
            </w:pPr>
            <w:r w:rsidRPr="007D53CB">
              <w:rPr>
                <w:rFonts w:ascii="Arial" w:hAnsi="Arial"/>
                <w:color w:val="000000" w:themeColor="text1"/>
                <w:sz w:val="14"/>
                <w:szCs w:val="16"/>
              </w:rPr>
              <w:lastRenderedPageBreak/>
              <w:t xml:space="preserve">Construir un restaurante escolar en </w:t>
            </w:r>
            <w:r w:rsidRPr="007D53CB">
              <w:rPr>
                <w:rFonts w:ascii="Arial" w:hAnsi="Arial"/>
                <w:color w:val="000000" w:themeColor="text1"/>
                <w:sz w:val="14"/>
                <w:szCs w:val="16"/>
              </w:rPr>
              <w:lastRenderedPageBreak/>
              <w:t xml:space="preserve">la </w:t>
            </w:r>
            <w:r w:rsidR="00927871" w:rsidRPr="007D53CB">
              <w:rPr>
                <w:rFonts w:ascii="Arial" w:hAnsi="Arial"/>
                <w:color w:val="000000" w:themeColor="text1"/>
                <w:sz w:val="14"/>
                <w:szCs w:val="16"/>
              </w:rPr>
              <w:t>Institución</w:t>
            </w:r>
            <w:r w:rsidRPr="007D53CB">
              <w:rPr>
                <w:rFonts w:ascii="Arial" w:hAnsi="Arial"/>
                <w:color w:val="000000" w:themeColor="text1"/>
                <w:sz w:val="14"/>
                <w:szCs w:val="16"/>
              </w:rPr>
              <w:t xml:space="preserve"> Educativa San Jose sede </w:t>
            </w:r>
            <w:r w:rsidR="00927871" w:rsidRPr="007D53CB">
              <w:rPr>
                <w:rFonts w:ascii="Arial" w:hAnsi="Arial"/>
                <w:color w:val="000000" w:themeColor="text1"/>
                <w:sz w:val="14"/>
                <w:szCs w:val="16"/>
              </w:rPr>
              <w:t>Fátima</w:t>
            </w:r>
            <w:r w:rsidRPr="007D53CB">
              <w:rPr>
                <w:rFonts w:ascii="Arial" w:hAnsi="Arial"/>
                <w:color w:val="000000" w:themeColor="text1"/>
                <w:sz w:val="14"/>
                <w:szCs w:val="16"/>
              </w:rPr>
              <w:t xml:space="preserve"> dotada de cocina, y </w:t>
            </w:r>
            <w:r w:rsidR="00927871" w:rsidRPr="007D53CB">
              <w:rPr>
                <w:rFonts w:ascii="Arial" w:hAnsi="Arial"/>
                <w:color w:val="000000" w:themeColor="text1"/>
                <w:sz w:val="14"/>
                <w:szCs w:val="16"/>
              </w:rPr>
              <w:t>salón</w:t>
            </w:r>
            <w:r w:rsidRPr="007D53CB">
              <w:rPr>
                <w:rFonts w:ascii="Arial" w:hAnsi="Arial"/>
                <w:color w:val="000000" w:themeColor="text1"/>
                <w:sz w:val="14"/>
                <w:szCs w:val="16"/>
              </w:rPr>
              <w:t xml:space="preserve"> comedor, que garantice la prestación del servicio a los niños en forma </w:t>
            </w:r>
            <w:r w:rsidR="00927871" w:rsidRPr="007D53CB">
              <w:rPr>
                <w:rFonts w:ascii="Arial" w:hAnsi="Arial"/>
                <w:color w:val="000000" w:themeColor="text1"/>
                <w:sz w:val="14"/>
                <w:szCs w:val="16"/>
              </w:rPr>
              <w:t>cómoda</w:t>
            </w:r>
            <w:r w:rsidRPr="007D53CB">
              <w:rPr>
                <w:rFonts w:ascii="Arial" w:hAnsi="Arial"/>
                <w:color w:val="000000" w:themeColor="text1"/>
                <w:sz w:val="14"/>
                <w:szCs w:val="16"/>
              </w:rPr>
              <w:t xml:space="preserve"> y digna.                                                  </w:t>
            </w:r>
          </w:p>
        </w:tc>
        <w:tc>
          <w:tcPr>
            <w:tcW w:w="992" w:type="dxa"/>
          </w:tcPr>
          <w:p w:rsidR="00F856CB" w:rsidRDefault="00D13BA8" w:rsidP="00F856CB">
            <w:pPr>
              <w:jc w:val="center"/>
            </w:pPr>
            <w:r>
              <w:lastRenderedPageBreak/>
              <w:t>X</w:t>
            </w:r>
          </w:p>
        </w:tc>
        <w:tc>
          <w:tcPr>
            <w:tcW w:w="1276" w:type="dxa"/>
          </w:tcPr>
          <w:p w:rsidR="00F856CB" w:rsidRDefault="00F856CB" w:rsidP="00F856CB">
            <w:pPr>
              <w:jc w:val="center"/>
            </w:pPr>
          </w:p>
        </w:tc>
        <w:tc>
          <w:tcPr>
            <w:tcW w:w="1985" w:type="dxa"/>
          </w:tcPr>
          <w:p w:rsidR="00F856CB" w:rsidRPr="00E81CE0" w:rsidRDefault="001C321F" w:rsidP="00F856CB">
            <w:pPr>
              <w:jc w:val="both"/>
              <w:rPr>
                <w:rFonts w:ascii="Arial" w:hAnsi="Arial"/>
                <w:color w:val="000000" w:themeColor="text1"/>
              </w:rPr>
            </w:pPr>
            <w:r>
              <w:rPr>
                <w:rFonts w:ascii="Arial" w:hAnsi="Arial"/>
                <w:color w:val="000000" w:themeColor="text1"/>
              </w:rPr>
              <w:t>$54.204.510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lastRenderedPageBreak/>
              <w:t xml:space="preserve">CONSTRUCCION POLIDEPORTIVO VEREDA BELLA VISTA MUNICIPIO DE OPORAPA HUILA                                                                                                                                                                     </w:t>
            </w:r>
          </w:p>
          <w:p w:rsidR="00F856CB" w:rsidRPr="007D53CB" w:rsidRDefault="00F856CB" w:rsidP="00F856CB">
            <w:pPr>
              <w:pStyle w:val="Sinespaciado"/>
              <w:jc w:val="both"/>
              <w:rPr>
                <w:rFonts w:ascii="Arial" w:hAnsi="Arial" w:cs="Arial"/>
                <w:sz w:val="14"/>
                <w:szCs w:val="16"/>
              </w:rPr>
            </w:pPr>
          </w:p>
        </w:tc>
        <w:tc>
          <w:tcPr>
            <w:tcW w:w="2551" w:type="dxa"/>
          </w:tcPr>
          <w:p w:rsidR="00F856CB" w:rsidRPr="007D53CB" w:rsidRDefault="00AC2CC4" w:rsidP="00F856CB">
            <w:pPr>
              <w:jc w:val="both"/>
              <w:rPr>
                <w:rFonts w:ascii="Arial" w:hAnsi="Arial"/>
                <w:color w:val="000000" w:themeColor="text1"/>
                <w:sz w:val="14"/>
              </w:rPr>
            </w:pPr>
            <w:r w:rsidRPr="007D53CB">
              <w:rPr>
                <w:rFonts w:ascii="Arial" w:hAnsi="Arial"/>
                <w:color w:val="000000" w:themeColor="text1"/>
                <w:sz w:val="14"/>
              </w:rPr>
              <w:t xml:space="preserve">espacio deportivo que consta de placa en concreto, canchas en tubo </w:t>
            </w:r>
            <w:r w:rsidR="002210BC" w:rsidRPr="007D53CB">
              <w:rPr>
                <w:rFonts w:ascii="Arial" w:hAnsi="Arial"/>
                <w:color w:val="000000" w:themeColor="text1"/>
                <w:sz w:val="14"/>
              </w:rPr>
              <w:t>metálico</w:t>
            </w:r>
            <w:r w:rsidRPr="007D53CB">
              <w:rPr>
                <w:rFonts w:ascii="Arial" w:hAnsi="Arial"/>
                <w:color w:val="000000" w:themeColor="text1"/>
                <w:sz w:val="14"/>
              </w:rPr>
              <w:t xml:space="preserve"> construidas con mallas reglamentaciones exigidas e </w:t>
            </w:r>
            <w:r w:rsidR="002210BC" w:rsidRPr="007D53CB">
              <w:rPr>
                <w:rFonts w:ascii="Arial" w:hAnsi="Arial"/>
                <w:color w:val="000000" w:themeColor="text1"/>
                <w:sz w:val="14"/>
              </w:rPr>
              <w:t>iluminación</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1C321F" w:rsidP="00F856CB">
            <w:pPr>
              <w:jc w:val="both"/>
              <w:rPr>
                <w:rFonts w:ascii="Arial" w:hAnsi="Arial"/>
                <w:color w:val="000000" w:themeColor="text1"/>
              </w:rPr>
            </w:pPr>
            <w:r>
              <w:rPr>
                <w:rFonts w:ascii="Arial" w:hAnsi="Arial"/>
                <w:color w:val="000000" w:themeColor="text1"/>
              </w:rPr>
              <w:t>$44.627.850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CONSTRUCCION POLIDEPORTIVO VEREDA SAN ROQUE MUNICIPIO DE OPORAPA HUILA                                                                                                                                                                 </w:t>
            </w:r>
          </w:p>
          <w:p w:rsidR="00F856CB" w:rsidRPr="007D53CB" w:rsidRDefault="00F856CB" w:rsidP="00F856CB">
            <w:pPr>
              <w:pStyle w:val="Sinespaciado"/>
              <w:jc w:val="both"/>
              <w:rPr>
                <w:rFonts w:ascii="Arial" w:hAnsi="Arial" w:cs="Arial"/>
                <w:sz w:val="14"/>
                <w:szCs w:val="16"/>
              </w:rPr>
            </w:pPr>
          </w:p>
        </w:tc>
        <w:tc>
          <w:tcPr>
            <w:tcW w:w="2551" w:type="dxa"/>
          </w:tcPr>
          <w:p w:rsidR="00F856CB" w:rsidRPr="007D53CB" w:rsidRDefault="00AC2CC4" w:rsidP="00F856CB">
            <w:pPr>
              <w:jc w:val="both"/>
              <w:rPr>
                <w:rFonts w:ascii="Arial" w:hAnsi="Arial"/>
                <w:color w:val="000000" w:themeColor="text1"/>
                <w:sz w:val="14"/>
              </w:rPr>
            </w:pPr>
            <w:r w:rsidRPr="007D53CB">
              <w:rPr>
                <w:rFonts w:ascii="Arial" w:hAnsi="Arial"/>
                <w:color w:val="000000" w:themeColor="text1"/>
                <w:sz w:val="14"/>
              </w:rPr>
              <w:t xml:space="preserve">espacio deportivo que consta de placa en concreto, canchas en tubo </w:t>
            </w:r>
            <w:r w:rsidR="002210BC" w:rsidRPr="007D53CB">
              <w:rPr>
                <w:rFonts w:ascii="Arial" w:hAnsi="Arial"/>
                <w:color w:val="000000" w:themeColor="text1"/>
                <w:sz w:val="14"/>
              </w:rPr>
              <w:t>metálico</w:t>
            </w:r>
            <w:r w:rsidRPr="007D53CB">
              <w:rPr>
                <w:rFonts w:ascii="Arial" w:hAnsi="Arial"/>
                <w:color w:val="000000" w:themeColor="text1"/>
                <w:sz w:val="14"/>
              </w:rPr>
              <w:t xml:space="preserve"> construidas con mallas reglamentaciones exigidas e </w:t>
            </w:r>
            <w:r w:rsidR="002210BC" w:rsidRPr="007D53CB">
              <w:rPr>
                <w:rFonts w:ascii="Arial" w:hAnsi="Arial"/>
                <w:color w:val="000000" w:themeColor="text1"/>
                <w:sz w:val="14"/>
              </w:rPr>
              <w:t>iluminación</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1C321F" w:rsidP="00F856CB">
            <w:pPr>
              <w:jc w:val="both"/>
              <w:rPr>
                <w:rFonts w:ascii="Arial" w:hAnsi="Arial"/>
                <w:color w:val="000000" w:themeColor="text1"/>
              </w:rPr>
            </w:pPr>
            <w:r>
              <w:rPr>
                <w:rFonts w:ascii="Arial" w:hAnsi="Arial"/>
                <w:color w:val="000000" w:themeColor="text1"/>
              </w:rPr>
              <w:t>$44.627.850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CONSTRUCCION RESTAURANTE ESCOLAR INSTITUCION EDUCATIVA EL CARMEN  SEDE LA ESMERALDA MUNICIPIO DE OPORAPA DEPARTAMENTO DEL HUILA </w:t>
            </w:r>
          </w:p>
          <w:p w:rsidR="00F856CB" w:rsidRPr="007D53CB" w:rsidRDefault="00F856CB" w:rsidP="00F856CB">
            <w:pPr>
              <w:pStyle w:val="Sinespaciado"/>
              <w:jc w:val="both"/>
              <w:rPr>
                <w:rFonts w:ascii="Arial" w:hAnsi="Arial" w:cs="Arial"/>
                <w:sz w:val="14"/>
                <w:szCs w:val="16"/>
              </w:rPr>
            </w:pPr>
          </w:p>
        </w:tc>
        <w:tc>
          <w:tcPr>
            <w:tcW w:w="2551" w:type="dxa"/>
          </w:tcPr>
          <w:p w:rsidR="00F856CB" w:rsidRPr="007D53CB" w:rsidRDefault="005777FD" w:rsidP="00F856CB">
            <w:pPr>
              <w:jc w:val="both"/>
              <w:rPr>
                <w:rFonts w:ascii="Arial" w:hAnsi="Arial"/>
                <w:color w:val="000000" w:themeColor="text1"/>
                <w:sz w:val="14"/>
              </w:rPr>
            </w:pPr>
            <w:r w:rsidRPr="007D53CB">
              <w:rPr>
                <w:rFonts w:ascii="Arial" w:hAnsi="Arial"/>
                <w:color w:val="000000" w:themeColor="text1"/>
                <w:sz w:val="14"/>
              </w:rPr>
              <w:t xml:space="preserve">Construir un restaurante escolar en la </w:t>
            </w:r>
            <w:r w:rsidR="00927871" w:rsidRPr="007D53CB">
              <w:rPr>
                <w:rFonts w:ascii="Arial" w:hAnsi="Arial"/>
                <w:color w:val="000000" w:themeColor="text1"/>
                <w:sz w:val="14"/>
              </w:rPr>
              <w:t>Institución</w:t>
            </w:r>
            <w:r w:rsidRPr="007D53CB">
              <w:rPr>
                <w:rFonts w:ascii="Arial" w:hAnsi="Arial"/>
                <w:color w:val="000000" w:themeColor="text1"/>
                <w:sz w:val="14"/>
              </w:rPr>
              <w:t xml:space="preserve"> Educativa el Carmen sede La Esmeralda dotada de cocina, y </w:t>
            </w:r>
            <w:r w:rsidR="00927871" w:rsidRPr="007D53CB">
              <w:rPr>
                <w:rFonts w:ascii="Arial" w:hAnsi="Arial"/>
                <w:color w:val="000000" w:themeColor="text1"/>
                <w:sz w:val="14"/>
              </w:rPr>
              <w:t>salón</w:t>
            </w:r>
            <w:r w:rsidRPr="007D53CB">
              <w:rPr>
                <w:rFonts w:ascii="Arial" w:hAnsi="Arial"/>
                <w:color w:val="000000" w:themeColor="text1"/>
                <w:sz w:val="14"/>
              </w:rPr>
              <w:t xml:space="preserve"> comedor, que garantice la prestación del servicio a los niños en forma </w:t>
            </w:r>
            <w:r w:rsidR="00927871" w:rsidRPr="007D53CB">
              <w:rPr>
                <w:rFonts w:ascii="Arial" w:hAnsi="Arial"/>
                <w:color w:val="000000" w:themeColor="text1"/>
                <w:sz w:val="14"/>
              </w:rPr>
              <w:t>cómoda</w:t>
            </w:r>
            <w:r w:rsidRPr="007D53CB">
              <w:rPr>
                <w:rFonts w:ascii="Arial" w:hAnsi="Arial"/>
                <w:color w:val="000000" w:themeColor="text1"/>
                <w:sz w:val="14"/>
              </w:rPr>
              <w:t xml:space="preserve"> y digna.                                           </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6520F7" w:rsidP="00F856CB">
            <w:pPr>
              <w:jc w:val="both"/>
              <w:rPr>
                <w:rFonts w:ascii="Arial" w:hAnsi="Arial"/>
                <w:color w:val="000000" w:themeColor="text1"/>
              </w:rPr>
            </w:pPr>
            <w:r>
              <w:rPr>
                <w:rFonts w:ascii="Arial" w:hAnsi="Arial"/>
                <w:color w:val="000000" w:themeColor="text1"/>
              </w:rPr>
              <w:t>$54.204.510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CONSTRUCCION CERRAMIENTO INSTITUCION EDUCATIVA EL CARMEN  SEDE EL MIRADOR PORAPA H</w:t>
            </w:r>
          </w:p>
        </w:tc>
        <w:tc>
          <w:tcPr>
            <w:tcW w:w="2551" w:type="dxa"/>
          </w:tcPr>
          <w:p w:rsidR="00F856CB" w:rsidRPr="007D53CB" w:rsidRDefault="00927871" w:rsidP="00F856CB">
            <w:pPr>
              <w:jc w:val="both"/>
              <w:rPr>
                <w:rFonts w:ascii="Arial" w:hAnsi="Arial"/>
                <w:color w:val="000000" w:themeColor="text1"/>
                <w:sz w:val="14"/>
              </w:rPr>
            </w:pPr>
            <w:r w:rsidRPr="007D53CB">
              <w:rPr>
                <w:rFonts w:ascii="Arial" w:hAnsi="Arial"/>
                <w:color w:val="000000" w:themeColor="text1"/>
                <w:sz w:val="14"/>
              </w:rPr>
              <w:t>Construcción</w:t>
            </w:r>
            <w:r w:rsidR="005777FD" w:rsidRPr="007D53CB">
              <w:rPr>
                <w:rFonts w:ascii="Arial" w:hAnsi="Arial"/>
                <w:color w:val="000000" w:themeColor="text1"/>
                <w:sz w:val="14"/>
              </w:rPr>
              <w:t xml:space="preserve"> de Cerramiento en malla eslabonada, con muro bajo ladrillo tolete </w:t>
            </w:r>
            <w:r w:rsidRPr="007D53CB">
              <w:rPr>
                <w:rFonts w:ascii="Arial" w:hAnsi="Arial"/>
                <w:color w:val="000000" w:themeColor="text1"/>
                <w:sz w:val="14"/>
              </w:rPr>
              <w:t>común</w:t>
            </w:r>
            <w:r w:rsidR="005777FD" w:rsidRPr="007D53CB">
              <w:rPr>
                <w:rFonts w:ascii="Arial" w:hAnsi="Arial"/>
                <w:color w:val="000000" w:themeColor="text1"/>
                <w:sz w:val="14"/>
              </w:rPr>
              <w:t xml:space="preserve"> e iluminación polideportivo de la escuela                                                                                                                      </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6520F7" w:rsidP="00F856CB">
            <w:pPr>
              <w:jc w:val="both"/>
              <w:rPr>
                <w:rFonts w:ascii="Arial" w:hAnsi="Arial"/>
                <w:color w:val="000000" w:themeColor="text1"/>
              </w:rPr>
            </w:pPr>
            <w:r>
              <w:rPr>
                <w:rFonts w:ascii="Arial" w:hAnsi="Arial"/>
                <w:color w:val="000000" w:themeColor="text1"/>
              </w:rPr>
              <w:t>$50.388.420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CONSTRUCCION CERRAMIENTO INSTITUCION EDUCATIVA EL CARMEN  SEDE LA MAICA OPORAPA HUILA</w:t>
            </w:r>
          </w:p>
          <w:p w:rsidR="00F856CB" w:rsidRPr="007D53CB" w:rsidRDefault="00F856CB" w:rsidP="00F856CB">
            <w:pPr>
              <w:pStyle w:val="Sinespaciado"/>
              <w:jc w:val="both"/>
              <w:rPr>
                <w:rFonts w:ascii="Arial" w:hAnsi="Arial" w:cs="Arial"/>
                <w:sz w:val="14"/>
                <w:szCs w:val="16"/>
              </w:rPr>
            </w:pPr>
          </w:p>
        </w:tc>
        <w:tc>
          <w:tcPr>
            <w:tcW w:w="2551" w:type="dxa"/>
          </w:tcPr>
          <w:p w:rsidR="00F856CB" w:rsidRPr="007D53CB" w:rsidRDefault="00927871" w:rsidP="00F856CB">
            <w:pPr>
              <w:jc w:val="both"/>
              <w:rPr>
                <w:rFonts w:ascii="Arial" w:hAnsi="Arial"/>
                <w:color w:val="000000" w:themeColor="text1"/>
                <w:sz w:val="14"/>
              </w:rPr>
            </w:pPr>
            <w:r w:rsidRPr="007D53CB">
              <w:rPr>
                <w:rFonts w:ascii="Arial" w:hAnsi="Arial"/>
                <w:color w:val="000000" w:themeColor="text1"/>
                <w:sz w:val="14"/>
              </w:rPr>
              <w:t>Construcción</w:t>
            </w:r>
            <w:r w:rsidR="005777FD" w:rsidRPr="007D53CB">
              <w:rPr>
                <w:rFonts w:ascii="Arial" w:hAnsi="Arial"/>
                <w:color w:val="000000" w:themeColor="text1"/>
                <w:sz w:val="14"/>
              </w:rPr>
              <w:t xml:space="preserve"> de Cerramiento en malla eslabonada, con muro bajo ladrillo tolete </w:t>
            </w:r>
            <w:r w:rsidRPr="007D53CB">
              <w:rPr>
                <w:rFonts w:ascii="Arial" w:hAnsi="Arial"/>
                <w:color w:val="000000" w:themeColor="text1"/>
                <w:sz w:val="14"/>
              </w:rPr>
              <w:t>común</w:t>
            </w:r>
            <w:r w:rsidR="005777FD" w:rsidRPr="007D53CB">
              <w:rPr>
                <w:rFonts w:ascii="Arial" w:hAnsi="Arial"/>
                <w:color w:val="000000" w:themeColor="text1"/>
                <w:sz w:val="14"/>
              </w:rPr>
              <w:t xml:space="preserve"> e iluminación polideportivo de la escuela                                                                                                                      </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6520F7" w:rsidP="006520F7">
            <w:pPr>
              <w:jc w:val="both"/>
              <w:rPr>
                <w:rFonts w:ascii="Arial" w:hAnsi="Arial"/>
                <w:color w:val="000000" w:themeColor="text1"/>
              </w:rPr>
            </w:pPr>
            <w:r>
              <w:rPr>
                <w:rFonts w:ascii="Arial" w:hAnsi="Arial"/>
                <w:color w:val="000000" w:themeColor="text1"/>
              </w:rPr>
              <w:t>$47.030.440</w:t>
            </w:r>
          </w:p>
        </w:tc>
      </w:tr>
      <w:tr w:rsidR="00F856CB" w:rsidTr="009F609F">
        <w:tc>
          <w:tcPr>
            <w:tcW w:w="2802" w:type="dxa"/>
          </w:tcPr>
          <w:p w:rsidR="00F856CB" w:rsidRPr="007D53CB" w:rsidRDefault="00F856CB" w:rsidP="00F856CB">
            <w:pPr>
              <w:pStyle w:val="Sinespaciado"/>
              <w:jc w:val="both"/>
              <w:rPr>
                <w:rFonts w:ascii="Arial" w:hAnsi="Arial" w:cs="Arial"/>
                <w:sz w:val="16"/>
                <w:szCs w:val="16"/>
              </w:rPr>
            </w:pPr>
            <w:r w:rsidRPr="007D53CB">
              <w:rPr>
                <w:rFonts w:ascii="Arial" w:hAnsi="Arial" w:cs="Arial"/>
                <w:sz w:val="16"/>
                <w:szCs w:val="16"/>
              </w:rPr>
              <w:t xml:space="preserve">CONSTRUCCION CERRAMIENTO INSTITUCION EDUCATIVA EL CARMEN  SEDE EL CERRO OPORAPA HUILA   </w:t>
            </w:r>
          </w:p>
          <w:p w:rsidR="00F856CB" w:rsidRPr="007D53CB" w:rsidRDefault="00F856CB" w:rsidP="00F856CB">
            <w:pPr>
              <w:pStyle w:val="Sinespaciado"/>
              <w:jc w:val="both"/>
              <w:rPr>
                <w:rFonts w:ascii="Arial" w:hAnsi="Arial" w:cs="Arial"/>
                <w:sz w:val="16"/>
                <w:szCs w:val="16"/>
              </w:rPr>
            </w:pPr>
          </w:p>
        </w:tc>
        <w:tc>
          <w:tcPr>
            <w:tcW w:w="2551" w:type="dxa"/>
          </w:tcPr>
          <w:p w:rsidR="00F856CB" w:rsidRPr="00E81CE0" w:rsidRDefault="00927871" w:rsidP="00F856CB">
            <w:pPr>
              <w:jc w:val="both"/>
              <w:rPr>
                <w:rFonts w:ascii="Arial" w:hAnsi="Arial"/>
                <w:color w:val="000000" w:themeColor="text1"/>
              </w:rPr>
            </w:pPr>
            <w:r w:rsidRPr="005777FD">
              <w:rPr>
                <w:rFonts w:ascii="Arial" w:hAnsi="Arial"/>
                <w:color w:val="000000" w:themeColor="text1"/>
                <w:sz w:val="14"/>
              </w:rPr>
              <w:t>Construcción</w:t>
            </w:r>
            <w:r w:rsidR="005777FD" w:rsidRPr="005777FD">
              <w:rPr>
                <w:rFonts w:ascii="Arial" w:hAnsi="Arial"/>
                <w:color w:val="000000" w:themeColor="text1"/>
                <w:sz w:val="14"/>
              </w:rPr>
              <w:t xml:space="preserve"> de Cerramiento en malla eslabonada, con muro bajo ladrillo tolete común e iluminación polideportivo de la escuela                                           </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6520F7" w:rsidP="00F856CB">
            <w:pPr>
              <w:jc w:val="both"/>
              <w:rPr>
                <w:rFonts w:ascii="Arial" w:hAnsi="Arial"/>
                <w:color w:val="000000" w:themeColor="text1"/>
              </w:rPr>
            </w:pPr>
            <w:r>
              <w:rPr>
                <w:rFonts w:ascii="Arial" w:hAnsi="Arial"/>
                <w:color w:val="000000" w:themeColor="text1"/>
              </w:rPr>
              <w:t>$48.986.210</w:t>
            </w:r>
          </w:p>
        </w:tc>
      </w:tr>
      <w:tr w:rsidR="00F856CB" w:rsidTr="009F609F">
        <w:tc>
          <w:tcPr>
            <w:tcW w:w="2802" w:type="dxa"/>
          </w:tcPr>
          <w:p w:rsidR="00F856CB" w:rsidRPr="007D53CB" w:rsidRDefault="00F856CB" w:rsidP="00F856CB">
            <w:pPr>
              <w:pStyle w:val="Sinespaciado"/>
              <w:jc w:val="both"/>
              <w:rPr>
                <w:rFonts w:ascii="Arial" w:hAnsi="Arial" w:cs="Arial"/>
                <w:sz w:val="16"/>
                <w:szCs w:val="16"/>
              </w:rPr>
            </w:pPr>
            <w:r w:rsidRPr="007D53CB">
              <w:rPr>
                <w:rFonts w:ascii="Arial" w:hAnsi="Arial" w:cs="Arial"/>
                <w:sz w:val="16"/>
                <w:szCs w:val="16"/>
              </w:rPr>
              <w:t xml:space="preserve">CONSTRUCCION CERRAMIENTO INSTITUCION EDUCATIVA SAN JOSE  SEDE ALTO SAN FRANCISCO OPORAPA  </w:t>
            </w:r>
          </w:p>
          <w:p w:rsidR="00F856CB" w:rsidRPr="007D53CB" w:rsidRDefault="00F856CB" w:rsidP="00F856CB">
            <w:pPr>
              <w:pStyle w:val="Sinespaciado"/>
              <w:jc w:val="both"/>
              <w:rPr>
                <w:rFonts w:ascii="Arial" w:hAnsi="Arial" w:cs="Arial"/>
                <w:sz w:val="16"/>
                <w:szCs w:val="16"/>
              </w:rPr>
            </w:pPr>
          </w:p>
        </w:tc>
        <w:tc>
          <w:tcPr>
            <w:tcW w:w="2551" w:type="dxa"/>
          </w:tcPr>
          <w:p w:rsidR="00F856CB" w:rsidRPr="00E81CE0" w:rsidRDefault="005777FD" w:rsidP="00F856CB">
            <w:pPr>
              <w:jc w:val="both"/>
              <w:rPr>
                <w:rFonts w:ascii="Arial" w:hAnsi="Arial"/>
                <w:color w:val="000000" w:themeColor="text1"/>
              </w:rPr>
            </w:pPr>
            <w:r w:rsidRPr="005777FD">
              <w:rPr>
                <w:rFonts w:ascii="Arial" w:hAnsi="Arial"/>
                <w:color w:val="000000" w:themeColor="text1"/>
                <w:sz w:val="14"/>
              </w:rPr>
              <w:t>Construcción de Cerramiento en malla eslabonada, con muro bajo ladrillo tolete común e iluminación polideportivo de la escuela</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6520F7" w:rsidP="00F856CB">
            <w:pPr>
              <w:jc w:val="both"/>
              <w:rPr>
                <w:rFonts w:ascii="Arial" w:hAnsi="Arial"/>
                <w:color w:val="000000" w:themeColor="text1"/>
              </w:rPr>
            </w:pPr>
            <w:r>
              <w:rPr>
                <w:rFonts w:ascii="Arial" w:hAnsi="Arial"/>
                <w:color w:val="000000" w:themeColor="text1"/>
              </w:rPr>
              <w:t>$44.582.040</w:t>
            </w:r>
          </w:p>
        </w:tc>
      </w:tr>
      <w:tr w:rsidR="00F856CB" w:rsidTr="009F609F">
        <w:tc>
          <w:tcPr>
            <w:tcW w:w="2802" w:type="dxa"/>
          </w:tcPr>
          <w:p w:rsidR="00F856CB" w:rsidRPr="007D53CB" w:rsidRDefault="00F856CB" w:rsidP="00F856CB">
            <w:pPr>
              <w:pStyle w:val="Sinespaciado"/>
              <w:jc w:val="both"/>
              <w:rPr>
                <w:rFonts w:ascii="Arial" w:hAnsi="Arial" w:cs="Arial"/>
                <w:sz w:val="16"/>
                <w:szCs w:val="16"/>
              </w:rPr>
            </w:pPr>
            <w:r w:rsidRPr="007D53CB">
              <w:rPr>
                <w:rFonts w:ascii="Arial" w:hAnsi="Arial" w:cs="Arial"/>
                <w:sz w:val="16"/>
                <w:szCs w:val="16"/>
              </w:rPr>
              <w:t xml:space="preserve">AMPLIACION DE LINEAS Y REDES ELECTRICAS VEREDA LA VEGA MUNICIPIO DE OPORAPA HUILA </w:t>
            </w:r>
          </w:p>
          <w:p w:rsidR="00F856CB" w:rsidRPr="007D53CB" w:rsidRDefault="00F856CB" w:rsidP="00F856CB">
            <w:pPr>
              <w:pStyle w:val="Sinespaciado"/>
              <w:jc w:val="both"/>
              <w:rPr>
                <w:rFonts w:ascii="Arial" w:hAnsi="Arial" w:cs="Arial"/>
                <w:sz w:val="16"/>
                <w:szCs w:val="16"/>
              </w:rPr>
            </w:pPr>
          </w:p>
        </w:tc>
        <w:tc>
          <w:tcPr>
            <w:tcW w:w="2551" w:type="dxa"/>
          </w:tcPr>
          <w:p w:rsidR="00F856CB" w:rsidRPr="00E81CE0" w:rsidRDefault="005777FD" w:rsidP="00F856CB">
            <w:pPr>
              <w:jc w:val="both"/>
              <w:rPr>
                <w:rFonts w:ascii="Arial" w:hAnsi="Arial"/>
                <w:color w:val="000000" w:themeColor="text1"/>
              </w:rPr>
            </w:pPr>
            <w:r w:rsidRPr="005777FD">
              <w:rPr>
                <w:rFonts w:ascii="Arial" w:hAnsi="Arial"/>
                <w:color w:val="000000" w:themeColor="text1"/>
                <w:sz w:val="14"/>
              </w:rPr>
              <w:t xml:space="preserve">Construcción de 1,37 Km de Red de media Tensión, 5,83 Km de Rede de baja </w:t>
            </w:r>
            <w:r w:rsidR="00927871" w:rsidRPr="005777FD">
              <w:rPr>
                <w:rFonts w:ascii="Arial" w:hAnsi="Arial"/>
                <w:color w:val="000000" w:themeColor="text1"/>
                <w:sz w:val="14"/>
              </w:rPr>
              <w:t>tensión</w:t>
            </w:r>
            <w:r w:rsidRPr="005777FD">
              <w:rPr>
                <w:rFonts w:ascii="Arial" w:hAnsi="Arial"/>
                <w:color w:val="000000" w:themeColor="text1"/>
                <w:sz w:val="14"/>
              </w:rPr>
              <w:t xml:space="preserve">, 1 Transformador de 15 Kva  y un Transformador de 25 Kva  a fin de </w:t>
            </w:r>
            <w:r w:rsidR="00927871" w:rsidRPr="005777FD">
              <w:rPr>
                <w:rFonts w:ascii="Arial" w:hAnsi="Arial"/>
                <w:color w:val="000000" w:themeColor="text1"/>
                <w:sz w:val="14"/>
              </w:rPr>
              <w:t>beneficiar</w:t>
            </w:r>
            <w:r w:rsidRPr="005777FD">
              <w:rPr>
                <w:rFonts w:ascii="Arial" w:hAnsi="Arial"/>
                <w:color w:val="000000" w:themeColor="text1"/>
                <w:sz w:val="14"/>
              </w:rPr>
              <w:t xml:space="preserve"> 36 Acometidas Trifilares domiciliarias </w:t>
            </w:r>
          </w:p>
        </w:tc>
        <w:tc>
          <w:tcPr>
            <w:tcW w:w="992" w:type="dxa"/>
          </w:tcPr>
          <w:p w:rsidR="00F856CB" w:rsidRDefault="00F856CB" w:rsidP="00F856CB">
            <w:pPr>
              <w:jc w:val="center"/>
            </w:pPr>
          </w:p>
        </w:tc>
        <w:tc>
          <w:tcPr>
            <w:tcW w:w="1276" w:type="dxa"/>
          </w:tcPr>
          <w:p w:rsidR="00F856CB" w:rsidRDefault="00F856CB" w:rsidP="00F856CB">
            <w:pPr>
              <w:jc w:val="center"/>
            </w:pPr>
          </w:p>
        </w:tc>
        <w:tc>
          <w:tcPr>
            <w:tcW w:w="1985" w:type="dxa"/>
          </w:tcPr>
          <w:p w:rsidR="00F856CB" w:rsidRPr="00E81CE0" w:rsidRDefault="006520F7" w:rsidP="00F856CB">
            <w:pPr>
              <w:jc w:val="both"/>
              <w:rPr>
                <w:rFonts w:ascii="Arial" w:hAnsi="Arial"/>
                <w:color w:val="000000" w:themeColor="text1"/>
              </w:rPr>
            </w:pPr>
            <w:r>
              <w:rPr>
                <w:rFonts w:ascii="Arial" w:hAnsi="Arial"/>
                <w:color w:val="000000" w:themeColor="text1"/>
              </w:rPr>
              <w:t>$218.088.580</w:t>
            </w:r>
          </w:p>
        </w:tc>
      </w:tr>
      <w:tr w:rsidR="00F856CB" w:rsidTr="009F609F">
        <w:tc>
          <w:tcPr>
            <w:tcW w:w="2802" w:type="dxa"/>
          </w:tcPr>
          <w:p w:rsidR="00F856CB" w:rsidRPr="007D53CB" w:rsidRDefault="00F856CB" w:rsidP="00F856CB">
            <w:pPr>
              <w:pStyle w:val="Sinespaciado"/>
              <w:jc w:val="both"/>
              <w:rPr>
                <w:rFonts w:ascii="Arial" w:hAnsi="Arial" w:cs="Arial"/>
                <w:sz w:val="16"/>
                <w:szCs w:val="16"/>
              </w:rPr>
            </w:pPr>
            <w:r w:rsidRPr="007D53CB">
              <w:rPr>
                <w:rFonts w:ascii="Arial" w:hAnsi="Arial" w:cs="Arial"/>
                <w:sz w:val="16"/>
                <w:szCs w:val="16"/>
              </w:rPr>
              <w:t xml:space="preserve">CONSTRUCCION POLIDEPORTIVO VEREDA SAN CIRO MUNICIPIO DE OPORAPA  HUILA                                                                                                                                                                 </w:t>
            </w:r>
          </w:p>
          <w:p w:rsidR="00F856CB" w:rsidRPr="007D53CB" w:rsidRDefault="00F856CB" w:rsidP="00F856CB">
            <w:pPr>
              <w:pStyle w:val="Sinespaciado"/>
              <w:jc w:val="both"/>
              <w:rPr>
                <w:rFonts w:ascii="Arial" w:hAnsi="Arial" w:cs="Arial"/>
                <w:sz w:val="16"/>
                <w:szCs w:val="16"/>
              </w:rPr>
            </w:pPr>
          </w:p>
        </w:tc>
        <w:tc>
          <w:tcPr>
            <w:tcW w:w="2551" w:type="dxa"/>
          </w:tcPr>
          <w:p w:rsidR="00F856CB" w:rsidRPr="00E81CE0" w:rsidRDefault="00AC2CC4" w:rsidP="00F856CB">
            <w:pPr>
              <w:jc w:val="both"/>
              <w:rPr>
                <w:rFonts w:ascii="Arial" w:hAnsi="Arial"/>
                <w:color w:val="000000" w:themeColor="text1"/>
              </w:rPr>
            </w:pPr>
            <w:r w:rsidRPr="00CA5759">
              <w:rPr>
                <w:rFonts w:ascii="Arial" w:hAnsi="Arial"/>
                <w:color w:val="000000" w:themeColor="text1"/>
                <w:sz w:val="14"/>
              </w:rPr>
              <w:t xml:space="preserve">espacio deportivo que consta de placa en concreto, canchas en tubo </w:t>
            </w:r>
            <w:r w:rsidR="002210BC" w:rsidRPr="00CA5759">
              <w:rPr>
                <w:rFonts w:ascii="Arial" w:hAnsi="Arial"/>
                <w:color w:val="000000" w:themeColor="text1"/>
                <w:sz w:val="14"/>
              </w:rPr>
              <w:t>metálico</w:t>
            </w:r>
            <w:r w:rsidRPr="00CA5759">
              <w:rPr>
                <w:rFonts w:ascii="Arial" w:hAnsi="Arial"/>
                <w:color w:val="000000" w:themeColor="text1"/>
                <w:sz w:val="14"/>
              </w:rPr>
              <w:t xml:space="preserve"> construidas con mallas reglamentaciones exigidas e </w:t>
            </w:r>
            <w:r w:rsidR="002210BC" w:rsidRPr="00CA5759">
              <w:rPr>
                <w:rFonts w:ascii="Arial" w:hAnsi="Arial"/>
                <w:color w:val="000000" w:themeColor="text1"/>
                <w:sz w:val="14"/>
              </w:rPr>
              <w:t>iluminación</w:t>
            </w:r>
          </w:p>
        </w:tc>
        <w:tc>
          <w:tcPr>
            <w:tcW w:w="992" w:type="dxa"/>
          </w:tcPr>
          <w:p w:rsidR="00F856CB" w:rsidRDefault="00D13BA8" w:rsidP="00F856CB">
            <w:pPr>
              <w:jc w:val="center"/>
            </w:pPr>
            <w:r>
              <w:t>X</w:t>
            </w:r>
          </w:p>
        </w:tc>
        <w:tc>
          <w:tcPr>
            <w:tcW w:w="1276" w:type="dxa"/>
          </w:tcPr>
          <w:p w:rsidR="00F856CB" w:rsidRDefault="00F856CB" w:rsidP="00F856CB">
            <w:pPr>
              <w:jc w:val="center"/>
            </w:pPr>
          </w:p>
        </w:tc>
        <w:tc>
          <w:tcPr>
            <w:tcW w:w="1985" w:type="dxa"/>
          </w:tcPr>
          <w:p w:rsidR="00F856CB" w:rsidRPr="00E81CE0" w:rsidRDefault="00B90B54" w:rsidP="00F856CB">
            <w:pPr>
              <w:jc w:val="both"/>
              <w:rPr>
                <w:rFonts w:ascii="Arial" w:hAnsi="Arial"/>
                <w:color w:val="000000" w:themeColor="text1"/>
              </w:rPr>
            </w:pPr>
            <w:r>
              <w:rPr>
                <w:rFonts w:ascii="Arial" w:hAnsi="Arial"/>
                <w:color w:val="000000" w:themeColor="text1"/>
              </w:rPr>
              <w:t xml:space="preserve">           $</w:t>
            </w:r>
            <w:r w:rsidR="006520F7">
              <w:rPr>
                <w:rFonts w:ascii="Arial" w:hAnsi="Arial"/>
                <w:color w:val="000000" w:themeColor="text1"/>
              </w:rPr>
              <w:t>44.627.850</w:t>
            </w:r>
          </w:p>
        </w:tc>
      </w:tr>
      <w:tr w:rsidR="00F856CB" w:rsidTr="009F609F">
        <w:tc>
          <w:tcPr>
            <w:tcW w:w="2802" w:type="dxa"/>
          </w:tcPr>
          <w:p w:rsidR="00F856CB" w:rsidRPr="007D53CB" w:rsidRDefault="00F856CB" w:rsidP="00F856CB">
            <w:pPr>
              <w:pStyle w:val="Sinespaciado"/>
              <w:jc w:val="both"/>
              <w:rPr>
                <w:rFonts w:ascii="Arial" w:hAnsi="Arial" w:cs="Arial"/>
                <w:sz w:val="16"/>
                <w:szCs w:val="16"/>
              </w:rPr>
            </w:pPr>
            <w:r w:rsidRPr="007D53CB">
              <w:rPr>
                <w:rFonts w:ascii="Arial" w:hAnsi="Arial" w:cs="Arial"/>
                <w:sz w:val="16"/>
                <w:szCs w:val="16"/>
              </w:rPr>
              <w:t xml:space="preserve">AMPLIACION DE LINEAS Y REDES ELECTRICAS VEREDA LA ESPERANZA MUNICIPIO PORAPA HUILA                                                                                                                                                       </w:t>
            </w:r>
          </w:p>
          <w:p w:rsidR="00F856CB" w:rsidRPr="007D53CB" w:rsidRDefault="00F856CB" w:rsidP="00F856CB">
            <w:pPr>
              <w:pStyle w:val="Sinespaciado"/>
              <w:jc w:val="both"/>
              <w:rPr>
                <w:rFonts w:ascii="Arial" w:hAnsi="Arial" w:cs="Arial"/>
                <w:sz w:val="16"/>
                <w:szCs w:val="16"/>
              </w:rPr>
            </w:pPr>
          </w:p>
        </w:tc>
        <w:tc>
          <w:tcPr>
            <w:tcW w:w="2551" w:type="dxa"/>
          </w:tcPr>
          <w:p w:rsidR="00F856CB" w:rsidRPr="00E81CE0" w:rsidRDefault="00CA5759" w:rsidP="00F856CB">
            <w:pPr>
              <w:jc w:val="both"/>
              <w:rPr>
                <w:rFonts w:ascii="Arial" w:hAnsi="Arial"/>
                <w:color w:val="000000" w:themeColor="text1"/>
              </w:rPr>
            </w:pPr>
            <w:r w:rsidRPr="00CA5759">
              <w:rPr>
                <w:rFonts w:ascii="Arial" w:hAnsi="Arial"/>
                <w:color w:val="000000" w:themeColor="text1"/>
                <w:sz w:val="14"/>
              </w:rPr>
              <w:t xml:space="preserve">Construcción de 2,29 Km de Red de media Tensión, 6,25 Km de Rede de baja </w:t>
            </w:r>
            <w:r w:rsidR="00927871" w:rsidRPr="00CA5759">
              <w:rPr>
                <w:rFonts w:ascii="Arial" w:hAnsi="Arial"/>
                <w:color w:val="000000" w:themeColor="text1"/>
                <w:sz w:val="14"/>
              </w:rPr>
              <w:t>tensión</w:t>
            </w:r>
            <w:r w:rsidRPr="00CA5759">
              <w:rPr>
                <w:rFonts w:ascii="Arial" w:hAnsi="Arial"/>
                <w:color w:val="000000" w:themeColor="text1"/>
                <w:sz w:val="14"/>
              </w:rPr>
              <w:t xml:space="preserve">, 2 Transformadores de 15 Kva   a fin de </w:t>
            </w:r>
            <w:r w:rsidR="00927871" w:rsidRPr="00CA5759">
              <w:rPr>
                <w:rFonts w:ascii="Arial" w:hAnsi="Arial"/>
                <w:color w:val="000000" w:themeColor="text1"/>
                <w:sz w:val="14"/>
              </w:rPr>
              <w:t>beneficiar</w:t>
            </w:r>
            <w:r w:rsidRPr="00CA5759">
              <w:rPr>
                <w:rFonts w:ascii="Arial" w:hAnsi="Arial"/>
                <w:color w:val="000000" w:themeColor="text1"/>
                <w:sz w:val="14"/>
              </w:rPr>
              <w:t xml:space="preserve"> 33 Acometidas Trifilares domiciliarias </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6520F7" w:rsidP="00F856CB">
            <w:pPr>
              <w:jc w:val="both"/>
              <w:rPr>
                <w:rFonts w:ascii="Arial" w:hAnsi="Arial"/>
                <w:color w:val="000000" w:themeColor="text1"/>
              </w:rPr>
            </w:pPr>
            <w:r>
              <w:rPr>
                <w:rFonts w:ascii="Arial" w:hAnsi="Arial"/>
                <w:color w:val="000000" w:themeColor="text1"/>
              </w:rPr>
              <w:t>$213.916.070</w:t>
            </w:r>
          </w:p>
        </w:tc>
      </w:tr>
      <w:tr w:rsidR="00F856CB" w:rsidTr="009F609F">
        <w:tc>
          <w:tcPr>
            <w:tcW w:w="2802" w:type="dxa"/>
          </w:tcPr>
          <w:p w:rsidR="00F856CB" w:rsidRPr="007D53CB" w:rsidRDefault="00F856CB" w:rsidP="00F856CB">
            <w:pPr>
              <w:pStyle w:val="Sinespaciado"/>
              <w:jc w:val="both"/>
              <w:rPr>
                <w:rFonts w:ascii="Arial" w:hAnsi="Arial" w:cs="Arial"/>
                <w:sz w:val="16"/>
                <w:szCs w:val="16"/>
              </w:rPr>
            </w:pPr>
            <w:r w:rsidRPr="007D53CB">
              <w:rPr>
                <w:rFonts w:ascii="Arial" w:hAnsi="Arial" w:cs="Arial"/>
                <w:sz w:val="16"/>
                <w:szCs w:val="16"/>
              </w:rPr>
              <w:t xml:space="preserve">AMPLIACION DE LINEAS Y REDES ELECTRICAS VEREDA EL CARMEN MUNICIPIO OPORAPA  HUILA                                                                                                                                                        </w:t>
            </w:r>
          </w:p>
          <w:p w:rsidR="00F856CB" w:rsidRPr="007D53CB" w:rsidRDefault="00F856CB" w:rsidP="00F856CB">
            <w:pPr>
              <w:pStyle w:val="Sinespaciado"/>
              <w:jc w:val="both"/>
              <w:rPr>
                <w:rFonts w:ascii="Arial" w:hAnsi="Arial" w:cs="Arial"/>
                <w:sz w:val="16"/>
                <w:szCs w:val="16"/>
              </w:rPr>
            </w:pPr>
          </w:p>
        </w:tc>
        <w:tc>
          <w:tcPr>
            <w:tcW w:w="2551" w:type="dxa"/>
          </w:tcPr>
          <w:p w:rsidR="00F856CB" w:rsidRPr="00E81CE0" w:rsidRDefault="00CA5759" w:rsidP="00F856CB">
            <w:pPr>
              <w:jc w:val="both"/>
              <w:rPr>
                <w:rFonts w:ascii="Arial" w:hAnsi="Arial"/>
                <w:color w:val="000000" w:themeColor="text1"/>
              </w:rPr>
            </w:pPr>
            <w:r w:rsidRPr="00CA5759">
              <w:rPr>
                <w:rFonts w:ascii="Arial" w:hAnsi="Arial"/>
                <w:color w:val="000000" w:themeColor="text1"/>
                <w:sz w:val="14"/>
              </w:rPr>
              <w:t xml:space="preserve">Construcción de 2,09 Km de Red de media Tensión, 9,53 Km de Rede de baja </w:t>
            </w:r>
            <w:r w:rsidR="00927871" w:rsidRPr="00CA5759">
              <w:rPr>
                <w:rFonts w:ascii="Arial" w:hAnsi="Arial"/>
                <w:color w:val="000000" w:themeColor="text1"/>
                <w:sz w:val="14"/>
              </w:rPr>
              <w:t>tensión</w:t>
            </w:r>
            <w:r w:rsidRPr="00CA5759">
              <w:rPr>
                <w:rFonts w:ascii="Arial" w:hAnsi="Arial"/>
                <w:color w:val="000000" w:themeColor="text1"/>
                <w:sz w:val="14"/>
              </w:rPr>
              <w:t xml:space="preserve">, 4 Transformadores de 15 Kva   a fin de </w:t>
            </w:r>
            <w:r w:rsidR="00927871" w:rsidRPr="00CA5759">
              <w:rPr>
                <w:rFonts w:ascii="Arial" w:hAnsi="Arial"/>
                <w:color w:val="000000" w:themeColor="text1"/>
                <w:sz w:val="14"/>
              </w:rPr>
              <w:t>beneficiar</w:t>
            </w:r>
            <w:r w:rsidRPr="00CA5759">
              <w:rPr>
                <w:rFonts w:ascii="Arial" w:hAnsi="Arial"/>
                <w:color w:val="000000" w:themeColor="text1"/>
                <w:sz w:val="14"/>
              </w:rPr>
              <w:t xml:space="preserve"> 60 Acometidas Trifilares domiciliarias</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B90B54" w:rsidP="00F856CB">
            <w:pPr>
              <w:jc w:val="both"/>
              <w:rPr>
                <w:rFonts w:ascii="Arial" w:hAnsi="Arial"/>
                <w:color w:val="000000" w:themeColor="text1"/>
              </w:rPr>
            </w:pPr>
            <w:r>
              <w:rPr>
                <w:rFonts w:ascii="Arial" w:hAnsi="Arial"/>
                <w:color w:val="000000" w:themeColor="text1"/>
              </w:rPr>
              <w:t xml:space="preserve">         $</w:t>
            </w:r>
            <w:r w:rsidR="004432FD">
              <w:rPr>
                <w:rFonts w:ascii="Arial" w:hAnsi="Arial"/>
                <w:color w:val="000000" w:themeColor="text1"/>
              </w:rPr>
              <w:t>366.436.370</w:t>
            </w:r>
          </w:p>
        </w:tc>
      </w:tr>
      <w:tr w:rsidR="00F856CB" w:rsidTr="009F609F">
        <w:tc>
          <w:tcPr>
            <w:tcW w:w="2802" w:type="dxa"/>
          </w:tcPr>
          <w:p w:rsidR="00F856CB" w:rsidRPr="007D53CB" w:rsidRDefault="00F856CB" w:rsidP="00F856CB">
            <w:pPr>
              <w:pStyle w:val="Sinespaciado"/>
              <w:jc w:val="both"/>
              <w:rPr>
                <w:rFonts w:ascii="Arial" w:hAnsi="Arial" w:cs="Arial"/>
                <w:sz w:val="16"/>
                <w:szCs w:val="16"/>
              </w:rPr>
            </w:pPr>
            <w:r w:rsidRPr="007D53CB">
              <w:rPr>
                <w:rFonts w:ascii="Arial" w:hAnsi="Arial" w:cs="Arial"/>
                <w:sz w:val="16"/>
                <w:szCs w:val="16"/>
              </w:rPr>
              <w:t xml:space="preserve">AMPLIACION DE LINEAS Y REDES ELECTRICAS VEREDA FATIMA MUNICIPIO OPORAPA HUILA                                                                                                                                                        </w:t>
            </w:r>
          </w:p>
          <w:p w:rsidR="00F856CB" w:rsidRPr="007D53CB" w:rsidRDefault="00F856CB" w:rsidP="00F856CB">
            <w:pPr>
              <w:pStyle w:val="Sinespaciado"/>
              <w:jc w:val="both"/>
              <w:rPr>
                <w:rFonts w:ascii="Arial" w:hAnsi="Arial" w:cs="Arial"/>
                <w:sz w:val="16"/>
                <w:szCs w:val="16"/>
              </w:rPr>
            </w:pPr>
          </w:p>
        </w:tc>
        <w:tc>
          <w:tcPr>
            <w:tcW w:w="2551" w:type="dxa"/>
          </w:tcPr>
          <w:p w:rsidR="00F856CB" w:rsidRPr="00E81CE0" w:rsidRDefault="00CA5759" w:rsidP="00F856CB">
            <w:pPr>
              <w:jc w:val="both"/>
              <w:rPr>
                <w:rFonts w:ascii="Arial" w:hAnsi="Arial"/>
                <w:color w:val="000000" w:themeColor="text1"/>
              </w:rPr>
            </w:pPr>
            <w:r w:rsidRPr="00CA5759">
              <w:rPr>
                <w:rFonts w:ascii="Arial" w:hAnsi="Arial"/>
                <w:color w:val="000000" w:themeColor="text1"/>
                <w:sz w:val="14"/>
              </w:rPr>
              <w:t xml:space="preserve">Construcción de 0,40 Km de Red de media Tensión, 5,57 Km de Rede de baja </w:t>
            </w:r>
            <w:r w:rsidR="00927871" w:rsidRPr="00CA5759">
              <w:rPr>
                <w:rFonts w:ascii="Arial" w:hAnsi="Arial"/>
                <w:color w:val="000000" w:themeColor="text1"/>
                <w:sz w:val="14"/>
              </w:rPr>
              <w:t>tensión</w:t>
            </w:r>
            <w:r w:rsidRPr="00CA5759">
              <w:rPr>
                <w:rFonts w:ascii="Arial" w:hAnsi="Arial"/>
                <w:color w:val="000000" w:themeColor="text1"/>
                <w:sz w:val="14"/>
              </w:rPr>
              <w:t xml:space="preserve">, 2 Transformadores de 15 Kva   a fin de </w:t>
            </w:r>
            <w:r w:rsidR="00927871" w:rsidRPr="00CA5759">
              <w:rPr>
                <w:rFonts w:ascii="Arial" w:hAnsi="Arial"/>
                <w:color w:val="000000" w:themeColor="text1"/>
                <w:sz w:val="14"/>
              </w:rPr>
              <w:t>beneficiar</w:t>
            </w:r>
            <w:r w:rsidRPr="00CA5759">
              <w:rPr>
                <w:rFonts w:ascii="Arial" w:hAnsi="Arial"/>
                <w:color w:val="000000" w:themeColor="text1"/>
                <w:sz w:val="14"/>
              </w:rPr>
              <w:t xml:space="preserve"> 31 Acometidas Trifilares domiciliarias</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B90B54" w:rsidP="00F856CB">
            <w:pPr>
              <w:jc w:val="both"/>
              <w:rPr>
                <w:rFonts w:ascii="Arial" w:hAnsi="Arial"/>
                <w:color w:val="000000" w:themeColor="text1"/>
              </w:rPr>
            </w:pPr>
            <w:r>
              <w:rPr>
                <w:rFonts w:ascii="Arial" w:hAnsi="Arial"/>
                <w:color w:val="000000" w:themeColor="text1"/>
              </w:rPr>
              <w:t xml:space="preserve">         $</w:t>
            </w:r>
            <w:r w:rsidR="004432FD">
              <w:rPr>
                <w:rFonts w:ascii="Arial" w:hAnsi="Arial"/>
                <w:color w:val="000000" w:themeColor="text1"/>
              </w:rPr>
              <w:t>179.498.860</w:t>
            </w:r>
          </w:p>
        </w:tc>
      </w:tr>
      <w:tr w:rsidR="00F856CB" w:rsidTr="009F609F">
        <w:tc>
          <w:tcPr>
            <w:tcW w:w="2802" w:type="dxa"/>
          </w:tcPr>
          <w:p w:rsidR="00F856CB" w:rsidRPr="007D53CB" w:rsidRDefault="00F856CB" w:rsidP="00F856CB">
            <w:pPr>
              <w:pStyle w:val="Sinespaciado"/>
              <w:jc w:val="both"/>
              <w:rPr>
                <w:rFonts w:ascii="Arial" w:hAnsi="Arial" w:cs="Arial"/>
                <w:sz w:val="16"/>
                <w:szCs w:val="16"/>
              </w:rPr>
            </w:pPr>
            <w:r w:rsidRPr="007D53CB">
              <w:rPr>
                <w:rFonts w:ascii="Arial" w:hAnsi="Arial" w:cs="Arial"/>
                <w:sz w:val="16"/>
                <w:szCs w:val="16"/>
              </w:rPr>
              <w:t xml:space="preserve">CONSTRUCCION CUBIERTA POLIDEPORTIVO VEREDA PARAGUAY MUNICIPIO DE </w:t>
            </w:r>
            <w:r w:rsidRPr="007D53CB">
              <w:rPr>
                <w:rFonts w:ascii="Arial" w:hAnsi="Arial" w:cs="Arial"/>
                <w:sz w:val="16"/>
                <w:szCs w:val="16"/>
              </w:rPr>
              <w:lastRenderedPageBreak/>
              <w:t xml:space="preserve">OPORAPA HUILA                                                                                                                                                               </w:t>
            </w:r>
          </w:p>
          <w:p w:rsidR="00F856CB" w:rsidRPr="007D53CB" w:rsidRDefault="00F856CB" w:rsidP="00F856CB">
            <w:pPr>
              <w:pStyle w:val="Sinespaciado"/>
              <w:jc w:val="both"/>
              <w:rPr>
                <w:rFonts w:ascii="Arial" w:hAnsi="Arial" w:cs="Arial"/>
                <w:sz w:val="16"/>
                <w:szCs w:val="16"/>
              </w:rPr>
            </w:pPr>
          </w:p>
        </w:tc>
        <w:tc>
          <w:tcPr>
            <w:tcW w:w="2551" w:type="dxa"/>
          </w:tcPr>
          <w:p w:rsidR="00F856CB" w:rsidRPr="00E81CE0" w:rsidRDefault="00CA5759" w:rsidP="00F856CB">
            <w:pPr>
              <w:jc w:val="both"/>
              <w:rPr>
                <w:rFonts w:ascii="Arial" w:hAnsi="Arial"/>
                <w:color w:val="000000" w:themeColor="text1"/>
              </w:rPr>
            </w:pPr>
            <w:r w:rsidRPr="00CA5759">
              <w:rPr>
                <w:rFonts w:ascii="Arial" w:hAnsi="Arial"/>
                <w:color w:val="000000" w:themeColor="text1"/>
                <w:sz w:val="14"/>
              </w:rPr>
              <w:lastRenderedPageBreak/>
              <w:t xml:space="preserve">Construcción  de una cubierta para el Polideportivo de  La Vereda Paraguay  y adecuación para su </w:t>
            </w:r>
            <w:r w:rsidRPr="00CA5759">
              <w:rPr>
                <w:rFonts w:ascii="Arial" w:hAnsi="Arial"/>
                <w:color w:val="000000" w:themeColor="text1"/>
                <w:sz w:val="14"/>
              </w:rPr>
              <w:lastRenderedPageBreak/>
              <w:t xml:space="preserve">funcionamiento como aula </w:t>
            </w:r>
            <w:r w:rsidR="002210BC" w:rsidRPr="00CA5759">
              <w:rPr>
                <w:rFonts w:ascii="Arial" w:hAnsi="Arial"/>
                <w:color w:val="000000" w:themeColor="text1"/>
                <w:sz w:val="14"/>
              </w:rPr>
              <w:t>Múltiple</w:t>
            </w:r>
            <w:r w:rsidRPr="00CA5759">
              <w:rPr>
                <w:rFonts w:ascii="Arial" w:hAnsi="Arial"/>
                <w:color w:val="000000" w:themeColor="text1"/>
                <w:sz w:val="14"/>
              </w:rPr>
              <w:t xml:space="preserve"> eventual</w:t>
            </w:r>
          </w:p>
        </w:tc>
        <w:tc>
          <w:tcPr>
            <w:tcW w:w="992" w:type="dxa"/>
          </w:tcPr>
          <w:p w:rsidR="00F856CB" w:rsidRDefault="00F856CB" w:rsidP="00F856CB">
            <w:pPr>
              <w:jc w:val="center"/>
            </w:pPr>
          </w:p>
        </w:tc>
        <w:tc>
          <w:tcPr>
            <w:tcW w:w="1276" w:type="dxa"/>
          </w:tcPr>
          <w:p w:rsidR="00F856CB" w:rsidRDefault="00D13BA8" w:rsidP="00F856CB">
            <w:pPr>
              <w:jc w:val="center"/>
            </w:pPr>
            <w:r>
              <w:t>X</w:t>
            </w:r>
          </w:p>
        </w:tc>
        <w:tc>
          <w:tcPr>
            <w:tcW w:w="1985" w:type="dxa"/>
          </w:tcPr>
          <w:p w:rsidR="00F856CB" w:rsidRPr="00E81CE0" w:rsidRDefault="00B90B54" w:rsidP="00F856CB">
            <w:pPr>
              <w:jc w:val="both"/>
              <w:rPr>
                <w:rFonts w:ascii="Arial" w:hAnsi="Arial"/>
                <w:color w:val="000000" w:themeColor="text1"/>
              </w:rPr>
            </w:pPr>
            <w:r>
              <w:rPr>
                <w:rFonts w:ascii="Arial" w:hAnsi="Arial"/>
                <w:color w:val="000000" w:themeColor="text1"/>
              </w:rPr>
              <w:t xml:space="preserve">         $</w:t>
            </w:r>
            <w:r w:rsidR="004432FD">
              <w:rPr>
                <w:rFonts w:ascii="Arial" w:hAnsi="Arial"/>
                <w:color w:val="000000" w:themeColor="text1"/>
              </w:rPr>
              <w:t>142.379.430</w:t>
            </w:r>
          </w:p>
        </w:tc>
      </w:tr>
      <w:tr w:rsidR="00F856CB" w:rsidTr="009F609F">
        <w:tc>
          <w:tcPr>
            <w:tcW w:w="2802" w:type="dxa"/>
          </w:tcPr>
          <w:p w:rsidR="00F856CB" w:rsidRPr="007D53CB" w:rsidRDefault="00F856CB" w:rsidP="00F856CB">
            <w:pPr>
              <w:pStyle w:val="Sinespaciado"/>
              <w:jc w:val="both"/>
              <w:rPr>
                <w:rFonts w:ascii="Arial" w:hAnsi="Arial" w:cs="Arial"/>
                <w:sz w:val="16"/>
                <w:szCs w:val="16"/>
              </w:rPr>
            </w:pPr>
            <w:r w:rsidRPr="007D53CB">
              <w:rPr>
                <w:rFonts w:ascii="Arial" w:hAnsi="Arial" w:cs="Arial"/>
                <w:sz w:val="16"/>
                <w:szCs w:val="16"/>
              </w:rPr>
              <w:lastRenderedPageBreak/>
              <w:t>CONSTRUCCION DE UN AULA ESCOLAR FASE I EN LA SEDE EDUCATIVA ALTO CAPARROSA MPIO OPORAPA</w:t>
            </w:r>
          </w:p>
        </w:tc>
        <w:tc>
          <w:tcPr>
            <w:tcW w:w="2551" w:type="dxa"/>
          </w:tcPr>
          <w:p w:rsidR="00F856CB" w:rsidRPr="00CA5759" w:rsidRDefault="006F176B" w:rsidP="00F856CB">
            <w:pPr>
              <w:jc w:val="both"/>
              <w:rPr>
                <w:rFonts w:ascii="Arial" w:hAnsi="Arial"/>
                <w:color w:val="000000" w:themeColor="text1"/>
                <w:sz w:val="14"/>
              </w:rPr>
            </w:pPr>
            <w:r w:rsidRPr="00CA5759">
              <w:rPr>
                <w:rFonts w:ascii="Arial" w:hAnsi="Arial"/>
                <w:color w:val="000000" w:themeColor="text1"/>
                <w:sz w:val="14"/>
              </w:rPr>
              <w:t>Contempla</w:t>
            </w:r>
            <w:r w:rsidR="00AC2CC4" w:rsidRPr="00CA5759">
              <w:rPr>
                <w:rFonts w:ascii="Arial" w:hAnsi="Arial"/>
                <w:color w:val="000000" w:themeColor="text1"/>
                <w:sz w:val="14"/>
              </w:rPr>
              <w:t xml:space="preserve"> la </w:t>
            </w:r>
            <w:r w:rsidR="002210BC" w:rsidRPr="00CA5759">
              <w:rPr>
                <w:rFonts w:ascii="Arial" w:hAnsi="Arial"/>
                <w:color w:val="000000" w:themeColor="text1"/>
                <w:sz w:val="14"/>
              </w:rPr>
              <w:t>construcción</w:t>
            </w:r>
            <w:r w:rsidR="00AC2CC4" w:rsidRPr="00CA5759">
              <w:rPr>
                <w:rFonts w:ascii="Arial" w:hAnsi="Arial"/>
                <w:color w:val="000000" w:themeColor="text1"/>
                <w:sz w:val="14"/>
              </w:rPr>
              <w:t xml:space="preserve"> de un aula de 64 m2 de </w:t>
            </w:r>
            <w:r w:rsidR="002210BC" w:rsidRPr="00CA5759">
              <w:rPr>
                <w:rFonts w:ascii="Arial" w:hAnsi="Arial"/>
                <w:color w:val="000000" w:themeColor="text1"/>
                <w:sz w:val="14"/>
              </w:rPr>
              <w:t>área</w:t>
            </w:r>
            <w:r w:rsidR="00AC2CC4" w:rsidRPr="00CA5759">
              <w:rPr>
                <w:rFonts w:ascii="Arial" w:hAnsi="Arial"/>
                <w:color w:val="000000" w:themeColor="text1"/>
                <w:sz w:val="14"/>
              </w:rPr>
              <w:t xml:space="preserve">, con las estructuras necesarias  para una normal </w:t>
            </w:r>
            <w:r w:rsidR="002210BC" w:rsidRPr="00CA5759">
              <w:rPr>
                <w:rFonts w:ascii="Arial" w:hAnsi="Arial"/>
                <w:color w:val="000000" w:themeColor="text1"/>
                <w:sz w:val="14"/>
              </w:rPr>
              <w:t>prestación</w:t>
            </w:r>
            <w:r w:rsidR="00AC2CC4" w:rsidRPr="00CA5759">
              <w:rPr>
                <w:rFonts w:ascii="Arial" w:hAnsi="Arial"/>
                <w:color w:val="000000" w:themeColor="text1"/>
                <w:sz w:val="14"/>
              </w:rPr>
              <w:t xml:space="preserve"> del servicio educativo.                                                                                                           </w:t>
            </w:r>
          </w:p>
        </w:tc>
        <w:tc>
          <w:tcPr>
            <w:tcW w:w="992" w:type="dxa"/>
          </w:tcPr>
          <w:p w:rsidR="00F856CB" w:rsidRPr="00E81CE0" w:rsidRDefault="00D13BA8"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4432FD" w:rsidP="004432FD">
            <w:pPr>
              <w:jc w:val="both"/>
              <w:rPr>
                <w:rFonts w:ascii="Arial" w:hAnsi="Arial"/>
                <w:color w:val="000000" w:themeColor="text1"/>
              </w:rPr>
            </w:pPr>
            <w:r>
              <w:rPr>
                <w:rFonts w:ascii="Arial" w:hAnsi="Arial"/>
                <w:color w:val="000000" w:themeColor="text1"/>
              </w:rPr>
              <w:t>$41.108.000</w:t>
            </w:r>
          </w:p>
        </w:tc>
      </w:tr>
      <w:tr w:rsidR="00F856CB" w:rsidTr="009F609F">
        <w:tc>
          <w:tcPr>
            <w:tcW w:w="2802" w:type="dxa"/>
          </w:tcPr>
          <w:p w:rsidR="00F856CB" w:rsidRPr="007D53CB" w:rsidRDefault="00F856CB" w:rsidP="00F856CB">
            <w:pPr>
              <w:pStyle w:val="Sinespaciado"/>
              <w:jc w:val="both"/>
              <w:rPr>
                <w:rFonts w:ascii="Arial" w:hAnsi="Arial" w:cs="Arial"/>
                <w:sz w:val="16"/>
                <w:szCs w:val="16"/>
              </w:rPr>
            </w:pPr>
            <w:r w:rsidRPr="007D53CB">
              <w:rPr>
                <w:rFonts w:ascii="Arial" w:hAnsi="Arial" w:cs="Arial"/>
                <w:sz w:val="16"/>
                <w:szCs w:val="16"/>
              </w:rPr>
              <w:t xml:space="preserve">CONSTRUCCION DE UN AULA ESCOLAR FASE II  EN LA INSTITUCION EDUCATIVA SAN ROQUE OPORAPA                                                                                                                                              </w:t>
            </w:r>
          </w:p>
          <w:p w:rsidR="00F856CB" w:rsidRPr="007D53CB" w:rsidRDefault="00F856CB" w:rsidP="00F856CB">
            <w:pPr>
              <w:pStyle w:val="Sinespaciado"/>
              <w:jc w:val="both"/>
              <w:rPr>
                <w:rFonts w:ascii="Arial" w:hAnsi="Arial" w:cs="Arial"/>
                <w:sz w:val="16"/>
                <w:szCs w:val="16"/>
              </w:rPr>
            </w:pPr>
          </w:p>
        </w:tc>
        <w:tc>
          <w:tcPr>
            <w:tcW w:w="2551" w:type="dxa"/>
          </w:tcPr>
          <w:p w:rsidR="00F856CB" w:rsidRPr="00E81CE0" w:rsidRDefault="006F176B" w:rsidP="00F856CB">
            <w:pPr>
              <w:jc w:val="both"/>
              <w:rPr>
                <w:rFonts w:ascii="Arial" w:hAnsi="Arial"/>
                <w:color w:val="000000" w:themeColor="text1"/>
              </w:rPr>
            </w:pPr>
            <w:r w:rsidRPr="00CA5759">
              <w:rPr>
                <w:rFonts w:ascii="Arial" w:hAnsi="Arial"/>
                <w:color w:val="000000" w:themeColor="text1"/>
                <w:sz w:val="14"/>
              </w:rPr>
              <w:t>Contempla</w:t>
            </w:r>
            <w:r w:rsidR="00AC2CC4" w:rsidRPr="00CA5759">
              <w:rPr>
                <w:rFonts w:ascii="Arial" w:hAnsi="Arial"/>
                <w:color w:val="000000" w:themeColor="text1"/>
                <w:sz w:val="14"/>
              </w:rPr>
              <w:t xml:space="preserve"> la </w:t>
            </w:r>
            <w:r w:rsidR="002210BC" w:rsidRPr="00CA5759">
              <w:rPr>
                <w:rFonts w:ascii="Arial" w:hAnsi="Arial"/>
                <w:color w:val="000000" w:themeColor="text1"/>
                <w:sz w:val="14"/>
              </w:rPr>
              <w:t>construcción</w:t>
            </w:r>
            <w:r w:rsidR="00AC2CC4" w:rsidRPr="00CA5759">
              <w:rPr>
                <w:rFonts w:ascii="Arial" w:hAnsi="Arial"/>
                <w:color w:val="000000" w:themeColor="text1"/>
                <w:sz w:val="14"/>
              </w:rPr>
              <w:t xml:space="preserve"> de un aula de 64 m2 de </w:t>
            </w:r>
            <w:r w:rsidR="002210BC" w:rsidRPr="00CA5759">
              <w:rPr>
                <w:rFonts w:ascii="Arial" w:hAnsi="Arial"/>
                <w:color w:val="000000" w:themeColor="text1"/>
                <w:sz w:val="14"/>
              </w:rPr>
              <w:t>área</w:t>
            </w:r>
            <w:r w:rsidR="00AC2CC4" w:rsidRPr="00CA5759">
              <w:rPr>
                <w:rFonts w:ascii="Arial" w:hAnsi="Arial"/>
                <w:color w:val="000000" w:themeColor="text1"/>
                <w:sz w:val="14"/>
              </w:rPr>
              <w:t xml:space="preserve">, con las estructuras necesarias  para una normal </w:t>
            </w:r>
            <w:r w:rsidR="002210BC" w:rsidRPr="00CA5759">
              <w:rPr>
                <w:rFonts w:ascii="Arial" w:hAnsi="Arial"/>
                <w:color w:val="000000" w:themeColor="text1"/>
                <w:sz w:val="14"/>
              </w:rPr>
              <w:t>prestación</w:t>
            </w:r>
            <w:r w:rsidR="00AC2CC4" w:rsidRPr="00CA5759">
              <w:rPr>
                <w:rFonts w:ascii="Arial" w:hAnsi="Arial"/>
                <w:color w:val="000000" w:themeColor="text1"/>
                <w:sz w:val="14"/>
              </w:rPr>
              <w:t xml:space="preserve"> del servicio educativo</w:t>
            </w:r>
            <w:r w:rsidR="00AC2CC4" w:rsidRPr="00CA5759">
              <w:rPr>
                <w:rFonts w:ascii="Arial" w:hAnsi="Arial"/>
                <w:color w:val="000000" w:themeColor="text1"/>
              </w:rPr>
              <w:t xml:space="preserve">.                                                                                                           </w:t>
            </w:r>
          </w:p>
        </w:tc>
        <w:tc>
          <w:tcPr>
            <w:tcW w:w="992" w:type="dxa"/>
          </w:tcPr>
          <w:p w:rsidR="00F856CB" w:rsidRPr="00E81CE0" w:rsidRDefault="00D13BA8"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4432FD" w:rsidP="00F856CB">
            <w:pPr>
              <w:jc w:val="both"/>
              <w:rPr>
                <w:rFonts w:ascii="Arial" w:hAnsi="Arial"/>
                <w:color w:val="000000" w:themeColor="text1"/>
              </w:rPr>
            </w:pPr>
            <w:r>
              <w:rPr>
                <w:rFonts w:ascii="Arial" w:hAnsi="Arial"/>
                <w:color w:val="000000" w:themeColor="text1"/>
              </w:rPr>
              <w:t>$41.108.000</w:t>
            </w:r>
          </w:p>
        </w:tc>
      </w:tr>
      <w:tr w:rsidR="00F856CB" w:rsidTr="009F609F">
        <w:tc>
          <w:tcPr>
            <w:tcW w:w="2802" w:type="dxa"/>
          </w:tcPr>
          <w:p w:rsidR="00F856CB" w:rsidRPr="007D53CB" w:rsidRDefault="00F856CB" w:rsidP="00F856CB">
            <w:pPr>
              <w:pStyle w:val="Sinespaciado"/>
              <w:jc w:val="both"/>
              <w:rPr>
                <w:rFonts w:ascii="Arial" w:hAnsi="Arial" w:cs="Arial"/>
                <w:sz w:val="16"/>
                <w:szCs w:val="16"/>
              </w:rPr>
            </w:pPr>
            <w:r w:rsidRPr="007D53CB">
              <w:rPr>
                <w:rFonts w:ascii="Arial" w:hAnsi="Arial" w:cs="Arial"/>
                <w:sz w:val="16"/>
                <w:szCs w:val="16"/>
              </w:rPr>
              <w:t xml:space="preserve">CONSTRUCCION DE UN AULA ESCOLAR FASE II EN LA INSTITUCION EDUCATIVA EL CARMEN MUNICIPIO DE OPORAPA HUILA                                                                                                                                                  </w:t>
            </w:r>
          </w:p>
          <w:p w:rsidR="00F856CB" w:rsidRPr="007D53CB" w:rsidRDefault="00F856CB" w:rsidP="00F856CB">
            <w:pPr>
              <w:pStyle w:val="Sinespaciado"/>
              <w:jc w:val="both"/>
              <w:rPr>
                <w:rFonts w:ascii="Arial" w:hAnsi="Arial" w:cs="Arial"/>
                <w:sz w:val="16"/>
                <w:szCs w:val="16"/>
              </w:rPr>
            </w:pPr>
          </w:p>
        </w:tc>
        <w:tc>
          <w:tcPr>
            <w:tcW w:w="2551" w:type="dxa"/>
          </w:tcPr>
          <w:p w:rsidR="00F856CB" w:rsidRPr="00E81CE0" w:rsidRDefault="006F176B" w:rsidP="00F856CB">
            <w:pPr>
              <w:jc w:val="both"/>
              <w:rPr>
                <w:rFonts w:ascii="Arial" w:hAnsi="Arial"/>
                <w:color w:val="000000" w:themeColor="text1"/>
              </w:rPr>
            </w:pPr>
            <w:r w:rsidRPr="00CA5759">
              <w:rPr>
                <w:rFonts w:ascii="Arial" w:hAnsi="Arial"/>
                <w:color w:val="000000" w:themeColor="text1"/>
                <w:sz w:val="14"/>
              </w:rPr>
              <w:t>Contempla</w:t>
            </w:r>
            <w:r w:rsidR="00AC2CC4" w:rsidRPr="00CA5759">
              <w:rPr>
                <w:rFonts w:ascii="Arial" w:hAnsi="Arial"/>
                <w:color w:val="000000" w:themeColor="text1"/>
                <w:sz w:val="14"/>
              </w:rPr>
              <w:t xml:space="preserve"> la </w:t>
            </w:r>
            <w:r w:rsidR="002210BC" w:rsidRPr="00CA5759">
              <w:rPr>
                <w:rFonts w:ascii="Arial" w:hAnsi="Arial"/>
                <w:color w:val="000000" w:themeColor="text1"/>
                <w:sz w:val="14"/>
              </w:rPr>
              <w:t>construcción</w:t>
            </w:r>
            <w:r w:rsidR="00AC2CC4" w:rsidRPr="00CA5759">
              <w:rPr>
                <w:rFonts w:ascii="Arial" w:hAnsi="Arial"/>
                <w:color w:val="000000" w:themeColor="text1"/>
                <w:sz w:val="14"/>
              </w:rPr>
              <w:t xml:space="preserve"> de un aula de 64 m2 de </w:t>
            </w:r>
            <w:r w:rsidR="002210BC" w:rsidRPr="00CA5759">
              <w:rPr>
                <w:rFonts w:ascii="Arial" w:hAnsi="Arial"/>
                <w:color w:val="000000" w:themeColor="text1"/>
                <w:sz w:val="14"/>
              </w:rPr>
              <w:t>área</w:t>
            </w:r>
            <w:r w:rsidR="00AC2CC4" w:rsidRPr="00CA5759">
              <w:rPr>
                <w:rFonts w:ascii="Arial" w:hAnsi="Arial"/>
                <w:color w:val="000000" w:themeColor="text1"/>
                <w:sz w:val="14"/>
              </w:rPr>
              <w:t xml:space="preserve">, con las estructuras necesarias  para una normal </w:t>
            </w:r>
            <w:r w:rsidR="002210BC" w:rsidRPr="00CA5759">
              <w:rPr>
                <w:rFonts w:ascii="Arial" w:hAnsi="Arial"/>
                <w:color w:val="000000" w:themeColor="text1"/>
                <w:sz w:val="14"/>
              </w:rPr>
              <w:t>prestación</w:t>
            </w:r>
            <w:r w:rsidR="00AC2CC4" w:rsidRPr="00CA5759">
              <w:rPr>
                <w:rFonts w:ascii="Arial" w:hAnsi="Arial"/>
                <w:color w:val="000000" w:themeColor="text1"/>
                <w:sz w:val="14"/>
              </w:rPr>
              <w:t xml:space="preserve"> del servicio educativo.</w:t>
            </w:r>
          </w:p>
        </w:tc>
        <w:tc>
          <w:tcPr>
            <w:tcW w:w="992" w:type="dxa"/>
          </w:tcPr>
          <w:p w:rsidR="00F856CB" w:rsidRPr="00E81CE0" w:rsidRDefault="00D13BA8"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4432FD" w:rsidP="00F856CB">
            <w:pPr>
              <w:jc w:val="both"/>
              <w:rPr>
                <w:rFonts w:ascii="Arial" w:hAnsi="Arial"/>
                <w:color w:val="000000" w:themeColor="text1"/>
              </w:rPr>
            </w:pPr>
            <w:r>
              <w:rPr>
                <w:rFonts w:ascii="Arial" w:hAnsi="Arial"/>
                <w:color w:val="000000" w:themeColor="text1"/>
              </w:rPr>
              <w:t>$41.108.000</w:t>
            </w:r>
          </w:p>
        </w:tc>
      </w:tr>
      <w:tr w:rsidR="00F856CB" w:rsidTr="009F609F">
        <w:tc>
          <w:tcPr>
            <w:tcW w:w="2802" w:type="dxa"/>
          </w:tcPr>
          <w:p w:rsidR="00F856CB" w:rsidRPr="007D53CB" w:rsidRDefault="00F856CB" w:rsidP="00F856CB">
            <w:pPr>
              <w:pStyle w:val="Sinespaciado"/>
              <w:jc w:val="both"/>
              <w:rPr>
                <w:rFonts w:ascii="Arial" w:hAnsi="Arial" w:cs="Arial"/>
                <w:sz w:val="16"/>
                <w:szCs w:val="16"/>
              </w:rPr>
            </w:pPr>
            <w:r w:rsidRPr="007D53CB">
              <w:rPr>
                <w:rFonts w:ascii="Arial" w:hAnsi="Arial" w:cs="Arial"/>
                <w:sz w:val="16"/>
                <w:szCs w:val="16"/>
              </w:rPr>
              <w:t xml:space="preserve">CONSTRUCCION DE UN AULA ESCOLAR FASE I  EN LA INSTITUCION EDUCATIVA SAN ROQUE OPORAPA H                                                                                                                                       </w:t>
            </w:r>
          </w:p>
          <w:p w:rsidR="00F856CB" w:rsidRPr="007D53CB" w:rsidRDefault="00F856CB" w:rsidP="00F856CB">
            <w:pPr>
              <w:pStyle w:val="Sinespaciado"/>
              <w:jc w:val="both"/>
              <w:rPr>
                <w:rFonts w:ascii="Arial" w:hAnsi="Arial" w:cs="Arial"/>
                <w:sz w:val="16"/>
                <w:szCs w:val="16"/>
              </w:rPr>
            </w:pPr>
          </w:p>
        </w:tc>
        <w:tc>
          <w:tcPr>
            <w:tcW w:w="2551" w:type="dxa"/>
          </w:tcPr>
          <w:p w:rsidR="00F856CB" w:rsidRPr="00E81CE0" w:rsidRDefault="002210BC" w:rsidP="00F856CB">
            <w:pPr>
              <w:jc w:val="both"/>
              <w:rPr>
                <w:rFonts w:ascii="Arial" w:hAnsi="Arial"/>
                <w:color w:val="000000" w:themeColor="text1"/>
              </w:rPr>
            </w:pPr>
            <w:r w:rsidRPr="00CA5759">
              <w:rPr>
                <w:rFonts w:ascii="Arial" w:hAnsi="Arial"/>
                <w:color w:val="000000" w:themeColor="text1"/>
                <w:sz w:val="12"/>
              </w:rPr>
              <w:t>Contempla la construcción de un aula de 64 m2 de área, con las estructuras necesarias  para una normal prestación del servicio educativo</w:t>
            </w:r>
            <w:r w:rsidR="00CA5759" w:rsidRPr="00CA5759">
              <w:rPr>
                <w:rFonts w:ascii="Arial" w:hAnsi="Arial"/>
                <w:color w:val="000000" w:themeColor="text1"/>
              </w:rPr>
              <w:t xml:space="preserve">.                                                                                                           </w:t>
            </w:r>
          </w:p>
        </w:tc>
        <w:tc>
          <w:tcPr>
            <w:tcW w:w="992" w:type="dxa"/>
          </w:tcPr>
          <w:p w:rsidR="00F856CB" w:rsidRPr="00E81CE0" w:rsidRDefault="00D13BA8"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4432FD" w:rsidP="00F856CB">
            <w:pPr>
              <w:jc w:val="both"/>
              <w:rPr>
                <w:rFonts w:ascii="Arial" w:hAnsi="Arial"/>
                <w:color w:val="000000" w:themeColor="text1"/>
              </w:rPr>
            </w:pPr>
            <w:r>
              <w:rPr>
                <w:rFonts w:ascii="Arial" w:hAnsi="Arial"/>
                <w:color w:val="000000" w:themeColor="text1"/>
              </w:rPr>
              <w:t>$41.108.000</w:t>
            </w:r>
          </w:p>
        </w:tc>
      </w:tr>
      <w:tr w:rsidR="00F856CB" w:rsidTr="009F609F">
        <w:tc>
          <w:tcPr>
            <w:tcW w:w="2802" w:type="dxa"/>
          </w:tcPr>
          <w:p w:rsidR="00F856CB" w:rsidRPr="007D53CB" w:rsidRDefault="00F856CB" w:rsidP="00F856CB">
            <w:pPr>
              <w:pStyle w:val="Sinespaciado"/>
              <w:jc w:val="both"/>
              <w:rPr>
                <w:rFonts w:ascii="Arial" w:hAnsi="Arial" w:cs="Arial"/>
                <w:sz w:val="14"/>
                <w:szCs w:val="16"/>
              </w:rPr>
            </w:pPr>
            <w:r w:rsidRPr="007D53CB">
              <w:rPr>
                <w:rFonts w:ascii="Arial" w:hAnsi="Arial" w:cs="Arial"/>
                <w:sz w:val="14"/>
                <w:szCs w:val="16"/>
              </w:rPr>
              <w:t xml:space="preserve">CONSTRUCCION DE UN AULA ESCOLAR  EN LA INSTITUCION EDUCATIVA EL CARMEN SEDE CORINTO MUNICIPIO DE OPORAPA HUILA                                                                                                                                                </w:t>
            </w:r>
          </w:p>
          <w:p w:rsidR="00F856CB" w:rsidRPr="007D53CB" w:rsidRDefault="00F856CB" w:rsidP="00F856CB">
            <w:pPr>
              <w:pStyle w:val="Sinespaciado"/>
              <w:jc w:val="both"/>
              <w:rPr>
                <w:rFonts w:ascii="Arial" w:hAnsi="Arial" w:cs="Arial"/>
                <w:sz w:val="16"/>
                <w:szCs w:val="16"/>
              </w:rPr>
            </w:pPr>
          </w:p>
        </w:tc>
        <w:tc>
          <w:tcPr>
            <w:tcW w:w="2551" w:type="dxa"/>
          </w:tcPr>
          <w:p w:rsidR="00F856CB" w:rsidRPr="00E81CE0" w:rsidRDefault="00AC2CC4" w:rsidP="00F856CB">
            <w:pPr>
              <w:jc w:val="both"/>
              <w:rPr>
                <w:rFonts w:ascii="Arial" w:hAnsi="Arial"/>
                <w:color w:val="000000" w:themeColor="text1"/>
              </w:rPr>
            </w:pPr>
            <w:r w:rsidRPr="00CA5759">
              <w:rPr>
                <w:rFonts w:ascii="Arial" w:hAnsi="Arial"/>
                <w:color w:val="000000" w:themeColor="text1"/>
                <w:sz w:val="14"/>
              </w:rPr>
              <w:t xml:space="preserve">contempla la </w:t>
            </w:r>
            <w:r w:rsidR="002210BC" w:rsidRPr="00CA5759">
              <w:rPr>
                <w:rFonts w:ascii="Arial" w:hAnsi="Arial"/>
                <w:color w:val="000000" w:themeColor="text1"/>
                <w:sz w:val="14"/>
              </w:rPr>
              <w:t>construcción</w:t>
            </w:r>
            <w:r w:rsidRPr="00CA5759">
              <w:rPr>
                <w:rFonts w:ascii="Arial" w:hAnsi="Arial"/>
                <w:color w:val="000000" w:themeColor="text1"/>
                <w:sz w:val="14"/>
              </w:rPr>
              <w:t xml:space="preserve"> de un aula de 64 m2 de </w:t>
            </w:r>
            <w:r w:rsidR="002210BC" w:rsidRPr="00CA5759">
              <w:rPr>
                <w:rFonts w:ascii="Arial" w:hAnsi="Arial"/>
                <w:color w:val="000000" w:themeColor="text1"/>
                <w:sz w:val="14"/>
              </w:rPr>
              <w:t>área</w:t>
            </w:r>
            <w:r w:rsidRPr="00CA5759">
              <w:rPr>
                <w:rFonts w:ascii="Arial" w:hAnsi="Arial"/>
                <w:color w:val="000000" w:themeColor="text1"/>
                <w:sz w:val="14"/>
              </w:rPr>
              <w:t xml:space="preserve">, con las estructuras necesarias  para una normal </w:t>
            </w:r>
            <w:r w:rsidR="002210BC" w:rsidRPr="00CA5759">
              <w:rPr>
                <w:rFonts w:ascii="Arial" w:hAnsi="Arial"/>
                <w:color w:val="000000" w:themeColor="text1"/>
                <w:sz w:val="14"/>
              </w:rPr>
              <w:t>prestación</w:t>
            </w:r>
            <w:r w:rsidRPr="00CA5759">
              <w:rPr>
                <w:rFonts w:ascii="Arial" w:hAnsi="Arial"/>
                <w:color w:val="000000" w:themeColor="text1"/>
                <w:sz w:val="14"/>
              </w:rPr>
              <w:t xml:space="preserve"> del servicio educativo</w:t>
            </w:r>
            <w:r w:rsidRPr="00CA5759">
              <w:rPr>
                <w:rFonts w:ascii="Arial" w:hAnsi="Arial"/>
                <w:color w:val="000000" w:themeColor="text1"/>
              </w:rPr>
              <w:t xml:space="preserve">.                                                                                                           </w:t>
            </w:r>
          </w:p>
        </w:tc>
        <w:tc>
          <w:tcPr>
            <w:tcW w:w="992" w:type="dxa"/>
          </w:tcPr>
          <w:p w:rsidR="00F856CB" w:rsidRPr="00E81CE0" w:rsidRDefault="00D13BA8"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4432FD" w:rsidP="00F856CB">
            <w:pPr>
              <w:jc w:val="both"/>
              <w:rPr>
                <w:rFonts w:ascii="Arial" w:hAnsi="Arial"/>
                <w:color w:val="000000" w:themeColor="text1"/>
              </w:rPr>
            </w:pPr>
            <w:r>
              <w:rPr>
                <w:rFonts w:ascii="Arial" w:hAnsi="Arial"/>
                <w:color w:val="000000" w:themeColor="text1"/>
              </w:rPr>
              <w:t>$41.108.000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UN AULA ESCOLAR FASE II EN LA SEDE EDUCATIVA ALTO CAPARROSA OPORAPA HUILA                                                                                                                                                      </w:t>
            </w:r>
          </w:p>
          <w:p w:rsidR="00F856CB" w:rsidRPr="003D39F2" w:rsidRDefault="00F856CB" w:rsidP="00F856CB">
            <w:pPr>
              <w:pStyle w:val="Sinespaciado"/>
              <w:tabs>
                <w:tab w:val="left" w:pos="2028"/>
              </w:tabs>
              <w:jc w:val="both"/>
              <w:rPr>
                <w:rFonts w:ascii="Arial" w:hAnsi="Arial" w:cs="Arial"/>
                <w:sz w:val="14"/>
                <w:szCs w:val="16"/>
              </w:rPr>
            </w:pPr>
            <w:r w:rsidRPr="003D39F2">
              <w:rPr>
                <w:rFonts w:ascii="Arial" w:hAnsi="Arial" w:cs="Arial"/>
                <w:sz w:val="14"/>
                <w:szCs w:val="16"/>
              </w:rPr>
              <w:tab/>
            </w:r>
          </w:p>
        </w:tc>
        <w:tc>
          <w:tcPr>
            <w:tcW w:w="2551" w:type="dxa"/>
          </w:tcPr>
          <w:p w:rsidR="00F856CB" w:rsidRPr="00E81CE0" w:rsidRDefault="006F176B" w:rsidP="00F856CB">
            <w:pPr>
              <w:jc w:val="both"/>
              <w:rPr>
                <w:rFonts w:ascii="Arial" w:hAnsi="Arial"/>
                <w:color w:val="000000" w:themeColor="text1"/>
              </w:rPr>
            </w:pPr>
            <w:r w:rsidRPr="00CA5759">
              <w:rPr>
                <w:rFonts w:ascii="Arial" w:hAnsi="Arial"/>
                <w:color w:val="000000" w:themeColor="text1"/>
                <w:sz w:val="14"/>
              </w:rPr>
              <w:t>Contempla</w:t>
            </w:r>
            <w:r w:rsidR="00AC2CC4" w:rsidRPr="00CA5759">
              <w:rPr>
                <w:rFonts w:ascii="Arial" w:hAnsi="Arial"/>
                <w:color w:val="000000" w:themeColor="text1"/>
                <w:sz w:val="14"/>
              </w:rPr>
              <w:t xml:space="preserve"> la </w:t>
            </w:r>
            <w:r w:rsidR="002210BC" w:rsidRPr="00CA5759">
              <w:rPr>
                <w:rFonts w:ascii="Arial" w:hAnsi="Arial"/>
                <w:color w:val="000000" w:themeColor="text1"/>
                <w:sz w:val="14"/>
              </w:rPr>
              <w:t>construcción</w:t>
            </w:r>
            <w:r w:rsidR="00AC2CC4" w:rsidRPr="00CA5759">
              <w:rPr>
                <w:rFonts w:ascii="Arial" w:hAnsi="Arial"/>
                <w:color w:val="000000" w:themeColor="text1"/>
                <w:sz w:val="14"/>
              </w:rPr>
              <w:t xml:space="preserve"> de un aula de 64 m2 de </w:t>
            </w:r>
            <w:r w:rsidR="002210BC" w:rsidRPr="00CA5759">
              <w:rPr>
                <w:rFonts w:ascii="Arial" w:hAnsi="Arial"/>
                <w:color w:val="000000" w:themeColor="text1"/>
                <w:sz w:val="14"/>
              </w:rPr>
              <w:t>área</w:t>
            </w:r>
            <w:r w:rsidR="00AC2CC4" w:rsidRPr="00CA5759">
              <w:rPr>
                <w:rFonts w:ascii="Arial" w:hAnsi="Arial"/>
                <w:color w:val="000000" w:themeColor="text1"/>
                <w:sz w:val="14"/>
              </w:rPr>
              <w:t xml:space="preserve">, con las estructuras necesarias  para una normal </w:t>
            </w:r>
            <w:r w:rsidR="002210BC" w:rsidRPr="00CA5759">
              <w:rPr>
                <w:rFonts w:ascii="Arial" w:hAnsi="Arial"/>
                <w:color w:val="000000" w:themeColor="text1"/>
                <w:sz w:val="14"/>
              </w:rPr>
              <w:t>prestación</w:t>
            </w:r>
            <w:r w:rsidR="00AC2CC4" w:rsidRPr="00CA5759">
              <w:rPr>
                <w:rFonts w:ascii="Arial" w:hAnsi="Arial"/>
                <w:color w:val="000000" w:themeColor="text1"/>
                <w:sz w:val="14"/>
              </w:rPr>
              <w:t xml:space="preserve"> del servicio educativo</w:t>
            </w:r>
            <w:r w:rsidR="00AC2CC4" w:rsidRPr="00CA5759">
              <w:rPr>
                <w:rFonts w:ascii="Arial" w:hAnsi="Arial"/>
                <w:color w:val="000000" w:themeColor="text1"/>
              </w:rPr>
              <w:t xml:space="preserve">.                                                                                                           </w:t>
            </w:r>
          </w:p>
        </w:tc>
        <w:tc>
          <w:tcPr>
            <w:tcW w:w="992" w:type="dxa"/>
          </w:tcPr>
          <w:p w:rsidR="00F856CB" w:rsidRPr="00E81CE0" w:rsidRDefault="00D13BA8"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4432FD" w:rsidP="00F856CB">
            <w:pPr>
              <w:jc w:val="both"/>
              <w:rPr>
                <w:rFonts w:ascii="Arial" w:hAnsi="Arial"/>
                <w:color w:val="000000" w:themeColor="text1"/>
              </w:rPr>
            </w:pPr>
            <w:r>
              <w:rPr>
                <w:rFonts w:ascii="Arial" w:hAnsi="Arial"/>
                <w:color w:val="000000" w:themeColor="text1"/>
              </w:rPr>
              <w:t>$41.108.000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CONSTRUCCION DE UN AULA ESCOLAR  EN LA SEDE EDUCATIVA PARAGUAY MUNICIPIO DE OPORAPA</w:t>
            </w:r>
          </w:p>
        </w:tc>
        <w:tc>
          <w:tcPr>
            <w:tcW w:w="2551" w:type="dxa"/>
          </w:tcPr>
          <w:p w:rsidR="00F856CB" w:rsidRPr="00E81CE0" w:rsidRDefault="006F176B" w:rsidP="00F856CB">
            <w:pPr>
              <w:jc w:val="both"/>
              <w:rPr>
                <w:rFonts w:ascii="Arial" w:hAnsi="Arial"/>
                <w:color w:val="000000" w:themeColor="text1"/>
              </w:rPr>
            </w:pPr>
            <w:r w:rsidRPr="00CA5759">
              <w:rPr>
                <w:rFonts w:ascii="Arial" w:hAnsi="Arial"/>
                <w:color w:val="000000" w:themeColor="text1"/>
                <w:sz w:val="14"/>
              </w:rPr>
              <w:t>Contempla</w:t>
            </w:r>
            <w:r w:rsidR="00AC2CC4" w:rsidRPr="00CA5759">
              <w:rPr>
                <w:rFonts w:ascii="Arial" w:hAnsi="Arial"/>
                <w:color w:val="000000" w:themeColor="text1"/>
                <w:sz w:val="14"/>
              </w:rPr>
              <w:t xml:space="preserve"> la </w:t>
            </w:r>
            <w:r w:rsidR="002210BC" w:rsidRPr="00CA5759">
              <w:rPr>
                <w:rFonts w:ascii="Arial" w:hAnsi="Arial"/>
                <w:color w:val="000000" w:themeColor="text1"/>
                <w:sz w:val="14"/>
              </w:rPr>
              <w:t>construcción</w:t>
            </w:r>
            <w:r w:rsidR="00AC2CC4" w:rsidRPr="00CA5759">
              <w:rPr>
                <w:rFonts w:ascii="Arial" w:hAnsi="Arial"/>
                <w:color w:val="000000" w:themeColor="text1"/>
                <w:sz w:val="14"/>
              </w:rPr>
              <w:t xml:space="preserve"> de un aula de 64 m2 de </w:t>
            </w:r>
            <w:r w:rsidR="002210BC" w:rsidRPr="00CA5759">
              <w:rPr>
                <w:rFonts w:ascii="Arial" w:hAnsi="Arial"/>
                <w:color w:val="000000" w:themeColor="text1"/>
                <w:sz w:val="14"/>
              </w:rPr>
              <w:t>área</w:t>
            </w:r>
            <w:r w:rsidR="00AC2CC4" w:rsidRPr="00CA5759">
              <w:rPr>
                <w:rFonts w:ascii="Arial" w:hAnsi="Arial"/>
                <w:color w:val="000000" w:themeColor="text1"/>
                <w:sz w:val="14"/>
              </w:rPr>
              <w:t xml:space="preserve">, con las estructuras necesarias  para una normal </w:t>
            </w:r>
            <w:r w:rsidR="002210BC" w:rsidRPr="00CA5759">
              <w:rPr>
                <w:rFonts w:ascii="Arial" w:hAnsi="Arial"/>
                <w:color w:val="000000" w:themeColor="text1"/>
                <w:sz w:val="14"/>
              </w:rPr>
              <w:t>prestación</w:t>
            </w:r>
            <w:r w:rsidR="00AC2CC4" w:rsidRPr="00CA5759">
              <w:rPr>
                <w:rFonts w:ascii="Arial" w:hAnsi="Arial"/>
                <w:color w:val="000000" w:themeColor="text1"/>
                <w:sz w:val="14"/>
              </w:rPr>
              <w:t xml:space="preserve"> del servicio educativo.</w:t>
            </w:r>
          </w:p>
        </w:tc>
        <w:tc>
          <w:tcPr>
            <w:tcW w:w="992" w:type="dxa"/>
          </w:tcPr>
          <w:p w:rsidR="00F856CB" w:rsidRPr="00E81CE0" w:rsidRDefault="00D13BA8"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4432FD" w:rsidP="00F856CB">
            <w:pPr>
              <w:jc w:val="both"/>
              <w:rPr>
                <w:rFonts w:ascii="Arial" w:hAnsi="Arial"/>
                <w:color w:val="000000" w:themeColor="text1"/>
              </w:rPr>
            </w:pPr>
            <w:r>
              <w:rPr>
                <w:rFonts w:ascii="Arial" w:hAnsi="Arial"/>
                <w:color w:val="000000" w:themeColor="text1"/>
              </w:rPr>
              <w:t>$41.108.000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UN AULA ESCOLAR  EN LA SEDE EDUCATIVA SANTA ROSA MUNICIPIO DE OPORAPA H                                                                                                                                                </w:t>
            </w:r>
          </w:p>
          <w:p w:rsidR="00F856CB" w:rsidRPr="003D39F2" w:rsidRDefault="00F856CB" w:rsidP="00F856CB">
            <w:pPr>
              <w:pStyle w:val="Sinespaciado"/>
              <w:jc w:val="both"/>
              <w:rPr>
                <w:rFonts w:ascii="Arial" w:hAnsi="Arial" w:cs="Arial"/>
                <w:sz w:val="14"/>
                <w:szCs w:val="16"/>
              </w:rPr>
            </w:pPr>
          </w:p>
        </w:tc>
        <w:tc>
          <w:tcPr>
            <w:tcW w:w="2551" w:type="dxa"/>
          </w:tcPr>
          <w:p w:rsidR="00F856CB" w:rsidRPr="00E81CE0" w:rsidRDefault="006F176B" w:rsidP="00F856CB">
            <w:pPr>
              <w:jc w:val="both"/>
              <w:rPr>
                <w:rFonts w:ascii="Arial" w:hAnsi="Arial"/>
                <w:color w:val="000000" w:themeColor="text1"/>
              </w:rPr>
            </w:pPr>
            <w:r w:rsidRPr="00CA5759">
              <w:rPr>
                <w:rFonts w:ascii="Arial" w:hAnsi="Arial"/>
                <w:color w:val="000000" w:themeColor="text1"/>
                <w:sz w:val="14"/>
              </w:rPr>
              <w:t>Contempla</w:t>
            </w:r>
            <w:r w:rsidR="00AC2CC4" w:rsidRPr="00CA5759">
              <w:rPr>
                <w:rFonts w:ascii="Arial" w:hAnsi="Arial"/>
                <w:color w:val="000000" w:themeColor="text1"/>
                <w:sz w:val="14"/>
              </w:rPr>
              <w:t xml:space="preserve"> la </w:t>
            </w:r>
            <w:r w:rsidR="002210BC" w:rsidRPr="00CA5759">
              <w:rPr>
                <w:rFonts w:ascii="Arial" w:hAnsi="Arial"/>
                <w:color w:val="000000" w:themeColor="text1"/>
                <w:sz w:val="14"/>
              </w:rPr>
              <w:t>construcción</w:t>
            </w:r>
            <w:r w:rsidR="00AC2CC4" w:rsidRPr="00CA5759">
              <w:rPr>
                <w:rFonts w:ascii="Arial" w:hAnsi="Arial"/>
                <w:color w:val="000000" w:themeColor="text1"/>
                <w:sz w:val="14"/>
              </w:rPr>
              <w:t xml:space="preserve"> de un aula de 64 m2 de </w:t>
            </w:r>
            <w:r w:rsidR="002210BC" w:rsidRPr="00CA5759">
              <w:rPr>
                <w:rFonts w:ascii="Arial" w:hAnsi="Arial"/>
                <w:color w:val="000000" w:themeColor="text1"/>
                <w:sz w:val="14"/>
              </w:rPr>
              <w:t>área</w:t>
            </w:r>
            <w:r w:rsidR="00AC2CC4" w:rsidRPr="00CA5759">
              <w:rPr>
                <w:rFonts w:ascii="Arial" w:hAnsi="Arial"/>
                <w:color w:val="000000" w:themeColor="text1"/>
                <w:sz w:val="14"/>
              </w:rPr>
              <w:t xml:space="preserve">, con las estructuras necesarias  para una normal </w:t>
            </w:r>
            <w:r w:rsidR="002210BC" w:rsidRPr="00CA5759">
              <w:rPr>
                <w:rFonts w:ascii="Arial" w:hAnsi="Arial"/>
                <w:color w:val="000000" w:themeColor="text1"/>
                <w:sz w:val="14"/>
              </w:rPr>
              <w:t>prestación</w:t>
            </w:r>
            <w:r w:rsidR="00AC2CC4" w:rsidRPr="00CA5759">
              <w:rPr>
                <w:rFonts w:ascii="Arial" w:hAnsi="Arial"/>
                <w:color w:val="000000" w:themeColor="text1"/>
                <w:sz w:val="14"/>
              </w:rPr>
              <w:t xml:space="preserve"> del servicio educativo.</w:t>
            </w:r>
          </w:p>
        </w:tc>
        <w:tc>
          <w:tcPr>
            <w:tcW w:w="992" w:type="dxa"/>
          </w:tcPr>
          <w:p w:rsidR="00F856CB" w:rsidRPr="00E81CE0" w:rsidRDefault="009B449A"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9B449A">
            <w:pPr>
              <w:jc w:val="center"/>
              <w:rPr>
                <w:rFonts w:ascii="Arial" w:hAnsi="Arial"/>
                <w:color w:val="000000" w:themeColor="text1"/>
              </w:rPr>
            </w:pPr>
          </w:p>
        </w:tc>
        <w:tc>
          <w:tcPr>
            <w:tcW w:w="1985" w:type="dxa"/>
          </w:tcPr>
          <w:p w:rsidR="00F856CB" w:rsidRPr="00E81CE0" w:rsidRDefault="004F599E" w:rsidP="00F856CB">
            <w:pPr>
              <w:jc w:val="both"/>
              <w:rPr>
                <w:rFonts w:ascii="Arial" w:hAnsi="Arial"/>
                <w:color w:val="000000" w:themeColor="text1"/>
              </w:rPr>
            </w:pPr>
            <w:r>
              <w:rPr>
                <w:rFonts w:ascii="Arial" w:hAnsi="Arial"/>
                <w:color w:val="000000" w:themeColor="text1"/>
              </w:rPr>
              <w:t>$41.108.000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ONSTRUCCION DE UN AULA ESCOLAR  EN LA INSTITUCION EDUCATIVA EL CARMEN SEDE SAN MARTIN MUNICIPIO DE OPORAPA HUILA                                                                                    </w:t>
            </w:r>
          </w:p>
        </w:tc>
        <w:tc>
          <w:tcPr>
            <w:tcW w:w="2551" w:type="dxa"/>
          </w:tcPr>
          <w:p w:rsidR="00F856CB" w:rsidRPr="008F40CD" w:rsidRDefault="006F176B" w:rsidP="00F856CB">
            <w:pPr>
              <w:jc w:val="both"/>
              <w:rPr>
                <w:rFonts w:ascii="Arial" w:hAnsi="Arial"/>
                <w:color w:val="000000" w:themeColor="text1"/>
                <w:sz w:val="14"/>
              </w:rPr>
            </w:pPr>
            <w:r w:rsidRPr="008F40CD">
              <w:rPr>
                <w:rFonts w:ascii="Arial" w:hAnsi="Arial"/>
                <w:color w:val="000000" w:themeColor="text1"/>
                <w:sz w:val="14"/>
              </w:rPr>
              <w:t>Contempla</w:t>
            </w:r>
            <w:r w:rsidR="00AC2CC4" w:rsidRPr="008F40CD">
              <w:rPr>
                <w:rFonts w:ascii="Arial" w:hAnsi="Arial"/>
                <w:color w:val="000000" w:themeColor="text1"/>
                <w:sz w:val="14"/>
              </w:rPr>
              <w:t xml:space="preserve"> la </w:t>
            </w:r>
            <w:r w:rsidR="002210BC" w:rsidRPr="008F40CD">
              <w:rPr>
                <w:rFonts w:ascii="Arial" w:hAnsi="Arial"/>
                <w:color w:val="000000" w:themeColor="text1"/>
                <w:sz w:val="14"/>
              </w:rPr>
              <w:t>construcción</w:t>
            </w:r>
            <w:r w:rsidR="00AC2CC4" w:rsidRPr="008F40CD">
              <w:rPr>
                <w:rFonts w:ascii="Arial" w:hAnsi="Arial"/>
                <w:color w:val="000000" w:themeColor="text1"/>
                <w:sz w:val="14"/>
              </w:rPr>
              <w:t xml:space="preserve"> de un aula de 64 m2 de </w:t>
            </w:r>
            <w:r w:rsidR="002210BC" w:rsidRPr="008F40CD">
              <w:rPr>
                <w:rFonts w:ascii="Arial" w:hAnsi="Arial"/>
                <w:color w:val="000000" w:themeColor="text1"/>
                <w:sz w:val="14"/>
              </w:rPr>
              <w:t>área</w:t>
            </w:r>
            <w:r w:rsidR="00AC2CC4" w:rsidRPr="008F40CD">
              <w:rPr>
                <w:rFonts w:ascii="Arial" w:hAnsi="Arial"/>
                <w:color w:val="000000" w:themeColor="text1"/>
                <w:sz w:val="14"/>
              </w:rPr>
              <w:t xml:space="preserve">, con las estructuras necesarias  para una normal </w:t>
            </w:r>
            <w:r w:rsidR="002210BC" w:rsidRPr="008F40CD">
              <w:rPr>
                <w:rFonts w:ascii="Arial" w:hAnsi="Arial"/>
                <w:color w:val="000000" w:themeColor="text1"/>
                <w:sz w:val="14"/>
              </w:rPr>
              <w:t>prestación</w:t>
            </w:r>
            <w:r w:rsidR="00AC2CC4" w:rsidRPr="008F40CD">
              <w:rPr>
                <w:rFonts w:ascii="Arial" w:hAnsi="Arial"/>
                <w:color w:val="000000" w:themeColor="text1"/>
                <w:sz w:val="14"/>
              </w:rPr>
              <w:t xml:space="preserve"> del servicio educativo.                                                                                                           </w:t>
            </w:r>
          </w:p>
        </w:tc>
        <w:tc>
          <w:tcPr>
            <w:tcW w:w="992" w:type="dxa"/>
          </w:tcPr>
          <w:p w:rsidR="00F856CB" w:rsidRPr="00E81CE0" w:rsidRDefault="009B449A"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B90B54" w:rsidP="00F856CB">
            <w:pPr>
              <w:jc w:val="both"/>
              <w:rPr>
                <w:rFonts w:ascii="Arial" w:hAnsi="Arial"/>
                <w:color w:val="000000" w:themeColor="text1"/>
              </w:rPr>
            </w:pPr>
            <w:r>
              <w:rPr>
                <w:rFonts w:ascii="Arial" w:hAnsi="Arial"/>
                <w:color w:val="000000" w:themeColor="text1"/>
              </w:rPr>
              <w:t xml:space="preserve">           $</w:t>
            </w:r>
            <w:r w:rsidR="004F599E">
              <w:rPr>
                <w:rFonts w:ascii="Arial" w:hAnsi="Arial"/>
                <w:color w:val="000000" w:themeColor="text1"/>
              </w:rPr>
              <w:t>44.040.600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UN AULA ESCOLAR FASE I  EN LA SEDE EDUCATIVA ALTO SAN FRANCISCO MUNICIPIO DE OPORAPA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3067F7" w:rsidP="00F856CB">
            <w:pPr>
              <w:jc w:val="both"/>
              <w:rPr>
                <w:rFonts w:ascii="Arial" w:hAnsi="Arial"/>
                <w:color w:val="000000" w:themeColor="text1"/>
                <w:sz w:val="14"/>
              </w:rPr>
            </w:pPr>
            <w:r w:rsidRPr="008F40CD">
              <w:rPr>
                <w:rFonts w:ascii="Arial" w:hAnsi="Arial"/>
                <w:color w:val="000000" w:themeColor="text1"/>
                <w:sz w:val="14"/>
              </w:rPr>
              <w:t>Contempla</w:t>
            </w:r>
            <w:r w:rsidR="00AC2CC4" w:rsidRPr="008F40CD">
              <w:rPr>
                <w:rFonts w:ascii="Arial" w:hAnsi="Arial"/>
                <w:color w:val="000000" w:themeColor="text1"/>
                <w:sz w:val="14"/>
              </w:rPr>
              <w:t xml:space="preserve"> la </w:t>
            </w:r>
            <w:r w:rsidR="002210BC" w:rsidRPr="008F40CD">
              <w:rPr>
                <w:rFonts w:ascii="Arial" w:hAnsi="Arial"/>
                <w:color w:val="000000" w:themeColor="text1"/>
                <w:sz w:val="14"/>
              </w:rPr>
              <w:t>construcción</w:t>
            </w:r>
            <w:r w:rsidR="00AC2CC4" w:rsidRPr="008F40CD">
              <w:rPr>
                <w:rFonts w:ascii="Arial" w:hAnsi="Arial"/>
                <w:color w:val="000000" w:themeColor="text1"/>
                <w:sz w:val="14"/>
              </w:rPr>
              <w:t xml:space="preserve"> de un aula de 64 m2 de </w:t>
            </w:r>
            <w:r w:rsidR="002210BC" w:rsidRPr="008F40CD">
              <w:rPr>
                <w:rFonts w:ascii="Arial" w:hAnsi="Arial"/>
                <w:color w:val="000000" w:themeColor="text1"/>
                <w:sz w:val="14"/>
              </w:rPr>
              <w:t>área</w:t>
            </w:r>
            <w:r w:rsidR="00AC2CC4" w:rsidRPr="008F40CD">
              <w:rPr>
                <w:rFonts w:ascii="Arial" w:hAnsi="Arial"/>
                <w:color w:val="000000" w:themeColor="text1"/>
                <w:sz w:val="14"/>
              </w:rPr>
              <w:t xml:space="preserve">, con las estructuras necesarias  para una normal </w:t>
            </w:r>
            <w:r w:rsidR="002210BC" w:rsidRPr="008F40CD">
              <w:rPr>
                <w:rFonts w:ascii="Arial" w:hAnsi="Arial"/>
                <w:color w:val="000000" w:themeColor="text1"/>
                <w:sz w:val="14"/>
              </w:rPr>
              <w:t>prestación</w:t>
            </w:r>
            <w:r w:rsidR="00AC2CC4" w:rsidRPr="008F40CD">
              <w:rPr>
                <w:rFonts w:ascii="Arial" w:hAnsi="Arial"/>
                <w:color w:val="000000" w:themeColor="text1"/>
                <w:sz w:val="14"/>
              </w:rPr>
              <w:t xml:space="preserve"> del servicio educativo.                                                                                                           </w:t>
            </w:r>
          </w:p>
        </w:tc>
        <w:tc>
          <w:tcPr>
            <w:tcW w:w="992" w:type="dxa"/>
          </w:tcPr>
          <w:p w:rsidR="00F856CB" w:rsidRPr="00E81CE0" w:rsidRDefault="009B449A"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4F599E" w:rsidP="00F856CB">
            <w:pPr>
              <w:jc w:val="both"/>
              <w:rPr>
                <w:rFonts w:ascii="Arial" w:hAnsi="Arial"/>
                <w:color w:val="000000" w:themeColor="text1"/>
              </w:rPr>
            </w:pPr>
            <w:r>
              <w:rPr>
                <w:rFonts w:ascii="Arial" w:hAnsi="Arial"/>
                <w:color w:val="000000" w:themeColor="text1"/>
              </w:rPr>
              <w:t>$41.108.000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 CONSTRUCCION DE UN AULA ESCOLAR FASE I  EN LA SEDE CENTRAL I.E. SAN JOSE OPORAPA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3067F7" w:rsidP="00F856CB">
            <w:pPr>
              <w:jc w:val="both"/>
              <w:rPr>
                <w:rFonts w:ascii="Arial" w:hAnsi="Arial"/>
                <w:color w:val="000000" w:themeColor="text1"/>
                <w:sz w:val="14"/>
              </w:rPr>
            </w:pPr>
            <w:r w:rsidRPr="008F40CD">
              <w:rPr>
                <w:rFonts w:ascii="Arial" w:hAnsi="Arial"/>
                <w:color w:val="000000" w:themeColor="text1"/>
                <w:sz w:val="14"/>
              </w:rPr>
              <w:t>Contempla</w:t>
            </w:r>
            <w:r w:rsidR="00AC2CC4" w:rsidRPr="008F40CD">
              <w:rPr>
                <w:rFonts w:ascii="Arial" w:hAnsi="Arial"/>
                <w:color w:val="000000" w:themeColor="text1"/>
                <w:sz w:val="14"/>
              </w:rPr>
              <w:t xml:space="preserve"> la </w:t>
            </w:r>
            <w:r w:rsidR="002210BC" w:rsidRPr="008F40CD">
              <w:rPr>
                <w:rFonts w:ascii="Arial" w:hAnsi="Arial"/>
                <w:color w:val="000000" w:themeColor="text1"/>
                <w:sz w:val="14"/>
              </w:rPr>
              <w:t>construcción</w:t>
            </w:r>
            <w:r w:rsidR="00AC2CC4" w:rsidRPr="008F40CD">
              <w:rPr>
                <w:rFonts w:ascii="Arial" w:hAnsi="Arial"/>
                <w:color w:val="000000" w:themeColor="text1"/>
                <w:sz w:val="14"/>
              </w:rPr>
              <w:t xml:space="preserve"> de un aula de 64 m2 de </w:t>
            </w:r>
            <w:r w:rsidR="002210BC" w:rsidRPr="008F40CD">
              <w:rPr>
                <w:rFonts w:ascii="Arial" w:hAnsi="Arial"/>
                <w:color w:val="000000" w:themeColor="text1"/>
                <w:sz w:val="14"/>
              </w:rPr>
              <w:t>área</w:t>
            </w:r>
            <w:r w:rsidR="00AC2CC4" w:rsidRPr="008F40CD">
              <w:rPr>
                <w:rFonts w:ascii="Arial" w:hAnsi="Arial"/>
                <w:color w:val="000000" w:themeColor="text1"/>
                <w:sz w:val="14"/>
              </w:rPr>
              <w:t xml:space="preserve">, con las estructuras necesarias  para una normal </w:t>
            </w:r>
            <w:r w:rsidR="002210BC" w:rsidRPr="008F40CD">
              <w:rPr>
                <w:rFonts w:ascii="Arial" w:hAnsi="Arial"/>
                <w:color w:val="000000" w:themeColor="text1"/>
                <w:sz w:val="14"/>
              </w:rPr>
              <w:t>prestación</w:t>
            </w:r>
            <w:r w:rsidR="00AC2CC4" w:rsidRPr="008F40CD">
              <w:rPr>
                <w:rFonts w:ascii="Arial" w:hAnsi="Arial"/>
                <w:color w:val="000000" w:themeColor="text1"/>
                <w:sz w:val="14"/>
              </w:rPr>
              <w:t xml:space="preserve"> del servicio educativo.                                                                                                           </w:t>
            </w:r>
          </w:p>
        </w:tc>
        <w:tc>
          <w:tcPr>
            <w:tcW w:w="992" w:type="dxa"/>
          </w:tcPr>
          <w:p w:rsidR="00F856CB" w:rsidRPr="00E81CE0" w:rsidRDefault="009B449A"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4F599E" w:rsidP="00F856CB">
            <w:pPr>
              <w:jc w:val="both"/>
              <w:rPr>
                <w:rFonts w:ascii="Arial" w:hAnsi="Arial"/>
                <w:color w:val="000000" w:themeColor="text1"/>
              </w:rPr>
            </w:pPr>
            <w:r>
              <w:rPr>
                <w:rFonts w:ascii="Arial" w:hAnsi="Arial"/>
                <w:color w:val="000000" w:themeColor="text1"/>
              </w:rPr>
              <w:t>$41.108.000</w:t>
            </w:r>
          </w:p>
        </w:tc>
      </w:tr>
      <w:tr w:rsidR="00F856CB" w:rsidTr="009F609F">
        <w:tc>
          <w:tcPr>
            <w:tcW w:w="2802" w:type="dxa"/>
          </w:tcPr>
          <w:p w:rsidR="00F856CB" w:rsidRPr="003D39F2" w:rsidRDefault="00F856CB" w:rsidP="004F599E">
            <w:pPr>
              <w:pStyle w:val="Sinespaciado"/>
              <w:jc w:val="both"/>
              <w:rPr>
                <w:rFonts w:ascii="Arial" w:hAnsi="Arial" w:cs="Arial"/>
                <w:sz w:val="14"/>
                <w:szCs w:val="16"/>
              </w:rPr>
            </w:pPr>
            <w:r w:rsidRPr="003D39F2">
              <w:rPr>
                <w:rFonts w:ascii="Arial" w:hAnsi="Arial" w:cs="Arial"/>
                <w:sz w:val="14"/>
                <w:szCs w:val="16"/>
              </w:rPr>
              <w:t xml:space="preserve">CONSTRUCCION DE UN AULA ESCOLAR FASE II EN LA SEDE CENTRAL I.E. SAN JOSE MUNICIPIO OPORAPA H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3067F7" w:rsidP="00F856CB">
            <w:pPr>
              <w:jc w:val="both"/>
              <w:rPr>
                <w:rFonts w:ascii="Arial" w:hAnsi="Arial"/>
                <w:color w:val="000000" w:themeColor="text1"/>
                <w:sz w:val="14"/>
              </w:rPr>
            </w:pPr>
            <w:r w:rsidRPr="008F40CD">
              <w:rPr>
                <w:rFonts w:ascii="Arial" w:hAnsi="Arial"/>
                <w:color w:val="000000" w:themeColor="text1"/>
                <w:sz w:val="14"/>
              </w:rPr>
              <w:t>Contempla</w:t>
            </w:r>
            <w:r w:rsidR="00AC2CC4" w:rsidRPr="008F40CD">
              <w:rPr>
                <w:rFonts w:ascii="Arial" w:hAnsi="Arial"/>
                <w:color w:val="000000" w:themeColor="text1"/>
                <w:sz w:val="14"/>
              </w:rPr>
              <w:t xml:space="preserve"> la </w:t>
            </w:r>
            <w:r w:rsidR="002210BC" w:rsidRPr="008F40CD">
              <w:rPr>
                <w:rFonts w:ascii="Arial" w:hAnsi="Arial"/>
                <w:color w:val="000000" w:themeColor="text1"/>
                <w:sz w:val="14"/>
              </w:rPr>
              <w:t>construcción</w:t>
            </w:r>
            <w:r w:rsidR="00AC2CC4" w:rsidRPr="008F40CD">
              <w:rPr>
                <w:rFonts w:ascii="Arial" w:hAnsi="Arial"/>
                <w:color w:val="000000" w:themeColor="text1"/>
                <w:sz w:val="14"/>
              </w:rPr>
              <w:t xml:space="preserve"> de un aula de 64 m2 de </w:t>
            </w:r>
            <w:r w:rsidR="002210BC" w:rsidRPr="008F40CD">
              <w:rPr>
                <w:rFonts w:ascii="Arial" w:hAnsi="Arial"/>
                <w:color w:val="000000" w:themeColor="text1"/>
                <w:sz w:val="14"/>
              </w:rPr>
              <w:t>área</w:t>
            </w:r>
            <w:r w:rsidR="00AC2CC4" w:rsidRPr="008F40CD">
              <w:rPr>
                <w:rFonts w:ascii="Arial" w:hAnsi="Arial"/>
                <w:color w:val="000000" w:themeColor="text1"/>
                <w:sz w:val="14"/>
              </w:rPr>
              <w:t xml:space="preserve">, con las estructuras necesarias  para una normal </w:t>
            </w:r>
            <w:r w:rsidR="002210BC" w:rsidRPr="008F40CD">
              <w:rPr>
                <w:rFonts w:ascii="Arial" w:hAnsi="Arial"/>
                <w:color w:val="000000" w:themeColor="text1"/>
                <w:sz w:val="14"/>
              </w:rPr>
              <w:t>prestación</w:t>
            </w:r>
            <w:r w:rsidR="00AC2CC4" w:rsidRPr="008F40CD">
              <w:rPr>
                <w:rFonts w:ascii="Arial" w:hAnsi="Arial"/>
                <w:color w:val="000000" w:themeColor="text1"/>
                <w:sz w:val="14"/>
              </w:rPr>
              <w:t xml:space="preserve"> del servicio educativo.                                                                                                           </w:t>
            </w:r>
          </w:p>
        </w:tc>
        <w:tc>
          <w:tcPr>
            <w:tcW w:w="992" w:type="dxa"/>
          </w:tcPr>
          <w:p w:rsidR="00F856CB" w:rsidRPr="00E81CE0" w:rsidRDefault="009B449A"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4F599E" w:rsidP="00F856CB">
            <w:pPr>
              <w:jc w:val="both"/>
              <w:rPr>
                <w:rFonts w:ascii="Arial" w:hAnsi="Arial"/>
                <w:color w:val="000000" w:themeColor="text1"/>
              </w:rPr>
            </w:pPr>
            <w:r>
              <w:rPr>
                <w:rFonts w:ascii="Arial" w:hAnsi="Arial"/>
                <w:color w:val="000000" w:themeColor="text1"/>
              </w:rPr>
              <w:t>$41.108.000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UN AULA ESCOLAR FASE II  EN LA SEDE EDUCATIVA ALTO SAN FRANCISCO OPORAPA H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AD3403" w:rsidP="00F856CB">
            <w:pPr>
              <w:jc w:val="both"/>
              <w:rPr>
                <w:rFonts w:ascii="Arial" w:hAnsi="Arial"/>
                <w:color w:val="000000" w:themeColor="text1"/>
                <w:sz w:val="14"/>
              </w:rPr>
            </w:pPr>
            <w:r w:rsidRPr="008F40CD">
              <w:rPr>
                <w:rFonts w:ascii="Arial" w:hAnsi="Arial"/>
                <w:color w:val="000000" w:themeColor="text1"/>
                <w:sz w:val="14"/>
              </w:rPr>
              <w:t>Contempla</w:t>
            </w:r>
            <w:r w:rsidR="00AC2CC4" w:rsidRPr="008F40CD">
              <w:rPr>
                <w:rFonts w:ascii="Arial" w:hAnsi="Arial"/>
                <w:color w:val="000000" w:themeColor="text1"/>
                <w:sz w:val="14"/>
              </w:rPr>
              <w:t xml:space="preserve"> la </w:t>
            </w:r>
            <w:r w:rsidR="002210BC" w:rsidRPr="008F40CD">
              <w:rPr>
                <w:rFonts w:ascii="Arial" w:hAnsi="Arial"/>
                <w:color w:val="000000" w:themeColor="text1"/>
                <w:sz w:val="14"/>
              </w:rPr>
              <w:t>construcción</w:t>
            </w:r>
            <w:r w:rsidR="00AC2CC4" w:rsidRPr="008F40CD">
              <w:rPr>
                <w:rFonts w:ascii="Arial" w:hAnsi="Arial"/>
                <w:color w:val="000000" w:themeColor="text1"/>
                <w:sz w:val="14"/>
              </w:rPr>
              <w:t xml:space="preserve"> de un aula de 64 m2 de </w:t>
            </w:r>
            <w:r w:rsidR="002210BC" w:rsidRPr="008F40CD">
              <w:rPr>
                <w:rFonts w:ascii="Arial" w:hAnsi="Arial"/>
                <w:color w:val="000000" w:themeColor="text1"/>
                <w:sz w:val="14"/>
              </w:rPr>
              <w:t>área</w:t>
            </w:r>
            <w:r w:rsidR="00AC2CC4" w:rsidRPr="008F40CD">
              <w:rPr>
                <w:rFonts w:ascii="Arial" w:hAnsi="Arial"/>
                <w:color w:val="000000" w:themeColor="text1"/>
                <w:sz w:val="14"/>
              </w:rPr>
              <w:t xml:space="preserve">, con las estructuras necesarias  para una normal </w:t>
            </w:r>
            <w:r w:rsidR="002210BC" w:rsidRPr="008F40CD">
              <w:rPr>
                <w:rFonts w:ascii="Arial" w:hAnsi="Arial"/>
                <w:color w:val="000000" w:themeColor="text1"/>
                <w:sz w:val="14"/>
              </w:rPr>
              <w:t>prestación</w:t>
            </w:r>
            <w:r w:rsidR="00AC2CC4" w:rsidRPr="008F40CD">
              <w:rPr>
                <w:rFonts w:ascii="Arial" w:hAnsi="Arial"/>
                <w:color w:val="000000" w:themeColor="text1"/>
                <w:sz w:val="14"/>
              </w:rPr>
              <w:t xml:space="preserve"> del servicio educativo.                                                                                                           </w:t>
            </w:r>
          </w:p>
        </w:tc>
        <w:tc>
          <w:tcPr>
            <w:tcW w:w="992" w:type="dxa"/>
          </w:tcPr>
          <w:p w:rsidR="00F856CB" w:rsidRDefault="009B449A"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center"/>
              <w:rPr>
                <w:rFonts w:ascii="Arial" w:hAnsi="Arial"/>
                <w:color w:val="000000" w:themeColor="text1"/>
              </w:rPr>
            </w:pPr>
          </w:p>
        </w:tc>
        <w:tc>
          <w:tcPr>
            <w:tcW w:w="1985" w:type="dxa"/>
          </w:tcPr>
          <w:p w:rsidR="00F856CB" w:rsidRPr="00E81CE0" w:rsidRDefault="004F599E" w:rsidP="004F599E">
            <w:pPr>
              <w:jc w:val="both"/>
              <w:rPr>
                <w:rFonts w:ascii="Arial" w:hAnsi="Arial"/>
                <w:color w:val="000000" w:themeColor="text1"/>
              </w:rPr>
            </w:pPr>
            <w:r>
              <w:rPr>
                <w:rFonts w:ascii="Arial" w:hAnsi="Arial"/>
                <w:color w:val="000000" w:themeColor="text1"/>
              </w:rPr>
              <w:t>$41.108.000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UN AULA </w:t>
            </w:r>
            <w:r w:rsidRPr="003D39F2">
              <w:rPr>
                <w:rFonts w:ascii="Arial" w:hAnsi="Arial" w:cs="Arial"/>
                <w:sz w:val="14"/>
                <w:szCs w:val="16"/>
              </w:rPr>
              <w:lastRenderedPageBreak/>
              <w:t xml:space="preserve">ESCOLAR EN LA INSTITUCION EDUCATIVA EL CARMEN SEDE EL CARMEN MUNICIPIO DE OPORAPA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3067F7" w:rsidP="00F856CB">
            <w:pPr>
              <w:jc w:val="both"/>
              <w:rPr>
                <w:rFonts w:ascii="Arial" w:hAnsi="Arial"/>
                <w:color w:val="000000" w:themeColor="text1"/>
                <w:sz w:val="14"/>
              </w:rPr>
            </w:pPr>
            <w:r w:rsidRPr="008F40CD">
              <w:rPr>
                <w:rFonts w:ascii="Arial" w:hAnsi="Arial"/>
                <w:color w:val="000000" w:themeColor="text1"/>
                <w:sz w:val="14"/>
              </w:rPr>
              <w:lastRenderedPageBreak/>
              <w:t>Contempla</w:t>
            </w:r>
            <w:r w:rsidR="00AC2CC4" w:rsidRPr="008F40CD">
              <w:rPr>
                <w:rFonts w:ascii="Arial" w:hAnsi="Arial"/>
                <w:color w:val="000000" w:themeColor="text1"/>
                <w:sz w:val="14"/>
              </w:rPr>
              <w:t xml:space="preserve"> la </w:t>
            </w:r>
            <w:r w:rsidR="002210BC" w:rsidRPr="008F40CD">
              <w:rPr>
                <w:rFonts w:ascii="Arial" w:hAnsi="Arial"/>
                <w:color w:val="000000" w:themeColor="text1"/>
                <w:sz w:val="14"/>
              </w:rPr>
              <w:t>construcción</w:t>
            </w:r>
            <w:r w:rsidR="00AC2CC4" w:rsidRPr="008F40CD">
              <w:rPr>
                <w:rFonts w:ascii="Arial" w:hAnsi="Arial"/>
                <w:color w:val="000000" w:themeColor="text1"/>
                <w:sz w:val="14"/>
              </w:rPr>
              <w:t xml:space="preserve"> de un </w:t>
            </w:r>
            <w:r w:rsidR="00AC2CC4" w:rsidRPr="008F40CD">
              <w:rPr>
                <w:rFonts w:ascii="Arial" w:hAnsi="Arial"/>
                <w:color w:val="000000" w:themeColor="text1"/>
                <w:sz w:val="14"/>
              </w:rPr>
              <w:lastRenderedPageBreak/>
              <w:t xml:space="preserve">aula de 64 m2 de </w:t>
            </w:r>
            <w:r w:rsidR="002210BC" w:rsidRPr="008F40CD">
              <w:rPr>
                <w:rFonts w:ascii="Arial" w:hAnsi="Arial"/>
                <w:color w:val="000000" w:themeColor="text1"/>
                <w:sz w:val="14"/>
              </w:rPr>
              <w:t>área</w:t>
            </w:r>
            <w:r w:rsidR="00AC2CC4" w:rsidRPr="008F40CD">
              <w:rPr>
                <w:rFonts w:ascii="Arial" w:hAnsi="Arial"/>
                <w:color w:val="000000" w:themeColor="text1"/>
                <w:sz w:val="14"/>
              </w:rPr>
              <w:t xml:space="preserve">, con las estructuras necesarias  para una normal </w:t>
            </w:r>
            <w:r w:rsidR="002210BC" w:rsidRPr="008F40CD">
              <w:rPr>
                <w:rFonts w:ascii="Arial" w:hAnsi="Arial"/>
                <w:color w:val="000000" w:themeColor="text1"/>
                <w:sz w:val="14"/>
              </w:rPr>
              <w:t>prestación</w:t>
            </w:r>
            <w:r w:rsidR="00AC2CC4" w:rsidRPr="008F40CD">
              <w:rPr>
                <w:rFonts w:ascii="Arial" w:hAnsi="Arial"/>
                <w:color w:val="000000" w:themeColor="text1"/>
                <w:sz w:val="14"/>
              </w:rPr>
              <w:t xml:space="preserve"> del servicio educativo.                                                                                                           </w:t>
            </w:r>
          </w:p>
        </w:tc>
        <w:tc>
          <w:tcPr>
            <w:tcW w:w="992" w:type="dxa"/>
          </w:tcPr>
          <w:p w:rsidR="00F856CB" w:rsidRPr="00E81CE0" w:rsidRDefault="009B449A" w:rsidP="00F856CB">
            <w:pPr>
              <w:jc w:val="center"/>
              <w:rPr>
                <w:rFonts w:ascii="Arial" w:hAnsi="Arial"/>
                <w:color w:val="000000" w:themeColor="text1"/>
              </w:rPr>
            </w:pPr>
            <w:r>
              <w:rPr>
                <w:rFonts w:ascii="Arial" w:hAnsi="Arial"/>
                <w:color w:val="000000" w:themeColor="text1"/>
              </w:rPr>
              <w:lastRenderedPageBreak/>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4F599E" w:rsidP="004F599E">
            <w:pPr>
              <w:jc w:val="both"/>
              <w:rPr>
                <w:rFonts w:ascii="Arial" w:hAnsi="Arial"/>
                <w:color w:val="000000" w:themeColor="text1"/>
              </w:rPr>
            </w:pPr>
            <w:r>
              <w:rPr>
                <w:rFonts w:ascii="Arial" w:hAnsi="Arial"/>
                <w:color w:val="000000" w:themeColor="text1"/>
              </w:rPr>
              <w:t>$44.040.600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lastRenderedPageBreak/>
              <w:t xml:space="preserve">CONSTRUCCION PAVIMENTO EN CRONCRETO HIDRAULICO  EN LAS CALLES PRINCIPALES DEL CENTRO POBLADO EL CARMEN DEL MUNICIPIO DE OPORAPA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8F40CD" w:rsidP="00F856CB">
            <w:pPr>
              <w:jc w:val="both"/>
              <w:rPr>
                <w:rFonts w:ascii="Arial" w:hAnsi="Arial"/>
                <w:color w:val="000000" w:themeColor="text1"/>
                <w:sz w:val="14"/>
              </w:rPr>
            </w:pPr>
            <w:r w:rsidRPr="008F40CD">
              <w:rPr>
                <w:rFonts w:ascii="Arial" w:hAnsi="Arial"/>
                <w:color w:val="000000" w:themeColor="text1"/>
                <w:sz w:val="14"/>
              </w:rPr>
              <w:t xml:space="preserve">Construcción de placa en concreto de espesor 0,15 m, modulo de rotura 30 Kg/cm2 a los 28 días, incluye juntas de contracción cortados con </w:t>
            </w:r>
            <w:r w:rsidR="003067F7" w:rsidRPr="008F40CD">
              <w:rPr>
                <w:rFonts w:ascii="Arial" w:hAnsi="Arial"/>
                <w:color w:val="000000" w:themeColor="text1"/>
                <w:sz w:val="14"/>
              </w:rPr>
              <w:t>disco,</w:t>
            </w:r>
            <w:r w:rsidRPr="008F40CD">
              <w:rPr>
                <w:rFonts w:ascii="Arial" w:hAnsi="Arial"/>
                <w:color w:val="000000" w:themeColor="text1"/>
                <w:sz w:val="14"/>
              </w:rPr>
              <w:t xml:space="preserve"> en un área de 4.113 m2 y sardinel en longitud de 1.371 ml,  al lado y lado de la vía. F           </w:t>
            </w:r>
          </w:p>
        </w:tc>
        <w:tc>
          <w:tcPr>
            <w:tcW w:w="992" w:type="dxa"/>
          </w:tcPr>
          <w:p w:rsidR="00F856CB" w:rsidRPr="00E81CE0" w:rsidRDefault="00F856CB" w:rsidP="00F856CB">
            <w:pPr>
              <w:jc w:val="center"/>
              <w:rPr>
                <w:rFonts w:ascii="Arial" w:hAnsi="Arial"/>
                <w:color w:val="000000" w:themeColor="text1"/>
              </w:rPr>
            </w:pPr>
          </w:p>
        </w:tc>
        <w:tc>
          <w:tcPr>
            <w:tcW w:w="1276" w:type="dxa"/>
          </w:tcPr>
          <w:p w:rsidR="00F856CB" w:rsidRPr="00E81CE0" w:rsidRDefault="009B449A" w:rsidP="009B449A">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4F599E" w:rsidP="00F856CB">
            <w:pPr>
              <w:jc w:val="both"/>
              <w:rPr>
                <w:rFonts w:ascii="Arial" w:hAnsi="Arial"/>
                <w:color w:val="000000" w:themeColor="text1"/>
              </w:rPr>
            </w:pPr>
            <w:r>
              <w:rPr>
                <w:rFonts w:ascii="Arial" w:hAnsi="Arial"/>
                <w:color w:val="000000" w:themeColor="text1"/>
              </w:rPr>
              <w:t>$446.356.710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AMPLIACION DE LINEAS Y REDES ELECTRICAS VEREDA SAN MARTIN MUNICIPIO DE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8F40CD" w:rsidP="00F856CB">
            <w:pPr>
              <w:jc w:val="both"/>
              <w:rPr>
                <w:rFonts w:ascii="Arial" w:hAnsi="Arial"/>
                <w:color w:val="000000" w:themeColor="text1"/>
                <w:sz w:val="14"/>
              </w:rPr>
            </w:pPr>
            <w:r w:rsidRPr="008F40CD">
              <w:rPr>
                <w:rFonts w:ascii="Arial" w:hAnsi="Arial"/>
                <w:color w:val="000000" w:themeColor="text1"/>
                <w:sz w:val="14"/>
              </w:rPr>
              <w:t xml:space="preserve">Construcción 0,54 Km de Redes de media Tensión ,  5,56 Km de Redes de baja </w:t>
            </w:r>
            <w:r w:rsidR="00927871" w:rsidRPr="008F40CD">
              <w:rPr>
                <w:rFonts w:ascii="Arial" w:hAnsi="Arial"/>
                <w:color w:val="000000" w:themeColor="text1"/>
                <w:sz w:val="14"/>
              </w:rPr>
              <w:t>tensión</w:t>
            </w:r>
            <w:r w:rsidRPr="008F40CD">
              <w:rPr>
                <w:rFonts w:ascii="Arial" w:hAnsi="Arial"/>
                <w:color w:val="000000" w:themeColor="text1"/>
                <w:sz w:val="14"/>
              </w:rPr>
              <w:t xml:space="preserve">, 1 Transformadores de 15 Kva   a fin de </w:t>
            </w:r>
            <w:r w:rsidR="00927871" w:rsidRPr="008F40CD">
              <w:rPr>
                <w:rFonts w:ascii="Arial" w:hAnsi="Arial"/>
                <w:color w:val="000000" w:themeColor="text1"/>
                <w:sz w:val="14"/>
              </w:rPr>
              <w:t>beneficiar</w:t>
            </w:r>
            <w:r w:rsidRPr="008F40CD">
              <w:rPr>
                <w:rFonts w:ascii="Arial" w:hAnsi="Arial"/>
                <w:color w:val="000000" w:themeColor="text1"/>
                <w:sz w:val="14"/>
              </w:rPr>
              <w:t xml:space="preserve"> 25 Acometidas Trifilares domiciliarias                                                                         </w:t>
            </w:r>
          </w:p>
        </w:tc>
        <w:tc>
          <w:tcPr>
            <w:tcW w:w="992" w:type="dxa"/>
          </w:tcPr>
          <w:p w:rsidR="00F856CB" w:rsidRDefault="009B449A"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center"/>
              <w:rPr>
                <w:rFonts w:ascii="Arial" w:hAnsi="Arial"/>
                <w:color w:val="000000" w:themeColor="text1"/>
              </w:rPr>
            </w:pPr>
          </w:p>
        </w:tc>
        <w:tc>
          <w:tcPr>
            <w:tcW w:w="1985" w:type="dxa"/>
          </w:tcPr>
          <w:p w:rsidR="00F856CB" w:rsidRPr="00E81CE0" w:rsidRDefault="004F599E" w:rsidP="00F856CB">
            <w:pPr>
              <w:jc w:val="both"/>
              <w:rPr>
                <w:rFonts w:ascii="Arial" w:hAnsi="Arial"/>
                <w:color w:val="000000" w:themeColor="text1"/>
              </w:rPr>
            </w:pPr>
            <w:r>
              <w:rPr>
                <w:rFonts w:ascii="Arial" w:hAnsi="Arial"/>
                <w:color w:val="000000" w:themeColor="text1"/>
              </w:rPr>
              <w:t>$169.652.960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PUENTE SOBRE LA QUEBRADA EL SALADO VIA VEREDA BELLAVISTA VEREDA FATIMA MUNICIPIO DE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2210BC" w:rsidP="00F856CB">
            <w:pPr>
              <w:jc w:val="both"/>
              <w:rPr>
                <w:rFonts w:ascii="Arial" w:hAnsi="Arial"/>
                <w:color w:val="000000" w:themeColor="text1"/>
                <w:sz w:val="14"/>
              </w:rPr>
            </w:pPr>
            <w:r w:rsidRPr="008F40CD">
              <w:rPr>
                <w:rFonts w:ascii="Arial" w:hAnsi="Arial"/>
                <w:color w:val="000000" w:themeColor="text1"/>
                <w:sz w:val="14"/>
              </w:rPr>
              <w:t>construcción</w:t>
            </w:r>
            <w:r w:rsidR="00AC2CC4" w:rsidRPr="008F40CD">
              <w:rPr>
                <w:rFonts w:ascii="Arial" w:hAnsi="Arial"/>
                <w:color w:val="000000" w:themeColor="text1"/>
                <w:sz w:val="14"/>
              </w:rPr>
              <w:t xml:space="preserve"> de puente de 5 metro de ancho por 10 metros de largo en estructura de concreto</w:t>
            </w:r>
          </w:p>
        </w:tc>
        <w:tc>
          <w:tcPr>
            <w:tcW w:w="992" w:type="dxa"/>
          </w:tcPr>
          <w:p w:rsidR="00F856CB" w:rsidRDefault="009B449A"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center"/>
              <w:rPr>
                <w:rFonts w:ascii="Arial" w:hAnsi="Arial"/>
                <w:color w:val="000000" w:themeColor="text1"/>
              </w:rPr>
            </w:pPr>
          </w:p>
        </w:tc>
        <w:tc>
          <w:tcPr>
            <w:tcW w:w="1985" w:type="dxa"/>
          </w:tcPr>
          <w:p w:rsidR="00F856CB" w:rsidRPr="00E81CE0" w:rsidRDefault="000771AF" w:rsidP="00F856CB">
            <w:pPr>
              <w:jc w:val="both"/>
              <w:rPr>
                <w:rFonts w:ascii="Arial" w:hAnsi="Arial"/>
                <w:color w:val="000000" w:themeColor="text1"/>
              </w:rPr>
            </w:pPr>
            <w:r>
              <w:rPr>
                <w:rFonts w:ascii="Arial" w:hAnsi="Arial"/>
                <w:color w:val="000000" w:themeColor="text1"/>
              </w:rPr>
              <w:t>$85.327.960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PAVIMENTO RIGIDO EN EL SECTOR 2 DE LA VEREDA PARAGUAY  MUNICIPIO DE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927871" w:rsidP="00F856CB">
            <w:pPr>
              <w:jc w:val="both"/>
              <w:rPr>
                <w:rFonts w:ascii="Arial" w:hAnsi="Arial"/>
                <w:color w:val="000000" w:themeColor="text1"/>
                <w:sz w:val="14"/>
              </w:rPr>
            </w:pPr>
            <w:r w:rsidRPr="008F40CD">
              <w:rPr>
                <w:rFonts w:ascii="Arial" w:hAnsi="Arial"/>
                <w:color w:val="000000" w:themeColor="text1"/>
                <w:sz w:val="14"/>
              </w:rPr>
              <w:t>construcción</w:t>
            </w:r>
            <w:r w:rsidR="008F40CD" w:rsidRPr="008F40CD">
              <w:rPr>
                <w:rFonts w:ascii="Arial" w:hAnsi="Arial"/>
                <w:color w:val="000000" w:themeColor="text1"/>
                <w:sz w:val="14"/>
              </w:rPr>
              <w:t xml:space="preserve"> pavimento en la vereda </w:t>
            </w:r>
            <w:r w:rsidR="003D39F2" w:rsidRPr="008F40CD">
              <w:rPr>
                <w:rFonts w:ascii="Arial" w:hAnsi="Arial"/>
                <w:color w:val="000000" w:themeColor="text1"/>
                <w:sz w:val="14"/>
              </w:rPr>
              <w:t>Paraguay</w:t>
            </w:r>
            <w:r w:rsidR="008F40CD" w:rsidRPr="008F40CD">
              <w:rPr>
                <w:rFonts w:ascii="Arial" w:hAnsi="Arial"/>
                <w:color w:val="000000" w:themeColor="text1"/>
                <w:sz w:val="14"/>
              </w:rPr>
              <w:t xml:space="preserve"> en las calles principales de la vereda                                                                                                                                                                 </w:t>
            </w:r>
          </w:p>
        </w:tc>
        <w:tc>
          <w:tcPr>
            <w:tcW w:w="992" w:type="dxa"/>
          </w:tcPr>
          <w:p w:rsidR="00F856CB" w:rsidRPr="00E81CE0" w:rsidRDefault="00F856CB" w:rsidP="00F856CB">
            <w:pPr>
              <w:jc w:val="center"/>
              <w:rPr>
                <w:rFonts w:ascii="Arial" w:hAnsi="Arial"/>
                <w:color w:val="000000" w:themeColor="text1"/>
              </w:rPr>
            </w:pPr>
          </w:p>
        </w:tc>
        <w:tc>
          <w:tcPr>
            <w:tcW w:w="1276" w:type="dxa"/>
          </w:tcPr>
          <w:p w:rsidR="00F856CB" w:rsidRPr="00E81CE0" w:rsidRDefault="009B449A" w:rsidP="009B449A">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0771AF" w:rsidP="000771AF">
            <w:pPr>
              <w:jc w:val="both"/>
              <w:rPr>
                <w:rFonts w:ascii="Arial" w:hAnsi="Arial"/>
                <w:color w:val="000000" w:themeColor="text1"/>
              </w:rPr>
            </w:pPr>
            <w:r>
              <w:rPr>
                <w:rFonts w:ascii="Arial" w:hAnsi="Arial"/>
                <w:color w:val="000000" w:themeColor="text1"/>
              </w:rPr>
              <w:t>$135.443.270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ALCANTARILLADO SANITARIO EN LA VEREDA PARAGUAY MUNICIPIO DE OPORAPA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8F40CD" w:rsidP="00F856CB">
            <w:pPr>
              <w:jc w:val="both"/>
              <w:rPr>
                <w:rFonts w:ascii="Arial" w:hAnsi="Arial"/>
                <w:color w:val="000000" w:themeColor="text1"/>
                <w:sz w:val="14"/>
              </w:rPr>
            </w:pPr>
            <w:r w:rsidRPr="008F40CD">
              <w:rPr>
                <w:rFonts w:ascii="Arial" w:hAnsi="Arial"/>
                <w:color w:val="000000" w:themeColor="text1"/>
                <w:sz w:val="14"/>
              </w:rPr>
              <w:t xml:space="preserve">CONSTRUCCION EN TUBERIA RIB LOC DE 6                                                                                                                                                                                                                </w:t>
            </w:r>
          </w:p>
        </w:tc>
        <w:tc>
          <w:tcPr>
            <w:tcW w:w="992" w:type="dxa"/>
          </w:tcPr>
          <w:p w:rsidR="00F856CB" w:rsidRPr="00E81CE0" w:rsidRDefault="00F856CB" w:rsidP="00F856CB">
            <w:pPr>
              <w:jc w:val="center"/>
              <w:rPr>
                <w:rFonts w:ascii="Arial" w:hAnsi="Arial"/>
                <w:color w:val="000000" w:themeColor="text1"/>
              </w:rPr>
            </w:pPr>
          </w:p>
        </w:tc>
        <w:tc>
          <w:tcPr>
            <w:tcW w:w="1276" w:type="dxa"/>
          </w:tcPr>
          <w:p w:rsidR="00F856CB" w:rsidRPr="00E81CE0" w:rsidRDefault="009B449A" w:rsidP="009B449A">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0771AF" w:rsidP="00F856CB">
            <w:pPr>
              <w:jc w:val="both"/>
              <w:rPr>
                <w:rFonts w:ascii="Arial" w:hAnsi="Arial"/>
                <w:color w:val="000000" w:themeColor="text1"/>
              </w:rPr>
            </w:pPr>
            <w:r>
              <w:rPr>
                <w:rFonts w:ascii="Arial" w:hAnsi="Arial"/>
                <w:color w:val="000000" w:themeColor="text1"/>
              </w:rPr>
              <w:t>$214.889.846</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RESTAURANTE ESCOLAR EN LA SEDE SAN JOSE DE LA INSTITUCION EDUCATIVA SAN JOSE DE OPORAPA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8F40CD" w:rsidP="00F856CB">
            <w:pPr>
              <w:jc w:val="both"/>
              <w:rPr>
                <w:rFonts w:ascii="Arial" w:hAnsi="Arial"/>
                <w:color w:val="000000" w:themeColor="text1"/>
                <w:sz w:val="14"/>
              </w:rPr>
            </w:pPr>
            <w:r w:rsidRPr="008F40CD">
              <w:rPr>
                <w:rFonts w:ascii="Arial" w:hAnsi="Arial"/>
                <w:color w:val="000000" w:themeColor="text1"/>
                <w:sz w:val="14"/>
              </w:rPr>
              <w:t xml:space="preserve">El proyecto consiste en la construcción de las instalaciones en ladrillo y concreto para la prestación del servicio de restaurante escolar                                                                                                          </w:t>
            </w:r>
          </w:p>
        </w:tc>
        <w:tc>
          <w:tcPr>
            <w:tcW w:w="992" w:type="dxa"/>
          </w:tcPr>
          <w:p w:rsidR="00F856CB" w:rsidRDefault="00F856CB" w:rsidP="00F856CB">
            <w:pPr>
              <w:jc w:val="center"/>
              <w:rPr>
                <w:rFonts w:ascii="Arial" w:hAnsi="Arial"/>
                <w:color w:val="000000" w:themeColor="text1"/>
              </w:rPr>
            </w:pPr>
          </w:p>
        </w:tc>
        <w:tc>
          <w:tcPr>
            <w:tcW w:w="1276" w:type="dxa"/>
          </w:tcPr>
          <w:p w:rsidR="00F856CB" w:rsidRPr="00E81CE0" w:rsidRDefault="009B449A"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0771AF" w:rsidP="00F856CB">
            <w:pPr>
              <w:jc w:val="both"/>
              <w:rPr>
                <w:rFonts w:ascii="Arial" w:hAnsi="Arial"/>
                <w:color w:val="000000" w:themeColor="text1"/>
              </w:rPr>
            </w:pPr>
            <w:r>
              <w:rPr>
                <w:rFonts w:ascii="Arial" w:hAnsi="Arial"/>
                <w:color w:val="000000" w:themeColor="text1"/>
              </w:rPr>
              <w:t>$40.100.200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BATERIA SANITARIA EN EL COLEGIO SAN JOSE DE OPORAPA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8F40CD" w:rsidP="00F856CB">
            <w:pPr>
              <w:jc w:val="both"/>
              <w:rPr>
                <w:rFonts w:ascii="Arial" w:hAnsi="Arial"/>
                <w:color w:val="000000" w:themeColor="text1"/>
                <w:sz w:val="14"/>
              </w:rPr>
            </w:pPr>
            <w:r w:rsidRPr="008F40CD">
              <w:rPr>
                <w:rFonts w:ascii="Arial" w:hAnsi="Arial"/>
                <w:color w:val="000000" w:themeColor="text1"/>
                <w:sz w:val="14"/>
              </w:rPr>
              <w:t xml:space="preserve">El proyecto consiste en la demolición de la infraestructura existente que se encuentra en mal estado y la construcción de una nueva unidad sanitaria para prestar un servicio suficiente y de calidad                                               </w:t>
            </w:r>
          </w:p>
        </w:tc>
        <w:tc>
          <w:tcPr>
            <w:tcW w:w="992" w:type="dxa"/>
          </w:tcPr>
          <w:p w:rsidR="00F856CB" w:rsidRPr="00E81CE0" w:rsidRDefault="009B449A"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9B449A">
            <w:pPr>
              <w:jc w:val="center"/>
              <w:rPr>
                <w:rFonts w:ascii="Arial" w:hAnsi="Arial"/>
                <w:color w:val="000000" w:themeColor="text1"/>
              </w:rPr>
            </w:pPr>
          </w:p>
        </w:tc>
        <w:tc>
          <w:tcPr>
            <w:tcW w:w="1985" w:type="dxa"/>
          </w:tcPr>
          <w:p w:rsidR="00F856CB" w:rsidRPr="00E81CE0" w:rsidRDefault="00526A92" w:rsidP="00F856CB">
            <w:pPr>
              <w:jc w:val="both"/>
              <w:rPr>
                <w:rFonts w:ascii="Arial" w:hAnsi="Arial"/>
                <w:color w:val="000000" w:themeColor="text1"/>
              </w:rPr>
            </w:pPr>
            <w:r>
              <w:rPr>
                <w:rFonts w:ascii="Arial" w:hAnsi="Arial"/>
                <w:color w:val="000000" w:themeColor="text1"/>
              </w:rPr>
              <w:t>$19.637.840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RED DE ACUEDUCTO URBANIZACION LOS NARANJOS DE OPORAPA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AC2CC4" w:rsidP="00F856CB">
            <w:pPr>
              <w:jc w:val="both"/>
              <w:rPr>
                <w:rFonts w:ascii="Arial" w:hAnsi="Arial"/>
                <w:color w:val="000000" w:themeColor="text1"/>
                <w:sz w:val="14"/>
              </w:rPr>
            </w:pPr>
            <w:r w:rsidRPr="008F40CD">
              <w:rPr>
                <w:rFonts w:ascii="Arial" w:hAnsi="Arial"/>
                <w:color w:val="000000" w:themeColor="text1"/>
                <w:sz w:val="14"/>
              </w:rPr>
              <w:t xml:space="preserve">construir 1153 ml en </w:t>
            </w:r>
            <w:r w:rsidR="002210BC" w:rsidRPr="008F40CD">
              <w:rPr>
                <w:rFonts w:ascii="Arial" w:hAnsi="Arial"/>
                <w:color w:val="000000" w:themeColor="text1"/>
                <w:sz w:val="14"/>
              </w:rPr>
              <w:t>tubería</w:t>
            </w:r>
            <w:r w:rsidRPr="008F40CD">
              <w:rPr>
                <w:rFonts w:ascii="Arial" w:hAnsi="Arial"/>
                <w:color w:val="000000" w:themeColor="text1"/>
                <w:sz w:val="14"/>
              </w:rPr>
              <w:t xml:space="preserve"> pvc de red principal y la </w:t>
            </w:r>
            <w:r w:rsidR="002210BC" w:rsidRPr="008F40CD">
              <w:rPr>
                <w:rFonts w:ascii="Arial" w:hAnsi="Arial"/>
                <w:color w:val="000000" w:themeColor="text1"/>
                <w:sz w:val="14"/>
              </w:rPr>
              <w:t>instalación</w:t>
            </w:r>
            <w:r w:rsidRPr="008F40CD">
              <w:rPr>
                <w:rFonts w:ascii="Arial" w:hAnsi="Arial"/>
                <w:color w:val="000000" w:themeColor="text1"/>
                <w:sz w:val="14"/>
              </w:rPr>
              <w:t xml:space="preserve"> de 32 acometidas domiciliarias, junto con 2 hidrantes.                                                                                                                           </w:t>
            </w:r>
          </w:p>
        </w:tc>
        <w:tc>
          <w:tcPr>
            <w:tcW w:w="992" w:type="dxa"/>
          </w:tcPr>
          <w:p w:rsidR="00F856CB" w:rsidRDefault="00F856CB" w:rsidP="00F856CB">
            <w:pPr>
              <w:jc w:val="center"/>
              <w:rPr>
                <w:rFonts w:ascii="Arial" w:hAnsi="Arial"/>
                <w:color w:val="000000" w:themeColor="text1"/>
              </w:rPr>
            </w:pPr>
          </w:p>
        </w:tc>
        <w:tc>
          <w:tcPr>
            <w:tcW w:w="1276" w:type="dxa"/>
          </w:tcPr>
          <w:p w:rsidR="00F856CB" w:rsidRPr="00E81CE0" w:rsidRDefault="009B449A"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526A92" w:rsidP="00F856CB">
            <w:pPr>
              <w:jc w:val="both"/>
              <w:rPr>
                <w:rFonts w:ascii="Arial" w:hAnsi="Arial"/>
                <w:color w:val="000000" w:themeColor="text1"/>
              </w:rPr>
            </w:pPr>
            <w:r>
              <w:rPr>
                <w:rFonts w:ascii="Arial" w:hAnsi="Arial"/>
                <w:color w:val="000000" w:themeColor="text1"/>
              </w:rPr>
              <w:t>$566.833.510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PUENTE SOBRE LA QUEBRADA EL PINO VIA VEREDA LA ESMERALDA VEREDA SAN MARTIN VEREDA EL CERRO  MUNICIPIO DE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2210BC" w:rsidP="00F856CB">
            <w:pPr>
              <w:jc w:val="both"/>
              <w:rPr>
                <w:rFonts w:ascii="Arial" w:hAnsi="Arial"/>
                <w:color w:val="000000" w:themeColor="text1"/>
                <w:sz w:val="14"/>
              </w:rPr>
            </w:pPr>
            <w:r w:rsidRPr="008F40CD">
              <w:rPr>
                <w:rFonts w:ascii="Arial" w:hAnsi="Arial"/>
                <w:color w:val="000000" w:themeColor="text1"/>
                <w:sz w:val="14"/>
              </w:rPr>
              <w:t>construcción</w:t>
            </w:r>
            <w:r w:rsidR="00AC2CC4" w:rsidRPr="008F40CD">
              <w:rPr>
                <w:rFonts w:ascii="Arial" w:hAnsi="Arial"/>
                <w:color w:val="000000" w:themeColor="text1"/>
                <w:sz w:val="14"/>
              </w:rPr>
              <w:t xml:space="preserve"> de puente de 5 metro de ancho por 8.20 metros de largo en estructura de concreto                                                                                                                                                       </w:t>
            </w:r>
          </w:p>
        </w:tc>
        <w:tc>
          <w:tcPr>
            <w:tcW w:w="992" w:type="dxa"/>
          </w:tcPr>
          <w:p w:rsidR="00F856CB" w:rsidRPr="00E81CE0" w:rsidRDefault="009B449A"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526A92" w:rsidP="00F856CB">
            <w:pPr>
              <w:jc w:val="both"/>
              <w:rPr>
                <w:rFonts w:ascii="Arial" w:hAnsi="Arial"/>
                <w:color w:val="000000" w:themeColor="text1"/>
              </w:rPr>
            </w:pPr>
            <w:r>
              <w:rPr>
                <w:rFonts w:ascii="Arial" w:hAnsi="Arial"/>
                <w:color w:val="000000" w:themeColor="text1"/>
              </w:rPr>
              <w:t>$85.327.960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RED DE ALCANTARILLADO URBANIZACION LOS NARANJOS DE OPORAPA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5107D9" w:rsidP="00F856CB">
            <w:pPr>
              <w:jc w:val="both"/>
              <w:rPr>
                <w:rFonts w:ascii="Arial" w:hAnsi="Arial"/>
                <w:color w:val="000000" w:themeColor="text1"/>
                <w:sz w:val="14"/>
              </w:rPr>
            </w:pPr>
            <w:r w:rsidRPr="008F40CD">
              <w:rPr>
                <w:rFonts w:ascii="Arial" w:hAnsi="Arial"/>
                <w:color w:val="000000" w:themeColor="text1"/>
                <w:sz w:val="14"/>
              </w:rPr>
              <w:t>Construir</w:t>
            </w:r>
            <w:r w:rsidR="00AC2CC4" w:rsidRPr="008F40CD">
              <w:rPr>
                <w:rFonts w:ascii="Arial" w:hAnsi="Arial"/>
                <w:color w:val="000000" w:themeColor="text1"/>
                <w:sz w:val="14"/>
              </w:rPr>
              <w:t xml:space="preserve"> 389 ml de alcantarillado red principal y la </w:t>
            </w:r>
            <w:r w:rsidR="002210BC" w:rsidRPr="008F40CD">
              <w:rPr>
                <w:rFonts w:ascii="Arial" w:hAnsi="Arial"/>
                <w:color w:val="000000" w:themeColor="text1"/>
                <w:sz w:val="14"/>
              </w:rPr>
              <w:t>instalación</w:t>
            </w:r>
            <w:r w:rsidR="00AC2CC4" w:rsidRPr="008F40CD">
              <w:rPr>
                <w:rFonts w:ascii="Arial" w:hAnsi="Arial"/>
                <w:color w:val="000000" w:themeColor="text1"/>
                <w:sz w:val="14"/>
              </w:rPr>
              <w:t xml:space="preserve"> de 32 acometidas domiciliarias.                                                                                                                                                   </w:t>
            </w:r>
          </w:p>
        </w:tc>
        <w:tc>
          <w:tcPr>
            <w:tcW w:w="992" w:type="dxa"/>
          </w:tcPr>
          <w:p w:rsidR="00F856CB" w:rsidRDefault="00F856CB" w:rsidP="00F856CB">
            <w:pPr>
              <w:jc w:val="center"/>
              <w:rPr>
                <w:rFonts w:ascii="Arial" w:hAnsi="Arial"/>
                <w:color w:val="000000" w:themeColor="text1"/>
              </w:rPr>
            </w:pPr>
          </w:p>
        </w:tc>
        <w:tc>
          <w:tcPr>
            <w:tcW w:w="1276" w:type="dxa"/>
          </w:tcPr>
          <w:p w:rsidR="00F856CB" w:rsidRPr="00E81CE0" w:rsidRDefault="009B449A"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0771AF" w:rsidP="00F856CB">
            <w:pPr>
              <w:jc w:val="both"/>
              <w:rPr>
                <w:rFonts w:ascii="Arial" w:hAnsi="Arial"/>
                <w:color w:val="000000" w:themeColor="text1"/>
              </w:rPr>
            </w:pPr>
            <w:r>
              <w:rPr>
                <w:rFonts w:ascii="Arial" w:hAnsi="Arial"/>
                <w:color w:val="000000" w:themeColor="text1"/>
              </w:rPr>
              <w:t>$105.963.000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ACUEDUCTO  VEREDA LA ESMERALDA  MUNICIPIO DE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8F40CD" w:rsidRDefault="008F40CD" w:rsidP="00FB5965">
            <w:pPr>
              <w:jc w:val="both"/>
              <w:rPr>
                <w:rFonts w:ascii="Arial" w:hAnsi="Arial"/>
                <w:color w:val="000000" w:themeColor="text1"/>
                <w:sz w:val="14"/>
              </w:rPr>
            </w:pPr>
            <w:r w:rsidRPr="008F40CD">
              <w:rPr>
                <w:rFonts w:ascii="Arial" w:hAnsi="Arial"/>
                <w:color w:val="000000" w:themeColor="text1"/>
                <w:sz w:val="14"/>
              </w:rPr>
              <w:t xml:space="preserve">Construcción de sistema de Acueducto dotado de Bocatoma, Desarenador, 16,311 mts de </w:t>
            </w:r>
            <w:r w:rsidR="00FB5965" w:rsidRPr="008F40CD">
              <w:rPr>
                <w:rFonts w:ascii="Arial" w:hAnsi="Arial"/>
                <w:color w:val="000000" w:themeColor="text1"/>
                <w:sz w:val="14"/>
              </w:rPr>
              <w:t>línea</w:t>
            </w:r>
            <w:r w:rsidRPr="008F40CD">
              <w:rPr>
                <w:rFonts w:ascii="Arial" w:hAnsi="Arial"/>
                <w:color w:val="000000" w:themeColor="text1"/>
                <w:sz w:val="14"/>
              </w:rPr>
              <w:t xml:space="preserve"> de conducción  y distribución, Tanque de almacenamiento,Planta de Tratamiento de </w:t>
            </w:r>
            <w:r w:rsidR="00FB5965" w:rsidRPr="008F40CD">
              <w:rPr>
                <w:rFonts w:ascii="Arial" w:hAnsi="Arial"/>
                <w:color w:val="000000" w:themeColor="text1"/>
                <w:sz w:val="14"/>
              </w:rPr>
              <w:t>potabilización</w:t>
            </w:r>
            <w:r w:rsidRPr="008F40CD">
              <w:rPr>
                <w:rFonts w:ascii="Arial" w:hAnsi="Arial"/>
                <w:color w:val="000000" w:themeColor="text1"/>
                <w:sz w:val="14"/>
              </w:rPr>
              <w:t xml:space="preserve"> de 4 LPS Y  70 Acometidas domiciliarias en cada una de la</w:t>
            </w:r>
          </w:p>
        </w:tc>
        <w:tc>
          <w:tcPr>
            <w:tcW w:w="992" w:type="dxa"/>
          </w:tcPr>
          <w:p w:rsidR="00F856CB" w:rsidRDefault="009B449A"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center"/>
              <w:rPr>
                <w:rFonts w:ascii="Arial" w:hAnsi="Arial"/>
                <w:color w:val="000000" w:themeColor="text1"/>
              </w:rPr>
            </w:pPr>
          </w:p>
        </w:tc>
        <w:tc>
          <w:tcPr>
            <w:tcW w:w="1985" w:type="dxa"/>
          </w:tcPr>
          <w:p w:rsidR="00F856CB" w:rsidRPr="00E81CE0" w:rsidRDefault="000771AF" w:rsidP="000771AF">
            <w:pPr>
              <w:jc w:val="both"/>
              <w:rPr>
                <w:rFonts w:ascii="Arial" w:hAnsi="Arial"/>
                <w:color w:val="000000" w:themeColor="text1"/>
              </w:rPr>
            </w:pPr>
            <w:r>
              <w:rPr>
                <w:rFonts w:ascii="Arial" w:hAnsi="Arial"/>
                <w:color w:val="000000" w:themeColor="text1"/>
              </w:rPr>
              <w:t>$666.452.930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SISTEMA DE ACUEDUCTO Y ALCANTARILLADO SANITARIO DE LA URBANIZACION SAN LUIS MUNICIPIO DE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FB5965" w:rsidRDefault="00FB5965" w:rsidP="00F856CB">
            <w:pPr>
              <w:jc w:val="both"/>
              <w:rPr>
                <w:rFonts w:ascii="Arial" w:hAnsi="Arial"/>
                <w:color w:val="000000" w:themeColor="text1"/>
                <w:sz w:val="14"/>
              </w:rPr>
            </w:pPr>
            <w:r w:rsidRPr="00FB5965">
              <w:rPr>
                <w:rFonts w:ascii="Arial" w:hAnsi="Arial"/>
                <w:color w:val="000000" w:themeColor="text1"/>
                <w:sz w:val="14"/>
              </w:rPr>
              <w:t xml:space="preserve">Construcción de 394 ML de red de alcantarillado tubería PVC de 8                                                                                                                                                                                    </w:t>
            </w:r>
          </w:p>
        </w:tc>
        <w:tc>
          <w:tcPr>
            <w:tcW w:w="992" w:type="dxa"/>
          </w:tcPr>
          <w:p w:rsidR="00F856CB" w:rsidRPr="00E81CE0" w:rsidRDefault="00F856CB" w:rsidP="00F856CB">
            <w:pPr>
              <w:jc w:val="center"/>
              <w:rPr>
                <w:rFonts w:ascii="Arial" w:hAnsi="Arial"/>
                <w:color w:val="000000" w:themeColor="text1"/>
              </w:rPr>
            </w:pPr>
          </w:p>
        </w:tc>
        <w:tc>
          <w:tcPr>
            <w:tcW w:w="1276" w:type="dxa"/>
          </w:tcPr>
          <w:p w:rsidR="00F856CB" w:rsidRPr="00E81CE0" w:rsidRDefault="002E2B07" w:rsidP="002E2B07">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0771AF" w:rsidP="00F856CB">
            <w:pPr>
              <w:jc w:val="both"/>
              <w:rPr>
                <w:rFonts w:ascii="Arial" w:hAnsi="Arial"/>
                <w:color w:val="000000" w:themeColor="text1"/>
              </w:rPr>
            </w:pPr>
            <w:r>
              <w:rPr>
                <w:rFonts w:ascii="Arial" w:hAnsi="Arial"/>
                <w:color w:val="000000" w:themeColor="text1"/>
              </w:rPr>
              <w:t>$514.238.720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lastRenderedPageBreak/>
              <w:t xml:space="preserve">CONSTRUCCION FASE II DE ACUEDUCTO Y ALCANTARILLADO URBANIZACION LAS ACACIAS MUNICIPIO DE OPORAPA -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FB5965" w:rsidRDefault="002210BC" w:rsidP="00F856CB">
            <w:pPr>
              <w:jc w:val="both"/>
              <w:rPr>
                <w:rFonts w:ascii="Arial" w:hAnsi="Arial"/>
                <w:color w:val="000000" w:themeColor="text1"/>
                <w:sz w:val="14"/>
              </w:rPr>
            </w:pPr>
            <w:r w:rsidRPr="00FB5965">
              <w:rPr>
                <w:rFonts w:ascii="Arial" w:hAnsi="Arial"/>
                <w:color w:val="000000" w:themeColor="text1"/>
                <w:sz w:val="14"/>
              </w:rPr>
              <w:t>construcción</w:t>
            </w:r>
            <w:r w:rsidR="00AC2CC4" w:rsidRPr="00FB5965">
              <w:rPr>
                <w:rFonts w:ascii="Arial" w:hAnsi="Arial"/>
                <w:color w:val="000000" w:themeColor="text1"/>
                <w:sz w:val="14"/>
              </w:rPr>
              <w:t xml:space="preserve"> de 5 pozos de </w:t>
            </w:r>
            <w:r w:rsidRPr="00FB5965">
              <w:rPr>
                <w:rFonts w:ascii="Arial" w:hAnsi="Arial"/>
                <w:color w:val="000000" w:themeColor="text1"/>
                <w:sz w:val="14"/>
              </w:rPr>
              <w:t>inspección</w:t>
            </w:r>
            <w:r w:rsidR="00AC2CC4" w:rsidRPr="00FB5965">
              <w:rPr>
                <w:rFonts w:ascii="Arial" w:hAnsi="Arial"/>
                <w:color w:val="000000" w:themeColor="text1"/>
                <w:sz w:val="14"/>
              </w:rPr>
              <w:t xml:space="preserve">  de  h=2 metros,  35 domiciliarias con sus respectivas cajillas de </w:t>
            </w:r>
            <w:r w:rsidRPr="00FB5965">
              <w:rPr>
                <w:rFonts w:ascii="Arial" w:hAnsi="Arial"/>
                <w:color w:val="000000" w:themeColor="text1"/>
                <w:sz w:val="14"/>
              </w:rPr>
              <w:t>inspección</w:t>
            </w:r>
            <w:r w:rsidR="00AC2CC4" w:rsidRPr="00FB5965">
              <w:rPr>
                <w:rFonts w:ascii="Arial" w:hAnsi="Arial"/>
                <w:color w:val="000000" w:themeColor="text1"/>
                <w:sz w:val="14"/>
              </w:rPr>
              <w:t xml:space="preserve">, e </w:t>
            </w:r>
            <w:r w:rsidRPr="00FB5965">
              <w:rPr>
                <w:rFonts w:ascii="Arial" w:hAnsi="Arial"/>
                <w:color w:val="000000" w:themeColor="text1"/>
                <w:sz w:val="14"/>
              </w:rPr>
              <w:t>instalación</w:t>
            </w:r>
            <w:r w:rsidR="00AC2CC4" w:rsidRPr="00FB5965">
              <w:rPr>
                <w:rFonts w:ascii="Arial" w:hAnsi="Arial"/>
                <w:color w:val="000000" w:themeColor="text1"/>
                <w:sz w:val="14"/>
              </w:rPr>
              <w:t xml:space="preserve"> de 200 ml de </w:t>
            </w:r>
            <w:r w:rsidRPr="00FB5965">
              <w:rPr>
                <w:rFonts w:ascii="Arial" w:hAnsi="Arial"/>
                <w:color w:val="000000" w:themeColor="text1"/>
                <w:sz w:val="14"/>
              </w:rPr>
              <w:t>tubería</w:t>
            </w:r>
            <w:r w:rsidR="00AC2CC4" w:rsidRPr="00FB5965">
              <w:rPr>
                <w:rFonts w:ascii="Arial" w:hAnsi="Arial"/>
                <w:color w:val="000000" w:themeColor="text1"/>
                <w:sz w:val="14"/>
              </w:rPr>
              <w:t xml:space="preserve"> de 8                                                                                        </w:t>
            </w:r>
          </w:p>
        </w:tc>
        <w:tc>
          <w:tcPr>
            <w:tcW w:w="992" w:type="dxa"/>
          </w:tcPr>
          <w:p w:rsidR="00F856CB" w:rsidRPr="00E81CE0" w:rsidRDefault="00F856CB" w:rsidP="00F856CB">
            <w:pPr>
              <w:jc w:val="center"/>
              <w:rPr>
                <w:rFonts w:ascii="Arial" w:hAnsi="Arial"/>
                <w:color w:val="000000" w:themeColor="text1"/>
              </w:rPr>
            </w:pPr>
          </w:p>
        </w:tc>
        <w:tc>
          <w:tcPr>
            <w:tcW w:w="1276" w:type="dxa"/>
          </w:tcPr>
          <w:p w:rsidR="00F856CB" w:rsidRPr="00E81CE0" w:rsidRDefault="002E2B07" w:rsidP="002E2B07">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AC3DF0" w:rsidP="00F856CB">
            <w:pPr>
              <w:jc w:val="both"/>
              <w:rPr>
                <w:rFonts w:ascii="Arial" w:hAnsi="Arial"/>
                <w:color w:val="000000" w:themeColor="text1"/>
              </w:rPr>
            </w:pPr>
            <w:r>
              <w:rPr>
                <w:rFonts w:ascii="Arial" w:hAnsi="Arial"/>
                <w:color w:val="000000" w:themeColor="text1"/>
              </w:rPr>
              <w:t>$50.467.120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CERRAMIENTO GRADERIAS Y MEJORAMIENTO DE LA CANCHA DE FUTBOLL EN EL MUNICIPIO DE  OPORAPA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FB5965" w:rsidRDefault="00AC2CC4" w:rsidP="00F856CB">
            <w:pPr>
              <w:jc w:val="both"/>
              <w:rPr>
                <w:rFonts w:ascii="Arial" w:hAnsi="Arial"/>
                <w:color w:val="000000" w:themeColor="text1"/>
                <w:sz w:val="14"/>
              </w:rPr>
            </w:pPr>
            <w:r w:rsidRPr="00FB5965">
              <w:rPr>
                <w:rFonts w:ascii="Arial" w:hAnsi="Arial"/>
                <w:color w:val="000000" w:themeColor="text1"/>
                <w:sz w:val="14"/>
              </w:rPr>
              <w:t xml:space="preserve">mejoramiento de 2925 m2 en la cancha de futbol mediante el arreglo de filtros, </w:t>
            </w:r>
            <w:r w:rsidR="002210BC" w:rsidRPr="00FB5965">
              <w:rPr>
                <w:rFonts w:ascii="Arial" w:hAnsi="Arial"/>
                <w:color w:val="000000" w:themeColor="text1"/>
                <w:sz w:val="14"/>
              </w:rPr>
              <w:t>reposicióncésped</w:t>
            </w:r>
            <w:r w:rsidRPr="00FB5965">
              <w:rPr>
                <w:rFonts w:ascii="Arial" w:hAnsi="Arial"/>
                <w:color w:val="000000" w:themeColor="text1"/>
                <w:sz w:val="14"/>
              </w:rPr>
              <w:t xml:space="preserve">, </w:t>
            </w:r>
            <w:r w:rsidR="002210BC" w:rsidRPr="00FB5965">
              <w:rPr>
                <w:rFonts w:ascii="Arial" w:hAnsi="Arial"/>
                <w:color w:val="000000" w:themeColor="text1"/>
                <w:sz w:val="14"/>
              </w:rPr>
              <w:t>construcción</w:t>
            </w:r>
            <w:r w:rsidRPr="00FB5965">
              <w:rPr>
                <w:rFonts w:ascii="Arial" w:hAnsi="Arial"/>
                <w:color w:val="000000" w:themeColor="text1"/>
                <w:sz w:val="14"/>
              </w:rPr>
              <w:t xml:space="preserve"> de 270 ml de cerramiento en antepecho en ladrillo y malla eslabonada, </w:t>
            </w:r>
            <w:r w:rsidR="002210BC" w:rsidRPr="00FB5965">
              <w:rPr>
                <w:rFonts w:ascii="Arial" w:hAnsi="Arial"/>
                <w:color w:val="000000" w:themeColor="text1"/>
                <w:sz w:val="14"/>
              </w:rPr>
              <w:t>construcción</w:t>
            </w:r>
            <w:r w:rsidRPr="00FB5965">
              <w:rPr>
                <w:rFonts w:ascii="Arial" w:hAnsi="Arial"/>
                <w:color w:val="000000" w:themeColor="text1"/>
                <w:sz w:val="14"/>
              </w:rPr>
              <w:t xml:space="preserve"> de 56 ml con soporte en ladrillo y bancas en concr</w:t>
            </w:r>
            <w:r w:rsidR="002210BC">
              <w:rPr>
                <w:rFonts w:ascii="Arial" w:hAnsi="Arial"/>
                <w:color w:val="000000" w:themeColor="text1"/>
                <w:sz w:val="14"/>
              </w:rPr>
              <w:t>eto</w:t>
            </w:r>
          </w:p>
        </w:tc>
        <w:tc>
          <w:tcPr>
            <w:tcW w:w="992"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center"/>
              <w:rPr>
                <w:rFonts w:ascii="Arial" w:hAnsi="Arial"/>
                <w:color w:val="000000" w:themeColor="text1"/>
              </w:rPr>
            </w:pPr>
          </w:p>
        </w:tc>
        <w:tc>
          <w:tcPr>
            <w:tcW w:w="1985" w:type="dxa"/>
          </w:tcPr>
          <w:p w:rsidR="00F856CB" w:rsidRPr="00E81CE0" w:rsidRDefault="00AC3DF0" w:rsidP="003E7D3C">
            <w:pPr>
              <w:jc w:val="both"/>
              <w:rPr>
                <w:rFonts w:ascii="Arial" w:hAnsi="Arial"/>
                <w:color w:val="000000" w:themeColor="text1"/>
              </w:rPr>
            </w:pPr>
            <w:r>
              <w:rPr>
                <w:rFonts w:ascii="Arial" w:hAnsi="Arial"/>
                <w:color w:val="000000" w:themeColor="text1"/>
              </w:rPr>
              <w:t>$2</w:t>
            </w:r>
            <w:r w:rsidR="003E7D3C">
              <w:rPr>
                <w:rFonts w:ascii="Arial" w:hAnsi="Arial"/>
                <w:color w:val="000000" w:themeColor="text1"/>
              </w:rPr>
              <w:t>31</w:t>
            </w:r>
            <w:r>
              <w:rPr>
                <w:rFonts w:ascii="Arial" w:hAnsi="Arial"/>
                <w:color w:val="000000" w:themeColor="text1"/>
              </w:rPr>
              <w:t>.239.130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VIVIENDA NUEVA EN SITIO PROPIO TIPO B, QUE BENEFICIA A 100 FAMILIAS DE LA  ZONA RURAL DEL MUNICIPIO DE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FB5965" w:rsidRDefault="005107D9" w:rsidP="00F856CB">
            <w:pPr>
              <w:jc w:val="both"/>
              <w:rPr>
                <w:rFonts w:ascii="Arial" w:hAnsi="Arial"/>
                <w:color w:val="000000" w:themeColor="text1"/>
                <w:sz w:val="14"/>
              </w:rPr>
            </w:pPr>
            <w:r w:rsidRPr="00FB5965">
              <w:rPr>
                <w:rFonts w:ascii="Arial" w:hAnsi="Arial"/>
                <w:color w:val="000000" w:themeColor="text1"/>
                <w:sz w:val="14"/>
              </w:rPr>
              <w:t>Construcción</w:t>
            </w:r>
            <w:r w:rsidR="00AC2CC4" w:rsidRPr="00FB5965">
              <w:rPr>
                <w:rFonts w:ascii="Arial" w:hAnsi="Arial"/>
                <w:color w:val="000000" w:themeColor="text1"/>
                <w:sz w:val="14"/>
              </w:rPr>
              <w:t xml:space="preserve"> de vivienda en sitio propio  de </w:t>
            </w:r>
            <w:r w:rsidR="002210BC" w:rsidRPr="00FB5965">
              <w:rPr>
                <w:rFonts w:ascii="Arial" w:hAnsi="Arial"/>
                <w:color w:val="000000" w:themeColor="text1"/>
                <w:sz w:val="14"/>
              </w:rPr>
              <w:t>interés</w:t>
            </w:r>
            <w:r w:rsidR="00AC2CC4" w:rsidRPr="00FB5965">
              <w:rPr>
                <w:rFonts w:ascii="Arial" w:hAnsi="Arial"/>
                <w:color w:val="000000" w:themeColor="text1"/>
                <w:sz w:val="14"/>
              </w:rPr>
              <w:t xml:space="preserve"> social tipo b zona rural - con </w:t>
            </w:r>
            <w:r w:rsidR="002210BC" w:rsidRPr="00FB5965">
              <w:rPr>
                <w:rFonts w:ascii="Arial" w:hAnsi="Arial"/>
                <w:color w:val="000000" w:themeColor="text1"/>
                <w:sz w:val="14"/>
              </w:rPr>
              <w:t>mínimo</w:t>
            </w:r>
            <w:r w:rsidR="00AC2CC4" w:rsidRPr="00FB5965">
              <w:rPr>
                <w:rFonts w:ascii="Arial" w:hAnsi="Arial"/>
                <w:color w:val="000000" w:themeColor="text1"/>
                <w:sz w:val="14"/>
              </w:rPr>
              <w:t xml:space="preserve"> 2 habitaciones, espacio </w:t>
            </w:r>
            <w:r w:rsidRPr="00FB5965">
              <w:rPr>
                <w:rFonts w:ascii="Arial" w:hAnsi="Arial"/>
                <w:color w:val="000000" w:themeColor="text1"/>
                <w:sz w:val="14"/>
              </w:rPr>
              <w:t>múltiple,</w:t>
            </w:r>
            <w:r w:rsidR="00AC2CC4" w:rsidRPr="00FB5965">
              <w:rPr>
                <w:rFonts w:ascii="Arial" w:hAnsi="Arial"/>
                <w:color w:val="000000" w:themeColor="text1"/>
                <w:sz w:val="14"/>
              </w:rPr>
              <w:t xml:space="preserve"> cocina, baño, </w:t>
            </w:r>
            <w:r w:rsidR="002210BC" w:rsidRPr="00FB5965">
              <w:rPr>
                <w:rFonts w:ascii="Arial" w:hAnsi="Arial"/>
                <w:color w:val="000000" w:themeColor="text1"/>
                <w:sz w:val="14"/>
              </w:rPr>
              <w:t>etc.</w:t>
            </w:r>
            <w:r w:rsidR="00AC2CC4" w:rsidRPr="00FB5965">
              <w:rPr>
                <w:rFonts w:ascii="Arial" w:hAnsi="Arial"/>
                <w:color w:val="000000" w:themeColor="text1"/>
                <w:sz w:val="14"/>
              </w:rPr>
              <w:t xml:space="preserve">  de </w:t>
            </w:r>
            <w:r w:rsidR="002210BC" w:rsidRPr="00FB5965">
              <w:rPr>
                <w:rFonts w:ascii="Arial" w:hAnsi="Arial"/>
                <w:color w:val="000000" w:themeColor="text1"/>
                <w:sz w:val="14"/>
              </w:rPr>
              <w:t>mínimo</w:t>
            </w:r>
            <w:r w:rsidR="00AC2CC4" w:rsidRPr="00FB5965">
              <w:rPr>
                <w:rFonts w:ascii="Arial" w:hAnsi="Arial"/>
                <w:color w:val="000000" w:themeColor="text1"/>
                <w:sz w:val="14"/>
              </w:rPr>
              <w:t xml:space="preserve"> 42 mts².                                                                                 </w:t>
            </w:r>
          </w:p>
        </w:tc>
        <w:tc>
          <w:tcPr>
            <w:tcW w:w="992"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center"/>
              <w:rPr>
                <w:rFonts w:ascii="Arial" w:hAnsi="Arial"/>
                <w:color w:val="000000" w:themeColor="text1"/>
              </w:rPr>
            </w:pPr>
          </w:p>
        </w:tc>
        <w:tc>
          <w:tcPr>
            <w:tcW w:w="1985" w:type="dxa"/>
          </w:tcPr>
          <w:p w:rsidR="00F856CB" w:rsidRPr="00E81CE0" w:rsidRDefault="003E7D3C" w:rsidP="003E7D3C">
            <w:pPr>
              <w:jc w:val="both"/>
              <w:rPr>
                <w:rFonts w:ascii="Arial" w:hAnsi="Arial"/>
                <w:color w:val="000000" w:themeColor="text1"/>
              </w:rPr>
            </w:pPr>
            <w:r>
              <w:rPr>
                <w:rFonts w:ascii="Arial" w:hAnsi="Arial"/>
                <w:color w:val="000000" w:themeColor="text1"/>
              </w:rPr>
              <w:t>$2.880.509.370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ALCANTARILALDO SANITARIOS EN LA VEREDA CAPARROSA MUNICIPIO DE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FB5965" w:rsidRDefault="002210BC" w:rsidP="00F856CB">
            <w:pPr>
              <w:jc w:val="both"/>
              <w:rPr>
                <w:rFonts w:ascii="Arial" w:hAnsi="Arial"/>
                <w:color w:val="000000" w:themeColor="text1"/>
                <w:sz w:val="14"/>
              </w:rPr>
            </w:pPr>
            <w:r w:rsidRPr="00FB5965">
              <w:rPr>
                <w:rFonts w:ascii="Arial" w:hAnsi="Arial"/>
                <w:color w:val="000000" w:themeColor="text1"/>
                <w:sz w:val="14"/>
              </w:rPr>
              <w:t>restitución</w:t>
            </w:r>
            <w:r w:rsidR="00AC2CC4" w:rsidRPr="00FB5965">
              <w:rPr>
                <w:rFonts w:ascii="Arial" w:hAnsi="Arial"/>
                <w:color w:val="000000" w:themeColor="text1"/>
                <w:sz w:val="14"/>
              </w:rPr>
              <w:t xml:space="preserve"> colector </w:t>
            </w:r>
            <w:r w:rsidRPr="00FB5965">
              <w:rPr>
                <w:rFonts w:ascii="Arial" w:hAnsi="Arial"/>
                <w:color w:val="000000" w:themeColor="text1"/>
                <w:sz w:val="14"/>
              </w:rPr>
              <w:t>principal</w:t>
            </w:r>
            <w:r w:rsidR="00AC2CC4" w:rsidRPr="00FB5965">
              <w:rPr>
                <w:rFonts w:ascii="Arial" w:hAnsi="Arial"/>
                <w:color w:val="000000" w:themeColor="text1"/>
                <w:sz w:val="14"/>
              </w:rPr>
              <w:t xml:space="preserve"> en </w:t>
            </w:r>
            <w:r w:rsidRPr="00FB5965">
              <w:rPr>
                <w:rFonts w:ascii="Arial" w:hAnsi="Arial"/>
                <w:color w:val="000000" w:themeColor="text1"/>
                <w:sz w:val="14"/>
              </w:rPr>
              <w:t>tubería</w:t>
            </w:r>
            <w:r w:rsidR="00AC2CC4" w:rsidRPr="00FB5965">
              <w:rPr>
                <w:rFonts w:ascii="Arial" w:hAnsi="Arial"/>
                <w:color w:val="000000" w:themeColor="text1"/>
                <w:sz w:val="14"/>
              </w:rPr>
              <w:t xml:space="preserve"> pvc sanitaria de 8                                                                                                                                                                                        </w:t>
            </w:r>
          </w:p>
        </w:tc>
        <w:tc>
          <w:tcPr>
            <w:tcW w:w="992" w:type="dxa"/>
          </w:tcPr>
          <w:p w:rsidR="00F856CB" w:rsidRPr="00E81CE0" w:rsidRDefault="00F856CB" w:rsidP="00F856CB">
            <w:pPr>
              <w:jc w:val="center"/>
              <w:rPr>
                <w:rFonts w:ascii="Arial" w:hAnsi="Arial"/>
                <w:color w:val="000000" w:themeColor="text1"/>
              </w:rPr>
            </w:pPr>
          </w:p>
        </w:tc>
        <w:tc>
          <w:tcPr>
            <w:tcW w:w="1276" w:type="dxa"/>
          </w:tcPr>
          <w:p w:rsidR="00F856CB" w:rsidRPr="00E81CE0" w:rsidRDefault="002E2B07" w:rsidP="002E2B07">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6E106E" w:rsidP="006E106E">
            <w:pPr>
              <w:jc w:val="both"/>
              <w:rPr>
                <w:rFonts w:ascii="Arial" w:hAnsi="Arial"/>
                <w:color w:val="000000" w:themeColor="text1"/>
              </w:rPr>
            </w:pPr>
            <w:r>
              <w:rPr>
                <w:rFonts w:ascii="Arial" w:hAnsi="Arial"/>
                <w:color w:val="000000" w:themeColor="text1"/>
              </w:rPr>
              <w:t>$292.703.990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ALCANTARILLADO SANITARIO EN LA VEREDA ALTO Y BAJO SAN FRANCISCO MUNICIPIO DE OPORAPA DEPARTAMENTO DEL HUILA                                                                                                                                   </w:t>
            </w:r>
          </w:p>
        </w:tc>
        <w:tc>
          <w:tcPr>
            <w:tcW w:w="2551" w:type="dxa"/>
          </w:tcPr>
          <w:p w:rsidR="00F856CB" w:rsidRPr="00FB5965" w:rsidRDefault="00AC2CC4" w:rsidP="00F856CB">
            <w:pPr>
              <w:jc w:val="both"/>
              <w:rPr>
                <w:rFonts w:ascii="Arial" w:hAnsi="Arial"/>
                <w:color w:val="000000" w:themeColor="text1"/>
                <w:sz w:val="14"/>
              </w:rPr>
            </w:pPr>
            <w:r w:rsidRPr="00FB5965">
              <w:rPr>
                <w:rFonts w:ascii="Arial" w:hAnsi="Arial"/>
                <w:color w:val="000000" w:themeColor="text1"/>
                <w:sz w:val="14"/>
              </w:rPr>
              <w:t xml:space="preserve">suministro e instalación de </w:t>
            </w:r>
            <w:r w:rsidR="002210BC" w:rsidRPr="00FB5965">
              <w:rPr>
                <w:rFonts w:ascii="Arial" w:hAnsi="Arial"/>
                <w:color w:val="000000" w:themeColor="text1"/>
                <w:sz w:val="14"/>
              </w:rPr>
              <w:t>tubería</w:t>
            </w:r>
            <w:r w:rsidRPr="00FB5965">
              <w:rPr>
                <w:rFonts w:ascii="Arial" w:hAnsi="Arial"/>
                <w:color w:val="000000" w:themeColor="text1"/>
                <w:sz w:val="14"/>
              </w:rPr>
              <w:t xml:space="preserve"> pvc sanitaria de 8</w:t>
            </w:r>
          </w:p>
        </w:tc>
        <w:tc>
          <w:tcPr>
            <w:tcW w:w="992" w:type="dxa"/>
          </w:tcPr>
          <w:p w:rsidR="00F856CB" w:rsidRPr="00E81CE0" w:rsidRDefault="00F856CB" w:rsidP="00F856CB">
            <w:pPr>
              <w:jc w:val="center"/>
              <w:rPr>
                <w:rFonts w:ascii="Arial" w:hAnsi="Arial"/>
                <w:color w:val="000000" w:themeColor="text1"/>
              </w:rPr>
            </w:pPr>
          </w:p>
        </w:tc>
        <w:tc>
          <w:tcPr>
            <w:tcW w:w="1276" w:type="dxa"/>
          </w:tcPr>
          <w:p w:rsidR="00F856CB" w:rsidRPr="00E81CE0" w:rsidRDefault="002E2B07" w:rsidP="002E2B07">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6E106E" w:rsidP="00F856CB">
            <w:pPr>
              <w:jc w:val="both"/>
              <w:rPr>
                <w:rFonts w:ascii="Arial" w:hAnsi="Arial"/>
                <w:color w:val="000000" w:themeColor="text1"/>
              </w:rPr>
            </w:pPr>
            <w:r>
              <w:rPr>
                <w:rFonts w:ascii="Arial" w:hAnsi="Arial"/>
                <w:color w:val="000000" w:themeColor="text1"/>
              </w:rPr>
              <w:t>$79.698.570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PUENTE SOBRE LA QUEBRADA EL SALADO VIA VEREDA BELLAVISTA VEREDA FATIMA MUNICIPIO DE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E81CE0" w:rsidRDefault="002210BC" w:rsidP="00F856CB">
            <w:pPr>
              <w:jc w:val="both"/>
              <w:rPr>
                <w:rFonts w:ascii="Arial" w:hAnsi="Arial"/>
                <w:color w:val="000000" w:themeColor="text1"/>
              </w:rPr>
            </w:pPr>
            <w:r w:rsidRPr="00FB5965">
              <w:rPr>
                <w:rFonts w:ascii="Arial" w:hAnsi="Arial"/>
                <w:color w:val="000000" w:themeColor="text1"/>
                <w:sz w:val="14"/>
              </w:rPr>
              <w:t>construcción</w:t>
            </w:r>
            <w:r w:rsidR="00AC2CC4" w:rsidRPr="00FB5965">
              <w:rPr>
                <w:rFonts w:ascii="Arial" w:hAnsi="Arial"/>
                <w:color w:val="000000" w:themeColor="text1"/>
                <w:sz w:val="14"/>
              </w:rPr>
              <w:t xml:space="preserve"> de puente de 5</w:t>
            </w:r>
            <w:r w:rsidR="00FB5965" w:rsidRPr="00FB5965">
              <w:rPr>
                <w:rFonts w:ascii="Arial" w:hAnsi="Arial"/>
                <w:color w:val="000000" w:themeColor="text1"/>
                <w:sz w:val="14"/>
              </w:rPr>
              <w:t xml:space="preserve"> METRO </w:t>
            </w:r>
            <w:r w:rsidR="00AC2CC4" w:rsidRPr="00FB5965">
              <w:rPr>
                <w:rFonts w:ascii="Arial" w:hAnsi="Arial"/>
                <w:color w:val="000000" w:themeColor="text1"/>
                <w:sz w:val="14"/>
              </w:rPr>
              <w:t>de ancho por 10 metros de largo en estructura de concreto</w:t>
            </w:r>
          </w:p>
        </w:tc>
        <w:tc>
          <w:tcPr>
            <w:tcW w:w="992"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center"/>
              <w:rPr>
                <w:rFonts w:ascii="Arial" w:hAnsi="Arial"/>
                <w:color w:val="000000" w:themeColor="text1"/>
              </w:rPr>
            </w:pPr>
          </w:p>
        </w:tc>
        <w:tc>
          <w:tcPr>
            <w:tcW w:w="1985" w:type="dxa"/>
          </w:tcPr>
          <w:p w:rsidR="00F856CB" w:rsidRPr="00E81CE0" w:rsidRDefault="00526A92" w:rsidP="00F856CB">
            <w:pPr>
              <w:jc w:val="both"/>
              <w:rPr>
                <w:rFonts w:ascii="Arial" w:hAnsi="Arial"/>
                <w:color w:val="000000" w:themeColor="text1"/>
              </w:rPr>
            </w:pPr>
            <w:r>
              <w:rPr>
                <w:rFonts w:ascii="Arial" w:hAnsi="Arial"/>
                <w:color w:val="000000" w:themeColor="text1"/>
              </w:rPr>
              <w:t>$85.327.960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REDES ELECTRICAS URBANIZACION LOS NARANJOS MUNICIPIO DE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FB5965" w:rsidRDefault="00FB5965" w:rsidP="00F856CB">
            <w:pPr>
              <w:jc w:val="both"/>
              <w:rPr>
                <w:rFonts w:ascii="Arial" w:hAnsi="Arial"/>
                <w:color w:val="000000" w:themeColor="text1"/>
                <w:sz w:val="14"/>
              </w:rPr>
            </w:pPr>
            <w:r w:rsidRPr="00FB5965">
              <w:rPr>
                <w:rFonts w:ascii="Arial" w:hAnsi="Arial"/>
                <w:color w:val="000000" w:themeColor="text1"/>
                <w:sz w:val="14"/>
              </w:rPr>
              <w:t xml:space="preserve">Construcción de 0,050 Km de Red de media Tensión, 0,28 Km de Rede de baja </w:t>
            </w:r>
            <w:r w:rsidR="00927871" w:rsidRPr="00FB5965">
              <w:rPr>
                <w:rFonts w:ascii="Arial" w:hAnsi="Arial"/>
                <w:color w:val="000000" w:themeColor="text1"/>
                <w:sz w:val="14"/>
              </w:rPr>
              <w:t>tensión</w:t>
            </w:r>
            <w:r w:rsidRPr="00FB5965">
              <w:rPr>
                <w:rFonts w:ascii="Arial" w:hAnsi="Arial"/>
                <w:color w:val="000000" w:themeColor="text1"/>
                <w:sz w:val="14"/>
              </w:rPr>
              <w:t xml:space="preserve">, 1 Transformador de 37,5 Kva  a fin de </w:t>
            </w:r>
            <w:r w:rsidR="00927871" w:rsidRPr="00FB5965">
              <w:rPr>
                <w:rFonts w:ascii="Arial" w:hAnsi="Arial"/>
                <w:color w:val="000000" w:themeColor="text1"/>
                <w:sz w:val="14"/>
              </w:rPr>
              <w:t>beneficiar</w:t>
            </w:r>
            <w:r w:rsidRPr="00FB5965">
              <w:rPr>
                <w:rFonts w:ascii="Arial" w:hAnsi="Arial"/>
                <w:color w:val="000000" w:themeColor="text1"/>
                <w:sz w:val="14"/>
              </w:rPr>
              <w:t xml:space="preserve"> 32 Acometidas Trifilares domiciliarias                                                                           </w:t>
            </w:r>
          </w:p>
        </w:tc>
        <w:tc>
          <w:tcPr>
            <w:tcW w:w="992" w:type="dxa"/>
          </w:tcPr>
          <w:p w:rsidR="00F856CB" w:rsidRPr="00E81CE0" w:rsidRDefault="002E2B07"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6E106E" w:rsidP="00F856CB">
            <w:pPr>
              <w:jc w:val="both"/>
              <w:rPr>
                <w:rFonts w:ascii="Arial" w:hAnsi="Arial"/>
                <w:color w:val="000000" w:themeColor="text1"/>
              </w:rPr>
            </w:pPr>
            <w:r>
              <w:rPr>
                <w:rFonts w:ascii="Arial" w:hAnsi="Arial"/>
                <w:color w:val="000000" w:themeColor="text1"/>
              </w:rPr>
              <w:t>$81.500.560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ALCANTARILLADO CENTRO POBLADO EL CARMEN  DEL MUNICIPIO DEL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FB5965" w:rsidRDefault="00FB5965" w:rsidP="00F856CB">
            <w:pPr>
              <w:jc w:val="both"/>
              <w:rPr>
                <w:rFonts w:ascii="Arial" w:hAnsi="Arial"/>
                <w:color w:val="000000" w:themeColor="text1"/>
                <w:sz w:val="14"/>
              </w:rPr>
            </w:pPr>
            <w:r w:rsidRPr="00FB5965">
              <w:rPr>
                <w:rFonts w:ascii="Arial" w:hAnsi="Arial"/>
                <w:color w:val="000000" w:themeColor="text1"/>
                <w:sz w:val="14"/>
              </w:rPr>
              <w:t xml:space="preserve">Construccion de la red de </w:t>
            </w:r>
            <w:r w:rsidR="00927871" w:rsidRPr="00FB5965">
              <w:rPr>
                <w:rFonts w:ascii="Arial" w:hAnsi="Arial"/>
                <w:color w:val="000000" w:themeColor="text1"/>
                <w:sz w:val="14"/>
              </w:rPr>
              <w:t>tubería</w:t>
            </w:r>
            <w:r w:rsidRPr="00FB5965">
              <w:rPr>
                <w:rFonts w:ascii="Arial" w:hAnsi="Arial"/>
                <w:color w:val="000000" w:themeColor="text1"/>
                <w:sz w:val="14"/>
              </w:rPr>
              <w:t xml:space="preserve">, pozos de </w:t>
            </w:r>
            <w:r w:rsidR="00927871" w:rsidRPr="00FB5965">
              <w:rPr>
                <w:rFonts w:ascii="Arial" w:hAnsi="Arial"/>
                <w:color w:val="000000" w:themeColor="text1"/>
                <w:sz w:val="14"/>
              </w:rPr>
              <w:t>inspección</w:t>
            </w:r>
            <w:r w:rsidRPr="00FB5965">
              <w:rPr>
                <w:rFonts w:ascii="Arial" w:hAnsi="Arial"/>
                <w:color w:val="000000" w:themeColor="text1"/>
                <w:sz w:val="14"/>
              </w:rPr>
              <w:t xml:space="preserve">, domiciliarias y sistema de tratamiento de aguas residuales                                                                                                                                  </w:t>
            </w:r>
          </w:p>
        </w:tc>
        <w:tc>
          <w:tcPr>
            <w:tcW w:w="992" w:type="dxa"/>
          </w:tcPr>
          <w:p w:rsidR="00F856CB" w:rsidRPr="00E81CE0" w:rsidRDefault="00F856CB" w:rsidP="00F856CB">
            <w:pPr>
              <w:jc w:val="center"/>
              <w:rPr>
                <w:rFonts w:ascii="Arial" w:hAnsi="Arial"/>
                <w:color w:val="000000" w:themeColor="text1"/>
              </w:rPr>
            </w:pPr>
          </w:p>
        </w:tc>
        <w:tc>
          <w:tcPr>
            <w:tcW w:w="1276" w:type="dxa"/>
          </w:tcPr>
          <w:p w:rsidR="00F856CB" w:rsidRPr="00E81CE0" w:rsidRDefault="002E2B07" w:rsidP="002E2B07">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DD11C1" w:rsidP="00F856CB">
            <w:pPr>
              <w:jc w:val="both"/>
              <w:rPr>
                <w:rFonts w:ascii="Arial" w:hAnsi="Arial"/>
                <w:color w:val="000000" w:themeColor="text1"/>
              </w:rPr>
            </w:pPr>
            <w:r>
              <w:rPr>
                <w:rFonts w:ascii="Arial" w:hAnsi="Arial"/>
                <w:color w:val="000000" w:themeColor="text1"/>
              </w:rPr>
              <w:t>$105.963.000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LIENAS Y REDES ELECTRICAS  URBANIZACION LAS ACACIAS MUNICIPIO DE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FB5965" w:rsidRDefault="00FB5965" w:rsidP="00F856CB">
            <w:pPr>
              <w:jc w:val="both"/>
              <w:rPr>
                <w:rFonts w:ascii="Arial" w:hAnsi="Arial"/>
                <w:color w:val="000000" w:themeColor="text1"/>
                <w:sz w:val="14"/>
              </w:rPr>
            </w:pPr>
            <w:r w:rsidRPr="00FB5965">
              <w:rPr>
                <w:rFonts w:ascii="Arial" w:hAnsi="Arial"/>
                <w:color w:val="000000" w:themeColor="text1"/>
                <w:sz w:val="14"/>
              </w:rPr>
              <w:t xml:space="preserve">Construcción de 0,32 Km de Red de media Tensión, 0,260 Km de Rede de baja </w:t>
            </w:r>
            <w:r w:rsidR="00927871" w:rsidRPr="00FB5965">
              <w:rPr>
                <w:rFonts w:ascii="Arial" w:hAnsi="Arial"/>
                <w:color w:val="000000" w:themeColor="text1"/>
                <w:sz w:val="14"/>
              </w:rPr>
              <w:t>tensión</w:t>
            </w:r>
            <w:r w:rsidRPr="00FB5965">
              <w:rPr>
                <w:rFonts w:ascii="Arial" w:hAnsi="Arial"/>
                <w:color w:val="000000" w:themeColor="text1"/>
                <w:sz w:val="14"/>
              </w:rPr>
              <w:t xml:space="preserve">, 1 Transformador de 50 Kva  a fin de </w:t>
            </w:r>
            <w:r w:rsidR="00927871" w:rsidRPr="00FB5965">
              <w:rPr>
                <w:rFonts w:ascii="Arial" w:hAnsi="Arial"/>
                <w:color w:val="000000" w:themeColor="text1"/>
                <w:sz w:val="14"/>
              </w:rPr>
              <w:t>beneficiar</w:t>
            </w:r>
            <w:r w:rsidRPr="00FB5965">
              <w:rPr>
                <w:rFonts w:ascii="Arial" w:hAnsi="Arial"/>
                <w:color w:val="000000" w:themeColor="text1"/>
                <w:sz w:val="14"/>
              </w:rPr>
              <w:t xml:space="preserve"> 35 Acometidas Trifilares domiciliarias                                                                             </w:t>
            </w:r>
          </w:p>
        </w:tc>
        <w:tc>
          <w:tcPr>
            <w:tcW w:w="992" w:type="dxa"/>
          </w:tcPr>
          <w:p w:rsidR="00F856CB" w:rsidRPr="00E81CE0" w:rsidRDefault="002E2B07"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6E106E" w:rsidP="00F856CB">
            <w:pPr>
              <w:jc w:val="both"/>
              <w:rPr>
                <w:rFonts w:ascii="Arial" w:hAnsi="Arial"/>
                <w:color w:val="000000" w:themeColor="text1"/>
              </w:rPr>
            </w:pPr>
            <w:r>
              <w:rPr>
                <w:rFonts w:ascii="Arial" w:hAnsi="Arial"/>
                <w:color w:val="000000" w:themeColor="text1"/>
              </w:rPr>
              <w:t>$126.065.420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AMPLIACION DE LINEAS Y REDES ELECTRICAS VEREDA LA ESMERALDA MUNICIPIO DE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FB5965" w:rsidRDefault="00FB5965" w:rsidP="00F856CB">
            <w:pPr>
              <w:jc w:val="both"/>
              <w:rPr>
                <w:rFonts w:ascii="Arial" w:hAnsi="Arial"/>
                <w:color w:val="000000" w:themeColor="text1"/>
                <w:sz w:val="14"/>
              </w:rPr>
            </w:pPr>
            <w:r w:rsidRPr="00FB5965">
              <w:rPr>
                <w:rFonts w:ascii="Arial" w:hAnsi="Arial"/>
                <w:color w:val="000000" w:themeColor="text1"/>
                <w:sz w:val="14"/>
              </w:rPr>
              <w:t xml:space="preserve">Construcción de 1,35 Km de Red de media Tensión, 7,65 Km de Rede de baja </w:t>
            </w:r>
            <w:r w:rsidR="00927871" w:rsidRPr="00FB5965">
              <w:rPr>
                <w:rFonts w:ascii="Arial" w:hAnsi="Arial"/>
                <w:color w:val="000000" w:themeColor="text1"/>
                <w:sz w:val="14"/>
              </w:rPr>
              <w:t>tensión</w:t>
            </w:r>
            <w:r w:rsidRPr="00FB5965">
              <w:rPr>
                <w:rFonts w:ascii="Arial" w:hAnsi="Arial"/>
                <w:color w:val="000000" w:themeColor="text1"/>
                <w:sz w:val="14"/>
              </w:rPr>
              <w:t xml:space="preserve">, 3 Transformadores de 10 Kva   a fin de </w:t>
            </w:r>
            <w:r w:rsidR="00927871" w:rsidRPr="00FB5965">
              <w:rPr>
                <w:rFonts w:ascii="Arial" w:hAnsi="Arial"/>
                <w:color w:val="000000" w:themeColor="text1"/>
                <w:sz w:val="14"/>
              </w:rPr>
              <w:t>beneficiar</w:t>
            </w:r>
            <w:r w:rsidRPr="00FB5965">
              <w:rPr>
                <w:rFonts w:ascii="Arial" w:hAnsi="Arial"/>
                <w:color w:val="000000" w:themeColor="text1"/>
                <w:sz w:val="14"/>
              </w:rPr>
              <w:t xml:space="preserve"> 42 Acometidas Trifilares domiciliarias                                                                           </w:t>
            </w:r>
          </w:p>
        </w:tc>
        <w:tc>
          <w:tcPr>
            <w:tcW w:w="992" w:type="dxa"/>
          </w:tcPr>
          <w:p w:rsidR="00F856CB" w:rsidRPr="00E81CE0" w:rsidRDefault="002E2B07"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both"/>
              <w:rPr>
                <w:rFonts w:ascii="Arial" w:hAnsi="Arial"/>
                <w:color w:val="000000" w:themeColor="text1"/>
              </w:rPr>
            </w:pPr>
          </w:p>
        </w:tc>
        <w:tc>
          <w:tcPr>
            <w:tcW w:w="1985" w:type="dxa"/>
          </w:tcPr>
          <w:p w:rsidR="00F856CB" w:rsidRPr="00E81CE0" w:rsidRDefault="006E106E" w:rsidP="00F856CB">
            <w:pPr>
              <w:jc w:val="both"/>
              <w:rPr>
                <w:rFonts w:ascii="Arial" w:hAnsi="Arial"/>
                <w:color w:val="000000" w:themeColor="text1"/>
              </w:rPr>
            </w:pPr>
            <w:r>
              <w:rPr>
                <w:rFonts w:ascii="Arial" w:hAnsi="Arial"/>
                <w:color w:val="000000" w:themeColor="text1"/>
              </w:rPr>
              <w:t>$259.976.690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MEJORAMIENTO DE VIVIENDA EN LA MODALIDAD DE VIVIENDA SALUDABLE MUNICIPIO DE OPORAPA                                                                                                                                                              </w:t>
            </w:r>
          </w:p>
          <w:p w:rsidR="00F856CB" w:rsidRPr="003D39F2" w:rsidRDefault="00F856CB" w:rsidP="00F856CB">
            <w:pPr>
              <w:pStyle w:val="Sinespaciado"/>
              <w:rPr>
                <w:rFonts w:ascii="Arial" w:hAnsi="Arial" w:cs="Arial"/>
                <w:sz w:val="14"/>
                <w:szCs w:val="16"/>
              </w:rPr>
            </w:pPr>
          </w:p>
        </w:tc>
        <w:tc>
          <w:tcPr>
            <w:tcW w:w="2551" w:type="dxa"/>
          </w:tcPr>
          <w:p w:rsidR="00F856CB" w:rsidRPr="00E81CE0" w:rsidRDefault="00AC2CC4" w:rsidP="00F856CB">
            <w:pPr>
              <w:jc w:val="both"/>
              <w:rPr>
                <w:rFonts w:ascii="Arial" w:hAnsi="Arial"/>
                <w:color w:val="000000" w:themeColor="text1"/>
              </w:rPr>
            </w:pPr>
            <w:r w:rsidRPr="00BD0912">
              <w:rPr>
                <w:rFonts w:ascii="Arial" w:hAnsi="Arial"/>
                <w:color w:val="000000" w:themeColor="text1"/>
                <w:sz w:val="14"/>
              </w:rPr>
              <w:t xml:space="preserve">el proyecto consiste en el mejoramiento de 193 viviendas en la modalidad de vivienda saludable consistente en instalaciones </w:t>
            </w:r>
            <w:r w:rsidR="002210BC" w:rsidRPr="00BD0912">
              <w:rPr>
                <w:rFonts w:ascii="Arial" w:hAnsi="Arial"/>
                <w:color w:val="000000" w:themeColor="text1"/>
                <w:sz w:val="14"/>
              </w:rPr>
              <w:t>hidráulicas</w:t>
            </w:r>
            <w:r w:rsidRPr="00BD0912">
              <w:rPr>
                <w:rFonts w:ascii="Arial" w:hAnsi="Arial"/>
                <w:color w:val="000000" w:themeColor="text1"/>
                <w:sz w:val="14"/>
              </w:rPr>
              <w:t xml:space="preserve">, sanitarias, pisos, cubiertas, muros enchapes, cocinas y </w:t>
            </w:r>
            <w:r w:rsidR="002210BC" w:rsidRPr="00BD0912">
              <w:rPr>
                <w:rFonts w:ascii="Arial" w:hAnsi="Arial"/>
                <w:color w:val="000000" w:themeColor="text1"/>
                <w:sz w:val="14"/>
              </w:rPr>
              <w:t>carpinteríametálica</w:t>
            </w:r>
            <w:r w:rsidRPr="00BD0912">
              <w:rPr>
                <w:rFonts w:ascii="Arial" w:hAnsi="Arial"/>
                <w:color w:val="000000" w:themeColor="text1"/>
                <w:sz w:val="14"/>
              </w:rPr>
              <w:t xml:space="preserve"> en la zona urbana del </w:t>
            </w:r>
            <w:r w:rsidR="002210BC" w:rsidRPr="00BD0912">
              <w:rPr>
                <w:rFonts w:ascii="Arial" w:hAnsi="Arial"/>
                <w:color w:val="000000" w:themeColor="text1"/>
                <w:sz w:val="14"/>
              </w:rPr>
              <w:t>municipio</w:t>
            </w:r>
          </w:p>
        </w:tc>
        <w:tc>
          <w:tcPr>
            <w:tcW w:w="992" w:type="dxa"/>
          </w:tcPr>
          <w:p w:rsidR="00F856CB" w:rsidRDefault="00F856CB" w:rsidP="00F856CB">
            <w:pPr>
              <w:jc w:val="center"/>
              <w:rPr>
                <w:rFonts w:ascii="Arial" w:hAnsi="Arial"/>
                <w:color w:val="000000" w:themeColor="text1"/>
              </w:rPr>
            </w:pPr>
          </w:p>
        </w:tc>
        <w:tc>
          <w:tcPr>
            <w:tcW w:w="1276" w:type="dxa"/>
          </w:tcPr>
          <w:p w:rsidR="00F856CB" w:rsidRPr="00E81CE0"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6E106E" w:rsidP="00F856CB">
            <w:pPr>
              <w:jc w:val="both"/>
              <w:rPr>
                <w:rFonts w:ascii="Arial" w:hAnsi="Arial"/>
                <w:color w:val="000000" w:themeColor="text1"/>
              </w:rPr>
            </w:pPr>
            <w:r>
              <w:rPr>
                <w:rFonts w:ascii="Arial" w:hAnsi="Arial"/>
                <w:color w:val="000000" w:themeColor="text1"/>
              </w:rPr>
              <w:t>$767.213.600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CONSTRUCCION DE REDES DE ALCANTARILLADO SANITARIO Y PLANTA DE TRATAMIENTO DE AGUAS RESIDUALES DEL CENTRO POBLADO SAN ROQUE MPIO OPORAPA</w:t>
            </w:r>
          </w:p>
        </w:tc>
        <w:tc>
          <w:tcPr>
            <w:tcW w:w="2551" w:type="dxa"/>
          </w:tcPr>
          <w:p w:rsidR="00F856CB" w:rsidRPr="00FB5965" w:rsidRDefault="002210BC" w:rsidP="00F856CB">
            <w:pPr>
              <w:jc w:val="both"/>
              <w:rPr>
                <w:rFonts w:ascii="Arial" w:hAnsi="Arial"/>
                <w:color w:val="000000" w:themeColor="text1"/>
                <w:sz w:val="14"/>
              </w:rPr>
            </w:pPr>
            <w:r w:rsidRPr="00BD0912">
              <w:rPr>
                <w:rFonts w:ascii="Arial" w:hAnsi="Arial"/>
                <w:color w:val="000000" w:themeColor="text1"/>
                <w:sz w:val="14"/>
              </w:rPr>
              <w:t>construcción</w:t>
            </w:r>
            <w:r w:rsidR="00AC2CC4" w:rsidRPr="00BD0912">
              <w:rPr>
                <w:rFonts w:ascii="Arial" w:hAnsi="Arial"/>
                <w:color w:val="000000" w:themeColor="text1"/>
                <w:sz w:val="14"/>
              </w:rPr>
              <w:t xml:space="preserve"> de 1836 ml de colectores de alcantarillado sanitario en </w:t>
            </w:r>
            <w:r w:rsidRPr="00BD0912">
              <w:rPr>
                <w:rFonts w:ascii="Arial" w:hAnsi="Arial"/>
                <w:color w:val="000000" w:themeColor="text1"/>
                <w:sz w:val="14"/>
              </w:rPr>
              <w:t>tubería</w:t>
            </w:r>
            <w:r w:rsidR="00AC2CC4" w:rsidRPr="00BD0912">
              <w:rPr>
                <w:rFonts w:ascii="Arial" w:hAnsi="Arial"/>
                <w:color w:val="000000" w:themeColor="text1"/>
                <w:sz w:val="14"/>
              </w:rPr>
              <w:t xml:space="preserve"> pvc novafor d=8                                                                                                                                                        </w:t>
            </w:r>
          </w:p>
        </w:tc>
        <w:tc>
          <w:tcPr>
            <w:tcW w:w="992" w:type="dxa"/>
          </w:tcPr>
          <w:p w:rsidR="00F856CB" w:rsidRDefault="00F856CB" w:rsidP="00F856CB">
            <w:pPr>
              <w:jc w:val="center"/>
              <w:rPr>
                <w:rFonts w:ascii="Arial" w:hAnsi="Arial"/>
                <w:color w:val="000000" w:themeColor="text1"/>
              </w:rPr>
            </w:pPr>
          </w:p>
        </w:tc>
        <w:tc>
          <w:tcPr>
            <w:tcW w:w="1276" w:type="dxa"/>
          </w:tcPr>
          <w:p w:rsidR="00F856CB" w:rsidRPr="00E81CE0"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06C7C" w:rsidP="00F856CB">
            <w:pPr>
              <w:jc w:val="both"/>
              <w:rPr>
                <w:rFonts w:ascii="Arial" w:hAnsi="Arial"/>
                <w:color w:val="000000" w:themeColor="text1"/>
              </w:rPr>
            </w:pPr>
            <w:r>
              <w:rPr>
                <w:rFonts w:ascii="Arial" w:hAnsi="Arial"/>
                <w:color w:val="000000" w:themeColor="text1"/>
              </w:rPr>
              <w:t>$520.387.450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OBRAS DE CEMENTACION EN EL CENTRO </w:t>
            </w:r>
            <w:r w:rsidRPr="003D39F2">
              <w:rPr>
                <w:rFonts w:ascii="Arial" w:hAnsi="Arial" w:cs="Arial"/>
                <w:sz w:val="14"/>
                <w:szCs w:val="16"/>
              </w:rPr>
              <w:lastRenderedPageBreak/>
              <w:t xml:space="preserve">POBLADO DE SAN ROQUE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FB5965" w:rsidRDefault="00993C6C" w:rsidP="00F856CB">
            <w:pPr>
              <w:jc w:val="both"/>
              <w:rPr>
                <w:rFonts w:ascii="Arial" w:hAnsi="Arial"/>
                <w:color w:val="000000" w:themeColor="text1"/>
                <w:sz w:val="14"/>
              </w:rPr>
            </w:pPr>
            <w:r w:rsidRPr="00BD0912">
              <w:rPr>
                <w:rFonts w:ascii="Arial" w:hAnsi="Arial"/>
                <w:color w:val="000000" w:themeColor="text1"/>
                <w:sz w:val="14"/>
              </w:rPr>
              <w:lastRenderedPageBreak/>
              <w:t>Construcción</w:t>
            </w:r>
            <w:r w:rsidR="00AC2CC4" w:rsidRPr="00BD0912">
              <w:rPr>
                <w:rFonts w:ascii="Arial" w:hAnsi="Arial"/>
                <w:color w:val="000000" w:themeColor="text1"/>
                <w:sz w:val="14"/>
              </w:rPr>
              <w:t xml:space="preserve"> de 1812 m2 de placa nueva en ccto </w:t>
            </w:r>
            <w:r w:rsidR="002210BC" w:rsidRPr="00BD0912">
              <w:rPr>
                <w:rFonts w:ascii="Arial" w:hAnsi="Arial"/>
                <w:color w:val="000000" w:themeColor="text1"/>
                <w:sz w:val="14"/>
              </w:rPr>
              <w:t>rígido</w:t>
            </w:r>
            <w:r w:rsidR="00AC2CC4" w:rsidRPr="00BD0912">
              <w:rPr>
                <w:rFonts w:ascii="Arial" w:hAnsi="Arial"/>
                <w:color w:val="000000" w:themeColor="text1"/>
                <w:sz w:val="14"/>
              </w:rPr>
              <w:t xml:space="preserve"> de 3500psi; 247 </w:t>
            </w:r>
            <w:r w:rsidR="00AC2CC4" w:rsidRPr="00BD0912">
              <w:rPr>
                <w:rFonts w:ascii="Arial" w:hAnsi="Arial"/>
                <w:color w:val="000000" w:themeColor="text1"/>
                <w:sz w:val="14"/>
              </w:rPr>
              <w:lastRenderedPageBreak/>
              <w:t xml:space="preserve">ml de sardinel incl. </w:t>
            </w:r>
            <w:r w:rsidR="002210BC" w:rsidRPr="00BD0912">
              <w:rPr>
                <w:rFonts w:ascii="Arial" w:hAnsi="Arial"/>
                <w:color w:val="000000" w:themeColor="text1"/>
                <w:sz w:val="14"/>
              </w:rPr>
              <w:t>Cajeomecánico</w:t>
            </w:r>
            <w:r w:rsidR="00AC2CC4" w:rsidRPr="00BD0912">
              <w:rPr>
                <w:rFonts w:ascii="Arial" w:hAnsi="Arial"/>
                <w:color w:val="000000" w:themeColor="text1"/>
                <w:sz w:val="14"/>
              </w:rPr>
              <w:t xml:space="preserve"> de la </w:t>
            </w:r>
            <w:r w:rsidR="002210BC" w:rsidRPr="00BD0912">
              <w:rPr>
                <w:rFonts w:ascii="Arial" w:hAnsi="Arial"/>
                <w:color w:val="000000" w:themeColor="text1"/>
                <w:sz w:val="14"/>
              </w:rPr>
              <w:t>vía</w:t>
            </w:r>
            <w:r w:rsidR="00AC2CC4" w:rsidRPr="00BD0912">
              <w:rPr>
                <w:rFonts w:ascii="Arial" w:hAnsi="Arial"/>
                <w:color w:val="000000" w:themeColor="text1"/>
                <w:sz w:val="14"/>
              </w:rPr>
              <w:t xml:space="preserve">, subbase granular y </w:t>
            </w:r>
            <w:r w:rsidR="002210BC" w:rsidRPr="00BD0912">
              <w:rPr>
                <w:rFonts w:ascii="Arial" w:hAnsi="Arial"/>
                <w:color w:val="000000" w:themeColor="text1"/>
                <w:sz w:val="14"/>
              </w:rPr>
              <w:t>disposición</w:t>
            </w:r>
            <w:r w:rsidR="00AC2CC4" w:rsidRPr="00BD0912">
              <w:rPr>
                <w:rFonts w:ascii="Arial" w:hAnsi="Arial"/>
                <w:color w:val="000000" w:themeColor="text1"/>
                <w:sz w:val="14"/>
              </w:rPr>
              <w:t xml:space="preserve"> final de sobrantes en sitio autorizado menor a 3km.                                             </w:t>
            </w:r>
          </w:p>
        </w:tc>
        <w:tc>
          <w:tcPr>
            <w:tcW w:w="992" w:type="dxa"/>
          </w:tcPr>
          <w:p w:rsidR="00F856CB" w:rsidRDefault="00F856CB" w:rsidP="00F856CB">
            <w:pPr>
              <w:jc w:val="center"/>
              <w:rPr>
                <w:rFonts w:ascii="Arial" w:hAnsi="Arial"/>
                <w:color w:val="000000" w:themeColor="text1"/>
              </w:rPr>
            </w:pPr>
          </w:p>
        </w:tc>
        <w:tc>
          <w:tcPr>
            <w:tcW w:w="1276" w:type="dxa"/>
          </w:tcPr>
          <w:p w:rsidR="00F856CB" w:rsidRPr="00E81CE0"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06C7C" w:rsidP="00F856CB">
            <w:pPr>
              <w:jc w:val="both"/>
              <w:rPr>
                <w:rFonts w:ascii="Arial" w:hAnsi="Arial"/>
                <w:color w:val="000000" w:themeColor="text1"/>
              </w:rPr>
            </w:pPr>
            <w:r>
              <w:rPr>
                <w:rFonts w:ascii="Arial" w:hAnsi="Arial"/>
                <w:color w:val="000000" w:themeColor="text1"/>
              </w:rPr>
              <w:t>$153.513.150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lastRenderedPageBreak/>
              <w:t xml:space="preserve">CONSTRUCCION BARRERA DE PROTECCION DE LA CANCHA DE FUTBOL Y LOS CAMERINOS OPORAPA H                                                                                                                                                            </w:t>
            </w:r>
          </w:p>
          <w:p w:rsidR="00F856CB" w:rsidRPr="003D39F2" w:rsidRDefault="00F856CB" w:rsidP="00F856CB">
            <w:pPr>
              <w:pStyle w:val="Sinespaciado"/>
              <w:rPr>
                <w:rFonts w:ascii="Arial" w:hAnsi="Arial" w:cs="Arial"/>
                <w:sz w:val="14"/>
                <w:szCs w:val="16"/>
              </w:rPr>
            </w:pPr>
          </w:p>
        </w:tc>
        <w:tc>
          <w:tcPr>
            <w:tcW w:w="2551" w:type="dxa"/>
          </w:tcPr>
          <w:p w:rsidR="00F856CB" w:rsidRPr="00FB5965" w:rsidRDefault="00AC2CC4" w:rsidP="00F856CB">
            <w:pPr>
              <w:jc w:val="both"/>
              <w:rPr>
                <w:rFonts w:ascii="Arial" w:hAnsi="Arial"/>
                <w:color w:val="000000" w:themeColor="text1"/>
                <w:sz w:val="14"/>
              </w:rPr>
            </w:pPr>
            <w:r w:rsidRPr="00BD0912">
              <w:rPr>
                <w:rFonts w:ascii="Arial" w:hAnsi="Arial"/>
                <w:color w:val="000000" w:themeColor="text1"/>
                <w:sz w:val="14"/>
              </w:rPr>
              <w:t xml:space="preserve">275 m2 de barrera de </w:t>
            </w:r>
            <w:r w:rsidR="002210BC" w:rsidRPr="00BD0912">
              <w:rPr>
                <w:rFonts w:ascii="Arial" w:hAnsi="Arial"/>
                <w:color w:val="000000" w:themeColor="text1"/>
                <w:sz w:val="14"/>
              </w:rPr>
              <w:t>protección</w:t>
            </w:r>
            <w:r w:rsidRPr="00BD0912">
              <w:rPr>
                <w:rFonts w:ascii="Arial" w:hAnsi="Arial"/>
                <w:color w:val="000000" w:themeColor="text1"/>
                <w:sz w:val="14"/>
              </w:rPr>
              <w:t xml:space="preserve"> en malla eslabonada galvanizada de 3                                                                                                                                                                                </w:t>
            </w:r>
          </w:p>
        </w:tc>
        <w:tc>
          <w:tcPr>
            <w:tcW w:w="992" w:type="dxa"/>
          </w:tcPr>
          <w:p w:rsidR="00F856CB" w:rsidRPr="00E81CE0" w:rsidRDefault="00F856CB" w:rsidP="00F856CB">
            <w:pPr>
              <w:jc w:val="center"/>
              <w:rPr>
                <w:rFonts w:ascii="Arial" w:hAnsi="Arial"/>
                <w:color w:val="000000" w:themeColor="text1"/>
              </w:rPr>
            </w:pPr>
          </w:p>
        </w:tc>
        <w:tc>
          <w:tcPr>
            <w:tcW w:w="1276" w:type="dxa"/>
          </w:tcPr>
          <w:p w:rsidR="00F856CB" w:rsidRPr="00E81CE0" w:rsidRDefault="002E2B07" w:rsidP="002E2B07">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06C7C" w:rsidP="00F856CB">
            <w:pPr>
              <w:jc w:val="both"/>
              <w:rPr>
                <w:rFonts w:ascii="Arial" w:hAnsi="Arial"/>
                <w:color w:val="000000" w:themeColor="text1"/>
              </w:rPr>
            </w:pPr>
            <w:r>
              <w:rPr>
                <w:rFonts w:ascii="Arial" w:hAnsi="Arial"/>
                <w:color w:val="000000" w:themeColor="text1"/>
              </w:rPr>
              <w:t>$104.890.500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VIVIENDA NUEVA EN SITIO PROPIO  TIPO B, QUE BENEFICIA A 100 FAMILIAS DE LA ZONA RURAL DEL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BD0912" w:rsidRDefault="002210BC" w:rsidP="00F856CB">
            <w:pPr>
              <w:jc w:val="both"/>
              <w:rPr>
                <w:rFonts w:ascii="Arial" w:hAnsi="Arial"/>
                <w:color w:val="000000" w:themeColor="text1"/>
                <w:sz w:val="14"/>
              </w:rPr>
            </w:pPr>
            <w:r w:rsidRPr="00BD0912">
              <w:rPr>
                <w:rFonts w:ascii="Arial" w:hAnsi="Arial"/>
                <w:color w:val="000000" w:themeColor="text1"/>
                <w:sz w:val="14"/>
              </w:rPr>
              <w:t>construcción</w:t>
            </w:r>
            <w:r w:rsidR="00AC2CC4" w:rsidRPr="00BD0912">
              <w:rPr>
                <w:rFonts w:ascii="Arial" w:hAnsi="Arial"/>
                <w:color w:val="000000" w:themeColor="text1"/>
                <w:sz w:val="14"/>
              </w:rPr>
              <w:t xml:space="preserve"> de vivienda en sitio propio  de </w:t>
            </w:r>
            <w:r w:rsidRPr="00BD0912">
              <w:rPr>
                <w:rFonts w:ascii="Arial" w:hAnsi="Arial"/>
                <w:color w:val="000000" w:themeColor="text1"/>
                <w:sz w:val="14"/>
              </w:rPr>
              <w:t>interés</w:t>
            </w:r>
            <w:r w:rsidR="00AC2CC4" w:rsidRPr="00BD0912">
              <w:rPr>
                <w:rFonts w:ascii="Arial" w:hAnsi="Arial"/>
                <w:color w:val="000000" w:themeColor="text1"/>
                <w:sz w:val="14"/>
              </w:rPr>
              <w:t xml:space="preserve"> social tipo b zona rural con 2 habitaciones, espacio </w:t>
            </w:r>
            <w:r w:rsidRPr="00BD0912">
              <w:rPr>
                <w:rFonts w:ascii="Arial" w:hAnsi="Arial"/>
                <w:color w:val="000000" w:themeColor="text1"/>
                <w:sz w:val="14"/>
              </w:rPr>
              <w:t>múltiple</w:t>
            </w:r>
            <w:r w:rsidR="00AC2CC4" w:rsidRPr="00BD0912">
              <w:rPr>
                <w:rFonts w:ascii="Arial" w:hAnsi="Arial"/>
                <w:color w:val="000000" w:themeColor="text1"/>
                <w:sz w:val="14"/>
              </w:rPr>
              <w:t xml:space="preserve">, cocina, baño de 42 metros cuadrados                                                                                             </w:t>
            </w:r>
          </w:p>
        </w:tc>
        <w:tc>
          <w:tcPr>
            <w:tcW w:w="992"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276" w:type="dxa"/>
          </w:tcPr>
          <w:p w:rsidR="00F856CB" w:rsidRPr="00E81CE0" w:rsidRDefault="00F856CB" w:rsidP="00F856CB">
            <w:pPr>
              <w:jc w:val="center"/>
              <w:rPr>
                <w:rFonts w:ascii="Arial" w:hAnsi="Arial"/>
                <w:color w:val="000000" w:themeColor="text1"/>
              </w:rPr>
            </w:pPr>
          </w:p>
        </w:tc>
        <w:tc>
          <w:tcPr>
            <w:tcW w:w="1985" w:type="dxa"/>
          </w:tcPr>
          <w:p w:rsidR="00F856CB" w:rsidRPr="00E81CE0" w:rsidRDefault="00F06C7C" w:rsidP="00A66884">
            <w:pPr>
              <w:jc w:val="both"/>
              <w:rPr>
                <w:rFonts w:ascii="Arial" w:hAnsi="Arial"/>
                <w:color w:val="000000" w:themeColor="text1"/>
              </w:rPr>
            </w:pPr>
            <w:r>
              <w:rPr>
                <w:rFonts w:ascii="Arial" w:hAnsi="Arial"/>
                <w:color w:val="000000" w:themeColor="text1"/>
              </w:rPr>
              <w:t>$1.667.596.120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POLIDEPORTIVO CUBIERTO EN  EL  CASCO URBANO DEL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BD0912" w:rsidRDefault="00AC2CC4" w:rsidP="00F856CB">
            <w:pPr>
              <w:jc w:val="both"/>
              <w:rPr>
                <w:rFonts w:ascii="Arial" w:hAnsi="Arial"/>
                <w:color w:val="000000" w:themeColor="text1"/>
                <w:sz w:val="14"/>
              </w:rPr>
            </w:pPr>
            <w:r w:rsidRPr="00BD0912">
              <w:rPr>
                <w:rFonts w:ascii="Arial" w:hAnsi="Arial"/>
                <w:color w:val="000000" w:themeColor="text1"/>
                <w:sz w:val="14"/>
              </w:rPr>
              <w:t xml:space="preserve">construir un polideportivo con  estructura y su respectiva teja termoacustica                                                                                                                                                                       </w:t>
            </w:r>
          </w:p>
        </w:tc>
        <w:tc>
          <w:tcPr>
            <w:tcW w:w="992" w:type="dxa"/>
          </w:tcPr>
          <w:p w:rsidR="00F856CB" w:rsidRDefault="00F856CB" w:rsidP="00F856CB">
            <w:pPr>
              <w:jc w:val="center"/>
              <w:rPr>
                <w:rFonts w:ascii="Arial" w:hAnsi="Arial"/>
                <w:color w:val="000000" w:themeColor="text1"/>
              </w:rPr>
            </w:pPr>
          </w:p>
        </w:tc>
        <w:tc>
          <w:tcPr>
            <w:tcW w:w="1276" w:type="dxa"/>
          </w:tcPr>
          <w:p w:rsidR="00F856CB" w:rsidRPr="00E81CE0"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06C7C" w:rsidP="00F856CB">
            <w:pPr>
              <w:jc w:val="both"/>
              <w:rPr>
                <w:rFonts w:ascii="Arial" w:hAnsi="Arial"/>
                <w:color w:val="000000" w:themeColor="text1"/>
              </w:rPr>
            </w:pPr>
            <w:r>
              <w:rPr>
                <w:rFonts w:ascii="Arial" w:hAnsi="Arial"/>
                <w:color w:val="000000" w:themeColor="text1"/>
              </w:rPr>
              <w:t>$348.235.780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POLIDEPORTIVO CUBIERTO EN LA VEREDA EL CARMEN DEL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BD0912" w:rsidRDefault="00AC2CC4" w:rsidP="00F856CB">
            <w:pPr>
              <w:jc w:val="both"/>
              <w:rPr>
                <w:rFonts w:ascii="Arial" w:hAnsi="Arial"/>
                <w:color w:val="000000" w:themeColor="text1"/>
                <w:sz w:val="14"/>
              </w:rPr>
            </w:pPr>
            <w:r w:rsidRPr="00BD0912">
              <w:rPr>
                <w:rFonts w:ascii="Arial" w:hAnsi="Arial"/>
                <w:color w:val="000000" w:themeColor="text1"/>
                <w:sz w:val="14"/>
              </w:rPr>
              <w:t xml:space="preserve">construir un polideportivo con  estructura y su respectiva teja termoacustica                                                                                                                                                                       </w:t>
            </w:r>
          </w:p>
        </w:tc>
        <w:tc>
          <w:tcPr>
            <w:tcW w:w="992" w:type="dxa"/>
          </w:tcPr>
          <w:p w:rsidR="00F856CB" w:rsidRDefault="00F856CB" w:rsidP="00F856CB">
            <w:pPr>
              <w:jc w:val="center"/>
              <w:rPr>
                <w:rFonts w:ascii="Arial" w:hAnsi="Arial"/>
                <w:color w:val="000000" w:themeColor="text1"/>
              </w:rPr>
            </w:pPr>
          </w:p>
        </w:tc>
        <w:tc>
          <w:tcPr>
            <w:tcW w:w="1276" w:type="dxa"/>
          </w:tcPr>
          <w:p w:rsidR="00F856CB" w:rsidRPr="00E81CE0"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06C7C" w:rsidP="00F856CB">
            <w:pPr>
              <w:jc w:val="both"/>
              <w:rPr>
                <w:rFonts w:ascii="Arial" w:hAnsi="Arial"/>
                <w:color w:val="000000" w:themeColor="text1"/>
              </w:rPr>
            </w:pPr>
            <w:r>
              <w:rPr>
                <w:rFonts w:ascii="Arial" w:hAnsi="Arial"/>
                <w:color w:val="000000" w:themeColor="text1"/>
              </w:rPr>
              <w:t>$284.587.720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GASODUCTO DE LOS CENTROS POBLADOS CAPARROSA, SAN FRANCISCO Y SAN CIRO  DEL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BD0912" w:rsidRDefault="00AC2CC4" w:rsidP="00927871">
            <w:pPr>
              <w:jc w:val="both"/>
              <w:rPr>
                <w:rFonts w:ascii="Arial" w:hAnsi="Arial"/>
                <w:color w:val="000000" w:themeColor="text1"/>
                <w:sz w:val="14"/>
              </w:rPr>
            </w:pPr>
            <w:r w:rsidRPr="00BD0912">
              <w:rPr>
                <w:rFonts w:ascii="Arial" w:hAnsi="Arial"/>
                <w:color w:val="000000" w:themeColor="text1"/>
                <w:sz w:val="14"/>
              </w:rPr>
              <w:t xml:space="preserve">construcción de 19.025,42 ml de red de distribución en tubería de pe y la estación de almacenamiento y regulación de g.l.p. para los  gasoductos de los centros poblados caparrosa, san francisco y san ciro municipal de  </w:t>
            </w:r>
            <w:r w:rsidR="002210BC" w:rsidRPr="00BD0912">
              <w:rPr>
                <w:rFonts w:ascii="Arial" w:hAnsi="Arial"/>
                <w:color w:val="000000" w:themeColor="text1"/>
                <w:sz w:val="14"/>
              </w:rPr>
              <w:t>Oporapa</w:t>
            </w:r>
            <w:r w:rsidRPr="00BD0912">
              <w:rPr>
                <w:rFonts w:ascii="Arial" w:hAnsi="Arial"/>
                <w:color w:val="000000" w:themeColor="text1"/>
                <w:sz w:val="14"/>
              </w:rPr>
              <w:t xml:space="preserve"> departamento del</w:t>
            </w:r>
            <w:r w:rsidR="002210BC">
              <w:rPr>
                <w:rFonts w:ascii="Arial" w:hAnsi="Arial"/>
                <w:color w:val="000000" w:themeColor="text1"/>
                <w:sz w:val="14"/>
              </w:rPr>
              <w:t>Huila</w:t>
            </w:r>
          </w:p>
        </w:tc>
        <w:tc>
          <w:tcPr>
            <w:tcW w:w="992" w:type="dxa"/>
          </w:tcPr>
          <w:p w:rsidR="00F856CB" w:rsidRDefault="00F856CB" w:rsidP="00F856CB">
            <w:pPr>
              <w:jc w:val="center"/>
              <w:rPr>
                <w:rFonts w:ascii="Arial" w:hAnsi="Arial"/>
                <w:color w:val="000000" w:themeColor="text1"/>
              </w:rPr>
            </w:pPr>
          </w:p>
        </w:tc>
        <w:tc>
          <w:tcPr>
            <w:tcW w:w="1276" w:type="dxa"/>
          </w:tcPr>
          <w:p w:rsidR="00F856CB" w:rsidRPr="00E81CE0"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06C7C" w:rsidP="00F856CB">
            <w:pPr>
              <w:jc w:val="both"/>
              <w:rPr>
                <w:rFonts w:ascii="Arial" w:hAnsi="Arial"/>
                <w:color w:val="000000" w:themeColor="text1"/>
              </w:rPr>
            </w:pPr>
            <w:r>
              <w:rPr>
                <w:rFonts w:ascii="Arial" w:hAnsi="Arial"/>
                <w:color w:val="000000" w:themeColor="text1"/>
              </w:rPr>
              <w:t>$830.986.00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LECHO FILTRANTE, SISTEMA DE DRENAJE Y ENGRAMADO DEL ESCENARIO DEPORTIVO CAMPO DE FUTBOL DEL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BD0912" w:rsidRDefault="00AC2CC4" w:rsidP="00F856CB">
            <w:pPr>
              <w:jc w:val="both"/>
              <w:rPr>
                <w:rFonts w:ascii="Arial" w:hAnsi="Arial"/>
                <w:color w:val="000000" w:themeColor="text1"/>
                <w:sz w:val="14"/>
              </w:rPr>
            </w:pPr>
            <w:r w:rsidRPr="00BD0912">
              <w:rPr>
                <w:rFonts w:ascii="Arial" w:hAnsi="Arial"/>
                <w:color w:val="000000" w:themeColor="text1"/>
                <w:sz w:val="14"/>
              </w:rPr>
              <w:t xml:space="preserve">este proyecto contempla la </w:t>
            </w:r>
            <w:r w:rsidR="002210BC" w:rsidRPr="00BD0912">
              <w:rPr>
                <w:rFonts w:ascii="Arial" w:hAnsi="Arial"/>
                <w:color w:val="000000" w:themeColor="text1"/>
                <w:sz w:val="14"/>
              </w:rPr>
              <w:t>construcción</w:t>
            </w:r>
            <w:r w:rsidRPr="00BD0912">
              <w:rPr>
                <w:rFonts w:ascii="Arial" w:hAnsi="Arial"/>
                <w:color w:val="000000" w:themeColor="text1"/>
                <w:sz w:val="14"/>
              </w:rPr>
              <w:t xml:space="preserve"> a todo costo de lecho filtrante,  sistema de drenaje y engramado con grama trenza, además excavación y nivelación del terreno para la </w:t>
            </w:r>
            <w:r w:rsidR="002210BC" w:rsidRPr="00BD0912">
              <w:rPr>
                <w:rFonts w:ascii="Arial" w:hAnsi="Arial"/>
                <w:color w:val="000000" w:themeColor="text1"/>
                <w:sz w:val="14"/>
              </w:rPr>
              <w:t>ampliación</w:t>
            </w:r>
            <w:r w:rsidRPr="00BD0912">
              <w:rPr>
                <w:rFonts w:ascii="Arial" w:hAnsi="Arial"/>
                <w:color w:val="000000" w:themeColor="text1"/>
                <w:sz w:val="14"/>
              </w:rPr>
              <w:t xml:space="preserve"> de la cancha de futbol  en un área de 4235 m2.             </w:t>
            </w:r>
          </w:p>
        </w:tc>
        <w:tc>
          <w:tcPr>
            <w:tcW w:w="992" w:type="dxa"/>
          </w:tcPr>
          <w:p w:rsidR="00F856CB" w:rsidRDefault="00F856CB" w:rsidP="00F856CB">
            <w:pPr>
              <w:jc w:val="center"/>
              <w:rPr>
                <w:rFonts w:ascii="Arial" w:hAnsi="Arial"/>
                <w:color w:val="000000" w:themeColor="text1"/>
              </w:rPr>
            </w:pPr>
          </w:p>
        </w:tc>
        <w:tc>
          <w:tcPr>
            <w:tcW w:w="1276" w:type="dxa"/>
          </w:tcPr>
          <w:p w:rsidR="00F856CB" w:rsidRPr="00E81CE0"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06C7C" w:rsidP="00F856CB">
            <w:pPr>
              <w:jc w:val="both"/>
              <w:rPr>
                <w:rFonts w:ascii="Arial" w:hAnsi="Arial"/>
                <w:color w:val="000000" w:themeColor="text1"/>
              </w:rPr>
            </w:pPr>
            <w:r>
              <w:rPr>
                <w:rFonts w:ascii="Arial" w:hAnsi="Arial"/>
                <w:color w:val="000000" w:themeColor="text1"/>
              </w:rPr>
              <w:t>$268.746.680</w:t>
            </w:r>
          </w:p>
        </w:tc>
      </w:tr>
      <w:tr w:rsidR="00F856CB" w:rsidTr="009F609F">
        <w:tc>
          <w:tcPr>
            <w:tcW w:w="2802" w:type="dxa"/>
          </w:tcPr>
          <w:p w:rsidR="00F856CB" w:rsidRPr="003D39F2" w:rsidRDefault="00F856CB" w:rsidP="002E2B07">
            <w:pPr>
              <w:pStyle w:val="Sinespaciado"/>
              <w:jc w:val="both"/>
              <w:rPr>
                <w:rFonts w:ascii="Arial" w:hAnsi="Arial" w:cs="Arial"/>
                <w:sz w:val="14"/>
                <w:szCs w:val="16"/>
              </w:rPr>
            </w:pPr>
            <w:r w:rsidRPr="003D39F2">
              <w:rPr>
                <w:rFonts w:ascii="Arial" w:hAnsi="Arial" w:cs="Arial"/>
                <w:sz w:val="14"/>
                <w:szCs w:val="16"/>
              </w:rPr>
              <w:t xml:space="preserve">CONSTRUCCION PLAZA DE MERCADO URBANA EN 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BD0912" w:rsidRDefault="00AC2CC4" w:rsidP="00F856CB">
            <w:pPr>
              <w:jc w:val="both"/>
              <w:rPr>
                <w:rFonts w:ascii="Arial" w:hAnsi="Arial"/>
                <w:color w:val="000000" w:themeColor="text1"/>
                <w:sz w:val="14"/>
              </w:rPr>
            </w:pPr>
            <w:r w:rsidRPr="00BD0912">
              <w:rPr>
                <w:rFonts w:ascii="Arial" w:hAnsi="Arial"/>
                <w:color w:val="000000" w:themeColor="text1"/>
                <w:sz w:val="14"/>
              </w:rPr>
              <w:t xml:space="preserve">la alternativa consiste en construir una planta de mercado acorde con las exigencias del mercado, que cumpla con la norma </w:t>
            </w:r>
            <w:r w:rsidR="002210BC" w:rsidRPr="00BD0912">
              <w:rPr>
                <w:rFonts w:ascii="Arial" w:hAnsi="Arial"/>
                <w:color w:val="000000" w:themeColor="text1"/>
                <w:sz w:val="14"/>
              </w:rPr>
              <w:t>sismorresistente</w:t>
            </w:r>
            <w:r w:rsidRPr="00BD0912">
              <w:rPr>
                <w:rFonts w:ascii="Arial" w:hAnsi="Arial"/>
                <w:color w:val="000000" w:themeColor="text1"/>
                <w:sz w:val="14"/>
              </w:rPr>
              <w:t xml:space="preserve">, los </w:t>
            </w:r>
            <w:r w:rsidR="002210BC" w:rsidRPr="00BD0912">
              <w:rPr>
                <w:rFonts w:ascii="Arial" w:hAnsi="Arial"/>
                <w:color w:val="000000" w:themeColor="text1"/>
                <w:sz w:val="14"/>
              </w:rPr>
              <w:t>parámetros</w:t>
            </w:r>
            <w:r w:rsidRPr="00BD0912">
              <w:rPr>
                <w:rFonts w:ascii="Arial" w:hAnsi="Arial"/>
                <w:color w:val="000000" w:themeColor="text1"/>
                <w:sz w:val="14"/>
              </w:rPr>
              <w:t xml:space="preserve"> de sanidad que permita influir en el mejoramiento de la calidad de vida de los habitantes</w:t>
            </w:r>
          </w:p>
        </w:tc>
        <w:tc>
          <w:tcPr>
            <w:tcW w:w="992" w:type="dxa"/>
          </w:tcPr>
          <w:p w:rsidR="00F856CB" w:rsidRDefault="00F856CB" w:rsidP="00F856CB">
            <w:pPr>
              <w:jc w:val="center"/>
              <w:rPr>
                <w:rFonts w:ascii="Arial" w:hAnsi="Arial"/>
                <w:color w:val="000000" w:themeColor="text1"/>
              </w:rPr>
            </w:pPr>
          </w:p>
        </w:tc>
        <w:tc>
          <w:tcPr>
            <w:tcW w:w="1276" w:type="dxa"/>
          </w:tcPr>
          <w:p w:rsidR="00F856CB" w:rsidRPr="00E81CE0"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72AD1" w:rsidP="00F856CB">
            <w:pPr>
              <w:jc w:val="both"/>
              <w:rPr>
                <w:rFonts w:ascii="Arial" w:hAnsi="Arial"/>
                <w:color w:val="000000" w:themeColor="text1"/>
              </w:rPr>
            </w:pPr>
            <w:r>
              <w:rPr>
                <w:rFonts w:ascii="Arial" w:hAnsi="Arial"/>
                <w:color w:val="000000" w:themeColor="text1"/>
              </w:rPr>
              <w:t>$1.024.907.690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DE LINEAS Y REDES ELECTRICAS  VEREDA LAS MERCEDES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BD0912" w:rsidRDefault="002210BC" w:rsidP="00F856CB">
            <w:pPr>
              <w:jc w:val="both"/>
              <w:rPr>
                <w:rFonts w:ascii="Arial" w:hAnsi="Arial"/>
                <w:color w:val="000000" w:themeColor="text1"/>
                <w:sz w:val="14"/>
              </w:rPr>
            </w:pPr>
            <w:r w:rsidRPr="00BD0912">
              <w:rPr>
                <w:rFonts w:ascii="Arial" w:hAnsi="Arial"/>
                <w:color w:val="000000" w:themeColor="text1"/>
                <w:sz w:val="14"/>
              </w:rPr>
              <w:t>construcción</w:t>
            </w:r>
            <w:r w:rsidR="00AC2CC4" w:rsidRPr="00BD0912">
              <w:rPr>
                <w:rFonts w:ascii="Arial" w:hAnsi="Arial"/>
                <w:color w:val="000000" w:themeColor="text1"/>
                <w:sz w:val="14"/>
              </w:rPr>
              <w:t xml:space="preserve"> de 3,54 km de red de media </w:t>
            </w:r>
            <w:r w:rsidRPr="00BD0912">
              <w:rPr>
                <w:rFonts w:ascii="Arial" w:hAnsi="Arial"/>
                <w:color w:val="000000" w:themeColor="text1"/>
                <w:sz w:val="14"/>
              </w:rPr>
              <w:t>tensión</w:t>
            </w:r>
            <w:r w:rsidR="00AC2CC4" w:rsidRPr="00BD0912">
              <w:rPr>
                <w:rFonts w:ascii="Arial" w:hAnsi="Arial"/>
                <w:color w:val="000000" w:themeColor="text1"/>
                <w:sz w:val="14"/>
              </w:rPr>
              <w:t xml:space="preserve"> ,  8,58 km de red de baja </w:t>
            </w:r>
            <w:r w:rsidRPr="00BD0912">
              <w:rPr>
                <w:rFonts w:ascii="Arial" w:hAnsi="Arial"/>
                <w:color w:val="000000" w:themeColor="text1"/>
                <w:sz w:val="14"/>
              </w:rPr>
              <w:t>tensión</w:t>
            </w:r>
            <w:r w:rsidR="00AC2CC4" w:rsidRPr="00BD0912">
              <w:rPr>
                <w:rFonts w:ascii="Arial" w:hAnsi="Arial"/>
                <w:color w:val="000000" w:themeColor="text1"/>
                <w:sz w:val="14"/>
              </w:rPr>
              <w:t xml:space="preserve">, montaje de 1 transformador monofasico de 15 kva,  2 transformadores de 10 kva  a fin de beneficiar a 28 </w:t>
            </w:r>
            <w:r w:rsidRPr="00BD0912">
              <w:rPr>
                <w:rFonts w:ascii="Arial" w:hAnsi="Arial"/>
                <w:color w:val="000000" w:themeColor="text1"/>
                <w:sz w:val="14"/>
              </w:rPr>
              <w:t>acometidas</w:t>
            </w:r>
            <w:r w:rsidR="00AC2CC4" w:rsidRPr="00BD0912">
              <w:rPr>
                <w:rFonts w:ascii="Arial" w:hAnsi="Arial"/>
                <w:color w:val="000000" w:themeColor="text1"/>
                <w:sz w:val="14"/>
              </w:rPr>
              <w:t xml:space="preserve"> domiciliarias                                  </w:t>
            </w:r>
          </w:p>
        </w:tc>
        <w:tc>
          <w:tcPr>
            <w:tcW w:w="992" w:type="dxa"/>
          </w:tcPr>
          <w:p w:rsidR="00F856CB" w:rsidRPr="00E81CE0" w:rsidRDefault="00F856CB" w:rsidP="00F856CB">
            <w:pPr>
              <w:jc w:val="center"/>
              <w:rPr>
                <w:rFonts w:ascii="Arial" w:hAnsi="Arial"/>
                <w:color w:val="000000" w:themeColor="text1"/>
              </w:rPr>
            </w:pPr>
          </w:p>
        </w:tc>
        <w:tc>
          <w:tcPr>
            <w:tcW w:w="1276" w:type="dxa"/>
          </w:tcPr>
          <w:p w:rsidR="00F856CB" w:rsidRPr="00E81CE0" w:rsidRDefault="002E2B07" w:rsidP="002E2B07">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72AD1" w:rsidP="00F856CB">
            <w:pPr>
              <w:jc w:val="both"/>
              <w:rPr>
                <w:rFonts w:ascii="Arial" w:hAnsi="Arial"/>
                <w:color w:val="000000" w:themeColor="text1"/>
              </w:rPr>
            </w:pPr>
            <w:r>
              <w:rPr>
                <w:rFonts w:ascii="Arial" w:hAnsi="Arial"/>
                <w:color w:val="000000" w:themeColor="text1"/>
              </w:rPr>
              <w:t>$699.992.000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AMPLIACION DE LINEAS Y REDES ELECTRICAS  VEREDA LA ESPERANZA MUNICIPIO DE OPORAPA DEPARTAMENTO DEL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BD0912" w:rsidRDefault="002210BC" w:rsidP="00F856CB">
            <w:pPr>
              <w:jc w:val="both"/>
              <w:rPr>
                <w:rFonts w:ascii="Arial" w:hAnsi="Arial"/>
                <w:color w:val="000000" w:themeColor="text1"/>
                <w:sz w:val="14"/>
              </w:rPr>
            </w:pPr>
            <w:r w:rsidRPr="00BD0912">
              <w:rPr>
                <w:rFonts w:ascii="Arial" w:hAnsi="Arial"/>
                <w:color w:val="000000" w:themeColor="text1"/>
                <w:sz w:val="14"/>
              </w:rPr>
              <w:t>construcción</w:t>
            </w:r>
            <w:r w:rsidR="00AC2CC4" w:rsidRPr="00BD0912">
              <w:rPr>
                <w:rFonts w:ascii="Arial" w:hAnsi="Arial"/>
                <w:color w:val="000000" w:themeColor="text1"/>
                <w:sz w:val="14"/>
              </w:rPr>
              <w:t xml:space="preserve"> de 1,69 km de red de media </w:t>
            </w:r>
            <w:r w:rsidRPr="00BD0912">
              <w:rPr>
                <w:rFonts w:ascii="Arial" w:hAnsi="Arial"/>
                <w:color w:val="000000" w:themeColor="text1"/>
                <w:sz w:val="14"/>
              </w:rPr>
              <w:t>tensión</w:t>
            </w:r>
            <w:r w:rsidR="00AC2CC4" w:rsidRPr="00BD0912">
              <w:rPr>
                <w:rFonts w:ascii="Arial" w:hAnsi="Arial"/>
                <w:color w:val="000000" w:themeColor="text1"/>
                <w:sz w:val="14"/>
              </w:rPr>
              <w:t xml:space="preserve"> ,  4,05 km de red de baja </w:t>
            </w:r>
            <w:r w:rsidRPr="00BD0912">
              <w:rPr>
                <w:rFonts w:ascii="Arial" w:hAnsi="Arial"/>
                <w:color w:val="000000" w:themeColor="text1"/>
                <w:sz w:val="14"/>
              </w:rPr>
              <w:t>tensión</w:t>
            </w:r>
            <w:r w:rsidR="00AC2CC4" w:rsidRPr="00BD0912">
              <w:rPr>
                <w:rFonts w:ascii="Arial" w:hAnsi="Arial"/>
                <w:color w:val="000000" w:themeColor="text1"/>
                <w:sz w:val="14"/>
              </w:rPr>
              <w:t xml:space="preserve">, montaje de 1 transformador </w:t>
            </w:r>
            <w:r w:rsidRPr="00BD0912">
              <w:rPr>
                <w:rFonts w:ascii="Arial" w:hAnsi="Arial"/>
                <w:color w:val="000000" w:themeColor="text1"/>
                <w:sz w:val="14"/>
              </w:rPr>
              <w:t>monofásico</w:t>
            </w:r>
            <w:r w:rsidR="00AC2CC4" w:rsidRPr="00BD0912">
              <w:rPr>
                <w:rFonts w:ascii="Arial" w:hAnsi="Arial"/>
                <w:color w:val="000000" w:themeColor="text1"/>
                <w:sz w:val="14"/>
              </w:rPr>
              <w:t xml:space="preserve"> de 15 kva,  1 transformadores de 10 kva  a fin de beneficiar a 25 </w:t>
            </w:r>
            <w:r w:rsidRPr="00BD0912">
              <w:rPr>
                <w:rFonts w:ascii="Arial" w:hAnsi="Arial"/>
                <w:color w:val="000000" w:themeColor="text1"/>
                <w:sz w:val="14"/>
              </w:rPr>
              <w:t>acometidas</w:t>
            </w:r>
            <w:r w:rsidR="00AC2CC4" w:rsidRPr="00BD0912">
              <w:rPr>
                <w:rFonts w:ascii="Arial" w:hAnsi="Arial"/>
                <w:color w:val="000000" w:themeColor="text1"/>
                <w:sz w:val="14"/>
              </w:rPr>
              <w:t xml:space="preserve"> domiciliarias                                  </w:t>
            </w:r>
          </w:p>
        </w:tc>
        <w:tc>
          <w:tcPr>
            <w:tcW w:w="992" w:type="dxa"/>
          </w:tcPr>
          <w:p w:rsidR="00F856CB" w:rsidRDefault="00F856CB" w:rsidP="00F856CB">
            <w:pPr>
              <w:jc w:val="center"/>
              <w:rPr>
                <w:rFonts w:ascii="Arial" w:hAnsi="Arial"/>
                <w:color w:val="000000" w:themeColor="text1"/>
              </w:rPr>
            </w:pPr>
          </w:p>
        </w:tc>
        <w:tc>
          <w:tcPr>
            <w:tcW w:w="1276" w:type="dxa"/>
          </w:tcPr>
          <w:p w:rsidR="00F856CB" w:rsidRPr="00E81CE0"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72AD1" w:rsidP="00F856CB">
            <w:pPr>
              <w:jc w:val="both"/>
              <w:rPr>
                <w:rFonts w:ascii="Arial" w:hAnsi="Arial"/>
                <w:color w:val="000000" w:themeColor="text1"/>
              </w:rPr>
            </w:pPr>
            <w:r>
              <w:rPr>
                <w:rFonts w:ascii="Arial" w:hAnsi="Arial"/>
                <w:color w:val="000000" w:themeColor="text1"/>
              </w:rPr>
              <w:t>$184.730.950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CONSTRUCCION SISTEMA DE ACUEDUCTO PARA LA  VEREDA LA ESPERANZA DEL MUNICIPIO DE OPORAPA HUILA                                                                                                                                                             </w:t>
            </w:r>
          </w:p>
          <w:p w:rsidR="00F856CB" w:rsidRPr="003D39F2" w:rsidRDefault="00F856CB" w:rsidP="00F856CB">
            <w:pPr>
              <w:pStyle w:val="Sinespaciado"/>
              <w:jc w:val="both"/>
              <w:rPr>
                <w:rFonts w:ascii="Arial" w:hAnsi="Arial" w:cs="Arial"/>
                <w:sz w:val="14"/>
                <w:szCs w:val="16"/>
              </w:rPr>
            </w:pPr>
          </w:p>
        </w:tc>
        <w:tc>
          <w:tcPr>
            <w:tcW w:w="2551" w:type="dxa"/>
          </w:tcPr>
          <w:p w:rsidR="00F856CB" w:rsidRPr="00BD0912" w:rsidRDefault="002210BC" w:rsidP="00F856CB">
            <w:pPr>
              <w:jc w:val="both"/>
              <w:rPr>
                <w:rFonts w:ascii="Arial" w:hAnsi="Arial"/>
                <w:color w:val="000000" w:themeColor="text1"/>
                <w:sz w:val="14"/>
              </w:rPr>
            </w:pPr>
            <w:r w:rsidRPr="00BD0912">
              <w:rPr>
                <w:rFonts w:ascii="Arial" w:hAnsi="Arial"/>
                <w:color w:val="000000" w:themeColor="text1"/>
                <w:sz w:val="14"/>
              </w:rPr>
              <w:t>construcción</w:t>
            </w:r>
            <w:r w:rsidR="00AC2CC4" w:rsidRPr="00BD0912">
              <w:rPr>
                <w:rFonts w:ascii="Arial" w:hAnsi="Arial"/>
                <w:color w:val="000000" w:themeColor="text1"/>
                <w:sz w:val="14"/>
              </w:rPr>
              <w:t xml:space="preserve"> de una bocatoma de fondo,  - 48 ml </w:t>
            </w:r>
            <w:r w:rsidRPr="00BD0912">
              <w:rPr>
                <w:rFonts w:ascii="Arial" w:hAnsi="Arial"/>
                <w:color w:val="000000" w:themeColor="text1"/>
                <w:sz w:val="14"/>
              </w:rPr>
              <w:t>aducción</w:t>
            </w:r>
            <w:r w:rsidR="00AC2CC4" w:rsidRPr="00BD0912">
              <w:rPr>
                <w:rFonts w:ascii="Arial" w:hAnsi="Arial"/>
                <w:color w:val="000000" w:themeColor="text1"/>
                <w:sz w:val="14"/>
              </w:rPr>
              <w:t xml:space="preserve"> de 4                                                                                                                                                                                       </w:t>
            </w:r>
          </w:p>
        </w:tc>
        <w:tc>
          <w:tcPr>
            <w:tcW w:w="992"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276" w:type="dxa"/>
          </w:tcPr>
          <w:p w:rsidR="00F856CB" w:rsidRDefault="00F856CB" w:rsidP="00F856CB">
            <w:pPr>
              <w:jc w:val="center"/>
              <w:rPr>
                <w:rFonts w:ascii="Arial" w:hAnsi="Arial"/>
                <w:color w:val="000000" w:themeColor="text1"/>
              </w:rPr>
            </w:pPr>
          </w:p>
        </w:tc>
        <w:tc>
          <w:tcPr>
            <w:tcW w:w="1985" w:type="dxa"/>
          </w:tcPr>
          <w:p w:rsidR="00F856CB" w:rsidRPr="00E81CE0" w:rsidRDefault="00F72AD1" w:rsidP="00F856CB">
            <w:pPr>
              <w:jc w:val="both"/>
              <w:rPr>
                <w:rFonts w:ascii="Arial" w:hAnsi="Arial"/>
                <w:color w:val="000000" w:themeColor="text1"/>
              </w:rPr>
            </w:pPr>
            <w:r>
              <w:rPr>
                <w:rFonts w:ascii="Arial" w:hAnsi="Arial"/>
                <w:color w:val="000000" w:themeColor="text1"/>
              </w:rPr>
              <w:t>$2.114.637.580</w:t>
            </w:r>
          </w:p>
        </w:tc>
      </w:tr>
      <w:tr w:rsidR="00F856CB" w:rsidTr="009F609F">
        <w:tc>
          <w:tcPr>
            <w:tcW w:w="2802" w:type="dxa"/>
          </w:tcPr>
          <w:p w:rsidR="00F856CB" w:rsidRPr="003D39F2" w:rsidRDefault="00F856CB" w:rsidP="00F856CB">
            <w:pPr>
              <w:pStyle w:val="Sinespaciado"/>
              <w:jc w:val="both"/>
              <w:rPr>
                <w:rFonts w:ascii="Arial" w:hAnsi="Arial" w:cs="Arial"/>
                <w:sz w:val="16"/>
                <w:szCs w:val="16"/>
              </w:rPr>
            </w:pPr>
            <w:r w:rsidRPr="003D39F2">
              <w:rPr>
                <w:rFonts w:ascii="Arial" w:hAnsi="Arial" w:cs="Arial"/>
                <w:sz w:val="14"/>
                <w:szCs w:val="16"/>
              </w:rPr>
              <w:t>FORTALECIMIENTO AL DEPORTE DE LOS JOVENES OPORAPENSES DEPARTAMENTO DEL HUILA</w:t>
            </w:r>
          </w:p>
          <w:p w:rsidR="00F856CB" w:rsidRPr="008E16C5" w:rsidRDefault="00F856CB" w:rsidP="00F856CB">
            <w:pPr>
              <w:pStyle w:val="Sinespaciado"/>
              <w:jc w:val="center"/>
              <w:rPr>
                <w:sz w:val="16"/>
                <w:szCs w:val="16"/>
              </w:rPr>
            </w:pPr>
          </w:p>
        </w:tc>
        <w:tc>
          <w:tcPr>
            <w:tcW w:w="2551" w:type="dxa"/>
          </w:tcPr>
          <w:p w:rsidR="00F856CB" w:rsidRPr="00BD0912" w:rsidRDefault="00AC2CC4" w:rsidP="00F856CB">
            <w:pPr>
              <w:jc w:val="both"/>
              <w:rPr>
                <w:rFonts w:ascii="Arial" w:hAnsi="Arial"/>
                <w:color w:val="000000" w:themeColor="text1"/>
                <w:sz w:val="14"/>
              </w:rPr>
            </w:pPr>
            <w:r w:rsidRPr="00BD0912">
              <w:rPr>
                <w:rFonts w:ascii="Arial" w:hAnsi="Arial"/>
                <w:color w:val="000000" w:themeColor="text1"/>
                <w:sz w:val="14"/>
              </w:rPr>
              <w:lastRenderedPageBreak/>
              <w:t xml:space="preserve">la alternativa contempla el suministro de elementos deportivos como: uniformes, balones, juegos de mallas para las disciplinas deportivas de </w:t>
            </w:r>
            <w:r w:rsidRPr="00BD0912">
              <w:rPr>
                <w:rFonts w:ascii="Arial" w:hAnsi="Arial"/>
                <w:color w:val="000000" w:themeColor="text1"/>
                <w:sz w:val="14"/>
              </w:rPr>
              <w:lastRenderedPageBreak/>
              <w:t xml:space="preserve">futbol  y baloncesto masculino y femenino, </w:t>
            </w:r>
            <w:r w:rsidR="002210BC" w:rsidRPr="00BD0912">
              <w:rPr>
                <w:rFonts w:ascii="Arial" w:hAnsi="Arial"/>
                <w:color w:val="000000" w:themeColor="text1"/>
                <w:sz w:val="14"/>
              </w:rPr>
              <w:t>población</w:t>
            </w:r>
            <w:r w:rsidRPr="00BD0912">
              <w:rPr>
                <w:rFonts w:ascii="Arial" w:hAnsi="Arial"/>
                <w:color w:val="000000" w:themeColor="text1"/>
                <w:sz w:val="14"/>
              </w:rPr>
              <w:t xml:space="preserve"> del municipio de </w:t>
            </w:r>
            <w:r w:rsidR="002210BC" w:rsidRPr="00BD0912">
              <w:rPr>
                <w:rFonts w:ascii="Arial" w:hAnsi="Arial"/>
                <w:color w:val="000000" w:themeColor="text1"/>
                <w:sz w:val="14"/>
              </w:rPr>
              <w:t>Oporapahuilla</w:t>
            </w:r>
            <w:r w:rsidRPr="00BD0912">
              <w:rPr>
                <w:rFonts w:ascii="Arial" w:hAnsi="Arial"/>
                <w:color w:val="000000" w:themeColor="text1"/>
                <w:sz w:val="14"/>
              </w:rPr>
              <w:t xml:space="preserve">.                   </w:t>
            </w:r>
          </w:p>
        </w:tc>
        <w:tc>
          <w:tcPr>
            <w:tcW w:w="992" w:type="dxa"/>
          </w:tcPr>
          <w:p w:rsidR="00F856CB" w:rsidRDefault="00F856CB" w:rsidP="00F856CB">
            <w:pPr>
              <w:jc w:val="center"/>
              <w:rPr>
                <w:rFonts w:ascii="Arial" w:hAnsi="Arial"/>
                <w:color w:val="000000" w:themeColor="text1"/>
              </w:rPr>
            </w:pPr>
          </w:p>
        </w:tc>
        <w:tc>
          <w:tcPr>
            <w:tcW w:w="1276"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72AD1" w:rsidP="00F856CB">
            <w:pPr>
              <w:jc w:val="both"/>
              <w:rPr>
                <w:rFonts w:ascii="Arial" w:hAnsi="Arial"/>
                <w:color w:val="000000" w:themeColor="text1"/>
              </w:rPr>
            </w:pPr>
            <w:r>
              <w:rPr>
                <w:rFonts w:ascii="Arial" w:hAnsi="Arial"/>
                <w:color w:val="000000" w:themeColor="text1"/>
              </w:rPr>
              <w:t>$44.300.00</w:t>
            </w:r>
          </w:p>
        </w:tc>
      </w:tr>
      <w:tr w:rsidR="00F856CB" w:rsidTr="009F609F">
        <w:tc>
          <w:tcPr>
            <w:tcW w:w="2802" w:type="dxa"/>
          </w:tcPr>
          <w:p w:rsidR="00F856CB" w:rsidRPr="003D39F2" w:rsidRDefault="00F856CB" w:rsidP="002D5EAC">
            <w:pPr>
              <w:pStyle w:val="Sinespaciado"/>
              <w:jc w:val="both"/>
              <w:rPr>
                <w:rFonts w:ascii="Arial" w:hAnsi="Arial" w:cs="Arial"/>
                <w:sz w:val="14"/>
                <w:szCs w:val="16"/>
              </w:rPr>
            </w:pPr>
            <w:r w:rsidRPr="003D39F2">
              <w:rPr>
                <w:rFonts w:ascii="Arial" w:hAnsi="Arial" w:cs="Arial"/>
                <w:sz w:val="14"/>
                <w:szCs w:val="16"/>
              </w:rPr>
              <w:lastRenderedPageBreak/>
              <w:t xml:space="preserve">CONSTRUCCION DEL POLIDEPORTIVO, CERRAMIENTO Y BATERIA SANITARIA EN LA INSTITUCION EDUCATIVA SAN ROQUE  DEL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BD0912" w:rsidRDefault="00AC2CC4" w:rsidP="00F856CB">
            <w:pPr>
              <w:jc w:val="both"/>
              <w:rPr>
                <w:rFonts w:ascii="Arial" w:hAnsi="Arial"/>
                <w:color w:val="000000" w:themeColor="text1"/>
                <w:sz w:val="14"/>
              </w:rPr>
            </w:pPr>
            <w:r w:rsidRPr="00BD0912">
              <w:rPr>
                <w:rFonts w:ascii="Arial" w:hAnsi="Arial"/>
                <w:color w:val="000000" w:themeColor="text1"/>
                <w:sz w:val="14"/>
              </w:rPr>
              <w:t xml:space="preserve">construir un polideportivo , la </w:t>
            </w:r>
            <w:r w:rsidR="002210BC" w:rsidRPr="00BD0912">
              <w:rPr>
                <w:rFonts w:ascii="Arial" w:hAnsi="Arial"/>
                <w:color w:val="000000" w:themeColor="text1"/>
                <w:sz w:val="14"/>
              </w:rPr>
              <w:t>betería</w:t>
            </w:r>
            <w:r w:rsidRPr="00BD0912">
              <w:rPr>
                <w:rFonts w:ascii="Arial" w:hAnsi="Arial"/>
                <w:color w:val="000000" w:themeColor="text1"/>
                <w:sz w:val="14"/>
              </w:rPr>
              <w:t xml:space="preserve"> y el cerramiento de la </w:t>
            </w:r>
            <w:r w:rsidR="002210BC" w:rsidRPr="00BD0912">
              <w:rPr>
                <w:rFonts w:ascii="Arial" w:hAnsi="Arial"/>
                <w:color w:val="000000" w:themeColor="text1"/>
                <w:sz w:val="14"/>
              </w:rPr>
              <w:t>institución</w:t>
            </w:r>
            <w:r w:rsidRPr="00BD0912">
              <w:rPr>
                <w:rFonts w:ascii="Arial" w:hAnsi="Arial"/>
                <w:color w:val="000000" w:themeColor="text1"/>
                <w:sz w:val="14"/>
              </w:rPr>
              <w:t xml:space="preserve"> y brindar seguridad y comodidad a sus estudiantes                                                                                                                         </w:t>
            </w:r>
          </w:p>
        </w:tc>
        <w:tc>
          <w:tcPr>
            <w:tcW w:w="992" w:type="dxa"/>
          </w:tcPr>
          <w:p w:rsidR="00F856CB" w:rsidRDefault="00F856CB" w:rsidP="00F856CB">
            <w:pPr>
              <w:jc w:val="center"/>
              <w:rPr>
                <w:rFonts w:ascii="Arial" w:hAnsi="Arial"/>
                <w:color w:val="000000" w:themeColor="text1"/>
              </w:rPr>
            </w:pPr>
          </w:p>
        </w:tc>
        <w:tc>
          <w:tcPr>
            <w:tcW w:w="1276"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72AD1" w:rsidP="00F856CB">
            <w:pPr>
              <w:jc w:val="both"/>
              <w:rPr>
                <w:rFonts w:ascii="Arial" w:hAnsi="Arial"/>
                <w:color w:val="000000" w:themeColor="text1"/>
              </w:rPr>
            </w:pPr>
            <w:r>
              <w:rPr>
                <w:rFonts w:ascii="Arial" w:hAnsi="Arial"/>
                <w:color w:val="000000" w:themeColor="text1"/>
              </w:rPr>
              <w:t>$282.120.00</w:t>
            </w:r>
            <w:r w:rsidR="00F520F4">
              <w:rPr>
                <w:rFonts w:ascii="Arial" w:hAnsi="Arial"/>
                <w:color w:val="000000" w:themeColor="text1"/>
              </w:rPr>
              <w:t>0</w:t>
            </w:r>
          </w:p>
        </w:tc>
      </w:tr>
      <w:tr w:rsidR="00F856CB" w:rsidTr="009F609F">
        <w:tc>
          <w:tcPr>
            <w:tcW w:w="2802" w:type="dxa"/>
          </w:tcPr>
          <w:p w:rsidR="00F856CB" w:rsidRPr="003D39F2" w:rsidRDefault="00F856CB" w:rsidP="002D5EAC">
            <w:pPr>
              <w:pStyle w:val="Sinespaciado"/>
              <w:jc w:val="both"/>
              <w:rPr>
                <w:rFonts w:ascii="Arial" w:hAnsi="Arial" w:cs="Arial"/>
                <w:sz w:val="14"/>
                <w:szCs w:val="16"/>
              </w:rPr>
            </w:pPr>
            <w:r w:rsidRPr="003D39F2">
              <w:rPr>
                <w:rFonts w:ascii="Arial" w:hAnsi="Arial" w:cs="Arial"/>
                <w:sz w:val="14"/>
                <w:szCs w:val="16"/>
              </w:rPr>
              <w:t xml:space="preserve">CONSTRUCCION DEL POLIDEPORTIVO, CERRAMIENTO Y BATERIA SANITARIA EN LA INSTITUCION EDUCATIVA SAN ROQUE  DEL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BD0912" w:rsidRDefault="002210BC" w:rsidP="00F856CB">
            <w:pPr>
              <w:jc w:val="both"/>
              <w:rPr>
                <w:rFonts w:ascii="Arial" w:hAnsi="Arial"/>
                <w:color w:val="000000" w:themeColor="text1"/>
                <w:sz w:val="14"/>
              </w:rPr>
            </w:pPr>
            <w:r w:rsidRPr="00BD0912">
              <w:rPr>
                <w:rFonts w:ascii="Arial" w:hAnsi="Arial"/>
                <w:color w:val="000000" w:themeColor="text1"/>
                <w:sz w:val="14"/>
              </w:rPr>
              <w:t>construcción</w:t>
            </w:r>
            <w:r w:rsidR="00AC2CC4" w:rsidRPr="00BD0912">
              <w:rPr>
                <w:rFonts w:ascii="Arial" w:hAnsi="Arial"/>
                <w:color w:val="000000" w:themeColor="text1"/>
                <w:sz w:val="14"/>
              </w:rPr>
              <w:t xml:space="preserve"> de 0,26 km de red de media </w:t>
            </w:r>
            <w:r w:rsidRPr="00BD0912">
              <w:rPr>
                <w:rFonts w:ascii="Arial" w:hAnsi="Arial"/>
                <w:color w:val="000000" w:themeColor="text1"/>
                <w:sz w:val="14"/>
              </w:rPr>
              <w:t>tensión</w:t>
            </w:r>
            <w:r w:rsidR="00AC2CC4" w:rsidRPr="00BD0912">
              <w:rPr>
                <w:rFonts w:ascii="Arial" w:hAnsi="Arial"/>
                <w:color w:val="000000" w:themeColor="text1"/>
                <w:sz w:val="14"/>
              </w:rPr>
              <w:t xml:space="preserve"> ,  0,26 km de red de baja </w:t>
            </w:r>
            <w:r w:rsidRPr="00BD0912">
              <w:rPr>
                <w:rFonts w:ascii="Arial" w:hAnsi="Arial"/>
                <w:color w:val="000000" w:themeColor="text1"/>
                <w:sz w:val="14"/>
              </w:rPr>
              <w:t>tensión</w:t>
            </w:r>
            <w:r w:rsidR="00AC2CC4" w:rsidRPr="00BD0912">
              <w:rPr>
                <w:rFonts w:ascii="Arial" w:hAnsi="Arial"/>
                <w:color w:val="000000" w:themeColor="text1"/>
                <w:sz w:val="14"/>
              </w:rPr>
              <w:t xml:space="preserve">, montaje de 1 transformador </w:t>
            </w:r>
            <w:r w:rsidRPr="00BD0912">
              <w:rPr>
                <w:rFonts w:ascii="Arial" w:hAnsi="Arial"/>
                <w:color w:val="000000" w:themeColor="text1"/>
                <w:sz w:val="14"/>
              </w:rPr>
              <w:t>monofásico</w:t>
            </w:r>
            <w:r w:rsidR="00AC2CC4" w:rsidRPr="00BD0912">
              <w:rPr>
                <w:rFonts w:ascii="Arial" w:hAnsi="Arial"/>
                <w:color w:val="000000" w:themeColor="text1"/>
                <w:sz w:val="14"/>
              </w:rPr>
              <w:t xml:space="preserve"> de 37,5 kva,  1 transformadores de 25 kva  a fin de beneficiar a 50 familias                                                </w:t>
            </w:r>
          </w:p>
        </w:tc>
        <w:tc>
          <w:tcPr>
            <w:tcW w:w="992" w:type="dxa"/>
          </w:tcPr>
          <w:p w:rsidR="00F856CB" w:rsidRDefault="00F856CB" w:rsidP="00F856CB">
            <w:pPr>
              <w:jc w:val="center"/>
              <w:rPr>
                <w:rFonts w:ascii="Arial" w:hAnsi="Arial"/>
                <w:color w:val="000000" w:themeColor="text1"/>
              </w:rPr>
            </w:pPr>
          </w:p>
        </w:tc>
        <w:tc>
          <w:tcPr>
            <w:tcW w:w="1276"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72AD1" w:rsidP="00F856CB">
            <w:pPr>
              <w:jc w:val="both"/>
              <w:rPr>
                <w:rFonts w:ascii="Arial" w:hAnsi="Arial"/>
                <w:color w:val="000000" w:themeColor="text1"/>
              </w:rPr>
            </w:pPr>
            <w:r>
              <w:rPr>
                <w:rFonts w:ascii="Arial" w:hAnsi="Arial"/>
                <w:color w:val="000000" w:themeColor="text1"/>
              </w:rPr>
              <w:t>$245.106.00</w:t>
            </w:r>
            <w:r w:rsidR="00F520F4">
              <w:rPr>
                <w:rFonts w:ascii="Arial" w:hAnsi="Arial"/>
                <w:color w:val="000000" w:themeColor="text1"/>
              </w:rPr>
              <w:t>0</w:t>
            </w:r>
          </w:p>
        </w:tc>
      </w:tr>
      <w:tr w:rsidR="00F856CB" w:rsidTr="009F609F">
        <w:tc>
          <w:tcPr>
            <w:tcW w:w="2802" w:type="dxa"/>
          </w:tcPr>
          <w:p w:rsidR="00F856CB" w:rsidRPr="003D39F2" w:rsidRDefault="00F856CB" w:rsidP="002D5EAC">
            <w:pPr>
              <w:pStyle w:val="Sinespaciado"/>
              <w:jc w:val="both"/>
              <w:rPr>
                <w:rFonts w:ascii="Arial" w:hAnsi="Arial" w:cs="Arial"/>
                <w:sz w:val="14"/>
                <w:szCs w:val="16"/>
              </w:rPr>
            </w:pPr>
            <w:r w:rsidRPr="003D39F2">
              <w:rPr>
                <w:rFonts w:ascii="Arial" w:hAnsi="Arial" w:cs="Arial"/>
                <w:sz w:val="14"/>
                <w:szCs w:val="16"/>
              </w:rPr>
              <w:t xml:space="preserve">CONSTRUCCION DEL SISTEMA DE ACUEDUCTO PARA LA VEREDA LA ESMERALDA DEL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BD0912" w:rsidRDefault="00AC2CC4" w:rsidP="00F856CB">
            <w:pPr>
              <w:jc w:val="both"/>
              <w:rPr>
                <w:rFonts w:ascii="Arial" w:hAnsi="Arial"/>
                <w:color w:val="000000" w:themeColor="text1"/>
                <w:sz w:val="14"/>
              </w:rPr>
            </w:pPr>
            <w:r w:rsidRPr="00BD0912">
              <w:rPr>
                <w:rFonts w:ascii="Arial" w:hAnsi="Arial"/>
                <w:color w:val="000000" w:themeColor="text1"/>
                <w:sz w:val="14"/>
              </w:rPr>
              <w:t xml:space="preserve">la alternativa pretende la </w:t>
            </w:r>
            <w:r w:rsidR="002210BC" w:rsidRPr="00BD0912">
              <w:rPr>
                <w:rFonts w:ascii="Arial" w:hAnsi="Arial"/>
                <w:color w:val="000000" w:themeColor="text1"/>
                <w:sz w:val="14"/>
              </w:rPr>
              <w:t>construcción</w:t>
            </w:r>
            <w:r w:rsidRPr="00BD0912">
              <w:rPr>
                <w:rFonts w:ascii="Arial" w:hAnsi="Arial"/>
                <w:color w:val="000000" w:themeColor="text1"/>
                <w:sz w:val="14"/>
              </w:rPr>
              <w:t xml:space="preserve"> de una bocatoma de fondo - 120 ml </w:t>
            </w:r>
            <w:r w:rsidR="002210BC" w:rsidRPr="00BD0912">
              <w:rPr>
                <w:rFonts w:ascii="Arial" w:hAnsi="Arial"/>
                <w:color w:val="000000" w:themeColor="text1"/>
                <w:sz w:val="14"/>
              </w:rPr>
              <w:t>aducción</w:t>
            </w:r>
            <w:r w:rsidRPr="00BD0912">
              <w:rPr>
                <w:rFonts w:ascii="Arial" w:hAnsi="Arial"/>
                <w:color w:val="000000" w:themeColor="text1"/>
                <w:sz w:val="14"/>
              </w:rPr>
              <w:t xml:space="preserve"> de 3                                                                                                                                                             </w:t>
            </w:r>
          </w:p>
        </w:tc>
        <w:tc>
          <w:tcPr>
            <w:tcW w:w="992"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276" w:type="dxa"/>
          </w:tcPr>
          <w:p w:rsidR="00F856CB" w:rsidRDefault="00F856CB" w:rsidP="00F856CB">
            <w:pPr>
              <w:jc w:val="center"/>
              <w:rPr>
                <w:rFonts w:ascii="Arial" w:hAnsi="Arial"/>
                <w:color w:val="000000" w:themeColor="text1"/>
              </w:rPr>
            </w:pPr>
          </w:p>
        </w:tc>
        <w:tc>
          <w:tcPr>
            <w:tcW w:w="1985" w:type="dxa"/>
          </w:tcPr>
          <w:p w:rsidR="00F856CB" w:rsidRPr="00E81CE0" w:rsidRDefault="00F72AD1" w:rsidP="00A66884">
            <w:pPr>
              <w:jc w:val="both"/>
              <w:rPr>
                <w:rFonts w:ascii="Arial" w:hAnsi="Arial"/>
                <w:color w:val="000000" w:themeColor="text1"/>
              </w:rPr>
            </w:pPr>
            <w:r>
              <w:rPr>
                <w:rFonts w:ascii="Arial" w:hAnsi="Arial"/>
                <w:color w:val="000000" w:themeColor="text1"/>
              </w:rPr>
              <w:t>$769.910.470</w:t>
            </w:r>
          </w:p>
        </w:tc>
      </w:tr>
      <w:tr w:rsidR="00F856CB" w:rsidTr="009F609F">
        <w:tc>
          <w:tcPr>
            <w:tcW w:w="2802" w:type="dxa"/>
          </w:tcPr>
          <w:p w:rsidR="00F856CB" w:rsidRPr="003D39F2" w:rsidRDefault="00F856CB" w:rsidP="002D5EAC">
            <w:pPr>
              <w:pStyle w:val="Sinespaciado"/>
              <w:jc w:val="both"/>
              <w:rPr>
                <w:rFonts w:ascii="Arial" w:hAnsi="Arial" w:cs="Arial"/>
                <w:sz w:val="14"/>
                <w:szCs w:val="16"/>
              </w:rPr>
            </w:pPr>
            <w:r w:rsidRPr="003D39F2">
              <w:rPr>
                <w:rFonts w:ascii="Arial" w:hAnsi="Arial" w:cs="Arial"/>
                <w:sz w:val="14"/>
                <w:szCs w:val="16"/>
              </w:rPr>
              <w:t xml:space="preserve">CONSTRUCCION SISTEMA DE ALCANTARILLADO SANITARIO, VEREDA PARAGUAY SECTOR 1, 2 Y 3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BD0912" w:rsidRDefault="00BD0912" w:rsidP="00F856CB">
            <w:pPr>
              <w:jc w:val="both"/>
              <w:rPr>
                <w:rFonts w:ascii="Arial" w:hAnsi="Arial"/>
                <w:color w:val="000000" w:themeColor="text1"/>
                <w:sz w:val="14"/>
              </w:rPr>
            </w:pPr>
            <w:r w:rsidRPr="00BD0912">
              <w:rPr>
                <w:rFonts w:ascii="Arial" w:hAnsi="Arial"/>
                <w:color w:val="000000" w:themeColor="text1"/>
                <w:sz w:val="14"/>
              </w:rPr>
              <w:t xml:space="preserve">Se Requiere construir en los tres sectores 1480 ml de red de alcantarillado de 6                                                                                                                                                                    </w:t>
            </w:r>
          </w:p>
        </w:tc>
        <w:tc>
          <w:tcPr>
            <w:tcW w:w="992" w:type="dxa"/>
          </w:tcPr>
          <w:p w:rsidR="00F856CB" w:rsidRDefault="00F856CB" w:rsidP="00F856CB">
            <w:pPr>
              <w:jc w:val="center"/>
              <w:rPr>
                <w:rFonts w:ascii="Arial" w:hAnsi="Arial"/>
                <w:color w:val="000000" w:themeColor="text1"/>
              </w:rPr>
            </w:pPr>
          </w:p>
        </w:tc>
        <w:tc>
          <w:tcPr>
            <w:tcW w:w="1276"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72AD1" w:rsidP="00F856CB">
            <w:pPr>
              <w:jc w:val="both"/>
              <w:rPr>
                <w:rFonts w:ascii="Arial" w:hAnsi="Arial"/>
                <w:color w:val="000000" w:themeColor="text1"/>
              </w:rPr>
            </w:pPr>
            <w:r>
              <w:rPr>
                <w:rFonts w:ascii="Arial" w:hAnsi="Arial"/>
                <w:color w:val="000000" w:themeColor="text1"/>
              </w:rPr>
              <w:t>$463.479.870</w:t>
            </w:r>
          </w:p>
        </w:tc>
      </w:tr>
      <w:tr w:rsidR="00F856CB" w:rsidTr="009F609F">
        <w:tc>
          <w:tcPr>
            <w:tcW w:w="2802" w:type="dxa"/>
          </w:tcPr>
          <w:p w:rsidR="00F856CB" w:rsidRPr="003D39F2" w:rsidRDefault="00F856CB" w:rsidP="002D5EAC">
            <w:pPr>
              <w:pStyle w:val="Sinespaciado"/>
              <w:jc w:val="both"/>
              <w:rPr>
                <w:rFonts w:ascii="Arial" w:hAnsi="Arial" w:cs="Arial"/>
                <w:sz w:val="14"/>
                <w:szCs w:val="16"/>
              </w:rPr>
            </w:pPr>
            <w:r w:rsidRPr="003D39F2">
              <w:rPr>
                <w:rFonts w:ascii="Arial" w:hAnsi="Arial" w:cs="Arial"/>
                <w:sz w:val="14"/>
                <w:szCs w:val="16"/>
              </w:rPr>
              <w:t xml:space="preserve">CONSTRUCCION GASODUCTO DE LOS CENTROS POBLADOS CAPARROSA, SAN FRANCISCO Y SAN CIRO  DEL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BD0912" w:rsidRDefault="00BD0912" w:rsidP="003D39F2">
            <w:pPr>
              <w:jc w:val="both"/>
              <w:rPr>
                <w:rFonts w:ascii="Arial" w:hAnsi="Arial"/>
                <w:color w:val="000000" w:themeColor="text1"/>
                <w:sz w:val="14"/>
              </w:rPr>
            </w:pPr>
            <w:r w:rsidRPr="00BD0912">
              <w:rPr>
                <w:rFonts w:ascii="Arial" w:hAnsi="Arial"/>
                <w:color w:val="000000" w:themeColor="text1"/>
                <w:sz w:val="14"/>
              </w:rPr>
              <w:t xml:space="preserve">Construcción de 19.025,42 ML de red de distribución en tubería de PE y la estación de almacenamiento y regulación de G.L.P. para los  Gasoductos de los centros poblados caparrosa, san francisco y </w:t>
            </w:r>
            <w:r w:rsidR="003D39F2">
              <w:rPr>
                <w:rFonts w:ascii="Arial" w:hAnsi="Arial"/>
                <w:color w:val="000000" w:themeColor="text1"/>
                <w:sz w:val="14"/>
              </w:rPr>
              <w:t>S</w:t>
            </w:r>
            <w:r w:rsidRPr="00BD0912">
              <w:rPr>
                <w:rFonts w:ascii="Arial" w:hAnsi="Arial"/>
                <w:color w:val="000000" w:themeColor="text1"/>
                <w:sz w:val="14"/>
              </w:rPr>
              <w:t xml:space="preserve">an </w:t>
            </w:r>
            <w:r w:rsidR="003D39F2">
              <w:rPr>
                <w:rFonts w:ascii="Arial" w:hAnsi="Arial"/>
                <w:color w:val="000000" w:themeColor="text1"/>
                <w:sz w:val="14"/>
              </w:rPr>
              <w:t>C</w:t>
            </w:r>
            <w:r w:rsidRPr="00BD0912">
              <w:rPr>
                <w:rFonts w:ascii="Arial" w:hAnsi="Arial"/>
                <w:color w:val="000000" w:themeColor="text1"/>
                <w:sz w:val="14"/>
              </w:rPr>
              <w:t>iro Municipal de  Oporapa Departamento del</w:t>
            </w:r>
            <w:r>
              <w:rPr>
                <w:rFonts w:ascii="Arial" w:hAnsi="Arial"/>
                <w:color w:val="000000" w:themeColor="text1"/>
                <w:sz w:val="14"/>
              </w:rPr>
              <w:t xml:space="preserve"> Huila</w:t>
            </w:r>
          </w:p>
        </w:tc>
        <w:tc>
          <w:tcPr>
            <w:tcW w:w="992" w:type="dxa"/>
          </w:tcPr>
          <w:p w:rsidR="00F856CB" w:rsidRDefault="00F856CB" w:rsidP="00F856CB">
            <w:pPr>
              <w:jc w:val="center"/>
              <w:rPr>
                <w:rFonts w:ascii="Arial" w:hAnsi="Arial"/>
                <w:color w:val="000000" w:themeColor="text1"/>
              </w:rPr>
            </w:pPr>
          </w:p>
        </w:tc>
        <w:tc>
          <w:tcPr>
            <w:tcW w:w="1276"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518AF" w:rsidP="00F856CB">
            <w:pPr>
              <w:jc w:val="both"/>
              <w:rPr>
                <w:rFonts w:ascii="Arial" w:hAnsi="Arial"/>
                <w:color w:val="000000" w:themeColor="text1"/>
              </w:rPr>
            </w:pPr>
            <w:r>
              <w:rPr>
                <w:rFonts w:ascii="Arial" w:hAnsi="Arial"/>
                <w:color w:val="000000" w:themeColor="text1"/>
              </w:rPr>
              <w:t>$1.401.957.000</w:t>
            </w:r>
          </w:p>
        </w:tc>
      </w:tr>
      <w:tr w:rsidR="00F856CB" w:rsidTr="009F609F">
        <w:tc>
          <w:tcPr>
            <w:tcW w:w="2802" w:type="dxa"/>
          </w:tcPr>
          <w:p w:rsidR="00F856CB" w:rsidRPr="003D39F2" w:rsidRDefault="00F856CB" w:rsidP="002D5EAC">
            <w:pPr>
              <w:pStyle w:val="Sinespaciado"/>
              <w:jc w:val="both"/>
              <w:rPr>
                <w:rFonts w:ascii="Arial" w:hAnsi="Arial" w:cs="Arial"/>
                <w:sz w:val="14"/>
                <w:szCs w:val="16"/>
              </w:rPr>
            </w:pPr>
            <w:r w:rsidRPr="003D39F2">
              <w:rPr>
                <w:rFonts w:ascii="Arial" w:hAnsi="Arial" w:cs="Arial"/>
                <w:sz w:val="14"/>
                <w:szCs w:val="16"/>
              </w:rPr>
              <w:t>CONSTRUCCION DE 63 VIVIENDAS EN SITIO PROPIO PARA POBLACION DESPLAZADA EN  LAS VEREDAS SAN CIRO ALTO SAN FRANCISCO</w:t>
            </w:r>
          </w:p>
        </w:tc>
        <w:tc>
          <w:tcPr>
            <w:tcW w:w="2551" w:type="dxa"/>
          </w:tcPr>
          <w:p w:rsidR="00F856CB" w:rsidRPr="00BD0912" w:rsidRDefault="005107D9" w:rsidP="00F856CB">
            <w:pPr>
              <w:jc w:val="both"/>
              <w:rPr>
                <w:rFonts w:ascii="Arial" w:hAnsi="Arial"/>
                <w:color w:val="000000" w:themeColor="text1"/>
                <w:sz w:val="14"/>
              </w:rPr>
            </w:pPr>
            <w:r w:rsidRPr="00BD0912">
              <w:rPr>
                <w:rFonts w:ascii="Arial" w:hAnsi="Arial"/>
                <w:color w:val="000000" w:themeColor="text1"/>
                <w:sz w:val="14"/>
              </w:rPr>
              <w:t>Construcción</w:t>
            </w:r>
            <w:r w:rsidR="00AC2CC4" w:rsidRPr="00BD0912">
              <w:rPr>
                <w:rFonts w:ascii="Arial" w:hAnsi="Arial"/>
                <w:color w:val="000000" w:themeColor="text1"/>
                <w:sz w:val="14"/>
              </w:rPr>
              <w:t xml:space="preserve"> de vivienda en sitio propio  de </w:t>
            </w:r>
            <w:r w:rsidR="002210BC" w:rsidRPr="00BD0912">
              <w:rPr>
                <w:rFonts w:ascii="Arial" w:hAnsi="Arial"/>
                <w:color w:val="000000" w:themeColor="text1"/>
                <w:sz w:val="14"/>
              </w:rPr>
              <w:t>interés</w:t>
            </w:r>
            <w:r w:rsidR="00AC2CC4" w:rsidRPr="00BD0912">
              <w:rPr>
                <w:rFonts w:ascii="Arial" w:hAnsi="Arial"/>
                <w:color w:val="000000" w:themeColor="text1"/>
                <w:sz w:val="14"/>
              </w:rPr>
              <w:t xml:space="preserve"> social tipo b zona rural - con  2 habitaciones, espacio </w:t>
            </w:r>
            <w:r w:rsidR="002210BC" w:rsidRPr="00BD0912">
              <w:rPr>
                <w:rFonts w:ascii="Arial" w:hAnsi="Arial"/>
                <w:color w:val="000000" w:themeColor="text1"/>
                <w:sz w:val="14"/>
              </w:rPr>
              <w:t>múltiple</w:t>
            </w:r>
            <w:r w:rsidR="00AC2CC4" w:rsidRPr="00BD0912">
              <w:rPr>
                <w:rFonts w:ascii="Arial" w:hAnsi="Arial"/>
                <w:color w:val="000000" w:themeColor="text1"/>
                <w:sz w:val="14"/>
              </w:rPr>
              <w:t xml:space="preserve">, cocina, baño, </w:t>
            </w:r>
            <w:r w:rsidR="002210BC" w:rsidRPr="00BD0912">
              <w:rPr>
                <w:rFonts w:ascii="Arial" w:hAnsi="Arial"/>
                <w:color w:val="000000" w:themeColor="text1"/>
                <w:sz w:val="14"/>
              </w:rPr>
              <w:t>etc.</w:t>
            </w:r>
            <w:r w:rsidR="00AC2CC4" w:rsidRPr="00BD0912">
              <w:rPr>
                <w:rFonts w:ascii="Arial" w:hAnsi="Arial"/>
                <w:color w:val="000000" w:themeColor="text1"/>
                <w:sz w:val="14"/>
              </w:rPr>
              <w:t xml:space="preserve">  de  37,2 mts² de acuerdo a los diseños del proyecto.</w:t>
            </w:r>
          </w:p>
        </w:tc>
        <w:tc>
          <w:tcPr>
            <w:tcW w:w="992"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276" w:type="dxa"/>
          </w:tcPr>
          <w:p w:rsidR="00F856CB" w:rsidRDefault="00F856CB" w:rsidP="002E2B07">
            <w:pPr>
              <w:rPr>
                <w:rFonts w:ascii="Arial" w:hAnsi="Arial"/>
                <w:color w:val="000000" w:themeColor="text1"/>
              </w:rPr>
            </w:pPr>
          </w:p>
        </w:tc>
        <w:tc>
          <w:tcPr>
            <w:tcW w:w="1985" w:type="dxa"/>
          </w:tcPr>
          <w:p w:rsidR="00F856CB" w:rsidRPr="00E81CE0" w:rsidRDefault="00F518AF" w:rsidP="00F856CB">
            <w:pPr>
              <w:jc w:val="both"/>
              <w:rPr>
                <w:rFonts w:ascii="Arial" w:hAnsi="Arial"/>
                <w:color w:val="000000" w:themeColor="text1"/>
              </w:rPr>
            </w:pPr>
            <w:r>
              <w:rPr>
                <w:rFonts w:ascii="Arial" w:hAnsi="Arial"/>
                <w:color w:val="000000" w:themeColor="text1"/>
              </w:rPr>
              <w:t>$1.045.859.000</w:t>
            </w:r>
          </w:p>
        </w:tc>
      </w:tr>
      <w:tr w:rsidR="00F856CB" w:rsidTr="009F609F">
        <w:tc>
          <w:tcPr>
            <w:tcW w:w="2802" w:type="dxa"/>
          </w:tcPr>
          <w:p w:rsidR="00F856CB" w:rsidRPr="003D39F2" w:rsidRDefault="00F856CB" w:rsidP="002D5EAC">
            <w:pPr>
              <w:pStyle w:val="Sinespaciado"/>
              <w:jc w:val="both"/>
              <w:rPr>
                <w:rFonts w:ascii="Arial" w:hAnsi="Arial" w:cs="Arial"/>
                <w:sz w:val="14"/>
                <w:szCs w:val="16"/>
              </w:rPr>
            </w:pPr>
            <w:r w:rsidRPr="003D39F2">
              <w:rPr>
                <w:rFonts w:ascii="Arial" w:hAnsi="Arial" w:cs="Arial"/>
                <w:sz w:val="14"/>
                <w:szCs w:val="16"/>
              </w:rPr>
              <w:t xml:space="preserve">MEJORAMIENTO DE VIVIENDA PARA 30 FAMILIAS DEL CASCO URBANO Y RURAL DEL MUNICIPIO DE OPORAPA DEPARTAMENTO DEL HUILA                                                                                                                                            </w:t>
            </w:r>
          </w:p>
        </w:tc>
        <w:tc>
          <w:tcPr>
            <w:tcW w:w="2551" w:type="dxa"/>
          </w:tcPr>
          <w:p w:rsidR="00F856CB" w:rsidRPr="00E81CE0" w:rsidRDefault="00F92BA3" w:rsidP="00F856CB">
            <w:pPr>
              <w:jc w:val="both"/>
              <w:rPr>
                <w:rFonts w:ascii="Arial" w:hAnsi="Arial"/>
                <w:color w:val="000000" w:themeColor="text1"/>
              </w:rPr>
            </w:pPr>
            <w:r w:rsidRPr="00F92BA3">
              <w:rPr>
                <w:rFonts w:ascii="Arial" w:hAnsi="Arial"/>
                <w:color w:val="000000" w:themeColor="text1"/>
                <w:sz w:val="14"/>
              </w:rPr>
              <w:t xml:space="preserve">Mediante Este Proyecto Se Quiere Mejorar Las Condiciones De Vida De 30 Familias Del Casco Urbano Del Municipio  Mediante El Mejoramiento De Vivienda Disminuyendo El Déficit De Vivienda Cualitativo Y Mejorando La </w:t>
            </w:r>
            <w:r w:rsidR="00927871" w:rsidRPr="00F92BA3">
              <w:rPr>
                <w:rFonts w:ascii="Arial" w:hAnsi="Arial"/>
                <w:color w:val="000000" w:themeColor="text1"/>
                <w:sz w:val="14"/>
              </w:rPr>
              <w:t>Cálida</w:t>
            </w:r>
            <w:r w:rsidRPr="00F92BA3">
              <w:rPr>
                <w:rFonts w:ascii="Arial" w:hAnsi="Arial"/>
                <w:color w:val="000000" w:themeColor="text1"/>
                <w:sz w:val="14"/>
              </w:rPr>
              <w:t xml:space="preserve"> De Vida De Dichas Familia</w:t>
            </w:r>
          </w:p>
        </w:tc>
        <w:tc>
          <w:tcPr>
            <w:tcW w:w="992" w:type="dxa"/>
          </w:tcPr>
          <w:p w:rsidR="00F856CB" w:rsidRDefault="00F856CB" w:rsidP="00F856CB">
            <w:pPr>
              <w:jc w:val="center"/>
              <w:rPr>
                <w:rFonts w:ascii="Arial" w:hAnsi="Arial"/>
                <w:color w:val="000000" w:themeColor="text1"/>
              </w:rPr>
            </w:pPr>
          </w:p>
        </w:tc>
        <w:tc>
          <w:tcPr>
            <w:tcW w:w="1276"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518AF" w:rsidP="00F518AF">
            <w:pPr>
              <w:jc w:val="both"/>
              <w:rPr>
                <w:rFonts w:ascii="Arial" w:hAnsi="Arial"/>
                <w:color w:val="000000" w:themeColor="text1"/>
              </w:rPr>
            </w:pPr>
            <w:r>
              <w:rPr>
                <w:rFonts w:ascii="Arial" w:hAnsi="Arial"/>
                <w:color w:val="000000" w:themeColor="text1"/>
              </w:rPr>
              <w:t>$52.650.000</w:t>
            </w:r>
          </w:p>
        </w:tc>
      </w:tr>
      <w:tr w:rsidR="00F856CB" w:rsidTr="009F609F">
        <w:tc>
          <w:tcPr>
            <w:tcW w:w="2802" w:type="dxa"/>
          </w:tcPr>
          <w:p w:rsidR="00F856CB" w:rsidRPr="003D39F2" w:rsidRDefault="00F856CB" w:rsidP="002D5EAC">
            <w:pPr>
              <w:pStyle w:val="Sinespaciado"/>
              <w:jc w:val="both"/>
              <w:rPr>
                <w:rFonts w:ascii="Arial" w:hAnsi="Arial" w:cs="Arial"/>
                <w:sz w:val="14"/>
                <w:szCs w:val="16"/>
              </w:rPr>
            </w:pPr>
            <w:r w:rsidRPr="003D39F2">
              <w:rPr>
                <w:rFonts w:ascii="Arial" w:hAnsi="Arial" w:cs="Arial"/>
                <w:sz w:val="14"/>
                <w:szCs w:val="16"/>
              </w:rPr>
              <w:t xml:space="preserve">CONSTRUCCIÓN TEMPLO PARROQUIA DE SAN JOSE MUNICIPIO DE OPORAPA DEL HUILA                                                                                                                                                                         </w:t>
            </w:r>
          </w:p>
          <w:p w:rsidR="00F856CB" w:rsidRPr="003D39F2" w:rsidRDefault="00F856CB" w:rsidP="00F856CB">
            <w:pPr>
              <w:pStyle w:val="Sinespaciado"/>
              <w:rPr>
                <w:rFonts w:ascii="Arial" w:hAnsi="Arial" w:cs="Arial"/>
                <w:sz w:val="14"/>
                <w:szCs w:val="16"/>
              </w:rPr>
            </w:pPr>
          </w:p>
        </w:tc>
        <w:tc>
          <w:tcPr>
            <w:tcW w:w="2551" w:type="dxa"/>
          </w:tcPr>
          <w:p w:rsidR="00F856CB" w:rsidRPr="00F92BA3" w:rsidRDefault="00F92BA3" w:rsidP="00F856CB">
            <w:pPr>
              <w:jc w:val="both"/>
              <w:rPr>
                <w:rFonts w:ascii="Arial" w:hAnsi="Arial"/>
                <w:color w:val="000000" w:themeColor="text1"/>
                <w:sz w:val="14"/>
              </w:rPr>
            </w:pPr>
            <w:r w:rsidRPr="00F92BA3">
              <w:rPr>
                <w:rFonts w:ascii="Arial" w:hAnsi="Arial"/>
                <w:color w:val="000000" w:themeColor="text1"/>
                <w:sz w:val="14"/>
              </w:rPr>
              <w:t xml:space="preserve">Consta de la construcción de un templo en </w:t>
            </w:r>
            <w:r w:rsidR="00927871" w:rsidRPr="00F92BA3">
              <w:rPr>
                <w:rFonts w:ascii="Arial" w:hAnsi="Arial"/>
                <w:color w:val="000000" w:themeColor="text1"/>
                <w:sz w:val="14"/>
              </w:rPr>
              <w:t>un área</w:t>
            </w:r>
            <w:r w:rsidRPr="00F92BA3">
              <w:rPr>
                <w:rFonts w:ascii="Arial" w:hAnsi="Arial"/>
                <w:color w:val="000000" w:themeColor="text1"/>
                <w:sz w:val="14"/>
              </w:rPr>
              <w:t xml:space="preserve"> de 1084 metros cuadrados con materiales de primera calidad como resultados de los diseños entres ellos concreto 3000 psi, refuerzo 60000 psi, muro en ladrillo macizo tipo bloque No. 4, cercha </w:t>
            </w:r>
            <w:r w:rsidR="003D39F2" w:rsidRPr="00F92BA3">
              <w:rPr>
                <w:rFonts w:ascii="Arial" w:hAnsi="Arial"/>
                <w:color w:val="000000" w:themeColor="text1"/>
                <w:sz w:val="14"/>
              </w:rPr>
              <w:t>met</w:t>
            </w:r>
            <w:r w:rsidR="003D39F2">
              <w:rPr>
                <w:rFonts w:ascii="Arial" w:hAnsi="Arial"/>
                <w:color w:val="000000" w:themeColor="text1"/>
                <w:sz w:val="14"/>
              </w:rPr>
              <w:t>álica.</w:t>
            </w:r>
          </w:p>
        </w:tc>
        <w:tc>
          <w:tcPr>
            <w:tcW w:w="992" w:type="dxa"/>
          </w:tcPr>
          <w:p w:rsidR="00F856CB" w:rsidRDefault="00F856CB" w:rsidP="00F856CB">
            <w:pPr>
              <w:jc w:val="center"/>
              <w:rPr>
                <w:rFonts w:ascii="Arial" w:hAnsi="Arial"/>
                <w:color w:val="000000" w:themeColor="text1"/>
              </w:rPr>
            </w:pPr>
          </w:p>
        </w:tc>
        <w:tc>
          <w:tcPr>
            <w:tcW w:w="1276"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518AF" w:rsidP="00F856CB">
            <w:pPr>
              <w:jc w:val="both"/>
              <w:rPr>
                <w:rFonts w:ascii="Arial" w:hAnsi="Arial"/>
                <w:color w:val="000000" w:themeColor="text1"/>
              </w:rPr>
            </w:pPr>
            <w:r>
              <w:rPr>
                <w:rFonts w:ascii="Arial" w:hAnsi="Arial"/>
                <w:color w:val="000000" w:themeColor="text1"/>
              </w:rPr>
              <w:t>$1.056.073.000</w:t>
            </w:r>
          </w:p>
        </w:tc>
      </w:tr>
      <w:tr w:rsidR="00F856CB" w:rsidTr="009F609F">
        <w:tc>
          <w:tcPr>
            <w:tcW w:w="2802" w:type="dxa"/>
          </w:tcPr>
          <w:p w:rsidR="00F856CB" w:rsidRPr="003D39F2" w:rsidRDefault="00F856CB" w:rsidP="002D5EAC">
            <w:pPr>
              <w:pStyle w:val="Sinespaciado"/>
              <w:jc w:val="both"/>
              <w:rPr>
                <w:rFonts w:ascii="Arial" w:hAnsi="Arial" w:cs="Arial"/>
                <w:sz w:val="14"/>
                <w:szCs w:val="16"/>
              </w:rPr>
            </w:pPr>
            <w:r w:rsidRPr="003D39F2">
              <w:rPr>
                <w:rFonts w:ascii="Arial" w:hAnsi="Arial" w:cs="Arial"/>
                <w:sz w:val="14"/>
                <w:szCs w:val="16"/>
              </w:rPr>
              <w:t xml:space="preserve">ADQUISICIÓN DE PREDIOS RURALES LA ESPERANZA - ECUADOR Y SAN LUIS PARA LA CONSERVACIÓN Y PROTECCIÓN DE MICROCUENCAS EN 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F92BA3" w:rsidRDefault="00F92BA3" w:rsidP="00F856CB">
            <w:pPr>
              <w:jc w:val="both"/>
              <w:rPr>
                <w:rFonts w:ascii="Arial" w:hAnsi="Arial"/>
                <w:color w:val="000000" w:themeColor="text1"/>
                <w:sz w:val="14"/>
              </w:rPr>
            </w:pPr>
            <w:r w:rsidRPr="00F92BA3">
              <w:rPr>
                <w:rFonts w:ascii="Arial" w:hAnsi="Arial"/>
                <w:color w:val="000000" w:themeColor="text1"/>
                <w:sz w:val="14"/>
              </w:rPr>
              <w:t xml:space="preserve">En cofinanciación entre el municipio de Oporapa y la Gobernación del Huila se comprará una extensión de 85.0575 Ha </w:t>
            </w:r>
            <w:r w:rsidR="00927871" w:rsidRPr="00F92BA3">
              <w:rPr>
                <w:rFonts w:ascii="Arial" w:hAnsi="Arial"/>
                <w:color w:val="000000" w:themeColor="text1"/>
                <w:sz w:val="14"/>
              </w:rPr>
              <w:t>pertenecientes</w:t>
            </w:r>
            <w:r w:rsidRPr="00F92BA3">
              <w:rPr>
                <w:rFonts w:ascii="Arial" w:hAnsi="Arial"/>
                <w:color w:val="000000" w:themeColor="text1"/>
                <w:sz w:val="14"/>
              </w:rPr>
              <w:t xml:space="preserve"> a los predios; la Esperanza - Ecuador vereda el  Cedro con extensión de 60.4250 Ha avaluado en $51.361.250 y San Lu</w:t>
            </w:r>
            <w:r w:rsidR="003D39F2">
              <w:rPr>
                <w:rFonts w:ascii="Arial" w:hAnsi="Arial"/>
                <w:color w:val="000000" w:themeColor="text1"/>
                <w:sz w:val="14"/>
              </w:rPr>
              <w:t>is.</w:t>
            </w:r>
          </w:p>
        </w:tc>
        <w:tc>
          <w:tcPr>
            <w:tcW w:w="992" w:type="dxa"/>
          </w:tcPr>
          <w:p w:rsidR="00F856CB" w:rsidRDefault="00F856CB" w:rsidP="00F856CB">
            <w:pPr>
              <w:jc w:val="center"/>
              <w:rPr>
                <w:rFonts w:ascii="Arial" w:hAnsi="Arial"/>
                <w:color w:val="000000" w:themeColor="text1"/>
              </w:rPr>
            </w:pPr>
          </w:p>
        </w:tc>
        <w:tc>
          <w:tcPr>
            <w:tcW w:w="1276"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518AF" w:rsidP="00F518AF">
            <w:pPr>
              <w:jc w:val="both"/>
              <w:rPr>
                <w:rFonts w:ascii="Arial" w:hAnsi="Arial"/>
                <w:color w:val="000000" w:themeColor="text1"/>
              </w:rPr>
            </w:pPr>
            <w:r>
              <w:rPr>
                <w:rFonts w:ascii="Arial" w:hAnsi="Arial"/>
                <w:color w:val="000000" w:themeColor="text1"/>
              </w:rPr>
              <w:t>$80.250.000</w:t>
            </w:r>
          </w:p>
        </w:tc>
      </w:tr>
      <w:tr w:rsidR="00F856CB" w:rsidTr="009F609F">
        <w:tc>
          <w:tcPr>
            <w:tcW w:w="2802" w:type="dxa"/>
          </w:tcPr>
          <w:p w:rsidR="00F856CB" w:rsidRPr="003D39F2" w:rsidRDefault="00F856CB" w:rsidP="002D5EAC">
            <w:pPr>
              <w:pStyle w:val="Sinespaciado"/>
              <w:jc w:val="both"/>
              <w:rPr>
                <w:rFonts w:ascii="Arial" w:hAnsi="Arial" w:cs="Arial"/>
                <w:sz w:val="14"/>
                <w:szCs w:val="16"/>
              </w:rPr>
            </w:pPr>
            <w:r w:rsidRPr="003D39F2">
              <w:rPr>
                <w:rFonts w:ascii="Arial" w:hAnsi="Arial" w:cs="Arial"/>
                <w:sz w:val="14"/>
                <w:szCs w:val="16"/>
              </w:rPr>
              <w:t xml:space="preserve">CONSTRUCCIÓN DE REDES DE ALCANTARILLADO SANITARIO Y PLANTA DE TRATAMIENTO DE AGUAS RESIDUALES CENTRO POBLADO SAN ROQUE DEL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F92BA3" w:rsidRDefault="005107D9" w:rsidP="00F856CB">
            <w:pPr>
              <w:jc w:val="both"/>
              <w:rPr>
                <w:rFonts w:ascii="Arial" w:hAnsi="Arial"/>
                <w:color w:val="000000" w:themeColor="text1"/>
                <w:sz w:val="14"/>
              </w:rPr>
            </w:pPr>
            <w:r w:rsidRPr="00F92BA3">
              <w:rPr>
                <w:rFonts w:ascii="Arial" w:hAnsi="Arial"/>
                <w:color w:val="000000" w:themeColor="text1"/>
                <w:sz w:val="14"/>
              </w:rPr>
              <w:lastRenderedPageBreak/>
              <w:t>Se</w:t>
            </w:r>
            <w:r w:rsidR="00AC2CC4" w:rsidRPr="00F92BA3">
              <w:rPr>
                <w:rFonts w:ascii="Arial" w:hAnsi="Arial"/>
                <w:color w:val="000000" w:themeColor="text1"/>
                <w:sz w:val="14"/>
              </w:rPr>
              <w:t xml:space="preserve"> requiere suministrar e  instalar  en la red de domiciliarias 534  ml en tubería pvc corrugada de 160 mm</w:t>
            </w:r>
            <w:r w:rsidR="00AC2CC4">
              <w:rPr>
                <w:rFonts w:ascii="Arial" w:hAnsi="Arial"/>
                <w:color w:val="000000" w:themeColor="text1"/>
                <w:sz w:val="14"/>
              </w:rPr>
              <w:t>,  1830 ml en tubería de 200 mm.</w:t>
            </w:r>
          </w:p>
        </w:tc>
        <w:tc>
          <w:tcPr>
            <w:tcW w:w="992" w:type="dxa"/>
          </w:tcPr>
          <w:p w:rsidR="00F856CB" w:rsidRDefault="00F856CB" w:rsidP="00F856CB">
            <w:pPr>
              <w:jc w:val="center"/>
              <w:rPr>
                <w:rFonts w:ascii="Arial" w:hAnsi="Arial"/>
                <w:color w:val="000000" w:themeColor="text1"/>
              </w:rPr>
            </w:pPr>
          </w:p>
        </w:tc>
        <w:tc>
          <w:tcPr>
            <w:tcW w:w="1276" w:type="dxa"/>
          </w:tcPr>
          <w:p w:rsidR="00F856CB" w:rsidRDefault="002E2B07"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518AF" w:rsidP="00F856CB">
            <w:pPr>
              <w:jc w:val="both"/>
              <w:rPr>
                <w:rFonts w:ascii="Arial" w:hAnsi="Arial"/>
                <w:color w:val="000000" w:themeColor="text1"/>
              </w:rPr>
            </w:pPr>
            <w:r>
              <w:rPr>
                <w:rFonts w:ascii="Arial" w:hAnsi="Arial"/>
                <w:color w:val="000000" w:themeColor="text1"/>
              </w:rPr>
              <w:t>$1.528.294.510</w:t>
            </w:r>
          </w:p>
        </w:tc>
      </w:tr>
      <w:tr w:rsidR="00F856CB" w:rsidTr="009F609F">
        <w:tc>
          <w:tcPr>
            <w:tcW w:w="2802" w:type="dxa"/>
          </w:tcPr>
          <w:p w:rsidR="00F856CB" w:rsidRPr="003D39F2" w:rsidRDefault="00F856CB" w:rsidP="002D5EAC">
            <w:pPr>
              <w:pStyle w:val="Sinespaciado"/>
              <w:jc w:val="both"/>
              <w:rPr>
                <w:rFonts w:ascii="Arial" w:hAnsi="Arial" w:cs="Arial"/>
                <w:sz w:val="14"/>
                <w:szCs w:val="16"/>
              </w:rPr>
            </w:pPr>
            <w:r w:rsidRPr="003D39F2">
              <w:rPr>
                <w:rFonts w:ascii="Arial" w:hAnsi="Arial" w:cs="Arial"/>
                <w:sz w:val="14"/>
                <w:szCs w:val="16"/>
              </w:rPr>
              <w:lastRenderedPageBreak/>
              <w:t xml:space="preserve">CONSTRUCCION DEL SISTEMA DE ACUEDUCTO   VEREDA LA ESPERANZA DEL MUNICIPIO DE OPORAPA                                                                                                                                                                          </w:t>
            </w:r>
          </w:p>
          <w:p w:rsidR="00F856CB" w:rsidRPr="003D39F2" w:rsidRDefault="00F856CB" w:rsidP="002D5EAC">
            <w:pPr>
              <w:pStyle w:val="Sinespaciado"/>
              <w:jc w:val="both"/>
              <w:rPr>
                <w:rFonts w:ascii="Arial" w:hAnsi="Arial" w:cs="Arial"/>
                <w:sz w:val="14"/>
                <w:szCs w:val="16"/>
              </w:rPr>
            </w:pPr>
          </w:p>
        </w:tc>
        <w:tc>
          <w:tcPr>
            <w:tcW w:w="2551" w:type="dxa"/>
          </w:tcPr>
          <w:p w:rsidR="00F856CB" w:rsidRPr="00F92BA3" w:rsidRDefault="005107D9" w:rsidP="00F856CB">
            <w:pPr>
              <w:jc w:val="both"/>
              <w:rPr>
                <w:rFonts w:ascii="Arial" w:hAnsi="Arial"/>
                <w:color w:val="000000" w:themeColor="text1"/>
                <w:sz w:val="14"/>
              </w:rPr>
            </w:pPr>
            <w:r w:rsidRPr="00F92BA3">
              <w:rPr>
                <w:rFonts w:ascii="Arial" w:hAnsi="Arial"/>
                <w:color w:val="000000" w:themeColor="text1"/>
                <w:sz w:val="14"/>
              </w:rPr>
              <w:t>Construcción</w:t>
            </w:r>
            <w:r w:rsidR="00AC2CC4" w:rsidRPr="00F92BA3">
              <w:rPr>
                <w:rFonts w:ascii="Arial" w:hAnsi="Arial"/>
                <w:color w:val="000000" w:themeColor="text1"/>
                <w:sz w:val="14"/>
              </w:rPr>
              <w:t xml:space="preserve"> de una bocatoma </w:t>
            </w:r>
            <w:r w:rsidR="00AC2CC4">
              <w:rPr>
                <w:rFonts w:ascii="Arial" w:hAnsi="Arial"/>
                <w:color w:val="000000" w:themeColor="text1"/>
                <w:sz w:val="14"/>
              </w:rPr>
              <w:t xml:space="preserve">de fondo,  -42 ml </w:t>
            </w:r>
            <w:r w:rsidR="002210BC">
              <w:rPr>
                <w:rFonts w:ascii="Arial" w:hAnsi="Arial"/>
                <w:color w:val="000000" w:themeColor="text1"/>
                <w:sz w:val="14"/>
              </w:rPr>
              <w:t>aducción</w:t>
            </w:r>
            <w:r w:rsidR="00AC2CC4">
              <w:rPr>
                <w:rFonts w:ascii="Arial" w:hAnsi="Arial"/>
                <w:color w:val="000000" w:themeColor="text1"/>
                <w:sz w:val="14"/>
              </w:rPr>
              <w:t xml:space="preserve"> de 4.</w:t>
            </w:r>
          </w:p>
        </w:tc>
        <w:tc>
          <w:tcPr>
            <w:tcW w:w="992" w:type="dxa"/>
          </w:tcPr>
          <w:p w:rsidR="00F856CB" w:rsidRDefault="006D21D5" w:rsidP="00F856CB">
            <w:pPr>
              <w:jc w:val="center"/>
              <w:rPr>
                <w:rFonts w:ascii="Arial" w:hAnsi="Arial"/>
                <w:color w:val="000000" w:themeColor="text1"/>
              </w:rPr>
            </w:pPr>
            <w:r>
              <w:rPr>
                <w:rFonts w:ascii="Arial" w:hAnsi="Arial"/>
                <w:color w:val="000000" w:themeColor="text1"/>
              </w:rPr>
              <w:t>X</w:t>
            </w:r>
          </w:p>
        </w:tc>
        <w:tc>
          <w:tcPr>
            <w:tcW w:w="1276" w:type="dxa"/>
          </w:tcPr>
          <w:p w:rsidR="00F856CB" w:rsidRDefault="00F856CB" w:rsidP="00F856CB">
            <w:pPr>
              <w:jc w:val="center"/>
              <w:rPr>
                <w:rFonts w:ascii="Arial" w:hAnsi="Arial"/>
                <w:color w:val="000000" w:themeColor="text1"/>
              </w:rPr>
            </w:pPr>
          </w:p>
        </w:tc>
        <w:tc>
          <w:tcPr>
            <w:tcW w:w="1985" w:type="dxa"/>
          </w:tcPr>
          <w:p w:rsidR="00F856CB" w:rsidRPr="00E81CE0" w:rsidRDefault="00F520F4" w:rsidP="00F856CB">
            <w:pPr>
              <w:jc w:val="both"/>
              <w:rPr>
                <w:rFonts w:ascii="Arial" w:hAnsi="Arial"/>
                <w:color w:val="000000" w:themeColor="text1"/>
              </w:rPr>
            </w:pPr>
            <w:r>
              <w:rPr>
                <w:rFonts w:ascii="Arial" w:hAnsi="Arial"/>
                <w:color w:val="000000" w:themeColor="text1"/>
              </w:rPr>
              <w:t>$659.595.000</w:t>
            </w:r>
          </w:p>
        </w:tc>
      </w:tr>
      <w:tr w:rsidR="00F856CB" w:rsidTr="009F609F">
        <w:tc>
          <w:tcPr>
            <w:tcW w:w="2802" w:type="dxa"/>
          </w:tcPr>
          <w:p w:rsidR="00F856CB" w:rsidRPr="003D39F2" w:rsidRDefault="00F856CB" w:rsidP="002D5EAC">
            <w:pPr>
              <w:pStyle w:val="Sinespaciado"/>
              <w:jc w:val="both"/>
              <w:rPr>
                <w:rFonts w:ascii="Arial" w:hAnsi="Arial" w:cs="Arial"/>
                <w:sz w:val="14"/>
                <w:szCs w:val="16"/>
              </w:rPr>
            </w:pPr>
            <w:r w:rsidRPr="003D39F2">
              <w:rPr>
                <w:rFonts w:ascii="Arial" w:hAnsi="Arial" w:cs="Arial"/>
                <w:sz w:val="14"/>
                <w:szCs w:val="16"/>
              </w:rPr>
              <w:t xml:space="preserve">CONSTRUCCION DEL SISTEMA DE ACUEDUCTO   VEREDA LA ESPERANZA DEL MUNICIPIO DE OPORAPA                                                                                                                                                                          </w:t>
            </w:r>
          </w:p>
          <w:p w:rsidR="00F856CB" w:rsidRPr="003D39F2" w:rsidRDefault="00F856CB" w:rsidP="002D5EAC">
            <w:pPr>
              <w:pStyle w:val="Sinespaciado"/>
              <w:jc w:val="both"/>
              <w:rPr>
                <w:rFonts w:ascii="Arial" w:hAnsi="Arial" w:cs="Arial"/>
                <w:sz w:val="14"/>
                <w:szCs w:val="16"/>
              </w:rPr>
            </w:pPr>
          </w:p>
        </w:tc>
        <w:tc>
          <w:tcPr>
            <w:tcW w:w="2551" w:type="dxa"/>
          </w:tcPr>
          <w:p w:rsidR="00F856CB" w:rsidRPr="00F92BA3" w:rsidRDefault="00F92BA3" w:rsidP="00F856CB">
            <w:pPr>
              <w:jc w:val="both"/>
              <w:rPr>
                <w:rFonts w:ascii="Arial" w:hAnsi="Arial"/>
                <w:color w:val="000000" w:themeColor="text1"/>
                <w:sz w:val="14"/>
              </w:rPr>
            </w:pPr>
            <w:r w:rsidRPr="00F92BA3">
              <w:rPr>
                <w:rFonts w:ascii="Arial" w:hAnsi="Arial"/>
                <w:color w:val="000000" w:themeColor="text1"/>
                <w:sz w:val="14"/>
              </w:rPr>
              <w:t xml:space="preserve">Construcción de 0,251 Km de Red de media Tensión,0,250  Km de Red de baja </w:t>
            </w:r>
            <w:r w:rsidR="00927871" w:rsidRPr="00F92BA3">
              <w:rPr>
                <w:rFonts w:ascii="Arial" w:hAnsi="Arial"/>
                <w:color w:val="000000" w:themeColor="text1"/>
                <w:sz w:val="14"/>
              </w:rPr>
              <w:t>tensión</w:t>
            </w:r>
            <w:r w:rsidRPr="00F92BA3">
              <w:rPr>
                <w:rFonts w:ascii="Arial" w:hAnsi="Arial"/>
                <w:color w:val="000000" w:themeColor="text1"/>
                <w:sz w:val="14"/>
              </w:rPr>
              <w:t xml:space="preserve">,  2 Transformadores de 25 Kva  a fin de </w:t>
            </w:r>
            <w:r w:rsidR="00927871" w:rsidRPr="00F92BA3">
              <w:rPr>
                <w:rFonts w:ascii="Arial" w:hAnsi="Arial"/>
                <w:color w:val="000000" w:themeColor="text1"/>
                <w:sz w:val="14"/>
              </w:rPr>
              <w:t>beneficiar</w:t>
            </w:r>
            <w:r w:rsidRPr="00F92BA3">
              <w:rPr>
                <w:rFonts w:ascii="Arial" w:hAnsi="Arial"/>
                <w:color w:val="000000" w:themeColor="text1"/>
                <w:sz w:val="14"/>
              </w:rPr>
              <w:t xml:space="preserve"> 32 Acometidas </w:t>
            </w:r>
            <w:r w:rsidR="00927871" w:rsidRPr="00F92BA3">
              <w:rPr>
                <w:rFonts w:ascii="Arial" w:hAnsi="Arial"/>
                <w:color w:val="000000" w:themeColor="text1"/>
                <w:sz w:val="14"/>
              </w:rPr>
              <w:t>Monofásicas</w:t>
            </w:r>
            <w:r w:rsidRPr="00F92BA3">
              <w:rPr>
                <w:rFonts w:ascii="Arial" w:hAnsi="Arial"/>
                <w:color w:val="000000" w:themeColor="text1"/>
                <w:sz w:val="14"/>
              </w:rPr>
              <w:t xml:space="preserve"> domiciliarias</w:t>
            </w:r>
            <w:r w:rsidR="003D39F2">
              <w:rPr>
                <w:rFonts w:ascii="Arial" w:hAnsi="Arial"/>
                <w:color w:val="000000" w:themeColor="text1"/>
                <w:sz w:val="14"/>
              </w:rPr>
              <w:t>.</w:t>
            </w:r>
          </w:p>
        </w:tc>
        <w:tc>
          <w:tcPr>
            <w:tcW w:w="992" w:type="dxa"/>
          </w:tcPr>
          <w:p w:rsidR="00F856CB" w:rsidRDefault="006D21D5" w:rsidP="00F856CB">
            <w:pPr>
              <w:jc w:val="center"/>
              <w:rPr>
                <w:rFonts w:ascii="Arial" w:hAnsi="Arial"/>
                <w:color w:val="000000" w:themeColor="text1"/>
              </w:rPr>
            </w:pPr>
            <w:r>
              <w:rPr>
                <w:rFonts w:ascii="Arial" w:hAnsi="Arial"/>
                <w:color w:val="000000" w:themeColor="text1"/>
              </w:rPr>
              <w:t>X</w:t>
            </w:r>
          </w:p>
        </w:tc>
        <w:tc>
          <w:tcPr>
            <w:tcW w:w="1276" w:type="dxa"/>
          </w:tcPr>
          <w:p w:rsidR="00F856CB" w:rsidRDefault="00F856CB" w:rsidP="00F856CB">
            <w:pPr>
              <w:jc w:val="center"/>
              <w:rPr>
                <w:rFonts w:ascii="Arial" w:hAnsi="Arial"/>
                <w:color w:val="000000" w:themeColor="text1"/>
              </w:rPr>
            </w:pPr>
          </w:p>
        </w:tc>
        <w:tc>
          <w:tcPr>
            <w:tcW w:w="1985" w:type="dxa"/>
          </w:tcPr>
          <w:p w:rsidR="00F856CB" w:rsidRPr="00E81CE0" w:rsidRDefault="00F520F4" w:rsidP="00F856CB">
            <w:pPr>
              <w:jc w:val="both"/>
              <w:rPr>
                <w:rFonts w:ascii="Arial" w:hAnsi="Arial"/>
                <w:color w:val="000000" w:themeColor="text1"/>
              </w:rPr>
            </w:pPr>
            <w:r>
              <w:rPr>
                <w:rFonts w:ascii="Arial" w:hAnsi="Arial"/>
                <w:color w:val="000000" w:themeColor="text1"/>
              </w:rPr>
              <w:t>$114.716.020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CONSTRUCCIÓN DE POLIDEPORTIVO CUBIERTO  EN LA VEREDA PARAGUAY DEL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F92BA3" w:rsidRDefault="005107D9" w:rsidP="00F856CB">
            <w:pPr>
              <w:jc w:val="both"/>
              <w:rPr>
                <w:rFonts w:ascii="Arial" w:hAnsi="Arial"/>
                <w:color w:val="000000" w:themeColor="text1"/>
                <w:sz w:val="14"/>
              </w:rPr>
            </w:pPr>
            <w:r w:rsidRPr="00F92BA3">
              <w:rPr>
                <w:rFonts w:ascii="Arial" w:hAnsi="Arial"/>
                <w:color w:val="000000" w:themeColor="text1"/>
                <w:sz w:val="14"/>
              </w:rPr>
              <w:t>Con</w:t>
            </w:r>
            <w:r w:rsidR="00AC2CC4" w:rsidRPr="00F92BA3">
              <w:rPr>
                <w:rFonts w:ascii="Arial" w:hAnsi="Arial"/>
                <w:color w:val="000000" w:themeColor="text1"/>
                <w:sz w:val="14"/>
              </w:rPr>
              <w:t xml:space="preserve"> cubierta en estructura </w:t>
            </w:r>
            <w:r w:rsidR="002210BC" w:rsidRPr="00F92BA3">
              <w:rPr>
                <w:rFonts w:ascii="Arial" w:hAnsi="Arial"/>
                <w:color w:val="000000" w:themeColor="text1"/>
                <w:sz w:val="14"/>
              </w:rPr>
              <w:t>metálica</w:t>
            </w:r>
            <w:r w:rsidR="00AC2CC4" w:rsidRPr="00F92BA3">
              <w:rPr>
                <w:rFonts w:ascii="Arial" w:hAnsi="Arial"/>
                <w:color w:val="000000" w:themeColor="text1"/>
                <w:sz w:val="14"/>
              </w:rPr>
              <w:t xml:space="preserve">, placa de concreto, instalaciones deportivas, electricas, </w:t>
            </w:r>
            <w:r w:rsidR="002210BC" w:rsidRPr="00F92BA3">
              <w:rPr>
                <w:rFonts w:ascii="Arial" w:hAnsi="Arial"/>
                <w:color w:val="000000" w:themeColor="text1"/>
                <w:sz w:val="14"/>
              </w:rPr>
              <w:t>dotación</w:t>
            </w:r>
            <w:r w:rsidR="00AC2CC4" w:rsidRPr="00F92BA3">
              <w:rPr>
                <w:rFonts w:ascii="Arial" w:hAnsi="Arial"/>
                <w:color w:val="000000" w:themeColor="text1"/>
                <w:sz w:val="14"/>
              </w:rPr>
              <w:t xml:space="preserve"> y </w:t>
            </w:r>
            <w:r w:rsidR="002210BC" w:rsidRPr="00F92BA3">
              <w:rPr>
                <w:rFonts w:ascii="Arial" w:hAnsi="Arial"/>
                <w:color w:val="000000" w:themeColor="text1"/>
                <w:sz w:val="14"/>
              </w:rPr>
              <w:t>demarcación</w:t>
            </w:r>
            <w:r w:rsidR="00AC2CC4" w:rsidRPr="00F92BA3">
              <w:rPr>
                <w:rFonts w:ascii="Arial" w:hAnsi="Arial"/>
                <w:color w:val="000000" w:themeColor="text1"/>
                <w:sz w:val="14"/>
              </w:rPr>
              <w:t xml:space="preserve"> adecuada con las medidas y equipo  de acuerdo a la norma vigente</w:t>
            </w:r>
            <w:r w:rsidR="00AC2CC4">
              <w:rPr>
                <w:rFonts w:ascii="Arial" w:hAnsi="Arial"/>
                <w:color w:val="000000" w:themeColor="text1"/>
                <w:sz w:val="14"/>
              </w:rPr>
              <w:t>.</w:t>
            </w:r>
          </w:p>
        </w:tc>
        <w:tc>
          <w:tcPr>
            <w:tcW w:w="992" w:type="dxa"/>
          </w:tcPr>
          <w:p w:rsidR="00F856CB" w:rsidRDefault="00F856CB" w:rsidP="00F856CB">
            <w:pPr>
              <w:jc w:val="center"/>
              <w:rPr>
                <w:rFonts w:ascii="Arial" w:hAnsi="Arial"/>
                <w:color w:val="000000" w:themeColor="text1"/>
              </w:rPr>
            </w:pPr>
          </w:p>
        </w:tc>
        <w:tc>
          <w:tcPr>
            <w:tcW w:w="1276" w:type="dxa"/>
          </w:tcPr>
          <w:p w:rsidR="00F856CB" w:rsidRDefault="006D21D5"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520F4" w:rsidP="00F856CB">
            <w:pPr>
              <w:jc w:val="both"/>
              <w:rPr>
                <w:rFonts w:ascii="Arial" w:hAnsi="Arial"/>
                <w:color w:val="000000" w:themeColor="text1"/>
              </w:rPr>
            </w:pPr>
            <w:r>
              <w:rPr>
                <w:rFonts w:ascii="Arial" w:hAnsi="Arial"/>
                <w:color w:val="000000" w:themeColor="text1"/>
              </w:rPr>
              <w:t>$269.778.000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CONSTRUCCIÓN DE POLIDEPORTIVO CUBIERTO  EN LA VEREDA EL CARMEN DEL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F92BA3" w:rsidRDefault="005107D9" w:rsidP="00F856CB">
            <w:pPr>
              <w:jc w:val="both"/>
              <w:rPr>
                <w:rFonts w:ascii="Arial" w:hAnsi="Arial"/>
                <w:color w:val="000000" w:themeColor="text1"/>
                <w:sz w:val="14"/>
              </w:rPr>
            </w:pPr>
            <w:r w:rsidRPr="00F92BA3">
              <w:rPr>
                <w:rFonts w:ascii="Arial" w:hAnsi="Arial"/>
                <w:color w:val="000000" w:themeColor="text1"/>
                <w:sz w:val="14"/>
              </w:rPr>
              <w:t>Con</w:t>
            </w:r>
            <w:r w:rsidR="00AC2CC4" w:rsidRPr="00F92BA3">
              <w:rPr>
                <w:rFonts w:ascii="Arial" w:hAnsi="Arial"/>
                <w:color w:val="000000" w:themeColor="text1"/>
                <w:sz w:val="14"/>
              </w:rPr>
              <w:t xml:space="preserve"> cubierta en estructura </w:t>
            </w:r>
            <w:r w:rsidR="002210BC" w:rsidRPr="00F92BA3">
              <w:rPr>
                <w:rFonts w:ascii="Arial" w:hAnsi="Arial"/>
                <w:color w:val="000000" w:themeColor="text1"/>
                <w:sz w:val="14"/>
              </w:rPr>
              <w:t>metálica</w:t>
            </w:r>
            <w:r w:rsidR="00AC2CC4" w:rsidRPr="00F92BA3">
              <w:rPr>
                <w:rFonts w:ascii="Arial" w:hAnsi="Arial"/>
                <w:color w:val="000000" w:themeColor="text1"/>
                <w:sz w:val="14"/>
              </w:rPr>
              <w:t xml:space="preserve">, placa de concreto, instalaciones deportivas, electricas, </w:t>
            </w:r>
            <w:r w:rsidR="002210BC" w:rsidRPr="00F92BA3">
              <w:rPr>
                <w:rFonts w:ascii="Arial" w:hAnsi="Arial"/>
                <w:color w:val="000000" w:themeColor="text1"/>
                <w:sz w:val="14"/>
              </w:rPr>
              <w:t>debidamente</w:t>
            </w:r>
            <w:r w:rsidR="00AC2CC4" w:rsidRPr="00F92BA3">
              <w:rPr>
                <w:rFonts w:ascii="Arial" w:hAnsi="Arial"/>
                <w:color w:val="000000" w:themeColor="text1"/>
                <w:sz w:val="14"/>
              </w:rPr>
              <w:t xml:space="preserve"> dotado y demarcados con las medidas y equipo reglamentario</w:t>
            </w:r>
            <w:r w:rsidR="00AC2CC4">
              <w:rPr>
                <w:rFonts w:ascii="Arial" w:hAnsi="Arial"/>
                <w:color w:val="000000" w:themeColor="text1"/>
                <w:sz w:val="14"/>
              </w:rPr>
              <w:t>.</w:t>
            </w:r>
          </w:p>
        </w:tc>
        <w:tc>
          <w:tcPr>
            <w:tcW w:w="992" w:type="dxa"/>
          </w:tcPr>
          <w:p w:rsidR="00F856CB" w:rsidRDefault="00F856CB" w:rsidP="00F856CB">
            <w:pPr>
              <w:jc w:val="center"/>
              <w:rPr>
                <w:rFonts w:ascii="Arial" w:hAnsi="Arial"/>
                <w:color w:val="000000" w:themeColor="text1"/>
              </w:rPr>
            </w:pPr>
          </w:p>
        </w:tc>
        <w:tc>
          <w:tcPr>
            <w:tcW w:w="1276" w:type="dxa"/>
          </w:tcPr>
          <w:p w:rsidR="00F856CB" w:rsidRDefault="006D21D5"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520F4" w:rsidP="00F856CB">
            <w:pPr>
              <w:jc w:val="both"/>
              <w:rPr>
                <w:rFonts w:ascii="Arial" w:hAnsi="Arial"/>
                <w:color w:val="000000" w:themeColor="text1"/>
              </w:rPr>
            </w:pPr>
            <w:r>
              <w:rPr>
                <w:rFonts w:ascii="Arial" w:hAnsi="Arial"/>
                <w:color w:val="000000" w:themeColor="text1"/>
              </w:rPr>
              <w:t>$269.778.000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CONSTRUCCIÓN DE CASETA COMUNAL CENTRO POBLADO DE EL CARMEN, MUNICIPIO DE OPORAPA H                                                                                                                                                                        </w:t>
            </w:r>
          </w:p>
          <w:p w:rsidR="00F856CB" w:rsidRPr="003D39F2" w:rsidRDefault="00F856CB" w:rsidP="00F856CB">
            <w:pPr>
              <w:pStyle w:val="Sinespaciado"/>
              <w:rPr>
                <w:rFonts w:ascii="Arial" w:hAnsi="Arial" w:cs="Arial"/>
                <w:sz w:val="14"/>
                <w:szCs w:val="16"/>
              </w:rPr>
            </w:pPr>
          </w:p>
        </w:tc>
        <w:tc>
          <w:tcPr>
            <w:tcW w:w="2551" w:type="dxa"/>
          </w:tcPr>
          <w:p w:rsidR="00F856CB" w:rsidRPr="00F92BA3" w:rsidRDefault="00F92BA3" w:rsidP="003D39F2">
            <w:pPr>
              <w:jc w:val="both"/>
              <w:rPr>
                <w:rFonts w:ascii="Arial" w:hAnsi="Arial"/>
                <w:color w:val="000000" w:themeColor="text1"/>
                <w:sz w:val="14"/>
              </w:rPr>
            </w:pPr>
            <w:r w:rsidRPr="00F92BA3">
              <w:rPr>
                <w:rFonts w:ascii="Arial" w:hAnsi="Arial"/>
                <w:color w:val="000000" w:themeColor="text1"/>
                <w:sz w:val="14"/>
              </w:rPr>
              <w:t xml:space="preserve">La alternativa contempla la construcción de una caseta comunal de 91 M2 a </w:t>
            </w:r>
            <w:r w:rsidR="00927871" w:rsidRPr="00F92BA3">
              <w:rPr>
                <w:rFonts w:ascii="Arial" w:hAnsi="Arial"/>
                <w:color w:val="000000" w:themeColor="text1"/>
                <w:sz w:val="14"/>
              </w:rPr>
              <w:t>través</w:t>
            </w:r>
            <w:r w:rsidRPr="00F92BA3">
              <w:rPr>
                <w:rFonts w:ascii="Arial" w:hAnsi="Arial"/>
                <w:color w:val="000000" w:themeColor="text1"/>
                <w:sz w:val="14"/>
              </w:rPr>
              <w:t xml:space="preserve"> de las actividades; preliminares, cimentación, estructura, </w:t>
            </w:r>
            <w:r w:rsidR="00927871" w:rsidRPr="00F92BA3">
              <w:rPr>
                <w:rFonts w:ascii="Arial" w:hAnsi="Arial"/>
                <w:color w:val="000000" w:themeColor="text1"/>
                <w:sz w:val="14"/>
              </w:rPr>
              <w:t>mampostería</w:t>
            </w:r>
            <w:r w:rsidRPr="00F92BA3">
              <w:rPr>
                <w:rFonts w:ascii="Arial" w:hAnsi="Arial"/>
                <w:color w:val="000000" w:themeColor="text1"/>
                <w:sz w:val="14"/>
              </w:rPr>
              <w:t xml:space="preserve">, </w:t>
            </w:r>
            <w:r w:rsidR="00927871" w:rsidRPr="00F92BA3">
              <w:rPr>
                <w:rFonts w:ascii="Arial" w:hAnsi="Arial"/>
                <w:color w:val="000000" w:themeColor="text1"/>
                <w:sz w:val="14"/>
              </w:rPr>
              <w:t>carpinteríametálica</w:t>
            </w:r>
            <w:r w:rsidRPr="00F92BA3">
              <w:rPr>
                <w:rFonts w:ascii="Arial" w:hAnsi="Arial"/>
                <w:color w:val="000000" w:themeColor="text1"/>
                <w:sz w:val="14"/>
              </w:rPr>
              <w:t xml:space="preserve">, cubierta, pañetes, enchapes, pisos, instalaciones </w:t>
            </w:r>
            <w:r w:rsidR="00927871" w:rsidRPr="00F92BA3">
              <w:rPr>
                <w:rFonts w:ascii="Arial" w:hAnsi="Arial"/>
                <w:color w:val="000000" w:themeColor="text1"/>
                <w:sz w:val="14"/>
              </w:rPr>
              <w:t>hidráulica</w:t>
            </w:r>
            <w:r w:rsidRPr="00F92BA3">
              <w:rPr>
                <w:rFonts w:ascii="Arial" w:hAnsi="Arial"/>
                <w:color w:val="000000" w:themeColor="text1"/>
                <w:sz w:val="14"/>
              </w:rPr>
              <w:t>, equipo</w:t>
            </w:r>
            <w:r w:rsidR="003D39F2">
              <w:rPr>
                <w:rFonts w:ascii="Arial" w:hAnsi="Arial"/>
                <w:color w:val="000000" w:themeColor="text1"/>
                <w:sz w:val="14"/>
              </w:rPr>
              <w:t>.</w:t>
            </w:r>
          </w:p>
        </w:tc>
        <w:tc>
          <w:tcPr>
            <w:tcW w:w="992" w:type="dxa"/>
          </w:tcPr>
          <w:p w:rsidR="00F856CB" w:rsidRDefault="006D21D5" w:rsidP="00F856CB">
            <w:pPr>
              <w:jc w:val="center"/>
              <w:rPr>
                <w:rFonts w:ascii="Arial" w:hAnsi="Arial"/>
                <w:color w:val="000000" w:themeColor="text1"/>
              </w:rPr>
            </w:pPr>
            <w:r>
              <w:rPr>
                <w:rFonts w:ascii="Arial" w:hAnsi="Arial"/>
                <w:color w:val="000000" w:themeColor="text1"/>
              </w:rPr>
              <w:t>X</w:t>
            </w:r>
          </w:p>
        </w:tc>
        <w:tc>
          <w:tcPr>
            <w:tcW w:w="1276" w:type="dxa"/>
          </w:tcPr>
          <w:p w:rsidR="00F856CB" w:rsidRDefault="00F856CB" w:rsidP="00F856CB">
            <w:pPr>
              <w:jc w:val="center"/>
              <w:rPr>
                <w:rFonts w:ascii="Arial" w:hAnsi="Arial"/>
                <w:color w:val="000000" w:themeColor="text1"/>
              </w:rPr>
            </w:pPr>
          </w:p>
        </w:tc>
        <w:tc>
          <w:tcPr>
            <w:tcW w:w="1985" w:type="dxa"/>
          </w:tcPr>
          <w:p w:rsidR="00F856CB" w:rsidRPr="00E81CE0" w:rsidRDefault="00F520F4" w:rsidP="00F856CB">
            <w:pPr>
              <w:jc w:val="both"/>
              <w:rPr>
                <w:rFonts w:ascii="Arial" w:hAnsi="Arial"/>
                <w:color w:val="000000" w:themeColor="text1"/>
              </w:rPr>
            </w:pPr>
            <w:r>
              <w:rPr>
                <w:rFonts w:ascii="Arial" w:hAnsi="Arial"/>
                <w:color w:val="000000" w:themeColor="text1"/>
              </w:rPr>
              <w:t>$26.713.390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CONSTRUCCIÓN DE UN AULA ALTERNA Y CERRAMIENTO DE UN SECTOR DE LA SEDE EDUCATIVA CENTRAL, INSTITUCION EDUCATIVA SAN JOSE, MUNICIPIO DE OPORAPA HUILA                                                                                        </w:t>
            </w:r>
          </w:p>
          <w:p w:rsidR="00F856CB" w:rsidRPr="003D39F2" w:rsidRDefault="00F856CB" w:rsidP="00F856CB">
            <w:pPr>
              <w:pStyle w:val="Sinespaciado"/>
              <w:rPr>
                <w:rFonts w:ascii="Arial" w:hAnsi="Arial" w:cs="Arial"/>
                <w:sz w:val="14"/>
                <w:szCs w:val="16"/>
              </w:rPr>
            </w:pPr>
          </w:p>
        </w:tc>
        <w:tc>
          <w:tcPr>
            <w:tcW w:w="2551" w:type="dxa"/>
          </w:tcPr>
          <w:p w:rsidR="00F856CB" w:rsidRPr="00F92BA3" w:rsidRDefault="00F92BA3" w:rsidP="00F856CB">
            <w:pPr>
              <w:jc w:val="both"/>
              <w:rPr>
                <w:rFonts w:ascii="Arial" w:hAnsi="Arial"/>
                <w:color w:val="000000" w:themeColor="text1"/>
                <w:sz w:val="14"/>
              </w:rPr>
            </w:pPr>
            <w:r w:rsidRPr="00F92BA3">
              <w:rPr>
                <w:rFonts w:ascii="Arial" w:hAnsi="Arial"/>
                <w:color w:val="000000" w:themeColor="text1"/>
                <w:sz w:val="14"/>
              </w:rPr>
              <w:t xml:space="preserve">Construcción de Un Aula Alterna para un Comedor Estudiantil con Cocina y el Cerramiento de un Sector en Muro; la cual  cuenta de cimentación, </w:t>
            </w:r>
            <w:r w:rsidR="00927871" w:rsidRPr="00F92BA3">
              <w:rPr>
                <w:rFonts w:ascii="Arial" w:hAnsi="Arial"/>
                <w:color w:val="000000" w:themeColor="text1"/>
                <w:sz w:val="14"/>
              </w:rPr>
              <w:t>mampostería</w:t>
            </w:r>
            <w:r w:rsidRPr="00F92BA3">
              <w:rPr>
                <w:rFonts w:ascii="Arial" w:hAnsi="Arial"/>
                <w:color w:val="000000" w:themeColor="text1"/>
                <w:sz w:val="14"/>
              </w:rPr>
              <w:t xml:space="preserve">, estructura, </w:t>
            </w:r>
            <w:r w:rsidR="00927871" w:rsidRPr="00F92BA3">
              <w:rPr>
                <w:rFonts w:ascii="Arial" w:hAnsi="Arial"/>
                <w:color w:val="000000" w:themeColor="text1"/>
                <w:sz w:val="14"/>
              </w:rPr>
              <w:t>carpinteríametálica</w:t>
            </w:r>
            <w:r w:rsidRPr="00F92BA3">
              <w:rPr>
                <w:rFonts w:ascii="Arial" w:hAnsi="Arial"/>
                <w:color w:val="000000" w:themeColor="text1"/>
                <w:sz w:val="14"/>
              </w:rPr>
              <w:t xml:space="preserve">, cubierta, instalaciones </w:t>
            </w:r>
            <w:r w:rsidR="00927871" w:rsidRPr="00F92BA3">
              <w:rPr>
                <w:rFonts w:ascii="Arial" w:hAnsi="Arial"/>
                <w:color w:val="000000" w:themeColor="text1"/>
                <w:sz w:val="14"/>
              </w:rPr>
              <w:t>eléctricas</w:t>
            </w:r>
            <w:r w:rsidRPr="00F92BA3">
              <w:rPr>
                <w:rFonts w:ascii="Arial" w:hAnsi="Arial"/>
                <w:color w:val="000000" w:themeColor="text1"/>
                <w:sz w:val="14"/>
              </w:rPr>
              <w:t>, pañete, pintura, pi</w:t>
            </w:r>
          </w:p>
        </w:tc>
        <w:tc>
          <w:tcPr>
            <w:tcW w:w="992" w:type="dxa"/>
          </w:tcPr>
          <w:p w:rsidR="00F856CB" w:rsidRDefault="006D21D5" w:rsidP="00F856CB">
            <w:pPr>
              <w:jc w:val="center"/>
              <w:rPr>
                <w:rFonts w:ascii="Arial" w:hAnsi="Arial"/>
                <w:color w:val="000000" w:themeColor="text1"/>
              </w:rPr>
            </w:pPr>
            <w:r>
              <w:rPr>
                <w:rFonts w:ascii="Arial" w:hAnsi="Arial"/>
                <w:color w:val="000000" w:themeColor="text1"/>
              </w:rPr>
              <w:t>X</w:t>
            </w:r>
          </w:p>
        </w:tc>
        <w:tc>
          <w:tcPr>
            <w:tcW w:w="1276" w:type="dxa"/>
          </w:tcPr>
          <w:p w:rsidR="00F856CB" w:rsidRDefault="00F856CB" w:rsidP="00F856CB">
            <w:pPr>
              <w:jc w:val="center"/>
              <w:rPr>
                <w:rFonts w:ascii="Arial" w:hAnsi="Arial"/>
                <w:color w:val="000000" w:themeColor="text1"/>
              </w:rPr>
            </w:pPr>
          </w:p>
        </w:tc>
        <w:tc>
          <w:tcPr>
            <w:tcW w:w="1985" w:type="dxa"/>
          </w:tcPr>
          <w:p w:rsidR="00F856CB" w:rsidRPr="00E81CE0" w:rsidRDefault="00F520F4" w:rsidP="00F856CB">
            <w:pPr>
              <w:jc w:val="both"/>
              <w:rPr>
                <w:rFonts w:ascii="Arial" w:hAnsi="Arial"/>
                <w:color w:val="000000" w:themeColor="text1"/>
              </w:rPr>
            </w:pPr>
            <w:r>
              <w:rPr>
                <w:rFonts w:ascii="Arial" w:hAnsi="Arial"/>
                <w:color w:val="000000" w:themeColor="text1"/>
              </w:rPr>
              <w:t>$87.795.160</w:t>
            </w:r>
          </w:p>
        </w:tc>
      </w:tr>
      <w:tr w:rsidR="00F856CB" w:rsidTr="009F609F">
        <w:tc>
          <w:tcPr>
            <w:tcW w:w="2802" w:type="dxa"/>
          </w:tcPr>
          <w:p w:rsidR="00F856CB" w:rsidRPr="003D39F2" w:rsidRDefault="00F856CB" w:rsidP="00F856CB">
            <w:pPr>
              <w:pStyle w:val="Sinespaciado"/>
              <w:jc w:val="both"/>
              <w:rPr>
                <w:rFonts w:ascii="Arial" w:hAnsi="Arial" w:cs="Arial"/>
                <w:sz w:val="14"/>
                <w:szCs w:val="16"/>
              </w:rPr>
            </w:pPr>
            <w:r w:rsidRPr="003D39F2">
              <w:rPr>
                <w:rFonts w:ascii="Arial" w:hAnsi="Arial" w:cs="Arial"/>
                <w:sz w:val="14"/>
                <w:szCs w:val="16"/>
              </w:rPr>
              <w:t xml:space="preserve">CONSTRUCCIÓN DE UN MURO DE CONTENCIÓN EN LA INSTITUCIÓN EDUCATIVA EL CARMEN SEDE EL CARMEN DEL  MUNICIPIO DE OPORAPA -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F92BA3" w:rsidRDefault="002C2243" w:rsidP="00F856CB">
            <w:pPr>
              <w:jc w:val="both"/>
              <w:rPr>
                <w:rFonts w:ascii="Arial" w:hAnsi="Arial"/>
                <w:color w:val="000000" w:themeColor="text1"/>
                <w:sz w:val="14"/>
              </w:rPr>
            </w:pPr>
            <w:r w:rsidRPr="00F92BA3">
              <w:rPr>
                <w:rFonts w:ascii="Arial" w:hAnsi="Arial"/>
                <w:color w:val="000000" w:themeColor="text1"/>
                <w:sz w:val="14"/>
              </w:rPr>
              <w:t>muro de contención en concreto de 3000 psi, hierro de 60,000 psi, instalaciones hidrosanitarias, baranda en tubo de 2</w:t>
            </w:r>
          </w:p>
        </w:tc>
        <w:tc>
          <w:tcPr>
            <w:tcW w:w="992" w:type="dxa"/>
          </w:tcPr>
          <w:p w:rsidR="00F856CB" w:rsidRDefault="00F856CB" w:rsidP="00F856CB">
            <w:pPr>
              <w:jc w:val="center"/>
              <w:rPr>
                <w:rFonts w:ascii="Arial" w:hAnsi="Arial"/>
                <w:color w:val="000000" w:themeColor="text1"/>
              </w:rPr>
            </w:pPr>
          </w:p>
        </w:tc>
        <w:tc>
          <w:tcPr>
            <w:tcW w:w="1276" w:type="dxa"/>
          </w:tcPr>
          <w:p w:rsidR="00F856CB" w:rsidRDefault="006D21D5" w:rsidP="00F856CB">
            <w:pPr>
              <w:jc w:val="center"/>
              <w:rPr>
                <w:rFonts w:ascii="Arial" w:hAnsi="Arial"/>
                <w:color w:val="000000" w:themeColor="text1"/>
              </w:rPr>
            </w:pPr>
            <w:r>
              <w:rPr>
                <w:rFonts w:ascii="Arial" w:hAnsi="Arial"/>
                <w:color w:val="000000" w:themeColor="text1"/>
              </w:rPr>
              <w:t>X</w:t>
            </w:r>
          </w:p>
        </w:tc>
        <w:tc>
          <w:tcPr>
            <w:tcW w:w="1985" w:type="dxa"/>
          </w:tcPr>
          <w:p w:rsidR="00F856CB" w:rsidRPr="00E81CE0" w:rsidRDefault="00F520F4" w:rsidP="00F856CB">
            <w:pPr>
              <w:jc w:val="both"/>
              <w:rPr>
                <w:rFonts w:ascii="Arial" w:hAnsi="Arial"/>
                <w:color w:val="000000" w:themeColor="text1"/>
              </w:rPr>
            </w:pPr>
            <w:r>
              <w:rPr>
                <w:rFonts w:ascii="Arial" w:hAnsi="Arial"/>
                <w:color w:val="000000" w:themeColor="text1"/>
              </w:rPr>
              <w:t>$19.573.830</w:t>
            </w:r>
          </w:p>
        </w:tc>
      </w:tr>
      <w:tr w:rsidR="00F856CB" w:rsidTr="009F609F">
        <w:tc>
          <w:tcPr>
            <w:tcW w:w="2802" w:type="dxa"/>
          </w:tcPr>
          <w:p w:rsidR="00F856CB" w:rsidRPr="003D39F2" w:rsidRDefault="00F856CB" w:rsidP="002D5EAC">
            <w:pPr>
              <w:pStyle w:val="Sinespaciado"/>
              <w:jc w:val="both"/>
              <w:rPr>
                <w:rFonts w:ascii="Arial" w:hAnsi="Arial" w:cs="Arial"/>
                <w:sz w:val="14"/>
                <w:szCs w:val="16"/>
              </w:rPr>
            </w:pPr>
            <w:r w:rsidRPr="003D39F2">
              <w:rPr>
                <w:rFonts w:ascii="Arial" w:hAnsi="Arial" w:cs="Arial"/>
                <w:sz w:val="14"/>
                <w:szCs w:val="16"/>
              </w:rPr>
              <w:t xml:space="preserve">AMPLIACION DE LA INFRAESTRUCTURA FISICA DE LA INSTITUCION EDUCATIVA SAN JOSE SEDE CENTRAL  DEL MUNICIPIO DE OPORAPA DEPARTAMENTO DEL HUILA                                                                                                                    </w:t>
            </w:r>
          </w:p>
          <w:p w:rsidR="00F856CB" w:rsidRPr="003D39F2" w:rsidRDefault="00F856CB" w:rsidP="00F856CB">
            <w:pPr>
              <w:pStyle w:val="Sinespaciado"/>
              <w:rPr>
                <w:rFonts w:ascii="Arial" w:hAnsi="Arial" w:cs="Arial"/>
                <w:sz w:val="14"/>
                <w:szCs w:val="16"/>
              </w:rPr>
            </w:pPr>
          </w:p>
        </w:tc>
        <w:tc>
          <w:tcPr>
            <w:tcW w:w="2551" w:type="dxa"/>
          </w:tcPr>
          <w:p w:rsidR="00F856CB" w:rsidRPr="00F92BA3" w:rsidRDefault="005107D9" w:rsidP="00F92BA3">
            <w:pPr>
              <w:jc w:val="both"/>
              <w:rPr>
                <w:rFonts w:ascii="Arial" w:hAnsi="Arial"/>
                <w:color w:val="000000" w:themeColor="text1"/>
                <w:sz w:val="14"/>
              </w:rPr>
            </w:pPr>
            <w:r w:rsidRPr="00F92BA3">
              <w:rPr>
                <w:rFonts w:ascii="Arial" w:hAnsi="Arial"/>
                <w:color w:val="000000" w:themeColor="text1"/>
                <w:sz w:val="14"/>
              </w:rPr>
              <w:t>La</w:t>
            </w:r>
            <w:r w:rsidR="00AC2CC4" w:rsidRPr="00F92BA3">
              <w:rPr>
                <w:rFonts w:ascii="Arial" w:hAnsi="Arial"/>
                <w:color w:val="000000" w:themeColor="text1"/>
                <w:sz w:val="14"/>
              </w:rPr>
              <w:t xml:space="preserve"> alternativa que se ha planteado en el proyecto pretende en una</w:t>
            </w:r>
            <w:r w:rsidR="002C2243" w:rsidRPr="00F92BA3">
              <w:rPr>
                <w:rFonts w:ascii="Arial" w:hAnsi="Arial"/>
                <w:color w:val="000000" w:themeColor="text1"/>
                <w:sz w:val="14"/>
              </w:rPr>
              <w:t>área</w:t>
            </w:r>
            <w:r w:rsidR="00AC2CC4" w:rsidRPr="00F92BA3">
              <w:rPr>
                <w:rFonts w:ascii="Arial" w:hAnsi="Arial"/>
                <w:color w:val="000000" w:themeColor="text1"/>
                <w:sz w:val="14"/>
              </w:rPr>
              <w:t xml:space="preserve"> de 3,548 m2 la </w:t>
            </w:r>
            <w:r w:rsidR="002C2243" w:rsidRPr="00F92BA3">
              <w:rPr>
                <w:rFonts w:ascii="Arial" w:hAnsi="Arial"/>
                <w:color w:val="000000" w:themeColor="text1"/>
                <w:sz w:val="14"/>
              </w:rPr>
              <w:t>construcción</w:t>
            </w:r>
            <w:r w:rsidR="00AC2CC4" w:rsidRPr="00F92BA3">
              <w:rPr>
                <w:rFonts w:ascii="Arial" w:hAnsi="Arial"/>
                <w:color w:val="000000" w:themeColor="text1"/>
                <w:sz w:val="14"/>
              </w:rPr>
              <w:t xml:space="preserve"> de 6 aulas de clase 1 aula polivalente 1  laboratorio de sistemas  sus respectivas </w:t>
            </w:r>
            <w:r w:rsidR="002C2243" w:rsidRPr="00F92BA3">
              <w:rPr>
                <w:rFonts w:ascii="Arial" w:hAnsi="Arial"/>
                <w:color w:val="000000" w:themeColor="text1"/>
                <w:sz w:val="14"/>
              </w:rPr>
              <w:t>baterías</w:t>
            </w:r>
            <w:r w:rsidR="00AC2CC4" w:rsidRPr="00F92BA3">
              <w:rPr>
                <w:rFonts w:ascii="Arial" w:hAnsi="Arial"/>
                <w:color w:val="000000" w:themeColor="text1"/>
                <w:sz w:val="14"/>
              </w:rPr>
              <w:t xml:space="preserve"> sanitarias</w:t>
            </w:r>
            <w:r w:rsidR="00AC2CC4">
              <w:rPr>
                <w:rFonts w:ascii="Arial" w:hAnsi="Arial"/>
                <w:color w:val="000000" w:themeColor="text1"/>
                <w:sz w:val="14"/>
              </w:rPr>
              <w:t>.</w:t>
            </w:r>
          </w:p>
        </w:tc>
        <w:tc>
          <w:tcPr>
            <w:tcW w:w="992" w:type="dxa"/>
          </w:tcPr>
          <w:p w:rsidR="00F856CB" w:rsidRDefault="006D21D5" w:rsidP="00F856CB">
            <w:pPr>
              <w:jc w:val="center"/>
              <w:rPr>
                <w:rFonts w:ascii="Arial" w:hAnsi="Arial"/>
                <w:color w:val="000000" w:themeColor="text1"/>
              </w:rPr>
            </w:pPr>
            <w:r>
              <w:rPr>
                <w:rFonts w:ascii="Arial" w:hAnsi="Arial"/>
                <w:color w:val="000000" w:themeColor="text1"/>
              </w:rPr>
              <w:t>X</w:t>
            </w:r>
          </w:p>
        </w:tc>
        <w:tc>
          <w:tcPr>
            <w:tcW w:w="1276" w:type="dxa"/>
          </w:tcPr>
          <w:p w:rsidR="00F856CB" w:rsidRDefault="00F856CB" w:rsidP="00F856CB">
            <w:pPr>
              <w:jc w:val="center"/>
              <w:rPr>
                <w:rFonts w:ascii="Arial" w:hAnsi="Arial"/>
                <w:color w:val="000000" w:themeColor="text1"/>
              </w:rPr>
            </w:pPr>
          </w:p>
        </w:tc>
        <w:tc>
          <w:tcPr>
            <w:tcW w:w="1985" w:type="dxa"/>
          </w:tcPr>
          <w:p w:rsidR="00F856CB" w:rsidRPr="00E81CE0" w:rsidRDefault="00F520F4" w:rsidP="00F856CB">
            <w:pPr>
              <w:jc w:val="both"/>
              <w:rPr>
                <w:rFonts w:ascii="Arial" w:hAnsi="Arial"/>
                <w:color w:val="000000" w:themeColor="text1"/>
              </w:rPr>
            </w:pPr>
            <w:r>
              <w:rPr>
                <w:rFonts w:ascii="Arial" w:hAnsi="Arial"/>
                <w:color w:val="000000" w:themeColor="text1"/>
              </w:rPr>
              <w:t>$2.513.195.000</w:t>
            </w:r>
          </w:p>
        </w:tc>
      </w:tr>
      <w:tr w:rsidR="00F520F4" w:rsidTr="009F609F">
        <w:tc>
          <w:tcPr>
            <w:tcW w:w="2802" w:type="dxa"/>
          </w:tcPr>
          <w:p w:rsidR="00F520F4" w:rsidRPr="003D39F2" w:rsidRDefault="00F520F4" w:rsidP="002D5EAC">
            <w:pPr>
              <w:pStyle w:val="Sinespaciado"/>
              <w:jc w:val="both"/>
              <w:rPr>
                <w:rFonts w:ascii="Arial" w:hAnsi="Arial" w:cs="Arial"/>
                <w:sz w:val="14"/>
                <w:szCs w:val="16"/>
              </w:rPr>
            </w:pPr>
            <w:r w:rsidRPr="00F520F4">
              <w:rPr>
                <w:rFonts w:ascii="Arial" w:hAnsi="Arial" w:cs="Arial"/>
                <w:sz w:val="14"/>
                <w:szCs w:val="16"/>
              </w:rPr>
              <w:t xml:space="preserve">CONSTRUCCION DEL SISTEMA DE ACUEDUCTO PARA LAS VEREDAS PIZARRAS Y LAJITA DEL MUNICIPIO DE OPORAPA DEPARTAMENTO DEL HUILA                                                                                                                                      </w:t>
            </w:r>
          </w:p>
        </w:tc>
        <w:tc>
          <w:tcPr>
            <w:tcW w:w="2551" w:type="dxa"/>
          </w:tcPr>
          <w:p w:rsidR="00F520F4" w:rsidRPr="00F92BA3" w:rsidRDefault="005107D9" w:rsidP="00F92BA3">
            <w:pPr>
              <w:jc w:val="both"/>
              <w:rPr>
                <w:rFonts w:ascii="Arial" w:hAnsi="Arial"/>
                <w:color w:val="000000" w:themeColor="text1"/>
                <w:sz w:val="14"/>
              </w:rPr>
            </w:pPr>
            <w:r>
              <w:rPr>
                <w:rFonts w:ascii="Arial" w:hAnsi="Arial"/>
                <w:color w:val="000000" w:themeColor="text1"/>
                <w:sz w:val="14"/>
              </w:rPr>
              <w:t>L</w:t>
            </w:r>
            <w:r w:rsidR="00AC2CC4" w:rsidRPr="00F520F4">
              <w:rPr>
                <w:rFonts w:ascii="Arial" w:hAnsi="Arial"/>
                <w:color w:val="000000" w:themeColor="text1"/>
                <w:sz w:val="14"/>
              </w:rPr>
              <w:t xml:space="preserve">a alternativa pretende la </w:t>
            </w:r>
            <w:r w:rsidR="002C2243" w:rsidRPr="00F520F4">
              <w:rPr>
                <w:rFonts w:ascii="Arial" w:hAnsi="Arial"/>
                <w:color w:val="000000" w:themeColor="text1"/>
                <w:sz w:val="14"/>
              </w:rPr>
              <w:t>construcción</w:t>
            </w:r>
            <w:r w:rsidR="00AC2CC4" w:rsidRPr="00F520F4">
              <w:rPr>
                <w:rFonts w:ascii="Arial" w:hAnsi="Arial"/>
                <w:color w:val="000000" w:themeColor="text1"/>
                <w:sz w:val="14"/>
              </w:rPr>
              <w:t xml:space="preserve"> de una bocatoma de fondo - 120 ml </w:t>
            </w:r>
            <w:r w:rsidR="002C2243" w:rsidRPr="00F520F4">
              <w:rPr>
                <w:rFonts w:ascii="Arial" w:hAnsi="Arial"/>
                <w:color w:val="000000" w:themeColor="text1"/>
                <w:sz w:val="14"/>
              </w:rPr>
              <w:t>aducción</w:t>
            </w:r>
            <w:r w:rsidR="00AC2CC4" w:rsidRPr="00F520F4">
              <w:rPr>
                <w:rFonts w:ascii="Arial" w:hAnsi="Arial"/>
                <w:color w:val="000000" w:themeColor="text1"/>
                <w:sz w:val="14"/>
              </w:rPr>
              <w:t xml:space="preserve"> de 3                                                                                                                                                             </w:t>
            </w:r>
          </w:p>
        </w:tc>
        <w:tc>
          <w:tcPr>
            <w:tcW w:w="992" w:type="dxa"/>
          </w:tcPr>
          <w:p w:rsidR="00F520F4" w:rsidRDefault="00F520F4" w:rsidP="00F856CB">
            <w:pPr>
              <w:jc w:val="center"/>
              <w:rPr>
                <w:rFonts w:ascii="Arial" w:hAnsi="Arial"/>
                <w:color w:val="000000" w:themeColor="text1"/>
              </w:rPr>
            </w:pPr>
          </w:p>
        </w:tc>
        <w:tc>
          <w:tcPr>
            <w:tcW w:w="1276" w:type="dxa"/>
          </w:tcPr>
          <w:p w:rsidR="00F520F4" w:rsidRDefault="00F520F4" w:rsidP="00F856CB">
            <w:pPr>
              <w:jc w:val="center"/>
              <w:rPr>
                <w:rFonts w:ascii="Arial" w:hAnsi="Arial"/>
                <w:color w:val="000000" w:themeColor="text1"/>
              </w:rPr>
            </w:pPr>
            <w:r>
              <w:rPr>
                <w:rFonts w:ascii="Arial" w:hAnsi="Arial"/>
                <w:color w:val="000000" w:themeColor="text1"/>
              </w:rPr>
              <w:t>X</w:t>
            </w:r>
          </w:p>
        </w:tc>
        <w:tc>
          <w:tcPr>
            <w:tcW w:w="1985" w:type="dxa"/>
          </w:tcPr>
          <w:p w:rsidR="00F520F4" w:rsidRDefault="00F520F4" w:rsidP="00F856CB">
            <w:pPr>
              <w:jc w:val="both"/>
              <w:rPr>
                <w:rFonts w:ascii="Arial" w:hAnsi="Arial"/>
                <w:color w:val="000000" w:themeColor="text1"/>
              </w:rPr>
            </w:pPr>
            <w:r>
              <w:rPr>
                <w:rFonts w:ascii="Arial" w:hAnsi="Arial"/>
                <w:color w:val="000000" w:themeColor="text1"/>
              </w:rPr>
              <w:t>2.509.057.550</w:t>
            </w:r>
          </w:p>
        </w:tc>
      </w:tr>
    </w:tbl>
    <w:p w:rsidR="00615523" w:rsidRDefault="00615523" w:rsidP="00361F22">
      <w:pPr>
        <w:jc w:val="center"/>
        <w:rPr>
          <w:rFonts w:ascii="Times New Roman" w:hAnsi="Times New Roman" w:cs="Times New Roman"/>
          <w:b/>
          <w:sz w:val="22"/>
          <w:szCs w:val="22"/>
          <w:lang w:val="es-CO"/>
        </w:rPr>
      </w:pPr>
    </w:p>
    <w:p w:rsidR="00361F22" w:rsidRPr="00A66884" w:rsidRDefault="00361F22" w:rsidP="00361F22">
      <w:pPr>
        <w:jc w:val="center"/>
        <w:rPr>
          <w:rFonts w:ascii="Arial" w:hAnsi="Arial"/>
          <w:b/>
          <w:sz w:val="22"/>
          <w:szCs w:val="22"/>
          <w:lang w:val="es-CO"/>
        </w:rPr>
      </w:pPr>
      <w:r w:rsidRPr="00A66884">
        <w:rPr>
          <w:rFonts w:ascii="Arial" w:hAnsi="Arial"/>
          <w:b/>
          <w:sz w:val="22"/>
          <w:szCs w:val="22"/>
          <w:lang w:val="es-CO"/>
        </w:rPr>
        <w:t xml:space="preserve">OBRAS PÚBLICAS EN EJECUCION  Y/O POR EJECUTAR  </w:t>
      </w:r>
    </w:p>
    <w:p w:rsidR="00361F22" w:rsidRPr="00A66884" w:rsidRDefault="009B466A" w:rsidP="00361F22">
      <w:pPr>
        <w:jc w:val="center"/>
        <w:rPr>
          <w:rFonts w:ascii="Arial" w:hAnsi="Arial"/>
          <w:b/>
          <w:sz w:val="22"/>
          <w:szCs w:val="22"/>
          <w:lang w:val="es-CO"/>
        </w:rPr>
      </w:pPr>
      <w:r w:rsidRPr="00A66884">
        <w:rPr>
          <w:rFonts w:ascii="Arial" w:hAnsi="Arial"/>
          <w:b/>
          <w:sz w:val="22"/>
          <w:szCs w:val="22"/>
          <w:lang w:val="es-CO"/>
        </w:rPr>
        <w:t>FORMATO 6</w:t>
      </w:r>
    </w:p>
    <w:p w:rsidR="006F176B" w:rsidRPr="00FC794D" w:rsidRDefault="006F176B" w:rsidP="00361F22">
      <w:pPr>
        <w:jc w:val="center"/>
        <w:rPr>
          <w:rFonts w:ascii="Times New Roman" w:hAnsi="Times New Roman" w:cs="Times New Roman"/>
          <w:b/>
          <w:sz w:val="22"/>
          <w:szCs w:val="22"/>
          <w:lang w:val="es-C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709"/>
        <w:gridCol w:w="709"/>
        <w:gridCol w:w="1417"/>
        <w:gridCol w:w="567"/>
        <w:gridCol w:w="519"/>
        <w:gridCol w:w="615"/>
        <w:gridCol w:w="426"/>
        <w:gridCol w:w="1134"/>
        <w:gridCol w:w="283"/>
        <w:gridCol w:w="1418"/>
      </w:tblGrid>
      <w:tr w:rsidR="00361F22" w:rsidRPr="00713BED" w:rsidTr="00DE750E">
        <w:trPr>
          <w:trHeight w:val="225"/>
        </w:trPr>
        <w:tc>
          <w:tcPr>
            <w:tcW w:w="850" w:type="dxa"/>
            <w:vMerge w:val="restart"/>
          </w:tcPr>
          <w:p w:rsidR="00361F22" w:rsidRPr="00FC794D" w:rsidRDefault="00361F22" w:rsidP="00361F22">
            <w:pPr>
              <w:jc w:val="center"/>
              <w:rPr>
                <w:rFonts w:ascii="Times New Roman" w:hAnsi="Times New Roman" w:cs="Times New Roman"/>
                <w:b/>
                <w:sz w:val="18"/>
                <w:szCs w:val="18"/>
                <w:lang w:val="es-CO"/>
              </w:rPr>
            </w:pPr>
            <w:r w:rsidRPr="00FC794D">
              <w:rPr>
                <w:rFonts w:ascii="Times New Roman" w:hAnsi="Times New Roman" w:cs="Times New Roman"/>
                <w:b/>
                <w:sz w:val="14"/>
                <w:szCs w:val="18"/>
                <w:lang w:val="es-CO"/>
              </w:rPr>
              <w:t>OBJETO DE LA OBRA PUBLICA</w:t>
            </w:r>
          </w:p>
        </w:tc>
        <w:tc>
          <w:tcPr>
            <w:tcW w:w="1418" w:type="dxa"/>
            <w:gridSpan w:val="2"/>
            <w:vMerge w:val="restart"/>
          </w:tcPr>
          <w:p w:rsidR="00361F22" w:rsidRPr="00FC794D" w:rsidRDefault="00361F22" w:rsidP="00361F22">
            <w:pPr>
              <w:jc w:val="center"/>
              <w:rPr>
                <w:rFonts w:ascii="Times New Roman" w:hAnsi="Times New Roman" w:cs="Times New Roman"/>
                <w:b/>
                <w:sz w:val="16"/>
                <w:szCs w:val="18"/>
                <w:lang w:val="es-CO"/>
              </w:rPr>
            </w:pPr>
            <w:r w:rsidRPr="00FC794D">
              <w:rPr>
                <w:rFonts w:ascii="Times New Roman" w:hAnsi="Times New Roman" w:cs="Times New Roman"/>
                <w:b/>
                <w:sz w:val="16"/>
                <w:szCs w:val="18"/>
                <w:lang w:val="es-CO"/>
              </w:rPr>
              <w:t>NOMBRE O RAZON SOCIAL DEL CONTRATISTA</w:t>
            </w:r>
          </w:p>
        </w:tc>
        <w:tc>
          <w:tcPr>
            <w:tcW w:w="1417" w:type="dxa"/>
            <w:vMerge w:val="restart"/>
          </w:tcPr>
          <w:p w:rsidR="00361F22" w:rsidRPr="00FC794D" w:rsidRDefault="00361F22" w:rsidP="00361F22">
            <w:pPr>
              <w:jc w:val="center"/>
              <w:rPr>
                <w:rFonts w:ascii="Times New Roman" w:hAnsi="Times New Roman" w:cs="Times New Roman"/>
                <w:b/>
                <w:sz w:val="16"/>
                <w:szCs w:val="18"/>
                <w:lang w:val="es-CO"/>
              </w:rPr>
            </w:pPr>
            <w:r w:rsidRPr="00FC794D">
              <w:rPr>
                <w:rFonts w:ascii="Times New Roman" w:hAnsi="Times New Roman" w:cs="Times New Roman"/>
                <w:b/>
                <w:sz w:val="16"/>
                <w:szCs w:val="18"/>
                <w:lang w:val="es-CO"/>
              </w:rPr>
              <w:t>NOMBRE O RAZON SOCIAL DEL INTERVENTOR</w:t>
            </w:r>
          </w:p>
        </w:tc>
        <w:tc>
          <w:tcPr>
            <w:tcW w:w="2127" w:type="dxa"/>
            <w:gridSpan w:val="4"/>
          </w:tcPr>
          <w:p w:rsidR="00361F22" w:rsidRPr="00FC794D" w:rsidRDefault="00361F22" w:rsidP="00361F22">
            <w:pPr>
              <w:jc w:val="center"/>
              <w:rPr>
                <w:rFonts w:ascii="Times New Roman" w:hAnsi="Times New Roman" w:cs="Times New Roman"/>
                <w:b/>
                <w:sz w:val="16"/>
                <w:szCs w:val="18"/>
                <w:lang w:val="es-CO"/>
              </w:rPr>
            </w:pPr>
            <w:r w:rsidRPr="00FC794D">
              <w:rPr>
                <w:rFonts w:ascii="Times New Roman" w:hAnsi="Times New Roman" w:cs="Times New Roman"/>
                <w:b/>
                <w:sz w:val="16"/>
                <w:szCs w:val="18"/>
                <w:lang w:val="es-CO"/>
              </w:rPr>
              <w:t>ESTADO</w:t>
            </w:r>
          </w:p>
        </w:tc>
        <w:tc>
          <w:tcPr>
            <w:tcW w:w="1417" w:type="dxa"/>
            <w:gridSpan w:val="2"/>
            <w:vMerge w:val="restart"/>
          </w:tcPr>
          <w:p w:rsidR="00361F22" w:rsidRPr="00FC794D" w:rsidRDefault="00361F22" w:rsidP="00361F22">
            <w:pPr>
              <w:jc w:val="center"/>
              <w:rPr>
                <w:rFonts w:ascii="Times New Roman" w:hAnsi="Times New Roman" w:cs="Times New Roman"/>
                <w:b/>
                <w:sz w:val="16"/>
                <w:szCs w:val="18"/>
                <w:lang w:val="es-CO"/>
              </w:rPr>
            </w:pPr>
          </w:p>
          <w:p w:rsidR="00361F22" w:rsidRPr="00FC794D" w:rsidRDefault="00361F22" w:rsidP="00361F22">
            <w:pPr>
              <w:jc w:val="center"/>
              <w:rPr>
                <w:rFonts w:ascii="Times New Roman" w:hAnsi="Times New Roman" w:cs="Times New Roman"/>
                <w:b/>
                <w:sz w:val="16"/>
                <w:szCs w:val="18"/>
                <w:lang w:val="es-CO"/>
              </w:rPr>
            </w:pPr>
            <w:r w:rsidRPr="00FC794D">
              <w:rPr>
                <w:rFonts w:ascii="Times New Roman" w:hAnsi="Times New Roman" w:cs="Times New Roman"/>
                <w:b/>
                <w:sz w:val="16"/>
                <w:szCs w:val="18"/>
                <w:lang w:val="es-CO"/>
              </w:rPr>
              <w:t>VALOR EJECUTADO</w:t>
            </w:r>
          </w:p>
        </w:tc>
        <w:tc>
          <w:tcPr>
            <w:tcW w:w="1418" w:type="dxa"/>
            <w:vMerge w:val="restart"/>
          </w:tcPr>
          <w:p w:rsidR="00361F22" w:rsidRPr="00FC794D" w:rsidRDefault="00361F22" w:rsidP="00361F22">
            <w:pPr>
              <w:jc w:val="center"/>
              <w:rPr>
                <w:rFonts w:ascii="Times New Roman" w:hAnsi="Times New Roman" w:cs="Times New Roman"/>
                <w:b/>
                <w:sz w:val="16"/>
                <w:szCs w:val="18"/>
                <w:lang w:val="es-CO"/>
              </w:rPr>
            </w:pPr>
          </w:p>
          <w:p w:rsidR="00361F22" w:rsidRPr="00FC794D" w:rsidRDefault="00361F22" w:rsidP="00361F22">
            <w:pPr>
              <w:jc w:val="center"/>
              <w:rPr>
                <w:rFonts w:ascii="Times New Roman" w:hAnsi="Times New Roman" w:cs="Times New Roman"/>
                <w:b/>
                <w:sz w:val="14"/>
                <w:szCs w:val="18"/>
                <w:lang w:val="es-CO"/>
              </w:rPr>
            </w:pPr>
            <w:r w:rsidRPr="00FC794D">
              <w:rPr>
                <w:rFonts w:ascii="Times New Roman" w:hAnsi="Times New Roman" w:cs="Times New Roman"/>
                <w:b/>
                <w:sz w:val="16"/>
                <w:szCs w:val="18"/>
                <w:lang w:val="es-CO"/>
              </w:rPr>
              <w:t>O</w:t>
            </w:r>
            <w:r w:rsidRPr="00FC794D">
              <w:rPr>
                <w:rFonts w:ascii="Times New Roman" w:hAnsi="Times New Roman" w:cs="Times New Roman"/>
                <w:b/>
                <w:sz w:val="14"/>
                <w:szCs w:val="18"/>
                <w:lang w:val="es-CO"/>
              </w:rPr>
              <w:t>BSERVA</w:t>
            </w:r>
          </w:p>
          <w:p w:rsidR="00361F22" w:rsidRPr="00FC794D" w:rsidRDefault="00361F22" w:rsidP="00361F22">
            <w:pPr>
              <w:jc w:val="center"/>
              <w:rPr>
                <w:rFonts w:ascii="Times New Roman" w:hAnsi="Times New Roman" w:cs="Times New Roman"/>
                <w:b/>
                <w:sz w:val="16"/>
                <w:szCs w:val="18"/>
                <w:lang w:val="es-CO"/>
              </w:rPr>
            </w:pPr>
            <w:r w:rsidRPr="00FC794D">
              <w:rPr>
                <w:rFonts w:ascii="Times New Roman" w:hAnsi="Times New Roman" w:cs="Times New Roman"/>
                <w:b/>
                <w:sz w:val="14"/>
                <w:szCs w:val="18"/>
                <w:lang w:val="es-CO"/>
              </w:rPr>
              <w:t>CIONES</w:t>
            </w:r>
          </w:p>
        </w:tc>
      </w:tr>
      <w:tr w:rsidR="00361F22" w:rsidRPr="00713BED" w:rsidTr="00DE750E">
        <w:trPr>
          <w:trHeight w:val="540"/>
        </w:trPr>
        <w:tc>
          <w:tcPr>
            <w:tcW w:w="850" w:type="dxa"/>
            <w:vMerge/>
          </w:tcPr>
          <w:p w:rsidR="00361F22" w:rsidRPr="00713BED" w:rsidRDefault="00361F22" w:rsidP="00361F22">
            <w:pPr>
              <w:jc w:val="center"/>
              <w:rPr>
                <w:rFonts w:ascii="Times New Roman" w:hAnsi="Times New Roman" w:cs="Times New Roman"/>
                <w:sz w:val="18"/>
                <w:szCs w:val="18"/>
                <w:lang w:val="es-CO"/>
              </w:rPr>
            </w:pPr>
          </w:p>
        </w:tc>
        <w:tc>
          <w:tcPr>
            <w:tcW w:w="1418" w:type="dxa"/>
            <w:gridSpan w:val="2"/>
            <w:vMerge/>
          </w:tcPr>
          <w:p w:rsidR="00361F22" w:rsidRPr="00713BED" w:rsidRDefault="00361F22" w:rsidP="00361F22">
            <w:pPr>
              <w:jc w:val="center"/>
              <w:rPr>
                <w:rFonts w:ascii="Times New Roman" w:hAnsi="Times New Roman" w:cs="Times New Roman"/>
                <w:sz w:val="18"/>
                <w:szCs w:val="18"/>
                <w:lang w:val="es-CO"/>
              </w:rPr>
            </w:pPr>
          </w:p>
        </w:tc>
        <w:tc>
          <w:tcPr>
            <w:tcW w:w="1417" w:type="dxa"/>
            <w:vMerge/>
          </w:tcPr>
          <w:p w:rsidR="00361F22" w:rsidRPr="00713BED" w:rsidRDefault="00361F22" w:rsidP="00361F22">
            <w:pPr>
              <w:jc w:val="center"/>
              <w:rPr>
                <w:rFonts w:ascii="Times New Roman" w:hAnsi="Times New Roman" w:cs="Times New Roman"/>
                <w:sz w:val="18"/>
                <w:szCs w:val="18"/>
                <w:lang w:val="es-CO"/>
              </w:rPr>
            </w:pPr>
          </w:p>
        </w:tc>
        <w:tc>
          <w:tcPr>
            <w:tcW w:w="1086" w:type="dxa"/>
            <w:gridSpan w:val="2"/>
          </w:tcPr>
          <w:p w:rsidR="00361F22" w:rsidRPr="00FC794D" w:rsidRDefault="00361F22" w:rsidP="00361F22">
            <w:pPr>
              <w:jc w:val="center"/>
              <w:rPr>
                <w:rFonts w:ascii="Times New Roman" w:hAnsi="Times New Roman" w:cs="Times New Roman"/>
                <w:b/>
                <w:sz w:val="18"/>
                <w:szCs w:val="18"/>
                <w:lang w:val="es-CO"/>
              </w:rPr>
            </w:pPr>
            <w:r w:rsidRPr="00FC794D">
              <w:rPr>
                <w:rFonts w:ascii="Times New Roman" w:hAnsi="Times New Roman" w:cs="Times New Roman"/>
                <w:b/>
                <w:sz w:val="14"/>
                <w:szCs w:val="18"/>
                <w:lang w:val="es-CO"/>
              </w:rPr>
              <w:t>EJECUTADA</w:t>
            </w:r>
          </w:p>
        </w:tc>
        <w:tc>
          <w:tcPr>
            <w:tcW w:w="1041" w:type="dxa"/>
            <w:gridSpan w:val="2"/>
          </w:tcPr>
          <w:p w:rsidR="00361F22" w:rsidRPr="00FC794D" w:rsidRDefault="00361F22" w:rsidP="00361F22">
            <w:pPr>
              <w:jc w:val="center"/>
              <w:rPr>
                <w:rFonts w:ascii="Times New Roman" w:hAnsi="Times New Roman" w:cs="Times New Roman"/>
                <w:b/>
                <w:sz w:val="18"/>
                <w:szCs w:val="18"/>
                <w:lang w:val="es-CO"/>
              </w:rPr>
            </w:pPr>
            <w:r w:rsidRPr="00FC794D">
              <w:rPr>
                <w:rFonts w:ascii="Times New Roman" w:hAnsi="Times New Roman" w:cs="Times New Roman"/>
                <w:b/>
                <w:sz w:val="18"/>
                <w:szCs w:val="18"/>
                <w:lang w:val="es-CO"/>
              </w:rPr>
              <w:t>EN PROCESO</w:t>
            </w:r>
          </w:p>
        </w:tc>
        <w:tc>
          <w:tcPr>
            <w:tcW w:w="1417" w:type="dxa"/>
            <w:gridSpan w:val="2"/>
            <w:vMerge/>
          </w:tcPr>
          <w:p w:rsidR="00361F22" w:rsidRPr="00FC794D" w:rsidRDefault="00361F22" w:rsidP="00361F22">
            <w:pPr>
              <w:jc w:val="center"/>
              <w:rPr>
                <w:rFonts w:ascii="Times New Roman" w:hAnsi="Times New Roman" w:cs="Times New Roman"/>
                <w:b/>
                <w:sz w:val="18"/>
                <w:szCs w:val="18"/>
                <w:lang w:val="es-CO"/>
              </w:rPr>
            </w:pPr>
          </w:p>
        </w:tc>
        <w:tc>
          <w:tcPr>
            <w:tcW w:w="1418" w:type="dxa"/>
            <w:vMerge/>
          </w:tcPr>
          <w:p w:rsidR="00361F22" w:rsidRPr="00713BED" w:rsidRDefault="00361F22" w:rsidP="00361F22">
            <w:pPr>
              <w:jc w:val="center"/>
              <w:rPr>
                <w:rFonts w:ascii="Times New Roman" w:hAnsi="Times New Roman" w:cs="Times New Roman"/>
                <w:sz w:val="18"/>
                <w:szCs w:val="18"/>
                <w:lang w:val="es-CO"/>
              </w:rPr>
            </w:pPr>
          </w:p>
        </w:tc>
      </w:tr>
      <w:tr w:rsidR="00361F22" w:rsidRPr="00713BED" w:rsidTr="00DE750E">
        <w:tc>
          <w:tcPr>
            <w:tcW w:w="8647" w:type="dxa"/>
            <w:gridSpan w:val="11"/>
          </w:tcPr>
          <w:p w:rsidR="00361F22" w:rsidRPr="00713BED" w:rsidRDefault="00361F22" w:rsidP="00361F22">
            <w:pPr>
              <w:jc w:val="both"/>
              <w:rPr>
                <w:rFonts w:ascii="Times New Roman" w:hAnsi="Times New Roman" w:cs="Times New Roman"/>
                <w:sz w:val="18"/>
                <w:szCs w:val="18"/>
                <w:lang w:val="es-CO"/>
              </w:rPr>
            </w:pPr>
            <w:r w:rsidRPr="00713BED">
              <w:rPr>
                <w:rFonts w:ascii="Times New Roman" w:hAnsi="Times New Roman" w:cs="Times New Roman"/>
                <w:sz w:val="18"/>
                <w:szCs w:val="18"/>
              </w:rPr>
              <w:t>contrato de obra No.012 del 29 de junio de 2011, cuyo objeto es: Construcción de cuarenta y una alcantarilla con tubería de concreto  reforzado  de 36” sobre las vías en el Municipio de Oporapa – Huila</w:t>
            </w:r>
          </w:p>
        </w:tc>
      </w:tr>
      <w:tr w:rsidR="00361F22" w:rsidRPr="00713BED" w:rsidTr="00DE750E">
        <w:tc>
          <w:tcPr>
            <w:tcW w:w="8647" w:type="dxa"/>
            <w:gridSpan w:val="11"/>
          </w:tcPr>
          <w:p w:rsidR="00361F22" w:rsidRPr="00713BED" w:rsidRDefault="00361F22" w:rsidP="00361F22">
            <w:pPr>
              <w:rPr>
                <w:rFonts w:ascii="Times New Roman" w:hAnsi="Times New Roman" w:cs="Times New Roman"/>
                <w:sz w:val="18"/>
                <w:szCs w:val="18"/>
                <w:lang w:val="es-CO"/>
              </w:rPr>
            </w:pPr>
            <w:r w:rsidRPr="00713BED">
              <w:rPr>
                <w:rFonts w:ascii="Times New Roman" w:hAnsi="Times New Roman" w:cs="Times New Roman"/>
                <w:sz w:val="18"/>
                <w:szCs w:val="18"/>
                <w:lang w:val="es-CO"/>
              </w:rPr>
              <w:t xml:space="preserve">VIGENCIA FISCAL 2008 – 2009 – 2010 - 2011 </w:t>
            </w:r>
          </w:p>
        </w:tc>
      </w:tr>
      <w:tr w:rsidR="00361F22" w:rsidRPr="00713BED" w:rsidTr="00DE750E">
        <w:tc>
          <w:tcPr>
            <w:tcW w:w="1559" w:type="dxa"/>
            <w:gridSpan w:val="2"/>
          </w:tcPr>
          <w:p w:rsidR="00361F22" w:rsidRPr="00713BED" w:rsidRDefault="00361F22" w:rsidP="00361F22">
            <w:pPr>
              <w:rPr>
                <w:rFonts w:ascii="Times New Roman" w:hAnsi="Times New Roman" w:cs="Times New Roman"/>
                <w:sz w:val="18"/>
                <w:szCs w:val="18"/>
                <w:lang w:val="es-CO"/>
              </w:rPr>
            </w:pPr>
            <w:r w:rsidRPr="00713BED">
              <w:rPr>
                <w:rFonts w:ascii="Times New Roman" w:hAnsi="Times New Roman" w:cs="Times New Roman"/>
                <w:sz w:val="16"/>
                <w:szCs w:val="18"/>
                <w:lang w:val="es-CO"/>
              </w:rPr>
              <w:lastRenderedPageBreak/>
              <w:t>CONTRATISTA</w:t>
            </w:r>
          </w:p>
        </w:tc>
        <w:tc>
          <w:tcPr>
            <w:tcW w:w="2693" w:type="dxa"/>
            <w:gridSpan w:val="3"/>
          </w:tcPr>
          <w:p w:rsidR="00361F22" w:rsidRPr="00713BED" w:rsidRDefault="00361F22" w:rsidP="00361F22">
            <w:pPr>
              <w:jc w:val="center"/>
              <w:rPr>
                <w:rFonts w:ascii="Times New Roman" w:hAnsi="Times New Roman" w:cs="Times New Roman"/>
                <w:sz w:val="18"/>
                <w:szCs w:val="18"/>
                <w:lang w:val="es-CO"/>
              </w:rPr>
            </w:pPr>
            <w:r w:rsidRPr="00713BED">
              <w:rPr>
                <w:rFonts w:ascii="Times New Roman" w:hAnsi="Times New Roman" w:cs="Times New Roman"/>
                <w:sz w:val="18"/>
                <w:szCs w:val="18"/>
              </w:rPr>
              <w:t>Rolando Quintero Collazos, identificado con cédula de ciudadanía número 12.133.239 expedida en Neiva – Huila, representante legal del CONSORCIO VIAS OPORAPA 2011</w:t>
            </w:r>
          </w:p>
        </w:tc>
        <w:tc>
          <w:tcPr>
            <w:tcW w:w="519" w:type="dxa"/>
          </w:tcPr>
          <w:p w:rsidR="00361F22" w:rsidRPr="00713BED" w:rsidRDefault="00361F22" w:rsidP="00361F22">
            <w:pPr>
              <w:jc w:val="center"/>
              <w:rPr>
                <w:rFonts w:ascii="Times New Roman" w:hAnsi="Times New Roman" w:cs="Times New Roman"/>
                <w:sz w:val="18"/>
                <w:szCs w:val="18"/>
                <w:lang w:val="es-CO"/>
              </w:rPr>
            </w:pPr>
          </w:p>
        </w:tc>
        <w:tc>
          <w:tcPr>
            <w:tcW w:w="615" w:type="dxa"/>
          </w:tcPr>
          <w:p w:rsidR="00361F22" w:rsidRPr="00713BED" w:rsidRDefault="00361F22" w:rsidP="00361F22">
            <w:pPr>
              <w:jc w:val="center"/>
              <w:rPr>
                <w:rFonts w:ascii="Times New Roman" w:hAnsi="Times New Roman" w:cs="Times New Roman"/>
                <w:sz w:val="18"/>
                <w:szCs w:val="18"/>
                <w:lang w:val="es-CO"/>
              </w:rPr>
            </w:pPr>
            <w:r w:rsidRPr="00713BED">
              <w:rPr>
                <w:rFonts w:ascii="Times New Roman" w:hAnsi="Times New Roman" w:cs="Times New Roman"/>
                <w:sz w:val="18"/>
                <w:szCs w:val="18"/>
                <w:lang w:val="es-CO"/>
              </w:rPr>
              <w:t>X</w:t>
            </w:r>
          </w:p>
        </w:tc>
        <w:tc>
          <w:tcPr>
            <w:tcW w:w="1560" w:type="dxa"/>
            <w:gridSpan w:val="2"/>
            <w:vMerge w:val="restart"/>
          </w:tcPr>
          <w:p w:rsidR="00361F22" w:rsidRPr="00713BED" w:rsidRDefault="00361F22" w:rsidP="00361F22">
            <w:pPr>
              <w:jc w:val="center"/>
              <w:rPr>
                <w:rFonts w:ascii="Times New Roman" w:hAnsi="Times New Roman" w:cs="Times New Roman"/>
                <w:sz w:val="18"/>
                <w:szCs w:val="18"/>
                <w:lang w:val="es-CO"/>
              </w:rPr>
            </w:pPr>
            <w:r w:rsidRPr="00713BED">
              <w:rPr>
                <w:rFonts w:ascii="Times New Roman" w:hAnsi="Times New Roman" w:cs="Times New Roman"/>
                <w:sz w:val="18"/>
                <w:szCs w:val="18"/>
                <w:lang w:val="es-CO"/>
              </w:rPr>
              <w:t>$99.844.195,20</w:t>
            </w:r>
          </w:p>
        </w:tc>
        <w:tc>
          <w:tcPr>
            <w:tcW w:w="1701" w:type="dxa"/>
            <w:gridSpan w:val="2"/>
            <w:vMerge w:val="restart"/>
          </w:tcPr>
          <w:p w:rsidR="00361F22" w:rsidRPr="00713BED" w:rsidRDefault="00361F22" w:rsidP="00361F22">
            <w:pPr>
              <w:jc w:val="center"/>
              <w:rPr>
                <w:rFonts w:ascii="Times New Roman" w:hAnsi="Times New Roman" w:cs="Times New Roman"/>
                <w:sz w:val="18"/>
                <w:szCs w:val="18"/>
                <w:lang w:val="es-CO"/>
              </w:rPr>
            </w:pPr>
            <w:r w:rsidRPr="00713BED">
              <w:rPr>
                <w:rFonts w:ascii="Times New Roman" w:hAnsi="Times New Roman" w:cs="Times New Roman"/>
                <w:sz w:val="18"/>
                <w:szCs w:val="18"/>
                <w:lang w:val="es-CO"/>
              </w:rPr>
              <w:t>Debido a la ola invernal los trabajos se han retrasado y a la fecha se ha cumplido con un 40%</w:t>
            </w:r>
          </w:p>
        </w:tc>
      </w:tr>
      <w:tr w:rsidR="00361F22" w:rsidRPr="00713BED" w:rsidTr="00DE750E">
        <w:tc>
          <w:tcPr>
            <w:tcW w:w="1559" w:type="dxa"/>
            <w:gridSpan w:val="2"/>
          </w:tcPr>
          <w:p w:rsidR="00361F22" w:rsidRPr="00713BED" w:rsidRDefault="00361F22" w:rsidP="00361F22">
            <w:pPr>
              <w:rPr>
                <w:rFonts w:ascii="Times New Roman" w:hAnsi="Times New Roman" w:cs="Times New Roman"/>
                <w:sz w:val="16"/>
                <w:szCs w:val="18"/>
                <w:lang w:val="es-CO"/>
              </w:rPr>
            </w:pPr>
            <w:r w:rsidRPr="00713BED">
              <w:rPr>
                <w:rFonts w:ascii="Times New Roman" w:hAnsi="Times New Roman" w:cs="Times New Roman"/>
                <w:sz w:val="18"/>
                <w:szCs w:val="18"/>
                <w:lang w:val="es-CO"/>
              </w:rPr>
              <w:t>INTERVENTOR</w:t>
            </w:r>
          </w:p>
        </w:tc>
        <w:tc>
          <w:tcPr>
            <w:tcW w:w="2693" w:type="dxa"/>
            <w:gridSpan w:val="3"/>
          </w:tcPr>
          <w:p w:rsidR="00361F22" w:rsidRPr="00713BED" w:rsidRDefault="00361F22" w:rsidP="00361F22">
            <w:pPr>
              <w:jc w:val="center"/>
              <w:rPr>
                <w:rFonts w:ascii="Times New Roman" w:hAnsi="Times New Roman" w:cs="Times New Roman"/>
                <w:sz w:val="18"/>
                <w:szCs w:val="18"/>
                <w:lang w:val="es-CO"/>
              </w:rPr>
            </w:pPr>
            <w:r w:rsidRPr="00713BED">
              <w:rPr>
                <w:rFonts w:ascii="Times New Roman" w:hAnsi="Times New Roman" w:cs="Times New Roman"/>
                <w:sz w:val="18"/>
                <w:szCs w:val="18"/>
              </w:rPr>
              <w:t>Sociedad Huilense  de Ingenieros, Representada legalmente por Julio Cesar  Pascuas  Cachaya, identificada con cédula de ciudadanía número 19.176.017</w:t>
            </w:r>
          </w:p>
        </w:tc>
        <w:tc>
          <w:tcPr>
            <w:tcW w:w="519" w:type="dxa"/>
          </w:tcPr>
          <w:p w:rsidR="00361F22" w:rsidRPr="00713BED" w:rsidRDefault="00361F22" w:rsidP="00361F22">
            <w:pPr>
              <w:jc w:val="center"/>
              <w:rPr>
                <w:rFonts w:ascii="Times New Roman" w:hAnsi="Times New Roman" w:cs="Times New Roman"/>
                <w:sz w:val="18"/>
                <w:szCs w:val="18"/>
                <w:lang w:val="es-CO"/>
              </w:rPr>
            </w:pPr>
          </w:p>
        </w:tc>
        <w:tc>
          <w:tcPr>
            <w:tcW w:w="615" w:type="dxa"/>
          </w:tcPr>
          <w:p w:rsidR="00361F22" w:rsidRPr="00713BED" w:rsidRDefault="00361F22" w:rsidP="00361F22">
            <w:pPr>
              <w:jc w:val="center"/>
              <w:rPr>
                <w:rFonts w:ascii="Times New Roman" w:hAnsi="Times New Roman" w:cs="Times New Roman"/>
                <w:sz w:val="18"/>
                <w:szCs w:val="18"/>
                <w:lang w:val="es-CO"/>
              </w:rPr>
            </w:pPr>
          </w:p>
        </w:tc>
        <w:tc>
          <w:tcPr>
            <w:tcW w:w="1560" w:type="dxa"/>
            <w:gridSpan w:val="2"/>
            <w:vMerge/>
          </w:tcPr>
          <w:p w:rsidR="00361F22" w:rsidRPr="00713BED" w:rsidRDefault="00361F22" w:rsidP="00361F22">
            <w:pPr>
              <w:jc w:val="center"/>
              <w:rPr>
                <w:rFonts w:ascii="Times New Roman" w:hAnsi="Times New Roman" w:cs="Times New Roman"/>
                <w:sz w:val="18"/>
                <w:szCs w:val="18"/>
                <w:lang w:val="es-CO"/>
              </w:rPr>
            </w:pPr>
          </w:p>
        </w:tc>
        <w:tc>
          <w:tcPr>
            <w:tcW w:w="1701" w:type="dxa"/>
            <w:gridSpan w:val="2"/>
            <w:vMerge/>
          </w:tcPr>
          <w:p w:rsidR="00361F22" w:rsidRPr="00713BED" w:rsidRDefault="00361F22" w:rsidP="00361F22">
            <w:pPr>
              <w:jc w:val="center"/>
              <w:rPr>
                <w:rFonts w:ascii="Times New Roman" w:hAnsi="Times New Roman" w:cs="Times New Roman"/>
                <w:sz w:val="18"/>
                <w:szCs w:val="18"/>
                <w:lang w:val="es-CO"/>
              </w:rPr>
            </w:pPr>
          </w:p>
        </w:tc>
      </w:tr>
      <w:tr w:rsidR="009B152B" w:rsidRPr="00713BED" w:rsidTr="00DE750E">
        <w:tc>
          <w:tcPr>
            <w:tcW w:w="8647" w:type="dxa"/>
            <w:gridSpan w:val="11"/>
          </w:tcPr>
          <w:p w:rsidR="009B152B" w:rsidRPr="00380705" w:rsidRDefault="009B152B" w:rsidP="009B152B">
            <w:pPr>
              <w:jc w:val="both"/>
              <w:rPr>
                <w:rFonts w:ascii="Times New Roman" w:hAnsi="Times New Roman" w:cs="Times New Roman"/>
                <w:kern w:val="16"/>
                <w:position w:val="2"/>
                <w:sz w:val="18"/>
                <w:szCs w:val="18"/>
              </w:rPr>
            </w:pPr>
            <w:r w:rsidRPr="00380705">
              <w:rPr>
                <w:rFonts w:ascii="Times New Roman" w:hAnsi="Times New Roman" w:cs="Times New Roman"/>
                <w:sz w:val="18"/>
                <w:szCs w:val="18"/>
              </w:rPr>
              <w:t>contrato de obra No.013 del 29 de junio de 2011, cuyo objeto es: Construcción de Boxcoulvert Quebrada Aguas Claras sobre la vía  que conduce a la vereda  las Pizarras,  el Zanjón sobre la vía que conduce a la vereda  Caparrosa, Quebrada la Esmeralda sobre la vía que conduce a la vereda  la Esmeralda del Municipio de Oporapa – Huila.</w:t>
            </w:r>
          </w:p>
          <w:p w:rsidR="009B152B" w:rsidRPr="009B152B" w:rsidRDefault="009B152B" w:rsidP="00FC794D">
            <w:pPr>
              <w:jc w:val="center"/>
              <w:rPr>
                <w:rFonts w:ascii="Times New Roman" w:hAnsi="Times New Roman" w:cs="Times New Roman"/>
                <w:sz w:val="18"/>
                <w:szCs w:val="18"/>
              </w:rPr>
            </w:pPr>
          </w:p>
        </w:tc>
      </w:tr>
      <w:tr w:rsidR="009B152B" w:rsidRPr="00713BED" w:rsidTr="00DE750E">
        <w:tc>
          <w:tcPr>
            <w:tcW w:w="8647" w:type="dxa"/>
            <w:gridSpan w:val="11"/>
          </w:tcPr>
          <w:p w:rsidR="009B152B" w:rsidRPr="00FC794D" w:rsidRDefault="009B152B" w:rsidP="00FC794D">
            <w:pPr>
              <w:jc w:val="center"/>
              <w:rPr>
                <w:rFonts w:ascii="Times New Roman" w:hAnsi="Times New Roman" w:cs="Times New Roman"/>
                <w:b/>
                <w:sz w:val="18"/>
                <w:szCs w:val="18"/>
                <w:lang w:val="es-CO"/>
              </w:rPr>
            </w:pPr>
            <w:r w:rsidRPr="00FC794D">
              <w:rPr>
                <w:rFonts w:ascii="Times New Roman" w:hAnsi="Times New Roman" w:cs="Times New Roman"/>
                <w:b/>
                <w:sz w:val="18"/>
                <w:szCs w:val="18"/>
                <w:lang w:val="es-CO"/>
              </w:rPr>
              <w:t>VIGENCIA FISCAL 2008 – 2009 – 2010 – 2011</w:t>
            </w:r>
          </w:p>
        </w:tc>
      </w:tr>
      <w:tr w:rsidR="009B152B" w:rsidRPr="00713BED" w:rsidTr="00DE750E">
        <w:tc>
          <w:tcPr>
            <w:tcW w:w="1559" w:type="dxa"/>
            <w:gridSpan w:val="2"/>
          </w:tcPr>
          <w:p w:rsidR="009B152B" w:rsidRPr="00713BED" w:rsidRDefault="009B152B" w:rsidP="00FC794D">
            <w:pPr>
              <w:rPr>
                <w:rFonts w:ascii="Times New Roman" w:hAnsi="Times New Roman" w:cs="Times New Roman"/>
                <w:sz w:val="18"/>
                <w:szCs w:val="18"/>
                <w:lang w:val="es-CO"/>
              </w:rPr>
            </w:pPr>
            <w:r w:rsidRPr="00380705">
              <w:rPr>
                <w:rFonts w:ascii="Times New Roman" w:hAnsi="Times New Roman" w:cs="Times New Roman"/>
                <w:sz w:val="18"/>
                <w:szCs w:val="18"/>
                <w:lang w:val="es-CO"/>
              </w:rPr>
              <w:t>CONTRATISTA</w:t>
            </w:r>
          </w:p>
        </w:tc>
        <w:tc>
          <w:tcPr>
            <w:tcW w:w="2693" w:type="dxa"/>
            <w:gridSpan w:val="3"/>
          </w:tcPr>
          <w:p w:rsidR="009B152B" w:rsidRPr="00713BED" w:rsidRDefault="009B152B" w:rsidP="00FC794D">
            <w:pPr>
              <w:jc w:val="center"/>
              <w:rPr>
                <w:rFonts w:ascii="Times New Roman" w:hAnsi="Times New Roman" w:cs="Times New Roman"/>
                <w:sz w:val="18"/>
                <w:szCs w:val="18"/>
              </w:rPr>
            </w:pPr>
            <w:r w:rsidRPr="00380705">
              <w:rPr>
                <w:rFonts w:ascii="Times New Roman" w:hAnsi="Times New Roman" w:cs="Times New Roman"/>
                <w:sz w:val="18"/>
                <w:szCs w:val="18"/>
              </w:rPr>
              <w:t>Rolando Quintero Collazos, identificado con cédula de ciudadanía número 12.133.239 expedida en Neiva – Huila, representante legal del CONSORCIO VIAS OPORAPA 2011</w:t>
            </w:r>
          </w:p>
        </w:tc>
        <w:tc>
          <w:tcPr>
            <w:tcW w:w="519" w:type="dxa"/>
          </w:tcPr>
          <w:p w:rsidR="009B152B" w:rsidRPr="00713BED" w:rsidRDefault="009B152B" w:rsidP="00FC794D">
            <w:pPr>
              <w:jc w:val="center"/>
              <w:rPr>
                <w:rFonts w:ascii="Times New Roman" w:hAnsi="Times New Roman" w:cs="Times New Roman"/>
                <w:sz w:val="18"/>
                <w:szCs w:val="18"/>
                <w:lang w:val="es-CO"/>
              </w:rPr>
            </w:pPr>
          </w:p>
        </w:tc>
        <w:tc>
          <w:tcPr>
            <w:tcW w:w="615" w:type="dxa"/>
          </w:tcPr>
          <w:p w:rsidR="009B152B" w:rsidRPr="00713BED" w:rsidRDefault="009B152B" w:rsidP="00FC794D">
            <w:pPr>
              <w:jc w:val="center"/>
              <w:rPr>
                <w:rFonts w:ascii="Times New Roman" w:hAnsi="Times New Roman" w:cs="Times New Roman"/>
                <w:sz w:val="18"/>
                <w:szCs w:val="18"/>
                <w:lang w:val="es-CO"/>
              </w:rPr>
            </w:pPr>
            <w:r w:rsidRPr="00380705">
              <w:rPr>
                <w:rFonts w:ascii="Times New Roman" w:hAnsi="Times New Roman" w:cs="Times New Roman"/>
                <w:sz w:val="18"/>
                <w:szCs w:val="18"/>
                <w:lang w:val="es-CO"/>
              </w:rPr>
              <w:t>X</w:t>
            </w:r>
          </w:p>
        </w:tc>
        <w:tc>
          <w:tcPr>
            <w:tcW w:w="1560" w:type="dxa"/>
            <w:gridSpan w:val="2"/>
          </w:tcPr>
          <w:p w:rsidR="009B152B" w:rsidRPr="00713BED" w:rsidRDefault="009B152B" w:rsidP="00FC794D">
            <w:pPr>
              <w:jc w:val="center"/>
              <w:rPr>
                <w:rFonts w:ascii="Times New Roman" w:hAnsi="Times New Roman" w:cs="Times New Roman"/>
                <w:sz w:val="18"/>
                <w:szCs w:val="18"/>
                <w:lang w:val="es-CO"/>
              </w:rPr>
            </w:pPr>
            <w:r w:rsidRPr="00380705">
              <w:rPr>
                <w:rFonts w:ascii="Times New Roman" w:hAnsi="Times New Roman" w:cs="Times New Roman"/>
                <w:sz w:val="18"/>
                <w:szCs w:val="18"/>
                <w:lang w:val="es-CO"/>
              </w:rPr>
              <w:t>$93.268.124</w:t>
            </w:r>
          </w:p>
        </w:tc>
        <w:tc>
          <w:tcPr>
            <w:tcW w:w="1701" w:type="dxa"/>
            <w:gridSpan w:val="2"/>
          </w:tcPr>
          <w:p w:rsidR="009B152B" w:rsidRPr="00713BED" w:rsidRDefault="009B152B" w:rsidP="00FC794D">
            <w:pPr>
              <w:jc w:val="center"/>
              <w:rPr>
                <w:rFonts w:ascii="Times New Roman" w:hAnsi="Times New Roman" w:cs="Times New Roman"/>
                <w:sz w:val="18"/>
                <w:szCs w:val="18"/>
                <w:lang w:val="es-CO"/>
              </w:rPr>
            </w:pPr>
            <w:r w:rsidRPr="00380705">
              <w:rPr>
                <w:rFonts w:ascii="Times New Roman" w:hAnsi="Times New Roman" w:cs="Times New Roman"/>
                <w:sz w:val="18"/>
                <w:szCs w:val="18"/>
                <w:lang w:val="es-CO"/>
              </w:rPr>
              <w:t>NINGUNA</w:t>
            </w:r>
          </w:p>
        </w:tc>
      </w:tr>
      <w:tr w:rsidR="009B152B" w:rsidRPr="00713BED" w:rsidTr="00DE750E">
        <w:tc>
          <w:tcPr>
            <w:tcW w:w="1559" w:type="dxa"/>
            <w:gridSpan w:val="2"/>
          </w:tcPr>
          <w:p w:rsidR="009B152B" w:rsidRPr="00380705" w:rsidRDefault="009B152B" w:rsidP="00FC794D">
            <w:pPr>
              <w:rPr>
                <w:rFonts w:ascii="Times New Roman" w:hAnsi="Times New Roman" w:cs="Times New Roman"/>
                <w:sz w:val="18"/>
                <w:szCs w:val="18"/>
                <w:lang w:val="es-CO"/>
              </w:rPr>
            </w:pPr>
            <w:r w:rsidRPr="00380705">
              <w:rPr>
                <w:rFonts w:ascii="Times New Roman" w:hAnsi="Times New Roman" w:cs="Times New Roman"/>
                <w:sz w:val="18"/>
                <w:szCs w:val="18"/>
                <w:lang w:val="es-CO"/>
              </w:rPr>
              <w:t>INTERVENTOR</w:t>
            </w:r>
          </w:p>
        </w:tc>
        <w:tc>
          <w:tcPr>
            <w:tcW w:w="2693" w:type="dxa"/>
            <w:gridSpan w:val="3"/>
          </w:tcPr>
          <w:p w:rsidR="009B152B" w:rsidRPr="00380705" w:rsidRDefault="009B152B" w:rsidP="00FC794D">
            <w:pPr>
              <w:jc w:val="center"/>
              <w:rPr>
                <w:rFonts w:ascii="Times New Roman" w:hAnsi="Times New Roman" w:cs="Times New Roman"/>
                <w:sz w:val="18"/>
                <w:szCs w:val="18"/>
                <w:lang w:val="es-CO"/>
              </w:rPr>
            </w:pPr>
            <w:r w:rsidRPr="00380705">
              <w:rPr>
                <w:rFonts w:ascii="Times New Roman" w:hAnsi="Times New Roman" w:cs="Times New Roman"/>
                <w:sz w:val="18"/>
                <w:szCs w:val="18"/>
              </w:rPr>
              <w:t>Sociedad Huilense  de Ingenieros, Representada legalmente por Julio Cesar  Pascuas  Cachaya, identificada con cédula de ciudadanía número 19.176.017</w:t>
            </w:r>
          </w:p>
        </w:tc>
        <w:tc>
          <w:tcPr>
            <w:tcW w:w="519" w:type="dxa"/>
          </w:tcPr>
          <w:p w:rsidR="009B152B" w:rsidRPr="00713BED" w:rsidRDefault="009B152B" w:rsidP="00FC794D">
            <w:pPr>
              <w:jc w:val="center"/>
              <w:rPr>
                <w:rFonts w:ascii="Times New Roman" w:hAnsi="Times New Roman" w:cs="Times New Roman"/>
                <w:sz w:val="18"/>
                <w:szCs w:val="18"/>
                <w:lang w:val="es-CO"/>
              </w:rPr>
            </w:pPr>
          </w:p>
        </w:tc>
        <w:tc>
          <w:tcPr>
            <w:tcW w:w="615" w:type="dxa"/>
          </w:tcPr>
          <w:p w:rsidR="009B152B" w:rsidRPr="00380705" w:rsidRDefault="009B152B" w:rsidP="00FC794D">
            <w:pPr>
              <w:jc w:val="center"/>
              <w:rPr>
                <w:rFonts w:ascii="Times New Roman" w:hAnsi="Times New Roman" w:cs="Times New Roman"/>
                <w:sz w:val="18"/>
                <w:szCs w:val="18"/>
                <w:lang w:val="es-CO"/>
              </w:rPr>
            </w:pPr>
          </w:p>
        </w:tc>
        <w:tc>
          <w:tcPr>
            <w:tcW w:w="1560" w:type="dxa"/>
            <w:gridSpan w:val="2"/>
          </w:tcPr>
          <w:p w:rsidR="009B152B" w:rsidRPr="00380705" w:rsidRDefault="009B152B" w:rsidP="00FC794D">
            <w:pPr>
              <w:jc w:val="center"/>
              <w:rPr>
                <w:rFonts w:ascii="Times New Roman" w:hAnsi="Times New Roman" w:cs="Times New Roman"/>
                <w:sz w:val="18"/>
                <w:szCs w:val="18"/>
                <w:lang w:val="es-CO"/>
              </w:rPr>
            </w:pPr>
          </w:p>
        </w:tc>
        <w:tc>
          <w:tcPr>
            <w:tcW w:w="1701" w:type="dxa"/>
            <w:gridSpan w:val="2"/>
          </w:tcPr>
          <w:p w:rsidR="009B152B" w:rsidRPr="00380705" w:rsidRDefault="009B152B" w:rsidP="00FC794D">
            <w:pPr>
              <w:jc w:val="center"/>
              <w:rPr>
                <w:rFonts w:ascii="Times New Roman" w:hAnsi="Times New Roman" w:cs="Times New Roman"/>
                <w:sz w:val="18"/>
                <w:szCs w:val="18"/>
                <w:lang w:val="es-CO"/>
              </w:rPr>
            </w:pPr>
          </w:p>
        </w:tc>
      </w:tr>
      <w:tr w:rsidR="009B152B" w:rsidRPr="00713BED" w:rsidTr="00DE750E">
        <w:tc>
          <w:tcPr>
            <w:tcW w:w="8647" w:type="dxa"/>
            <w:gridSpan w:val="11"/>
          </w:tcPr>
          <w:p w:rsidR="009B152B" w:rsidRPr="00380705" w:rsidRDefault="00343301" w:rsidP="00FC794D">
            <w:pPr>
              <w:jc w:val="center"/>
              <w:rPr>
                <w:rFonts w:ascii="Times New Roman" w:hAnsi="Times New Roman" w:cs="Times New Roman"/>
                <w:sz w:val="18"/>
                <w:szCs w:val="18"/>
                <w:lang w:val="es-CO"/>
              </w:rPr>
            </w:pPr>
            <w:r w:rsidRPr="004B3B59">
              <w:rPr>
                <w:rFonts w:ascii="Times New Roman" w:hAnsi="Times New Roman" w:cs="Times New Roman"/>
                <w:sz w:val="18"/>
                <w:szCs w:val="18"/>
              </w:rPr>
              <w:t>contrato de obra No.018 del 23 de agosto de 2011, cuyo objeto es: Construcción de Boxcoulvert en la  Quebrada Aguas Claras – el Zanjón – La Zulita y Quebrada la Esmeralda sobre la red terciaria  en el  Municipio de Oporapa</w:t>
            </w:r>
          </w:p>
        </w:tc>
      </w:tr>
      <w:tr w:rsidR="009B152B" w:rsidRPr="00713BED" w:rsidTr="00DE750E">
        <w:tc>
          <w:tcPr>
            <w:tcW w:w="8647" w:type="dxa"/>
            <w:gridSpan w:val="11"/>
          </w:tcPr>
          <w:p w:rsidR="009B152B" w:rsidRPr="00FC794D" w:rsidRDefault="00343301" w:rsidP="00FC794D">
            <w:pPr>
              <w:jc w:val="center"/>
              <w:rPr>
                <w:rFonts w:ascii="Times New Roman" w:hAnsi="Times New Roman" w:cs="Times New Roman"/>
                <w:b/>
                <w:sz w:val="18"/>
                <w:szCs w:val="18"/>
                <w:lang w:val="es-CO"/>
              </w:rPr>
            </w:pPr>
            <w:r w:rsidRPr="00FC794D">
              <w:rPr>
                <w:rFonts w:ascii="Times New Roman" w:hAnsi="Times New Roman" w:cs="Times New Roman"/>
                <w:b/>
                <w:sz w:val="18"/>
                <w:szCs w:val="18"/>
                <w:lang w:val="es-CO"/>
              </w:rPr>
              <w:t>VIGENCIA FISCAL 2008 – 2009 – 2010 – 2011</w:t>
            </w:r>
          </w:p>
        </w:tc>
      </w:tr>
      <w:tr w:rsidR="00343301" w:rsidRPr="00713BED" w:rsidTr="00DE750E">
        <w:tc>
          <w:tcPr>
            <w:tcW w:w="1559" w:type="dxa"/>
            <w:gridSpan w:val="2"/>
          </w:tcPr>
          <w:p w:rsidR="00343301" w:rsidRPr="004B3B59" w:rsidRDefault="00343301" w:rsidP="00FC794D">
            <w:pPr>
              <w:rPr>
                <w:rFonts w:ascii="Times New Roman" w:hAnsi="Times New Roman" w:cs="Times New Roman"/>
                <w:sz w:val="18"/>
                <w:szCs w:val="18"/>
                <w:lang w:val="es-CO"/>
              </w:rPr>
            </w:pPr>
            <w:r w:rsidRPr="004B3B59">
              <w:rPr>
                <w:rFonts w:ascii="Times New Roman" w:hAnsi="Times New Roman" w:cs="Times New Roman"/>
                <w:sz w:val="18"/>
                <w:szCs w:val="18"/>
                <w:lang w:val="es-CO"/>
              </w:rPr>
              <w:t>CONTRATISTA</w:t>
            </w:r>
          </w:p>
        </w:tc>
        <w:tc>
          <w:tcPr>
            <w:tcW w:w="2693" w:type="dxa"/>
            <w:gridSpan w:val="3"/>
          </w:tcPr>
          <w:p w:rsidR="00343301" w:rsidRPr="004B3B59" w:rsidRDefault="00343301" w:rsidP="00FC794D">
            <w:pPr>
              <w:jc w:val="center"/>
              <w:rPr>
                <w:rFonts w:ascii="Times New Roman" w:hAnsi="Times New Roman" w:cs="Times New Roman"/>
                <w:sz w:val="18"/>
                <w:szCs w:val="18"/>
                <w:lang w:val="es-CO"/>
              </w:rPr>
            </w:pPr>
            <w:r w:rsidRPr="004B3B59">
              <w:rPr>
                <w:rFonts w:ascii="Times New Roman" w:hAnsi="Times New Roman" w:cs="Times New Roman"/>
                <w:sz w:val="18"/>
                <w:szCs w:val="18"/>
              </w:rPr>
              <w:t>Rolando Quintero Collazos, identificado con cédula de ciudadanía número 12.133.239 expedida en Neiva – Huila, representante legal de la PRECOOPERATIVA  MULTIACTIVA  D.O.R CIVILES LTDA.</w:t>
            </w:r>
          </w:p>
        </w:tc>
        <w:tc>
          <w:tcPr>
            <w:tcW w:w="519" w:type="dxa"/>
          </w:tcPr>
          <w:p w:rsidR="00343301" w:rsidRPr="00713BED" w:rsidRDefault="00343301" w:rsidP="00FC794D">
            <w:pPr>
              <w:jc w:val="center"/>
              <w:rPr>
                <w:rFonts w:ascii="Times New Roman" w:hAnsi="Times New Roman" w:cs="Times New Roman"/>
                <w:sz w:val="18"/>
                <w:szCs w:val="18"/>
                <w:lang w:val="es-CO"/>
              </w:rPr>
            </w:pPr>
          </w:p>
        </w:tc>
        <w:tc>
          <w:tcPr>
            <w:tcW w:w="615" w:type="dxa"/>
          </w:tcPr>
          <w:p w:rsidR="00343301" w:rsidRPr="00380705" w:rsidRDefault="00343301" w:rsidP="00FC794D">
            <w:pPr>
              <w:jc w:val="center"/>
              <w:rPr>
                <w:rFonts w:ascii="Times New Roman" w:hAnsi="Times New Roman" w:cs="Times New Roman"/>
                <w:sz w:val="18"/>
                <w:szCs w:val="18"/>
                <w:lang w:val="es-CO"/>
              </w:rPr>
            </w:pPr>
          </w:p>
        </w:tc>
        <w:tc>
          <w:tcPr>
            <w:tcW w:w="1560" w:type="dxa"/>
            <w:gridSpan w:val="2"/>
          </w:tcPr>
          <w:p w:rsidR="00343301" w:rsidRPr="00380705" w:rsidRDefault="00343301" w:rsidP="00FC794D">
            <w:pPr>
              <w:jc w:val="center"/>
              <w:rPr>
                <w:rFonts w:ascii="Times New Roman" w:hAnsi="Times New Roman" w:cs="Times New Roman"/>
                <w:sz w:val="18"/>
                <w:szCs w:val="18"/>
                <w:lang w:val="es-CO"/>
              </w:rPr>
            </w:pPr>
          </w:p>
        </w:tc>
        <w:tc>
          <w:tcPr>
            <w:tcW w:w="1701" w:type="dxa"/>
            <w:gridSpan w:val="2"/>
            <w:vMerge w:val="restart"/>
          </w:tcPr>
          <w:p w:rsidR="00343301" w:rsidRPr="00380705" w:rsidRDefault="00343301" w:rsidP="00FC794D">
            <w:pPr>
              <w:jc w:val="center"/>
              <w:rPr>
                <w:rFonts w:ascii="Times New Roman" w:hAnsi="Times New Roman" w:cs="Times New Roman"/>
                <w:sz w:val="18"/>
                <w:szCs w:val="18"/>
                <w:lang w:val="es-CO"/>
              </w:rPr>
            </w:pPr>
            <w:r w:rsidRPr="004B3B59">
              <w:rPr>
                <w:rFonts w:ascii="Times New Roman" w:hAnsi="Times New Roman" w:cs="Times New Roman"/>
                <w:sz w:val="18"/>
                <w:szCs w:val="18"/>
                <w:lang w:val="es-CO"/>
              </w:rPr>
              <w:t>Pendiente en retiro de encargo FIDUCIARIO, para dar inicio a la obra</w:t>
            </w:r>
          </w:p>
        </w:tc>
      </w:tr>
      <w:tr w:rsidR="00343301" w:rsidRPr="00713BED" w:rsidTr="00DE750E">
        <w:tc>
          <w:tcPr>
            <w:tcW w:w="1559" w:type="dxa"/>
            <w:gridSpan w:val="2"/>
          </w:tcPr>
          <w:p w:rsidR="00343301" w:rsidRPr="004B3B59" w:rsidRDefault="00343301" w:rsidP="00FC794D">
            <w:pPr>
              <w:rPr>
                <w:rFonts w:ascii="Times New Roman" w:hAnsi="Times New Roman" w:cs="Times New Roman"/>
                <w:sz w:val="18"/>
                <w:szCs w:val="18"/>
                <w:lang w:val="es-CO"/>
              </w:rPr>
            </w:pPr>
            <w:r w:rsidRPr="004B3B59">
              <w:rPr>
                <w:rFonts w:ascii="Times New Roman" w:hAnsi="Times New Roman" w:cs="Times New Roman"/>
                <w:sz w:val="18"/>
                <w:szCs w:val="18"/>
                <w:lang w:val="es-CO"/>
              </w:rPr>
              <w:t>INTERVENTOR</w:t>
            </w:r>
          </w:p>
        </w:tc>
        <w:tc>
          <w:tcPr>
            <w:tcW w:w="2693" w:type="dxa"/>
            <w:gridSpan w:val="3"/>
          </w:tcPr>
          <w:p w:rsidR="00343301" w:rsidRPr="004B3B59" w:rsidRDefault="00343301" w:rsidP="00FC794D">
            <w:pPr>
              <w:jc w:val="center"/>
              <w:rPr>
                <w:rFonts w:ascii="Times New Roman" w:hAnsi="Times New Roman" w:cs="Times New Roman"/>
                <w:sz w:val="18"/>
                <w:szCs w:val="18"/>
                <w:lang w:val="es-CO"/>
              </w:rPr>
            </w:pPr>
            <w:r w:rsidRPr="004B3B59">
              <w:rPr>
                <w:rFonts w:ascii="Times New Roman" w:hAnsi="Times New Roman" w:cs="Times New Roman"/>
                <w:sz w:val="18"/>
                <w:szCs w:val="18"/>
              </w:rPr>
              <w:t>La Sociedad Colombiana de Arquitectos  Seccional Huila, Representada legalmente por Rafael Hernando Yepes Blanco, identificado con cédula de ciudadanía número 12.126.918</w:t>
            </w:r>
          </w:p>
        </w:tc>
        <w:tc>
          <w:tcPr>
            <w:tcW w:w="519" w:type="dxa"/>
          </w:tcPr>
          <w:p w:rsidR="00343301" w:rsidRPr="00713BED" w:rsidRDefault="00343301" w:rsidP="00FC794D">
            <w:pPr>
              <w:jc w:val="center"/>
              <w:rPr>
                <w:rFonts w:ascii="Times New Roman" w:hAnsi="Times New Roman" w:cs="Times New Roman"/>
                <w:sz w:val="18"/>
                <w:szCs w:val="18"/>
                <w:lang w:val="es-CO"/>
              </w:rPr>
            </w:pPr>
          </w:p>
        </w:tc>
        <w:tc>
          <w:tcPr>
            <w:tcW w:w="615" w:type="dxa"/>
          </w:tcPr>
          <w:p w:rsidR="00343301" w:rsidRPr="00380705" w:rsidRDefault="00343301" w:rsidP="00FC794D">
            <w:pPr>
              <w:jc w:val="center"/>
              <w:rPr>
                <w:rFonts w:ascii="Times New Roman" w:hAnsi="Times New Roman" w:cs="Times New Roman"/>
                <w:sz w:val="18"/>
                <w:szCs w:val="18"/>
                <w:lang w:val="es-CO"/>
              </w:rPr>
            </w:pPr>
          </w:p>
        </w:tc>
        <w:tc>
          <w:tcPr>
            <w:tcW w:w="1560" w:type="dxa"/>
            <w:gridSpan w:val="2"/>
          </w:tcPr>
          <w:p w:rsidR="00343301" w:rsidRPr="00380705" w:rsidRDefault="00343301" w:rsidP="00FC794D">
            <w:pPr>
              <w:jc w:val="center"/>
              <w:rPr>
                <w:rFonts w:ascii="Times New Roman" w:hAnsi="Times New Roman" w:cs="Times New Roman"/>
                <w:sz w:val="18"/>
                <w:szCs w:val="18"/>
                <w:lang w:val="es-CO"/>
              </w:rPr>
            </w:pPr>
          </w:p>
        </w:tc>
        <w:tc>
          <w:tcPr>
            <w:tcW w:w="1701" w:type="dxa"/>
            <w:gridSpan w:val="2"/>
            <w:vMerge/>
          </w:tcPr>
          <w:p w:rsidR="00343301" w:rsidRPr="00380705" w:rsidRDefault="00343301" w:rsidP="00FC794D">
            <w:pPr>
              <w:jc w:val="center"/>
              <w:rPr>
                <w:rFonts w:ascii="Times New Roman" w:hAnsi="Times New Roman" w:cs="Times New Roman"/>
                <w:sz w:val="18"/>
                <w:szCs w:val="18"/>
                <w:lang w:val="es-CO"/>
              </w:rPr>
            </w:pPr>
          </w:p>
        </w:tc>
      </w:tr>
      <w:tr w:rsidR="00B0530A" w:rsidRPr="00713BED" w:rsidTr="00DE750E">
        <w:tc>
          <w:tcPr>
            <w:tcW w:w="8647" w:type="dxa"/>
            <w:gridSpan w:val="11"/>
          </w:tcPr>
          <w:p w:rsidR="00B0530A" w:rsidRPr="00380705" w:rsidRDefault="00B81974" w:rsidP="00FC794D">
            <w:pPr>
              <w:jc w:val="center"/>
              <w:rPr>
                <w:rFonts w:ascii="Times New Roman" w:hAnsi="Times New Roman" w:cs="Times New Roman"/>
                <w:sz w:val="18"/>
                <w:szCs w:val="18"/>
                <w:lang w:val="es-CO"/>
              </w:rPr>
            </w:pPr>
            <w:r w:rsidRPr="004B3B59">
              <w:rPr>
                <w:rFonts w:ascii="Times New Roman" w:hAnsi="Times New Roman" w:cs="Times New Roman"/>
                <w:sz w:val="18"/>
                <w:szCs w:val="18"/>
                <w:lang w:val="es-CO"/>
              </w:rPr>
              <w:t>Convenio No.664 suscrito entre el Municipio e INVIAS, mantenimiento de vía cruce Tablón, Alto Caparrosa, el Carmen, la Esmeralda, Corinto, construcción de (6) seis alcantarillas  de 36”,  boxcoulbert, construcción aleta puente la Esmeralda.</w:t>
            </w:r>
          </w:p>
        </w:tc>
      </w:tr>
      <w:tr w:rsidR="00B81974" w:rsidRPr="00713BED" w:rsidTr="00DE750E">
        <w:tc>
          <w:tcPr>
            <w:tcW w:w="8647" w:type="dxa"/>
            <w:gridSpan w:val="11"/>
          </w:tcPr>
          <w:p w:rsidR="00B81974" w:rsidRPr="00FC794D" w:rsidRDefault="00B81974" w:rsidP="00FC794D">
            <w:pPr>
              <w:jc w:val="center"/>
              <w:rPr>
                <w:rFonts w:ascii="Times New Roman" w:hAnsi="Times New Roman" w:cs="Times New Roman"/>
                <w:b/>
                <w:sz w:val="18"/>
                <w:szCs w:val="18"/>
                <w:lang w:val="es-CO"/>
              </w:rPr>
            </w:pPr>
            <w:r w:rsidRPr="00FC794D">
              <w:rPr>
                <w:rFonts w:ascii="Times New Roman" w:hAnsi="Times New Roman" w:cs="Times New Roman"/>
                <w:b/>
                <w:sz w:val="18"/>
                <w:szCs w:val="18"/>
                <w:lang w:val="es-CO"/>
              </w:rPr>
              <w:t xml:space="preserve">VIGENCIA FISCAL  2008 – 2009 – 2010 </w:t>
            </w:r>
            <w:r w:rsidR="00066A07" w:rsidRPr="00FC794D">
              <w:rPr>
                <w:rFonts w:ascii="Times New Roman" w:hAnsi="Times New Roman" w:cs="Times New Roman"/>
                <w:b/>
                <w:sz w:val="18"/>
                <w:szCs w:val="18"/>
                <w:lang w:val="es-CO"/>
              </w:rPr>
              <w:t>–</w:t>
            </w:r>
            <w:r w:rsidRPr="00FC794D">
              <w:rPr>
                <w:rFonts w:ascii="Times New Roman" w:hAnsi="Times New Roman" w:cs="Times New Roman"/>
                <w:b/>
                <w:sz w:val="18"/>
                <w:szCs w:val="18"/>
                <w:lang w:val="es-CO"/>
              </w:rPr>
              <w:t xml:space="preserve"> 2011</w:t>
            </w:r>
          </w:p>
        </w:tc>
      </w:tr>
      <w:tr w:rsidR="00AA4351" w:rsidRPr="00713BED" w:rsidTr="00DE750E">
        <w:tc>
          <w:tcPr>
            <w:tcW w:w="1559" w:type="dxa"/>
            <w:gridSpan w:val="2"/>
          </w:tcPr>
          <w:p w:rsidR="00AA4351" w:rsidRPr="004B3B59" w:rsidRDefault="00AA4351" w:rsidP="00FC794D">
            <w:pPr>
              <w:rPr>
                <w:rFonts w:ascii="Times New Roman" w:hAnsi="Times New Roman" w:cs="Times New Roman"/>
                <w:sz w:val="18"/>
                <w:szCs w:val="18"/>
                <w:lang w:val="es-CO"/>
              </w:rPr>
            </w:pPr>
            <w:r w:rsidRPr="004B3B59">
              <w:rPr>
                <w:rFonts w:ascii="Times New Roman" w:hAnsi="Times New Roman" w:cs="Times New Roman"/>
                <w:sz w:val="18"/>
                <w:szCs w:val="18"/>
                <w:lang w:val="es-CO"/>
              </w:rPr>
              <w:t>CONTRATISTA</w:t>
            </w:r>
          </w:p>
        </w:tc>
        <w:tc>
          <w:tcPr>
            <w:tcW w:w="2693" w:type="dxa"/>
            <w:gridSpan w:val="3"/>
          </w:tcPr>
          <w:p w:rsidR="00AA4351" w:rsidRPr="00380705" w:rsidRDefault="00AA4351" w:rsidP="00FC794D">
            <w:pPr>
              <w:jc w:val="center"/>
              <w:rPr>
                <w:rFonts w:ascii="Times New Roman" w:hAnsi="Times New Roman" w:cs="Times New Roman"/>
                <w:sz w:val="18"/>
                <w:szCs w:val="18"/>
              </w:rPr>
            </w:pPr>
            <w:r w:rsidRPr="004B3B59">
              <w:rPr>
                <w:rFonts w:ascii="Times New Roman" w:hAnsi="Times New Roman" w:cs="Times New Roman"/>
                <w:sz w:val="18"/>
                <w:szCs w:val="18"/>
                <w:lang w:val="es-CO"/>
              </w:rPr>
              <w:t>Odilio Feliz Andrade, representante legal de Consorcio Vías Oporapa 2011</w:t>
            </w:r>
          </w:p>
        </w:tc>
        <w:tc>
          <w:tcPr>
            <w:tcW w:w="519" w:type="dxa"/>
          </w:tcPr>
          <w:p w:rsidR="00AA4351" w:rsidRPr="00713BED" w:rsidRDefault="00AA4351" w:rsidP="00FC794D">
            <w:pPr>
              <w:jc w:val="center"/>
              <w:rPr>
                <w:rFonts w:ascii="Times New Roman" w:hAnsi="Times New Roman" w:cs="Times New Roman"/>
                <w:sz w:val="18"/>
                <w:szCs w:val="18"/>
                <w:lang w:val="es-CO"/>
              </w:rPr>
            </w:pPr>
          </w:p>
        </w:tc>
        <w:tc>
          <w:tcPr>
            <w:tcW w:w="615" w:type="dxa"/>
          </w:tcPr>
          <w:p w:rsidR="00AA4351" w:rsidRPr="00380705" w:rsidRDefault="00AA4351" w:rsidP="00FC794D">
            <w:pPr>
              <w:jc w:val="center"/>
              <w:rPr>
                <w:rFonts w:ascii="Times New Roman" w:hAnsi="Times New Roman" w:cs="Times New Roman"/>
                <w:sz w:val="18"/>
                <w:szCs w:val="18"/>
                <w:lang w:val="es-CO"/>
              </w:rPr>
            </w:pPr>
          </w:p>
        </w:tc>
        <w:tc>
          <w:tcPr>
            <w:tcW w:w="1560" w:type="dxa"/>
            <w:gridSpan w:val="2"/>
            <w:vMerge w:val="restart"/>
          </w:tcPr>
          <w:p w:rsidR="00AA4351" w:rsidRPr="004B3B59" w:rsidRDefault="00AA4351" w:rsidP="00FC794D">
            <w:pPr>
              <w:jc w:val="center"/>
              <w:rPr>
                <w:rFonts w:ascii="Times New Roman" w:hAnsi="Times New Roman" w:cs="Times New Roman"/>
                <w:sz w:val="18"/>
                <w:szCs w:val="18"/>
                <w:lang w:val="es-CO"/>
              </w:rPr>
            </w:pPr>
            <w:r w:rsidRPr="004B3B59">
              <w:rPr>
                <w:rFonts w:ascii="Times New Roman" w:hAnsi="Times New Roman" w:cs="Times New Roman"/>
                <w:sz w:val="18"/>
                <w:szCs w:val="18"/>
                <w:lang w:val="es-CO"/>
              </w:rPr>
              <w:t>CERO PESOS</w:t>
            </w:r>
          </w:p>
        </w:tc>
        <w:tc>
          <w:tcPr>
            <w:tcW w:w="1701" w:type="dxa"/>
            <w:gridSpan w:val="2"/>
            <w:vMerge w:val="restart"/>
          </w:tcPr>
          <w:p w:rsidR="00AA4351" w:rsidRPr="00380705" w:rsidRDefault="00FC794D" w:rsidP="00FC794D">
            <w:pPr>
              <w:jc w:val="center"/>
              <w:rPr>
                <w:rFonts w:ascii="Times New Roman" w:hAnsi="Times New Roman" w:cs="Times New Roman"/>
                <w:sz w:val="18"/>
                <w:szCs w:val="18"/>
                <w:lang w:val="es-CO"/>
              </w:rPr>
            </w:pPr>
            <w:r>
              <w:rPr>
                <w:rFonts w:ascii="Times New Roman" w:hAnsi="Times New Roman" w:cs="Times New Roman"/>
                <w:sz w:val="18"/>
                <w:szCs w:val="18"/>
                <w:lang w:val="es-CO"/>
              </w:rPr>
              <w:t>N</w:t>
            </w:r>
            <w:r w:rsidR="00AA4351" w:rsidRPr="004B3B59">
              <w:rPr>
                <w:rFonts w:ascii="Times New Roman" w:hAnsi="Times New Roman" w:cs="Times New Roman"/>
                <w:sz w:val="18"/>
                <w:szCs w:val="18"/>
                <w:lang w:val="es-CO"/>
              </w:rPr>
              <w:t>o se ha asignado interventor por parte de INVIAS, motivo por el cual no se ha dado inicio a los trabajos</w:t>
            </w:r>
          </w:p>
        </w:tc>
      </w:tr>
      <w:tr w:rsidR="00AA4351" w:rsidRPr="00713BED" w:rsidTr="00DE750E">
        <w:tc>
          <w:tcPr>
            <w:tcW w:w="1559" w:type="dxa"/>
            <w:gridSpan w:val="2"/>
          </w:tcPr>
          <w:p w:rsidR="00AA4351" w:rsidRPr="004B3B59" w:rsidRDefault="00AA4351" w:rsidP="00FC794D">
            <w:pPr>
              <w:rPr>
                <w:rFonts w:ascii="Times New Roman" w:hAnsi="Times New Roman" w:cs="Times New Roman"/>
                <w:sz w:val="18"/>
                <w:szCs w:val="18"/>
                <w:lang w:val="es-CO"/>
              </w:rPr>
            </w:pPr>
            <w:r w:rsidRPr="004B3B59">
              <w:rPr>
                <w:rFonts w:ascii="Times New Roman" w:hAnsi="Times New Roman" w:cs="Times New Roman"/>
                <w:sz w:val="18"/>
                <w:szCs w:val="18"/>
                <w:lang w:val="es-CO"/>
              </w:rPr>
              <w:t>INTERVENTOR</w:t>
            </w:r>
          </w:p>
        </w:tc>
        <w:tc>
          <w:tcPr>
            <w:tcW w:w="2693" w:type="dxa"/>
            <w:gridSpan w:val="3"/>
          </w:tcPr>
          <w:p w:rsidR="00AA4351" w:rsidRPr="00380705" w:rsidRDefault="00AA4351" w:rsidP="00FC794D">
            <w:pPr>
              <w:jc w:val="center"/>
              <w:rPr>
                <w:rFonts w:ascii="Times New Roman" w:hAnsi="Times New Roman" w:cs="Times New Roman"/>
                <w:sz w:val="18"/>
                <w:szCs w:val="18"/>
              </w:rPr>
            </w:pPr>
          </w:p>
        </w:tc>
        <w:tc>
          <w:tcPr>
            <w:tcW w:w="519" w:type="dxa"/>
          </w:tcPr>
          <w:p w:rsidR="00AA4351" w:rsidRPr="00713BED" w:rsidRDefault="00AA4351" w:rsidP="00FC794D">
            <w:pPr>
              <w:jc w:val="center"/>
              <w:rPr>
                <w:rFonts w:ascii="Times New Roman" w:hAnsi="Times New Roman" w:cs="Times New Roman"/>
                <w:sz w:val="18"/>
                <w:szCs w:val="18"/>
                <w:lang w:val="es-CO"/>
              </w:rPr>
            </w:pPr>
          </w:p>
        </w:tc>
        <w:tc>
          <w:tcPr>
            <w:tcW w:w="615" w:type="dxa"/>
          </w:tcPr>
          <w:p w:rsidR="00AA4351" w:rsidRPr="00380705" w:rsidRDefault="00AA4351" w:rsidP="00FC794D">
            <w:pPr>
              <w:jc w:val="center"/>
              <w:rPr>
                <w:rFonts w:ascii="Times New Roman" w:hAnsi="Times New Roman" w:cs="Times New Roman"/>
                <w:sz w:val="18"/>
                <w:szCs w:val="18"/>
                <w:lang w:val="es-CO"/>
              </w:rPr>
            </w:pPr>
          </w:p>
        </w:tc>
        <w:tc>
          <w:tcPr>
            <w:tcW w:w="1560" w:type="dxa"/>
            <w:gridSpan w:val="2"/>
            <w:vMerge/>
          </w:tcPr>
          <w:p w:rsidR="00AA4351" w:rsidRPr="00380705" w:rsidRDefault="00AA4351" w:rsidP="00FC794D">
            <w:pPr>
              <w:jc w:val="center"/>
              <w:rPr>
                <w:rFonts w:ascii="Times New Roman" w:hAnsi="Times New Roman" w:cs="Times New Roman"/>
                <w:sz w:val="18"/>
                <w:szCs w:val="18"/>
                <w:lang w:val="es-CO"/>
              </w:rPr>
            </w:pPr>
          </w:p>
        </w:tc>
        <w:tc>
          <w:tcPr>
            <w:tcW w:w="1701" w:type="dxa"/>
            <w:gridSpan w:val="2"/>
            <w:vMerge/>
          </w:tcPr>
          <w:p w:rsidR="00AA4351" w:rsidRPr="00380705" w:rsidRDefault="00AA4351" w:rsidP="00FC794D">
            <w:pPr>
              <w:jc w:val="center"/>
              <w:rPr>
                <w:rFonts w:ascii="Times New Roman" w:hAnsi="Times New Roman" w:cs="Times New Roman"/>
                <w:sz w:val="18"/>
                <w:szCs w:val="18"/>
                <w:lang w:val="es-CO"/>
              </w:rPr>
            </w:pPr>
          </w:p>
        </w:tc>
      </w:tr>
      <w:tr w:rsidR="00AA4351" w:rsidRPr="00713BED" w:rsidTr="00DE750E">
        <w:tc>
          <w:tcPr>
            <w:tcW w:w="8647" w:type="dxa"/>
            <w:gridSpan w:val="11"/>
          </w:tcPr>
          <w:p w:rsidR="00AA4351" w:rsidRPr="00380705" w:rsidRDefault="00AA4351" w:rsidP="00FC794D">
            <w:pPr>
              <w:jc w:val="center"/>
              <w:rPr>
                <w:rFonts w:ascii="Times New Roman" w:hAnsi="Times New Roman" w:cs="Times New Roman"/>
                <w:sz w:val="18"/>
                <w:szCs w:val="18"/>
                <w:lang w:val="es-CO"/>
              </w:rPr>
            </w:pPr>
            <w:r w:rsidRPr="004B3B59">
              <w:rPr>
                <w:rFonts w:ascii="Times New Roman" w:hAnsi="Times New Roman" w:cs="Times New Roman"/>
                <w:sz w:val="18"/>
                <w:szCs w:val="18"/>
                <w:lang w:val="es-CO"/>
              </w:rPr>
              <w:t xml:space="preserve">Construcción de vivienda nueva en sitio propio tipo B, que beneficia a cien 100 familias de la zona rural  del </w:t>
            </w:r>
            <w:r w:rsidRPr="004B3B59">
              <w:rPr>
                <w:rFonts w:ascii="Times New Roman" w:hAnsi="Times New Roman" w:cs="Times New Roman"/>
                <w:sz w:val="18"/>
                <w:szCs w:val="18"/>
                <w:lang w:val="es-CO"/>
              </w:rPr>
              <w:lastRenderedPageBreak/>
              <w:t>Municipio de Oporapa</w:t>
            </w:r>
          </w:p>
        </w:tc>
      </w:tr>
      <w:tr w:rsidR="00AA4351" w:rsidRPr="00713BED" w:rsidTr="00DE750E">
        <w:tc>
          <w:tcPr>
            <w:tcW w:w="8647" w:type="dxa"/>
            <w:gridSpan w:val="11"/>
          </w:tcPr>
          <w:p w:rsidR="00AA4351" w:rsidRPr="00FC794D" w:rsidRDefault="00AA4351" w:rsidP="00FC794D">
            <w:pPr>
              <w:jc w:val="center"/>
              <w:rPr>
                <w:rFonts w:ascii="Times New Roman" w:hAnsi="Times New Roman" w:cs="Times New Roman"/>
                <w:b/>
                <w:sz w:val="18"/>
                <w:szCs w:val="18"/>
                <w:lang w:val="es-CO"/>
              </w:rPr>
            </w:pPr>
            <w:r w:rsidRPr="00FC794D">
              <w:rPr>
                <w:rFonts w:ascii="Times New Roman" w:hAnsi="Times New Roman" w:cs="Times New Roman"/>
                <w:b/>
                <w:sz w:val="18"/>
                <w:szCs w:val="18"/>
                <w:lang w:val="es-CO"/>
              </w:rPr>
              <w:lastRenderedPageBreak/>
              <w:t>VIGENCIA FISCAL 2008 -  2009 – 2010 – 2011</w:t>
            </w:r>
          </w:p>
        </w:tc>
      </w:tr>
      <w:tr w:rsidR="00AA4351" w:rsidRPr="00713BED" w:rsidTr="00DE750E">
        <w:tc>
          <w:tcPr>
            <w:tcW w:w="1559" w:type="dxa"/>
            <w:gridSpan w:val="2"/>
          </w:tcPr>
          <w:p w:rsidR="00AA4351" w:rsidRPr="004B3B59" w:rsidRDefault="00AA4351" w:rsidP="00FC794D">
            <w:pPr>
              <w:rPr>
                <w:rFonts w:ascii="Times New Roman" w:hAnsi="Times New Roman" w:cs="Times New Roman"/>
                <w:sz w:val="18"/>
                <w:szCs w:val="18"/>
                <w:lang w:val="es-CO"/>
              </w:rPr>
            </w:pPr>
            <w:r w:rsidRPr="004B3B59">
              <w:rPr>
                <w:rFonts w:ascii="Times New Roman" w:hAnsi="Times New Roman" w:cs="Times New Roman"/>
                <w:sz w:val="16"/>
                <w:szCs w:val="18"/>
                <w:lang w:val="es-CO"/>
              </w:rPr>
              <w:t>CONTRATISTA</w:t>
            </w:r>
          </w:p>
        </w:tc>
        <w:tc>
          <w:tcPr>
            <w:tcW w:w="2693" w:type="dxa"/>
            <w:gridSpan w:val="3"/>
          </w:tcPr>
          <w:p w:rsidR="00AA4351" w:rsidRPr="004B3B59" w:rsidRDefault="00AA4351" w:rsidP="00FC794D">
            <w:pPr>
              <w:jc w:val="center"/>
              <w:rPr>
                <w:rFonts w:ascii="Times New Roman" w:hAnsi="Times New Roman" w:cs="Times New Roman"/>
                <w:sz w:val="18"/>
                <w:szCs w:val="18"/>
                <w:lang w:val="es-CO"/>
              </w:rPr>
            </w:pPr>
            <w:r w:rsidRPr="004B3B59">
              <w:rPr>
                <w:rFonts w:ascii="Times New Roman" w:hAnsi="Times New Roman" w:cs="Times New Roman"/>
                <w:sz w:val="18"/>
                <w:szCs w:val="18"/>
                <w:lang w:val="es-CO"/>
              </w:rPr>
              <w:t>Fundación Edificar de Colombia – FUNECOL, representada por Javier Alberto Sánchez</w:t>
            </w:r>
          </w:p>
        </w:tc>
        <w:tc>
          <w:tcPr>
            <w:tcW w:w="519" w:type="dxa"/>
          </w:tcPr>
          <w:p w:rsidR="00AA4351" w:rsidRPr="00713BED" w:rsidRDefault="00AA4351" w:rsidP="00FC794D">
            <w:pPr>
              <w:jc w:val="center"/>
              <w:rPr>
                <w:rFonts w:ascii="Times New Roman" w:hAnsi="Times New Roman" w:cs="Times New Roman"/>
                <w:sz w:val="18"/>
                <w:szCs w:val="18"/>
                <w:lang w:val="es-CO"/>
              </w:rPr>
            </w:pPr>
          </w:p>
        </w:tc>
        <w:tc>
          <w:tcPr>
            <w:tcW w:w="615" w:type="dxa"/>
          </w:tcPr>
          <w:p w:rsidR="00AA4351" w:rsidRPr="00380705" w:rsidRDefault="00AA4351" w:rsidP="00FC794D">
            <w:pPr>
              <w:jc w:val="center"/>
              <w:rPr>
                <w:rFonts w:ascii="Times New Roman" w:hAnsi="Times New Roman" w:cs="Times New Roman"/>
                <w:sz w:val="18"/>
                <w:szCs w:val="18"/>
                <w:lang w:val="es-CO"/>
              </w:rPr>
            </w:pPr>
            <w:r w:rsidRPr="004B3B59">
              <w:rPr>
                <w:rFonts w:ascii="Times New Roman" w:hAnsi="Times New Roman" w:cs="Times New Roman"/>
                <w:sz w:val="18"/>
                <w:szCs w:val="18"/>
                <w:lang w:val="es-CO"/>
              </w:rPr>
              <w:t>X</w:t>
            </w:r>
          </w:p>
        </w:tc>
        <w:tc>
          <w:tcPr>
            <w:tcW w:w="1560" w:type="dxa"/>
            <w:gridSpan w:val="2"/>
          </w:tcPr>
          <w:p w:rsidR="00AA4351" w:rsidRPr="004B3B59" w:rsidRDefault="00AA4351" w:rsidP="00FC794D">
            <w:pPr>
              <w:jc w:val="center"/>
              <w:rPr>
                <w:rFonts w:ascii="Times New Roman" w:hAnsi="Times New Roman" w:cs="Times New Roman"/>
                <w:sz w:val="18"/>
                <w:szCs w:val="18"/>
                <w:lang w:val="es-CO"/>
              </w:rPr>
            </w:pPr>
            <w:r w:rsidRPr="004B3B59">
              <w:rPr>
                <w:rFonts w:ascii="Times New Roman" w:hAnsi="Times New Roman" w:cs="Times New Roman"/>
                <w:sz w:val="18"/>
                <w:szCs w:val="18"/>
                <w:lang w:val="es-CO"/>
              </w:rPr>
              <w:t>30%</w:t>
            </w:r>
          </w:p>
        </w:tc>
        <w:tc>
          <w:tcPr>
            <w:tcW w:w="1701" w:type="dxa"/>
            <w:gridSpan w:val="2"/>
          </w:tcPr>
          <w:p w:rsidR="00AA4351" w:rsidRPr="00380705" w:rsidRDefault="00AA4351" w:rsidP="00FC794D">
            <w:pPr>
              <w:jc w:val="center"/>
              <w:rPr>
                <w:rFonts w:ascii="Times New Roman" w:hAnsi="Times New Roman" w:cs="Times New Roman"/>
                <w:sz w:val="18"/>
                <w:szCs w:val="18"/>
                <w:lang w:val="es-CO"/>
              </w:rPr>
            </w:pPr>
          </w:p>
        </w:tc>
      </w:tr>
      <w:tr w:rsidR="00AA4351" w:rsidRPr="00713BED" w:rsidTr="00DE750E">
        <w:tc>
          <w:tcPr>
            <w:tcW w:w="1559" w:type="dxa"/>
            <w:gridSpan w:val="2"/>
          </w:tcPr>
          <w:p w:rsidR="00AA4351" w:rsidRPr="004B3B59" w:rsidRDefault="00AA4351" w:rsidP="00FC794D">
            <w:pPr>
              <w:rPr>
                <w:rFonts w:ascii="Times New Roman" w:hAnsi="Times New Roman" w:cs="Times New Roman"/>
                <w:sz w:val="18"/>
                <w:szCs w:val="18"/>
                <w:lang w:val="es-CO"/>
              </w:rPr>
            </w:pPr>
            <w:r w:rsidRPr="004B3B59">
              <w:rPr>
                <w:rFonts w:ascii="Times New Roman" w:hAnsi="Times New Roman" w:cs="Times New Roman"/>
                <w:sz w:val="16"/>
                <w:szCs w:val="18"/>
                <w:lang w:val="es-CO"/>
              </w:rPr>
              <w:t>INTERVENTOR</w:t>
            </w:r>
          </w:p>
        </w:tc>
        <w:tc>
          <w:tcPr>
            <w:tcW w:w="2693" w:type="dxa"/>
            <w:gridSpan w:val="3"/>
          </w:tcPr>
          <w:p w:rsidR="00AA4351" w:rsidRPr="004B3B59" w:rsidRDefault="00AA4351" w:rsidP="00FC794D">
            <w:pPr>
              <w:jc w:val="center"/>
              <w:rPr>
                <w:rFonts w:ascii="Times New Roman" w:hAnsi="Times New Roman" w:cs="Times New Roman"/>
                <w:sz w:val="18"/>
                <w:szCs w:val="18"/>
                <w:lang w:val="es-CO"/>
              </w:rPr>
            </w:pPr>
            <w:r w:rsidRPr="004B3B59">
              <w:rPr>
                <w:rFonts w:ascii="Times New Roman" w:hAnsi="Times New Roman" w:cs="Times New Roman"/>
                <w:sz w:val="18"/>
                <w:szCs w:val="18"/>
                <w:lang w:val="es-CO"/>
              </w:rPr>
              <w:t>Víctor Camilo Torres Sánchez</w:t>
            </w:r>
          </w:p>
        </w:tc>
        <w:tc>
          <w:tcPr>
            <w:tcW w:w="519" w:type="dxa"/>
          </w:tcPr>
          <w:p w:rsidR="00AA4351" w:rsidRPr="00713BED" w:rsidRDefault="00AA4351" w:rsidP="00FC794D">
            <w:pPr>
              <w:jc w:val="center"/>
              <w:rPr>
                <w:rFonts w:ascii="Times New Roman" w:hAnsi="Times New Roman" w:cs="Times New Roman"/>
                <w:sz w:val="18"/>
                <w:szCs w:val="18"/>
                <w:lang w:val="es-CO"/>
              </w:rPr>
            </w:pPr>
          </w:p>
        </w:tc>
        <w:tc>
          <w:tcPr>
            <w:tcW w:w="615" w:type="dxa"/>
          </w:tcPr>
          <w:p w:rsidR="00AA4351" w:rsidRPr="00380705" w:rsidRDefault="00AA4351" w:rsidP="00FC794D">
            <w:pPr>
              <w:jc w:val="center"/>
              <w:rPr>
                <w:rFonts w:ascii="Times New Roman" w:hAnsi="Times New Roman" w:cs="Times New Roman"/>
                <w:sz w:val="18"/>
                <w:szCs w:val="18"/>
                <w:lang w:val="es-CO"/>
              </w:rPr>
            </w:pPr>
          </w:p>
        </w:tc>
        <w:tc>
          <w:tcPr>
            <w:tcW w:w="1560" w:type="dxa"/>
            <w:gridSpan w:val="2"/>
          </w:tcPr>
          <w:p w:rsidR="00AA4351" w:rsidRPr="00380705" w:rsidRDefault="00AA4351" w:rsidP="00FC794D">
            <w:pPr>
              <w:jc w:val="center"/>
              <w:rPr>
                <w:rFonts w:ascii="Times New Roman" w:hAnsi="Times New Roman" w:cs="Times New Roman"/>
                <w:sz w:val="18"/>
                <w:szCs w:val="18"/>
                <w:lang w:val="es-CO"/>
              </w:rPr>
            </w:pPr>
          </w:p>
        </w:tc>
        <w:tc>
          <w:tcPr>
            <w:tcW w:w="1701" w:type="dxa"/>
            <w:gridSpan w:val="2"/>
          </w:tcPr>
          <w:p w:rsidR="00AA4351" w:rsidRPr="00380705" w:rsidRDefault="00AA4351" w:rsidP="00FC794D">
            <w:pPr>
              <w:jc w:val="center"/>
              <w:rPr>
                <w:rFonts w:ascii="Times New Roman" w:hAnsi="Times New Roman" w:cs="Times New Roman"/>
                <w:sz w:val="18"/>
                <w:szCs w:val="18"/>
                <w:lang w:val="es-CO"/>
              </w:rPr>
            </w:pPr>
          </w:p>
        </w:tc>
      </w:tr>
      <w:tr w:rsidR="00AA4351" w:rsidRPr="00713BED" w:rsidTr="00DE750E">
        <w:tc>
          <w:tcPr>
            <w:tcW w:w="8647" w:type="dxa"/>
            <w:gridSpan w:val="11"/>
          </w:tcPr>
          <w:p w:rsidR="00AA4351" w:rsidRPr="004B3B59" w:rsidRDefault="00AA4351" w:rsidP="00FC794D">
            <w:pPr>
              <w:jc w:val="both"/>
              <w:rPr>
                <w:rFonts w:ascii="Times New Roman" w:hAnsi="Times New Roman" w:cs="Times New Roman"/>
                <w:sz w:val="18"/>
                <w:szCs w:val="18"/>
                <w:lang w:val="es-CO"/>
              </w:rPr>
            </w:pPr>
            <w:r w:rsidRPr="004B3B59">
              <w:rPr>
                <w:rFonts w:ascii="Times New Roman" w:hAnsi="Times New Roman" w:cs="Times New Roman"/>
                <w:sz w:val="18"/>
                <w:szCs w:val="18"/>
                <w:lang w:val="es-CO"/>
              </w:rPr>
              <w:t>Construcción de vivienda nueva en sitio propio tipo B, que beneficia a sesenta y tres (63) familias desplazadas.</w:t>
            </w:r>
          </w:p>
        </w:tc>
      </w:tr>
      <w:tr w:rsidR="00AA4351" w:rsidRPr="00713BED" w:rsidTr="00DE750E">
        <w:tc>
          <w:tcPr>
            <w:tcW w:w="8647" w:type="dxa"/>
            <w:gridSpan w:val="11"/>
          </w:tcPr>
          <w:p w:rsidR="00AA4351" w:rsidRPr="00FC794D" w:rsidRDefault="00AA4351" w:rsidP="00FC794D">
            <w:pPr>
              <w:jc w:val="center"/>
              <w:rPr>
                <w:rFonts w:ascii="Times New Roman" w:hAnsi="Times New Roman" w:cs="Times New Roman"/>
                <w:b/>
                <w:sz w:val="18"/>
                <w:szCs w:val="18"/>
                <w:lang w:val="es-CO"/>
              </w:rPr>
            </w:pPr>
            <w:r w:rsidRPr="00FC794D">
              <w:rPr>
                <w:rFonts w:ascii="Times New Roman" w:hAnsi="Times New Roman" w:cs="Times New Roman"/>
                <w:b/>
                <w:sz w:val="18"/>
                <w:szCs w:val="18"/>
                <w:lang w:val="es-CO"/>
              </w:rPr>
              <w:t>VIGENCIA FISCAL 2008 – 2009 – 2010 – 2011</w:t>
            </w:r>
          </w:p>
        </w:tc>
      </w:tr>
      <w:tr w:rsidR="00066A07" w:rsidRPr="00713BED" w:rsidTr="00DE750E">
        <w:tc>
          <w:tcPr>
            <w:tcW w:w="1559" w:type="dxa"/>
            <w:gridSpan w:val="2"/>
          </w:tcPr>
          <w:p w:rsidR="00066A07" w:rsidRPr="004B3B59" w:rsidRDefault="00066A07" w:rsidP="00FC794D">
            <w:pPr>
              <w:rPr>
                <w:rFonts w:ascii="Times New Roman" w:hAnsi="Times New Roman" w:cs="Times New Roman"/>
                <w:sz w:val="18"/>
                <w:szCs w:val="18"/>
                <w:lang w:val="es-CO"/>
              </w:rPr>
            </w:pPr>
            <w:r w:rsidRPr="004B3B59">
              <w:rPr>
                <w:rFonts w:ascii="Times New Roman" w:hAnsi="Times New Roman" w:cs="Times New Roman"/>
                <w:sz w:val="18"/>
                <w:szCs w:val="18"/>
                <w:lang w:val="es-CO"/>
              </w:rPr>
              <w:t>CONTRATISTA</w:t>
            </w:r>
          </w:p>
        </w:tc>
        <w:tc>
          <w:tcPr>
            <w:tcW w:w="2693" w:type="dxa"/>
            <w:gridSpan w:val="3"/>
          </w:tcPr>
          <w:p w:rsidR="00066A07" w:rsidRPr="00380705" w:rsidRDefault="00066A07" w:rsidP="00FC794D">
            <w:pPr>
              <w:jc w:val="center"/>
              <w:rPr>
                <w:rFonts w:ascii="Times New Roman" w:hAnsi="Times New Roman" w:cs="Times New Roman"/>
                <w:sz w:val="18"/>
                <w:szCs w:val="18"/>
              </w:rPr>
            </w:pPr>
            <w:r w:rsidRPr="004B3B59">
              <w:rPr>
                <w:rFonts w:ascii="Times New Roman" w:hAnsi="Times New Roman" w:cs="Times New Roman"/>
                <w:sz w:val="18"/>
                <w:szCs w:val="18"/>
                <w:lang w:val="es-CO"/>
              </w:rPr>
              <w:t>José Domingo Perilla Porras, representante legal Corporación el SINAI</w:t>
            </w:r>
          </w:p>
        </w:tc>
        <w:tc>
          <w:tcPr>
            <w:tcW w:w="519" w:type="dxa"/>
          </w:tcPr>
          <w:p w:rsidR="00066A07" w:rsidRPr="00713BED" w:rsidRDefault="00066A07" w:rsidP="00FC794D">
            <w:pPr>
              <w:jc w:val="center"/>
              <w:rPr>
                <w:rFonts w:ascii="Times New Roman" w:hAnsi="Times New Roman" w:cs="Times New Roman"/>
                <w:sz w:val="18"/>
                <w:szCs w:val="18"/>
                <w:lang w:val="es-CO"/>
              </w:rPr>
            </w:pPr>
          </w:p>
        </w:tc>
        <w:tc>
          <w:tcPr>
            <w:tcW w:w="615" w:type="dxa"/>
          </w:tcPr>
          <w:p w:rsidR="00066A07" w:rsidRPr="00380705" w:rsidRDefault="00066A07" w:rsidP="00FC794D">
            <w:pPr>
              <w:jc w:val="center"/>
              <w:rPr>
                <w:rFonts w:ascii="Times New Roman" w:hAnsi="Times New Roman" w:cs="Times New Roman"/>
                <w:sz w:val="18"/>
                <w:szCs w:val="18"/>
                <w:lang w:val="es-CO"/>
              </w:rPr>
            </w:pPr>
          </w:p>
        </w:tc>
        <w:tc>
          <w:tcPr>
            <w:tcW w:w="1560" w:type="dxa"/>
            <w:gridSpan w:val="2"/>
          </w:tcPr>
          <w:p w:rsidR="00066A07" w:rsidRPr="00380705" w:rsidRDefault="00066A07" w:rsidP="00FC794D">
            <w:pPr>
              <w:jc w:val="center"/>
              <w:rPr>
                <w:rFonts w:ascii="Times New Roman" w:hAnsi="Times New Roman" w:cs="Times New Roman"/>
                <w:sz w:val="18"/>
                <w:szCs w:val="18"/>
                <w:lang w:val="es-CO"/>
              </w:rPr>
            </w:pPr>
          </w:p>
        </w:tc>
        <w:tc>
          <w:tcPr>
            <w:tcW w:w="1701" w:type="dxa"/>
            <w:gridSpan w:val="2"/>
            <w:vMerge w:val="restart"/>
          </w:tcPr>
          <w:p w:rsidR="00066A07" w:rsidRPr="00380705" w:rsidRDefault="00066A07" w:rsidP="00066A07">
            <w:pPr>
              <w:jc w:val="center"/>
              <w:rPr>
                <w:rFonts w:ascii="Times New Roman" w:hAnsi="Times New Roman" w:cs="Times New Roman"/>
                <w:sz w:val="18"/>
                <w:szCs w:val="18"/>
                <w:lang w:val="es-CO"/>
              </w:rPr>
            </w:pPr>
            <w:r w:rsidRPr="004B3B59">
              <w:rPr>
                <w:rFonts w:ascii="Times New Roman" w:hAnsi="Times New Roman" w:cs="Times New Roman"/>
                <w:sz w:val="18"/>
                <w:szCs w:val="18"/>
                <w:lang w:val="es-CO"/>
              </w:rPr>
              <w:t>La interventor</w:t>
            </w:r>
            <w:r>
              <w:rPr>
                <w:rFonts w:ascii="Times New Roman" w:hAnsi="Times New Roman" w:cs="Times New Roman"/>
                <w:sz w:val="18"/>
                <w:szCs w:val="18"/>
                <w:lang w:val="es-CO"/>
              </w:rPr>
              <w:t>ia</w:t>
            </w:r>
            <w:r w:rsidRPr="004B3B59">
              <w:rPr>
                <w:rFonts w:ascii="Times New Roman" w:hAnsi="Times New Roman" w:cs="Times New Roman"/>
                <w:sz w:val="18"/>
                <w:szCs w:val="18"/>
                <w:lang w:val="es-CO"/>
              </w:rPr>
              <w:t xml:space="preserve"> está a cargo del Banco Agrario de Colombia</w:t>
            </w:r>
          </w:p>
        </w:tc>
      </w:tr>
      <w:tr w:rsidR="00066A07" w:rsidRPr="00713BED" w:rsidTr="00DE750E">
        <w:tc>
          <w:tcPr>
            <w:tcW w:w="1559" w:type="dxa"/>
            <w:gridSpan w:val="2"/>
          </w:tcPr>
          <w:p w:rsidR="00066A07" w:rsidRPr="004B3B59" w:rsidRDefault="00066A07" w:rsidP="00FC794D">
            <w:pPr>
              <w:rPr>
                <w:rFonts w:ascii="Times New Roman" w:hAnsi="Times New Roman" w:cs="Times New Roman"/>
                <w:sz w:val="18"/>
                <w:szCs w:val="18"/>
                <w:lang w:val="es-CO"/>
              </w:rPr>
            </w:pPr>
            <w:r w:rsidRPr="004B3B59">
              <w:rPr>
                <w:rFonts w:ascii="Times New Roman" w:hAnsi="Times New Roman" w:cs="Times New Roman"/>
                <w:sz w:val="18"/>
                <w:szCs w:val="18"/>
                <w:lang w:val="es-CO"/>
              </w:rPr>
              <w:t>INTERVENTOR</w:t>
            </w:r>
          </w:p>
        </w:tc>
        <w:tc>
          <w:tcPr>
            <w:tcW w:w="2693" w:type="dxa"/>
            <w:gridSpan w:val="3"/>
          </w:tcPr>
          <w:p w:rsidR="00066A07" w:rsidRPr="00380705" w:rsidRDefault="00066A07" w:rsidP="00FC794D">
            <w:pPr>
              <w:jc w:val="center"/>
              <w:rPr>
                <w:rFonts w:ascii="Times New Roman" w:hAnsi="Times New Roman" w:cs="Times New Roman"/>
                <w:sz w:val="18"/>
                <w:szCs w:val="18"/>
              </w:rPr>
            </w:pPr>
          </w:p>
        </w:tc>
        <w:tc>
          <w:tcPr>
            <w:tcW w:w="519" w:type="dxa"/>
          </w:tcPr>
          <w:p w:rsidR="00066A07" w:rsidRPr="00713BED" w:rsidRDefault="00066A07" w:rsidP="00FC794D">
            <w:pPr>
              <w:jc w:val="center"/>
              <w:rPr>
                <w:rFonts w:ascii="Times New Roman" w:hAnsi="Times New Roman" w:cs="Times New Roman"/>
                <w:sz w:val="18"/>
                <w:szCs w:val="18"/>
                <w:lang w:val="es-CO"/>
              </w:rPr>
            </w:pPr>
          </w:p>
        </w:tc>
        <w:tc>
          <w:tcPr>
            <w:tcW w:w="615" w:type="dxa"/>
          </w:tcPr>
          <w:p w:rsidR="00066A07" w:rsidRPr="00380705" w:rsidRDefault="00066A07" w:rsidP="00FC794D">
            <w:pPr>
              <w:jc w:val="center"/>
              <w:rPr>
                <w:rFonts w:ascii="Times New Roman" w:hAnsi="Times New Roman" w:cs="Times New Roman"/>
                <w:sz w:val="18"/>
                <w:szCs w:val="18"/>
                <w:lang w:val="es-CO"/>
              </w:rPr>
            </w:pPr>
            <w:r w:rsidRPr="004B3B59">
              <w:rPr>
                <w:rFonts w:ascii="Times New Roman" w:hAnsi="Times New Roman" w:cs="Times New Roman"/>
                <w:sz w:val="18"/>
                <w:szCs w:val="18"/>
                <w:lang w:val="es-CO"/>
              </w:rPr>
              <w:t>X</w:t>
            </w:r>
          </w:p>
        </w:tc>
        <w:tc>
          <w:tcPr>
            <w:tcW w:w="1560" w:type="dxa"/>
            <w:gridSpan w:val="2"/>
          </w:tcPr>
          <w:p w:rsidR="00066A07" w:rsidRPr="00380705" w:rsidRDefault="00066A07" w:rsidP="00FC794D">
            <w:pPr>
              <w:jc w:val="center"/>
              <w:rPr>
                <w:rFonts w:ascii="Times New Roman" w:hAnsi="Times New Roman" w:cs="Times New Roman"/>
                <w:sz w:val="18"/>
                <w:szCs w:val="18"/>
                <w:lang w:val="es-CO"/>
              </w:rPr>
            </w:pPr>
          </w:p>
        </w:tc>
        <w:tc>
          <w:tcPr>
            <w:tcW w:w="1701" w:type="dxa"/>
            <w:gridSpan w:val="2"/>
            <w:vMerge/>
          </w:tcPr>
          <w:p w:rsidR="00066A07" w:rsidRPr="00380705" w:rsidRDefault="00066A07" w:rsidP="00FC794D">
            <w:pPr>
              <w:jc w:val="center"/>
              <w:rPr>
                <w:rFonts w:ascii="Times New Roman" w:hAnsi="Times New Roman" w:cs="Times New Roman"/>
                <w:sz w:val="18"/>
                <w:szCs w:val="18"/>
                <w:lang w:val="es-CO"/>
              </w:rPr>
            </w:pPr>
          </w:p>
        </w:tc>
      </w:tr>
      <w:tr w:rsidR="00066A07" w:rsidRPr="00713BED" w:rsidTr="00DE750E">
        <w:tc>
          <w:tcPr>
            <w:tcW w:w="8647" w:type="dxa"/>
            <w:gridSpan w:val="11"/>
          </w:tcPr>
          <w:p w:rsidR="00066A07" w:rsidRPr="00380705" w:rsidRDefault="00066A07"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Alquiler de maquinaria pesada, para el replanteo y mantenimiento de la vía vega Grande Paso de Maito; L. 7Km</w:t>
            </w:r>
          </w:p>
        </w:tc>
      </w:tr>
      <w:tr w:rsidR="00066A07" w:rsidRPr="00713BED" w:rsidTr="00DE750E">
        <w:tc>
          <w:tcPr>
            <w:tcW w:w="8647" w:type="dxa"/>
            <w:gridSpan w:val="11"/>
          </w:tcPr>
          <w:p w:rsidR="00066A07" w:rsidRPr="00FC794D" w:rsidRDefault="00066A07" w:rsidP="00FC794D">
            <w:pPr>
              <w:jc w:val="center"/>
              <w:rPr>
                <w:rFonts w:ascii="Times New Roman" w:hAnsi="Times New Roman" w:cs="Times New Roman"/>
                <w:b/>
                <w:sz w:val="18"/>
                <w:szCs w:val="18"/>
                <w:lang w:val="es-CO"/>
              </w:rPr>
            </w:pPr>
            <w:r w:rsidRPr="00FC794D">
              <w:rPr>
                <w:rFonts w:ascii="Times New Roman" w:hAnsi="Times New Roman" w:cs="Times New Roman"/>
                <w:b/>
                <w:sz w:val="18"/>
                <w:szCs w:val="18"/>
                <w:lang w:val="es-CO"/>
              </w:rPr>
              <w:t>VIGENCIA FICACAL 2008 – 2009 – 2010 – 2011</w:t>
            </w:r>
          </w:p>
        </w:tc>
      </w:tr>
      <w:tr w:rsidR="009B466A" w:rsidRPr="00FC794D" w:rsidTr="00DE750E">
        <w:tc>
          <w:tcPr>
            <w:tcW w:w="1559" w:type="dxa"/>
            <w:gridSpan w:val="2"/>
          </w:tcPr>
          <w:p w:rsidR="009B466A" w:rsidRPr="00754C45" w:rsidRDefault="009B466A"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CONTRATISTA</w:t>
            </w:r>
          </w:p>
        </w:tc>
        <w:tc>
          <w:tcPr>
            <w:tcW w:w="2693" w:type="dxa"/>
            <w:gridSpan w:val="3"/>
          </w:tcPr>
          <w:p w:rsidR="009B466A" w:rsidRPr="00754C4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Luis Carlos Rojas</w:t>
            </w:r>
          </w:p>
        </w:tc>
        <w:tc>
          <w:tcPr>
            <w:tcW w:w="519" w:type="dxa"/>
          </w:tcPr>
          <w:p w:rsidR="009B466A" w:rsidRPr="00713BED" w:rsidRDefault="009B466A" w:rsidP="00FC794D">
            <w:pPr>
              <w:jc w:val="center"/>
              <w:rPr>
                <w:rFonts w:ascii="Times New Roman" w:hAnsi="Times New Roman" w:cs="Times New Roman"/>
                <w:sz w:val="18"/>
                <w:szCs w:val="18"/>
                <w:lang w:val="es-CO"/>
              </w:rPr>
            </w:pPr>
          </w:p>
        </w:tc>
        <w:tc>
          <w:tcPr>
            <w:tcW w:w="615" w:type="dxa"/>
          </w:tcPr>
          <w:p w:rsidR="009B466A" w:rsidRPr="00380705" w:rsidRDefault="009B466A" w:rsidP="00FC794D">
            <w:pPr>
              <w:jc w:val="center"/>
              <w:rPr>
                <w:rFonts w:ascii="Times New Roman" w:hAnsi="Times New Roman" w:cs="Times New Roman"/>
                <w:sz w:val="18"/>
                <w:szCs w:val="18"/>
                <w:lang w:val="es-CO"/>
              </w:rPr>
            </w:pPr>
          </w:p>
        </w:tc>
        <w:tc>
          <w:tcPr>
            <w:tcW w:w="1560" w:type="dxa"/>
            <w:gridSpan w:val="2"/>
            <w:vMerge w:val="restart"/>
          </w:tcPr>
          <w:p w:rsidR="009B466A" w:rsidRPr="0038070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50%</w:t>
            </w:r>
          </w:p>
        </w:tc>
        <w:tc>
          <w:tcPr>
            <w:tcW w:w="1701" w:type="dxa"/>
            <w:gridSpan w:val="2"/>
            <w:vMerge w:val="restart"/>
          </w:tcPr>
          <w:p w:rsidR="009B466A" w:rsidRPr="00FC794D" w:rsidRDefault="009B466A" w:rsidP="00FC794D">
            <w:pPr>
              <w:jc w:val="center"/>
              <w:rPr>
                <w:rFonts w:ascii="Times New Roman" w:hAnsi="Times New Roman" w:cs="Times New Roman"/>
                <w:sz w:val="16"/>
                <w:szCs w:val="16"/>
                <w:lang w:val="es-CO"/>
              </w:rPr>
            </w:pPr>
            <w:r w:rsidRPr="00FC794D">
              <w:rPr>
                <w:rFonts w:ascii="Times New Roman" w:hAnsi="Times New Roman" w:cs="Times New Roman"/>
                <w:sz w:val="16"/>
                <w:szCs w:val="16"/>
                <w:lang w:val="es-CO"/>
              </w:rPr>
              <w:t>Se requiere prorroga de tiempo para terminación del contrato</w:t>
            </w:r>
          </w:p>
        </w:tc>
      </w:tr>
      <w:tr w:rsidR="009B466A" w:rsidRPr="00FC794D" w:rsidTr="00DE750E">
        <w:tc>
          <w:tcPr>
            <w:tcW w:w="1559" w:type="dxa"/>
            <w:gridSpan w:val="2"/>
          </w:tcPr>
          <w:p w:rsidR="009B466A" w:rsidRPr="00754C45" w:rsidRDefault="009B466A"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INTERVENTOR</w:t>
            </w:r>
          </w:p>
        </w:tc>
        <w:tc>
          <w:tcPr>
            <w:tcW w:w="2693" w:type="dxa"/>
            <w:gridSpan w:val="3"/>
          </w:tcPr>
          <w:p w:rsidR="009B466A" w:rsidRPr="00754C4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Interno (Jefe de Planeación Municipal)</w:t>
            </w:r>
          </w:p>
        </w:tc>
        <w:tc>
          <w:tcPr>
            <w:tcW w:w="519" w:type="dxa"/>
          </w:tcPr>
          <w:p w:rsidR="009B466A" w:rsidRPr="00713BED" w:rsidRDefault="009B466A" w:rsidP="00FC794D">
            <w:pPr>
              <w:jc w:val="center"/>
              <w:rPr>
                <w:rFonts w:ascii="Times New Roman" w:hAnsi="Times New Roman" w:cs="Times New Roman"/>
                <w:sz w:val="18"/>
                <w:szCs w:val="18"/>
                <w:lang w:val="es-CO"/>
              </w:rPr>
            </w:pPr>
          </w:p>
        </w:tc>
        <w:tc>
          <w:tcPr>
            <w:tcW w:w="615" w:type="dxa"/>
          </w:tcPr>
          <w:p w:rsidR="009B466A" w:rsidRPr="0038070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X</w:t>
            </w:r>
          </w:p>
        </w:tc>
        <w:tc>
          <w:tcPr>
            <w:tcW w:w="1560" w:type="dxa"/>
            <w:gridSpan w:val="2"/>
            <w:vMerge/>
          </w:tcPr>
          <w:p w:rsidR="009B466A" w:rsidRPr="00380705" w:rsidRDefault="009B466A" w:rsidP="00FC794D">
            <w:pPr>
              <w:jc w:val="center"/>
              <w:rPr>
                <w:rFonts w:ascii="Times New Roman" w:hAnsi="Times New Roman" w:cs="Times New Roman"/>
                <w:sz w:val="18"/>
                <w:szCs w:val="18"/>
                <w:lang w:val="es-CO"/>
              </w:rPr>
            </w:pPr>
          </w:p>
        </w:tc>
        <w:tc>
          <w:tcPr>
            <w:tcW w:w="1701" w:type="dxa"/>
            <w:gridSpan w:val="2"/>
            <w:vMerge/>
          </w:tcPr>
          <w:p w:rsidR="009B466A" w:rsidRPr="00FC794D" w:rsidRDefault="009B466A" w:rsidP="00FC794D">
            <w:pPr>
              <w:jc w:val="center"/>
              <w:rPr>
                <w:rFonts w:ascii="Times New Roman" w:hAnsi="Times New Roman" w:cs="Times New Roman"/>
                <w:sz w:val="16"/>
                <w:szCs w:val="16"/>
                <w:lang w:val="es-CO"/>
              </w:rPr>
            </w:pPr>
          </w:p>
        </w:tc>
      </w:tr>
    </w:tbl>
    <w:p w:rsidR="00361F22" w:rsidRPr="00713BED" w:rsidRDefault="00361F22" w:rsidP="00361F22">
      <w:pPr>
        <w:rPr>
          <w:rFonts w:ascii="Times New Roman" w:hAnsi="Times New Roman" w:cs="Times New Roman"/>
          <w:sz w:val="18"/>
          <w:szCs w:val="18"/>
          <w:lang w:val="es-CO"/>
        </w:rPr>
      </w:pPr>
    </w:p>
    <w:p w:rsidR="00361F22" w:rsidRPr="00A66884" w:rsidRDefault="00361F22" w:rsidP="0016152B">
      <w:pPr>
        <w:jc w:val="both"/>
        <w:rPr>
          <w:rFonts w:ascii="Arial" w:hAnsi="Arial"/>
          <w:b/>
          <w:color w:val="000000" w:themeColor="text1"/>
          <w:sz w:val="22"/>
          <w:szCs w:val="22"/>
        </w:rPr>
      </w:pPr>
    </w:p>
    <w:p w:rsidR="009B466A" w:rsidRPr="00A66884" w:rsidRDefault="009B466A" w:rsidP="009B466A">
      <w:pPr>
        <w:jc w:val="center"/>
        <w:rPr>
          <w:rFonts w:ascii="Arial" w:hAnsi="Arial"/>
          <w:b/>
          <w:sz w:val="22"/>
          <w:szCs w:val="22"/>
          <w:lang w:val="es-CO"/>
        </w:rPr>
      </w:pPr>
      <w:r w:rsidRPr="00A66884">
        <w:rPr>
          <w:rFonts w:ascii="Arial" w:hAnsi="Arial"/>
          <w:b/>
          <w:sz w:val="22"/>
          <w:szCs w:val="22"/>
          <w:lang w:val="es-CO"/>
        </w:rPr>
        <w:t>EJECUCIONES PRESUPUESTALES</w:t>
      </w:r>
    </w:p>
    <w:p w:rsidR="009B466A" w:rsidRPr="00A66884" w:rsidRDefault="009B466A" w:rsidP="009B466A">
      <w:pPr>
        <w:jc w:val="center"/>
        <w:rPr>
          <w:rFonts w:ascii="Arial" w:hAnsi="Arial"/>
          <w:b/>
          <w:sz w:val="22"/>
          <w:szCs w:val="22"/>
          <w:lang w:val="es-CO"/>
        </w:rPr>
      </w:pPr>
      <w:r w:rsidRPr="00A66884">
        <w:rPr>
          <w:rFonts w:ascii="Arial" w:hAnsi="Arial"/>
          <w:b/>
          <w:sz w:val="22"/>
          <w:szCs w:val="22"/>
          <w:lang w:val="es-CO"/>
        </w:rPr>
        <w:t>FORMATO 7</w:t>
      </w:r>
    </w:p>
    <w:p w:rsidR="009B466A" w:rsidRDefault="009B466A" w:rsidP="009B466A">
      <w:pPr>
        <w:jc w:val="center"/>
        <w:rPr>
          <w:rFonts w:ascii="Times New Roman" w:hAnsi="Times New Roman" w:cs="Times New Roman"/>
          <w:sz w:val="22"/>
          <w:szCs w:val="22"/>
          <w:lang w:val="es-CO"/>
        </w:rPr>
      </w:pPr>
    </w:p>
    <w:p w:rsidR="00B63A0E" w:rsidRDefault="00B63A0E" w:rsidP="009B466A">
      <w:pPr>
        <w:jc w:val="center"/>
        <w:rPr>
          <w:rFonts w:ascii="Times New Roman" w:hAnsi="Times New Roman" w:cs="Times New Roman"/>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4"/>
        <w:gridCol w:w="2254"/>
        <w:gridCol w:w="2245"/>
      </w:tblGrid>
      <w:tr w:rsidR="009B466A" w:rsidRPr="00754C45" w:rsidTr="009B466A">
        <w:tc>
          <w:tcPr>
            <w:tcW w:w="8987" w:type="dxa"/>
            <w:gridSpan w:val="4"/>
          </w:tcPr>
          <w:p w:rsidR="009B466A" w:rsidRPr="00FD5F05" w:rsidRDefault="009B466A" w:rsidP="00FC794D">
            <w:pPr>
              <w:jc w:val="center"/>
              <w:rPr>
                <w:rFonts w:ascii="Times New Roman" w:hAnsi="Times New Roman" w:cs="Times New Roman"/>
                <w:b/>
                <w:sz w:val="18"/>
                <w:szCs w:val="18"/>
                <w:lang w:val="es-CO"/>
              </w:rPr>
            </w:pPr>
            <w:r w:rsidRPr="00FD5F05">
              <w:rPr>
                <w:rFonts w:ascii="Times New Roman" w:hAnsi="Times New Roman" w:cs="Times New Roman"/>
                <w:b/>
                <w:sz w:val="18"/>
                <w:szCs w:val="18"/>
                <w:lang w:val="es-CO"/>
              </w:rPr>
              <w:t>INGRESOS TOTALES</w:t>
            </w:r>
          </w:p>
        </w:tc>
      </w:tr>
      <w:tr w:rsidR="009B466A" w:rsidRPr="00754C45" w:rsidTr="009B466A">
        <w:tc>
          <w:tcPr>
            <w:tcW w:w="2244" w:type="dxa"/>
          </w:tcPr>
          <w:p w:rsidR="009B466A" w:rsidRPr="00FD5F05" w:rsidRDefault="009B466A" w:rsidP="00FC794D">
            <w:pPr>
              <w:jc w:val="center"/>
              <w:rPr>
                <w:rFonts w:ascii="Times New Roman" w:hAnsi="Times New Roman" w:cs="Times New Roman"/>
                <w:b/>
                <w:sz w:val="18"/>
                <w:szCs w:val="18"/>
                <w:lang w:val="es-CO"/>
              </w:rPr>
            </w:pPr>
            <w:r w:rsidRPr="00FD5F05">
              <w:rPr>
                <w:rFonts w:ascii="Times New Roman" w:hAnsi="Times New Roman" w:cs="Times New Roman"/>
                <w:b/>
                <w:sz w:val="18"/>
                <w:szCs w:val="18"/>
                <w:lang w:val="es-CO"/>
              </w:rPr>
              <w:t>CONCEPTO DEL INGRESO</w:t>
            </w:r>
          </w:p>
        </w:tc>
        <w:tc>
          <w:tcPr>
            <w:tcW w:w="2244" w:type="dxa"/>
          </w:tcPr>
          <w:p w:rsidR="009B466A" w:rsidRPr="00FD5F05" w:rsidRDefault="009B466A" w:rsidP="00FC794D">
            <w:pPr>
              <w:jc w:val="center"/>
              <w:rPr>
                <w:rFonts w:ascii="Times New Roman" w:hAnsi="Times New Roman" w:cs="Times New Roman"/>
                <w:b/>
                <w:sz w:val="18"/>
                <w:szCs w:val="18"/>
                <w:lang w:val="es-CO"/>
              </w:rPr>
            </w:pPr>
            <w:r w:rsidRPr="00FD5F05">
              <w:rPr>
                <w:rFonts w:ascii="Times New Roman" w:hAnsi="Times New Roman" w:cs="Times New Roman"/>
                <w:b/>
                <w:sz w:val="18"/>
                <w:szCs w:val="18"/>
                <w:lang w:val="es-CO"/>
              </w:rPr>
              <w:t>VALOR PRESUPUESTADO</w:t>
            </w:r>
          </w:p>
        </w:tc>
        <w:tc>
          <w:tcPr>
            <w:tcW w:w="2254" w:type="dxa"/>
          </w:tcPr>
          <w:p w:rsidR="009B466A" w:rsidRPr="00FD5F05" w:rsidRDefault="009B466A" w:rsidP="00FC794D">
            <w:pPr>
              <w:jc w:val="center"/>
              <w:rPr>
                <w:rFonts w:ascii="Times New Roman" w:hAnsi="Times New Roman" w:cs="Times New Roman"/>
                <w:b/>
                <w:sz w:val="18"/>
                <w:szCs w:val="18"/>
                <w:lang w:val="es-CO"/>
              </w:rPr>
            </w:pPr>
            <w:r w:rsidRPr="00FD5F05">
              <w:rPr>
                <w:rFonts w:ascii="Times New Roman" w:hAnsi="Times New Roman" w:cs="Times New Roman"/>
                <w:b/>
                <w:sz w:val="18"/>
                <w:szCs w:val="18"/>
                <w:lang w:val="es-CO"/>
              </w:rPr>
              <w:t>VALOR RECAUDADO</w:t>
            </w:r>
          </w:p>
          <w:p w:rsidR="009B466A" w:rsidRPr="00FD5F05" w:rsidRDefault="009B466A" w:rsidP="00FC794D">
            <w:pPr>
              <w:jc w:val="center"/>
              <w:rPr>
                <w:rFonts w:ascii="Times New Roman" w:hAnsi="Times New Roman" w:cs="Times New Roman"/>
                <w:b/>
                <w:sz w:val="18"/>
                <w:szCs w:val="18"/>
                <w:lang w:val="es-CO"/>
              </w:rPr>
            </w:pPr>
            <w:r w:rsidRPr="00FD5F05">
              <w:rPr>
                <w:rFonts w:ascii="Times New Roman" w:hAnsi="Times New Roman" w:cs="Times New Roman"/>
                <w:b/>
                <w:sz w:val="18"/>
                <w:szCs w:val="18"/>
                <w:lang w:val="es-CO"/>
              </w:rPr>
              <w:t>(Millones de pesos)</w:t>
            </w:r>
          </w:p>
        </w:tc>
        <w:tc>
          <w:tcPr>
            <w:tcW w:w="2245" w:type="dxa"/>
          </w:tcPr>
          <w:p w:rsidR="009B466A" w:rsidRPr="00FD5F05" w:rsidRDefault="009B466A" w:rsidP="00FC794D">
            <w:pPr>
              <w:jc w:val="center"/>
              <w:rPr>
                <w:rFonts w:ascii="Times New Roman" w:hAnsi="Times New Roman" w:cs="Times New Roman"/>
                <w:b/>
                <w:sz w:val="18"/>
                <w:szCs w:val="18"/>
                <w:lang w:val="es-CO"/>
              </w:rPr>
            </w:pPr>
            <w:r w:rsidRPr="00FD5F05">
              <w:rPr>
                <w:rFonts w:ascii="Times New Roman" w:hAnsi="Times New Roman" w:cs="Times New Roman"/>
                <w:b/>
                <w:sz w:val="18"/>
                <w:szCs w:val="18"/>
                <w:lang w:val="es-CO"/>
              </w:rPr>
              <w:t>PORCENTAJE DE RECAUDO</w:t>
            </w:r>
          </w:p>
        </w:tc>
      </w:tr>
      <w:tr w:rsidR="009B466A" w:rsidRPr="00754C45" w:rsidTr="009B466A">
        <w:tc>
          <w:tcPr>
            <w:tcW w:w="8987" w:type="dxa"/>
            <w:gridSpan w:val="4"/>
          </w:tcPr>
          <w:p w:rsidR="009B466A" w:rsidRPr="00754C4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Vigencia fiscal 2008 – 2009 – 2010 – 2011</w:t>
            </w:r>
          </w:p>
        </w:tc>
      </w:tr>
      <w:tr w:rsidR="009B466A" w:rsidRPr="00754C45" w:rsidTr="009B466A">
        <w:tc>
          <w:tcPr>
            <w:tcW w:w="2244" w:type="dxa"/>
          </w:tcPr>
          <w:p w:rsidR="009B466A" w:rsidRPr="00754C45" w:rsidRDefault="009B466A"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Aportes de la Nación</w:t>
            </w:r>
          </w:p>
        </w:tc>
        <w:tc>
          <w:tcPr>
            <w:tcW w:w="2244" w:type="dxa"/>
          </w:tcPr>
          <w:p w:rsidR="009B466A" w:rsidRPr="00754C4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17.013.480.790</w:t>
            </w:r>
          </w:p>
        </w:tc>
        <w:tc>
          <w:tcPr>
            <w:tcW w:w="2254" w:type="dxa"/>
          </w:tcPr>
          <w:p w:rsidR="009B466A" w:rsidRPr="00754C4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37.057.287.000</w:t>
            </w:r>
          </w:p>
        </w:tc>
        <w:tc>
          <w:tcPr>
            <w:tcW w:w="2245" w:type="dxa"/>
          </w:tcPr>
          <w:p w:rsidR="009B466A" w:rsidRPr="00754C4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120%</w:t>
            </w:r>
          </w:p>
        </w:tc>
      </w:tr>
      <w:tr w:rsidR="009B466A" w:rsidRPr="00754C45" w:rsidTr="009B466A">
        <w:tc>
          <w:tcPr>
            <w:tcW w:w="2244" w:type="dxa"/>
          </w:tcPr>
          <w:p w:rsidR="009B466A" w:rsidRPr="00754C45" w:rsidRDefault="009B466A"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Recursos Propios</w:t>
            </w:r>
          </w:p>
        </w:tc>
        <w:tc>
          <w:tcPr>
            <w:tcW w:w="2244" w:type="dxa"/>
          </w:tcPr>
          <w:p w:rsidR="009B466A" w:rsidRPr="00754C4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596.500.988</w:t>
            </w:r>
          </w:p>
        </w:tc>
        <w:tc>
          <w:tcPr>
            <w:tcW w:w="2254" w:type="dxa"/>
          </w:tcPr>
          <w:p w:rsidR="009B466A" w:rsidRPr="00754C4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904.889.000</w:t>
            </w:r>
          </w:p>
        </w:tc>
        <w:tc>
          <w:tcPr>
            <w:tcW w:w="2245" w:type="dxa"/>
          </w:tcPr>
          <w:p w:rsidR="009B466A" w:rsidRPr="00754C4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47%</w:t>
            </w:r>
          </w:p>
        </w:tc>
      </w:tr>
      <w:tr w:rsidR="009B466A" w:rsidRPr="00754C45" w:rsidTr="009B466A">
        <w:tc>
          <w:tcPr>
            <w:tcW w:w="2244" w:type="dxa"/>
          </w:tcPr>
          <w:p w:rsidR="009B466A" w:rsidRPr="00754C45" w:rsidRDefault="009B466A"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Otros Conceptos</w:t>
            </w:r>
          </w:p>
        </w:tc>
        <w:tc>
          <w:tcPr>
            <w:tcW w:w="2244" w:type="dxa"/>
          </w:tcPr>
          <w:p w:rsidR="009B466A" w:rsidRPr="00754C4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143.200.000</w:t>
            </w:r>
          </w:p>
        </w:tc>
        <w:tc>
          <w:tcPr>
            <w:tcW w:w="2254" w:type="dxa"/>
          </w:tcPr>
          <w:p w:rsidR="009B466A" w:rsidRPr="00754C4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185.161.000</w:t>
            </w:r>
          </w:p>
        </w:tc>
        <w:tc>
          <w:tcPr>
            <w:tcW w:w="2245" w:type="dxa"/>
          </w:tcPr>
          <w:p w:rsidR="009B466A" w:rsidRPr="00754C45" w:rsidRDefault="009B466A"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26%</w:t>
            </w:r>
          </w:p>
        </w:tc>
      </w:tr>
    </w:tbl>
    <w:p w:rsidR="00615523" w:rsidRDefault="00615523" w:rsidP="009B466A">
      <w:pPr>
        <w:jc w:val="center"/>
        <w:rPr>
          <w:rFonts w:ascii="Times New Roman" w:hAnsi="Times New Roman" w:cs="Times New Roman"/>
          <w:sz w:val="22"/>
          <w:szCs w:val="22"/>
          <w:lang w:val="es-CO"/>
        </w:rPr>
      </w:pPr>
    </w:p>
    <w:p w:rsidR="00164B0E" w:rsidRPr="00A66884" w:rsidRDefault="00164B0E" w:rsidP="00164B0E">
      <w:pPr>
        <w:jc w:val="center"/>
        <w:rPr>
          <w:rFonts w:ascii="Arial" w:hAnsi="Arial"/>
          <w:b/>
          <w:sz w:val="22"/>
          <w:szCs w:val="22"/>
          <w:lang w:val="es-CO"/>
        </w:rPr>
      </w:pPr>
      <w:r w:rsidRPr="00A66884">
        <w:rPr>
          <w:rFonts w:ascii="Arial" w:hAnsi="Arial"/>
          <w:b/>
          <w:sz w:val="22"/>
          <w:szCs w:val="22"/>
          <w:lang w:val="es-CO"/>
        </w:rPr>
        <w:t>VIGENCIA</w:t>
      </w:r>
      <w:r w:rsidR="00686CF1" w:rsidRPr="00A66884">
        <w:rPr>
          <w:rFonts w:ascii="Arial" w:hAnsi="Arial"/>
          <w:b/>
          <w:sz w:val="22"/>
          <w:szCs w:val="22"/>
          <w:lang w:val="es-CO"/>
        </w:rPr>
        <w:t>S</w:t>
      </w:r>
      <w:r w:rsidRPr="00A66884">
        <w:rPr>
          <w:rFonts w:ascii="Arial" w:hAnsi="Arial"/>
          <w:b/>
          <w:sz w:val="22"/>
          <w:szCs w:val="22"/>
          <w:lang w:val="es-CO"/>
        </w:rPr>
        <w:t xml:space="preserve"> FISCAL</w:t>
      </w:r>
      <w:r w:rsidR="00686CF1" w:rsidRPr="00A66884">
        <w:rPr>
          <w:rFonts w:ascii="Arial" w:hAnsi="Arial"/>
          <w:b/>
          <w:sz w:val="22"/>
          <w:szCs w:val="22"/>
          <w:lang w:val="es-CO"/>
        </w:rPr>
        <w:t>ES</w:t>
      </w:r>
      <w:r w:rsidRPr="00A66884">
        <w:rPr>
          <w:rFonts w:ascii="Arial" w:hAnsi="Arial"/>
          <w:b/>
          <w:sz w:val="22"/>
          <w:szCs w:val="22"/>
          <w:lang w:val="es-CO"/>
        </w:rPr>
        <w:t xml:space="preserve"> 2008</w:t>
      </w:r>
      <w:r w:rsidR="00686CF1" w:rsidRPr="00A66884">
        <w:rPr>
          <w:rFonts w:ascii="Arial" w:hAnsi="Arial"/>
          <w:b/>
          <w:sz w:val="22"/>
          <w:szCs w:val="22"/>
          <w:lang w:val="es-CO"/>
        </w:rPr>
        <w:t>-2011</w:t>
      </w:r>
    </w:p>
    <w:p w:rsidR="00686CF1" w:rsidRPr="00A66884" w:rsidRDefault="00686CF1" w:rsidP="00164B0E">
      <w:pPr>
        <w:jc w:val="center"/>
        <w:rPr>
          <w:rFonts w:ascii="Arial" w:hAnsi="Arial"/>
          <w:b/>
          <w:sz w:val="22"/>
          <w:szCs w:val="22"/>
          <w:lang w:val="es-CO"/>
        </w:rPr>
      </w:pPr>
      <w:r w:rsidRPr="00A66884">
        <w:rPr>
          <w:rFonts w:ascii="Arial" w:hAnsi="Arial"/>
          <w:b/>
          <w:sz w:val="22"/>
          <w:szCs w:val="22"/>
          <w:lang w:val="es-CO"/>
        </w:rPr>
        <w:t>FORMATO 8</w:t>
      </w:r>
    </w:p>
    <w:p w:rsidR="00686CF1" w:rsidRPr="00F33DB9" w:rsidRDefault="00686CF1" w:rsidP="00686CF1">
      <w:pPr>
        <w:jc w:val="center"/>
        <w:rPr>
          <w:rFonts w:ascii="Times New Roman" w:hAnsi="Times New Roman" w:cs="Times New Roman"/>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35"/>
        <w:gridCol w:w="2244"/>
        <w:gridCol w:w="2254"/>
        <w:gridCol w:w="2245"/>
      </w:tblGrid>
      <w:tr w:rsidR="00686CF1" w:rsidRPr="00F33DB9" w:rsidTr="00FC794D">
        <w:tc>
          <w:tcPr>
            <w:tcW w:w="8987" w:type="dxa"/>
            <w:gridSpan w:val="5"/>
          </w:tcPr>
          <w:p w:rsidR="00686CF1" w:rsidRPr="00FC794D" w:rsidRDefault="00686CF1" w:rsidP="00FC794D">
            <w:pPr>
              <w:jc w:val="center"/>
              <w:rPr>
                <w:rFonts w:ascii="Times New Roman" w:hAnsi="Times New Roman" w:cs="Times New Roman"/>
                <w:b/>
                <w:sz w:val="18"/>
                <w:szCs w:val="18"/>
                <w:lang w:val="es-CO"/>
              </w:rPr>
            </w:pPr>
            <w:r w:rsidRPr="00FC794D">
              <w:rPr>
                <w:rFonts w:ascii="Times New Roman" w:hAnsi="Times New Roman" w:cs="Times New Roman"/>
                <w:b/>
                <w:sz w:val="18"/>
                <w:szCs w:val="18"/>
                <w:lang w:val="es-CO"/>
              </w:rPr>
              <w:t>VIGENCIA FISCAL 2008</w:t>
            </w:r>
          </w:p>
        </w:tc>
      </w:tr>
      <w:tr w:rsidR="00686CF1" w:rsidRPr="00F33DB9" w:rsidTr="00FC794D">
        <w:tc>
          <w:tcPr>
            <w:tcW w:w="8987" w:type="dxa"/>
            <w:gridSpan w:val="5"/>
          </w:tcPr>
          <w:p w:rsidR="00686CF1" w:rsidRPr="00FD5F05" w:rsidRDefault="00686CF1" w:rsidP="00FC794D">
            <w:pPr>
              <w:jc w:val="center"/>
              <w:rPr>
                <w:rFonts w:ascii="Times New Roman" w:hAnsi="Times New Roman" w:cs="Times New Roman"/>
                <w:b/>
                <w:sz w:val="18"/>
                <w:szCs w:val="18"/>
                <w:lang w:val="es-CO"/>
              </w:rPr>
            </w:pPr>
            <w:r w:rsidRPr="00FD5F05">
              <w:rPr>
                <w:rFonts w:ascii="Times New Roman" w:hAnsi="Times New Roman" w:cs="Times New Roman"/>
                <w:b/>
                <w:sz w:val="18"/>
                <w:szCs w:val="18"/>
                <w:lang w:val="es-CO"/>
              </w:rPr>
              <w:t>GASTOS</w:t>
            </w:r>
          </w:p>
        </w:tc>
      </w:tr>
      <w:tr w:rsidR="00686CF1" w:rsidRPr="00F33DB9" w:rsidTr="00FC794D">
        <w:tc>
          <w:tcPr>
            <w:tcW w:w="1809"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CONCEPTO</w:t>
            </w:r>
          </w:p>
        </w:tc>
        <w:tc>
          <w:tcPr>
            <w:tcW w:w="2679" w:type="dxa"/>
            <w:gridSpan w:val="2"/>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VALOR PRESUPUESTADO</w:t>
            </w:r>
          </w:p>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(Millones de pesos)</w:t>
            </w:r>
          </w:p>
        </w:tc>
        <w:tc>
          <w:tcPr>
            <w:tcW w:w="225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VALOR EJECUTADO</w:t>
            </w:r>
          </w:p>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(Millones de pesos)</w:t>
            </w:r>
          </w:p>
        </w:tc>
        <w:tc>
          <w:tcPr>
            <w:tcW w:w="2245"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PORCENTAJE DE EJECUCION</w:t>
            </w:r>
          </w:p>
        </w:tc>
      </w:tr>
      <w:tr w:rsidR="00686CF1" w:rsidRPr="00F33DB9" w:rsidTr="00FC794D">
        <w:tc>
          <w:tcPr>
            <w:tcW w:w="2244" w:type="dxa"/>
            <w:gridSpan w:val="2"/>
          </w:tcPr>
          <w:p w:rsidR="00686CF1" w:rsidRPr="00754C45" w:rsidRDefault="00686CF1"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Funcionamiento</w:t>
            </w:r>
          </w:p>
        </w:tc>
        <w:tc>
          <w:tcPr>
            <w:tcW w:w="224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519.835.477</w:t>
            </w:r>
          </w:p>
        </w:tc>
        <w:tc>
          <w:tcPr>
            <w:tcW w:w="225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519.835.477</w:t>
            </w:r>
          </w:p>
        </w:tc>
        <w:tc>
          <w:tcPr>
            <w:tcW w:w="2245"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100%</w:t>
            </w:r>
          </w:p>
        </w:tc>
      </w:tr>
      <w:tr w:rsidR="00686CF1" w:rsidRPr="00F33DB9" w:rsidTr="00FC794D">
        <w:tc>
          <w:tcPr>
            <w:tcW w:w="2244" w:type="dxa"/>
            <w:gridSpan w:val="2"/>
          </w:tcPr>
          <w:p w:rsidR="00686CF1" w:rsidRPr="00754C45" w:rsidRDefault="00686CF1"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Inversión</w:t>
            </w:r>
          </w:p>
        </w:tc>
        <w:tc>
          <w:tcPr>
            <w:tcW w:w="224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3.722.020.707</w:t>
            </w:r>
          </w:p>
        </w:tc>
        <w:tc>
          <w:tcPr>
            <w:tcW w:w="225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3.722.020.707</w:t>
            </w:r>
          </w:p>
        </w:tc>
        <w:tc>
          <w:tcPr>
            <w:tcW w:w="2245"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100%</w:t>
            </w:r>
          </w:p>
        </w:tc>
      </w:tr>
      <w:tr w:rsidR="00686CF1" w:rsidRPr="00F33DB9" w:rsidTr="00FC794D">
        <w:tc>
          <w:tcPr>
            <w:tcW w:w="2244" w:type="dxa"/>
            <w:gridSpan w:val="2"/>
          </w:tcPr>
          <w:p w:rsidR="00686CF1" w:rsidRPr="00754C45" w:rsidRDefault="00686CF1"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Otros Conceptos</w:t>
            </w:r>
          </w:p>
        </w:tc>
        <w:tc>
          <w:tcPr>
            <w:tcW w:w="224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91.000.000</w:t>
            </w:r>
          </w:p>
        </w:tc>
        <w:tc>
          <w:tcPr>
            <w:tcW w:w="225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91.000.000</w:t>
            </w:r>
          </w:p>
        </w:tc>
        <w:tc>
          <w:tcPr>
            <w:tcW w:w="2245"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100%</w:t>
            </w:r>
          </w:p>
        </w:tc>
      </w:tr>
      <w:tr w:rsidR="00686CF1" w:rsidRPr="00F33DB9" w:rsidTr="00FC794D">
        <w:tc>
          <w:tcPr>
            <w:tcW w:w="8987" w:type="dxa"/>
            <w:gridSpan w:val="5"/>
          </w:tcPr>
          <w:p w:rsidR="00686CF1" w:rsidRPr="00FC794D" w:rsidRDefault="00686CF1" w:rsidP="00686CF1">
            <w:pPr>
              <w:jc w:val="center"/>
              <w:rPr>
                <w:rFonts w:ascii="Times New Roman" w:hAnsi="Times New Roman" w:cs="Times New Roman"/>
                <w:b/>
                <w:sz w:val="18"/>
                <w:szCs w:val="18"/>
                <w:lang w:val="es-CO"/>
              </w:rPr>
            </w:pPr>
            <w:r w:rsidRPr="00FC794D">
              <w:rPr>
                <w:rFonts w:ascii="Times New Roman" w:hAnsi="Times New Roman" w:cs="Times New Roman"/>
                <w:b/>
                <w:sz w:val="18"/>
                <w:szCs w:val="18"/>
                <w:lang w:val="es-CO"/>
              </w:rPr>
              <w:t>VIGENCIA FISCAL 2009</w:t>
            </w:r>
          </w:p>
        </w:tc>
      </w:tr>
      <w:tr w:rsidR="00686CF1" w:rsidRPr="00F33DB9" w:rsidTr="00FC794D">
        <w:tc>
          <w:tcPr>
            <w:tcW w:w="2244" w:type="dxa"/>
            <w:gridSpan w:val="2"/>
          </w:tcPr>
          <w:p w:rsidR="00686CF1" w:rsidRPr="00754C45" w:rsidRDefault="00686CF1"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Funcionamiento</w:t>
            </w:r>
          </w:p>
        </w:tc>
        <w:tc>
          <w:tcPr>
            <w:tcW w:w="224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624.705.663</w:t>
            </w:r>
          </w:p>
        </w:tc>
        <w:tc>
          <w:tcPr>
            <w:tcW w:w="225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624.705.663</w:t>
            </w:r>
          </w:p>
        </w:tc>
        <w:tc>
          <w:tcPr>
            <w:tcW w:w="2245"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100%</w:t>
            </w:r>
          </w:p>
        </w:tc>
      </w:tr>
      <w:tr w:rsidR="00686CF1" w:rsidRPr="00F33DB9" w:rsidTr="00FC794D">
        <w:tc>
          <w:tcPr>
            <w:tcW w:w="2244" w:type="dxa"/>
            <w:gridSpan w:val="2"/>
          </w:tcPr>
          <w:p w:rsidR="00686CF1" w:rsidRPr="00754C45" w:rsidRDefault="00686CF1"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Inversión</w:t>
            </w:r>
          </w:p>
        </w:tc>
        <w:tc>
          <w:tcPr>
            <w:tcW w:w="224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4.925.140.764</w:t>
            </w:r>
          </w:p>
        </w:tc>
        <w:tc>
          <w:tcPr>
            <w:tcW w:w="225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4.925.140.764</w:t>
            </w:r>
          </w:p>
        </w:tc>
        <w:tc>
          <w:tcPr>
            <w:tcW w:w="2245"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100%</w:t>
            </w:r>
          </w:p>
        </w:tc>
      </w:tr>
      <w:tr w:rsidR="00686CF1" w:rsidRPr="00F33DB9" w:rsidTr="00FC794D">
        <w:tc>
          <w:tcPr>
            <w:tcW w:w="2244" w:type="dxa"/>
            <w:gridSpan w:val="2"/>
          </w:tcPr>
          <w:p w:rsidR="00686CF1" w:rsidRPr="00754C45" w:rsidRDefault="00686CF1"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Otros Conceptos</w:t>
            </w:r>
          </w:p>
        </w:tc>
        <w:tc>
          <w:tcPr>
            <w:tcW w:w="224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178.090.023</w:t>
            </w:r>
          </w:p>
        </w:tc>
        <w:tc>
          <w:tcPr>
            <w:tcW w:w="225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178.090.023</w:t>
            </w:r>
          </w:p>
        </w:tc>
        <w:tc>
          <w:tcPr>
            <w:tcW w:w="2245"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100%</w:t>
            </w:r>
          </w:p>
        </w:tc>
      </w:tr>
      <w:tr w:rsidR="00686CF1" w:rsidRPr="00F33DB9" w:rsidTr="00FC794D">
        <w:tc>
          <w:tcPr>
            <w:tcW w:w="8987" w:type="dxa"/>
            <w:gridSpan w:val="5"/>
          </w:tcPr>
          <w:p w:rsidR="00686CF1" w:rsidRPr="00FC794D" w:rsidRDefault="00686CF1" w:rsidP="00686CF1">
            <w:pPr>
              <w:jc w:val="center"/>
              <w:rPr>
                <w:rFonts w:ascii="Times New Roman" w:hAnsi="Times New Roman" w:cs="Times New Roman"/>
                <w:b/>
                <w:sz w:val="18"/>
                <w:szCs w:val="18"/>
                <w:lang w:val="es-CO"/>
              </w:rPr>
            </w:pPr>
            <w:r w:rsidRPr="00FC794D">
              <w:rPr>
                <w:rFonts w:ascii="Times New Roman" w:hAnsi="Times New Roman" w:cs="Times New Roman"/>
                <w:b/>
                <w:sz w:val="18"/>
                <w:szCs w:val="18"/>
                <w:lang w:val="es-CO"/>
              </w:rPr>
              <w:t>VIGENCIA FISCAL 2010</w:t>
            </w:r>
          </w:p>
        </w:tc>
      </w:tr>
      <w:tr w:rsidR="00686CF1" w:rsidRPr="00F33DB9" w:rsidTr="00FC794D">
        <w:tc>
          <w:tcPr>
            <w:tcW w:w="2244" w:type="dxa"/>
            <w:gridSpan w:val="2"/>
          </w:tcPr>
          <w:p w:rsidR="00686CF1" w:rsidRPr="00754C45" w:rsidRDefault="00686CF1"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Funcionamiento</w:t>
            </w:r>
          </w:p>
        </w:tc>
        <w:tc>
          <w:tcPr>
            <w:tcW w:w="224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572.028.960</w:t>
            </w:r>
          </w:p>
        </w:tc>
        <w:tc>
          <w:tcPr>
            <w:tcW w:w="225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572.028.960</w:t>
            </w:r>
          </w:p>
        </w:tc>
        <w:tc>
          <w:tcPr>
            <w:tcW w:w="2245"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100%</w:t>
            </w:r>
          </w:p>
        </w:tc>
      </w:tr>
      <w:tr w:rsidR="00686CF1" w:rsidRPr="00F33DB9" w:rsidTr="00FC794D">
        <w:tc>
          <w:tcPr>
            <w:tcW w:w="2244" w:type="dxa"/>
            <w:gridSpan w:val="2"/>
          </w:tcPr>
          <w:p w:rsidR="00686CF1" w:rsidRPr="00754C45" w:rsidRDefault="00686CF1"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Inversión</w:t>
            </w:r>
          </w:p>
        </w:tc>
        <w:tc>
          <w:tcPr>
            <w:tcW w:w="224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3.675.325.099</w:t>
            </w:r>
          </w:p>
        </w:tc>
        <w:tc>
          <w:tcPr>
            <w:tcW w:w="225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3.675.325.099</w:t>
            </w:r>
          </w:p>
        </w:tc>
        <w:tc>
          <w:tcPr>
            <w:tcW w:w="2245"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100%</w:t>
            </w:r>
          </w:p>
        </w:tc>
      </w:tr>
      <w:tr w:rsidR="00686CF1" w:rsidRPr="00F33DB9" w:rsidTr="00FC794D">
        <w:tc>
          <w:tcPr>
            <w:tcW w:w="2244" w:type="dxa"/>
            <w:gridSpan w:val="2"/>
          </w:tcPr>
          <w:p w:rsidR="00686CF1" w:rsidRPr="00754C45" w:rsidRDefault="00686CF1"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Otros Conceptos</w:t>
            </w:r>
          </w:p>
        </w:tc>
        <w:tc>
          <w:tcPr>
            <w:tcW w:w="224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273.362.486</w:t>
            </w:r>
          </w:p>
        </w:tc>
        <w:tc>
          <w:tcPr>
            <w:tcW w:w="225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273.362.486</w:t>
            </w:r>
          </w:p>
        </w:tc>
        <w:tc>
          <w:tcPr>
            <w:tcW w:w="2245"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100%</w:t>
            </w:r>
          </w:p>
        </w:tc>
      </w:tr>
      <w:tr w:rsidR="00686CF1" w:rsidRPr="00F33DB9" w:rsidTr="00FC794D">
        <w:tc>
          <w:tcPr>
            <w:tcW w:w="8987" w:type="dxa"/>
            <w:gridSpan w:val="5"/>
          </w:tcPr>
          <w:p w:rsidR="00686CF1" w:rsidRPr="00FC794D" w:rsidRDefault="00686CF1" w:rsidP="00686CF1">
            <w:pPr>
              <w:jc w:val="center"/>
              <w:rPr>
                <w:rFonts w:ascii="Times New Roman" w:hAnsi="Times New Roman" w:cs="Times New Roman"/>
                <w:b/>
                <w:sz w:val="18"/>
                <w:szCs w:val="18"/>
                <w:lang w:val="es-CO"/>
              </w:rPr>
            </w:pPr>
            <w:r w:rsidRPr="00FC794D">
              <w:rPr>
                <w:rFonts w:ascii="Times New Roman" w:hAnsi="Times New Roman" w:cs="Times New Roman"/>
                <w:b/>
                <w:sz w:val="18"/>
                <w:szCs w:val="18"/>
                <w:lang w:val="es-CO"/>
              </w:rPr>
              <w:t>PERIODO DEL 01 DE ENERO DE 2011 AL 30 DE SEPTIEMBRE DE 2011</w:t>
            </w:r>
          </w:p>
        </w:tc>
      </w:tr>
      <w:tr w:rsidR="00686CF1" w:rsidRPr="00F33DB9" w:rsidTr="00FC794D">
        <w:tc>
          <w:tcPr>
            <w:tcW w:w="2244" w:type="dxa"/>
            <w:gridSpan w:val="2"/>
          </w:tcPr>
          <w:p w:rsidR="00686CF1" w:rsidRPr="00754C45" w:rsidRDefault="00686CF1"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Funcionamiento</w:t>
            </w:r>
          </w:p>
        </w:tc>
        <w:tc>
          <w:tcPr>
            <w:tcW w:w="224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866.016.501</w:t>
            </w:r>
          </w:p>
        </w:tc>
        <w:tc>
          <w:tcPr>
            <w:tcW w:w="225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866.016.501</w:t>
            </w:r>
          </w:p>
        </w:tc>
        <w:tc>
          <w:tcPr>
            <w:tcW w:w="2245"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100%</w:t>
            </w:r>
          </w:p>
        </w:tc>
      </w:tr>
      <w:tr w:rsidR="00686CF1" w:rsidRPr="00F33DB9" w:rsidTr="00FC794D">
        <w:tc>
          <w:tcPr>
            <w:tcW w:w="2244" w:type="dxa"/>
            <w:gridSpan w:val="2"/>
          </w:tcPr>
          <w:p w:rsidR="00686CF1" w:rsidRPr="00754C45" w:rsidRDefault="00686CF1"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Inversión</w:t>
            </w:r>
          </w:p>
        </w:tc>
        <w:tc>
          <w:tcPr>
            <w:tcW w:w="224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5.530.210.721</w:t>
            </w:r>
          </w:p>
        </w:tc>
        <w:tc>
          <w:tcPr>
            <w:tcW w:w="225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5.530.210.721</w:t>
            </w:r>
          </w:p>
        </w:tc>
        <w:tc>
          <w:tcPr>
            <w:tcW w:w="2245"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100%</w:t>
            </w:r>
          </w:p>
        </w:tc>
      </w:tr>
      <w:tr w:rsidR="00686CF1" w:rsidRPr="00F33DB9" w:rsidTr="00FC794D">
        <w:tc>
          <w:tcPr>
            <w:tcW w:w="2244" w:type="dxa"/>
            <w:gridSpan w:val="2"/>
          </w:tcPr>
          <w:p w:rsidR="00686CF1" w:rsidRPr="00754C45" w:rsidRDefault="00686CF1"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Otros Conceptos</w:t>
            </w:r>
          </w:p>
        </w:tc>
        <w:tc>
          <w:tcPr>
            <w:tcW w:w="224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235.503.708</w:t>
            </w:r>
          </w:p>
        </w:tc>
        <w:tc>
          <w:tcPr>
            <w:tcW w:w="2254"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235.503.708</w:t>
            </w:r>
          </w:p>
        </w:tc>
        <w:tc>
          <w:tcPr>
            <w:tcW w:w="2245" w:type="dxa"/>
          </w:tcPr>
          <w:p w:rsidR="00686CF1" w:rsidRPr="00754C45" w:rsidRDefault="00686CF1"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100%</w:t>
            </w:r>
          </w:p>
        </w:tc>
      </w:tr>
    </w:tbl>
    <w:p w:rsidR="00FC794D" w:rsidRPr="00F33DB9" w:rsidRDefault="00FC794D" w:rsidP="00FC794D">
      <w:pPr>
        <w:jc w:val="center"/>
        <w:rPr>
          <w:rFonts w:ascii="Times New Roman" w:hAnsi="Times New Roman" w:cs="Times New Roman"/>
          <w:sz w:val="22"/>
          <w:szCs w:val="22"/>
          <w:lang w:val="es-CO"/>
        </w:rPr>
      </w:pPr>
    </w:p>
    <w:p w:rsidR="00E20233" w:rsidRDefault="00E20233" w:rsidP="00FC794D">
      <w:pPr>
        <w:jc w:val="center"/>
        <w:rPr>
          <w:rFonts w:ascii="Arial" w:hAnsi="Arial"/>
          <w:b/>
          <w:szCs w:val="20"/>
          <w:lang w:val="es-CO"/>
        </w:rPr>
      </w:pPr>
    </w:p>
    <w:p w:rsidR="00E20233" w:rsidRDefault="00E20233" w:rsidP="00FC794D">
      <w:pPr>
        <w:jc w:val="center"/>
        <w:rPr>
          <w:rFonts w:ascii="Arial" w:hAnsi="Arial"/>
          <w:b/>
          <w:szCs w:val="20"/>
          <w:lang w:val="es-CO"/>
        </w:rPr>
      </w:pPr>
    </w:p>
    <w:p w:rsidR="00E20233" w:rsidRDefault="00E20233" w:rsidP="00FC794D">
      <w:pPr>
        <w:jc w:val="center"/>
        <w:rPr>
          <w:rFonts w:ascii="Arial" w:hAnsi="Arial"/>
          <w:b/>
          <w:szCs w:val="20"/>
          <w:lang w:val="es-CO"/>
        </w:rPr>
      </w:pPr>
    </w:p>
    <w:p w:rsidR="00E20233" w:rsidRDefault="00E20233" w:rsidP="00FC794D">
      <w:pPr>
        <w:jc w:val="center"/>
        <w:rPr>
          <w:rFonts w:ascii="Arial" w:hAnsi="Arial"/>
          <w:b/>
          <w:szCs w:val="20"/>
          <w:lang w:val="es-CO"/>
        </w:rPr>
      </w:pPr>
    </w:p>
    <w:p w:rsidR="00FC794D" w:rsidRPr="001C2C70" w:rsidRDefault="00FC794D" w:rsidP="00FC794D">
      <w:pPr>
        <w:jc w:val="center"/>
        <w:rPr>
          <w:rFonts w:ascii="Arial" w:hAnsi="Arial"/>
          <w:b/>
          <w:szCs w:val="20"/>
          <w:lang w:val="es-CO"/>
        </w:rPr>
      </w:pPr>
      <w:r w:rsidRPr="001C2C70">
        <w:rPr>
          <w:rFonts w:ascii="Arial" w:hAnsi="Arial"/>
          <w:b/>
          <w:szCs w:val="20"/>
          <w:lang w:val="es-CO"/>
        </w:rPr>
        <w:t>CONTRATACION</w:t>
      </w:r>
    </w:p>
    <w:p w:rsidR="00FC794D" w:rsidRPr="001C2C70" w:rsidRDefault="00FC794D" w:rsidP="00FC794D">
      <w:pPr>
        <w:jc w:val="center"/>
        <w:rPr>
          <w:rFonts w:ascii="Arial" w:hAnsi="Arial"/>
          <w:b/>
          <w:szCs w:val="20"/>
          <w:lang w:val="es-CO"/>
        </w:rPr>
      </w:pPr>
      <w:r w:rsidRPr="001C2C70">
        <w:rPr>
          <w:rFonts w:ascii="Arial" w:hAnsi="Arial"/>
          <w:b/>
          <w:szCs w:val="20"/>
          <w:lang w:val="es-CO"/>
        </w:rPr>
        <w:t>POR CADA UNA DE LAS VIGENCIAS FISCALES</w:t>
      </w:r>
    </w:p>
    <w:p w:rsidR="00164B0E" w:rsidRPr="006058E6" w:rsidRDefault="006058E6" w:rsidP="006058E6">
      <w:pPr>
        <w:jc w:val="center"/>
        <w:rPr>
          <w:rFonts w:ascii="Arial" w:hAnsi="Arial"/>
          <w:b/>
          <w:color w:val="000000" w:themeColor="text1"/>
          <w:lang w:val="es-CO"/>
        </w:rPr>
      </w:pPr>
      <w:r>
        <w:rPr>
          <w:rFonts w:ascii="Arial" w:hAnsi="Arial"/>
          <w:b/>
          <w:color w:val="000000" w:themeColor="text1"/>
          <w:lang w:val="es-CO"/>
        </w:rPr>
        <w:t>FORMATO 9</w:t>
      </w:r>
    </w:p>
    <w:p w:rsidR="00FC794D" w:rsidRPr="00F33DB9" w:rsidRDefault="00FC794D" w:rsidP="00FC794D">
      <w:pPr>
        <w:jc w:val="center"/>
        <w:rPr>
          <w:rFonts w:ascii="Times New Roman" w:hAnsi="Times New Roman" w:cs="Times New Roman"/>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
        <w:gridCol w:w="1956"/>
        <w:gridCol w:w="1843"/>
        <w:gridCol w:w="1559"/>
        <w:gridCol w:w="2000"/>
      </w:tblGrid>
      <w:tr w:rsidR="00FC794D" w:rsidRPr="00754C45" w:rsidTr="00FC794D">
        <w:tc>
          <w:tcPr>
            <w:tcW w:w="1696" w:type="dxa"/>
            <w:gridSpan w:val="2"/>
          </w:tcPr>
          <w:p w:rsidR="00FC794D" w:rsidRPr="00754C45" w:rsidRDefault="00FC794D"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MODALIDAD DE CONTRATACION</w:t>
            </w:r>
          </w:p>
        </w:tc>
        <w:tc>
          <w:tcPr>
            <w:tcW w:w="1956" w:type="dxa"/>
          </w:tcPr>
          <w:p w:rsidR="00FC794D" w:rsidRPr="00754C45" w:rsidRDefault="00FC794D"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OBJETOS CONTRACTUALES</w:t>
            </w:r>
          </w:p>
        </w:tc>
        <w:tc>
          <w:tcPr>
            <w:tcW w:w="1843" w:type="dxa"/>
          </w:tcPr>
          <w:p w:rsidR="00FC794D" w:rsidRPr="00754C45" w:rsidRDefault="00FC794D"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No. DE CONTRATOS EN PROCESO</w:t>
            </w:r>
          </w:p>
        </w:tc>
        <w:tc>
          <w:tcPr>
            <w:tcW w:w="1559" w:type="dxa"/>
          </w:tcPr>
          <w:p w:rsidR="00FC794D" w:rsidRPr="00754C45" w:rsidRDefault="00FC794D"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No. DE CONTRATOS EJECUTADOS</w:t>
            </w:r>
          </w:p>
        </w:tc>
        <w:tc>
          <w:tcPr>
            <w:tcW w:w="2000" w:type="dxa"/>
          </w:tcPr>
          <w:p w:rsidR="00FC794D" w:rsidRPr="00754C45" w:rsidRDefault="00FC794D"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 xml:space="preserve">VALOR TOTAL </w:t>
            </w:r>
          </w:p>
          <w:p w:rsidR="00FC794D" w:rsidRPr="00754C45" w:rsidRDefault="00FC794D"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(Millones de pesos)</w:t>
            </w:r>
          </w:p>
        </w:tc>
      </w:tr>
      <w:tr w:rsidR="00FC794D" w:rsidRPr="00754C45" w:rsidTr="00FC794D">
        <w:tc>
          <w:tcPr>
            <w:tcW w:w="1668" w:type="dxa"/>
          </w:tcPr>
          <w:p w:rsidR="00FC794D" w:rsidRPr="00754C45" w:rsidRDefault="00FC794D" w:rsidP="00FC794D">
            <w:pPr>
              <w:jc w:val="center"/>
              <w:rPr>
                <w:rFonts w:ascii="Times New Roman" w:hAnsi="Times New Roman" w:cs="Times New Roman"/>
                <w:sz w:val="18"/>
                <w:szCs w:val="18"/>
                <w:lang w:val="es-CO"/>
              </w:rPr>
            </w:pPr>
            <w:r w:rsidRPr="00754C45">
              <w:rPr>
                <w:rFonts w:ascii="Times New Roman" w:hAnsi="Times New Roman" w:cs="Times New Roman"/>
                <w:sz w:val="18"/>
                <w:szCs w:val="18"/>
                <w:lang w:val="es-CO"/>
              </w:rPr>
              <w:t>Contratación Directa</w:t>
            </w:r>
          </w:p>
        </w:tc>
        <w:tc>
          <w:tcPr>
            <w:tcW w:w="1984" w:type="dxa"/>
            <w:gridSpan w:val="2"/>
          </w:tcPr>
          <w:p w:rsidR="00FC794D" w:rsidRPr="00754C45" w:rsidRDefault="00FC794D" w:rsidP="00FC794D">
            <w:pPr>
              <w:jc w:val="center"/>
              <w:rPr>
                <w:rFonts w:ascii="Times New Roman" w:hAnsi="Times New Roman" w:cs="Times New Roman"/>
                <w:sz w:val="18"/>
                <w:szCs w:val="18"/>
                <w:lang w:val="es-CO"/>
              </w:rPr>
            </w:pPr>
          </w:p>
        </w:tc>
        <w:tc>
          <w:tcPr>
            <w:tcW w:w="1843" w:type="dxa"/>
          </w:tcPr>
          <w:p w:rsidR="00FC794D" w:rsidRPr="00754C45" w:rsidRDefault="00FC794D" w:rsidP="00FC794D">
            <w:pPr>
              <w:jc w:val="center"/>
              <w:rPr>
                <w:rFonts w:ascii="Times New Roman" w:hAnsi="Times New Roman" w:cs="Times New Roman"/>
                <w:sz w:val="18"/>
                <w:szCs w:val="18"/>
                <w:lang w:val="es-CO"/>
              </w:rPr>
            </w:pPr>
          </w:p>
        </w:tc>
        <w:tc>
          <w:tcPr>
            <w:tcW w:w="1559" w:type="dxa"/>
          </w:tcPr>
          <w:p w:rsidR="00FC794D" w:rsidRPr="00754C45" w:rsidRDefault="00FC794D" w:rsidP="00FC794D">
            <w:pPr>
              <w:tabs>
                <w:tab w:val="left" w:pos="281"/>
              </w:tabs>
              <w:rPr>
                <w:rFonts w:ascii="Times New Roman" w:hAnsi="Times New Roman" w:cs="Times New Roman"/>
                <w:sz w:val="18"/>
                <w:szCs w:val="18"/>
                <w:lang w:val="es-CO"/>
              </w:rPr>
            </w:pPr>
            <w:r>
              <w:rPr>
                <w:rFonts w:ascii="Times New Roman" w:hAnsi="Times New Roman" w:cs="Times New Roman"/>
                <w:sz w:val="18"/>
                <w:szCs w:val="18"/>
                <w:lang w:val="es-CO"/>
              </w:rPr>
              <w:tab/>
            </w:r>
          </w:p>
        </w:tc>
        <w:tc>
          <w:tcPr>
            <w:tcW w:w="2000" w:type="dxa"/>
          </w:tcPr>
          <w:p w:rsidR="00FC794D" w:rsidRPr="00754C45" w:rsidRDefault="00FC794D" w:rsidP="00FC794D">
            <w:pPr>
              <w:tabs>
                <w:tab w:val="left" w:pos="281"/>
              </w:tabs>
              <w:rPr>
                <w:rFonts w:ascii="Times New Roman" w:hAnsi="Times New Roman" w:cs="Times New Roman"/>
                <w:sz w:val="18"/>
                <w:szCs w:val="18"/>
                <w:lang w:val="es-CO"/>
              </w:rPr>
            </w:pPr>
          </w:p>
        </w:tc>
      </w:tr>
      <w:tr w:rsidR="00FC794D" w:rsidRPr="00754C45" w:rsidTr="00FC794D">
        <w:tc>
          <w:tcPr>
            <w:tcW w:w="1668" w:type="dxa"/>
          </w:tcPr>
          <w:p w:rsidR="00FC794D" w:rsidRPr="00754C45" w:rsidRDefault="00FC794D" w:rsidP="00FC794D">
            <w:pPr>
              <w:rPr>
                <w:rFonts w:ascii="Times New Roman" w:hAnsi="Times New Roman" w:cs="Times New Roman"/>
                <w:sz w:val="18"/>
                <w:szCs w:val="18"/>
                <w:lang w:val="es-CO"/>
              </w:rPr>
            </w:pPr>
            <w:r w:rsidRPr="00754C45">
              <w:rPr>
                <w:rFonts w:ascii="Times New Roman" w:hAnsi="Times New Roman" w:cs="Times New Roman"/>
                <w:sz w:val="18"/>
                <w:szCs w:val="18"/>
                <w:lang w:val="es-CO"/>
              </w:rPr>
              <w:t>Proceso Licitatorio</w:t>
            </w:r>
          </w:p>
        </w:tc>
        <w:tc>
          <w:tcPr>
            <w:tcW w:w="1984" w:type="dxa"/>
            <w:gridSpan w:val="2"/>
          </w:tcPr>
          <w:p w:rsidR="00FC794D" w:rsidRPr="00754C45" w:rsidRDefault="00FC794D" w:rsidP="00FC794D">
            <w:pPr>
              <w:jc w:val="center"/>
              <w:rPr>
                <w:rFonts w:ascii="Times New Roman" w:hAnsi="Times New Roman" w:cs="Times New Roman"/>
                <w:sz w:val="18"/>
                <w:szCs w:val="18"/>
                <w:lang w:val="es-CO"/>
              </w:rPr>
            </w:pPr>
          </w:p>
        </w:tc>
        <w:tc>
          <w:tcPr>
            <w:tcW w:w="1843" w:type="dxa"/>
          </w:tcPr>
          <w:p w:rsidR="00FC794D" w:rsidRPr="00754C45" w:rsidRDefault="00FC794D" w:rsidP="00FC794D">
            <w:pPr>
              <w:jc w:val="center"/>
              <w:rPr>
                <w:rFonts w:ascii="Times New Roman" w:hAnsi="Times New Roman" w:cs="Times New Roman"/>
                <w:sz w:val="18"/>
                <w:szCs w:val="18"/>
                <w:lang w:val="es-CO"/>
              </w:rPr>
            </w:pPr>
          </w:p>
        </w:tc>
        <w:tc>
          <w:tcPr>
            <w:tcW w:w="1559" w:type="dxa"/>
          </w:tcPr>
          <w:p w:rsidR="00FC794D" w:rsidRPr="00754C45" w:rsidRDefault="00FC794D" w:rsidP="00FC794D">
            <w:pPr>
              <w:jc w:val="center"/>
              <w:rPr>
                <w:rFonts w:ascii="Times New Roman" w:hAnsi="Times New Roman" w:cs="Times New Roman"/>
                <w:sz w:val="18"/>
                <w:szCs w:val="18"/>
                <w:lang w:val="es-CO"/>
              </w:rPr>
            </w:pPr>
          </w:p>
        </w:tc>
        <w:tc>
          <w:tcPr>
            <w:tcW w:w="2000" w:type="dxa"/>
          </w:tcPr>
          <w:p w:rsidR="00FC794D" w:rsidRPr="00754C45" w:rsidRDefault="00FC794D" w:rsidP="00FC794D">
            <w:pPr>
              <w:jc w:val="center"/>
              <w:rPr>
                <w:rFonts w:ascii="Times New Roman" w:hAnsi="Times New Roman" w:cs="Times New Roman"/>
                <w:sz w:val="18"/>
                <w:szCs w:val="18"/>
                <w:lang w:val="es-CO"/>
              </w:rPr>
            </w:pPr>
          </w:p>
        </w:tc>
      </w:tr>
    </w:tbl>
    <w:p w:rsidR="00164B0E" w:rsidRDefault="00164B0E" w:rsidP="0016152B">
      <w:pPr>
        <w:jc w:val="both"/>
        <w:rPr>
          <w:rFonts w:ascii="Arial" w:hAnsi="Arial"/>
          <w:color w:val="000000" w:themeColor="text1"/>
        </w:rPr>
      </w:pPr>
    </w:p>
    <w:p w:rsidR="00FC794D" w:rsidRPr="00FC794D" w:rsidRDefault="00FC794D" w:rsidP="00FC794D">
      <w:pPr>
        <w:jc w:val="both"/>
        <w:rPr>
          <w:rFonts w:ascii="Times New Roman" w:hAnsi="Times New Roman" w:cs="Times New Roman"/>
          <w:sz w:val="18"/>
          <w:szCs w:val="18"/>
          <w:lang w:val="es-CO"/>
        </w:rPr>
      </w:pPr>
      <w:r w:rsidRPr="00FC794D">
        <w:rPr>
          <w:rFonts w:ascii="Times New Roman" w:hAnsi="Times New Roman" w:cs="Times New Roman"/>
          <w:sz w:val="18"/>
          <w:szCs w:val="18"/>
          <w:lang w:val="es-CO"/>
        </w:rPr>
        <w:t>NOTA: Anexamos la relación de la contratación de las vigencias 2008 – 2009 – 2010 y 2011, en medio físico y  magnético (1) CD.</w:t>
      </w:r>
    </w:p>
    <w:p w:rsidR="00FD1C8A" w:rsidRPr="00FC794D" w:rsidRDefault="00FD1C8A" w:rsidP="0016152B">
      <w:pPr>
        <w:jc w:val="both"/>
        <w:rPr>
          <w:rFonts w:ascii="Arial" w:hAnsi="Arial"/>
          <w:b/>
          <w:color w:val="000000" w:themeColor="text1"/>
        </w:rPr>
      </w:pPr>
    </w:p>
    <w:p w:rsidR="004D5727" w:rsidRDefault="004D5727" w:rsidP="00ED5E42">
      <w:pPr>
        <w:jc w:val="center"/>
        <w:rPr>
          <w:rFonts w:ascii="Arial" w:hAnsi="Arial"/>
          <w:b/>
          <w:color w:val="000000" w:themeColor="text1"/>
          <w:sz w:val="22"/>
          <w:szCs w:val="22"/>
        </w:rPr>
      </w:pPr>
      <w:r w:rsidRPr="00ED5E42">
        <w:rPr>
          <w:rFonts w:ascii="Arial" w:hAnsi="Arial"/>
          <w:b/>
          <w:color w:val="000000" w:themeColor="text1"/>
          <w:sz w:val="22"/>
          <w:szCs w:val="22"/>
        </w:rPr>
        <w:t>REGLAMENTOS Y MANUALES</w:t>
      </w:r>
    </w:p>
    <w:p w:rsidR="00ED5E42" w:rsidRPr="00ED5E42" w:rsidRDefault="00ED5E42" w:rsidP="00ED5E42">
      <w:pPr>
        <w:jc w:val="center"/>
        <w:rPr>
          <w:rFonts w:ascii="Arial" w:hAnsi="Arial"/>
          <w:b/>
          <w:color w:val="000000" w:themeColor="text1"/>
          <w:sz w:val="22"/>
          <w:szCs w:val="22"/>
        </w:rPr>
      </w:pPr>
      <w:r>
        <w:rPr>
          <w:rFonts w:ascii="Arial" w:hAnsi="Arial"/>
          <w:b/>
          <w:color w:val="000000" w:themeColor="text1"/>
          <w:sz w:val="22"/>
          <w:szCs w:val="22"/>
        </w:rPr>
        <w:t>FORMATO 10</w:t>
      </w:r>
    </w:p>
    <w:p w:rsidR="004D5727" w:rsidRPr="00ED5E42" w:rsidRDefault="004D5727" w:rsidP="0016152B">
      <w:pPr>
        <w:jc w:val="both"/>
        <w:rPr>
          <w:rFonts w:ascii="Arial" w:hAnsi="Arial"/>
          <w:b/>
          <w:color w:val="000000" w:themeColor="text1"/>
          <w:sz w:val="22"/>
          <w:szCs w:val="22"/>
        </w:rPr>
      </w:pPr>
    </w:p>
    <w:p w:rsidR="00125FFF" w:rsidRDefault="00125FFF" w:rsidP="0016152B">
      <w:pPr>
        <w:jc w:val="both"/>
        <w:rPr>
          <w:rFonts w:ascii="Arial" w:hAnsi="Arial"/>
          <w:color w:val="000000" w:themeColor="text1"/>
        </w:rPr>
      </w:pPr>
    </w:p>
    <w:tbl>
      <w:tblPr>
        <w:tblStyle w:val="Tablaconcuadrcula"/>
        <w:tblW w:w="9747" w:type="dxa"/>
        <w:tblLayout w:type="fixed"/>
        <w:tblLook w:val="04A0"/>
      </w:tblPr>
      <w:tblGrid>
        <w:gridCol w:w="2093"/>
        <w:gridCol w:w="3402"/>
        <w:gridCol w:w="1276"/>
        <w:gridCol w:w="1417"/>
        <w:gridCol w:w="1559"/>
      </w:tblGrid>
      <w:tr w:rsidR="004D5727" w:rsidTr="00DE750E">
        <w:tc>
          <w:tcPr>
            <w:tcW w:w="2093" w:type="dxa"/>
          </w:tcPr>
          <w:p w:rsidR="004D5727" w:rsidRPr="004D5727" w:rsidRDefault="004D5727" w:rsidP="004D5727">
            <w:pPr>
              <w:jc w:val="center"/>
              <w:rPr>
                <w:rFonts w:ascii="Arial" w:hAnsi="Arial"/>
                <w:b/>
                <w:color w:val="000000" w:themeColor="text1"/>
                <w:sz w:val="18"/>
                <w:szCs w:val="18"/>
              </w:rPr>
            </w:pPr>
            <w:r>
              <w:rPr>
                <w:rFonts w:ascii="Arial" w:hAnsi="Arial"/>
                <w:b/>
                <w:color w:val="000000" w:themeColor="text1"/>
                <w:sz w:val="18"/>
                <w:szCs w:val="18"/>
              </w:rPr>
              <w:t>DENOMINACION DEL REGLAMENTO Y/O MANUAL</w:t>
            </w:r>
          </w:p>
        </w:tc>
        <w:tc>
          <w:tcPr>
            <w:tcW w:w="3402" w:type="dxa"/>
          </w:tcPr>
          <w:p w:rsidR="004D5727" w:rsidRDefault="004D5727" w:rsidP="004D5727">
            <w:pPr>
              <w:jc w:val="center"/>
              <w:rPr>
                <w:rFonts w:ascii="Arial" w:hAnsi="Arial"/>
                <w:b/>
                <w:color w:val="000000" w:themeColor="text1"/>
                <w:sz w:val="18"/>
                <w:szCs w:val="18"/>
              </w:rPr>
            </w:pPr>
          </w:p>
          <w:p w:rsidR="004D5727" w:rsidRPr="004D5727" w:rsidRDefault="004D5727" w:rsidP="004D5727">
            <w:pPr>
              <w:jc w:val="center"/>
              <w:rPr>
                <w:rFonts w:ascii="Arial" w:hAnsi="Arial"/>
                <w:b/>
                <w:color w:val="000000" w:themeColor="text1"/>
                <w:sz w:val="18"/>
                <w:szCs w:val="18"/>
              </w:rPr>
            </w:pPr>
            <w:r>
              <w:rPr>
                <w:rFonts w:ascii="Arial" w:hAnsi="Arial"/>
                <w:b/>
                <w:color w:val="000000" w:themeColor="text1"/>
                <w:sz w:val="18"/>
                <w:szCs w:val="18"/>
              </w:rPr>
              <w:t>DESCRIPCION</w:t>
            </w:r>
          </w:p>
        </w:tc>
        <w:tc>
          <w:tcPr>
            <w:tcW w:w="1276" w:type="dxa"/>
          </w:tcPr>
          <w:p w:rsidR="004D5727" w:rsidRPr="004D5727" w:rsidRDefault="004D5727" w:rsidP="004D5727">
            <w:pPr>
              <w:jc w:val="center"/>
              <w:rPr>
                <w:rFonts w:ascii="Arial" w:hAnsi="Arial"/>
                <w:b/>
                <w:color w:val="000000" w:themeColor="text1"/>
                <w:sz w:val="18"/>
                <w:szCs w:val="18"/>
              </w:rPr>
            </w:pPr>
            <w:r>
              <w:rPr>
                <w:rFonts w:ascii="Arial" w:hAnsi="Arial"/>
                <w:b/>
                <w:color w:val="000000" w:themeColor="text1"/>
                <w:sz w:val="18"/>
                <w:szCs w:val="18"/>
              </w:rPr>
              <w:t>MECANISMO DE ADOPCION Y VIGENCIA</w:t>
            </w:r>
          </w:p>
        </w:tc>
        <w:tc>
          <w:tcPr>
            <w:tcW w:w="1417" w:type="dxa"/>
          </w:tcPr>
          <w:p w:rsidR="004D5727" w:rsidRPr="004D5727" w:rsidRDefault="004D5727" w:rsidP="004D5727">
            <w:pPr>
              <w:jc w:val="center"/>
              <w:rPr>
                <w:rFonts w:ascii="Arial" w:hAnsi="Arial"/>
                <w:b/>
                <w:color w:val="000000" w:themeColor="text1"/>
                <w:sz w:val="18"/>
                <w:szCs w:val="18"/>
              </w:rPr>
            </w:pPr>
            <w:r>
              <w:rPr>
                <w:rFonts w:ascii="Arial" w:hAnsi="Arial"/>
                <w:b/>
                <w:color w:val="000000" w:themeColor="text1"/>
                <w:sz w:val="18"/>
                <w:szCs w:val="18"/>
              </w:rPr>
              <w:t>No DE ACTO ADMINISTRATIVO DE ADOPCION</w:t>
            </w:r>
          </w:p>
        </w:tc>
        <w:tc>
          <w:tcPr>
            <w:tcW w:w="1559" w:type="dxa"/>
          </w:tcPr>
          <w:p w:rsidR="004D5727" w:rsidRPr="004D5727" w:rsidRDefault="004D5727" w:rsidP="004D5727">
            <w:pPr>
              <w:jc w:val="center"/>
              <w:rPr>
                <w:rFonts w:ascii="Arial" w:hAnsi="Arial"/>
                <w:b/>
                <w:color w:val="000000" w:themeColor="text1"/>
                <w:sz w:val="18"/>
                <w:szCs w:val="18"/>
              </w:rPr>
            </w:pPr>
            <w:r>
              <w:rPr>
                <w:rFonts w:ascii="Arial" w:hAnsi="Arial"/>
                <w:b/>
                <w:color w:val="000000" w:themeColor="text1"/>
                <w:sz w:val="18"/>
                <w:szCs w:val="18"/>
              </w:rPr>
              <w:t>FECHA DE ADOPCION O VIGENCIA</w:t>
            </w:r>
          </w:p>
        </w:tc>
      </w:tr>
      <w:tr w:rsidR="00851A0F" w:rsidTr="00DE750E">
        <w:tc>
          <w:tcPr>
            <w:tcW w:w="2093" w:type="dxa"/>
          </w:tcPr>
          <w:p w:rsidR="00851A0F" w:rsidRDefault="00851A0F" w:rsidP="00AF2A21">
            <w:pPr>
              <w:jc w:val="center"/>
              <w:rPr>
                <w:b/>
                <w:sz w:val="16"/>
                <w:szCs w:val="16"/>
              </w:rPr>
            </w:pPr>
            <w:r>
              <w:rPr>
                <w:b/>
                <w:sz w:val="16"/>
                <w:szCs w:val="16"/>
              </w:rPr>
              <w:t>MODELO ESTANDAR DE CONTROL INTERNO MECI 1000:2005</w:t>
            </w:r>
          </w:p>
        </w:tc>
        <w:tc>
          <w:tcPr>
            <w:tcW w:w="3402" w:type="dxa"/>
          </w:tcPr>
          <w:p w:rsidR="00851A0F" w:rsidRDefault="00851A0F" w:rsidP="0016152B">
            <w:pPr>
              <w:jc w:val="both"/>
              <w:rPr>
                <w:sz w:val="16"/>
                <w:szCs w:val="16"/>
              </w:rPr>
            </w:pPr>
          </w:p>
        </w:tc>
        <w:tc>
          <w:tcPr>
            <w:tcW w:w="1276" w:type="dxa"/>
          </w:tcPr>
          <w:p w:rsidR="00851A0F" w:rsidRDefault="00851A0F" w:rsidP="00851A0F">
            <w:pPr>
              <w:jc w:val="center"/>
              <w:rPr>
                <w:rFonts w:ascii="Arial" w:hAnsi="Arial"/>
                <w:color w:val="000000" w:themeColor="text1"/>
                <w:sz w:val="16"/>
                <w:szCs w:val="16"/>
              </w:rPr>
            </w:pPr>
            <w:r>
              <w:rPr>
                <w:rFonts w:ascii="Arial" w:hAnsi="Arial"/>
                <w:color w:val="000000" w:themeColor="text1"/>
                <w:sz w:val="16"/>
                <w:szCs w:val="16"/>
              </w:rPr>
              <w:t>DECRETO</w:t>
            </w:r>
          </w:p>
        </w:tc>
        <w:tc>
          <w:tcPr>
            <w:tcW w:w="1417" w:type="dxa"/>
          </w:tcPr>
          <w:p w:rsidR="00851A0F" w:rsidRDefault="00851A0F" w:rsidP="0026478B">
            <w:pPr>
              <w:jc w:val="center"/>
              <w:rPr>
                <w:rFonts w:ascii="Arial" w:hAnsi="Arial"/>
                <w:color w:val="000000" w:themeColor="text1"/>
                <w:sz w:val="16"/>
                <w:szCs w:val="16"/>
              </w:rPr>
            </w:pPr>
            <w:r>
              <w:rPr>
                <w:rFonts w:ascii="Arial" w:hAnsi="Arial"/>
                <w:color w:val="000000" w:themeColor="text1"/>
                <w:sz w:val="16"/>
                <w:szCs w:val="16"/>
              </w:rPr>
              <w:t>020</w:t>
            </w:r>
          </w:p>
        </w:tc>
        <w:tc>
          <w:tcPr>
            <w:tcW w:w="1559" w:type="dxa"/>
          </w:tcPr>
          <w:p w:rsidR="00851A0F" w:rsidRDefault="00851A0F" w:rsidP="00851A0F">
            <w:pPr>
              <w:jc w:val="both"/>
              <w:rPr>
                <w:rFonts w:ascii="Arial" w:hAnsi="Arial"/>
                <w:color w:val="000000" w:themeColor="text1"/>
                <w:sz w:val="16"/>
                <w:szCs w:val="16"/>
              </w:rPr>
            </w:pPr>
            <w:r>
              <w:rPr>
                <w:rFonts w:ascii="Arial" w:hAnsi="Arial"/>
                <w:color w:val="000000" w:themeColor="text1"/>
                <w:sz w:val="16"/>
                <w:szCs w:val="16"/>
              </w:rPr>
              <w:t>13 de Mayo de 2008</w:t>
            </w:r>
          </w:p>
        </w:tc>
      </w:tr>
      <w:tr w:rsidR="00D77CD7" w:rsidTr="00DE750E">
        <w:tc>
          <w:tcPr>
            <w:tcW w:w="2093" w:type="dxa"/>
          </w:tcPr>
          <w:p w:rsidR="00D77CD7" w:rsidRPr="00D77CD7" w:rsidRDefault="00D77CD7" w:rsidP="00AF2A21">
            <w:pPr>
              <w:jc w:val="center"/>
              <w:rPr>
                <w:b/>
                <w:sz w:val="16"/>
                <w:szCs w:val="16"/>
              </w:rPr>
            </w:pPr>
            <w:r>
              <w:rPr>
                <w:b/>
                <w:sz w:val="16"/>
                <w:szCs w:val="16"/>
              </w:rPr>
              <w:t>PROCEDIMIENTOS DE CONTROL INTERNO</w:t>
            </w:r>
            <w:r w:rsidR="00851A0F">
              <w:rPr>
                <w:b/>
                <w:sz w:val="16"/>
                <w:szCs w:val="16"/>
              </w:rPr>
              <w:t xml:space="preserve"> CONTABLE</w:t>
            </w:r>
          </w:p>
        </w:tc>
        <w:tc>
          <w:tcPr>
            <w:tcW w:w="3402" w:type="dxa"/>
          </w:tcPr>
          <w:p w:rsidR="00D77CD7" w:rsidRPr="00AF2A21" w:rsidRDefault="00D77CD7" w:rsidP="0016152B">
            <w:pPr>
              <w:jc w:val="both"/>
              <w:rPr>
                <w:sz w:val="16"/>
                <w:szCs w:val="16"/>
              </w:rPr>
            </w:pPr>
            <w:r>
              <w:rPr>
                <w:sz w:val="16"/>
                <w:szCs w:val="16"/>
              </w:rPr>
              <w:t xml:space="preserve">Orientan a los responsables de la información financiera, económica, social y ambiental en las Entidades contable públicas para que adelanten las gestiones </w:t>
            </w:r>
            <w:r w:rsidR="00851A0F">
              <w:rPr>
                <w:sz w:val="16"/>
                <w:szCs w:val="16"/>
              </w:rPr>
              <w:t>administrativas</w:t>
            </w:r>
            <w:r>
              <w:rPr>
                <w:sz w:val="16"/>
                <w:szCs w:val="16"/>
              </w:rPr>
              <w:t xml:space="preserve"> necesarias que conduzcan a garantizar la producción de información con las características de confiabilidad, relevancia y comprensibilidad </w:t>
            </w:r>
            <w:r w:rsidR="00851A0F">
              <w:rPr>
                <w:sz w:val="16"/>
                <w:szCs w:val="16"/>
              </w:rPr>
              <w:t>a que se refiere el marco conceptual del Plan General de Contabilidad Publica</w:t>
            </w:r>
          </w:p>
        </w:tc>
        <w:tc>
          <w:tcPr>
            <w:tcW w:w="1276" w:type="dxa"/>
          </w:tcPr>
          <w:p w:rsidR="00D77CD7" w:rsidRPr="00AF2A21" w:rsidRDefault="00851A0F" w:rsidP="00851A0F">
            <w:pPr>
              <w:jc w:val="center"/>
              <w:rPr>
                <w:rFonts w:ascii="Arial" w:hAnsi="Arial"/>
                <w:color w:val="000000" w:themeColor="text1"/>
                <w:sz w:val="16"/>
                <w:szCs w:val="16"/>
              </w:rPr>
            </w:pPr>
            <w:r>
              <w:rPr>
                <w:rFonts w:ascii="Arial" w:hAnsi="Arial"/>
                <w:color w:val="000000" w:themeColor="text1"/>
                <w:sz w:val="16"/>
                <w:szCs w:val="16"/>
              </w:rPr>
              <w:t>RESOLUCIO</w:t>
            </w:r>
          </w:p>
        </w:tc>
        <w:tc>
          <w:tcPr>
            <w:tcW w:w="1417" w:type="dxa"/>
          </w:tcPr>
          <w:p w:rsidR="00D77CD7" w:rsidRDefault="00851A0F" w:rsidP="0026478B">
            <w:pPr>
              <w:jc w:val="center"/>
              <w:rPr>
                <w:rFonts w:ascii="Arial" w:hAnsi="Arial"/>
                <w:color w:val="000000" w:themeColor="text1"/>
                <w:sz w:val="16"/>
                <w:szCs w:val="16"/>
              </w:rPr>
            </w:pPr>
            <w:r>
              <w:rPr>
                <w:rFonts w:ascii="Arial" w:hAnsi="Arial"/>
                <w:color w:val="000000" w:themeColor="text1"/>
                <w:sz w:val="16"/>
                <w:szCs w:val="16"/>
              </w:rPr>
              <w:t>123</w:t>
            </w:r>
          </w:p>
        </w:tc>
        <w:tc>
          <w:tcPr>
            <w:tcW w:w="1559" w:type="dxa"/>
          </w:tcPr>
          <w:p w:rsidR="00D77CD7" w:rsidRDefault="00851A0F" w:rsidP="00851A0F">
            <w:pPr>
              <w:jc w:val="both"/>
              <w:rPr>
                <w:rFonts w:ascii="Arial" w:hAnsi="Arial"/>
                <w:color w:val="000000" w:themeColor="text1"/>
                <w:sz w:val="16"/>
                <w:szCs w:val="16"/>
              </w:rPr>
            </w:pPr>
            <w:r>
              <w:rPr>
                <w:rFonts w:ascii="Arial" w:hAnsi="Arial"/>
                <w:color w:val="000000" w:themeColor="text1"/>
                <w:sz w:val="16"/>
                <w:szCs w:val="16"/>
              </w:rPr>
              <w:t>5 de Agoto de 2009.</w:t>
            </w:r>
          </w:p>
        </w:tc>
      </w:tr>
      <w:tr w:rsidR="004D5727" w:rsidTr="00DE750E">
        <w:tc>
          <w:tcPr>
            <w:tcW w:w="2093" w:type="dxa"/>
          </w:tcPr>
          <w:p w:rsidR="004D5727" w:rsidRPr="0065359F" w:rsidRDefault="00B15E44" w:rsidP="00AF2A21">
            <w:pPr>
              <w:jc w:val="center"/>
              <w:rPr>
                <w:rFonts w:ascii="Arial" w:hAnsi="Arial"/>
                <w:b/>
                <w:color w:val="000000" w:themeColor="text1"/>
              </w:rPr>
            </w:pPr>
            <w:r w:rsidRPr="0065359F">
              <w:rPr>
                <w:b/>
                <w:sz w:val="16"/>
                <w:szCs w:val="16"/>
              </w:rPr>
              <w:t xml:space="preserve">POLÍTICAS DE OPERACIÓN DE LOS PROCESOS IDENTIFICADOS PARA </w:t>
            </w:r>
            <w:smartTag w:uri="urn:schemas-microsoft-com:office:smarttags" w:element="PersonName">
              <w:smartTagPr>
                <w:attr w:name="ProductID" w:val="LA ALCALDￍA MUNICIPAL"/>
              </w:smartTagPr>
              <w:r w:rsidRPr="0065359F">
                <w:rPr>
                  <w:b/>
                  <w:sz w:val="16"/>
                  <w:szCs w:val="16"/>
                </w:rPr>
                <w:t>LA ALCALDÍA MUNICIPAL</w:t>
              </w:r>
            </w:smartTag>
            <w:r w:rsidRPr="0065359F">
              <w:rPr>
                <w:b/>
                <w:sz w:val="16"/>
                <w:szCs w:val="16"/>
              </w:rPr>
              <w:t xml:space="preserve"> DE OPORAPA HUILA</w:t>
            </w:r>
          </w:p>
        </w:tc>
        <w:tc>
          <w:tcPr>
            <w:tcW w:w="3402" w:type="dxa"/>
          </w:tcPr>
          <w:p w:rsidR="004D5727" w:rsidRPr="00AF2A21" w:rsidRDefault="00AF2A21" w:rsidP="0016152B">
            <w:pPr>
              <w:jc w:val="both"/>
              <w:rPr>
                <w:rFonts w:ascii="Arial" w:hAnsi="Arial"/>
                <w:color w:val="000000" w:themeColor="text1"/>
                <w:sz w:val="16"/>
                <w:szCs w:val="16"/>
              </w:rPr>
            </w:pPr>
            <w:r w:rsidRPr="00AF2A21">
              <w:rPr>
                <w:sz w:val="16"/>
                <w:szCs w:val="16"/>
              </w:rPr>
              <w:t xml:space="preserve">Adoptar las Políticas de Operación por Proceso  de </w:t>
            </w:r>
            <w:smartTag w:uri="urn:schemas-microsoft-com:office:smarttags" w:element="PersonName">
              <w:smartTagPr>
                <w:attr w:name="ProductID" w:val="LA ALCALDￍA MUNICIPAL"/>
              </w:smartTagPr>
              <w:r w:rsidRPr="00AF2A21">
                <w:rPr>
                  <w:sz w:val="16"/>
                  <w:szCs w:val="16"/>
                </w:rPr>
                <w:t>la ALCALDÍA MUNICIPAL</w:t>
              </w:r>
            </w:smartTag>
            <w:r w:rsidRPr="00AF2A21">
              <w:rPr>
                <w:sz w:val="16"/>
                <w:szCs w:val="16"/>
              </w:rPr>
              <w:t xml:space="preserve"> DE OPORAPA HUILA</w:t>
            </w:r>
          </w:p>
        </w:tc>
        <w:tc>
          <w:tcPr>
            <w:tcW w:w="1276" w:type="dxa"/>
          </w:tcPr>
          <w:p w:rsidR="00AF2A21" w:rsidRPr="00AF2A21" w:rsidRDefault="00AF2A21" w:rsidP="0016152B">
            <w:pPr>
              <w:jc w:val="both"/>
              <w:rPr>
                <w:rFonts w:ascii="Arial" w:hAnsi="Arial"/>
                <w:color w:val="000000" w:themeColor="text1"/>
                <w:sz w:val="16"/>
                <w:szCs w:val="16"/>
              </w:rPr>
            </w:pPr>
          </w:p>
          <w:p w:rsidR="004D5727" w:rsidRPr="00AF2A21" w:rsidRDefault="00AF2A21" w:rsidP="00AF2A21">
            <w:pPr>
              <w:jc w:val="center"/>
              <w:rPr>
                <w:rFonts w:ascii="Arial" w:hAnsi="Arial"/>
                <w:sz w:val="16"/>
                <w:szCs w:val="16"/>
              </w:rPr>
            </w:pPr>
            <w:r>
              <w:rPr>
                <w:rFonts w:ascii="Arial" w:hAnsi="Arial"/>
                <w:sz w:val="16"/>
                <w:szCs w:val="16"/>
              </w:rPr>
              <w:t>RESOLUCION</w:t>
            </w:r>
          </w:p>
        </w:tc>
        <w:tc>
          <w:tcPr>
            <w:tcW w:w="1417" w:type="dxa"/>
          </w:tcPr>
          <w:p w:rsidR="004D5727" w:rsidRPr="00AF2A21" w:rsidRDefault="0026478B" w:rsidP="0026478B">
            <w:pPr>
              <w:jc w:val="center"/>
              <w:rPr>
                <w:rFonts w:ascii="Arial" w:hAnsi="Arial"/>
                <w:color w:val="000000" w:themeColor="text1"/>
                <w:sz w:val="16"/>
                <w:szCs w:val="16"/>
              </w:rPr>
            </w:pPr>
            <w:r>
              <w:rPr>
                <w:rFonts w:ascii="Arial" w:hAnsi="Arial"/>
                <w:color w:val="000000" w:themeColor="text1"/>
                <w:sz w:val="16"/>
                <w:szCs w:val="16"/>
              </w:rPr>
              <w:t>233</w:t>
            </w:r>
          </w:p>
        </w:tc>
        <w:tc>
          <w:tcPr>
            <w:tcW w:w="1559" w:type="dxa"/>
          </w:tcPr>
          <w:p w:rsidR="004D5727" w:rsidRPr="00AF2A21" w:rsidRDefault="0026478B" w:rsidP="0016152B">
            <w:pPr>
              <w:jc w:val="both"/>
              <w:rPr>
                <w:rFonts w:ascii="Arial" w:hAnsi="Arial"/>
                <w:color w:val="000000" w:themeColor="text1"/>
                <w:sz w:val="16"/>
                <w:szCs w:val="16"/>
              </w:rPr>
            </w:pPr>
            <w:r>
              <w:rPr>
                <w:rFonts w:ascii="Arial" w:hAnsi="Arial"/>
                <w:color w:val="000000" w:themeColor="text1"/>
                <w:sz w:val="16"/>
                <w:szCs w:val="16"/>
              </w:rPr>
              <w:t>4 de Diciembre de 2008</w:t>
            </w:r>
          </w:p>
        </w:tc>
      </w:tr>
      <w:tr w:rsidR="004D5727" w:rsidTr="00DE750E">
        <w:tc>
          <w:tcPr>
            <w:tcW w:w="2093" w:type="dxa"/>
          </w:tcPr>
          <w:p w:rsidR="00B417E3" w:rsidRDefault="00B417E3" w:rsidP="00AF2A21">
            <w:pPr>
              <w:jc w:val="center"/>
              <w:rPr>
                <w:sz w:val="16"/>
                <w:szCs w:val="16"/>
              </w:rPr>
            </w:pPr>
          </w:p>
          <w:p w:rsidR="00B417E3" w:rsidRDefault="00B417E3" w:rsidP="00AF2A21">
            <w:pPr>
              <w:jc w:val="center"/>
              <w:rPr>
                <w:sz w:val="16"/>
                <w:szCs w:val="16"/>
              </w:rPr>
            </w:pPr>
          </w:p>
          <w:p w:rsidR="00B417E3" w:rsidRDefault="00B417E3" w:rsidP="00AF2A21">
            <w:pPr>
              <w:jc w:val="center"/>
              <w:rPr>
                <w:sz w:val="16"/>
                <w:szCs w:val="16"/>
              </w:rPr>
            </w:pPr>
          </w:p>
          <w:p w:rsidR="00AF2A21" w:rsidRPr="0065359F" w:rsidRDefault="00AF2A21" w:rsidP="00AF2A21">
            <w:pPr>
              <w:jc w:val="center"/>
              <w:rPr>
                <w:b/>
                <w:sz w:val="16"/>
                <w:szCs w:val="16"/>
              </w:rPr>
            </w:pPr>
            <w:r w:rsidRPr="0065359F">
              <w:rPr>
                <w:b/>
                <w:sz w:val="16"/>
                <w:szCs w:val="16"/>
              </w:rPr>
              <w:t>MAPA DE PROCESOS</w:t>
            </w:r>
          </w:p>
          <w:p w:rsidR="004D5727" w:rsidRPr="00AF2A21" w:rsidRDefault="004D5727" w:rsidP="0016152B">
            <w:pPr>
              <w:jc w:val="both"/>
              <w:rPr>
                <w:rFonts w:ascii="Arial" w:hAnsi="Arial"/>
                <w:color w:val="000000" w:themeColor="text1"/>
                <w:sz w:val="16"/>
                <w:szCs w:val="16"/>
              </w:rPr>
            </w:pPr>
          </w:p>
        </w:tc>
        <w:tc>
          <w:tcPr>
            <w:tcW w:w="3402" w:type="dxa"/>
          </w:tcPr>
          <w:p w:rsidR="00AF2A21" w:rsidRPr="00AF2A21" w:rsidRDefault="00AF2A21" w:rsidP="00AF2A21">
            <w:pPr>
              <w:jc w:val="both"/>
              <w:rPr>
                <w:sz w:val="16"/>
                <w:szCs w:val="16"/>
              </w:rPr>
            </w:pPr>
            <w:r w:rsidRPr="00AF2A21">
              <w:rPr>
                <w:sz w:val="16"/>
                <w:szCs w:val="16"/>
              </w:rPr>
              <w:t>es un elemento de control del componente de Direccionamiento Estratégico, el cual hace parte del Subsistema de control Estratégico del Modelo Estándar de control interno MECI1000:2005, establecido mediante el Decreto No.1599 de 2005.</w:t>
            </w:r>
          </w:p>
          <w:p w:rsidR="004D5727" w:rsidRPr="00AF2A21" w:rsidRDefault="004D5727" w:rsidP="0016152B">
            <w:pPr>
              <w:jc w:val="both"/>
              <w:rPr>
                <w:rFonts w:ascii="Arial" w:hAnsi="Arial"/>
                <w:color w:val="000000" w:themeColor="text1"/>
                <w:sz w:val="16"/>
                <w:szCs w:val="16"/>
              </w:rPr>
            </w:pPr>
          </w:p>
        </w:tc>
        <w:tc>
          <w:tcPr>
            <w:tcW w:w="1276" w:type="dxa"/>
          </w:tcPr>
          <w:p w:rsidR="004D5727" w:rsidRPr="00AF2A21" w:rsidRDefault="00AF2A21" w:rsidP="00AF2A21">
            <w:pPr>
              <w:jc w:val="center"/>
              <w:rPr>
                <w:rFonts w:ascii="Arial" w:hAnsi="Arial"/>
                <w:color w:val="000000" w:themeColor="text1"/>
                <w:sz w:val="16"/>
                <w:szCs w:val="16"/>
              </w:rPr>
            </w:pPr>
            <w:r>
              <w:rPr>
                <w:rFonts w:ascii="Arial" w:hAnsi="Arial"/>
                <w:color w:val="000000" w:themeColor="text1"/>
                <w:sz w:val="16"/>
                <w:szCs w:val="16"/>
              </w:rPr>
              <w:t>RESOLUCION</w:t>
            </w:r>
          </w:p>
        </w:tc>
        <w:tc>
          <w:tcPr>
            <w:tcW w:w="1417" w:type="dxa"/>
          </w:tcPr>
          <w:p w:rsidR="004D5727" w:rsidRPr="00AF2A21" w:rsidRDefault="00BD64C5" w:rsidP="00BD64C5">
            <w:pPr>
              <w:jc w:val="center"/>
              <w:rPr>
                <w:rFonts w:ascii="Arial" w:hAnsi="Arial"/>
                <w:color w:val="000000" w:themeColor="text1"/>
                <w:sz w:val="16"/>
                <w:szCs w:val="16"/>
              </w:rPr>
            </w:pPr>
            <w:r>
              <w:rPr>
                <w:rFonts w:ascii="Arial" w:hAnsi="Arial"/>
                <w:color w:val="000000" w:themeColor="text1"/>
                <w:sz w:val="16"/>
                <w:szCs w:val="16"/>
              </w:rPr>
              <w:t>160</w:t>
            </w:r>
          </w:p>
        </w:tc>
        <w:tc>
          <w:tcPr>
            <w:tcW w:w="1559" w:type="dxa"/>
          </w:tcPr>
          <w:p w:rsidR="004D5727" w:rsidRPr="00AF2A21" w:rsidRDefault="00BD64C5" w:rsidP="0016152B">
            <w:pPr>
              <w:jc w:val="both"/>
              <w:rPr>
                <w:rFonts w:ascii="Arial" w:hAnsi="Arial"/>
                <w:color w:val="000000" w:themeColor="text1"/>
                <w:sz w:val="16"/>
                <w:szCs w:val="16"/>
              </w:rPr>
            </w:pPr>
            <w:r>
              <w:rPr>
                <w:rFonts w:ascii="Arial" w:hAnsi="Arial"/>
                <w:color w:val="000000" w:themeColor="text1"/>
                <w:sz w:val="16"/>
                <w:szCs w:val="16"/>
              </w:rPr>
              <w:t>Septiembre 16 de 2008</w:t>
            </w:r>
          </w:p>
        </w:tc>
      </w:tr>
      <w:tr w:rsidR="004D5727" w:rsidTr="00DE750E">
        <w:tc>
          <w:tcPr>
            <w:tcW w:w="2093" w:type="dxa"/>
          </w:tcPr>
          <w:p w:rsidR="00B417E3" w:rsidRPr="0065359F" w:rsidRDefault="00B417E3" w:rsidP="00AF2A21">
            <w:pPr>
              <w:jc w:val="center"/>
              <w:rPr>
                <w:b/>
                <w:sz w:val="16"/>
                <w:szCs w:val="16"/>
              </w:rPr>
            </w:pPr>
          </w:p>
          <w:p w:rsidR="00B417E3" w:rsidRPr="0065359F" w:rsidRDefault="00B417E3" w:rsidP="00AF2A21">
            <w:pPr>
              <w:jc w:val="center"/>
              <w:rPr>
                <w:b/>
                <w:sz w:val="16"/>
                <w:szCs w:val="16"/>
              </w:rPr>
            </w:pPr>
          </w:p>
          <w:p w:rsidR="004D5727" w:rsidRPr="0065359F" w:rsidRDefault="00AF2A21" w:rsidP="00AF2A21">
            <w:pPr>
              <w:jc w:val="center"/>
              <w:rPr>
                <w:rFonts w:ascii="Arial" w:hAnsi="Arial"/>
                <w:b/>
                <w:color w:val="000000" w:themeColor="text1"/>
                <w:sz w:val="16"/>
                <w:szCs w:val="16"/>
              </w:rPr>
            </w:pPr>
            <w:r w:rsidRPr="0065359F">
              <w:rPr>
                <w:b/>
                <w:sz w:val="16"/>
                <w:szCs w:val="16"/>
              </w:rPr>
              <w:t xml:space="preserve">MANUAL DE PROCESOS Y PROCEDIMIENTOS DE </w:t>
            </w:r>
            <w:smartTag w:uri="urn:schemas-microsoft-com:office:smarttags" w:element="PersonName">
              <w:smartTagPr>
                <w:attr w:name="ProductID" w:val="LA ALCALDￍA MUNICIPAL"/>
              </w:smartTagPr>
              <w:r w:rsidRPr="0065359F">
                <w:rPr>
                  <w:b/>
                  <w:sz w:val="16"/>
                  <w:szCs w:val="16"/>
                </w:rPr>
                <w:t>LA ALCALDÍA MUNICIPAL</w:t>
              </w:r>
            </w:smartTag>
            <w:r w:rsidRPr="0065359F">
              <w:rPr>
                <w:b/>
                <w:sz w:val="16"/>
                <w:szCs w:val="16"/>
              </w:rPr>
              <w:t xml:space="preserve"> DE OPORAPA HUILA</w:t>
            </w:r>
          </w:p>
        </w:tc>
        <w:tc>
          <w:tcPr>
            <w:tcW w:w="3402" w:type="dxa"/>
          </w:tcPr>
          <w:p w:rsidR="004D5727" w:rsidRPr="00AF2A21" w:rsidRDefault="00AF2A21" w:rsidP="00AF2A21">
            <w:pPr>
              <w:jc w:val="both"/>
              <w:rPr>
                <w:rFonts w:ascii="Arial" w:hAnsi="Arial"/>
                <w:color w:val="000000" w:themeColor="text1"/>
                <w:sz w:val="16"/>
                <w:szCs w:val="16"/>
              </w:rPr>
            </w:pPr>
            <w:r>
              <w:rPr>
                <w:sz w:val="16"/>
                <w:szCs w:val="16"/>
              </w:rPr>
              <w:t>E</w:t>
            </w:r>
            <w:r w:rsidRPr="00AF2A21">
              <w:rPr>
                <w:sz w:val="16"/>
                <w:szCs w:val="16"/>
              </w:rPr>
              <w:t xml:space="preserve">s necesario contar con procedimientos documentados que guíen la ejecución del trabajo administrativo de </w:t>
            </w:r>
            <w:smartTag w:uri="urn:schemas-microsoft-com:office:smarttags" w:element="PersonName">
              <w:smartTagPr>
                <w:attr w:name="ProductID" w:val="LA ALCALDￍA MUNICIPAL"/>
              </w:smartTagPr>
              <w:r w:rsidRPr="00AF2A21">
                <w:rPr>
                  <w:sz w:val="16"/>
                  <w:szCs w:val="16"/>
                </w:rPr>
                <w:t>la ALCALDÍA MUNICIPAL</w:t>
              </w:r>
            </w:smartTag>
            <w:r w:rsidRPr="00AF2A21">
              <w:rPr>
                <w:sz w:val="16"/>
                <w:szCs w:val="16"/>
              </w:rPr>
              <w:t xml:space="preserve">  dentro de los criterios de eficiencia, eficacia y legalidad.</w:t>
            </w:r>
          </w:p>
        </w:tc>
        <w:tc>
          <w:tcPr>
            <w:tcW w:w="1276" w:type="dxa"/>
          </w:tcPr>
          <w:p w:rsidR="004D5727" w:rsidRPr="00AF2A21" w:rsidRDefault="00B417E3" w:rsidP="00B417E3">
            <w:pPr>
              <w:jc w:val="center"/>
              <w:rPr>
                <w:rFonts w:ascii="Arial" w:hAnsi="Arial"/>
                <w:color w:val="000000" w:themeColor="text1"/>
                <w:sz w:val="16"/>
                <w:szCs w:val="16"/>
              </w:rPr>
            </w:pPr>
            <w:r>
              <w:rPr>
                <w:rFonts w:ascii="Arial" w:hAnsi="Arial"/>
                <w:color w:val="000000" w:themeColor="text1"/>
                <w:sz w:val="16"/>
                <w:szCs w:val="16"/>
              </w:rPr>
              <w:t>RESOLUCION</w:t>
            </w:r>
          </w:p>
        </w:tc>
        <w:tc>
          <w:tcPr>
            <w:tcW w:w="1417" w:type="dxa"/>
          </w:tcPr>
          <w:p w:rsidR="004D5727" w:rsidRPr="00AF2A21" w:rsidRDefault="006D5D62" w:rsidP="006D5D62">
            <w:pPr>
              <w:jc w:val="center"/>
              <w:rPr>
                <w:rFonts w:ascii="Arial" w:hAnsi="Arial"/>
                <w:color w:val="000000" w:themeColor="text1"/>
                <w:sz w:val="16"/>
                <w:szCs w:val="16"/>
              </w:rPr>
            </w:pPr>
            <w:r>
              <w:rPr>
                <w:rFonts w:ascii="Arial" w:hAnsi="Arial"/>
                <w:color w:val="000000" w:themeColor="text1"/>
                <w:sz w:val="16"/>
                <w:szCs w:val="16"/>
              </w:rPr>
              <w:t>232</w:t>
            </w:r>
          </w:p>
        </w:tc>
        <w:tc>
          <w:tcPr>
            <w:tcW w:w="1559" w:type="dxa"/>
          </w:tcPr>
          <w:p w:rsidR="004D5727" w:rsidRPr="00AF2A21" w:rsidRDefault="006D5D62" w:rsidP="006D5D62">
            <w:pPr>
              <w:jc w:val="center"/>
              <w:rPr>
                <w:rFonts w:ascii="Arial" w:hAnsi="Arial"/>
                <w:color w:val="000000" w:themeColor="text1"/>
                <w:sz w:val="16"/>
                <w:szCs w:val="16"/>
              </w:rPr>
            </w:pPr>
            <w:r>
              <w:rPr>
                <w:rFonts w:ascii="Arial" w:hAnsi="Arial"/>
                <w:color w:val="000000" w:themeColor="text1"/>
                <w:sz w:val="16"/>
                <w:szCs w:val="16"/>
              </w:rPr>
              <w:t>Diciembre 4 de 2008</w:t>
            </w:r>
          </w:p>
        </w:tc>
      </w:tr>
      <w:tr w:rsidR="00D77CD7" w:rsidTr="00DE750E">
        <w:tc>
          <w:tcPr>
            <w:tcW w:w="2093" w:type="dxa"/>
          </w:tcPr>
          <w:p w:rsidR="00D77CD7" w:rsidRPr="0065359F" w:rsidRDefault="00D77CD7" w:rsidP="00AF2A21">
            <w:pPr>
              <w:jc w:val="center"/>
              <w:rPr>
                <w:rFonts w:cs="Calibri"/>
                <w:b/>
                <w:sz w:val="16"/>
                <w:szCs w:val="16"/>
              </w:rPr>
            </w:pPr>
          </w:p>
          <w:p w:rsidR="00D77CD7" w:rsidRPr="0065359F" w:rsidRDefault="00D77CD7" w:rsidP="00AF2A21">
            <w:pPr>
              <w:jc w:val="center"/>
              <w:rPr>
                <w:rFonts w:cs="Calibri"/>
                <w:b/>
                <w:sz w:val="16"/>
                <w:szCs w:val="16"/>
              </w:rPr>
            </w:pPr>
            <w:r w:rsidRPr="0065359F">
              <w:rPr>
                <w:rFonts w:cs="Calibri"/>
                <w:b/>
                <w:sz w:val="16"/>
                <w:szCs w:val="16"/>
              </w:rPr>
              <w:t xml:space="preserve">CÓDIGO DE ÉTICA INSTITUCIONAL EN LA ALCALDÍA MUNICIPAL DE OPORAPA HUILA </w:t>
            </w:r>
          </w:p>
          <w:p w:rsidR="00D77CD7" w:rsidRPr="0065359F" w:rsidRDefault="00D77CD7" w:rsidP="0016152B">
            <w:pPr>
              <w:jc w:val="both"/>
              <w:rPr>
                <w:rFonts w:ascii="Arial" w:hAnsi="Arial"/>
                <w:b/>
                <w:color w:val="000000" w:themeColor="text1"/>
                <w:sz w:val="16"/>
                <w:szCs w:val="16"/>
              </w:rPr>
            </w:pPr>
          </w:p>
        </w:tc>
        <w:tc>
          <w:tcPr>
            <w:tcW w:w="3402" w:type="dxa"/>
          </w:tcPr>
          <w:p w:rsidR="00D77CD7" w:rsidRPr="003E0160" w:rsidRDefault="00D77CD7" w:rsidP="003E0160">
            <w:pPr>
              <w:jc w:val="both"/>
              <w:rPr>
                <w:sz w:val="16"/>
                <w:szCs w:val="16"/>
              </w:rPr>
            </w:pPr>
            <w:r w:rsidRPr="003E0160">
              <w:rPr>
                <w:sz w:val="16"/>
                <w:szCs w:val="16"/>
              </w:rPr>
              <w:t xml:space="preserve">Corresponde a todos velar por el buen nombre de la Alcaldía Municipal, dentro y fuera de ella y hacer con ánimo constructivo, observaciones y sugerencias que permitan elevar la calidad de la prestación de los servicios; corregir posibles errores y, al mismo tiempo, fomentar la cultura del diálogo basado en el respeto, la cooperación y el trabajo en equipo. </w:t>
            </w:r>
          </w:p>
          <w:p w:rsidR="00D77CD7" w:rsidRPr="00AF2A21" w:rsidRDefault="00D77CD7" w:rsidP="0016152B">
            <w:pPr>
              <w:jc w:val="both"/>
              <w:rPr>
                <w:rFonts w:ascii="Arial" w:hAnsi="Arial"/>
                <w:color w:val="000000" w:themeColor="text1"/>
                <w:sz w:val="16"/>
                <w:szCs w:val="16"/>
              </w:rPr>
            </w:pPr>
          </w:p>
        </w:tc>
        <w:tc>
          <w:tcPr>
            <w:tcW w:w="1276" w:type="dxa"/>
          </w:tcPr>
          <w:p w:rsidR="00D77CD7" w:rsidRPr="00AF2A21" w:rsidRDefault="00D77CD7" w:rsidP="003D0EA3">
            <w:pPr>
              <w:jc w:val="center"/>
              <w:rPr>
                <w:rFonts w:ascii="Arial" w:hAnsi="Arial"/>
                <w:color w:val="000000" w:themeColor="text1"/>
                <w:sz w:val="16"/>
                <w:szCs w:val="16"/>
              </w:rPr>
            </w:pPr>
            <w:r>
              <w:rPr>
                <w:rFonts w:ascii="Arial" w:hAnsi="Arial"/>
                <w:color w:val="000000" w:themeColor="text1"/>
                <w:sz w:val="16"/>
                <w:szCs w:val="16"/>
              </w:rPr>
              <w:t>RESOLUCIO</w:t>
            </w:r>
          </w:p>
        </w:tc>
        <w:tc>
          <w:tcPr>
            <w:tcW w:w="1417" w:type="dxa"/>
          </w:tcPr>
          <w:p w:rsidR="00D77CD7" w:rsidRPr="00AF2A21" w:rsidRDefault="00D77CD7" w:rsidP="003D0EA3">
            <w:pPr>
              <w:jc w:val="center"/>
              <w:rPr>
                <w:rFonts w:ascii="Arial" w:hAnsi="Arial"/>
                <w:color w:val="000000" w:themeColor="text1"/>
                <w:sz w:val="16"/>
                <w:szCs w:val="16"/>
              </w:rPr>
            </w:pPr>
            <w:r>
              <w:rPr>
                <w:rFonts w:ascii="Arial" w:hAnsi="Arial"/>
                <w:color w:val="000000" w:themeColor="text1"/>
                <w:sz w:val="16"/>
                <w:szCs w:val="16"/>
              </w:rPr>
              <w:t>231</w:t>
            </w:r>
          </w:p>
        </w:tc>
        <w:tc>
          <w:tcPr>
            <w:tcW w:w="1559" w:type="dxa"/>
          </w:tcPr>
          <w:p w:rsidR="00D77CD7" w:rsidRPr="00AF2A21" w:rsidRDefault="00D77CD7" w:rsidP="003D0EA3">
            <w:pPr>
              <w:jc w:val="center"/>
              <w:rPr>
                <w:rFonts w:ascii="Arial" w:hAnsi="Arial"/>
                <w:color w:val="000000" w:themeColor="text1"/>
                <w:sz w:val="16"/>
                <w:szCs w:val="16"/>
              </w:rPr>
            </w:pPr>
            <w:r>
              <w:rPr>
                <w:rFonts w:ascii="Arial" w:hAnsi="Arial"/>
                <w:color w:val="000000" w:themeColor="text1"/>
                <w:sz w:val="16"/>
                <w:szCs w:val="16"/>
              </w:rPr>
              <w:t>4 de Diciembre de 2008</w:t>
            </w:r>
          </w:p>
        </w:tc>
      </w:tr>
      <w:tr w:rsidR="00D77CD7" w:rsidTr="00E20233">
        <w:trPr>
          <w:trHeight w:val="1473"/>
        </w:trPr>
        <w:tc>
          <w:tcPr>
            <w:tcW w:w="2093" w:type="dxa"/>
          </w:tcPr>
          <w:p w:rsidR="00D77CD7" w:rsidRPr="0065359F" w:rsidRDefault="00D77CD7" w:rsidP="0065359F">
            <w:pPr>
              <w:jc w:val="center"/>
              <w:rPr>
                <w:rFonts w:asciiTheme="minorHAnsi" w:hAnsiTheme="minorHAnsi" w:cstheme="minorHAnsi"/>
                <w:b/>
                <w:color w:val="000000" w:themeColor="text1"/>
                <w:sz w:val="16"/>
                <w:szCs w:val="16"/>
              </w:rPr>
            </w:pPr>
            <w:r w:rsidRPr="0065359F">
              <w:rPr>
                <w:rFonts w:asciiTheme="minorHAnsi" w:hAnsiTheme="minorHAnsi" w:cstheme="minorHAnsi"/>
                <w:b/>
                <w:sz w:val="16"/>
                <w:szCs w:val="16"/>
              </w:rPr>
              <w:t>MANUAL DE FUNCIONES</w:t>
            </w:r>
          </w:p>
        </w:tc>
        <w:tc>
          <w:tcPr>
            <w:tcW w:w="3402" w:type="dxa"/>
          </w:tcPr>
          <w:p w:rsidR="00D77CD7" w:rsidRPr="00FE409B" w:rsidRDefault="00D77CD7" w:rsidP="00FE409B">
            <w:pPr>
              <w:jc w:val="both"/>
              <w:rPr>
                <w:rFonts w:cs="Calibri"/>
                <w:sz w:val="16"/>
                <w:szCs w:val="16"/>
              </w:rPr>
            </w:pPr>
            <w:r w:rsidRPr="00FE409B">
              <w:rPr>
                <w:rFonts w:cs="Calibri"/>
                <w:sz w:val="16"/>
                <w:szCs w:val="16"/>
              </w:rPr>
              <w:t>el concepto de competencias laborales en la Administración Pública para desempeñar un empleo público incluyendo los requisitos de estudios y experiencia, así como también las demás condiciones para el acceso al servicio público, las cuales deben ser coherentes con el contenido funcional del empleo.</w:t>
            </w:r>
          </w:p>
          <w:p w:rsidR="00D77CD7" w:rsidRDefault="00D77CD7" w:rsidP="00FE409B">
            <w:pPr>
              <w:jc w:val="both"/>
            </w:pPr>
          </w:p>
          <w:p w:rsidR="00D77CD7" w:rsidRPr="00AF2A21" w:rsidRDefault="00D77CD7" w:rsidP="0016152B">
            <w:pPr>
              <w:jc w:val="both"/>
              <w:rPr>
                <w:rFonts w:ascii="Arial" w:hAnsi="Arial"/>
                <w:color w:val="000000" w:themeColor="text1"/>
                <w:sz w:val="16"/>
                <w:szCs w:val="16"/>
              </w:rPr>
            </w:pPr>
          </w:p>
        </w:tc>
        <w:tc>
          <w:tcPr>
            <w:tcW w:w="1276" w:type="dxa"/>
          </w:tcPr>
          <w:p w:rsidR="00D77CD7" w:rsidRPr="00AF2A21" w:rsidRDefault="00BD64C5" w:rsidP="00BD64C5">
            <w:pPr>
              <w:jc w:val="center"/>
              <w:rPr>
                <w:rFonts w:ascii="Arial" w:hAnsi="Arial"/>
                <w:color w:val="000000" w:themeColor="text1"/>
                <w:sz w:val="16"/>
                <w:szCs w:val="16"/>
              </w:rPr>
            </w:pPr>
            <w:r>
              <w:rPr>
                <w:rFonts w:ascii="Arial" w:hAnsi="Arial"/>
                <w:color w:val="000000" w:themeColor="text1"/>
                <w:sz w:val="16"/>
                <w:szCs w:val="16"/>
              </w:rPr>
              <w:t>DECRETO</w:t>
            </w:r>
          </w:p>
        </w:tc>
        <w:tc>
          <w:tcPr>
            <w:tcW w:w="1417" w:type="dxa"/>
          </w:tcPr>
          <w:p w:rsidR="00D77CD7" w:rsidRPr="00AF2A21" w:rsidRDefault="00BD64C5" w:rsidP="00BD64C5">
            <w:pPr>
              <w:jc w:val="center"/>
              <w:rPr>
                <w:rFonts w:ascii="Arial" w:hAnsi="Arial"/>
                <w:color w:val="000000" w:themeColor="text1"/>
                <w:sz w:val="16"/>
                <w:szCs w:val="16"/>
              </w:rPr>
            </w:pPr>
            <w:r>
              <w:rPr>
                <w:rFonts w:ascii="Arial" w:hAnsi="Arial"/>
                <w:color w:val="000000" w:themeColor="text1"/>
                <w:sz w:val="16"/>
                <w:szCs w:val="16"/>
              </w:rPr>
              <w:t>053</w:t>
            </w:r>
          </w:p>
        </w:tc>
        <w:tc>
          <w:tcPr>
            <w:tcW w:w="1559" w:type="dxa"/>
          </w:tcPr>
          <w:p w:rsidR="00D77CD7" w:rsidRPr="00AF2A21" w:rsidRDefault="00BD64C5" w:rsidP="0016152B">
            <w:pPr>
              <w:jc w:val="both"/>
              <w:rPr>
                <w:rFonts w:ascii="Arial" w:hAnsi="Arial"/>
                <w:color w:val="000000" w:themeColor="text1"/>
                <w:sz w:val="16"/>
                <w:szCs w:val="16"/>
              </w:rPr>
            </w:pPr>
            <w:r>
              <w:rPr>
                <w:rFonts w:ascii="Arial" w:hAnsi="Arial"/>
                <w:color w:val="000000" w:themeColor="text1"/>
                <w:sz w:val="16"/>
                <w:szCs w:val="16"/>
              </w:rPr>
              <w:t>28 de Noviembre de 2008</w:t>
            </w:r>
          </w:p>
        </w:tc>
      </w:tr>
      <w:tr w:rsidR="00D77CD7" w:rsidTr="00DE750E">
        <w:tc>
          <w:tcPr>
            <w:tcW w:w="2093" w:type="dxa"/>
          </w:tcPr>
          <w:p w:rsidR="00D77CD7" w:rsidRPr="00FE409B" w:rsidRDefault="00BD64C5" w:rsidP="0065359F">
            <w:pPr>
              <w:jc w:val="center"/>
              <w:rPr>
                <w:rFonts w:asciiTheme="minorHAnsi" w:hAnsiTheme="minorHAnsi" w:cstheme="minorHAnsi"/>
                <w:b/>
                <w:sz w:val="16"/>
                <w:szCs w:val="16"/>
              </w:rPr>
            </w:pPr>
            <w:r>
              <w:rPr>
                <w:rFonts w:asciiTheme="minorHAnsi" w:hAnsiTheme="minorHAnsi" w:cstheme="minorHAnsi"/>
                <w:b/>
                <w:sz w:val="16"/>
                <w:szCs w:val="16"/>
              </w:rPr>
              <w:t xml:space="preserve">MANUAL </w:t>
            </w:r>
            <w:r w:rsidR="00D77CD7" w:rsidRPr="00FE409B">
              <w:rPr>
                <w:rFonts w:asciiTheme="minorHAnsi" w:hAnsiTheme="minorHAnsi" w:cstheme="minorHAnsi"/>
                <w:b/>
                <w:sz w:val="16"/>
                <w:szCs w:val="16"/>
              </w:rPr>
              <w:t>DE INDUCCIÓN</w:t>
            </w:r>
          </w:p>
        </w:tc>
        <w:tc>
          <w:tcPr>
            <w:tcW w:w="3402" w:type="dxa"/>
          </w:tcPr>
          <w:p w:rsidR="00D77CD7" w:rsidRPr="00FE409B" w:rsidRDefault="00D77CD7" w:rsidP="00FE409B">
            <w:pPr>
              <w:jc w:val="both"/>
              <w:rPr>
                <w:rFonts w:cs="Calibri"/>
                <w:sz w:val="16"/>
                <w:szCs w:val="16"/>
              </w:rPr>
            </w:pPr>
            <w:r w:rsidRPr="00FE409B">
              <w:rPr>
                <w:rFonts w:cs="Calibri"/>
                <w:sz w:val="16"/>
                <w:szCs w:val="16"/>
              </w:rPr>
              <w:t>son procesos  de formación y capacitación dirigidos a facilitar  y a fortalecer  la integración del empleado a la cultura organizacional, a desarrollar en éste habilidades de servicio públi</w:t>
            </w:r>
            <w:smartTag w:uri="urn:schemas-microsoft-com:office:smarttags" w:element="PersonName">
              <w:r w:rsidRPr="00FE409B">
                <w:rPr>
                  <w:rFonts w:cs="Calibri"/>
                  <w:sz w:val="16"/>
                  <w:szCs w:val="16"/>
                </w:rPr>
                <w:t>co</w:t>
              </w:r>
            </w:smartTag>
            <w:r w:rsidRPr="00FE409B">
              <w:rPr>
                <w:rFonts w:cs="Calibri"/>
                <w:sz w:val="16"/>
                <w:szCs w:val="16"/>
              </w:rPr>
              <w:t xml:space="preserve"> y a suministrar información necesaria  para el mejor  </w:t>
            </w:r>
            <w:smartTag w:uri="urn:schemas-microsoft-com:office:smarttags" w:element="PersonName">
              <w:r w:rsidRPr="00FE409B">
                <w:rPr>
                  <w:rFonts w:cs="Calibri"/>
                  <w:sz w:val="16"/>
                  <w:szCs w:val="16"/>
                </w:rPr>
                <w:t>co</w:t>
              </w:r>
            </w:smartTag>
            <w:r w:rsidRPr="00FE409B">
              <w:rPr>
                <w:rFonts w:cs="Calibri"/>
                <w:sz w:val="16"/>
                <w:szCs w:val="16"/>
              </w:rPr>
              <w:t xml:space="preserve">nocimiento de la función pública  y de la entidad, estimulando  el aprendizaje y el desarrollo individual y organizacional, en un </w:t>
            </w:r>
            <w:smartTag w:uri="urn:schemas-microsoft-com:office:smarttags" w:element="PersonName">
              <w:r w:rsidRPr="00FE409B">
                <w:rPr>
                  <w:rFonts w:cs="Calibri"/>
                  <w:sz w:val="16"/>
                  <w:szCs w:val="16"/>
                </w:rPr>
                <w:t>co</w:t>
              </w:r>
            </w:smartTag>
            <w:r w:rsidRPr="00FE409B">
              <w:rPr>
                <w:rFonts w:cs="Calibri"/>
                <w:sz w:val="16"/>
                <w:szCs w:val="16"/>
              </w:rPr>
              <w:t>ntexto metodológi</w:t>
            </w:r>
            <w:smartTag w:uri="urn:schemas-microsoft-com:office:smarttags" w:element="PersonName">
              <w:r w:rsidRPr="00FE409B">
                <w:rPr>
                  <w:rFonts w:cs="Calibri"/>
                  <w:sz w:val="16"/>
                  <w:szCs w:val="16"/>
                </w:rPr>
                <w:t>co</w:t>
              </w:r>
            </w:smartTag>
            <w:r w:rsidRPr="00FE409B">
              <w:rPr>
                <w:rFonts w:cs="Calibri"/>
                <w:sz w:val="16"/>
                <w:szCs w:val="16"/>
              </w:rPr>
              <w:t xml:space="preserve">  flexible, integral, prácti</w:t>
            </w:r>
            <w:smartTag w:uri="urn:schemas-microsoft-com:office:smarttags" w:element="PersonName">
              <w:r w:rsidRPr="00FE409B">
                <w:rPr>
                  <w:rFonts w:cs="Calibri"/>
                  <w:sz w:val="16"/>
                  <w:szCs w:val="16"/>
                </w:rPr>
                <w:t>co</w:t>
              </w:r>
            </w:smartTag>
            <w:r w:rsidRPr="00FE409B">
              <w:rPr>
                <w:rFonts w:cs="Calibri"/>
                <w:sz w:val="16"/>
                <w:szCs w:val="16"/>
              </w:rPr>
              <w:t xml:space="preserve">  y participativo.</w:t>
            </w:r>
          </w:p>
          <w:p w:rsidR="00D77CD7" w:rsidRPr="00FE409B" w:rsidRDefault="00D77CD7" w:rsidP="00FE409B">
            <w:pPr>
              <w:jc w:val="both"/>
              <w:rPr>
                <w:rFonts w:asciiTheme="minorHAnsi" w:hAnsiTheme="minorHAnsi" w:cstheme="minorHAnsi"/>
                <w:sz w:val="16"/>
                <w:szCs w:val="16"/>
              </w:rPr>
            </w:pPr>
          </w:p>
        </w:tc>
        <w:tc>
          <w:tcPr>
            <w:tcW w:w="1276" w:type="dxa"/>
          </w:tcPr>
          <w:p w:rsidR="00D77CD7" w:rsidRPr="00AF2A21" w:rsidRDefault="00D77CD7" w:rsidP="00BD64C5">
            <w:pPr>
              <w:rPr>
                <w:rFonts w:ascii="Arial" w:hAnsi="Arial"/>
                <w:color w:val="000000" w:themeColor="text1"/>
                <w:sz w:val="16"/>
                <w:szCs w:val="16"/>
              </w:rPr>
            </w:pPr>
          </w:p>
        </w:tc>
        <w:tc>
          <w:tcPr>
            <w:tcW w:w="1417" w:type="dxa"/>
          </w:tcPr>
          <w:p w:rsidR="00D77CD7" w:rsidRPr="00AF2A21" w:rsidRDefault="00D77CD7" w:rsidP="0016152B">
            <w:pPr>
              <w:jc w:val="both"/>
              <w:rPr>
                <w:rFonts w:ascii="Arial" w:hAnsi="Arial"/>
                <w:color w:val="000000" w:themeColor="text1"/>
                <w:sz w:val="16"/>
                <w:szCs w:val="16"/>
              </w:rPr>
            </w:pPr>
          </w:p>
        </w:tc>
        <w:tc>
          <w:tcPr>
            <w:tcW w:w="1559" w:type="dxa"/>
          </w:tcPr>
          <w:p w:rsidR="00D77CD7" w:rsidRPr="00AF2A21" w:rsidRDefault="00D77CD7" w:rsidP="0016152B">
            <w:pPr>
              <w:jc w:val="both"/>
              <w:rPr>
                <w:rFonts w:ascii="Arial" w:hAnsi="Arial"/>
                <w:color w:val="000000" w:themeColor="text1"/>
                <w:sz w:val="16"/>
                <w:szCs w:val="16"/>
              </w:rPr>
            </w:pPr>
          </w:p>
        </w:tc>
      </w:tr>
      <w:tr w:rsidR="00D77CD7" w:rsidTr="00DE750E">
        <w:tc>
          <w:tcPr>
            <w:tcW w:w="2093" w:type="dxa"/>
          </w:tcPr>
          <w:p w:rsidR="00D77CD7" w:rsidRPr="006D5D62" w:rsidRDefault="00851A0F" w:rsidP="0065359F">
            <w:pPr>
              <w:jc w:val="center"/>
              <w:rPr>
                <w:rFonts w:asciiTheme="minorHAnsi" w:hAnsiTheme="minorHAnsi" w:cstheme="minorHAnsi"/>
                <w:b/>
                <w:sz w:val="16"/>
                <w:szCs w:val="16"/>
              </w:rPr>
            </w:pPr>
            <w:r>
              <w:rPr>
                <w:rFonts w:asciiTheme="minorHAnsi" w:hAnsiTheme="minorHAnsi" w:cstheme="minorHAnsi"/>
                <w:b/>
                <w:sz w:val="16"/>
                <w:szCs w:val="16"/>
              </w:rPr>
              <w:t>MANUAL DE</w:t>
            </w:r>
            <w:r w:rsidR="00D77CD7" w:rsidRPr="006D5D62">
              <w:rPr>
                <w:rFonts w:asciiTheme="minorHAnsi" w:hAnsiTheme="minorHAnsi" w:cstheme="minorHAnsi"/>
                <w:b/>
                <w:sz w:val="16"/>
                <w:szCs w:val="16"/>
              </w:rPr>
              <w:t xml:space="preserve"> DESEMPEÑO</w:t>
            </w:r>
          </w:p>
        </w:tc>
        <w:tc>
          <w:tcPr>
            <w:tcW w:w="3402" w:type="dxa"/>
          </w:tcPr>
          <w:p w:rsidR="00D77CD7" w:rsidRPr="00FE409B" w:rsidRDefault="00D77CD7" w:rsidP="00FE409B">
            <w:pPr>
              <w:jc w:val="both"/>
              <w:rPr>
                <w:rFonts w:asciiTheme="minorHAnsi" w:hAnsiTheme="minorHAnsi" w:cstheme="minorHAnsi"/>
                <w:sz w:val="16"/>
                <w:szCs w:val="16"/>
              </w:rPr>
            </w:pPr>
          </w:p>
        </w:tc>
        <w:tc>
          <w:tcPr>
            <w:tcW w:w="1276" w:type="dxa"/>
          </w:tcPr>
          <w:p w:rsidR="00D77CD7" w:rsidRPr="00AF2A21" w:rsidRDefault="00851A0F" w:rsidP="00851A0F">
            <w:pPr>
              <w:jc w:val="center"/>
              <w:rPr>
                <w:rFonts w:ascii="Arial" w:hAnsi="Arial"/>
                <w:color w:val="000000" w:themeColor="text1"/>
                <w:sz w:val="16"/>
                <w:szCs w:val="16"/>
              </w:rPr>
            </w:pPr>
            <w:r>
              <w:rPr>
                <w:rFonts w:ascii="Arial" w:hAnsi="Arial"/>
                <w:color w:val="000000" w:themeColor="text1"/>
                <w:sz w:val="16"/>
                <w:szCs w:val="16"/>
              </w:rPr>
              <w:t>RESOLUCION</w:t>
            </w:r>
          </w:p>
        </w:tc>
        <w:tc>
          <w:tcPr>
            <w:tcW w:w="1417" w:type="dxa"/>
          </w:tcPr>
          <w:p w:rsidR="00D77CD7" w:rsidRPr="00AF2A21" w:rsidRDefault="00851A0F" w:rsidP="00851A0F">
            <w:pPr>
              <w:jc w:val="center"/>
              <w:rPr>
                <w:rFonts w:ascii="Arial" w:hAnsi="Arial"/>
                <w:color w:val="000000" w:themeColor="text1"/>
                <w:sz w:val="16"/>
                <w:szCs w:val="16"/>
              </w:rPr>
            </w:pPr>
            <w:r>
              <w:rPr>
                <w:rFonts w:ascii="Arial" w:hAnsi="Arial"/>
                <w:color w:val="000000" w:themeColor="text1"/>
                <w:sz w:val="16"/>
                <w:szCs w:val="16"/>
              </w:rPr>
              <w:t>070</w:t>
            </w:r>
          </w:p>
        </w:tc>
        <w:tc>
          <w:tcPr>
            <w:tcW w:w="1559" w:type="dxa"/>
          </w:tcPr>
          <w:p w:rsidR="00D77CD7" w:rsidRPr="00AF2A21" w:rsidRDefault="00851A0F" w:rsidP="0016152B">
            <w:pPr>
              <w:jc w:val="both"/>
              <w:rPr>
                <w:rFonts w:ascii="Arial" w:hAnsi="Arial"/>
                <w:color w:val="000000" w:themeColor="text1"/>
                <w:sz w:val="16"/>
                <w:szCs w:val="16"/>
              </w:rPr>
            </w:pPr>
            <w:r>
              <w:rPr>
                <w:rFonts w:ascii="Arial" w:hAnsi="Arial"/>
                <w:color w:val="000000" w:themeColor="text1"/>
                <w:sz w:val="16"/>
                <w:szCs w:val="16"/>
              </w:rPr>
              <w:t>14 de Abril de 2009</w:t>
            </w:r>
          </w:p>
        </w:tc>
      </w:tr>
      <w:tr w:rsidR="00D77CD7" w:rsidTr="00DE750E">
        <w:tc>
          <w:tcPr>
            <w:tcW w:w="2093" w:type="dxa"/>
          </w:tcPr>
          <w:p w:rsidR="00D77CD7" w:rsidRPr="0026478B" w:rsidRDefault="00D77CD7" w:rsidP="0065359F">
            <w:pPr>
              <w:jc w:val="center"/>
              <w:rPr>
                <w:rFonts w:asciiTheme="minorHAnsi" w:hAnsiTheme="minorHAnsi" w:cstheme="minorHAnsi"/>
                <w:b/>
                <w:sz w:val="16"/>
                <w:szCs w:val="16"/>
              </w:rPr>
            </w:pPr>
            <w:r>
              <w:rPr>
                <w:rFonts w:asciiTheme="minorHAnsi" w:hAnsiTheme="minorHAnsi" w:cstheme="minorHAnsi"/>
                <w:b/>
                <w:sz w:val="16"/>
                <w:szCs w:val="16"/>
              </w:rPr>
              <w:t>MAPA DE PROCESOS</w:t>
            </w:r>
          </w:p>
        </w:tc>
        <w:tc>
          <w:tcPr>
            <w:tcW w:w="3402" w:type="dxa"/>
          </w:tcPr>
          <w:p w:rsidR="00D77CD7" w:rsidRPr="00FE409B" w:rsidRDefault="00D77CD7" w:rsidP="00FE409B">
            <w:pPr>
              <w:jc w:val="both"/>
              <w:rPr>
                <w:rFonts w:asciiTheme="minorHAnsi" w:hAnsiTheme="minorHAnsi" w:cstheme="minorHAnsi"/>
                <w:sz w:val="16"/>
                <w:szCs w:val="16"/>
              </w:rPr>
            </w:pPr>
          </w:p>
        </w:tc>
        <w:tc>
          <w:tcPr>
            <w:tcW w:w="1276" w:type="dxa"/>
          </w:tcPr>
          <w:p w:rsidR="00D77CD7" w:rsidRPr="00AF2A21" w:rsidRDefault="00D77CD7" w:rsidP="0026478B">
            <w:pPr>
              <w:jc w:val="center"/>
              <w:rPr>
                <w:rFonts w:ascii="Arial" w:hAnsi="Arial"/>
                <w:color w:val="000000" w:themeColor="text1"/>
                <w:sz w:val="16"/>
                <w:szCs w:val="16"/>
              </w:rPr>
            </w:pPr>
            <w:r>
              <w:rPr>
                <w:rFonts w:ascii="Arial" w:hAnsi="Arial"/>
                <w:color w:val="000000" w:themeColor="text1"/>
                <w:sz w:val="16"/>
                <w:szCs w:val="16"/>
              </w:rPr>
              <w:t>RESOLUCION</w:t>
            </w:r>
          </w:p>
        </w:tc>
        <w:tc>
          <w:tcPr>
            <w:tcW w:w="1417" w:type="dxa"/>
          </w:tcPr>
          <w:p w:rsidR="00D77CD7" w:rsidRPr="00AF2A21" w:rsidRDefault="00D77CD7" w:rsidP="0026478B">
            <w:pPr>
              <w:jc w:val="center"/>
              <w:rPr>
                <w:rFonts w:ascii="Arial" w:hAnsi="Arial"/>
                <w:color w:val="000000" w:themeColor="text1"/>
                <w:sz w:val="16"/>
                <w:szCs w:val="16"/>
              </w:rPr>
            </w:pPr>
            <w:r>
              <w:rPr>
                <w:rFonts w:ascii="Arial" w:hAnsi="Arial"/>
                <w:color w:val="000000" w:themeColor="text1"/>
                <w:sz w:val="16"/>
                <w:szCs w:val="16"/>
              </w:rPr>
              <w:t>234</w:t>
            </w:r>
          </w:p>
        </w:tc>
        <w:tc>
          <w:tcPr>
            <w:tcW w:w="1559" w:type="dxa"/>
          </w:tcPr>
          <w:p w:rsidR="00D77CD7" w:rsidRPr="00AF2A21" w:rsidRDefault="00D77CD7" w:rsidP="0026478B">
            <w:pPr>
              <w:jc w:val="center"/>
              <w:rPr>
                <w:rFonts w:ascii="Arial" w:hAnsi="Arial"/>
                <w:color w:val="000000" w:themeColor="text1"/>
                <w:sz w:val="16"/>
                <w:szCs w:val="16"/>
              </w:rPr>
            </w:pPr>
            <w:r>
              <w:rPr>
                <w:rFonts w:ascii="Arial" w:hAnsi="Arial"/>
                <w:color w:val="000000" w:themeColor="text1"/>
                <w:sz w:val="16"/>
                <w:szCs w:val="16"/>
              </w:rPr>
              <w:t>4 de diciembre de 2008</w:t>
            </w:r>
          </w:p>
        </w:tc>
      </w:tr>
      <w:tr w:rsidR="00D77CD7" w:rsidTr="00DE750E">
        <w:tc>
          <w:tcPr>
            <w:tcW w:w="2093" w:type="dxa"/>
          </w:tcPr>
          <w:p w:rsidR="00D77CD7" w:rsidRPr="0026478B" w:rsidRDefault="00D77CD7" w:rsidP="0065359F">
            <w:pPr>
              <w:jc w:val="center"/>
              <w:rPr>
                <w:rFonts w:asciiTheme="minorHAnsi" w:hAnsiTheme="minorHAnsi" w:cstheme="minorHAnsi"/>
                <w:b/>
                <w:sz w:val="16"/>
                <w:szCs w:val="16"/>
              </w:rPr>
            </w:pPr>
            <w:r>
              <w:rPr>
                <w:rFonts w:asciiTheme="minorHAnsi" w:hAnsiTheme="minorHAnsi" w:cstheme="minorHAnsi"/>
                <w:b/>
                <w:sz w:val="16"/>
                <w:szCs w:val="16"/>
              </w:rPr>
              <w:t>MANUAL DE OPERACIONES</w:t>
            </w:r>
          </w:p>
        </w:tc>
        <w:tc>
          <w:tcPr>
            <w:tcW w:w="3402" w:type="dxa"/>
          </w:tcPr>
          <w:p w:rsidR="00D77CD7" w:rsidRPr="00FE409B" w:rsidRDefault="00D77CD7" w:rsidP="0026478B">
            <w:pPr>
              <w:jc w:val="both"/>
              <w:rPr>
                <w:rFonts w:asciiTheme="minorHAnsi" w:hAnsiTheme="minorHAnsi" w:cstheme="minorHAnsi"/>
                <w:sz w:val="16"/>
                <w:szCs w:val="16"/>
              </w:rPr>
            </w:pPr>
            <w:r>
              <w:rPr>
                <w:rFonts w:asciiTheme="minorHAnsi" w:hAnsiTheme="minorHAnsi" w:cstheme="minorHAnsi"/>
                <w:sz w:val="16"/>
                <w:szCs w:val="16"/>
              </w:rPr>
              <w:t>Es el elemento de control que define el estándar de conducta de la entidad pública.</w:t>
            </w:r>
          </w:p>
        </w:tc>
        <w:tc>
          <w:tcPr>
            <w:tcW w:w="1276" w:type="dxa"/>
          </w:tcPr>
          <w:p w:rsidR="00D77CD7" w:rsidRPr="00AF2A21" w:rsidRDefault="00D77CD7" w:rsidP="0026478B">
            <w:pPr>
              <w:jc w:val="center"/>
              <w:rPr>
                <w:rFonts w:ascii="Arial" w:hAnsi="Arial"/>
                <w:color w:val="000000" w:themeColor="text1"/>
                <w:sz w:val="16"/>
                <w:szCs w:val="16"/>
              </w:rPr>
            </w:pPr>
            <w:r>
              <w:rPr>
                <w:rFonts w:ascii="Arial" w:hAnsi="Arial"/>
                <w:color w:val="000000" w:themeColor="text1"/>
                <w:sz w:val="16"/>
                <w:szCs w:val="16"/>
              </w:rPr>
              <w:t>RESOLUCION</w:t>
            </w:r>
          </w:p>
        </w:tc>
        <w:tc>
          <w:tcPr>
            <w:tcW w:w="1417" w:type="dxa"/>
          </w:tcPr>
          <w:p w:rsidR="00D77CD7" w:rsidRPr="00AF2A21" w:rsidRDefault="00D77CD7" w:rsidP="00D77CD7">
            <w:pPr>
              <w:jc w:val="center"/>
              <w:rPr>
                <w:rFonts w:ascii="Arial" w:hAnsi="Arial"/>
                <w:color w:val="000000" w:themeColor="text1"/>
                <w:sz w:val="16"/>
                <w:szCs w:val="16"/>
              </w:rPr>
            </w:pPr>
            <w:r>
              <w:rPr>
                <w:rFonts w:ascii="Arial" w:hAnsi="Arial"/>
                <w:color w:val="000000" w:themeColor="text1"/>
                <w:sz w:val="16"/>
                <w:szCs w:val="16"/>
              </w:rPr>
              <w:t>121</w:t>
            </w:r>
          </w:p>
        </w:tc>
        <w:tc>
          <w:tcPr>
            <w:tcW w:w="1559" w:type="dxa"/>
          </w:tcPr>
          <w:p w:rsidR="00D77CD7" w:rsidRPr="00AF2A21" w:rsidRDefault="00D77CD7" w:rsidP="00D77CD7">
            <w:pPr>
              <w:jc w:val="center"/>
              <w:rPr>
                <w:rFonts w:ascii="Arial" w:hAnsi="Arial"/>
                <w:color w:val="000000" w:themeColor="text1"/>
                <w:sz w:val="16"/>
                <w:szCs w:val="16"/>
              </w:rPr>
            </w:pPr>
            <w:r>
              <w:rPr>
                <w:rFonts w:ascii="Arial" w:hAnsi="Arial"/>
                <w:color w:val="000000" w:themeColor="text1"/>
                <w:sz w:val="16"/>
                <w:szCs w:val="16"/>
              </w:rPr>
              <w:t>22 de Julio  2009</w:t>
            </w:r>
          </w:p>
        </w:tc>
      </w:tr>
    </w:tbl>
    <w:p w:rsidR="004D5727" w:rsidRDefault="004D5727" w:rsidP="0016152B">
      <w:pPr>
        <w:jc w:val="both"/>
        <w:rPr>
          <w:rFonts w:ascii="Arial" w:hAnsi="Arial"/>
          <w:color w:val="000000" w:themeColor="text1"/>
        </w:rPr>
      </w:pPr>
    </w:p>
    <w:p w:rsidR="00361F22" w:rsidRDefault="00361F22" w:rsidP="0016152B">
      <w:pPr>
        <w:jc w:val="both"/>
        <w:rPr>
          <w:rFonts w:ascii="Arial" w:hAnsi="Arial"/>
          <w:color w:val="000000" w:themeColor="text1"/>
        </w:rPr>
      </w:pPr>
    </w:p>
    <w:p w:rsidR="00361F22" w:rsidRDefault="00361F22" w:rsidP="0016152B">
      <w:pPr>
        <w:jc w:val="both"/>
        <w:rPr>
          <w:rFonts w:ascii="Arial" w:hAnsi="Arial"/>
          <w:color w:val="000000" w:themeColor="text1"/>
        </w:rPr>
      </w:pPr>
    </w:p>
    <w:p w:rsidR="0079658F" w:rsidRPr="0079658F" w:rsidRDefault="0079658F" w:rsidP="0079658F">
      <w:pPr>
        <w:spacing w:line="360" w:lineRule="auto"/>
        <w:jc w:val="both"/>
        <w:rPr>
          <w:rFonts w:ascii="Arial" w:hAnsi="Arial"/>
          <w:szCs w:val="20"/>
        </w:rPr>
      </w:pPr>
      <w:r w:rsidRPr="0079658F">
        <w:rPr>
          <w:rFonts w:ascii="Arial" w:hAnsi="Arial"/>
          <w:color w:val="000000" w:themeColor="text1"/>
          <w:szCs w:val="20"/>
        </w:rPr>
        <w:t xml:space="preserve">NOTA. </w:t>
      </w:r>
      <w:r w:rsidRPr="0079658F">
        <w:rPr>
          <w:rFonts w:ascii="Arial" w:hAnsi="Arial"/>
          <w:szCs w:val="20"/>
        </w:rPr>
        <w:t xml:space="preserve">El Modelo Estándar de Control Interno MECI fue adoptado en la entidad pero no se le ha dado la funcionalidad que este requiere para ser una herramienta que proporcione mayor organización para la entidad. </w:t>
      </w:r>
    </w:p>
    <w:p w:rsidR="0079658F" w:rsidRPr="0079658F" w:rsidRDefault="0079658F" w:rsidP="0079658F">
      <w:pPr>
        <w:spacing w:line="360" w:lineRule="auto"/>
        <w:jc w:val="both"/>
        <w:rPr>
          <w:rFonts w:ascii="Arial" w:hAnsi="Arial"/>
          <w:szCs w:val="20"/>
        </w:rPr>
      </w:pPr>
      <w:r w:rsidRPr="0079658F">
        <w:rPr>
          <w:rFonts w:ascii="Arial" w:hAnsi="Arial"/>
          <w:szCs w:val="20"/>
        </w:rPr>
        <w:t>En cuanto a los planes de mejoramiento institucionales la entidad tiene pendiente con la contraloría, cuatro los cuales son:</w:t>
      </w:r>
    </w:p>
    <w:p w:rsidR="0079658F" w:rsidRPr="0079658F" w:rsidRDefault="0079658F" w:rsidP="0079658F">
      <w:pPr>
        <w:pStyle w:val="Prrafodelista"/>
        <w:numPr>
          <w:ilvl w:val="0"/>
          <w:numId w:val="9"/>
        </w:numPr>
        <w:spacing w:after="200" w:line="360" w:lineRule="auto"/>
        <w:contextualSpacing/>
        <w:jc w:val="both"/>
        <w:rPr>
          <w:rFonts w:ascii="Arial" w:hAnsi="Arial"/>
          <w:szCs w:val="20"/>
        </w:rPr>
      </w:pPr>
      <w:r w:rsidRPr="0079658F">
        <w:rPr>
          <w:rFonts w:ascii="Arial" w:hAnsi="Arial"/>
          <w:b/>
          <w:szCs w:val="20"/>
        </w:rPr>
        <w:t>EVALUACION ESPECIAL MECI VIGENCIA 2006 – 2009</w:t>
      </w:r>
      <w:r w:rsidRPr="0079658F">
        <w:rPr>
          <w:rFonts w:ascii="Arial" w:hAnsi="Arial"/>
          <w:szCs w:val="20"/>
        </w:rPr>
        <w:t>, el cual fue remitido a la contraloría y aceptado por ese ente de control, pero los respectivos seguimientos trimestrales no han sido presentados oportunamente ni en su totalidad</w:t>
      </w:r>
    </w:p>
    <w:p w:rsidR="0079658F" w:rsidRPr="0079658F" w:rsidRDefault="0079658F" w:rsidP="0079658F">
      <w:pPr>
        <w:pStyle w:val="Prrafodelista"/>
        <w:spacing w:line="360" w:lineRule="auto"/>
        <w:ind w:left="360"/>
        <w:jc w:val="both"/>
        <w:rPr>
          <w:rFonts w:ascii="Arial" w:hAnsi="Arial"/>
          <w:szCs w:val="20"/>
        </w:rPr>
      </w:pPr>
    </w:p>
    <w:p w:rsidR="0079658F" w:rsidRPr="0079658F" w:rsidRDefault="0079658F" w:rsidP="0079658F">
      <w:pPr>
        <w:pStyle w:val="Prrafodelista"/>
        <w:numPr>
          <w:ilvl w:val="0"/>
          <w:numId w:val="9"/>
        </w:numPr>
        <w:spacing w:after="200" w:line="360" w:lineRule="auto"/>
        <w:contextualSpacing/>
        <w:jc w:val="both"/>
        <w:rPr>
          <w:rFonts w:ascii="Arial" w:hAnsi="Arial"/>
          <w:szCs w:val="20"/>
        </w:rPr>
      </w:pPr>
      <w:r w:rsidRPr="0079658F">
        <w:rPr>
          <w:rFonts w:ascii="Arial" w:hAnsi="Arial"/>
          <w:b/>
          <w:szCs w:val="20"/>
        </w:rPr>
        <w:t>AUDITORIA DE CUENTAS – VIGENCIA 2009</w:t>
      </w:r>
      <w:r w:rsidRPr="0079658F">
        <w:rPr>
          <w:rFonts w:ascii="Arial" w:hAnsi="Arial"/>
          <w:szCs w:val="20"/>
        </w:rPr>
        <w:t>, el cual fue remitido a la contraloría y aceptado por ese ente de control, pero los respectivos seguimientos trimestrales no han sido presentados oportunamente ni en su totalidad</w:t>
      </w:r>
    </w:p>
    <w:p w:rsidR="0079658F" w:rsidRPr="0079658F" w:rsidRDefault="0079658F" w:rsidP="0079658F">
      <w:pPr>
        <w:pStyle w:val="Prrafodelista"/>
        <w:spacing w:line="360" w:lineRule="auto"/>
        <w:ind w:left="360"/>
        <w:jc w:val="both"/>
        <w:rPr>
          <w:rFonts w:ascii="Arial" w:hAnsi="Arial"/>
          <w:szCs w:val="20"/>
        </w:rPr>
      </w:pPr>
    </w:p>
    <w:p w:rsidR="0079658F" w:rsidRPr="0079658F" w:rsidRDefault="0079658F" w:rsidP="0079658F">
      <w:pPr>
        <w:pStyle w:val="Prrafodelista"/>
        <w:numPr>
          <w:ilvl w:val="0"/>
          <w:numId w:val="9"/>
        </w:numPr>
        <w:spacing w:after="200" w:line="360" w:lineRule="auto"/>
        <w:contextualSpacing/>
        <w:jc w:val="both"/>
        <w:rPr>
          <w:rFonts w:ascii="Arial" w:hAnsi="Arial"/>
          <w:szCs w:val="20"/>
        </w:rPr>
      </w:pPr>
      <w:r w:rsidRPr="0079658F">
        <w:rPr>
          <w:rFonts w:ascii="Arial" w:hAnsi="Arial"/>
          <w:b/>
          <w:szCs w:val="20"/>
        </w:rPr>
        <w:lastRenderedPageBreak/>
        <w:t xml:space="preserve">AUDITORIA GUBERNAMENTAL CON ENFOQUE INTEGRAL MODALIDAD REGULAR – PERIODO 2010 </w:t>
      </w:r>
      <w:r w:rsidRPr="0079658F">
        <w:rPr>
          <w:rFonts w:ascii="Arial" w:hAnsi="Arial"/>
          <w:szCs w:val="20"/>
        </w:rPr>
        <w:t xml:space="preserve">el cual fue reportado a la Contraloría Departamental del Huila pero no se acepta por cuanto la administración omitió relacionar los hallazgos N° 7, 8, 9, 10,11 tal como se presenta en el formato de traslado de hallazgos administrativos, a la fecha la administración Municipal no ha reportado el nuevo plan de mejoramiento con las respectivas correcciones. </w:t>
      </w:r>
    </w:p>
    <w:p w:rsidR="0079658F" w:rsidRPr="0079658F" w:rsidRDefault="0079658F" w:rsidP="0079658F">
      <w:pPr>
        <w:pStyle w:val="Prrafodelista"/>
        <w:spacing w:line="360" w:lineRule="auto"/>
        <w:ind w:left="360"/>
        <w:jc w:val="both"/>
        <w:rPr>
          <w:rFonts w:ascii="Arial" w:hAnsi="Arial"/>
          <w:szCs w:val="20"/>
        </w:rPr>
      </w:pPr>
    </w:p>
    <w:p w:rsidR="0079658F" w:rsidRPr="0079658F" w:rsidRDefault="0079658F" w:rsidP="0079658F">
      <w:pPr>
        <w:pStyle w:val="Prrafodelista"/>
        <w:numPr>
          <w:ilvl w:val="0"/>
          <w:numId w:val="9"/>
        </w:numPr>
        <w:spacing w:after="200" w:line="360" w:lineRule="auto"/>
        <w:contextualSpacing/>
        <w:jc w:val="both"/>
        <w:rPr>
          <w:rFonts w:ascii="Arial" w:hAnsi="Arial"/>
          <w:szCs w:val="20"/>
        </w:rPr>
      </w:pPr>
      <w:r w:rsidRPr="0079658F">
        <w:rPr>
          <w:rFonts w:ascii="Arial" w:hAnsi="Arial"/>
          <w:b/>
          <w:szCs w:val="20"/>
        </w:rPr>
        <w:t>AUDITORIA DE CUENTAS – VIGENCIA 2010,</w:t>
      </w:r>
      <w:r w:rsidRPr="0079658F">
        <w:rPr>
          <w:rFonts w:ascii="Arial" w:hAnsi="Arial"/>
          <w:szCs w:val="20"/>
        </w:rPr>
        <w:t xml:space="preserve"> El cual no ha sido reportado a la contraloría departamental del Huila. </w:t>
      </w:r>
    </w:p>
    <w:p w:rsidR="0079658F" w:rsidRPr="0079658F" w:rsidRDefault="0079658F" w:rsidP="0079658F">
      <w:pPr>
        <w:pStyle w:val="Prrafodelista"/>
        <w:spacing w:line="360" w:lineRule="auto"/>
        <w:ind w:left="360"/>
        <w:jc w:val="both"/>
        <w:rPr>
          <w:rFonts w:ascii="Arial" w:hAnsi="Arial"/>
          <w:szCs w:val="20"/>
        </w:rPr>
      </w:pPr>
    </w:p>
    <w:p w:rsidR="0079658F" w:rsidRPr="0079658F" w:rsidRDefault="0079658F" w:rsidP="0079658F">
      <w:pPr>
        <w:pStyle w:val="Prrafodelista"/>
        <w:spacing w:line="360" w:lineRule="auto"/>
        <w:ind w:left="0"/>
        <w:jc w:val="both"/>
        <w:rPr>
          <w:rFonts w:ascii="Arial" w:hAnsi="Arial"/>
          <w:szCs w:val="20"/>
        </w:rPr>
      </w:pPr>
      <w:r w:rsidRPr="0079658F">
        <w:rPr>
          <w:rFonts w:ascii="Arial" w:hAnsi="Arial"/>
          <w:szCs w:val="20"/>
        </w:rPr>
        <w:t>Se observa por parte de la administración municipal saliente incumplimiento en el envió de la información según lo establecido en la resolución 025 de 2009 sobre el avance y la ejecución de las actividades planteadas en los respectivos planes y por consiguiente podría acarrear sanciones según el articulo 101 de la ley 42 de 1993.</w:t>
      </w:r>
    </w:p>
    <w:p w:rsidR="002A1720" w:rsidRPr="0079658F" w:rsidRDefault="002A1720" w:rsidP="0016152B">
      <w:pPr>
        <w:jc w:val="both"/>
        <w:rPr>
          <w:rFonts w:ascii="Arial" w:hAnsi="Arial"/>
          <w:color w:val="000000" w:themeColor="text1"/>
          <w:szCs w:val="20"/>
        </w:rPr>
      </w:pPr>
    </w:p>
    <w:p w:rsidR="002A1720" w:rsidRPr="00EF66D8" w:rsidRDefault="00E22CEC" w:rsidP="00EF66D8">
      <w:pPr>
        <w:jc w:val="both"/>
        <w:rPr>
          <w:sz w:val="16"/>
          <w:szCs w:val="16"/>
        </w:rPr>
      </w:pPr>
      <w:r w:rsidRPr="00EF66D8">
        <w:rPr>
          <w:sz w:val="16"/>
          <w:szCs w:val="16"/>
        </w:rPr>
        <w:t>ANEXOS: acta de empalme de comisaria, Acta del Secretario Ejecutivo despacho del Alcalde, Acta de Planeación,</w:t>
      </w:r>
      <w:r w:rsidR="00EF66D8" w:rsidRPr="00EF66D8">
        <w:rPr>
          <w:sz w:val="16"/>
          <w:szCs w:val="16"/>
        </w:rPr>
        <w:t xml:space="preserve"> Acta de  Almacén,</w:t>
      </w:r>
      <w:r w:rsidRPr="00EF66D8">
        <w:rPr>
          <w:sz w:val="16"/>
          <w:szCs w:val="16"/>
        </w:rPr>
        <w:t xml:space="preserve"> Acta de </w:t>
      </w:r>
      <w:r w:rsidR="00EF66D8" w:rsidRPr="00EF66D8">
        <w:rPr>
          <w:sz w:val="16"/>
          <w:szCs w:val="16"/>
        </w:rPr>
        <w:t>Dirección</w:t>
      </w:r>
      <w:r w:rsidRPr="00EF66D8">
        <w:rPr>
          <w:sz w:val="16"/>
          <w:szCs w:val="16"/>
        </w:rPr>
        <w:t xml:space="preserve"> Local de Salud, Acta de Salud </w:t>
      </w:r>
      <w:r w:rsidR="00EF66D8" w:rsidRPr="00EF66D8">
        <w:rPr>
          <w:sz w:val="16"/>
          <w:szCs w:val="16"/>
        </w:rPr>
        <w:t>Pública</w:t>
      </w:r>
      <w:r w:rsidRPr="00EF66D8">
        <w:rPr>
          <w:sz w:val="16"/>
          <w:szCs w:val="16"/>
        </w:rPr>
        <w:t xml:space="preserve">, Acta de Servicios </w:t>
      </w:r>
      <w:r w:rsidR="00EF66D8" w:rsidRPr="00EF66D8">
        <w:rPr>
          <w:sz w:val="16"/>
          <w:szCs w:val="16"/>
        </w:rPr>
        <w:t>Públicos</w:t>
      </w:r>
      <w:r w:rsidRPr="00EF66D8">
        <w:rPr>
          <w:sz w:val="16"/>
          <w:szCs w:val="16"/>
        </w:rPr>
        <w:t xml:space="preserve">, </w:t>
      </w:r>
      <w:r w:rsidR="00EF66D8" w:rsidRPr="00EF66D8">
        <w:rPr>
          <w:sz w:val="16"/>
          <w:szCs w:val="16"/>
        </w:rPr>
        <w:t>Acta de Familias en Acción, Acta de Coordinación Programas Sociales, Acta de Archivo,  (82 FOLIOS)</w:t>
      </w:r>
    </w:p>
    <w:p w:rsidR="002A1720" w:rsidRPr="0079658F" w:rsidRDefault="002A1720" w:rsidP="0016152B">
      <w:pPr>
        <w:jc w:val="both"/>
        <w:rPr>
          <w:rFonts w:ascii="Arial" w:hAnsi="Arial"/>
          <w:color w:val="000000" w:themeColor="text1"/>
          <w:szCs w:val="20"/>
        </w:rPr>
      </w:pPr>
    </w:p>
    <w:p w:rsidR="00912CC1" w:rsidRDefault="00912CC1" w:rsidP="0016152B">
      <w:pPr>
        <w:jc w:val="both"/>
        <w:rPr>
          <w:rFonts w:ascii="Arial" w:hAnsi="Arial"/>
          <w:color w:val="000000" w:themeColor="text1"/>
        </w:rPr>
      </w:pPr>
    </w:p>
    <w:p w:rsidR="00E20233" w:rsidRDefault="00E20233" w:rsidP="0016152B">
      <w:pPr>
        <w:jc w:val="both"/>
        <w:rPr>
          <w:rFonts w:ascii="Arial" w:hAnsi="Arial"/>
          <w:color w:val="000000" w:themeColor="text1"/>
        </w:rPr>
      </w:pPr>
    </w:p>
    <w:p w:rsidR="00E20233" w:rsidRDefault="00E20233" w:rsidP="0016152B">
      <w:pPr>
        <w:jc w:val="both"/>
        <w:rPr>
          <w:rFonts w:ascii="Arial" w:hAnsi="Arial"/>
          <w:color w:val="000000" w:themeColor="text1"/>
        </w:rPr>
      </w:pPr>
    </w:p>
    <w:p w:rsidR="0079658F" w:rsidRDefault="0079658F" w:rsidP="0016152B">
      <w:pPr>
        <w:jc w:val="both"/>
        <w:rPr>
          <w:rFonts w:ascii="Arial" w:hAnsi="Arial"/>
          <w:color w:val="000000" w:themeColor="text1"/>
        </w:rPr>
      </w:pPr>
    </w:p>
    <w:p w:rsidR="0079658F" w:rsidRDefault="0079658F" w:rsidP="0016152B">
      <w:pPr>
        <w:jc w:val="both"/>
        <w:rPr>
          <w:rFonts w:ascii="Arial" w:hAnsi="Arial"/>
          <w:color w:val="000000" w:themeColor="text1"/>
        </w:rPr>
      </w:pPr>
    </w:p>
    <w:p w:rsidR="0079658F" w:rsidRDefault="0079658F" w:rsidP="0016152B">
      <w:pPr>
        <w:jc w:val="both"/>
        <w:rPr>
          <w:rFonts w:ascii="Arial" w:hAnsi="Arial"/>
          <w:color w:val="000000" w:themeColor="text1"/>
        </w:rPr>
      </w:pPr>
    </w:p>
    <w:p w:rsidR="002A1720" w:rsidRPr="005A0154" w:rsidRDefault="00912CC1" w:rsidP="0016152B">
      <w:pPr>
        <w:jc w:val="both"/>
        <w:rPr>
          <w:rFonts w:ascii="Arial" w:hAnsi="Arial"/>
          <w:b/>
          <w:color w:val="000000" w:themeColor="text1"/>
          <w:lang w:val="en-US"/>
        </w:rPr>
      </w:pPr>
      <w:r w:rsidRPr="005A0154">
        <w:rPr>
          <w:rFonts w:ascii="Arial" w:hAnsi="Arial"/>
          <w:b/>
          <w:color w:val="000000" w:themeColor="text1"/>
          <w:lang w:val="en-US"/>
        </w:rPr>
        <w:t>YAMID STERLING SANCHEZ</w:t>
      </w:r>
      <w:r w:rsidR="002D67D5" w:rsidRPr="005A0154">
        <w:rPr>
          <w:rFonts w:ascii="Arial" w:hAnsi="Arial"/>
          <w:b/>
          <w:color w:val="000000" w:themeColor="text1"/>
          <w:lang w:val="en-US"/>
        </w:rPr>
        <w:tab/>
      </w:r>
      <w:r w:rsidR="002D67D5" w:rsidRPr="005A0154">
        <w:rPr>
          <w:rFonts w:ascii="Arial" w:hAnsi="Arial"/>
          <w:b/>
          <w:color w:val="000000" w:themeColor="text1"/>
          <w:lang w:val="en-US"/>
        </w:rPr>
        <w:tab/>
      </w:r>
      <w:r w:rsidR="002D67D5" w:rsidRPr="005A0154">
        <w:rPr>
          <w:rFonts w:ascii="Arial" w:hAnsi="Arial"/>
          <w:b/>
          <w:color w:val="000000" w:themeColor="text1"/>
          <w:lang w:val="en-US"/>
        </w:rPr>
        <w:tab/>
      </w:r>
      <w:r w:rsidR="002D67D5" w:rsidRPr="005A0154">
        <w:rPr>
          <w:rFonts w:ascii="Arial" w:hAnsi="Arial"/>
          <w:b/>
          <w:color w:val="000000" w:themeColor="text1"/>
          <w:lang w:val="en-US"/>
        </w:rPr>
        <w:tab/>
        <w:t>JAIME CALDERON LOSADA</w:t>
      </w:r>
    </w:p>
    <w:p w:rsidR="00912CC1" w:rsidRDefault="002D67D5" w:rsidP="0016152B">
      <w:pPr>
        <w:jc w:val="both"/>
        <w:rPr>
          <w:rFonts w:ascii="Arial" w:hAnsi="Arial"/>
          <w:color w:val="000000" w:themeColor="text1"/>
        </w:rPr>
      </w:pPr>
      <w:r>
        <w:rPr>
          <w:rFonts w:ascii="Arial" w:hAnsi="Arial"/>
          <w:color w:val="000000" w:themeColor="text1"/>
        </w:rPr>
        <w:t>A</w:t>
      </w:r>
      <w:r w:rsidR="00912CC1">
        <w:rPr>
          <w:rFonts w:ascii="Arial" w:hAnsi="Arial"/>
          <w:color w:val="000000" w:themeColor="text1"/>
        </w:rPr>
        <w:t>lcalde</w:t>
      </w:r>
      <w:r w:rsidR="00B063F3">
        <w:rPr>
          <w:rFonts w:ascii="Arial" w:hAnsi="Arial"/>
          <w:color w:val="000000" w:themeColor="text1"/>
        </w:rPr>
        <w:t xml:space="preserve"> </w:t>
      </w:r>
      <w:r w:rsidR="005A7E24">
        <w:rPr>
          <w:rFonts w:ascii="Arial" w:hAnsi="Arial"/>
          <w:color w:val="000000" w:themeColor="text1"/>
        </w:rPr>
        <w:t>Municipal de Oporapa Huila</w:t>
      </w:r>
      <w:r>
        <w:rPr>
          <w:rFonts w:ascii="Arial" w:hAnsi="Arial"/>
          <w:color w:val="000000" w:themeColor="text1"/>
        </w:rPr>
        <w:tab/>
      </w:r>
      <w:r>
        <w:rPr>
          <w:rFonts w:ascii="Arial" w:hAnsi="Arial"/>
          <w:color w:val="000000" w:themeColor="text1"/>
        </w:rPr>
        <w:tab/>
      </w:r>
      <w:r>
        <w:rPr>
          <w:rFonts w:ascii="Arial" w:hAnsi="Arial"/>
          <w:color w:val="000000" w:themeColor="text1"/>
        </w:rPr>
        <w:tab/>
        <w:t>Ex Alcalde del Municipio de Oporapa H</w:t>
      </w:r>
    </w:p>
    <w:p w:rsidR="002A1720" w:rsidRDefault="002A1720" w:rsidP="0016152B">
      <w:pPr>
        <w:jc w:val="both"/>
        <w:rPr>
          <w:rFonts w:ascii="Arial" w:hAnsi="Arial"/>
          <w:color w:val="000000" w:themeColor="text1"/>
        </w:rPr>
      </w:pPr>
    </w:p>
    <w:p w:rsidR="002A1720" w:rsidRDefault="002A1720" w:rsidP="0016152B">
      <w:pPr>
        <w:jc w:val="both"/>
        <w:rPr>
          <w:rFonts w:ascii="Arial" w:hAnsi="Arial"/>
          <w:color w:val="000000" w:themeColor="text1"/>
        </w:rPr>
      </w:pPr>
    </w:p>
    <w:p w:rsidR="002A1720" w:rsidRDefault="002A1720" w:rsidP="0016152B">
      <w:pPr>
        <w:jc w:val="both"/>
        <w:rPr>
          <w:rFonts w:ascii="Arial" w:hAnsi="Arial"/>
          <w:color w:val="000000" w:themeColor="text1"/>
        </w:rPr>
      </w:pPr>
    </w:p>
    <w:p w:rsidR="002A1720" w:rsidRDefault="002A1720" w:rsidP="0016152B">
      <w:pPr>
        <w:jc w:val="both"/>
        <w:rPr>
          <w:rFonts w:ascii="Arial" w:hAnsi="Arial"/>
          <w:color w:val="000000" w:themeColor="text1"/>
        </w:rPr>
      </w:pPr>
    </w:p>
    <w:p w:rsidR="002A1720" w:rsidRDefault="002A1720" w:rsidP="0016152B">
      <w:pPr>
        <w:jc w:val="both"/>
        <w:rPr>
          <w:rFonts w:ascii="Arial" w:hAnsi="Arial"/>
          <w:color w:val="000000" w:themeColor="text1"/>
        </w:rPr>
      </w:pPr>
    </w:p>
    <w:p w:rsidR="008B2E98" w:rsidRDefault="008B2E98" w:rsidP="0016152B">
      <w:pPr>
        <w:jc w:val="both"/>
        <w:rPr>
          <w:rFonts w:ascii="Arial" w:hAnsi="Arial"/>
          <w:color w:val="000000" w:themeColor="text1"/>
        </w:rPr>
      </w:pPr>
    </w:p>
    <w:p w:rsidR="008B2E98" w:rsidRDefault="008B2E98" w:rsidP="0016152B">
      <w:pPr>
        <w:jc w:val="both"/>
        <w:rPr>
          <w:rFonts w:ascii="Arial" w:hAnsi="Arial"/>
          <w:color w:val="000000" w:themeColor="text1"/>
        </w:rPr>
      </w:pPr>
    </w:p>
    <w:p w:rsidR="008B2E98" w:rsidRDefault="008B2E98" w:rsidP="0016152B">
      <w:pPr>
        <w:jc w:val="both"/>
        <w:rPr>
          <w:rFonts w:ascii="Arial" w:hAnsi="Arial"/>
          <w:color w:val="000000" w:themeColor="text1"/>
        </w:rPr>
      </w:pPr>
    </w:p>
    <w:p w:rsidR="008B2E98" w:rsidRDefault="008B2E98" w:rsidP="0016152B">
      <w:pPr>
        <w:jc w:val="both"/>
        <w:rPr>
          <w:rFonts w:ascii="Arial" w:hAnsi="Arial"/>
          <w:color w:val="000000" w:themeColor="text1"/>
        </w:rPr>
      </w:pPr>
    </w:p>
    <w:p w:rsidR="008B2E98" w:rsidRDefault="008B2E98" w:rsidP="0016152B">
      <w:pPr>
        <w:jc w:val="both"/>
        <w:rPr>
          <w:rFonts w:ascii="Arial" w:hAnsi="Arial"/>
          <w:color w:val="000000" w:themeColor="text1"/>
        </w:rPr>
      </w:pPr>
    </w:p>
    <w:p w:rsidR="008B2E98" w:rsidRDefault="008B2E98" w:rsidP="0016152B">
      <w:pPr>
        <w:jc w:val="both"/>
        <w:rPr>
          <w:rFonts w:ascii="Arial" w:hAnsi="Arial"/>
          <w:color w:val="000000" w:themeColor="text1"/>
        </w:rPr>
      </w:pPr>
    </w:p>
    <w:p w:rsidR="008B2E98" w:rsidRDefault="008B2E98" w:rsidP="0016152B">
      <w:pPr>
        <w:jc w:val="both"/>
        <w:rPr>
          <w:rFonts w:ascii="Arial" w:hAnsi="Arial"/>
          <w:color w:val="000000" w:themeColor="text1"/>
        </w:rPr>
      </w:pPr>
    </w:p>
    <w:p w:rsidR="008B2E98" w:rsidRDefault="008B2E98" w:rsidP="0016152B">
      <w:pPr>
        <w:jc w:val="both"/>
        <w:rPr>
          <w:rFonts w:ascii="Arial" w:hAnsi="Arial"/>
          <w:color w:val="000000" w:themeColor="text1"/>
        </w:rPr>
      </w:pPr>
    </w:p>
    <w:p w:rsidR="008B2E98" w:rsidRDefault="008B2E98" w:rsidP="0016152B">
      <w:pPr>
        <w:jc w:val="both"/>
        <w:rPr>
          <w:rFonts w:ascii="Arial" w:hAnsi="Arial"/>
          <w:color w:val="000000" w:themeColor="text1"/>
        </w:rPr>
      </w:pPr>
    </w:p>
    <w:p w:rsidR="008B2E98" w:rsidRDefault="008B2E98" w:rsidP="0016152B">
      <w:pPr>
        <w:jc w:val="both"/>
        <w:rPr>
          <w:rFonts w:ascii="Arial" w:hAnsi="Arial"/>
          <w:color w:val="000000" w:themeColor="text1"/>
        </w:rPr>
      </w:pPr>
    </w:p>
    <w:p w:rsidR="008B2E98" w:rsidRDefault="008B2E98" w:rsidP="0016152B">
      <w:pPr>
        <w:jc w:val="both"/>
        <w:rPr>
          <w:rFonts w:ascii="Arial" w:hAnsi="Arial"/>
          <w:color w:val="000000" w:themeColor="text1"/>
        </w:rPr>
      </w:pPr>
    </w:p>
    <w:p w:rsidR="0079658F" w:rsidRDefault="0079658F" w:rsidP="0016152B">
      <w:pPr>
        <w:jc w:val="both"/>
        <w:rPr>
          <w:rFonts w:ascii="Arial" w:hAnsi="Arial"/>
          <w:color w:val="000000" w:themeColor="text1"/>
        </w:rPr>
      </w:pPr>
    </w:p>
    <w:p w:rsidR="008B2E98" w:rsidRDefault="008B2E98" w:rsidP="0016152B">
      <w:pPr>
        <w:jc w:val="both"/>
        <w:rPr>
          <w:rFonts w:ascii="Arial" w:hAnsi="Arial"/>
          <w:color w:val="000000" w:themeColor="text1"/>
        </w:rPr>
      </w:pPr>
    </w:p>
    <w:p w:rsidR="008B2E98" w:rsidRDefault="008B2E98" w:rsidP="0016152B">
      <w:pPr>
        <w:jc w:val="both"/>
        <w:rPr>
          <w:rFonts w:ascii="Arial" w:hAnsi="Arial"/>
          <w:color w:val="000000" w:themeColor="text1"/>
        </w:rPr>
      </w:pPr>
    </w:p>
    <w:sectPr w:rsidR="008B2E98" w:rsidSect="00E7297A">
      <w:headerReference w:type="default" r:id="rId13"/>
      <w:footerReference w:type="default" r:id="rId14"/>
      <w:pgSz w:w="12240" w:h="15840" w:code="1"/>
      <w:pgMar w:top="1701"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5BC" w:rsidRDefault="006F65BC" w:rsidP="003D06BD">
      <w:r>
        <w:separator/>
      </w:r>
    </w:p>
  </w:endnote>
  <w:endnote w:type="continuationSeparator" w:id="0">
    <w:p w:rsidR="006F65BC" w:rsidRDefault="006F65BC" w:rsidP="003D06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itstream Vera Sans">
    <w:altName w:val="Arial"/>
    <w:charset w:val="00"/>
    <w:family w:val="swiss"/>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Serif 12cpi">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TE1B76B2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75" w:rsidRPr="00672F64" w:rsidRDefault="000B0D75" w:rsidP="000B0D75">
    <w:pPr>
      <w:pStyle w:val="Piedepgina"/>
      <w:rPr>
        <w:rFonts w:asciiTheme="majorHAnsi" w:hAnsiTheme="majorHAnsi"/>
        <w:szCs w:val="20"/>
      </w:rPr>
    </w:pPr>
    <w:r w:rsidRPr="00DF5A23">
      <w:rPr>
        <w:rFonts w:asciiTheme="majorHAnsi" w:hAnsiTheme="majorHAnsi"/>
        <w:sz w:val="24"/>
        <w:vertAlign w:val="superscript"/>
      </w:rPr>
      <w:t>“</w:t>
    </w:r>
    <w:r w:rsidRPr="00DF5A23">
      <w:rPr>
        <w:rFonts w:asciiTheme="majorHAnsi" w:hAnsiTheme="majorHAnsi"/>
        <w:b/>
        <w:i/>
        <w:sz w:val="24"/>
        <w:vertAlign w:val="superscript"/>
      </w:rPr>
      <w:t>OPORAPA PUEBLO MIO</w:t>
    </w:r>
    <w:r w:rsidRPr="00DF5A23">
      <w:rPr>
        <w:rFonts w:asciiTheme="majorHAnsi" w:hAnsiTheme="majorHAnsi"/>
        <w:sz w:val="24"/>
        <w:vertAlign w:val="superscript"/>
      </w:rPr>
      <w:t>”</w:t>
    </w:r>
    <w:r>
      <w:rPr>
        <w:rFonts w:asciiTheme="majorHAnsi" w:hAnsiTheme="majorHAnsi"/>
        <w:sz w:val="18"/>
        <w:szCs w:val="18"/>
        <w:vertAlign w:val="superscript"/>
      </w:rPr>
      <w:tab/>
    </w:r>
    <w:r>
      <w:rPr>
        <w:rFonts w:asciiTheme="majorHAnsi" w:hAnsiTheme="majorHAnsi"/>
        <w:sz w:val="18"/>
        <w:szCs w:val="18"/>
        <w:vertAlign w:val="superscript"/>
      </w:rPr>
      <w:tab/>
    </w:r>
    <w:r w:rsidRPr="00672F64">
      <w:rPr>
        <w:rFonts w:asciiTheme="majorHAnsi" w:hAnsiTheme="majorHAnsi"/>
        <w:szCs w:val="20"/>
      </w:rPr>
      <w:t>Ed. Mun</w:t>
    </w:r>
    <w:r>
      <w:rPr>
        <w:rFonts w:asciiTheme="majorHAnsi" w:hAnsiTheme="majorHAnsi"/>
        <w:szCs w:val="20"/>
      </w:rPr>
      <w:t>icipal  Calle  5 No 6-79 O</w:t>
    </w:r>
  </w:p>
  <w:p w:rsidR="000B0D75" w:rsidRPr="00672F64" w:rsidRDefault="000B0D75" w:rsidP="000B0D75">
    <w:pPr>
      <w:pStyle w:val="Piedepgina"/>
      <w:jc w:val="right"/>
      <w:rPr>
        <w:rFonts w:asciiTheme="majorHAnsi" w:hAnsiTheme="majorHAnsi"/>
        <w:szCs w:val="20"/>
      </w:rPr>
    </w:pPr>
    <w:r w:rsidRPr="00672F64">
      <w:rPr>
        <w:rFonts w:asciiTheme="majorHAnsi" w:hAnsiTheme="majorHAnsi"/>
        <w:szCs w:val="20"/>
      </w:rPr>
      <w:t>Tel 8790 661alcaldía@oporapa-huila.gov.co</w:t>
    </w:r>
  </w:p>
  <w:p w:rsidR="001B524D" w:rsidRDefault="001B52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5BC" w:rsidRDefault="006F65BC" w:rsidP="003D06BD">
      <w:r>
        <w:separator/>
      </w:r>
    </w:p>
  </w:footnote>
  <w:footnote w:type="continuationSeparator" w:id="0">
    <w:p w:rsidR="006F65BC" w:rsidRDefault="006F65BC" w:rsidP="003D0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4D" w:rsidRPr="00B6595E" w:rsidRDefault="001B524D" w:rsidP="00B6595E">
    <w:pPr>
      <w:pStyle w:val="Encabezado"/>
      <w:tabs>
        <w:tab w:val="clear" w:pos="4419"/>
        <w:tab w:val="clear" w:pos="8838"/>
        <w:tab w:val="left" w:pos="3115"/>
      </w:tabs>
    </w:pPr>
    <w:r>
      <w:tab/>
    </w:r>
    <w:r w:rsidRPr="00B6595E">
      <w:rPr>
        <w:noProof/>
        <w:lang w:val="es-CO" w:eastAsia="es-CO"/>
      </w:rPr>
      <w:drawing>
        <wp:inline distT="0" distB="0" distL="0" distR="0">
          <wp:extent cx="5403850" cy="870585"/>
          <wp:effectExtent l="19050" t="0" r="635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403850" cy="8705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3948"/>
    <w:multiLevelType w:val="hybridMultilevel"/>
    <w:tmpl w:val="8BE6918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AA3E17"/>
    <w:multiLevelType w:val="hybridMultilevel"/>
    <w:tmpl w:val="415E2B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D20E9D"/>
    <w:multiLevelType w:val="hybridMultilevel"/>
    <w:tmpl w:val="BDF6FA9A"/>
    <w:lvl w:ilvl="0" w:tplc="9D9E4172">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341848AF"/>
    <w:multiLevelType w:val="hybridMultilevel"/>
    <w:tmpl w:val="2DBE1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FE000AF"/>
    <w:multiLevelType w:val="hybridMultilevel"/>
    <w:tmpl w:val="E4448A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642317"/>
    <w:multiLevelType w:val="hybridMultilevel"/>
    <w:tmpl w:val="DB7816E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F7003E0"/>
    <w:multiLevelType w:val="multilevel"/>
    <w:tmpl w:val="2716BB08"/>
    <w:lvl w:ilvl="0">
      <w:start w:val="1"/>
      <w:numFmt w:val="decimal"/>
      <w:pStyle w:val="CM44"/>
      <w:lvlText w:val="%1."/>
      <w:lvlJc w:val="left"/>
      <w:pPr>
        <w:ind w:left="720" w:hanging="360"/>
      </w:pPr>
      <w:rPr>
        <w:rFonts w:ascii="Maiandra GD" w:hAnsi="Maiandra GD" w:hint="default"/>
        <w:b w:val="0"/>
        <w:i w:val="0"/>
        <w:sz w:val="40"/>
        <w:szCs w:val="40"/>
      </w:rPr>
    </w:lvl>
    <w:lvl w:ilvl="1">
      <w:start w:val="1"/>
      <w:numFmt w:val="decimal"/>
      <w:pStyle w:val="TDC9"/>
      <w:isLgl/>
      <w:lvlText w:val="%1.%2."/>
      <w:lvlJc w:val="left"/>
      <w:pPr>
        <w:ind w:left="1571" w:hanging="720"/>
      </w:pPr>
      <w:rPr>
        <w:rFonts w:hint="default"/>
        <w:sz w:val="26"/>
        <w:szCs w:val="26"/>
      </w:rPr>
    </w:lvl>
    <w:lvl w:ilvl="2">
      <w:start w:val="1"/>
      <w:numFmt w:val="decimal"/>
      <w:pStyle w:val="Estilo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8C4779C"/>
    <w:multiLevelType w:val="hybridMultilevel"/>
    <w:tmpl w:val="E0941FA0"/>
    <w:lvl w:ilvl="0" w:tplc="FAAC54AC">
      <w:start w:val="2011"/>
      <w:numFmt w:val="bullet"/>
      <w:lvlText w:val=""/>
      <w:lvlJc w:val="left"/>
      <w:pPr>
        <w:ind w:left="720" w:hanging="360"/>
      </w:pPr>
      <w:rPr>
        <w:rFonts w:ascii="Symbol" w:eastAsia="Times New Roman" w:hAnsi="Symbol" w:cs="Arial"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A8F476D"/>
    <w:multiLevelType w:val="hybridMultilevel"/>
    <w:tmpl w:val="2DBE1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num>
  <w:num w:numId="6">
    <w:abstractNumId w:val="8"/>
  </w:num>
  <w:num w:numId="7">
    <w:abstractNumId w:val="1"/>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D06BD"/>
    <w:rsid w:val="00002A32"/>
    <w:rsid w:val="00047532"/>
    <w:rsid w:val="0006082A"/>
    <w:rsid w:val="00066A07"/>
    <w:rsid w:val="000677C6"/>
    <w:rsid w:val="000771AF"/>
    <w:rsid w:val="0007788B"/>
    <w:rsid w:val="00077CF3"/>
    <w:rsid w:val="00084D7B"/>
    <w:rsid w:val="00094124"/>
    <w:rsid w:val="000B0D75"/>
    <w:rsid w:val="000D4325"/>
    <w:rsid w:val="000E4EDC"/>
    <w:rsid w:val="00125FFF"/>
    <w:rsid w:val="00130805"/>
    <w:rsid w:val="001333B2"/>
    <w:rsid w:val="00137F0D"/>
    <w:rsid w:val="001414A0"/>
    <w:rsid w:val="00152E60"/>
    <w:rsid w:val="00153BF6"/>
    <w:rsid w:val="0016152B"/>
    <w:rsid w:val="001641AA"/>
    <w:rsid w:val="00164B0E"/>
    <w:rsid w:val="00193C01"/>
    <w:rsid w:val="001B524D"/>
    <w:rsid w:val="001C2C70"/>
    <w:rsid w:val="001C321F"/>
    <w:rsid w:val="001D1543"/>
    <w:rsid w:val="001D7C52"/>
    <w:rsid w:val="001E3CE5"/>
    <w:rsid w:val="001F07B4"/>
    <w:rsid w:val="001F5689"/>
    <w:rsid w:val="002210BC"/>
    <w:rsid w:val="0023419B"/>
    <w:rsid w:val="00241D29"/>
    <w:rsid w:val="00263B19"/>
    <w:rsid w:val="0026478B"/>
    <w:rsid w:val="0027605F"/>
    <w:rsid w:val="002A1720"/>
    <w:rsid w:val="002B0A45"/>
    <w:rsid w:val="002B1169"/>
    <w:rsid w:val="002B61EF"/>
    <w:rsid w:val="002C2243"/>
    <w:rsid w:val="002D5EAC"/>
    <w:rsid w:val="002D67D5"/>
    <w:rsid w:val="002E2B07"/>
    <w:rsid w:val="003067F7"/>
    <w:rsid w:val="003253D0"/>
    <w:rsid w:val="00343301"/>
    <w:rsid w:val="003564B5"/>
    <w:rsid w:val="00361F22"/>
    <w:rsid w:val="003810A5"/>
    <w:rsid w:val="003B415A"/>
    <w:rsid w:val="003D06BD"/>
    <w:rsid w:val="003D0EA3"/>
    <w:rsid w:val="003D39F2"/>
    <w:rsid w:val="003E0160"/>
    <w:rsid w:val="003E6A25"/>
    <w:rsid w:val="003E7D3C"/>
    <w:rsid w:val="003E7F18"/>
    <w:rsid w:val="004145BA"/>
    <w:rsid w:val="0043666C"/>
    <w:rsid w:val="004432FD"/>
    <w:rsid w:val="00474020"/>
    <w:rsid w:val="004871F2"/>
    <w:rsid w:val="004B5EEF"/>
    <w:rsid w:val="004C7A49"/>
    <w:rsid w:val="004D5727"/>
    <w:rsid w:val="004E7960"/>
    <w:rsid w:val="004E7CA0"/>
    <w:rsid w:val="004F1CB9"/>
    <w:rsid w:val="004F599E"/>
    <w:rsid w:val="00503833"/>
    <w:rsid w:val="005107D9"/>
    <w:rsid w:val="00526A92"/>
    <w:rsid w:val="005508E9"/>
    <w:rsid w:val="00552638"/>
    <w:rsid w:val="00556969"/>
    <w:rsid w:val="00561FFF"/>
    <w:rsid w:val="00567F32"/>
    <w:rsid w:val="005777FD"/>
    <w:rsid w:val="00577F4D"/>
    <w:rsid w:val="005A0154"/>
    <w:rsid w:val="005A6090"/>
    <w:rsid w:val="005A7E24"/>
    <w:rsid w:val="005D4E64"/>
    <w:rsid w:val="005D65D9"/>
    <w:rsid w:val="006058E6"/>
    <w:rsid w:val="00615523"/>
    <w:rsid w:val="0062616C"/>
    <w:rsid w:val="00626A3A"/>
    <w:rsid w:val="0063490C"/>
    <w:rsid w:val="006520F7"/>
    <w:rsid w:val="0065359F"/>
    <w:rsid w:val="00667D47"/>
    <w:rsid w:val="00686CF1"/>
    <w:rsid w:val="006872E1"/>
    <w:rsid w:val="006B713A"/>
    <w:rsid w:val="006D21D5"/>
    <w:rsid w:val="006D3FC0"/>
    <w:rsid w:val="006D5D62"/>
    <w:rsid w:val="006D6C6F"/>
    <w:rsid w:val="006E106E"/>
    <w:rsid w:val="006E301E"/>
    <w:rsid w:val="006F176B"/>
    <w:rsid w:val="006F65BC"/>
    <w:rsid w:val="0071329E"/>
    <w:rsid w:val="00725170"/>
    <w:rsid w:val="00741353"/>
    <w:rsid w:val="007416AC"/>
    <w:rsid w:val="00744189"/>
    <w:rsid w:val="00764849"/>
    <w:rsid w:val="00771BB9"/>
    <w:rsid w:val="00771F18"/>
    <w:rsid w:val="00780507"/>
    <w:rsid w:val="007844FE"/>
    <w:rsid w:val="0078738F"/>
    <w:rsid w:val="0079208E"/>
    <w:rsid w:val="0079658F"/>
    <w:rsid w:val="007A0B9B"/>
    <w:rsid w:val="007D4F7E"/>
    <w:rsid w:val="007D53CB"/>
    <w:rsid w:val="007F2F7A"/>
    <w:rsid w:val="00800C68"/>
    <w:rsid w:val="00837ECA"/>
    <w:rsid w:val="00851A0F"/>
    <w:rsid w:val="008609B9"/>
    <w:rsid w:val="00867A96"/>
    <w:rsid w:val="00882A58"/>
    <w:rsid w:val="008A276F"/>
    <w:rsid w:val="008A65A3"/>
    <w:rsid w:val="008B2E98"/>
    <w:rsid w:val="008E2A08"/>
    <w:rsid w:val="008F04A3"/>
    <w:rsid w:val="008F40CD"/>
    <w:rsid w:val="008F681A"/>
    <w:rsid w:val="00912CC1"/>
    <w:rsid w:val="00921EF0"/>
    <w:rsid w:val="0092552E"/>
    <w:rsid w:val="00927871"/>
    <w:rsid w:val="00932490"/>
    <w:rsid w:val="00947A94"/>
    <w:rsid w:val="00952221"/>
    <w:rsid w:val="00956FED"/>
    <w:rsid w:val="00960C1D"/>
    <w:rsid w:val="009665F2"/>
    <w:rsid w:val="00966753"/>
    <w:rsid w:val="0097226E"/>
    <w:rsid w:val="00993C6C"/>
    <w:rsid w:val="009B152B"/>
    <w:rsid w:val="009B449A"/>
    <w:rsid w:val="009B466A"/>
    <w:rsid w:val="009D4117"/>
    <w:rsid w:val="009E0C02"/>
    <w:rsid w:val="009E4AC0"/>
    <w:rsid w:val="009F609F"/>
    <w:rsid w:val="00A16D41"/>
    <w:rsid w:val="00A20EFE"/>
    <w:rsid w:val="00A24472"/>
    <w:rsid w:val="00A24A1A"/>
    <w:rsid w:val="00A26983"/>
    <w:rsid w:val="00A53086"/>
    <w:rsid w:val="00A66884"/>
    <w:rsid w:val="00A8109C"/>
    <w:rsid w:val="00A86D4F"/>
    <w:rsid w:val="00A9639D"/>
    <w:rsid w:val="00AA4351"/>
    <w:rsid w:val="00AC115F"/>
    <w:rsid w:val="00AC2CC4"/>
    <w:rsid w:val="00AC3DF0"/>
    <w:rsid w:val="00AD2F2A"/>
    <w:rsid w:val="00AD3403"/>
    <w:rsid w:val="00AE1773"/>
    <w:rsid w:val="00AE2797"/>
    <w:rsid w:val="00AF2A21"/>
    <w:rsid w:val="00B0530A"/>
    <w:rsid w:val="00B063F3"/>
    <w:rsid w:val="00B15E44"/>
    <w:rsid w:val="00B327DA"/>
    <w:rsid w:val="00B41067"/>
    <w:rsid w:val="00B417E3"/>
    <w:rsid w:val="00B4451D"/>
    <w:rsid w:val="00B609ED"/>
    <w:rsid w:val="00B6131B"/>
    <w:rsid w:val="00B63A0E"/>
    <w:rsid w:val="00B6595E"/>
    <w:rsid w:val="00B71529"/>
    <w:rsid w:val="00B73F70"/>
    <w:rsid w:val="00B81974"/>
    <w:rsid w:val="00B86A1E"/>
    <w:rsid w:val="00B90B54"/>
    <w:rsid w:val="00B95397"/>
    <w:rsid w:val="00BD0912"/>
    <w:rsid w:val="00BD2CE0"/>
    <w:rsid w:val="00BD64C5"/>
    <w:rsid w:val="00BF1D17"/>
    <w:rsid w:val="00C00A2D"/>
    <w:rsid w:val="00C00CE4"/>
    <w:rsid w:val="00C03DAA"/>
    <w:rsid w:val="00C13D4D"/>
    <w:rsid w:val="00C22AA6"/>
    <w:rsid w:val="00C44095"/>
    <w:rsid w:val="00C47DF9"/>
    <w:rsid w:val="00C508DB"/>
    <w:rsid w:val="00C5527D"/>
    <w:rsid w:val="00C61292"/>
    <w:rsid w:val="00C70EEB"/>
    <w:rsid w:val="00C76AFC"/>
    <w:rsid w:val="00CA06DD"/>
    <w:rsid w:val="00CA2DBF"/>
    <w:rsid w:val="00CA5759"/>
    <w:rsid w:val="00CB6991"/>
    <w:rsid w:val="00CC42F7"/>
    <w:rsid w:val="00CC7176"/>
    <w:rsid w:val="00CF4A4F"/>
    <w:rsid w:val="00D077F5"/>
    <w:rsid w:val="00D1376B"/>
    <w:rsid w:val="00D13BA8"/>
    <w:rsid w:val="00D2775D"/>
    <w:rsid w:val="00D57F8C"/>
    <w:rsid w:val="00D72DB4"/>
    <w:rsid w:val="00D77CD7"/>
    <w:rsid w:val="00D84116"/>
    <w:rsid w:val="00D945B5"/>
    <w:rsid w:val="00D97F44"/>
    <w:rsid w:val="00DA38B2"/>
    <w:rsid w:val="00DB6886"/>
    <w:rsid w:val="00DD11C1"/>
    <w:rsid w:val="00DE36CD"/>
    <w:rsid w:val="00DE750E"/>
    <w:rsid w:val="00DF2A78"/>
    <w:rsid w:val="00DF3B59"/>
    <w:rsid w:val="00E12D19"/>
    <w:rsid w:val="00E20233"/>
    <w:rsid w:val="00E22CEC"/>
    <w:rsid w:val="00E3327F"/>
    <w:rsid w:val="00E47090"/>
    <w:rsid w:val="00E7297A"/>
    <w:rsid w:val="00E73968"/>
    <w:rsid w:val="00E773F5"/>
    <w:rsid w:val="00E81CE0"/>
    <w:rsid w:val="00EC10E3"/>
    <w:rsid w:val="00EC5DAD"/>
    <w:rsid w:val="00EC6A1D"/>
    <w:rsid w:val="00ED5E42"/>
    <w:rsid w:val="00EE476F"/>
    <w:rsid w:val="00EF1D26"/>
    <w:rsid w:val="00EF66D8"/>
    <w:rsid w:val="00EF7C1A"/>
    <w:rsid w:val="00F06C7C"/>
    <w:rsid w:val="00F41583"/>
    <w:rsid w:val="00F47DD1"/>
    <w:rsid w:val="00F518AF"/>
    <w:rsid w:val="00F520F4"/>
    <w:rsid w:val="00F52BA5"/>
    <w:rsid w:val="00F67011"/>
    <w:rsid w:val="00F72AD1"/>
    <w:rsid w:val="00F827AA"/>
    <w:rsid w:val="00F83408"/>
    <w:rsid w:val="00F85680"/>
    <w:rsid w:val="00F856CB"/>
    <w:rsid w:val="00F917A9"/>
    <w:rsid w:val="00F92502"/>
    <w:rsid w:val="00F92BA3"/>
    <w:rsid w:val="00FB5965"/>
    <w:rsid w:val="00FB6F55"/>
    <w:rsid w:val="00FC794D"/>
    <w:rsid w:val="00FD1C8A"/>
    <w:rsid w:val="00FD5F05"/>
    <w:rsid w:val="00FE01BC"/>
    <w:rsid w:val="00FE409B"/>
    <w:rsid w:val="00FF189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BD"/>
    <w:pPr>
      <w:spacing w:after="0" w:line="240" w:lineRule="auto"/>
    </w:pPr>
    <w:rPr>
      <w:rFonts w:ascii="Calibri" w:eastAsia="Times New Roman" w:hAnsi="Calibri" w:cs="Arial"/>
      <w:sz w:val="20"/>
      <w:szCs w:val="24"/>
      <w:lang w:val="es-ES" w:eastAsia="es-ES"/>
    </w:rPr>
  </w:style>
  <w:style w:type="paragraph" w:styleId="Ttulo1">
    <w:name w:val="heading 1"/>
    <w:basedOn w:val="Normal"/>
    <w:next w:val="Normal"/>
    <w:link w:val="Ttulo1Car"/>
    <w:rsid w:val="00C47DF9"/>
    <w:pPr>
      <w:keepNext/>
      <w:jc w:val="both"/>
      <w:outlineLvl w:val="0"/>
    </w:pPr>
    <w:rPr>
      <w:rFonts w:ascii="Arial" w:hAnsi="Arial" w:cs="Times New Roman"/>
      <w:b/>
      <w:sz w:val="24"/>
      <w:szCs w:val="20"/>
      <w:lang w:val="es-ES_tradnl"/>
    </w:rPr>
  </w:style>
  <w:style w:type="paragraph" w:styleId="Ttulo2">
    <w:name w:val="heading 2"/>
    <w:basedOn w:val="Normal"/>
    <w:next w:val="Normal"/>
    <w:link w:val="Ttulo2Car"/>
    <w:rsid w:val="00C47DF9"/>
    <w:pPr>
      <w:keepNext/>
      <w:spacing w:before="240" w:after="60"/>
      <w:outlineLvl w:val="1"/>
    </w:pPr>
    <w:rPr>
      <w:rFonts w:ascii="Cambria" w:hAnsi="Cambria" w:cs="Times New Roman"/>
      <w:b/>
      <w:bCs/>
      <w:i/>
      <w:iCs/>
      <w:sz w:val="28"/>
      <w:szCs w:val="28"/>
      <w:lang w:val="en-US"/>
    </w:rPr>
  </w:style>
  <w:style w:type="paragraph" w:styleId="Ttulo3">
    <w:name w:val="heading 3"/>
    <w:basedOn w:val="Normal"/>
    <w:next w:val="Normal"/>
    <w:link w:val="Ttulo3Car"/>
    <w:uiPriority w:val="9"/>
    <w:unhideWhenUsed/>
    <w:qFormat/>
    <w:rsid w:val="00EC5D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rsid w:val="00C47DF9"/>
    <w:pPr>
      <w:keepNext/>
      <w:spacing w:before="240" w:after="60"/>
      <w:outlineLvl w:val="3"/>
    </w:pPr>
    <w:rPr>
      <w:rFonts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06BD"/>
    <w:pPr>
      <w:widowControl w:val="0"/>
      <w:suppressAutoHyphens/>
      <w:spacing w:after="120"/>
    </w:pPr>
    <w:rPr>
      <w:rFonts w:ascii="Arial" w:eastAsia="Bitstream Vera Sans" w:hAnsi="Arial"/>
      <w:lang w:val="es-ES_tradnl" w:eastAsia="ar-SA"/>
    </w:rPr>
  </w:style>
  <w:style w:type="character" w:customStyle="1" w:styleId="TextoindependienteCar">
    <w:name w:val="Texto independiente Car"/>
    <w:basedOn w:val="Fuentedeprrafopredeter"/>
    <w:link w:val="Textoindependiente"/>
    <w:rsid w:val="003D06BD"/>
    <w:rPr>
      <w:rFonts w:ascii="Arial" w:eastAsia="Bitstream Vera Sans" w:hAnsi="Arial" w:cs="Arial"/>
      <w:sz w:val="20"/>
      <w:szCs w:val="24"/>
      <w:lang w:val="es-ES_tradnl" w:eastAsia="ar-SA"/>
    </w:rPr>
  </w:style>
  <w:style w:type="paragraph" w:styleId="Encabezado">
    <w:name w:val="header"/>
    <w:aliases w:val="h,h8,h9,h10,h18,encabezado"/>
    <w:basedOn w:val="Normal"/>
    <w:link w:val="EncabezadoCar"/>
    <w:uiPriority w:val="99"/>
    <w:unhideWhenUsed/>
    <w:rsid w:val="003D06BD"/>
    <w:pPr>
      <w:tabs>
        <w:tab w:val="center" w:pos="4419"/>
        <w:tab w:val="right" w:pos="8838"/>
      </w:tabs>
    </w:pPr>
  </w:style>
  <w:style w:type="character" w:customStyle="1" w:styleId="EncabezadoCar">
    <w:name w:val="Encabezado Car"/>
    <w:aliases w:val="h Car,h8 Car,h9 Car,h10 Car,h18 Car,encabezado Car"/>
    <w:basedOn w:val="Fuentedeprrafopredeter"/>
    <w:link w:val="Encabezado"/>
    <w:uiPriority w:val="99"/>
    <w:rsid w:val="003D06BD"/>
    <w:rPr>
      <w:rFonts w:ascii="Calibri" w:eastAsia="Times New Roman" w:hAnsi="Calibri" w:cs="Arial"/>
      <w:sz w:val="20"/>
      <w:szCs w:val="24"/>
      <w:lang w:val="es-ES" w:eastAsia="es-ES"/>
    </w:rPr>
  </w:style>
  <w:style w:type="paragraph" w:styleId="Piedepgina">
    <w:name w:val="footer"/>
    <w:basedOn w:val="Normal"/>
    <w:link w:val="PiedepginaCar"/>
    <w:uiPriority w:val="99"/>
    <w:unhideWhenUsed/>
    <w:rsid w:val="003D06BD"/>
    <w:pPr>
      <w:tabs>
        <w:tab w:val="center" w:pos="4419"/>
        <w:tab w:val="right" w:pos="8838"/>
      </w:tabs>
    </w:pPr>
  </w:style>
  <w:style w:type="character" w:customStyle="1" w:styleId="PiedepginaCar">
    <w:name w:val="Pie de página Car"/>
    <w:basedOn w:val="Fuentedeprrafopredeter"/>
    <w:link w:val="Piedepgina"/>
    <w:uiPriority w:val="99"/>
    <w:rsid w:val="003D06BD"/>
    <w:rPr>
      <w:rFonts w:ascii="Calibri" w:eastAsia="Times New Roman" w:hAnsi="Calibri" w:cs="Arial"/>
      <w:sz w:val="20"/>
      <w:szCs w:val="24"/>
      <w:lang w:val="es-ES" w:eastAsia="es-ES"/>
    </w:rPr>
  </w:style>
  <w:style w:type="paragraph" w:styleId="Prrafodelista">
    <w:name w:val="List Paragraph"/>
    <w:basedOn w:val="Normal"/>
    <w:uiPriority w:val="34"/>
    <w:qFormat/>
    <w:rsid w:val="003D06BD"/>
    <w:pPr>
      <w:ind w:left="708"/>
    </w:pPr>
  </w:style>
  <w:style w:type="paragraph" w:styleId="Textonotapie">
    <w:name w:val="footnote text"/>
    <w:basedOn w:val="Normal"/>
    <w:link w:val="TextonotapieCar"/>
    <w:uiPriority w:val="99"/>
    <w:semiHidden/>
    <w:unhideWhenUsed/>
    <w:rsid w:val="003D06BD"/>
    <w:rPr>
      <w:szCs w:val="20"/>
    </w:rPr>
  </w:style>
  <w:style w:type="character" w:customStyle="1" w:styleId="TextonotapieCar">
    <w:name w:val="Texto nota pie Car"/>
    <w:basedOn w:val="Fuentedeprrafopredeter"/>
    <w:link w:val="Textonotapie"/>
    <w:uiPriority w:val="99"/>
    <w:semiHidden/>
    <w:rsid w:val="003D06BD"/>
    <w:rPr>
      <w:rFonts w:ascii="Calibri" w:eastAsia="Times New Roman" w:hAnsi="Calibri" w:cs="Arial"/>
      <w:sz w:val="20"/>
      <w:szCs w:val="20"/>
      <w:lang w:val="es-ES" w:eastAsia="es-ES"/>
    </w:rPr>
  </w:style>
  <w:style w:type="character" w:styleId="Refdenotaalpie">
    <w:name w:val="footnote reference"/>
    <w:basedOn w:val="Fuentedeprrafopredeter"/>
    <w:uiPriority w:val="99"/>
    <w:semiHidden/>
    <w:unhideWhenUsed/>
    <w:rsid w:val="003D06BD"/>
    <w:rPr>
      <w:vertAlign w:val="superscript"/>
    </w:rPr>
  </w:style>
  <w:style w:type="paragraph" w:customStyle="1" w:styleId="CM44">
    <w:name w:val="CM44"/>
    <w:basedOn w:val="Normal"/>
    <w:next w:val="Normal"/>
    <w:uiPriority w:val="99"/>
    <w:qFormat/>
    <w:rsid w:val="00EC5DAD"/>
    <w:pPr>
      <w:numPr>
        <w:numId w:val="1"/>
      </w:numPr>
      <w:autoSpaceDE w:val="0"/>
      <w:autoSpaceDN w:val="0"/>
      <w:adjustRightInd w:val="0"/>
      <w:spacing w:after="230"/>
    </w:pPr>
    <w:rPr>
      <w:rFonts w:ascii="Helvetica" w:eastAsia="Calibri" w:hAnsi="Helvetica" w:cs="Times New Roman"/>
      <w:sz w:val="24"/>
      <w:lang w:val="en-US" w:eastAsia="en-US"/>
    </w:rPr>
  </w:style>
  <w:style w:type="paragraph" w:styleId="TDC9">
    <w:name w:val="toc 9"/>
    <w:basedOn w:val="Normal"/>
    <w:next w:val="Normal"/>
    <w:autoRedefine/>
    <w:uiPriority w:val="39"/>
    <w:unhideWhenUsed/>
    <w:rsid w:val="00EC5DAD"/>
    <w:pPr>
      <w:numPr>
        <w:ilvl w:val="1"/>
        <w:numId w:val="1"/>
      </w:numPr>
      <w:spacing w:line="276" w:lineRule="auto"/>
    </w:pPr>
    <w:rPr>
      <w:rFonts w:eastAsia="Calibri" w:cs="Times New Roman"/>
      <w:szCs w:val="20"/>
      <w:lang w:val="es-CO" w:eastAsia="en-US"/>
    </w:rPr>
  </w:style>
  <w:style w:type="paragraph" w:customStyle="1" w:styleId="Estilo2">
    <w:name w:val="Estilo2"/>
    <w:basedOn w:val="Ttulo3"/>
    <w:link w:val="Estilo2Car"/>
    <w:qFormat/>
    <w:rsid w:val="00EC5DAD"/>
    <w:pPr>
      <w:keepLines w:val="0"/>
      <w:numPr>
        <w:ilvl w:val="2"/>
        <w:numId w:val="1"/>
      </w:numPr>
      <w:spacing w:before="240" w:after="60" w:line="276" w:lineRule="auto"/>
    </w:pPr>
    <w:rPr>
      <w:rFonts w:ascii="Arial" w:eastAsia="Times New Roman" w:hAnsi="Arial" w:cs="Times New Roman"/>
      <w:color w:val="auto"/>
      <w:sz w:val="22"/>
      <w:szCs w:val="22"/>
      <w:lang w:val="es-CO" w:eastAsia="en-US"/>
    </w:rPr>
  </w:style>
  <w:style w:type="character" w:customStyle="1" w:styleId="Estilo2Car">
    <w:name w:val="Estilo2 Car"/>
    <w:link w:val="Estilo2"/>
    <w:rsid w:val="00EC5DAD"/>
    <w:rPr>
      <w:rFonts w:ascii="Arial" w:eastAsia="Times New Roman" w:hAnsi="Arial" w:cs="Times New Roman"/>
      <w:b/>
      <w:bCs/>
    </w:rPr>
  </w:style>
  <w:style w:type="character" w:customStyle="1" w:styleId="Ttulo3Car">
    <w:name w:val="Título 3 Car"/>
    <w:basedOn w:val="Fuentedeprrafopredeter"/>
    <w:link w:val="Ttulo3"/>
    <w:uiPriority w:val="9"/>
    <w:rsid w:val="00EC5DAD"/>
    <w:rPr>
      <w:rFonts w:asciiTheme="majorHAnsi" w:eastAsiaTheme="majorEastAsia" w:hAnsiTheme="majorHAnsi" w:cstheme="majorBidi"/>
      <w:b/>
      <w:bCs/>
      <w:color w:val="4F81BD" w:themeColor="accent1"/>
      <w:sz w:val="20"/>
      <w:szCs w:val="24"/>
      <w:lang w:val="es-ES" w:eastAsia="es-ES"/>
    </w:rPr>
  </w:style>
  <w:style w:type="paragraph" w:customStyle="1" w:styleId="Default">
    <w:name w:val="Default"/>
    <w:rsid w:val="00EC5DAD"/>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stilo1">
    <w:name w:val="Estilo1"/>
    <w:basedOn w:val="Normal"/>
    <w:link w:val="Estilo1Car"/>
    <w:qFormat/>
    <w:rsid w:val="00EC5DAD"/>
    <w:pPr>
      <w:spacing w:line="276" w:lineRule="auto"/>
      <w:ind w:left="851" w:hanging="491"/>
    </w:pPr>
    <w:rPr>
      <w:rFonts w:ascii="Arial" w:eastAsia="Calibri" w:hAnsi="Arial"/>
      <w:b/>
      <w:sz w:val="26"/>
      <w:szCs w:val="26"/>
      <w:lang w:val="es-CO" w:eastAsia="en-US"/>
    </w:rPr>
  </w:style>
  <w:style w:type="character" w:customStyle="1" w:styleId="Estilo1Car">
    <w:name w:val="Estilo1 Car"/>
    <w:link w:val="Estilo1"/>
    <w:rsid w:val="00EC5DAD"/>
    <w:rPr>
      <w:rFonts w:ascii="Arial" w:eastAsia="Calibri" w:hAnsi="Arial" w:cs="Arial"/>
      <w:b/>
      <w:sz w:val="26"/>
      <w:szCs w:val="26"/>
    </w:rPr>
  </w:style>
  <w:style w:type="paragraph" w:styleId="Textodeglobo">
    <w:name w:val="Balloon Text"/>
    <w:basedOn w:val="Normal"/>
    <w:link w:val="TextodegloboCar"/>
    <w:uiPriority w:val="99"/>
    <w:unhideWhenUsed/>
    <w:rsid w:val="00EC5DAD"/>
    <w:rPr>
      <w:rFonts w:ascii="Tahoma" w:hAnsi="Tahoma" w:cs="Tahoma"/>
      <w:sz w:val="16"/>
      <w:szCs w:val="16"/>
    </w:rPr>
  </w:style>
  <w:style w:type="character" w:customStyle="1" w:styleId="TextodegloboCar">
    <w:name w:val="Texto de globo Car"/>
    <w:basedOn w:val="Fuentedeprrafopredeter"/>
    <w:link w:val="Textodeglobo"/>
    <w:uiPriority w:val="99"/>
    <w:rsid w:val="00EC5DAD"/>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C47DF9"/>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C47DF9"/>
    <w:rPr>
      <w:rFonts w:ascii="Cambria" w:eastAsia="Times New Roman" w:hAnsi="Cambria" w:cs="Times New Roman"/>
      <w:b/>
      <w:bCs/>
      <w:i/>
      <w:iCs/>
      <w:sz w:val="28"/>
      <w:szCs w:val="28"/>
      <w:lang w:val="en-US" w:eastAsia="es-ES"/>
    </w:rPr>
  </w:style>
  <w:style w:type="character" w:customStyle="1" w:styleId="Ttulo4Car">
    <w:name w:val="Título 4 Car"/>
    <w:basedOn w:val="Fuentedeprrafopredeter"/>
    <w:link w:val="Ttulo4"/>
    <w:rsid w:val="00C47DF9"/>
    <w:rPr>
      <w:rFonts w:ascii="Calibri" w:eastAsia="Times New Roman" w:hAnsi="Calibri" w:cs="Times New Roman"/>
      <w:b/>
      <w:bCs/>
      <w:sz w:val="28"/>
      <w:szCs w:val="28"/>
      <w:lang w:val="es-ES" w:eastAsia="es-ES"/>
    </w:rPr>
  </w:style>
  <w:style w:type="table" w:styleId="Tablaconcuadrcula">
    <w:name w:val="Table Grid"/>
    <w:basedOn w:val="Tablanormal"/>
    <w:uiPriority w:val="59"/>
    <w:rsid w:val="00C47DF9"/>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C47DF9"/>
  </w:style>
  <w:style w:type="paragraph" w:customStyle="1" w:styleId="CM3">
    <w:name w:val="CM3"/>
    <w:basedOn w:val="Normal"/>
    <w:next w:val="Normal"/>
    <w:qFormat/>
    <w:rsid w:val="00C47DF9"/>
    <w:pPr>
      <w:ind w:left="720" w:hanging="360"/>
    </w:pPr>
    <w:rPr>
      <w:rFonts w:ascii="Maiandra GD" w:eastAsia="Calibri" w:hAnsi="Maiandra GD" w:cs="Times New Roman"/>
      <w:sz w:val="40"/>
      <w:szCs w:val="22"/>
      <w:lang w:val="es-CO" w:eastAsia="en-US"/>
    </w:rPr>
  </w:style>
  <w:style w:type="paragraph" w:styleId="Epgrafe">
    <w:name w:val="caption"/>
    <w:basedOn w:val="Normal"/>
    <w:next w:val="Normal"/>
    <w:rsid w:val="00C47DF9"/>
    <w:rPr>
      <w:rFonts w:ascii="Times New Roman" w:hAnsi="Times New Roman" w:cs="Times New Roman"/>
      <w:b/>
      <w:bCs/>
      <w:szCs w:val="20"/>
    </w:rPr>
  </w:style>
  <w:style w:type="character" w:styleId="Hipervnculo">
    <w:name w:val="Hyperlink"/>
    <w:uiPriority w:val="99"/>
    <w:rsid w:val="00C47DF9"/>
    <w:rPr>
      <w:color w:val="0000FF"/>
      <w:u w:val="single"/>
    </w:rPr>
  </w:style>
  <w:style w:type="paragraph" w:customStyle="1" w:styleId="toa">
    <w:name w:val="toa"/>
    <w:basedOn w:val="Normal"/>
    <w:rsid w:val="00C47DF9"/>
    <w:pPr>
      <w:tabs>
        <w:tab w:val="left" w:pos="0"/>
        <w:tab w:val="left" w:pos="9000"/>
        <w:tab w:val="right" w:pos="9360"/>
      </w:tabs>
      <w:suppressAutoHyphens/>
      <w:jc w:val="both"/>
    </w:pPr>
    <w:rPr>
      <w:rFonts w:ascii="Times New Roman" w:hAnsi="Times New Roman" w:cs="Times New Roman"/>
      <w:spacing w:val="-2"/>
      <w:sz w:val="24"/>
      <w:szCs w:val="20"/>
      <w:lang w:val="en-US"/>
    </w:rPr>
  </w:style>
  <w:style w:type="paragraph" w:customStyle="1" w:styleId="MARITZA6">
    <w:name w:val="MARITZA6"/>
    <w:basedOn w:val="Normal"/>
    <w:rsid w:val="00C47DF9"/>
    <w:pPr>
      <w:widowControl w:val="0"/>
      <w:tabs>
        <w:tab w:val="left" w:pos="-720"/>
        <w:tab w:val="left" w:pos="0"/>
      </w:tabs>
      <w:suppressAutoHyphens/>
      <w:jc w:val="center"/>
    </w:pPr>
    <w:rPr>
      <w:rFonts w:ascii="Sans Serif 12cpi" w:hAnsi="Sans Serif 12cpi" w:cs="Times New Roman"/>
      <w:b/>
      <w:snapToGrid w:val="0"/>
      <w:spacing w:val="-2"/>
      <w:sz w:val="24"/>
      <w:szCs w:val="20"/>
      <w:lang w:val="es-ES_tradnl"/>
    </w:rPr>
  </w:style>
  <w:style w:type="paragraph" w:styleId="Ttulo">
    <w:name w:val="Title"/>
    <w:basedOn w:val="Normal"/>
    <w:next w:val="Subttulo"/>
    <w:link w:val="TtuloCar"/>
    <w:rsid w:val="00C47DF9"/>
    <w:pPr>
      <w:suppressAutoHyphens/>
      <w:jc w:val="center"/>
    </w:pPr>
    <w:rPr>
      <w:rFonts w:ascii="Arial" w:hAnsi="Arial" w:cs="Calibri"/>
      <w:b/>
      <w:sz w:val="24"/>
      <w:szCs w:val="20"/>
      <w:lang w:val="es-ES_tradnl" w:eastAsia="ar-SA"/>
    </w:rPr>
  </w:style>
  <w:style w:type="character" w:customStyle="1" w:styleId="TtuloCar">
    <w:name w:val="Título Car"/>
    <w:basedOn w:val="Fuentedeprrafopredeter"/>
    <w:link w:val="Ttulo"/>
    <w:rsid w:val="00C47DF9"/>
    <w:rPr>
      <w:rFonts w:ascii="Arial" w:eastAsia="Times New Roman" w:hAnsi="Arial" w:cs="Calibri"/>
      <w:b/>
      <w:sz w:val="24"/>
      <w:szCs w:val="20"/>
      <w:lang w:val="es-ES_tradnl" w:eastAsia="ar-SA"/>
    </w:rPr>
  </w:style>
  <w:style w:type="paragraph" w:styleId="Subttulo">
    <w:name w:val="Subtitle"/>
    <w:basedOn w:val="Normal"/>
    <w:next w:val="Textoindependiente"/>
    <w:link w:val="SubttuloCar"/>
    <w:rsid w:val="00C47DF9"/>
    <w:pPr>
      <w:keepNext/>
      <w:suppressAutoHyphens/>
      <w:spacing w:before="240" w:after="120" w:line="276" w:lineRule="auto"/>
      <w:jc w:val="center"/>
    </w:pPr>
    <w:rPr>
      <w:rFonts w:ascii="Arial" w:eastAsia="MS Mincho" w:hAnsi="Arial" w:cs="Tahoma"/>
      <w:i/>
      <w:iCs/>
      <w:sz w:val="28"/>
      <w:szCs w:val="28"/>
      <w:lang w:eastAsia="ar-SA"/>
    </w:rPr>
  </w:style>
  <w:style w:type="character" w:customStyle="1" w:styleId="SubttuloCar">
    <w:name w:val="Subtítulo Car"/>
    <w:basedOn w:val="Fuentedeprrafopredeter"/>
    <w:link w:val="Subttulo"/>
    <w:rsid w:val="00C47DF9"/>
    <w:rPr>
      <w:rFonts w:ascii="Arial" w:eastAsia="MS Mincho" w:hAnsi="Arial" w:cs="Tahoma"/>
      <w:i/>
      <w:iCs/>
      <w:sz w:val="28"/>
      <w:szCs w:val="28"/>
      <w:lang w:val="es-ES" w:eastAsia="ar-SA"/>
    </w:rPr>
  </w:style>
  <w:style w:type="paragraph" w:styleId="NormalWeb">
    <w:name w:val="Normal (Web)"/>
    <w:basedOn w:val="Normal"/>
    <w:uiPriority w:val="99"/>
    <w:unhideWhenUsed/>
    <w:rsid w:val="00C47DF9"/>
    <w:pPr>
      <w:spacing w:before="100" w:beforeAutospacing="1" w:after="100" w:afterAutospacing="1"/>
    </w:pPr>
    <w:rPr>
      <w:rFonts w:ascii="Times New Roman" w:hAnsi="Times New Roman" w:cs="Times New Roman"/>
      <w:color w:val="000000"/>
      <w:sz w:val="24"/>
    </w:rPr>
  </w:style>
  <w:style w:type="paragraph" w:styleId="Sinespaciado">
    <w:name w:val="No Spacing"/>
    <w:link w:val="SinespaciadoCar"/>
    <w:uiPriority w:val="1"/>
    <w:qFormat/>
    <w:rsid w:val="00C47DF9"/>
    <w:pPr>
      <w:spacing w:after="0" w:line="240" w:lineRule="auto"/>
    </w:pPr>
    <w:rPr>
      <w:rFonts w:ascii="Calibri" w:eastAsia="Times New Roman" w:hAnsi="Calibri" w:cs="Times New Roman"/>
      <w:lang w:val="es-ES"/>
    </w:rPr>
  </w:style>
  <w:style w:type="paragraph" w:customStyle="1" w:styleId="Pa1">
    <w:name w:val="Pa1"/>
    <w:basedOn w:val="Default"/>
    <w:next w:val="Default"/>
    <w:uiPriority w:val="99"/>
    <w:rsid w:val="00C47DF9"/>
    <w:pPr>
      <w:spacing w:line="241" w:lineRule="atLeast"/>
    </w:pPr>
    <w:rPr>
      <w:rFonts w:eastAsia="Calibri"/>
      <w:color w:val="auto"/>
      <w:lang w:val="es-CO"/>
    </w:rPr>
  </w:style>
  <w:style w:type="character" w:customStyle="1" w:styleId="A6">
    <w:name w:val="A6"/>
    <w:uiPriority w:val="99"/>
    <w:rsid w:val="00C47DF9"/>
    <w:rPr>
      <w:b/>
      <w:bCs/>
      <w:color w:val="000000"/>
      <w:sz w:val="28"/>
      <w:szCs w:val="28"/>
    </w:rPr>
  </w:style>
  <w:style w:type="paragraph" w:styleId="TtulodeTDC">
    <w:name w:val="TOC Heading"/>
    <w:basedOn w:val="Ttulo1"/>
    <w:next w:val="Normal"/>
    <w:uiPriority w:val="39"/>
    <w:semiHidden/>
    <w:unhideWhenUsed/>
    <w:qFormat/>
    <w:rsid w:val="00C47DF9"/>
    <w:pPr>
      <w:keepLines/>
      <w:spacing w:before="480" w:line="276" w:lineRule="auto"/>
      <w:jc w:val="left"/>
      <w:outlineLvl w:val="9"/>
    </w:pPr>
    <w:rPr>
      <w:rFonts w:ascii="Cambria" w:hAnsi="Cambria"/>
      <w:bCs/>
      <w:color w:val="365F91"/>
      <w:sz w:val="28"/>
      <w:szCs w:val="28"/>
      <w:lang w:val="es-ES" w:eastAsia="en-US"/>
    </w:rPr>
  </w:style>
  <w:style w:type="paragraph" w:customStyle="1" w:styleId="TITULOB">
    <w:name w:val="TITULO B"/>
    <w:basedOn w:val="Normal"/>
    <w:rsid w:val="00C47DF9"/>
    <w:pPr>
      <w:jc w:val="both"/>
    </w:pPr>
    <w:rPr>
      <w:rFonts w:ascii="Tahoma" w:hAnsi="Tahoma" w:cs="Tahoma"/>
      <w:outline/>
      <w:sz w:val="24"/>
      <w:szCs w:val="20"/>
    </w:rPr>
  </w:style>
  <w:style w:type="character" w:styleId="nfasis">
    <w:name w:val="Emphasis"/>
    <w:uiPriority w:val="20"/>
    <w:qFormat/>
    <w:rsid w:val="00C47DF9"/>
    <w:rPr>
      <w:i/>
      <w:iCs/>
    </w:rPr>
  </w:style>
  <w:style w:type="character" w:styleId="Textoennegrita">
    <w:name w:val="Strong"/>
    <w:uiPriority w:val="22"/>
    <w:qFormat/>
    <w:rsid w:val="00C47DF9"/>
    <w:rPr>
      <w:b/>
      <w:bCs/>
    </w:rPr>
  </w:style>
  <w:style w:type="paragraph" w:customStyle="1" w:styleId="Prrafobsico">
    <w:name w:val="[Párrafo básico]"/>
    <w:basedOn w:val="Normal"/>
    <w:uiPriority w:val="99"/>
    <w:semiHidden/>
    <w:rsid w:val="00C47DF9"/>
    <w:pPr>
      <w:autoSpaceDE w:val="0"/>
      <w:autoSpaceDN w:val="0"/>
      <w:adjustRightInd w:val="0"/>
      <w:spacing w:line="288" w:lineRule="auto"/>
    </w:pPr>
    <w:rPr>
      <w:rFonts w:ascii="Times New Roman" w:eastAsia="Calibri" w:hAnsi="Times New Roman" w:cs="Times New Roman"/>
      <w:color w:val="000000"/>
      <w:sz w:val="24"/>
      <w:lang w:val="es-ES_tradnl" w:eastAsia="en-US"/>
    </w:rPr>
  </w:style>
  <w:style w:type="paragraph" w:styleId="Textoindependiente2">
    <w:name w:val="Body Text 2"/>
    <w:basedOn w:val="Normal"/>
    <w:link w:val="Textoindependiente2Car"/>
    <w:rsid w:val="00C47DF9"/>
    <w:pPr>
      <w:spacing w:after="120" w:line="480" w:lineRule="auto"/>
    </w:pPr>
    <w:rPr>
      <w:rFonts w:ascii="Times New Roman" w:hAnsi="Times New Roman" w:cs="Times New Roman"/>
      <w:szCs w:val="20"/>
      <w:lang w:val="es-CO"/>
    </w:rPr>
  </w:style>
  <w:style w:type="character" w:customStyle="1" w:styleId="Textoindependiente2Car">
    <w:name w:val="Texto independiente 2 Car"/>
    <w:basedOn w:val="Fuentedeprrafopredeter"/>
    <w:link w:val="Textoindependiente2"/>
    <w:rsid w:val="00C47DF9"/>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C47DF9"/>
    <w:pPr>
      <w:spacing w:after="120"/>
    </w:pPr>
    <w:rPr>
      <w:rFonts w:ascii="Times New Roman" w:hAnsi="Times New Roman" w:cs="Times New Roman"/>
      <w:sz w:val="16"/>
      <w:szCs w:val="16"/>
    </w:rPr>
  </w:style>
  <w:style w:type="character" w:customStyle="1" w:styleId="Textoindependiente3Car">
    <w:name w:val="Texto independiente 3 Car"/>
    <w:basedOn w:val="Fuentedeprrafopredeter"/>
    <w:link w:val="Textoindependiente3"/>
    <w:rsid w:val="00C47DF9"/>
    <w:rPr>
      <w:rFonts w:ascii="Times New Roman" w:eastAsia="Times New Roman" w:hAnsi="Times New Roman" w:cs="Times New Roman"/>
      <w:sz w:val="16"/>
      <w:szCs w:val="16"/>
      <w:lang w:val="es-ES" w:eastAsia="es-ES"/>
    </w:rPr>
  </w:style>
  <w:style w:type="character" w:styleId="Hipervnculovisitado">
    <w:name w:val="FollowedHyperlink"/>
    <w:uiPriority w:val="99"/>
    <w:semiHidden/>
    <w:unhideWhenUsed/>
    <w:rsid w:val="00C47DF9"/>
    <w:rPr>
      <w:color w:val="800080"/>
      <w:u w:val="single"/>
    </w:rPr>
  </w:style>
  <w:style w:type="paragraph" w:customStyle="1" w:styleId="xl63">
    <w:name w:val="xl63"/>
    <w:basedOn w:val="Normal"/>
    <w:rsid w:val="00C47DF9"/>
    <w:pPr>
      <w:spacing w:before="100" w:beforeAutospacing="1" w:after="100" w:afterAutospacing="1"/>
    </w:pPr>
    <w:rPr>
      <w:rFonts w:ascii="Arial" w:hAnsi="Arial"/>
      <w:sz w:val="24"/>
      <w:lang w:val="es-CO" w:eastAsia="es-CO"/>
    </w:rPr>
  </w:style>
  <w:style w:type="paragraph" w:customStyle="1" w:styleId="xl64">
    <w:name w:val="xl64"/>
    <w:basedOn w:val="Normal"/>
    <w:rsid w:val="00C47DF9"/>
    <w:pPr>
      <w:spacing w:before="100" w:beforeAutospacing="1" w:after="100" w:afterAutospacing="1"/>
    </w:pPr>
    <w:rPr>
      <w:rFonts w:ascii="Arial" w:hAnsi="Arial"/>
      <w:b/>
      <w:bCs/>
      <w:sz w:val="24"/>
      <w:lang w:val="es-CO" w:eastAsia="es-CO"/>
    </w:rPr>
  </w:style>
  <w:style w:type="paragraph" w:customStyle="1" w:styleId="xl65">
    <w:name w:val="xl65"/>
    <w:basedOn w:val="Normal"/>
    <w:rsid w:val="00C47DF9"/>
    <w:pPr>
      <w:spacing w:before="100" w:beforeAutospacing="1" w:after="100" w:afterAutospacing="1"/>
    </w:pPr>
    <w:rPr>
      <w:rFonts w:ascii="Arial" w:hAnsi="Arial"/>
      <w:b/>
      <w:bCs/>
      <w:sz w:val="24"/>
      <w:lang w:val="es-CO" w:eastAsia="es-CO"/>
    </w:rPr>
  </w:style>
  <w:style w:type="paragraph" w:customStyle="1" w:styleId="xl66">
    <w:name w:val="xl66"/>
    <w:basedOn w:val="Normal"/>
    <w:rsid w:val="00C47DF9"/>
    <w:pPr>
      <w:spacing w:before="100" w:beforeAutospacing="1" w:after="100" w:afterAutospacing="1"/>
    </w:pPr>
    <w:rPr>
      <w:rFonts w:ascii="Arial" w:hAnsi="Arial"/>
      <w:b/>
      <w:bCs/>
      <w:sz w:val="24"/>
      <w:lang w:val="es-CO" w:eastAsia="es-CO"/>
    </w:rPr>
  </w:style>
  <w:style w:type="paragraph" w:customStyle="1" w:styleId="xl67">
    <w:name w:val="xl67"/>
    <w:basedOn w:val="Normal"/>
    <w:rsid w:val="00C47DF9"/>
    <w:pPr>
      <w:spacing w:before="100" w:beforeAutospacing="1" w:after="100" w:afterAutospacing="1"/>
      <w:jc w:val="center"/>
    </w:pPr>
    <w:rPr>
      <w:rFonts w:ascii="Arial" w:hAnsi="Arial"/>
      <w:b/>
      <w:bCs/>
      <w:sz w:val="24"/>
      <w:lang w:val="es-CO" w:eastAsia="es-CO"/>
    </w:rPr>
  </w:style>
  <w:style w:type="paragraph" w:customStyle="1" w:styleId="xl68">
    <w:name w:val="xl68"/>
    <w:basedOn w:val="Normal"/>
    <w:rsid w:val="00C47DF9"/>
    <w:pPr>
      <w:pBdr>
        <w:left w:val="single" w:sz="4" w:space="0" w:color="auto"/>
        <w:right w:val="single" w:sz="4" w:space="0" w:color="auto"/>
      </w:pBdr>
      <w:spacing w:before="100" w:beforeAutospacing="1" w:after="100" w:afterAutospacing="1"/>
    </w:pPr>
    <w:rPr>
      <w:rFonts w:ascii="Arial" w:hAnsi="Arial"/>
      <w:b/>
      <w:bCs/>
      <w:sz w:val="24"/>
      <w:lang w:val="es-CO" w:eastAsia="es-CO"/>
    </w:rPr>
  </w:style>
  <w:style w:type="paragraph" w:customStyle="1" w:styleId="xl69">
    <w:name w:val="xl69"/>
    <w:basedOn w:val="Normal"/>
    <w:rsid w:val="00C47DF9"/>
    <w:pPr>
      <w:pBdr>
        <w:left w:val="single" w:sz="4" w:space="0" w:color="auto"/>
        <w:right w:val="single" w:sz="8" w:space="0" w:color="auto"/>
      </w:pBdr>
      <w:spacing w:before="100" w:beforeAutospacing="1" w:after="100" w:afterAutospacing="1"/>
    </w:pPr>
    <w:rPr>
      <w:rFonts w:ascii="Arial" w:hAnsi="Arial"/>
      <w:b/>
      <w:bCs/>
      <w:sz w:val="24"/>
      <w:lang w:val="es-CO" w:eastAsia="es-CO"/>
    </w:rPr>
  </w:style>
  <w:style w:type="paragraph" w:customStyle="1" w:styleId="xl70">
    <w:name w:val="xl70"/>
    <w:basedOn w:val="Normal"/>
    <w:rsid w:val="00C47DF9"/>
    <w:pPr>
      <w:pBdr>
        <w:left w:val="single" w:sz="4" w:space="0" w:color="auto"/>
        <w:right w:val="single" w:sz="4" w:space="0" w:color="auto"/>
      </w:pBdr>
      <w:spacing w:before="100" w:beforeAutospacing="1" w:after="100" w:afterAutospacing="1"/>
    </w:pPr>
    <w:rPr>
      <w:rFonts w:ascii="Arial" w:hAnsi="Arial"/>
      <w:sz w:val="24"/>
      <w:lang w:val="es-CO" w:eastAsia="es-CO"/>
    </w:rPr>
  </w:style>
  <w:style w:type="paragraph" w:customStyle="1" w:styleId="xl71">
    <w:name w:val="xl71"/>
    <w:basedOn w:val="Normal"/>
    <w:rsid w:val="00C47DF9"/>
    <w:pPr>
      <w:pBdr>
        <w:left w:val="single" w:sz="4" w:space="0" w:color="auto"/>
        <w:right w:val="single" w:sz="4" w:space="0" w:color="auto"/>
      </w:pBdr>
      <w:spacing w:before="100" w:beforeAutospacing="1" w:after="100" w:afterAutospacing="1"/>
      <w:jc w:val="right"/>
    </w:pPr>
    <w:rPr>
      <w:rFonts w:ascii="Arial" w:hAnsi="Arial"/>
      <w:sz w:val="24"/>
      <w:lang w:val="es-CO" w:eastAsia="es-CO"/>
    </w:rPr>
  </w:style>
  <w:style w:type="paragraph" w:customStyle="1" w:styleId="xl72">
    <w:name w:val="xl72"/>
    <w:basedOn w:val="Normal"/>
    <w:rsid w:val="00C47DF9"/>
    <w:pPr>
      <w:pBdr>
        <w:left w:val="single" w:sz="4" w:space="0" w:color="auto"/>
        <w:right w:val="single" w:sz="4" w:space="0" w:color="auto"/>
      </w:pBdr>
      <w:spacing w:before="100" w:beforeAutospacing="1" w:after="100" w:afterAutospacing="1"/>
    </w:pPr>
    <w:rPr>
      <w:rFonts w:ascii="Arial" w:hAnsi="Arial"/>
      <w:sz w:val="24"/>
      <w:lang w:val="es-CO" w:eastAsia="es-CO"/>
    </w:rPr>
  </w:style>
  <w:style w:type="paragraph" w:customStyle="1" w:styleId="xl73">
    <w:name w:val="xl73"/>
    <w:basedOn w:val="Normal"/>
    <w:rsid w:val="00C47DF9"/>
    <w:pPr>
      <w:pBdr>
        <w:left w:val="single" w:sz="8" w:space="0" w:color="auto"/>
      </w:pBdr>
      <w:spacing w:before="100" w:beforeAutospacing="1" w:after="100" w:afterAutospacing="1"/>
    </w:pPr>
    <w:rPr>
      <w:rFonts w:ascii="Arial" w:hAnsi="Arial"/>
      <w:b/>
      <w:bCs/>
      <w:sz w:val="24"/>
      <w:lang w:val="es-CO" w:eastAsia="es-CO"/>
    </w:rPr>
  </w:style>
  <w:style w:type="paragraph" w:customStyle="1" w:styleId="xl74">
    <w:name w:val="xl74"/>
    <w:basedOn w:val="Normal"/>
    <w:rsid w:val="00C47DF9"/>
    <w:pPr>
      <w:pBdr>
        <w:left w:val="single" w:sz="8" w:space="0" w:color="auto"/>
      </w:pBdr>
      <w:spacing w:before="100" w:beforeAutospacing="1" w:after="100" w:afterAutospacing="1"/>
    </w:pPr>
    <w:rPr>
      <w:rFonts w:ascii="Arial" w:hAnsi="Arial"/>
      <w:b/>
      <w:bCs/>
      <w:sz w:val="24"/>
      <w:lang w:val="es-CO" w:eastAsia="es-CO"/>
    </w:rPr>
  </w:style>
  <w:style w:type="paragraph" w:customStyle="1" w:styleId="xl75">
    <w:name w:val="xl75"/>
    <w:basedOn w:val="Normal"/>
    <w:rsid w:val="00C47DF9"/>
    <w:pPr>
      <w:pBdr>
        <w:left w:val="single" w:sz="8" w:space="0" w:color="auto"/>
      </w:pBdr>
      <w:spacing w:before="100" w:beforeAutospacing="1" w:after="100" w:afterAutospacing="1"/>
    </w:pPr>
    <w:rPr>
      <w:rFonts w:ascii="Arial" w:hAnsi="Arial"/>
      <w:sz w:val="24"/>
      <w:lang w:val="es-CO" w:eastAsia="es-CO"/>
    </w:rPr>
  </w:style>
  <w:style w:type="paragraph" w:customStyle="1" w:styleId="xl76">
    <w:name w:val="xl76"/>
    <w:basedOn w:val="Normal"/>
    <w:rsid w:val="00C47DF9"/>
    <w:pPr>
      <w:pBdr>
        <w:left w:val="single" w:sz="8" w:space="0" w:color="auto"/>
      </w:pBdr>
      <w:spacing w:before="100" w:beforeAutospacing="1" w:after="100" w:afterAutospacing="1"/>
    </w:pPr>
    <w:rPr>
      <w:rFonts w:ascii="Arial" w:hAnsi="Arial"/>
      <w:sz w:val="24"/>
      <w:lang w:val="es-CO" w:eastAsia="es-CO"/>
    </w:rPr>
  </w:style>
  <w:style w:type="paragraph" w:customStyle="1" w:styleId="xl77">
    <w:name w:val="xl77"/>
    <w:basedOn w:val="Normal"/>
    <w:rsid w:val="00C47DF9"/>
    <w:pPr>
      <w:pBdr>
        <w:top w:val="single" w:sz="4" w:space="0" w:color="auto"/>
        <w:left w:val="single" w:sz="4" w:space="0" w:color="auto"/>
        <w:right w:val="single" w:sz="4" w:space="0" w:color="auto"/>
      </w:pBdr>
      <w:spacing w:before="100" w:beforeAutospacing="1" w:after="100" w:afterAutospacing="1"/>
    </w:pPr>
    <w:rPr>
      <w:rFonts w:ascii="Arial" w:hAnsi="Arial"/>
      <w:b/>
      <w:bCs/>
      <w:sz w:val="24"/>
      <w:lang w:val="es-CO" w:eastAsia="es-CO"/>
    </w:rPr>
  </w:style>
  <w:style w:type="paragraph" w:customStyle="1" w:styleId="xl78">
    <w:name w:val="xl78"/>
    <w:basedOn w:val="Normal"/>
    <w:rsid w:val="00C47DF9"/>
    <w:pPr>
      <w:pBdr>
        <w:top w:val="single" w:sz="4" w:space="0" w:color="auto"/>
        <w:left w:val="single" w:sz="4" w:space="0" w:color="auto"/>
        <w:right w:val="single" w:sz="4" w:space="0" w:color="auto"/>
      </w:pBdr>
      <w:spacing w:before="100" w:beforeAutospacing="1" w:after="100" w:afterAutospacing="1"/>
    </w:pPr>
    <w:rPr>
      <w:rFonts w:ascii="Arial" w:hAnsi="Arial"/>
      <w:sz w:val="24"/>
      <w:lang w:val="es-CO" w:eastAsia="es-CO"/>
    </w:rPr>
  </w:style>
  <w:style w:type="paragraph" w:customStyle="1" w:styleId="xl79">
    <w:name w:val="xl79"/>
    <w:basedOn w:val="Normal"/>
    <w:rsid w:val="00C47DF9"/>
    <w:pPr>
      <w:pBdr>
        <w:top w:val="single" w:sz="4" w:space="0" w:color="auto"/>
        <w:left w:val="single" w:sz="4" w:space="0" w:color="auto"/>
        <w:right w:val="single" w:sz="4" w:space="0" w:color="auto"/>
      </w:pBdr>
      <w:spacing w:before="100" w:beforeAutospacing="1" w:after="100" w:afterAutospacing="1"/>
    </w:pPr>
    <w:rPr>
      <w:rFonts w:ascii="Arial" w:hAnsi="Arial"/>
      <w:sz w:val="24"/>
      <w:lang w:val="es-CO" w:eastAsia="es-CO"/>
    </w:rPr>
  </w:style>
  <w:style w:type="paragraph" w:customStyle="1" w:styleId="xl80">
    <w:name w:val="xl80"/>
    <w:basedOn w:val="Normal"/>
    <w:rsid w:val="00C47DF9"/>
    <w:pPr>
      <w:pBdr>
        <w:top w:val="single" w:sz="4" w:space="0" w:color="auto"/>
        <w:left w:val="single" w:sz="4" w:space="0" w:color="auto"/>
        <w:right w:val="single" w:sz="4" w:space="0" w:color="auto"/>
      </w:pBdr>
      <w:spacing w:before="100" w:beforeAutospacing="1" w:after="100" w:afterAutospacing="1"/>
    </w:pPr>
    <w:rPr>
      <w:rFonts w:ascii="Arial" w:hAnsi="Arial"/>
      <w:sz w:val="24"/>
      <w:lang w:val="es-CO" w:eastAsia="es-CO"/>
    </w:rPr>
  </w:style>
  <w:style w:type="paragraph" w:customStyle="1" w:styleId="xl81">
    <w:name w:val="xl81"/>
    <w:basedOn w:val="Normal"/>
    <w:rsid w:val="00C47DF9"/>
    <w:pPr>
      <w:pBdr>
        <w:left w:val="single" w:sz="4" w:space="0" w:color="auto"/>
        <w:right w:val="single" w:sz="4" w:space="0" w:color="auto"/>
      </w:pBdr>
      <w:spacing w:before="100" w:beforeAutospacing="1" w:after="100" w:afterAutospacing="1"/>
    </w:pPr>
    <w:rPr>
      <w:rFonts w:ascii="Arial" w:hAnsi="Arial"/>
      <w:sz w:val="24"/>
      <w:lang w:val="es-CO" w:eastAsia="es-CO"/>
    </w:rPr>
  </w:style>
  <w:style w:type="paragraph" w:customStyle="1" w:styleId="xl82">
    <w:name w:val="xl82"/>
    <w:basedOn w:val="Normal"/>
    <w:rsid w:val="00C47DF9"/>
    <w:pPr>
      <w:pBdr>
        <w:left w:val="single" w:sz="4" w:space="0" w:color="auto"/>
        <w:right w:val="single" w:sz="4" w:space="0" w:color="auto"/>
      </w:pBdr>
      <w:spacing w:before="100" w:beforeAutospacing="1" w:after="100" w:afterAutospacing="1"/>
    </w:pPr>
    <w:rPr>
      <w:rFonts w:ascii="Arial" w:hAnsi="Arial"/>
      <w:b/>
      <w:bCs/>
      <w:sz w:val="24"/>
      <w:lang w:val="es-CO" w:eastAsia="es-CO"/>
    </w:rPr>
  </w:style>
  <w:style w:type="paragraph" w:customStyle="1" w:styleId="xl83">
    <w:name w:val="xl83"/>
    <w:basedOn w:val="Normal"/>
    <w:rsid w:val="00C47DF9"/>
    <w:pPr>
      <w:pBdr>
        <w:left w:val="single" w:sz="4" w:space="0" w:color="auto"/>
        <w:right w:val="single" w:sz="4" w:space="0" w:color="auto"/>
      </w:pBdr>
      <w:spacing w:before="100" w:beforeAutospacing="1" w:after="100" w:afterAutospacing="1"/>
    </w:pPr>
    <w:rPr>
      <w:rFonts w:ascii="Arial" w:hAnsi="Arial"/>
      <w:sz w:val="24"/>
      <w:lang w:val="es-CO" w:eastAsia="es-CO"/>
    </w:rPr>
  </w:style>
  <w:style w:type="paragraph" w:customStyle="1" w:styleId="xl84">
    <w:name w:val="xl84"/>
    <w:basedOn w:val="Normal"/>
    <w:rsid w:val="00C47DF9"/>
    <w:pPr>
      <w:pBdr>
        <w:left w:val="single" w:sz="4" w:space="0" w:color="auto"/>
        <w:right w:val="single" w:sz="4" w:space="0" w:color="auto"/>
      </w:pBdr>
      <w:spacing w:before="100" w:beforeAutospacing="1" w:after="100" w:afterAutospacing="1"/>
    </w:pPr>
    <w:rPr>
      <w:rFonts w:ascii="Arial" w:hAnsi="Arial"/>
      <w:sz w:val="24"/>
      <w:lang w:val="es-CO" w:eastAsia="es-CO"/>
    </w:rPr>
  </w:style>
  <w:style w:type="paragraph" w:customStyle="1" w:styleId="xl85">
    <w:name w:val="xl85"/>
    <w:basedOn w:val="Normal"/>
    <w:rsid w:val="00C47DF9"/>
    <w:pPr>
      <w:pBdr>
        <w:left w:val="single" w:sz="4" w:space="0" w:color="auto"/>
        <w:right w:val="single" w:sz="4" w:space="0" w:color="auto"/>
      </w:pBdr>
      <w:spacing w:before="100" w:beforeAutospacing="1" w:after="100" w:afterAutospacing="1"/>
    </w:pPr>
    <w:rPr>
      <w:rFonts w:ascii="Arial" w:hAnsi="Arial"/>
      <w:sz w:val="24"/>
      <w:lang w:val="es-CO" w:eastAsia="es-CO"/>
    </w:rPr>
  </w:style>
  <w:style w:type="paragraph" w:customStyle="1" w:styleId="xl86">
    <w:name w:val="xl86"/>
    <w:basedOn w:val="Normal"/>
    <w:rsid w:val="00C47DF9"/>
    <w:pPr>
      <w:pBdr>
        <w:top w:val="single" w:sz="4" w:space="0" w:color="auto"/>
        <w:left w:val="single" w:sz="4" w:space="0" w:color="auto"/>
        <w:right w:val="single" w:sz="8" w:space="0" w:color="auto"/>
      </w:pBdr>
      <w:spacing w:before="100" w:beforeAutospacing="1" w:after="100" w:afterAutospacing="1"/>
    </w:pPr>
    <w:rPr>
      <w:rFonts w:ascii="Arial" w:hAnsi="Arial"/>
      <w:sz w:val="24"/>
      <w:lang w:val="es-CO" w:eastAsia="es-CO"/>
    </w:rPr>
  </w:style>
  <w:style w:type="paragraph" w:customStyle="1" w:styleId="xl87">
    <w:name w:val="xl87"/>
    <w:basedOn w:val="Normal"/>
    <w:rsid w:val="00C47DF9"/>
    <w:pPr>
      <w:pBdr>
        <w:left w:val="single" w:sz="4" w:space="0" w:color="auto"/>
        <w:right w:val="single" w:sz="8" w:space="0" w:color="auto"/>
      </w:pBdr>
      <w:spacing w:before="100" w:beforeAutospacing="1" w:after="100" w:afterAutospacing="1"/>
    </w:pPr>
    <w:rPr>
      <w:rFonts w:ascii="Arial" w:hAnsi="Arial"/>
      <w:sz w:val="24"/>
      <w:lang w:val="es-CO" w:eastAsia="es-CO"/>
    </w:rPr>
  </w:style>
  <w:style w:type="paragraph" w:customStyle="1" w:styleId="xl88">
    <w:name w:val="xl88"/>
    <w:basedOn w:val="Normal"/>
    <w:rsid w:val="00C47DF9"/>
    <w:pPr>
      <w:pBdr>
        <w:left w:val="single" w:sz="4" w:space="0" w:color="auto"/>
        <w:right w:val="single" w:sz="8" w:space="0" w:color="auto"/>
      </w:pBdr>
      <w:spacing w:before="100" w:beforeAutospacing="1" w:after="100" w:afterAutospacing="1"/>
    </w:pPr>
    <w:rPr>
      <w:rFonts w:ascii="Arial" w:hAnsi="Arial"/>
      <w:sz w:val="24"/>
      <w:lang w:val="es-CO" w:eastAsia="es-CO"/>
    </w:rPr>
  </w:style>
  <w:style w:type="paragraph" w:customStyle="1" w:styleId="xl89">
    <w:name w:val="xl89"/>
    <w:basedOn w:val="Normal"/>
    <w:rsid w:val="00C47DF9"/>
    <w:pPr>
      <w:pBdr>
        <w:right w:val="single" w:sz="4" w:space="0" w:color="auto"/>
      </w:pBdr>
      <w:spacing w:before="100" w:beforeAutospacing="1" w:after="100" w:afterAutospacing="1"/>
    </w:pPr>
    <w:rPr>
      <w:rFonts w:ascii="Arial" w:hAnsi="Arial"/>
      <w:sz w:val="24"/>
      <w:lang w:val="es-CO" w:eastAsia="es-CO"/>
    </w:rPr>
  </w:style>
  <w:style w:type="paragraph" w:customStyle="1" w:styleId="xl90">
    <w:name w:val="xl90"/>
    <w:basedOn w:val="Normal"/>
    <w:rsid w:val="00C47DF9"/>
    <w:pPr>
      <w:pBdr>
        <w:top w:val="single" w:sz="4" w:space="0" w:color="auto"/>
        <w:right w:val="single" w:sz="4" w:space="0" w:color="auto"/>
      </w:pBdr>
      <w:spacing w:before="100" w:beforeAutospacing="1" w:after="100" w:afterAutospacing="1"/>
    </w:pPr>
    <w:rPr>
      <w:rFonts w:ascii="Arial" w:hAnsi="Arial"/>
      <w:sz w:val="24"/>
      <w:lang w:val="es-CO" w:eastAsia="es-CO"/>
    </w:rPr>
  </w:style>
  <w:style w:type="paragraph" w:customStyle="1" w:styleId="xl91">
    <w:name w:val="xl91"/>
    <w:basedOn w:val="Normal"/>
    <w:rsid w:val="00C47DF9"/>
    <w:pPr>
      <w:pBdr>
        <w:right w:val="single" w:sz="4" w:space="0" w:color="auto"/>
      </w:pBdr>
      <w:spacing w:before="100" w:beforeAutospacing="1" w:after="100" w:afterAutospacing="1"/>
    </w:pPr>
    <w:rPr>
      <w:rFonts w:ascii="Arial" w:hAnsi="Arial"/>
      <w:b/>
      <w:bCs/>
      <w:sz w:val="24"/>
      <w:lang w:val="es-CO" w:eastAsia="es-CO"/>
    </w:rPr>
  </w:style>
  <w:style w:type="paragraph" w:customStyle="1" w:styleId="xl92">
    <w:name w:val="xl92"/>
    <w:basedOn w:val="Normal"/>
    <w:rsid w:val="00C47DF9"/>
    <w:pPr>
      <w:spacing w:before="100" w:beforeAutospacing="1" w:after="100" w:afterAutospacing="1"/>
    </w:pPr>
    <w:rPr>
      <w:rFonts w:ascii="Arial" w:hAnsi="Arial"/>
      <w:sz w:val="24"/>
      <w:lang w:val="es-CO" w:eastAsia="es-CO"/>
    </w:rPr>
  </w:style>
  <w:style w:type="paragraph" w:customStyle="1" w:styleId="xl93">
    <w:name w:val="xl93"/>
    <w:basedOn w:val="Normal"/>
    <w:rsid w:val="00C47DF9"/>
    <w:pPr>
      <w:pBdr>
        <w:top w:val="single" w:sz="4" w:space="0" w:color="auto"/>
        <w:left w:val="single" w:sz="4" w:space="0" w:color="auto"/>
        <w:right w:val="single" w:sz="8" w:space="0" w:color="auto"/>
      </w:pBdr>
      <w:spacing w:before="100" w:beforeAutospacing="1" w:after="100" w:afterAutospacing="1"/>
    </w:pPr>
    <w:rPr>
      <w:rFonts w:ascii="Arial" w:hAnsi="Arial"/>
      <w:sz w:val="24"/>
      <w:lang w:val="es-CO" w:eastAsia="es-CO"/>
    </w:rPr>
  </w:style>
  <w:style w:type="paragraph" w:customStyle="1" w:styleId="xl94">
    <w:name w:val="xl94"/>
    <w:basedOn w:val="Normal"/>
    <w:rsid w:val="00C47DF9"/>
    <w:pPr>
      <w:pBdr>
        <w:left w:val="single" w:sz="4" w:space="0" w:color="auto"/>
        <w:right w:val="single" w:sz="8" w:space="0" w:color="auto"/>
      </w:pBdr>
      <w:spacing w:before="100" w:beforeAutospacing="1" w:after="100" w:afterAutospacing="1"/>
    </w:pPr>
    <w:rPr>
      <w:rFonts w:ascii="Arial" w:hAnsi="Arial"/>
      <w:sz w:val="24"/>
      <w:lang w:val="es-CO" w:eastAsia="es-CO"/>
    </w:rPr>
  </w:style>
  <w:style w:type="paragraph" w:customStyle="1" w:styleId="xl95">
    <w:name w:val="xl95"/>
    <w:basedOn w:val="Normal"/>
    <w:rsid w:val="00C47DF9"/>
    <w:pPr>
      <w:pBdr>
        <w:top w:val="single" w:sz="8" w:space="0" w:color="auto"/>
        <w:left w:val="single" w:sz="8" w:space="0" w:color="auto"/>
        <w:right w:val="single" w:sz="4"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96">
    <w:name w:val="xl96"/>
    <w:basedOn w:val="Normal"/>
    <w:rsid w:val="00C47DF9"/>
    <w:pPr>
      <w:pBdr>
        <w:top w:val="single" w:sz="8" w:space="0" w:color="auto"/>
        <w:right w:val="single" w:sz="4"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97">
    <w:name w:val="xl97"/>
    <w:basedOn w:val="Normal"/>
    <w:rsid w:val="00C47DF9"/>
    <w:pPr>
      <w:pBdr>
        <w:top w:val="single" w:sz="8" w:space="0" w:color="auto"/>
        <w:right w:val="single" w:sz="4"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98">
    <w:name w:val="xl98"/>
    <w:basedOn w:val="Normal"/>
    <w:rsid w:val="00C47DF9"/>
    <w:pPr>
      <w:pBdr>
        <w:top w:val="single" w:sz="8" w:space="0" w:color="auto"/>
        <w:left w:val="single" w:sz="4" w:space="0" w:color="auto"/>
        <w:right w:val="single" w:sz="4"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99">
    <w:name w:val="xl99"/>
    <w:basedOn w:val="Normal"/>
    <w:rsid w:val="00C47DF9"/>
    <w:pPr>
      <w:pBdr>
        <w:top w:val="single" w:sz="8"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100">
    <w:name w:val="xl100"/>
    <w:basedOn w:val="Normal"/>
    <w:rsid w:val="00C47DF9"/>
    <w:pPr>
      <w:pBdr>
        <w:top w:val="single" w:sz="8" w:space="0" w:color="auto"/>
        <w:left w:val="single" w:sz="4" w:space="0" w:color="auto"/>
        <w:right w:val="single" w:sz="8"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101">
    <w:name w:val="xl101"/>
    <w:basedOn w:val="Normal"/>
    <w:rsid w:val="00C47DF9"/>
    <w:pPr>
      <w:pBdr>
        <w:top w:val="single" w:sz="8" w:space="0" w:color="auto"/>
        <w:left w:val="single" w:sz="4"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102">
    <w:name w:val="xl102"/>
    <w:basedOn w:val="Normal"/>
    <w:rsid w:val="00C47DF9"/>
    <w:pPr>
      <w:pBdr>
        <w:top w:val="single" w:sz="8" w:space="0" w:color="auto"/>
        <w:right w:val="single" w:sz="4" w:space="0" w:color="auto"/>
      </w:pBdr>
      <w:shd w:val="clear" w:color="000000" w:fill="BFBFBF"/>
      <w:spacing w:before="100" w:beforeAutospacing="1" w:after="100" w:afterAutospacing="1"/>
      <w:jc w:val="center"/>
    </w:pPr>
    <w:rPr>
      <w:rFonts w:ascii="Arial" w:hAnsi="Arial"/>
      <w:b/>
      <w:bCs/>
      <w:sz w:val="18"/>
      <w:szCs w:val="18"/>
      <w:lang w:val="es-CO" w:eastAsia="es-CO"/>
    </w:rPr>
  </w:style>
  <w:style w:type="paragraph" w:customStyle="1" w:styleId="xl103">
    <w:name w:val="xl103"/>
    <w:basedOn w:val="Normal"/>
    <w:rsid w:val="00C47DF9"/>
    <w:pPr>
      <w:pBdr>
        <w:top w:val="single" w:sz="8" w:space="0" w:color="auto"/>
      </w:pBdr>
      <w:shd w:val="clear" w:color="000000" w:fill="BFBFBF"/>
      <w:spacing w:before="100" w:beforeAutospacing="1" w:after="100" w:afterAutospacing="1"/>
      <w:jc w:val="center"/>
    </w:pPr>
    <w:rPr>
      <w:rFonts w:ascii="Arial" w:hAnsi="Arial"/>
      <w:b/>
      <w:bCs/>
      <w:sz w:val="18"/>
      <w:szCs w:val="18"/>
      <w:lang w:val="es-CO" w:eastAsia="es-CO"/>
    </w:rPr>
  </w:style>
  <w:style w:type="paragraph" w:customStyle="1" w:styleId="xl104">
    <w:name w:val="xl104"/>
    <w:basedOn w:val="Normal"/>
    <w:rsid w:val="00C47DF9"/>
    <w:pPr>
      <w:pBdr>
        <w:top w:val="single" w:sz="8" w:space="0" w:color="auto"/>
        <w:left w:val="single" w:sz="4" w:space="0" w:color="auto"/>
        <w:right w:val="single" w:sz="4" w:space="0" w:color="auto"/>
      </w:pBdr>
      <w:shd w:val="clear" w:color="000000" w:fill="BFBFBF"/>
      <w:spacing w:before="100" w:beforeAutospacing="1" w:after="100" w:afterAutospacing="1"/>
      <w:jc w:val="center"/>
    </w:pPr>
    <w:rPr>
      <w:rFonts w:ascii="Arial" w:hAnsi="Arial"/>
      <w:b/>
      <w:bCs/>
      <w:sz w:val="18"/>
      <w:szCs w:val="18"/>
      <w:lang w:val="es-CO" w:eastAsia="es-CO"/>
    </w:rPr>
  </w:style>
  <w:style w:type="paragraph" w:customStyle="1" w:styleId="xl105">
    <w:name w:val="xl105"/>
    <w:basedOn w:val="Normal"/>
    <w:rsid w:val="00C47DF9"/>
    <w:pPr>
      <w:pBdr>
        <w:left w:val="single" w:sz="8" w:space="0" w:color="auto"/>
        <w:right w:val="single" w:sz="4" w:space="0" w:color="auto"/>
      </w:pBdr>
      <w:shd w:val="clear" w:color="000000" w:fill="BFBFBF"/>
      <w:spacing w:before="100" w:beforeAutospacing="1" w:after="100" w:afterAutospacing="1"/>
      <w:jc w:val="center"/>
    </w:pPr>
    <w:rPr>
      <w:rFonts w:ascii="Arial" w:hAnsi="Arial"/>
      <w:b/>
      <w:bCs/>
      <w:sz w:val="18"/>
      <w:szCs w:val="18"/>
      <w:lang w:val="es-CO" w:eastAsia="es-CO"/>
    </w:rPr>
  </w:style>
  <w:style w:type="paragraph" w:customStyle="1" w:styleId="xl106">
    <w:name w:val="xl106"/>
    <w:basedOn w:val="Normal"/>
    <w:rsid w:val="00C47DF9"/>
    <w:pPr>
      <w:pBdr>
        <w:right w:val="single" w:sz="4" w:space="0" w:color="auto"/>
      </w:pBdr>
      <w:shd w:val="clear" w:color="000000" w:fill="BFBFBF"/>
      <w:spacing w:before="100" w:beforeAutospacing="1" w:after="100" w:afterAutospacing="1"/>
      <w:jc w:val="center"/>
    </w:pPr>
    <w:rPr>
      <w:rFonts w:ascii="Arial" w:hAnsi="Arial"/>
      <w:b/>
      <w:bCs/>
      <w:sz w:val="18"/>
      <w:szCs w:val="18"/>
      <w:lang w:val="es-CO" w:eastAsia="es-CO"/>
    </w:rPr>
  </w:style>
  <w:style w:type="paragraph" w:customStyle="1" w:styleId="xl107">
    <w:name w:val="xl107"/>
    <w:basedOn w:val="Normal"/>
    <w:rsid w:val="00C47DF9"/>
    <w:pPr>
      <w:pBdr>
        <w:right w:val="single" w:sz="4"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108">
    <w:name w:val="xl108"/>
    <w:basedOn w:val="Normal"/>
    <w:rsid w:val="00C47DF9"/>
    <w:pPr>
      <w:pBdr>
        <w:right w:val="single" w:sz="4" w:space="0" w:color="auto"/>
      </w:pBdr>
      <w:shd w:val="clear" w:color="000000" w:fill="BFBFBF"/>
      <w:spacing w:before="100" w:beforeAutospacing="1" w:after="100" w:afterAutospacing="1"/>
      <w:jc w:val="center"/>
    </w:pPr>
    <w:rPr>
      <w:rFonts w:ascii="Arial" w:hAnsi="Arial"/>
      <w:b/>
      <w:bCs/>
      <w:sz w:val="18"/>
      <w:szCs w:val="18"/>
      <w:lang w:val="es-CO" w:eastAsia="es-CO"/>
    </w:rPr>
  </w:style>
  <w:style w:type="paragraph" w:customStyle="1" w:styleId="xl109">
    <w:name w:val="xl109"/>
    <w:basedOn w:val="Normal"/>
    <w:rsid w:val="00C47DF9"/>
    <w:pPr>
      <w:pBdr>
        <w:left w:val="single" w:sz="4" w:space="0" w:color="auto"/>
        <w:right w:val="single" w:sz="4" w:space="0" w:color="auto"/>
      </w:pBdr>
      <w:shd w:val="clear" w:color="000000" w:fill="BFBFBF"/>
      <w:spacing w:before="100" w:beforeAutospacing="1" w:after="100" w:afterAutospacing="1"/>
      <w:jc w:val="center"/>
    </w:pPr>
    <w:rPr>
      <w:rFonts w:ascii="Arial" w:hAnsi="Arial"/>
      <w:b/>
      <w:bCs/>
      <w:sz w:val="18"/>
      <w:szCs w:val="18"/>
      <w:lang w:val="es-CO" w:eastAsia="es-CO"/>
    </w:rPr>
  </w:style>
  <w:style w:type="paragraph" w:customStyle="1" w:styleId="xl110">
    <w:name w:val="xl110"/>
    <w:basedOn w:val="Normal"/>
    <w:rsid w:val="00C47DF9"/>
    <w:pPr>
      <w:shd w:val="clear" w:color="000000" w:fill="BFBFBF"/>
      <w:spacing w:before="100" w:beforeAutospacing="1" w:after="100" w:afterAutospacing="1"/>
      <w:jc w:val="center"/>
    </w:pPr>
    <w:rPr>
      <w:rFonts w:ascii="Arial" w:hAnsi="Arial"/>
      <w:b/>
      <w:bCs/>
      <w:sz w:val="18"/>
      <w:szCs w:val="18"/>
      <w:lang w:val="es-CO" w:eastAsia="es-CO"/>
    </w:rPr>
  </w:style>
  <w:style w:type="paragraph" w:customStyle="1" w:styleId="xl111">
    <w:name w:val="xl111"/>
    <w:basedOn w:val="Normal"/>
    <w:rsid w:val="00C47DF9"/>
    <w:pPr>
      <w:pBdr>
        <w:left w:val="single" w:sz="4" w:space="0" w:color="auto"/>
        <w:right w:val="single" w:sz="8" w:space="0" w:color="auto"/>
      </w:pBdr>
      <w:shd w:val="clear" w:color="000000" w:fill="BFBFBF"/>
      <w:spacing w:before="100" w:beforeAutospacing="1" w:after="100" w:afterAutospacing="1"/>
      <w:jc w:val="center"/>
    </w:pPr>
    <w:rPr>
      <w:rFonts w:ascii="Arial" w:hAnsi="Arial"/>
      <w:b/>
      <w:bCs/>
      <w:sz w:val="18"/>
      <w:szCs w:val="18"/>
      <w:lang w:val="es-CO" w:eastAsia="es-CO"/>
    </w:rPr>
  </w:style>
  <w:style w:type="paragraph" w:customStyle="1" w:styleId="xl112">
    <w:name w:val="xl112"/>
    <w:basedOn w:val="Normal"/>
    <w:rsid w:val="00C47DF9"/>
    <w:pPr>
      <w:pBdr>
        <w:right w:val="single" w:sz="4"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113">
    <w:name w:val="xl113"/>
    <w:basedOn w:val="Normal"/>
    <w:rsid w:val="00C47DF9"/>
    <w:pPr>
      <w:pBdr>
        <w:left w:val="single" w:sz="4" w:space="0" w:color="auto"/>
        <w:right w:val="single" w:sz="4"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114">
    <w:name w:val="xl114"/>
    <w:basedOn w:val="Normal"/>
    <w:rsid w:val="00C47DF9"/>
    <w:pPr>
      <w:pBdr>
        <w:left w:val="single" w:sz="8" w:space="0" w:color="auto"/>
        <w:bottom w:val="single" w:sz="4" w:space="0" w:color="auto"/>
        <w:right w:val="single" w:sz="4"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115">
    <w:name w:val="xl115"/>
    <w:basedOn w:val="Normal"/>
    <w:rsid w:val="00C47DF9"/>
    <w:pPr>
      <w:pBdr>
        <w:right w:val="single" w:sz="4"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116">
    <w:name w:val="xl116"/>
    <w:basedOn w:val="Normal"/>
    <w:rsid w:val="00C47DF9"/>
    <w:pPr>
      <w:shd w:val="clear" w:color="000000" w:fill="BFBFBF"/>
      <w:spacing w:before="100" w:beforeAutospacing="1" w:after="100" w:afterAutospacing="1"/>
    </w:pPr>
    <w:rPr>
      <w:rFonts w:ascii="Arial" w:hAnsi="Arial"/>
      <w:b/>
      <w:bCs/>
      <w:sz w:val="18"/>
      <w:szCs w:val="18"/>
      <w:lang w:val="es-CO" w:eastAsia="es-CO"/>
    </w:rPr>
  </w:style>
  <w:style w:type="paragraph" w:customStyle="1" w:styleId="xl117">
    <w:name w:val="xl117"/>
    <w:basedOn w:val="Normal"/>
    <w:rsid w:val="00C47DF9"/>
    <w:pPr>
      <w:pBdr>
        <w:left w:val="single" w:sz="4" w:space="0" w:color="auto"/>
        <w:bottom w:val="single" w:sz="4" w:space="0" w:color="auto"/>
        <w:right w:val="single" w:sz="8"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118">
    <w:name w:val="xl118"/>
    <w:basedOn w:val="Normal"/>
    <w:rsid w:val="00C47DF9"/>
    <w:pPr>
      <w:pBdr>
        <w:left w:val="single" w:sz="4" w:space="0" w:color="auto"/>
        <w:right w:val="single" w:sz="8" w:space="0" w:color="auto"/>
      </w:pBdr>
      <w:shd w:val="clear" w:color="000000" w:fill="BFBFBF"/>
      <w:spacing w:before="100" w:beforeAutospacing="1" w:after="100" w:afterAutospacing="1"/>
    </w:pPr>
    <w:rPr>
      <w:rFonts w:ascii="Arial" w:hAnsi="Arial"/>
      <w:b/>
      <w:bCs/>
      <w:sz w:val="18"/>
      <w:szCs w:val="18"/>
      <w:lang w:val="es-CO" w:eastAsia="es-CO"/>
    </w:rPr>
  </w:style>
  <w:style w:type="paragraph" w:customStyle="1" w:styleId="xl119">
    <w:name w:val="xl119"/>
    <w:basedOn w:val="Normal"/>
    <w:rsid w:val="00C47DF9"/>
    <w:pPr>
      <w:pBdr>
        <w:bottom w:val="single" w:sz="8" w:space="0" w:color="auto"/>
      </w:pBdr>
      <w:spacing w:before="100" w:beforeAutospacing="1" w:after="100" w:afterAutospacing="1"/>
      <w:jc w:val="center"/>
    </w:pPr>
    <w:rPr>
      <w:rFonts w:ascii="Arial" w:hAnsi="Arial"/>
      <w:b/>
      <w:bCs/>
      <w:sz w:val="24"/>
      <w:lang w:val="es-CO" w:eastAsia="es-CO"/>
    </w:rPr>
  </w:style>
  <w:style w:type="paragraph" w:customStyle="1" w:styleId="xl120">
    <w:name w:val="xl120"/>
    <w:basedOn w:val="Normal"/>
    <w:rsid w:val="00C47DF9"/>
    <w:pPr>
      <w:pBdr>
        <w:left w:val="single" w:sz="4" w:space="0" w:color="auto"/>
        <w:bottom w:val="single" w:sz="4" w:space="0" w:color="auto"/>
      </w:pBdr>
      <w:shd w:val="clear" w:color="000000" w:fill="BFBFBF"/>
      <w:spacing w:before="100" w:beforeAutospacing="1" w:after="100" w:afterAutospacing="1"/>
      <w:jc w:val="center"/>
    </w:pPr>
    <w:rPr>
      <w:rFonts w:ascii="Arial" w:hAnsi="Arial"/>
      <w:b/>
      <w:bCs/>
      <w:sz w:val="18"/>
      <w:szCs w:val="18"/>
      <w:lang w:val="es-CO" w:eastAsia="es-CO"/>
    </w:rPr>
  </w:style>
  <w:style w:type="paragraph" w:customStyle="1" w:styleId="xl121">
    <w:name w:val="xl121"/>
    <w:basedOn w:val="Normal"/>
    <w:rsid w:val="00C47DF9"/>
    <w:pPr>
      <w:pBdr>
        <w:bottom w:val="single" w:sz="4" w:space="0" w:color="auto"/>
        <w:right w:val="single" w:sz="4" w:space="0" w:color="auto"/>
      </w:pBdr>
      <w:shd w:val="clear" w:color="000000" w:fill="BFBFBF"/>
      <w:spacing w:before="100" w:beforeAutospacing="1" w:after="100" w:afterAutospacing="1"/>
      <w:jc w:val="center"/>
    </w:pPr>
    <w:rPr>
      <w:rFonts w:ascii="Arial" w:hAnsi="Arial"/>
      <w:b/>
      <w:bCs/>
      <w:sz w:val="18"/>
      <w:szCs w:val="18"/>
      <w:lang w:val="es-CO" w:eastAsia="es-CO"/>
    </w:rPr>
  </w:style>
  <w:style w:type="paragraph" w:customStyle="1" w:styleId="xl122">
    <w:name w:val="xl122"/>
    <w:basedOn w:val="Normal"/>
    <w:rsid w:val="00C47DF9"/>
    <w:pPr>
      <w:spacing w:before="100" w:beforeAutospacing="1" w:after="100" w:afterAutospacing="1"/>
      <w:jc w:val="center"/>
    </w:pPr>
    <w:rPr>
      <w:rFonts w:ascii="Arial" w:hAnsi="Arial"/>
      <w:b/>
      <w:bCs/>
      <w:sz w:val="24"/>
      <w:lang w:val="es-CO" w:eastAsia="es-CO"/>
    </w:rPr>
  </w:style>
  <w:style w:type="paragraph" w:customStyle="1" w:styleId="xl123">
    <w:name w:val="xl123"/>
    <w:basedOn w:val="Normal"/>
    <w:rsid w:val="00C47DF9"/>
    <w:pPr>
      <w:spacing w:before="100" w:beforeAutospacing="1" w:after="100" w:afterAutospacing="1"/>
      <w:jc w:val="center"/>
    </w:pPr>
    <w:rPr>
      <w:rFonts w:ascii="Arial" w:hAnsi="Arial"/>
      <w:b/>
      <w:bCs/>
      <w:sz w:val="24"/>
      <w:lang w:val="es-CO" w:eastAsia="es-CO"/>
    </w:rPr>
  </w:style>
  <w:style w:type="paragraph" w:styleId="TDC1">
    <w:name w:val="toc 1"/>
    <w:basedOn w:val="Normal"/>
    <w:next w:val="Normal"/>
    <w:autoRedefine/>
    <w:uiPriority w:val="39"/>
    <w:unhideWhenUsed/>
    <w:rsid w:val="00C47DF9"/>
    <w:pPr>
      <w:tabs>
        <w:tab w:val="left" w:pos="1701"/>
        <w:tab w:val="right" w:leader="underscore" w:pos="8828"/>
      </w:tabs>
      <w:spacing w:before="120" w:line="276" w:lineRule="auto"/>
      <w:ind w:left="993"/>
    </w:pPr>
    <w:rPr>
      <w:rFonts w:eastAsia="Calibri" w:cs="Times New Roman"/>
      <w:b/>
      <w:bCs/>
      <w:i/>
      <w:iCs/>
      <w:sz w:val="24"/>
      <w:lang w:val="es-CO" w:eastAsia="en-US"/>
    </w:rPr>
  </w:style>
  <w:style w:type="paragraph" w:styleId="TDC2">
    <w:name w:val="toc 2"/>
    <w:basedOn w:val="Normal"/>
    <w:next w:val="Normal"/>
    <w:autoRedefine/>
    <w:uiPriority w:val="39"/>
    <w:unhideWhenUsed/>
    <w:rsid w:val="00C47DF9"/>
    <w:pPr>
      <w:spacing w:before="120" w:line="276" w:lineRule="auto"/>
      <w:ind w:left="220"/>
    </w:pPr>
    <w:rPr>
      <w:rFonts w:eastAsia="Calibri" w:cs="Times New Roman"/>
      <w:b/>
      <w:bCs/>
      <w:sz w:val="22"/>
      <w:szCs w:val="22"/>
      <w:lang w:val="es-CO" w:eastAsia="en-US"/>
    </w:rPr>
  </w:style>
  <w:style w:type="paragraph" w:styleId="TDC3">
    <w:name w:val="toc 3"/>
    <w:basedOn w:val="Normal"/>
    <w:next w:val="Normal"/>
    <w:autoRedefine/>
    <w:uiPriority w:val="39"/>
    <w:unhideWhenUsed/>
    <w:rsid w:val="00C47DF9"/>
    <w:pPr>
      <w:spacing w:line="276" w:lineRule="auto"/>
      <w:ind w:left="440"/>
    </w:pPr>
    <w:rPr>
      <w:rFonts w:eastAsia="Calibri" w:cs="Times New Roman"/>
      <w:szCs w:val="20"/>
      <w:lang w:val="es-CO" w:eastAsia="en-US"/>
    </w:rPr>
  </w:style>
  <w:style w:type="paragraph" w:styleId="TDC4">
    <w:name w:val="toc 4"/>
    <w:basedOn w:val="Normal"/>
    <w:next w:val="Normal"/>
    <w:autoRedefine/>
    <w:uiPriority w:val="39"/>
    <w:unhideWhenUsed/>
    <w:rsid w:val="00C47DF9"/>
    <w:pPr>
      <w:spacing w:line="276" w:lineRule="auto"/>
      <w:ind w:left="660"/>
    </w:pPr>
    <w:rPr>
      <w:rFonts w:eastAsia="Calibri" w:cs="Times New Roman"/>
      <w:szCs w:val="20"/>
      <w:lang w:val="es-CO" w:eastAsia="en-US"/>
    </w:rPr>
  </w:style>
  <w:style w:type="paragraph" w:styleId="TDC5">
    <w:name w:val="toc 5"/>
    <w:basedOn w:val="Normal"/>
    <w:next w:val="Normal"/>
    <w:autoRedefine/>
    <w:uiPriority w:val="39"/>
    <w:unhideWhenUsed/>
    <w:rsid w:val="00C47DF9"/>
    <w:pPr>
      <w:spacing w:line="276" w:lineRule="auto"/>
      <w:ind w:left="880"/>
    </w:pPr>
    <w:rPr>
      <w:rFonts w:eastAsia="Calibri" w:cs="Times New Roman"/>
      <w:szCs w:val="20"/>
      <w:lang w:val="es-CO" w:eastAsia="en-US"/>
    </w:rPr>
  </w:style>
  <w:style w:type="paragraph" w:styleId="TDC6">
    <w:name w:val="toc 6"/>
    <w:basedOn w:val="Normal"/>
    <w:next w:val="Normal"/>
    <w:autoRedefine/>
    <w:uiPriority w:val="39"/>
    <w:unhideWhenUsed/>
    <w:rsid w:val="00C47DF9"/>
    <w:pPr>
      <w:spacing w:line="276" w:lineRule="auto"/>
      <w:ind w:left="1100"/>
    </w:pPr>
    <w:rPr>
      <w:rFonts w:eastAsia="Calibri" w:cs="Times New Roman"/>
      <w:szCs w:val="20"/>
      <w:lang w:val="es-CO" w:eastAsia="en-US"/>
    </w:rPr>
  </w:style>
  <w:style w:type="paragraph" w:styleId="TDC7">
    <w:name w:val="toc 7"/>
    <w:basedOn w:val="Normal"/>
    <w:next w:val="Normal"/>
    <w:autoRedefine/>
    <w:uiPriority w:val="39"/>
    <w:unhideWhenUsed/>
    <w:rsid w:val="00C47DF9"/>
    <w:pPr>
      <w:spacing w:line="276" w:lineRule="auto"/>
      <w:ind w:left="1320"/>
    </w:pPr>
    <w:rPr>
      <w:rFonts w:eastAsia="Calibri" w:cs="Times New Roman"/>
      <w:szCs w:val="20"/>
      <w:lang w:val="es-CO" w:eastAsia="en-US"/>
    </w:rPr>
  </w:style>
  <w:style w:type="paragraph" w:styleId="TDC8">
    <w:name w:val="toc 8"/>
    <w:basedOn w:val="Normal"/>
    <w:next w:val="Normal"/>
    <w:autoRedefine/>
    <w:uiPriority w:val="39"/>
    <w:unhideWhenUsed/>
    <w:rsid w:val="00C47DF9"/>
    <w:pPr>
      <w:spacing w:line="276" w:lineRule="auto"/>
      <w:ind w:left="1540"/>
    </w:pPr>
    <w:rPr>
      <w:rFonts w:eastAsia="Calibri" w:cs="Times New Roman"/>
      <w:szCs w:val="20"/>
      <w:lang w:val="es-CO" w:eastAsia="en-US"/>
    </w:rPr>
  </w:style>
  <w:style w:type="paragraph" w:customStyle="1" w:styleId="Contenidodelatabla">
    <w:name w:val="Contenido de la tabla"/>
    <w:basedOn w:val="Textoindependiente"/>
    <w:rsid w:val="00C47DF9"/>
    <w:pPr>
      <w:widowControl/>
      <w:suppressLineNumbers/>
    </w:pPr>
    <w:rPr>
      <w:rFonts w:ascii="Times New Roman" w:eastAsia="Times New Roman" w:hAnsi="Times New Roman" w:cs="Times New Roman"/>
      <w:sz w:val="24"/>
      <w:szCs w:val="20"/>
      <w:lang w:eastAsia="es-CO"/>
    </w:rPr>
  </w:style>
  <w:style w:type="paragraph" w:customStyle="1" w:styleId="Encabezadodelatabla">
    <w:name w:val="Encabezado de la tabla"/>
    <w:basedOn w:val="Contenidodelatabla"/>
    <w:rsid w:val="00C47DF9"/>
    <w:pPr>
      <w:jc w:val="center"/>
    </w:pPr>
    <w:rPr>
      <w:b/>
      <w:i/>
    </w:rPr>
  </w:style>
  <w:style w:type="table" w:styleId="Cuadrculamedia2-nfasis2">
    <w:name w:val="Medium Grid 2 Accent 2"/>
    <w:basedOn w:val="Tablanormal"/>
    <w:uiPriority w:val="68"/>
    <w:rsid w:val="00C47DF9"/>
    <w:pPr>
      <w:spacing w:after="0" w:line="240" w:lineRule="auto"/>
    </w:pPr>
    <w:rPr>
      <w:rFonts w:ascii="Cambria" w:eastAsia="Times New Roman" w:hAnsi="Cambria" w:cs="Times New Roman"/>
      <w:color w:val="000000"/>
      <w:sz w:val="20"/>
      <w:szCs w:val="20"/>
      <w:lang w:eastAsia="es-CO"/>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Lista3">
    <w:name w:val="List 3"/>
    <w:basedOn w:val="Normal"/>
    <w:rsid w:val="00C47DF9"/>
    <w:pPr>
      <w:ind w:left="849" w:hanging="283"/>
    </w:pPr>
    <w:rPr>
      <w:rFonts w:ascii="Times New Roman" w:hAnsi="Times New Roman" w:cs="Times New Roman"/>
      <w:szCs w:val="20"/>
      <w:lang w:val="es-CO"/>
    </w:rPr>
  </w:style>
  <w:style w:type="character" w:customStyle="1" w:styleId="SinespaciadoCar">
    <w:name w:val="Sin espaciado Car"/>
    <w:basedOn w:val="Fuentedeprrafopredeter"/>
    <w:link w:val="Sinespaciado"/>
    <w:uiPriority w:val="1"/>
    <w:rsid w:val="001F07B4"/>
    <w:rPr>
      <w:rFonts w:ascii="Calibri" w:eastAsia="Times New Roman" w:hAnsi="Calibri" w:cs="Times New Roman"/>
      <w:lang w:val="es-ES"/>
    </w:rPr>
  </w:style>
  <w:style w:type="table" w:customStyle="1" w:styleId="Tablaconcuadrcula1">
    <w:name w:val="Tabla con cuadrícula1"/>
    <w:basedOn w:val="Tablanormal"/>
    <w:next w:val="Tablaconcuadrcula"/>
    <w:uiPriority w:val="59"/>
    <w:rsid w:val="00F85680"/>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5680"/>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15">
    <w:name w:val="CM15"/>
    <w:basedOn w:val="Normal"/>
    <w:next w:val="Normal"/>
    <w:uiPriority w:val="99"/>
    <w:rsid w:val="00F85680"/>
    <w:pPr>
      <w:autoSpaceDE w:val="0"/>
      <w:autoSpaceDN w:val="0"/>
      <w:adjustRightInd w:val="0"/>
    </w:pPr>
    <w:rPr>
      <w:rFonts w:ascii="Arial" w:eastAsia="Calibri" w:hAnsi="Arial"/>
      <w:sz w:val="24"/>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2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Hoja_de_c_lculo_de_Microsoft_Office_Excel1.xlsx"/><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22826</Words>
  <Characters>125547</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rubiurre</cp:lastModifiedBy>
  <cp:revision>2</cp:revision>
  <cp:lastPrinted>2012-01-17T22:05:00Z</cp:lastPrinted>
  <dcterms:created xsi:type="dcterms:W3CDTF">2012-05-28T15:19:00Z</dcterms:created>
  <dcterms:modified xsi:type="dcterms:W3CDTF">2012-05-28T15:19:00Z</dcterms:modified>
</cp:coreProperties>
</file>