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486" w:rsidRDefault="00A20486" w:rsidP="00004BF3">
      <w:pPr>
        <w:jc w:val="center"/>
        <w:rPr>
          <w:rFonts w:ascii="Arial Narrow" w:hAnsi="Arial Narrow"/>
          <w:b/>
          <w:sz w:val="28"/>
          <w:szCs w:val="28"/>
        </w:rPr>
      </w:pPr>
      <w:r>
        <w:rPr>
          <w:rFonts w:ascii="Arial Narrow" w:hAnsi="Arial Narrow"/>
          <w:b/>
          <w:sz w:val="28"/>
          <w:szCs w:val="28"/>
        </w:rPr>
        <w:t>INFORME DE GESTION 2.009 – 2.010</w:t>
      </w:r>
    </w:p>
    <w:p w:rsidR="00A20486" w:rsidRDefault="00A20486" w:rsidP="00004BF3">
      <w:pPr>
        <w:jc w:val="center"/>
        <w:rPr>
          <w:rFonts w:ascii="Arial Narrow" w:hAnsi="Arial Narrow"/>
          <w:b/>
          <w:sz w:val="28"/>
          <w:szCs w:val="28"/>
        </w:rPr>
      </w:pPr>
    </w:p>
    <w:p w:rsidR="00043845" w:rsidRPr="004C62E2" w:rsidRDefault="00004BF3" w:rsidP="00004BF3">
      <w:pPr>
        <w:jc w:val="center"/>
        <w:rPr>
          <w:rFonts w:ascii="Arial Narrow" w:hAnsi="Arial Narrow"/>
          <w:b/>
          <w:sz w:val="28"/>
          <w:szCs w:val="28"/>
        </w:rPr>
      </w:pPr>
      <w:r w:rsidRPr="004C62E2">
        <w:rPr>
          <w:rFonts w:ascii="Arial Narrow" w:hAnsi="Arial Narrow"/>
          <w:b/>
          <w:sz w:val="28"/>
          <w:szCs w:val="28"/>
        </w:rPr>
        <w:t xml:space="preserve">1. </w:t>
      </w:r>
      <w:r w:rsidR="00043845" w:rsidRPr="004C62E2">
        <w:rPr>
          <w:rFonts w:ascii="Arial Narrow" w:hAnsi="Arial Narrow"/>
          <w:b/>
          <w:sz w:val="28"/>
          <w:szCs w:val="28"/>
        </w:rPr>
        <w:t>DESARROLLO SOCIAL</w:t>
      </w:r>
    </w:p>
    <w:p w:rsidR="00753331" w:rsidRPr="00C81693" w:rsidRDefault="00043845" w:rsidP="00043845">
      <w:pPr>
        <w:jc w:val="both"/>
        <w:rPr>
          <w:rFonts w:ascii="Arial Narrow" w:hAnsi="Arial Narrow"/>
          <w:sz w:val="24"/>
          <w:szCs w:val="24"/>
        </w:rPr>
      </w:pPr>
      <w:r w:rsidRPr="00C81693">
        <w:rPr>
          <w:rFonts w:ascii="Arial Narrow" w:hAnsi="Arial Narrow"/>
          <w:b/>
          <w:sz w:val="24"/>
          <w:szCs w:val="24"/>
        </w:rPr>
        <w:t>DERECHOS HUMANOS, INFANCIA, ADOLESCENCIA Y FAMILIA</w:t>
      </w:r>
      <w:r w:rsidRPr="00C81693">
        <w:rPr>
          <w:rFonts w:ascii="Arial Narrow" w:hAnsi="Arial Narrow"/>
          <w:sz w:val="24"/>
          <w:szCs w:val="24"/>
        </w:rPr>
        <w:t>: este sector contempla programas como el de seguridad y convivencia, casa del joven, estrategia juntos, sostenibilidad del programa familias en acción y el programa de atención integral a la primera infancia a través de la ludoteca y los entornos familiar y comunitario.</w:t>
      </w:r>
      <w:r w:rsidR="00D43C6B">
        <w:rPr>
          <w:rFonts w:ascii="Arial Narrow" w:hAnsi="Arial Narrow"/>
          <w:sz w:val="24"/>
          <w:szCs w:val="24"/>
        </w:rPr>
        <w:t xml:space="preserve"> Este sector es coordinado por la Comisaria de Familia y La Secretaría de Gobierno.</w:t>
      </w:r>
    </w:p>
    <w:p w:rsidR="00001B65" w:rsidRDefault="00043845" w:rsidP="00A811A8">
      <w:pPr>
        <w:pStyle w:val="Prrafodelista"/>
        <w:numPr>
          <w:ilvl w:val="0"/>
          <w:numId w:val="2"/>
        </w:numPr>
        <w:jc w:val="both"/>
        <w:rPr>
          <w:rFonts w:ascii="Arial Narrow" w:hAnsi="Arial Narrow"/>
          <w:sz w:val="24"/>
          <w:szCs w:val="24"/>
        </w:rPr>
      </w:pPr>
      <w:r w:rsidRPr="00A811A8">
        <w:rPr>
          <w:rFonts w:ascii="Arial Narrow" w:hAnsi="Arial Narrow"/>
          <w:b/>
          <w:sz w:val="24"/>
          <w:szCs w:val="24"/>
        </w:rPr>
        <w:t>Atención integral a la primera infancia</w:t>
      </w:r>
      <w:r w:rsidRPr="00A811A8">
        <w:rPr>
          <w:rFonts w:ascii="Arial Narrow" w:hAnsi="Arial Narrow"/>
          <w:sz w:val="24"/>
          <w:szCs w:val="24"/>
        </w:rPr>
        <w:t xml:space="preserve">: </w:t>
      </w:r>
      <w:r w:rsidR="00677B27" w:rsidRPr="00A811A8">
        <w:rPr>
          <w:rFonts w:ascii="Arial Narrow" w:hAnsi="Arial Narrow"/>
          <w:sz w:val="24"/>
          <w:szCs w:val="24"/>
        </w:rPr>
        <w:t xml:space="preserve">Los niños y niñas de nuestro Municipio tienen un espacio importante en el plan de desarrollo “haciendo posible el </w:t>
      </w:r>
      <w:r w:rsidR="00517FF0" w:rsidRPr="00A811A8">
        <w:rPr>
          <w:rFonts w:ascii="Arial Narrow" w:hAnsi="Arial Narrow"/>
          <w:sz w:val="24"/>
          <w:szCs w:val="24"/>
        </w:rPr>
        <w:t>Piendamó</w:t>
      </w:r>
      <w:r w:rsidR="00677B27" w:rsidRPr="00A811A8">
        <w:rPr>
          <w:rFonts w:ascii="Arial Narrow" w:hAnsi="Arial Narrow"/>
          <w:sz w:val="24"/>
          <w:szCs w:val="24"/>
        </w:rPr>
        <w:t xml:space="preserve"> que amamos” y así lo hemos hecho notar no solamente con la construcción de hogares infantiles </w:t>
      </w:r>
      <w:r w:rsidR="00517FF0" w:rsidRPr="00A811A8">
        <w:rPr>
          <w:rFonts w:ascii="Arial Narrow" w:hAnsi="Arial Narrow"/>
          <w:sz w:val="24"/>
          <w:szCs w:val="24"/>
        </w:rPr>
        <w:t xml:space="preserve">en Tunía y Santa Elena por valor de 330 millones de pesos </w:t>
      </w:r>
      <w:r w:rsidR="00677B27" w:rsidRPr="00A811A8">
        <w:rPr>
          <w:rFonts w:ascii="Arial Narrow" w:hAnsi="Arial Narrow"/>
          <w:sz w:val="24"/>
          <w:szCs w:val="24"/>
        </w:rPr>
        <w:t>sino también con proyectos de atención como la ludoteca</w:t>
      </w:r>
      <w:r w:rsidR="00517FF0" w:rsidRPr="00A811A8">
        <w:rPr>
          <w:rFonts w:ascii="Arial Narrow" w:hAnsi="Arial Narrow"/>
          <w:sz w:val="24"/>
          <w:szCs w:val="24"/>
        </w:rPr>
        <w:t xml:space="preserve"> en zona urbana y rural</w:t>
      </w:r>
      <w:r w:rsidR="00677B27" w:rsidRPr="00A811A8">
        <w:rPr>
          <w:rFonts w:ascii="Arial Narrow" w:hAnsi="Arial Narrow"/>
          <w:sz w:val="24"/>
          <w:szCs w:val="24"/>
        </w:rPr>
        <w:t xml:space="preserve"> y la adhesión al fondo de atención integral a la primera infancia que ejecuta la Universidad Autónoma a través de los entornos familiar y comunitario con una inversión del Municipio de </w:t>
      </w:r>
      <w:r w:rsidR="00517FF0" w:rsidRPr="00A811A8">
        <w:rPr>
          <w:rFonts w:ascii="Arial Narrow" w:hAnsi="Arial Narrow"/>
          <w:sz w:val="24"/>
          <w:szCs w:val="24"/>
        </w:rPr>
        <w:t>$220 millones; de igual manera el convenio con el ICBF para el funcionamiento de PIENDAMONITOS y el hogar comunitario de Tunía</w:t>
      </w:r>
      <w:r w:rsidR="00D57304" w:rsidRPr="00A811A8">
        <w:rPr>
          <w:rFonts w:ascii="Arial Narrow" w:hAnsi="Arial Narrow"/>
          <w:sz w:val="24"/>
          <w:szCs w:val="24"/>
        </w:rPr>
        <w:t xml:space="preserve">. En total los recursos que se han asignado a este programa ascienden a  </w:t>
      </w:r>
      <w:r w:rsidR="008C5AFE" w:rsidRPr="00A811A8">
        <w:rPr>
          <w:rFonts w:ascii="Arial Narrow" w:hAnsi="Arial Narrow"/>
          <w:sz w:val="24"/>
          <w:szCs w:val="24"/>
        </w:rPr>
        <w:t xml:space="preserve">$800 millones </w:t>
      </w:r>
      <w:r w:rsidR="00D57304" w:rsidRPr="00A811A8">
        <w:rPr>
          <w:rFonts w:ascii="Arial Narrow" w:hAnsi="Arial Narrow"/>
          <w:sz w:val="24"/>
          <w:szCs w:val="24"/>
        </w:rPr>
        <w:t xml:space="preserve">con los cuales se atienden a más de </w:t>
      </w:r>
      <w:r w:rsidR="00515968">
        <w:rPr>
          <w:rFonts w:ascii="Arial Narrow" w:hAnsi="Arial Narrow"/>
          <w:sz w:val="24"/>
          <w:szCs w:val="24"/>
        </w:rPr>
        <w:t>8</w:t>
      </w:r>
      <w:r w:rsidR="00D57304" w:rsidRPr="00A811A8">
        <w:rPr>
          <w:rFonts w:ascii="Arial Narrow" w:hAnsi="Arial Narrow"/>
          <w:sz w:val="24"/>
          <w:szCs w:val="24"/>
        </w:rPr>
        <w:t>00 niños</w:t>
      </w:r>
      <w:r w:rsidR="008C5AFE" w:rsidRPr="00A811A8">
        <w:rPr>
          <w:rFonts w:ascii="Arial Narrow" w:hAnsi="Arial Narrow"/>
          <w:sz w:val="24"/>
          <w:szCs w:val="24"/>
        </w:rPr>
        <w:t>.</w:t>
      </w:r>
      <w:r w:rsidR="00001B65" w:rsidRPr="00A811A8">
        <w:rPr>
          <w:rFonts w:ascii="Arial Narrow" w:hAnsi="Arial Narrow"/>
          <w:sz w:val="24"/>
          <w:szCs w:val="24"/>
        </w:rPr>
        <w:t xml:space="preserve"> Cada uno de estos proyectos ha sido socializado en el consejo de política social organismo que en la actualidad avanza en la construcción </w:t>
      </w:r>
      <w:r w:rsidR="00A811A8">
        <w:rPr>
          <w:rFonts w:ascii="Arial Narrow" w:hAnsi="Arial Narrow"/>
          <w:sz w:val="24"/>
          <w:szCs w:val="24"/>
        </w:rPr>
        <w:t>de la red del buen trato.</w:t>
      </w:r>
    </w:p>
    <w:p w:rsidR="00A811A8" w:rsidRPr="00A811A8" w:rsidRDefault="00A811A8" w:rsidP="00A811A8">
      <w:pPr>
        <w:pStyle w:val="Prrafodelista"/>
        <w:jc w:val="both"/>
        <w:rPr>
          <w:rFonts w:ascii="Arial Narrow" w:hAnsi="Arial Narrow"/>
          <w:sz w:val="24"/>
          <w:szCs w:val="24"/>
        </w:rPr>
      </w:pPr>
    </w:p>
    <w:p w:rsidR="000A3824" w:rsidRDefault="000A3824" w:rsidP="00A811A8">
      <w:pPr>
        <w:pStyle w:val="Prrafodelista"/>
        <w:numPr>
          <w:ilvl w:val="0"/>
          <w:numId w:val="2"/>
        </w:numPr>
        <w:jc w:val="both"/>
        <w:rPr>
          <w:rFonts w:ascii="Arial Narrow" w:hAnsi="Arial Narrow"/>
          <w:sz w:val="24"/>
          <w:szCs w:val="24"/>
        </w:rPr>
      </w:pPr>
      <w:proofErr w:type="gramStart"/>
      <w:r w:rsidRPr="00A811A8">
        <w:rPr>
          <w:rFonts w:ascii="Arial Narrow" w:hAnsi="Arial Narrow"/>
          <w:b/>
          <w:sz w:val="24"/>
          <w:szCs w:val="24"/>
        </w:rPr>
        <w:t xml:space="preserve">Estrategia </w:t>
      </w:r>
      <w:r w:rsidR="00E859C5" w:rsidRPr="00A811A8">
        <w:rPr>
          <w:rFonts w:ascii="Arial Narrow" w:hAnsi="Arial Narrow"/>
          <w:b/>
          <w:sz w:val="24"/>
          <w:szCs w:val="24"/>
        </w:rPr>
        <w:t>j</w:t>
      </w:r>
      <w:r w:rsidRPr="00A811A8">
        <w:rPr>
          <w:rFonts w:ascii="Arial Narrow" w:hAnsi="Arial Narrow"/>
          <w:b/>
          <w:sz w:val="24"/>
          <w:szCs w:val="24"/>
        </w:rPr>
        <w:t>untos</w:t>
      </w:r>
      <w:proofErr w:type="gramEnd"/>
      <w:r w:rsidR="00740F89" w:rsidRPr="00A811A8">
        <w:rPr>
          <w:rFonts w:ascii="Arial Narrow" w:hAnsi="Arial Narrow"/>
          <w:b/>
          <w:sz w:val="24"/>
          <w:szCs w:val="24"/>
        </w:rPr>
        <w:t xml:space="preserve">: </w:t>
      </w:r>
      <w:r w:rsidR="00740F89" w:rsidRPr="00A811A8">
        <w:rPr>
          <w:rFonts w:ascii="Arial Narrow" w:hAnsi="Arial Narrow"/>
          <w:sz w:val="24"/>
          <w:szCs w:val="24"/>
        </w:rPr>
        <w:t>Se suscribió un convenio</w:t>
      </w:r>
      <w:r w:rsidR="0016653C">
        <w:rPr>
          <w:rFonts w:ascii="Arial Narrow" w:hAnsi="Arial Narrow"/>
          <w:sz w:val="24"/>
          <w:szCs w:val="24"/>
        </w:rPr>
        <w:t>,</w:t>
      </w:r>
      <w:r w:rsidR="00740F89" w:rsidRPr="00A811A8">
        <w:rPr>
          <w:rFonts w:ascii="Arial Narrow" w:hAnsi="Arial Narrow"/>
          <w:sz w:val="24"/>
          <w:szCs w:val="24"/>
        </w:rPr>
        <w:t xml:space="preserve"> en el cual el Municipio hizo un aporte de $35 millones para el 2.0</w:t>
      </w:r>
      <w:r w:rsidR="0016653C">
        <w:rPr>
          <w:rFonts w:ascii="Arial Narrow" w:hAnsi="Arial Narrow"/>
          <w:sz w:val="24"/>
          <w:szCs w:val="24"/>
        </w:rPr>
        <w:t>10</w:t>
      </w:r>
      <w:r w:rsidR="00740F89" w:rsidRPr="00A811A8">
        <w:rPr>
          <w:rFonts w:ascii="Arial Narrow" w:hAnsi="Arial Narrow"/>
          <w:sz w:val="24"/>
          <w:szCs w:val="24"/>
        </w:rPr>
        <w:t>, trabajan 7 cogestores realizando acompañamiento y diagnóstico a 1.083 familias que fueron beneficiadas con la estrategia</w:t>
      </w:r>
      <w:r w:rsidR="00A811A8">
        <w:rPr>
          <w:rFonts w:ascii="Arial Narrow" w:hAnsi="Arial Narrow"/>
          <w:sz w:val="24"/>
          <w:szCs w:val="24"/>
        </w:rPr>
        <w:t>.</w:t>
      </w:r>
    </w:p>
    <w:p w:rsidR="00A811A8" w:rsidRPr="00A811A8" w:rsidRDefault="00A811A8" w:rsidP="00A811A8">
      <w:pPr>
        <w:pStyle w:val="Prrafodelista"/>
        <w:rPr>
          <w:rFonts w:ascii="Arial Narrow" w:hAnsi="Arial Narrow"/>
          <w:sz w:val="24"/>
          <w:szCs w:val="24"/>
        </w:rPr>
      </w:pPr>
    </w:p>
    <w:p w:rsidR="000A3824" w:rsidRDefault="000A3824" w:rsidP="00A811A8">
      <w:pPr>
        <w:pStyle w:val="Prrafodelista"/>
        <w:numPr>
          <w:ilvl w:val="0"/>
          <w:numId w:val="2"/>
        </w:numPr>
        <w:jc w:val="both"/>
        <w:rPr>
          <w:rFonts w:ascii="Arial Narrow" w:hAnsi="Arial Narrow"/>
          <w:sz w:val="24"/>
          <w:szCs w:val="24"/>
        </w:rPr>
      </w:pPr>
      <w:r w:rsidRPr="00A811A8">
        <w:rPr>
          <w:rFonts w:ascii="Arial Narrow" w:hAnsi="Arial Narrow"/>
          <w:b/>
          <w:sz w:val="24"/>
          <w:szCs w:val="24"/>
        </w:rPr>
        <w:t>Familias en acción</w:t>
      </w:r>
      <w:r w:rsidRPr="00A811A8">
        <w:rPr>
          <w:rFonts w:ascii="Arial Narrow" w:hAnsi="Arial Narrow"/>
          <w:sz w:val="24"/>
          <w:szCs w:val="24"/>
        </w:rPr>
        <w:t>: Dentro de este programa el Municipio aporta las instalaciones para el funcionamiento</w:t>
      </w:r>
      <w:r w:rsidR="00001B65" w:rsidRPr="00A811A8">
        <w:rPr>
          <w:rFonts w:ascii="Arial Narrow" w:hAnsi="Arial Narrow"/>
          <w:sz w:val="24"/>
          <w:szCs w:val="24"/>
        </w:rPr>
        <w:t xml:space="preserve"> y la operatividad del programa</w:t>
      </w:r>
      <w:r w:rsidRPr="00A811A8">
        <w:rPr>
          <w:rFonts w:ascii="Arial Narrow" w:hAnsi="Arial Narrow"/>
          <w:sz w:val="24"/>
          <w:szCs w:val="24"/>
        </w:rPr>
        <w:t xml:space="preserve">, se han hecho gestiones para ampliar el número de familias que ha pasado de </w:t>
      </w:r>
      <w:r w:rsidR="0016653C" w:rsidRPr="0016653C">
        <w:rPr>
          <w:rFonts w:ascii="Arial Narrow" w:hAnsi="Arial Narrow"/>
          <w:sz w:val="24"/>
          <w:szCs w:val="24"/>
        </w:rPr>
        <w:t>2.600</w:t>
      </w:r>
      <w:r w:rsidRPr="0016653C">
        <w:rPr>
          <w:rFonts w:ascii="Arial Narrow" w:hAnsi="Arial Narrow"/>
          <w:sz w:val="24"/>
          <w:szCs w:val="24"/>
        </w:rPr>
        <w:t xml:space="preserve"> a 4.</w:t>
      </w:r>
      <w:r w:rsidR="0016653C" w:rsidRPr="0016653C">
        <w:rPr>
          <w:rFonts w:ascii="Arial Narrow" w:hAnsi="Arial Narrow"/>
          <w:sz w:val="24"/>
          <w:szCs w:val="24"/>
        </w:rPr>
        <w:t>003</w:t>
      </w:r>
      <w:r w:rsidRPr="0016653C">
        <w:rPr>
          <w:rFonts w:ascii="Arial Narrow" w:hAnsi="Arial Narrow"/>
          <w:sz w:val="24"/>
          <w:szCs w:val="24"/>
        </w:rPr>
        <w:t xml:space="preserve"> en la presente administración incluidas las familias indígenas</w:t>
      </w:r>
      <w:r w:rsidR="00001B65" w:rsidRPr="0016653C">
        <w:rPr>
          <w:rFonts w:ascii="Arial Narrow" w:hAnsi="Arial Narrow"/>
          <w:sz w:val="24"/>
          <w:szCs w:val="24"/>
        </w:rPr>
        <w:t xml:space="preserve">, en total llegan </w:t>
      </w:r>
      <w:r w:rsidR="0016653C">
        <w:rPr>
          <w:rFonts w:ascii="Arial Narrow" w:hAnsi="Arial Narrow"/>
          <w:sz w:val="24"/>
          <w:szCs w:val="24"/>
        </w:rPr>
        <w:t xml:space="preserve">en promedio </w:t>
      </w:r>
      <w:r w:rsidR="00001B65" w:rsidRPr="0016653C">
        <w:rPr>
          <w:rFonts w:ascii="Arial Narrow" w:hAnsi="Arial Narrow"/>
          <w:sz w:val="24"/>
          <w:szCs w:val="24"/>
        </w:rPr>
        <w:t>al Municipio $450</w:t>
      </w:r>
      <w:r w:rsidR="00001B65" w:rsidRPr="00A811A8">
        <w:rPr>
          <w:rFonts w:ascii="Arial Narrow" w:hAnsi="Arial Narrow"/>
          <w:sz w:val="24"/>
          <w:szCs w:val="24"/>
        </w:rPr>
        <w:t xml:space="preserve"> millones de pesos que cada dos meses se distribuyen entre las madres titulares del programa para educación y nutrición sus hijos.</w:t>
      </w:r>
    </w:p>
    <w:p w:rsidR="00A811A8" w:rsidRPr="00A811A8" w:rsidRDefault="00A811A8" w:rsidP="00A811A8">
      <w:pPr>
        <w:pStyle w:val="Prrafodelista"/>
        <w:rPr>
          <w:rFonts w:ascii="Arial Narrow" w:hAnsi="Arial Narrow"/>
          <w:sz w:val="24"/>
          <w:szCs w:val="24"/>
        </w:rPr>
      </w:pPr>
    </w:p>
    <w:p w:rsidR="008231A8" w:rsidRPr="00E316FF" w:rsidRDefault="0004538F" w:rsidP="009969B9">
      <w:pPr>
        <w:pStyle w:val="Prrafodelista"/>
        <w:numPr>
          <w:ilvl w:val="0"/>
          <w:numId w:val="2"/>
        </w:numPr>
        <w:ind w:left="709"/>
        <w:jc w:val="both"/>
        <w:rPr>
          <w:rFonts w:ascii="Arial Narrow" w:hAnsi="Arial Narrow"/>
          <w:sz w:val="24"/>
          <w:szCs w:val="24"/>
        </w:rPr>
      </w:pPr>
      <w:r w:rsidRPr="00E316FF">
        <w:rPr>
          <w:rFonts w:ascii="Arial Narrow" w:hAnsi="Arial Narrow"/>
          <w:b/>
          <w:sz w:val="24"/>
          <w:szCs w:val="24"/>
        </w:rPr>
        <w:t>Seguridad y convivencia</w:t>
      </w:r>
      <w:r w:rsidRPr="00E316FF">
        <w:rPr>
          <w:rFonts w:ascii="Arial Narrow" w:hAnsi="Arial Narrow"/>
          <w:sz w:val="24"/>
          <w:szCs w:val="24"/>
        </w:rPr>
        <w:t>: dentro de este programa el Municipio asigna recursos p</w:t>
      </w:r>
      <w:r w:rsidR="009969B9" w:rsidRPr="00E316FF">
        <w:rPr>
          <w:rFonts w:ascii="Arial Narrow" w:hAnsi="Arial Narrow"/>
          <w:sz w:val="24"/>
          <w:szCs w:val="24"/>
        </w:rPr>
        <w:t xml:space="preserve">ara la operatividad de la fuerza pública, se han entregado 2 motocicletas y se han asignado durante los </w:t>
      </w:r>
      <w:r w:rsidR="0016653C" w:rsidRPr="00E316FF">
        <w:rPr>
          <w:rFonts w:ascii="Arial Narrow" w:hAnsi="Arial Narrow"/>
          <w:sz w:val="24"/>
          <w:szCs w:val="24"/>
        </w:rPr>
        <w:t xml:space="preserve">últimos </w:t>
      </w:r>
      <w:r w:rsidR="009969B9" w:rsidRPr="00E316FF">
        <w:rPr>
          <w:rFonts w:ascii="Arial Narrow" w:hAnsi="Arial Narrow"/>
          <w:sz w:val="24"/>
          <w:szCs w:val="24"/>
        </w:rPr>
        <w:t>2 años $20 millones para el funcionamie</w:t>
      </w:r>
      <w:r w:rsidR="00895860" w:rsidRPr="00E316FF">
        <w:rPr>
          <w:rFonts w:ascii="Arial Narrow" w:hAnsi="Arial Narrow"/>
          <w:sz w:val="24"/>
          <w:szCs w:val="24"/>
        </w:rPr>
        <w:t>nto de los policías bachilleres,</w:t>
      </w:r>
      <w:r w:rsidR="009969B9" w:rsidRPr="00E316FF">
        <w:rPr>
          <w:rFonts w:ascii="Arial Narrow" w:hAnsi="Arial Narrow"/>
          <w:sz w:val="24"/>
          <w:szCs w:val="24"/>
        </w:rPr>
        <w:t xml:space="preserve"> $30 millones para el funcionamiento de la policía de tránsito</w:t>
      </w:r>
      <w:r w:rsidR="00895860" w:rsidRPr="00E316FF">
        <w:rPr>
          <w:rFonts w:ascii="Arial Narrow" w:hAnsi="Arial Narrow"/>
          <w:sz w:val="24"/>
          <w:szCs w:val="24"/>
        </w:rPr>
        <w:t xml:space="preserve"> y $30 millones de pesos para el funcionamiento de la Estación de Policía Piendamó así como también se han asignado $17 millones para implementar el puesto de Policía en Tunía y </w:t>
      </w:r>
      <w:r w:rsidR="0016653C" w:rsidRPr="00E316FF">
        <w:rPr>
          <w:rFonts w:ascii="Arial Narrow" w:hAnsi="Arial Narrow"/>
          <w:sz w:val="24"/>
          <w:szCs w:val="24"/>
        </w:rPr>
        <w:t xml:space="preserve">se puso en funcionamiento el </w:t>
      </w:r>
      <w:r w:rsidR="00895860" w:rsidRPr="00E316FF">
        <w:rPr>
          <w:rFonts w:ascii="Arial Narrow" w:hAnsi="Arial Narrow"/>
          <w:sz w:val="24"/>
          <w:szCs w:val="24"/>
        </w:rPr>
        <w:t xml:space="preserve"> </w:t>
      </w:r>
      <w:r w:rsidR="00895860" w:rsidRPr="00E316FF">
        <w:rPr>
          <w:rFonts w:ascii="Arial Narrow" w:hAnsi="Arial Narrow"/>
          <w:sz w:val="24"/>
          <w:szCs w:val="24"/>
        </w:rPr>
        <w:lastRenderedPageBreak/>
        <w:t>Sistema Integrado de Emergencia y Seguridad</w:t>
      </w:r>
      <w:r w:rsidR="003A4B12" w:rsidRPr="00E316FF">
        <w:rPr>
          <w:rFonts w:ascii="Arial Narrow" w:hAnsi="Arial Narrow"/>
          <w:sz w:val="24"/>
          <w:szCs w:val="24"/>
        </w:rPr>
        <w:t>; en la actualidad se busca implementar el sistema de recompensas y alarmas comunitarias a través del Consejo de Seguridad y el Comité Municipal de Orden Público</w:t>
      </w:r>
      <w:r w:rsidR="00004BF3" w:rsidRPr="00E316FF">
        <w:rPr>
          <w:rFonts w:ascii="Arial Narrow" w:hAnsi="Arial Narrow"/>
          <w:sz w:val="24"/>
          <w:szCs w:val="24"/>
        </w:rPr>
        <w:t>.</w:t>
      </w:r>
    </w:p>
    <w:p w:rsidR="004E08AF" w:rsidRPr="00C81693" w:rsidRDefault="008231A8" w:rsidP="009969B9">
      <w:pPr>
        <w:jc w:val="both"/>
        <w:rPr>
          <w:rFonts w:ascii="Arial Narrow" w:hAnsi="Arial Narrow"/>
          <w:sz w:val="24"/>
          <w:szCs w:val="24"/>
        </w:rPr>
      </w:pPr>
      <w:r w:rsidRPr="00C81693">
        <w:rPr>
          <w:rFonts w:ascii="Arial Narrow" w:hAnsi="Arial Narrow"/>
          <w:b/>
          <w:sz w:val="24"/>
          <w:szCs w:val="24"/>
        </w:rPr>
        <w:t>EDUCACION:</w:t>
      </w:r>
      <w:r w:rsidRPr="00C81693">
        <w:rPr>
          <w:rFonts w:ascii="Arial Narrow" w:hAnsi="Arial Narrow"/>
          <w:sz w:val="24"/>
          <w:szCs w:val="24"/>
        </w:rPr>
        <w:t xml:space="preserve"> En este sector están incluidos los programas de infraestructura educativa y dotación de establecimientos educativos, transporte escolar, nuevas tecnologías para la información y las</w:t>
      </w:r>
      <w:r w:rsidR="005C7B7B" w:rsidRPr="00C81693">
        <w:rPr>
          <w:rFonts w:ascii="Arial Narrow" w:hAnsi="Arial Narrow"/>
          <w:sz w:val="24"/>
          <w:szCs w:val="24"/>
        </w:rPr>
        <w:t xml:space="preserve"> comunicaciones (aulas de informática y aulas virtuales)</w:t>
      </w:r>
      <w:r w:rsidR="009F0D69" w:rsidRPr="00C81693">
        <w:rPr>
          <w:rFonts w:ascii="Arial Narrow" w:hAnsi="Arial Narrow"/>
          <w:sz w:val="24"/>
          <w:szCs w:val="24"/>
        </w:rPr>
        <w:t>, alimentación escolar</w:t>
      </w:r>
      <w:r w:rsidR="004E08AF" w:rsidRPr="00C81693">
        <w:rPr>
          <w:rFonts w:ascii="Arial Narrow" w:hAnsi="Arial Narrow"/>
          <w:sz w:val="24"/>
          <w:szCs w:val="24"/>
        </w:rPr>
        <w:t xml:space="preserve"> y educación superior.</w:t>
      </w:r>
    </w:p>
    <w:p w:rsidR="00E316FF" w:rsidRDefault="00E859C5" w:rsidP="00A811A8">
      <w:pPr>
        <w:pStyle w:val="Prrafodelista"/>
        <w:numPr>
          <w:ilvl w:val="0"/>
          <w:numId w:val="3"/>
        </w:numPr>
        <w:jc w:val="both"/>
        <w:rPr>
          <w:rFonts w:ascii="Arial Narrow" w:hAnsi="Arial Narrow"/>
          <w:sz w:val="24"/>
          <w:szCs w:val="24"/>
        </w:rPr>
      </w:pPr>
      <w:r w:rsidRPr="00E316FF">
        <w:rPr>
          <w:rFonts w:ascii="Arial Narrow" w:hAnsi="Arial Narrow"/>
          <w:b/>
          <w:sz w:val="24"/>
          <w:szCs w:val="24"/>
        </w:rPr>
        <w:t>Infraestructura educativa</w:t>
      </w:r>
      <w:r w:rsidR="00B91B9C" w:rsidRPr="00E316FF">
        <w:rPr>
          <w:rFonts w:ascii="Arial Narrow" w:hAnsi="Arial Narrow"/>
          <w:b/>
          <w:sz w:val="24"/>
          <w:szCs w:val="24"/>
        </w:rPr>
        <w:t xml:space="preserve"> y dotaciones</w:t>
      </w:r>
      <w:r w:rsidRPr="00E316FF">
        <w:rPr>
          <w:rFonts w:ascii="Arial Narrow" w:hAnsi="Arial Narrow"/>
          <w:b/>
          <w:sz w:val="24"/>
          <w:szCs w:val="24"/>
        </w:rPr>
        <w:t>:</w:t>
      </w:r>
      <w:r w:rsidRPr="00E316FF">
        <w:rPr>
          <w:rFonts w:ascii="Arial Narrow" w:hAnsi="Arial Narrow"/>
          <w:sz w:val="24"/>
          <w:szCs w:val="24"/>
        </w:rPr>
        <w:t xml:space="preserve"> </w:t>
      </w:r>
      <w:r w:rsidR="00A428EE" w:rsidRPr="00E316FF">
        <w:rPr>
          <w:rFonts w:ascii="Arial Narrow" w:hAnsi="Arial Narrow"/>
          <w:sz w:val="24"/>
          <w:szCs w:val="24"/>
        </w:rPr>
        <w:t xml:space="preserve">En la ejecución de este programa </w:t>
      </w:r>
      <w:r w:rsidR="00E316FF" w:rsidRPr="00E316FF">
        <w:rPr>
          <w:rFonts w:ascii="Arial Narrow" w:hAnsi="Arial Narrow"/>
          <w:sz w:val="24"/>
          <w:szCs w:val="24"/>
        </w:rPr>
        <w:t xml:space="preserve">en el 2.010 </w:t>
      </w:r>
      <w:r w:rsidR="00A428EE" w:rsidRPr="00E316FF">
        <w:rPr>
          <w:rFonts w:ascii="Arial Narrow" w:hAnsi="Arial Narrow"/>
          <w:sz w:val="24"/>
          <w:szCs w:val="24"/>
        </w:rPr>
        <w:t xml:space="preserve">se </w:t>
      </w:r>
      <w:r w:rsidR="00E316FF" w:rsidRPr="00E316FF">
        <w:rPr>
          <w:rFonts w:ascii="Arial Narrow" w:hAnsi="Arial Narrow"/>
          <w:sz w:val="24"/>
          <w:szCs w:val="24"/>
        </w:rPr>
        <w:t>logro</w:t>
      </w:r>
      <w:r w:rsidR="00A428EE" w:rsidRPr="00E316FF">
        <w:rPr>
          <w:rFonts w:ascii="Arial Narrow" w:hAnsi="Arial Narrow"/>
          <w:sz w:val="24"/>
          <w:szCs w:val="24"/>
        </w:rPr>
        <w:t xml:space="preserve"> construir y dotar </w:t>
      </w:r>
      <w:r w:rsidR="00E316FF" w:rsidRPr="00E316FF">
        <w:rPr>
          <w:rFonts w:ascii="Arial Narrow" w:hAnsi="Arial Narrow"/>
          <w:sz w:val="24"/>
          <w:szCs w:val="24"/>
        </w:rPr>
        <w:t>12</w:t>
      </w:r>
      <w:r w:rsidR="00A428EE" w:rsidRPr="00E316FF">
        <w:rPr>
          <w:rFonts w:ascii="Arial Narrow" w:hAnsi="Arial Narrow"/>
          <w:sz w:val="24"/>
          <w:szCs w:val="24"/>
        </w:rPr>
        <w:t xml:space="preserve"> aulas escolares, construir y mejorar </w:t>
      </w:r>
      <w:r w:rsidR="00E316FF" w:rsidRPr="00E316FF">
        <w:rPr>
          <w:rFonts w:ascii="Arial Narrow" w:hAnsi="Arial Narrow"/>
          <w:sz w:val="24"/>
          <w:szCs w:val="24"/>
        </w:rPr>
        <w:t>3</w:t>
      </w:r>
      <w:r w:rsidR="00A428EE" w:rsidRPr="00E316FF">
        <w:rPr>
          <w:rFonts w:ascii="Arial Narrow" w:hAnsi="Arial Narrow"/>
          <w:sz w:val="24"/>
          <w:szCs w:val="24"/>
        </w:rPr>
        <w:t xml:space="preserve"> baterías sanitarias</w:t>
      </w:r>
      <w:r w:rsidR="007B0801" w:rsidRPr="00E316FF">
        <w:rPr>
          <w:rFonts w:ascii="Arial Narrow" w:hAnsi="Arial Narrow"/>
          <w:sz w:val="24"/>
          <w:szCs w:val="24"/>
        </w:rPr>
        <w:t xml:space="preserve">, adecuar </w:t>
      </w:r>
      <w:r w:rsidR="00E316FF" w:rsidRPr="00E316FF">
        <w:rPr>
          <w:rFonts w:ascii="Arial Narrow" w:hAnsi="Arial Narrow"/>
          <w:sz w:val="24"/>
          <w:szCs w:val="24"/>
        </w:rPr>
        <w:t>3</w:t>
      </w:r>
      <w:r w:rsidR="007B0801" w:rsidRPr="00E316FF">
        <w:rPr>
          <w:rFonts w:ascii="Arial Narrow" w:hAnsi="Arial Narrow"/>
          <w:sz w:val="24"/>
          <w:szCs w:val="24"/>
        </w:rPr>
        <w:t xml:space="preserve"> salones de informátic</w:t>
      </w:r>
      <w:r w:rsidR="009B6D95" w:rsidRPr="00E316FF">
        <w:rPr>
          <w:rFonts w:ascii="Arial Narrow" w:hAnsi="Arial Narrow"/>
          <w:sz w:val="24"/>
          <w:szCs w:val="24"/>
        </w:rPr>
        <w:t>a,</w:t>
      </w:r>
      <w:r w:rsidR="007B0801" w:rsidRPr="00E316FF">
        <w:rPr>
          <w:rFonts w:ascii="Arial Narrow" w:hAnsi="Arial Narrow"/>
          <w:sz w:val="24"/>
          <w:szCs w:val="24"/>
        </w:rPr>
        <w:t xml:space="preserve"> entrega de equipos de </w:t>
      </w:r>
      <w:r w:rsidR="002B32C6" w:rsidRPr="00E316FF">
        <w:rPr>
          <w:rFonts w:ascii="Arial Narrow" w:hAnsi="Arial Narrow"/>
          <w:sz w:val="24"/>
          <w:szCs w:val="24"/>
        </w:rPr>
        <w:t>cómputo</w:t>
      </w:r>
      <w:r w:rsidR="009B6D95" w:rsidRPr="00E316FF">
        <w:rPr>
          <w:rFonts w:ascii="Arial Narrow" w:hAnsi="Arial Narrow"/>
          <w:sz w:val="24"/>
          <w:szCs w:val="24"/>
        </w:rPr>
        <w:t xml:space="preserve">, </w:t>
      </w:r>
      <w:r w:rsidR="0003309C" w:rsidRPr="00E316FF">
        <w:rPr>
          <w:rFonts w:ascii="Arial Narrow" w:hAnsi="Arial Narrow"/>
          <w:sz w:val="24"/>
          <w:szCs w:val="24"/>
        </w:rPr>
        <w:t>un</w:t>
      </w:r>
      <w:r w:rsidR="009B6D95" w:rsidRPr="00E316FF">
        <w:rPr>
          <w:rFonts w:ascii="Arial Narrow" w:hAnsi="Arial Narrow"/>
          <w:sz w:val="24"/>
          <w:szCs w:val="24"/>
        </w:rPr>
        <w:t xml:space="preserve"> restaurante escolar y se encuentra</w:t>
      </w:r>
      <w:r w:rsidR="00E316FF" w:rsidRPr="00E316FF">
        <w:rPr>
          <w:rFonts w:ascii="Arial Narrow" w:hAnsi="Arial Narrow"/>
          <w:sz w:val="24"/>
          <w:szCs w:val="24"/>
        </w:rPr>
        <w:t>n</w:t>
      </w:r>
      <w:r w:rsidR="009B6D95" w:rsidRPr="00E316FF">
        <w:rPr>
          <w:rFonts w:ascii="Arial Narrow" w:hAnsi="Arial Narrow"/>
          <w:sz w:val="24"/>
          <w:szCs w:val="24"/>
        </w:rPr>
        <w:t xml:space="preserve"> en construcción de 5 salones, </w:t>
      </w:r>
      <w:r w:rsidR="0003309C" w:rsidRPr="00E316FF">
        <w:rPr>
          <w:rFonts w:ascii="Arial Narrow" w:hAnsi="Arial Narrow"/>
          <w:sz w:val="24"/>
          <w:szCs w:val="24"/>
        </w:rPr>
        <w:t>una</w:t>
      </w:r>
      <w:r w:rsidR="009B6D95" w:rsidRPr="00E316FF">
        <w:rPr>
          <w:rFonts w:ascii="Arial Narrow" w:hAnsi="Arial Narrow"/>
          <w:sz w:val="24"/>
          <w:szCs w:val="24"/>
        </w:rPr>
        <w:t xml:space="preserve"> </w:t>
      </w:r>
      <w:r w:rsidR="00244113" w:rsidRPr="00E316FF">
        <w:rPr>
          <w:rFonts w:ascii="Arial Narrow" w:hAnsi="Arial Narrow"/>
          <w:sz w:val="24"/>
          <w:szCs w:val="24"/>
        </w:rPr>
        <w:t>batería</w:t>
      </w:r>
      <w:r w:rsidR="009B6D95" w:rsidRPr="00E316FF">
        <w:rPr>
          <w:rFonts w:ascii="Arial Narrow" w:hAnsi="Arial Narrow"/>
          <w:sz w:val="24"/>
          <w:szCs w:val="24"/>
        </w:rPr>
        <w:t xml:space="preserve"> sanitaria, </w:t>
      </w:r>
      <w:r w:rsidR="0003309C" w:rsidRPr="00E316FF">
        <w:rPr>
          <w:rFonts w:ascii="Arial Narrow" w:hAnsi="Arial Narrow"/>
          <w:sz w:val="24"/>
          <w:szCs w:val="24"/>
        </w:rPr>
        <w:t>un</w:t>
      </w:r>
      <w:r w:rsidR="009B6D95" w:rsidRPr="00E316FF">
        <w:rPr>
          <w:rFonts w:ascii="Arial Narrow" w:hAnsi="Arial Narrow"/>
          <w:sz w:val="24"/>
          <w:szCs w:val="24"/>
        </w:rPr>
        <w:t xml:space="preserve"> laboratorio</w:t>
      </w:r>
      <w:r w:rsidR="006216CF" w:rsidRPr="00E316FF">
        <w:rPr>
          <w:rFonts w:ascii="Arial Narrow" w:hAnsi="Arial Narrow"/>
          <w:sz w:val="24"/>
          <w:szCs w:val="24"/>
        </w:rPr>
        <w:t>, , implementación de 1 aula virtual</w:t>
      </w:r>
      <w:r w:rsidR="009B6D95" w:rsidRPr="00E316FF">
        <w:rPr>
          <w:rFonts w:ascii="Arial Narrow" w:hAnsi="Arial Narrow"/>
          <w:sz w:val="24"/>
          <w:szCs w:val="24"/>
        </w:rPr>
        <w:t xml:space="preserve"> y </w:t>
      </w:r>
      <w:r w:rsidR="006216CF" w:rsidRPr="00E316FF">
        <w:rPr>
          <w:rFonts w:ascii="Arial Narrow" w:hAnsi="Arial Narrow"/>
          <w:sz w:val="24"/>
          <w:szCs w:val="24"/>
        </w:rPr>
        <w:t>la construcción de</w:t>
      </w:r>
      <w:r w:rsidR="009B6D95" w:rsidRPr="00E316FF">
        <w:rPr>
          <w:rFonts w:ascii="Arial Narrow" w:hAnsi="Arial Narrow"/>
          <w:sz w:val="24"/>
          <w:szCs w:val="24"/>
        </w:rPr>
        <w:t xml:space="preserve"> un restaurante escolar en total la inversión en este programa asciende a </w:t>
      </w:r>
      <w:r w:rsidR="006216CF" w:rsidRPr="00E316FF">
        <w:rPr>
          <w:rFonts w:ascii="Arial Narrow" w:hAnsi="Arial Narrow"/>
          <w:sz w:val="24"/>
          <w:szCs w:val="24"/>
        </w:rPr>
        <w:t xml:space="preserve">$1.960 millones incluido lo ejecutado y </w:t>
      </w:r>
      <w:r w:rsidR="008470D8" w:rsidRPr="00E316FF">
        <w:rPr>
          <w:rFonts w:ascii="Arial Narrow" w:hAnsi="Arial Narrow"/>
          <w:sz w:val="24"/>
          <w:szCs w:val="24"/>
        </w:rPr>
        <w:t xml:space="preserve">lo </w:t>
      </w:r>
      <w:r w:rsidR="006216CF" w:rsidRPr="00E316FF">
        <w:rPr>
          <w:rFonts w:ascii="Arial Narrow" w:hAnsi="Arial Narrow"/>
          <w:sz w:val="24"/>
          <w:szCs w:val="24"/>
        </w:rPr>
        <w:t>que se encuentra en trámite de contratación</w:t>
      </w:r>
      <w:r w:rsidR="008129D9" w:rsidRPr="00E316FF">
        <w:rPr>
          <w:rFonts w:ascii="Arial Narrow" w:hAnsi="Arial Narrow"/>
          <w:sz w:val="24"/>
          <w:szCs w:val="24"/>
        </w:rPr>
        <w:t xml:space="preserve"> recursos provenientes de La Administración Municipal, La Gobernación, Ministerio de Educación Nacional ley 21</w:t>
      </w:r>
      <w:r w:rsidR="00E316FF">
        <w:rPr>
          <w:rFonts w:ascii="Arial Narrow" w:hAnsi="Arial Narrow"/>
          <w:sz w:val="24"/>
          <w:szCs w:val="24"/>
        </w:rPr>
        <w:t>.</w:t>
      </w:r>
    </w:p>
    <w:p w:rsidR="00A811A8" w:rsidRPr="00E316FF" w:rsidRDefault="008129D9" w:rsidP="00E316FF">
      <w:pPr>
        <w:pStyle w:val="Prrafodelista"/>
        <w:jc w:val="both"/>
        <w:rPr>
          <w:rFonts w:ascii="Arial Narrow" w:hAnsi="Arial Narrow"/>
          <w:sz w:val="24"/>
          <w:szCs w:val="24"/>
        </w:rPr>
      </w:pPr>
      <w:r w:rsidRPr="00E316FF">
        <w:rPr>
          <w:rFonts w:ascii="Arial Narrow" w:hAnsi="Arial Narrow"/>
          <w:sz w:val="24"/>
          <w:szCs w:val="24"/>
        </w:rPr>
        <w:t xml:space="preserve"> </w:t>
      </w:r>
    </w:p>
    <w:p w:rsidR="006F1C02" w:rsidRDefault="006F1C02" w:rsidP="00A811A8">
      <w:pPr>
        <w:pStyle w:val="Prrafodelista"/>
        <w:numPr>
          <w:ilvl w:val="0"/>
          <w:numId w:val="3"/>
        </w:numPr>
        <w:jc w:val="both"/>
        <w:rPr>
          <w:rFonts w:ascii="Arial Narrow" w:hAnsi="Arial Narrow"/>
          <w:sz w:val="24"/>
          <w:szCs w:val="24"/>
        </w:rPr>
      </w:pPr>
      <w:r w:rsidRPr="00A811A8">
        <w:rPr>
          <w:rFonts w:ascii="Arial Narrow" w:hAnsi="Arial Narrow"/>
          <w:b/>
          <w:sz w:val="24"/>
          <w:szCs w:val="24"/>
        </w:rPr>
        <w:t xml:space="preserve">Transporte escolar: </w:t>
      </w:r>
      <w:r w:rsidR="00001B65" w:rsidRPr="00A811A8">
        <w:rPr>
          <w:rFonts w:ascii="Arial Narrow" w:hAnsi="Arial Narrow"/>
          <w:sz w:val="24"/>
          <w:szCs w:val="24"/>
        </w:rPr>
        <w:t xml:space="preserve">Dentro de este programa se benefician </w:t>
      </w:r>
      <w:r w:rsidR="00E316FF">
        <w:rPr>
          <w:rFonts w:ascii="Arial Narrow" w:hAnsi="Arial Narrow"/>
          <w:sz w:val="24"/>
          <w:szCs w:val="24"/>
        </w:rPr>
        <w:t>8</w:t>
      </w:r>
      <w:r w:rsidR="00001B65" w:rsidRPr="00A811A8">
        <w:rPr>
          <w:rFonts w:ascii="Arial Narrow" w:hAnsi="Arial Narrow"/>
          <w:sz w:val="24"/>
          <w:szCs w:val="24"/>
        </w:rPr>
        <w:t>00 estudiantes de bachillerato por año con una inversión de $110 millones anuales</w:t>
      </w:r>
      <w:r w:rsidR="00416010" w:rsidRPr="00A811A8">
        <w:rPr>
          <w:rFonts w:ascii="Arial Narrow" w:hAnsi="Arial Narrow"/>
          <w:sz w:val="24"/>
          <w:szCs w:val="24"/>
        </w:rPr>
        <w:t>.</w:t>
      </w:r>
    </w:p>
    <w:p w:rsidR="00A811A8" w:rsidRPr="00A811A8" w:rsidRDefault="00A811A8" w:rsidP="00A811A8">
      <w:pPr>
        <w:pStyle w:val="Prrafodelista"/>
        <w:rPr>
          <w:rFonts w:ascii="Arial Narrow" w:hAnsi="Arial Narrow"/>
          <w:sz w:val="24"/>
          <w:szCs w:val="24"/>
        </w:rPr>
      </w:pPr>
    </w:p>
    <w:p w:rsidR="00416010" w:rsidRDefault="00416010" w:rsidP="00A811A8">
      <w:pPr>
        <w:pStyle w:val="Prrafodelista"/>
        <w:numPr>
          <w:ilvl w:val="0"/>
          <w:numId w:val="3"/>
        </w:numPr>
        <w:jc w:val="both"/>
        <w:rPr>
          <w:rFonts w:ascii="Arial Narrow" w:hAnsi="Arial Narrow"/>
          <w:sz w:val="24"/>
          <w:szCs w:val="24"/>
        </w:rPr>
      </w:pPr>
      <w:r w:rsidRPr="00A811A8">
        <w:rPr>
          <w:rFonts w:ascii="Arial Narrow" w:hAnsi="Arial Narrow"/>
          <w:b/>
          <w:sz w:val="24"/>
          <w:szCs w:val="24"/>
        </w:rPr>
        <w:t>Alimentación escolar:</w:t>
      </w:r>
      <w:r w:rsidRPr="00A811A8">
        <w:rPr>
          <w:rFonts w:ascii="Arial Narrow" w:hAnsi="Arial Narrow"/>
          <w:sz w:val="24"/>
          <w:szCs w:val="24"/>
        </w:rPr>
        <w:t xml:space="preserve"> El Municipio aporta cerca de $100 millones anuales para los restaurantes escolares y se ejecutan en convenio con el ICBF, este año se hizo una dotación de algunos restaurantes por valor de </w:t>
      </w:r>
      <w:r w:rsidRPr="00E316FF">
        <w:rPr>
          <w:rFonts w:ascii="Arial Narrow" w:hAnsi="Arial Narrow"/>
          <w:sz w:val="24"/>
          <w:szCs w:val="24"/>
        </w:rPr>
        <w:t>$12 millones.</w:t>
      </w:r>
      <w:r w:rsidRPr="00A811A8">
        <w:rPr>
          <w:rFonts w:ascii="Arial Narrow" w:hAnsi="Arial Narrow"/>
          <w:sz w:val="24"/>
          <w:szCs w:val="24"/>
        </w:rPr>
        <w:t xml:space="preserve"> </w:t>
      </w:r>
    </w:p>
    <w:p w:rsidR="00A811A8" w:rsidRPr="00A811A8" w:rsidRDefault="00A811A8" w:rsidP="00A811A8">
      <w:pPr>
        <w:pStyle w:val="Prrafodelista"/>
        <w:rPr>
          <w:rFonts w:ascii="Arial Narrow" w:hAnsi="Arial Narrow"/>
          <w:sz w:val="24"/>
          <w:szCs w:val="24"/>
        </w:rPr>
      </w:pPr>
    </w:p>
    <w:p w:rsidR="00A00E08" w:rsidRPr="00A811A8" w:rsidRDefault="00A00E08" w:rsidP="00A811A8">
      <w:pPr>
        <w:pStyle w:val="Prrafodelista"/>
        <w:numPr>
          <w:ilvl w:val="0"/>
          <w:numId w:val="3"/>
        </w:numPr>
        <w:jc w:val="both"/>
        <w:rPr>
          <w:rFonts w:ascii="Arial Narrow" w:hAnsi="Arial Narrow"/>
          <w:sz w:val="24"/>
          <w:szCs w:val="24"/>
        </w:rPr>
      </w:pPr>
      <w:r w:rsidRPr="00A811A8">
        <w:rPr>
          <w:rFonts w:ascii="Arial Narrow" w:hAnsi="Arial Narrow"/>
          <w:b/>
          <w:sz w:val="24"/>
          <w:szCs w:val="24"/>
        </w:rPr>
        <w:t>Educación Superior:</w:t>
      </w:r>
      <w:r w:rsidRPr="00A811A8">
        <w:rPr>
          <w:rFonts w:ascii="Arial Narrow" w:hAnsi="Arial Narrow"/>
          <w:sz w:val="24"/>
          <w:szCs w:val="24"/>
        </w:rPr>
        <w:t xml:space="preserve"> En la presente administración se fortaleció el </w:t>
      </w:r>
      <w:r w:rsidRPr="00E316FF">
        <w:rPr>
          <w:rFonts w:ascii="Arial Narrow" w:hAnsi="Arial Narrow"/>
          <w:sz w:val="24"/>
          <w:szCs w:val="24"/>
        </w:rPr>
        <w:t>CERES pasando de 15 estudiantes a 55 con una inversión en becas de $40.000.000 para la formación de técnicos profesionales en desarrollo de software y procesamiento de alimentos</w:t>
      </w:r>
      <w:r w:rsidR="00FC48CF" w:rsidRPr="00E316FF">
        <w:rPr>
          <w:rFonts w:ascii="Arial Narrow" w:hAnsi="Arial Narrow"/>
          <w:sz w:val="24"/>
          <w:szCs w:val="24"/>
        </w:rPr>
        <w:t>, se</w:t>
      </w:r>
      <w:r w:rsidR="00FC48CF" w:rsidRPr="00A811A8">
        <w:rPr>
          <w:rFonts w:ascii="Arial Narrow" w:hAnsi="Arial Narrow"/>
          <w:sz w:val="24"/>
          <w:szCs w:val="24"/>
        </w:rPr>
        <w:t xml:space="preserve"> han gestionado cursos cortos con el SENA.</w:t>
      </w:r>
    </w:p>
    <w:p w:rsidR="007673B7" w:rsidRDefault="007673B7" w:rsidP="009969B9">
      <w:pPr>
        <w:jc w:val="both"/>
        <w:rPr>
          <w:rFonts w:ascii="Arial Narrow" w:hAnsi="Arial Narrow"/>
          <w:b/>
          <w:sz w:val="24"/>
          <w:szCs w:val="24"/>
        </w:rPr>
      </w:pPr>
    </w:p>
    <w:p w:rsidR="005309AF" w:rsidRDefault="005309AF" w:rsidP="009969B9">
      <w:pPr>
        <w:jc w:val="both"/>
        <w:rPr>
          <w:rFonts w:ascii="Arial Narrow" w:hAnsi="Arial Narrow"/>
          <w:sz w:val="24"/>
          <w:szCs w:val="24"/>
        </w:rPr>
      </w:pPr>
      <w:r w:rsidRPr="005309AF">
        <w:rPr>
          <w:rFonts w:ascii="Arial Narrow" w:hAnsi="Arial Narrow"/>
          <w:b/>
          <w:sz w:val="24"/>
          <w:szCs w:val="24"/>
        </w:rPr>
        <w:t xml:space="preserve">SALUD: </w:t>
      </w:r>
      <w:r w:rsidR="00E1066D" w:rsidRPr="00E1066D">
        <w:rPr>
          <w:rFonts w:ascii="Arial Narrow" w:hAnsi="Arial Narrow"/>
          <w:sz w:val="24"/>
          <w:szCs w:val="24"/>
        </w:rPr>
        <w:t>Este sector es soportado por los programas de infraestructura, régimen subsidiado y salud pública proyectos de atención y prevención.</w:t>
      </w:r>
    </w:p>
    <w:p w:rsidR="00C66F77" w:rsidRDefault="00F87654" w:rsidP="00F87654">
      <w:pPr>
        <w:pStyle w:val="Prrafodelista"/>
        <w:numPr>
          <w:ilvl w:val="0"/>
          <w:numId w:val="4"/>
        </w:numPr>
        <w:jc w:val="both"/>
        <w:rPr>
          <w:rFonts w:ascii="Arial Narrow" w:hAnsi="Arial Narrow"/>
          <w:sz w:val="24"/>
          <w:szCs w:val="24"/>
        </w:rPr>
      </w:pPr>
      <w:r w:rsidRPr="00F87654">
        <w:rPr>
          <w:rFonts w:ascii="Arial Narrow" w:hAnsi="Arial Narrow"/>
          <w:b/>
          <w:sz w:val="24"/>
          <w:szCs w:val="24"/>
        </w:rPr>
        <w:t>Infraestructura:</w:t>
      </w:r>
      <w:r w:rsidRPr="00F87654">
        <w:rPr>
          <w:rFonts w:ascii="Arial Narrow" w:hAnsi="Arial Narrow"/>
          <w:sz w:val="24"/>
          <w:szCs w:val="24"/>
        </w:rPr>
        <w:t xml:space="preserve"> se le dio continuidad al proyecto de construcción del hospital nivel I, el cual tuvo una inversión de $1.800 millones, recursos de La Nación, La Gobernación, La ESE Centro I y La Administración Municipal con un aporte de $300 millones</w:t>
      </w:r>
      <w:r w:rsidR="00C66F77">
        <w:rPr>
          <w:rFonts w:ascii="Arial Narrow" w:hAnsi="Arial Narrow"/>
          <w:sz w:val="24"/>
          <w:szCs w:val="24"/>
        </w:rPr>
        <w:t>.</w:t>
      </w:r>
    </w:p>
    <w:p w:rsidR="00C66F77" w:rsidRDefault="00C66F77" w:rsidP="00C66F77">
      <w:pPr>
        <w:pStyle w:val="Prrafodelista"/>
        <w:jc w:val="both"/>
        <w:rPr>
          <w:rFonts w:ascii="Arial Narrow" w:hAnsi="Arial Narrow"/>
          <w:sz w:val="24"/>
          <w:szCs w:val="24"/>
        </w:rPr>
      </w:pPr>
    </w:p>
    <w:p w:rsidR="00F87654" w:rsidRPr="00F55E52" w:rsidRDefault="00C66F77" w:rsidP="00F87654">
      <w:pPr>
        <w:pStyle w:val="Prrafodelista"/>
        <w:numPr>
          <w:ilvl w:val="0"/>
          <w:numId w:val="4"/>
        </w:numPr>
        <w:jc w:val="both"/>
        <w:rPr>
          <w:rFonts w:ascii="Arial Narrow" w:hAnsi="Arial Narrow"/>
          <w:sz w:val="24"/>
          <w:szCs w:val="24"/>
        </w:rPr>
      </w:pPr>
      <w:proofErr w:type="spellStart"/>
      <w:r>
        <w:rPr>
          <w:rFonts w:ascii="Arial Narrow" w:hAnsi="Arial Narrow"/>
          <w:b/>
          <w:sz w:val="24"/>
          <w:szCs w:val="24"/>
        </w:rPr>
        <w:t>Regimen</w:t>
      </w:r>
      <w:proofErr w:type="spellEnd"/>
      <w:r>
        <w:rPr>
          <w:rFonts w:ascii="Arial Narrow" w:hAnsi="Arial Narrow"/>
          <w:b/>
          <w:sz w:val="24"/>
          <w:szCs w:val="24"/>
        </w:rPr>
        <w:t xml:space="preserve"> subsidiado:</w:t>
      </w:r>
      <w:r w:rsidR="00F87654" w:rsidRPr="00F87654">
        <w:rPr>
          <w:rFonts w:ascii="Arial Narrow" w:hAnsi="Arial Narrow"/>
          <w:sz w:val="24"/>
          <w:szCs w:val="24"/>
        </w:rPr>
        <w:t xml:space="preserve"> </w:t>
      </w:r>
      <w:r w:rsidRPr="00F55E52">
        <w:rPr>
          <w:rFonts w:ascii="Arial Narrow" w:hAnsi="Arial Narrow"/>
          <w:sz w:val="24"/>
          <w:szCs w:val="24"/>
        </w:rPr>
        <w:t xml:space="preserve">recibimos la administración con </w:t>
      </w:r>
      <w:r w:rsidR="00F55E52">
        <w:rPr>
          <w:rFonts w:ascii="Arial Narrow" w:hAnsi="Arial Narrow"/>
          <w:sz w:val="24"/>
          <w:szCs w:val="24"/>
        </w:rPr>
        <w:t>19.000</w:t>
      </w:r>
      <w:r w:rsidRPr="00F55E52">
        <w:rPr>
          <w:rFonts w:ascii="Arial Narrow" w:hAnsi="Arial Narrow"/>
          <w:sz w:val="24"/>
          <w:szCs w:val="24"/>
        </w:rPr>
        <w:t xml:space="preserve"> afiliados al régimen subsidiado y a la fecha hemos ampliado en </w:t>
      </w:r>
      <w:r w:rsidR="00482FDF">
        <w:rPr>
          <w:rFonts w:ascii="Arial Narrow" w:hAnsi="Arial Narrow"/>
          <w:sz w:val="24"/>
          <w:szCs w:val="24"/>
        </w:rPr>
        <w:t>12.000</w:t>
      </w:r>
      <w:r w:rsidRPr="00F55E52">
        <w:rPr>
          <w:rFonts w:ascii="Arial Narrow" w:hAnsi="Arial Narrow"/>
          <w:sz w:val="24"/>
          <w:szCs w:val="24"/>
        </w:rPr>
        <w:t xml:space="preserve"> nuevos cupos cuyo costo asciende a $</w:t>
      </w:r>
      <w:r w:rsidR="00482FDF">
        <w:rPr>
          <w:rFonts w:ascii="Arial Narrow" w:hAnsi="Arial Narrow"/>
          <w:sz w:val="24"/>
          <w:szCs w:val="24"/>
        </w:rPr>
        <w:t>2.700</w:t>
      </w:r>
      <w:r w:rsidRPr="00F55E52">
        <w:rPr>
          <w:rFonts w:ascii="Arial Narrow" w:hAnsi="Arial Narrow"/>
          <w:sz w:val="24"/>
          <w:szCs w:val="24"/>
        </w:rPr>
        <w:t xml:space="preserve"> millones anuales; en total el Municipio invierte en el año más de $</w:t>
      </w:r>
      <w:r w:rsidR="00482FDF">
        <w:rPr>
          <w:rFonts w:ascii="Arial Narrow" w:hAnsi="Arial Narrow"/>
          <w:sz w:val="24"/>
          <w:szCs w:val="24"/>
        </w:rPr>
        <w:t>7</w:t>
      </w:r>
      <w:r w:rsidRPr="00F55E52">
        <w:rPr>
          <w:rFonts w:ascii="Arial Narrow" w:hAnsi="Arial Narrow"/>
          <w:sz w:val="24"/>
          <w:szCs w:val="24"/>
        </w:rPr>
        <w:t xml:space="preserve">.000 millones de pesos en el pago de los </w:t>
      </w:r>
      <w:r w:rsidR="00482FDF">
        <w:rPr>
          <w:rFonts w:ascii="Arial Narrow" w:hAnsi="Arial Narrow"/>
          <w:sz w:val="24"/>
          <w:szCs w:val="24"/>
        </w:rPr>
        <w:t>31.000</w:t>
      </w:r>
      <w:r w:rsidRPr="00F55E52">
        <w:rPr>
          <w:rFonts w:ascii="Arial Narrow" w:hAnsi="Arial Narrow"/>
          <w:sz w:val="24"/>
          <w:szCs w:val="24"/>
        </w:rPr>
        <w:t xml:space="preserve"> carnets subsidiados</w:t>
      </w:r>
    </w:p>
    <w:p w:rsidR="001A1D14" w:rsidRPr="001A1D14" w:rsidRDefault="001A1D14" w:rsidP="001A1D14">
      <w:pPr>
        <w:pStyle w:val="Prrafodelista"/>
        <w:rPr>
          <w:rFonts w:ascii="Arial Narrow" w:hAnsi="Arial Narrow"/>
          <w:sz w:val="24"/>
          <w:szCs w:val="24"/>
        </w:rPr>
      </w:pPr>
    </w:p>
    <w:p w:rsidR="001A1D14" w:rsidRPr="00482FDF" w:rsidRDefault="001A1D14" w:rsidP="00F87654">
      <w:pPr>
        <w:pStyle w:val="Prrafodelista"/>
        <w:numPr>
          <w:ilvl w:val="0"/>
          <w:numId w:val="4"/>
        </w:numPr>
        <w:jc w:val="both"/>
        <w:rPr>
          <w:rFonts w:ascii="Arial Narrow" w:hAnsi="Arial Narrow"/>
          <w:sz w:val="24"/>
          <w:szCs w:val="24"/>
        </w:rPr>
      </w:pPr>
      <w:r w:rsidRPr="001A1D14">
        <w:rPr>
          <w:rFonts w:ascii="Arial Narrow" w:hAnsi="Arial Narrow"/>
          <w:b/>
          <w:sz w:val="24"/>
          <w:szCs w:val="24"/>
        </w:rPr>
        <w:lastRenderedPageBreak/>
        <w:t>Salud pública:</w:t>
      </w:r>
      <w:r w:rsidR="009360CA">
        <w:rPr>
          <w:rFonts w:ascii="Arial Narrow" w:hAnsi="Arial Narrow"/>
          <w:b/>
          <w:sz w:val="24"/>
          <w:szCs w:val="24"/>
        </w:rPr>
        <w:t xml:space="preserve"> </w:t>
      </w:r>
      <w:r w:rsidR="00482FDF" w:rsidRPr="00482FDF">
        <w:rPr>
          <w:rFonts w:ascii="Arial Narrow" w:hAnsi="Arial Narrow"/>
          <w:sz w:val="24"/>
          <w:szCs w:val="24"/>
        </w:rPr>
        <w:t>Se suscribió convenio con la ESE Centro 1 para el plan de Intervenciones Colectivas con un cumplimiento del 100%</w:t>
      </w:r>
      <w:r w:rsidR="00482FDF">
        <w:rPr>
          <w:rFonts w:ascii="Arial Narrow" w:hAnsi="Arial Narrow"/>
          <w:sz w:val="24"/>
          <w:szCs w:val="24"/>
        </w:rPr>
        <w:t>.</w:t>
      </w:r>
    </w:p>
    <w:p w:rsidR="005A0F81" w:rsidRDefault="005A0F81" w:rsidP="009969B9">
      <w:pPr>
        <w:jc w:val="both"/>
        <w:rPr>
          <w:rFonts w:ascii="Arial Narrow" w:hAnsi="Arial Narrow"/>
          <w:b/>
          <w:sz w:val="24"/>
          <w:szCs w:val="24"/>
        </w:rPr>
      </w:pPr>
    </w:p>
    <w:p w:rsidR="005A0F81" w:rsidRDefault="005A0F81" w:rsidP="009969B9">
      <w:pPr>
        <w:jc w:val="both"/>
        <w:rPr>
          <w:rFonts w:ascii="Arial Narrow" w:hAnsi="Arial Narrow"/>
          <w:sz w:val="24"/>
          <w:szCs w:val="24"/>
        </w:rPr>
      </w:pPr>
      <w:r w:rsidRPr="009251BB">
        <w:rPr>
          <w:rFonts w:ascii="Arial Narrow" w:hAnsi="Arial Narrow"/>
          <w:b/>
          <w:sz w:val="24"/>
          <w:szCs w:val="24"/>
        </w:rPr>
        <w:t>SERVICIOS PUBLICOS:</w:t>
      </w:r>
      <w:r w:rsidRPr="0025637A">
        <w:rPr>
          <w:rFonts w:ascii="Arial Narrow" w:hAnsi="Arial Narrow"/>
          <w:sz w:val="24"/>
          <w:szCs w:val="24"/>
        </w:rPr>
        <w:t xml:space="preserve"> </w:t>
      </w:r>
      <w:r w:rsidR="0025637A" w:rsidRPr="0025637A">
        <w:rPr>
          <w:rFonts w:ascii="Arial Narrow" w:hAnsi="Arial Narrow"/>
          <w:sz w:val="24"/>
          <w:szCs w:val="24"/>
        </w:rPr>
        <w:t>Programas como agua potable, saneamiento básico y medio ambiente, electrificación y alumbrado público hacen parte de este importante sector.</w:t>
      </w:r>
    </w:p>
    <w:p w:rsidR="0002718C" w:rsidRDefault="001042E2" w:rsidP="00282EB4">
      <w:pPr>
        <w:pStyle w:val="Prrafodelista"/>
        <w:numPr>
          <w:ilvl w:val="0"/>
          <w:numId w:val="5"/>
        </w:numPr>
        <w:jc w:val="both"/>
        <w:rPr>
          <w:rFonts w:ascii="Arial Narrow" w:hAnsi="Arial Narrow"/>
          <w:sz w:val="24"/>
          <w:szCs w:val="24"/>
        </w:rPr>
      </w:pPr>
      <w:r w:rsidRPr="00282EB4">
        <w:rPr>
          <w:rFonts w:ascii="Arial Narrow" w:hAnsi="Arial Narrow"/>
          <w:b/>
          <w:sz w:val="24"/>
          <w:szCs w:val="24"/>
        </w:rPr>
        <w:t>Agua potable y</w:t>
      </w:r>
      <w:r w:rsidR="00130276" w:rsidRPr="00282EB4">
        <w:rPr>
          <w:rFonts w:ascii="Arial Narrow" w:hAnsi="Arial Narrow"/>
          <w:b/>
          <w:sz w:val="24"/>
          <w:szCs w:val="24"/>
        </w:rPr>
        <w:t xml:space="preserve"> saneamiento básico</w:t>
      </w:r>
      <w:r w:rsidRPr="00282EB4">
        <w:rPr>
          <w:rFonts w:ascii="Arial Narrow" w:hAnsi="Arial Narrow"/>
          <w:b/>
          <w:sz w:val="24"/>
          <w:szCs w:val="24"/>
        </w:rPr>
        <w:t xml:space="preserve"> (alcantarillados)</w:t>
      </w:r>
      <w:r w:rsidR="00130276" w:rsidRPr="00282EB4">
        <w:rPr>
          <w:rFonts w:ascii="Arial Narrow" w:hAnsi="Arial Narrow"/>
          <w:b/>
          <w:sz w:val="24"/>
          <w:szCs w:val="24"/>
        </w:rPr>
        <w:t>:</w:t>
      </w:r>
      <w:r w:rsidR="00130276" w:rsidRPr="00282EB4">
        <w:rPr>
          <w:rFonts w:ascii="Arial Narrow" w:hAnsi="Arial Narrow"/>
          <w:sz w:val="24"/>
          <w:szCs w:val="24"/>
        </w:rPr>
        <w:t xml:space="preserve"> Se construyó la planta de potabilización del acueducto Interveredal </w:t>
      </w:r>
      <w:r w:rsidR="008129D9" w:rsidRPr="00282EB4">
        <w:rPr>
          <w:rFonts w:ascii="Arial Narrow" w:hAnsi="Arial Narrow"/>
          <w:sz w:val="24"/>
          <w:szCs w:val="24"/>
        </w:rPr>
        <w:t>El Mango, La María, Betania, Camilo Torres, Puentecita y La Independencia por valor de $480 millones beneficiando a más de 700 familias, El Municipio hace parte del Plan Departamental de Aguas</w:t>
      </w:r>
      <w:r w:rsidR="00130276" w:rsidRPr="00282EB4">
        <w:rPr>
          <w:rFonts w:ascii="Arial Narrow" w:hAnsi="Arial Narrow"/>
          <w:sz w:val="24"/>
          <w:szCs w:val="24"/>
        </w:rPr>
        <w:t xml:space="preserve"> </w:t>
      </w:r>
      <w:r w:rsidR="008129D9" w:rsidRPr="00282EB4">
        <w:rPr>
          <w:rFonts w:ascii="Arial Narrow" w:hAnsi="Arial Narrow"/>
          <w:sz w:val="24"/>
          <w:szCs w:val="24"/>
        </w:rPr>
        <w:t xml:space="preserve">en el cuál se </w:t>
      </w:r>
      <w:r w:rsidR="00482FDF">
        <w:rPr>
          <w:rFonts w:ascii="Arial Narrow" w:hAnsi="Arial Narrow"/>
          <w:sz w:val="24"/>
          <w:szCs w:val="24"/>
        </w:rPr>
        <w:t>encuentra en ejecución</w:t>
      </w:r>
      <w:r w:rsidR="008129D9" w:rsidRPr="00282EB4">
        <w:rPr>
          <w:rFonts w:ascii="Arial Narrow" w:hAnsi="Arial Narrow"/>
          <w:sz w:val="24"/>
          <w:szCs w:val="24"/>
        </w:rPr>
        <w:t xml:space="preserve"> un proyecto por valor de $3.900 millones para la construcción del acueducto Interveredal Tunía distritos 4 y 5 para beneficiar a 2.200 familias</w:t>
      </w:r>
      <w:r w:rsidR="0002718C" w:rsidRPr="00282EB4">
        <w:rPr>
          <w:rFonts w:ascii="Arial Narrow" w:hAnsi="Arial Narrow"/>
          <w:sz w:val="24"/>
          <w:szCs w:val="24"/>
        </w:rPr>
        <w:t xml:space="preserve">, se adelantaron obras de mejoramiento de la bocatoma del acueducto de la cabecera Municipal por valor de $75 millones y se </w:t>
      </w:r>
      <w:r w:rsidR="00482FDF">
        <w:rPr>
          <w:rFonts w:ascii="Arial Narrow" w:hAnsi="Arial Narrow"/>
          <w:sz w:val="24"/>
          <w:szCs w:val="24"/>
        </w:rPr>
        <w:t>ejecutaron</w:t>
      </w:r>
      <w:r w:rsidR="0002718C" w:rsidRPr="00282EB4">
        <w:rPr>
          <w:rFonts w:ascii="Arial Narrow" w:hAnsi="Arial Narrow"/>
          <w:sz w:val="24"/>
          <w:szCs w:val="24"/>
        </w:rPr>
        <w:t xml:space="preserve"> $200 millones </w:t>
      </w:r>
      <w:r w:rsidR="007C18A9">
        <w:rPr>
          <w:rFonts w:ascii="Arial Narrow" w:hAnsi="Arial Narrow"/>
          <w:sz w:val="24"/>
          <w:szCs w:val="24"/>
        </w:rPr>
        <w:t>gestionados ante el</w:t>
      </w:r>
      <w:r w:rsidR="0002718C" w:rsidRPr="00282EB4">
        <w:rPr>
          <w:rFonts w:ascii="Arial Narrow" w:hAnsi="Arial Narrow"/>
          <w:sz w:val="24"/>
          <w:szCs w:val="24"/>
        </w:rPr>
        <w:t xml:space="preserve"> gobierno es</w:t>
      </w:r>
      <w:r w:rsidRPr="00282EB4">
        <w:rPr>
          <w:rFonts w:ascii="Arial Narrow" w:hAnsi="Arial Narrow"/>
          <w:sz w:val="24"/>
          <w:szCs w:val="24"/>
        </w:rPr>
        <w:t xml:space="preserve">pañol para este mismo acueducto. </w:t>
      </w:r>
      <w:r w:rsidR="0002718C" w:rsidRPr="00282EB4">
        <w:rPr>
          <w:rFonts w:ascii="Arial Narrow" w:hAnsi="Arial Narrow"/>
          <w:sz w:val="24"/>
          <w:szCs w:val="24"/>
        </w:rPr>
        <w:t xml:space="preserve">Se han construido </w:t>
      </w:r>
      <w:r w:rsidR="00482FDF">
        <w:rPr>
          <w:rFonts w:ascii="Arial Narrow" w:hAnsi="Arial Narrow"/>
          <w:sz w:val="24"/>
          <w:szCs w:val="24"/>
        </w:rPr>
        <w:t>2.250</w:t>
      </w:r>
      <w:r w:rsidR="0002718C" w:rsidRPr="00282EB4">
        <w:rPr>
          <w:rFonts w:ascii="Arial Narrow" w:hAnsi="Arial Narrow"/>
          <w:sz w:val="24"/>
          <w:szCs w:val="24"/>
        </w:rPr>
        <w:t xml:space="preserve"> metros de red de alcantarillado en diferentes puntos del casco urbano así: </w:t>
      </w:r>
      <w:r w:rsidR="001F7748" w:rsidRPr="00282EB4">
        <w:rPr>
          <w:rFonts w:ascii="Arial Narrow" w:hAnsi="Arial Narrow"/>
          <w:sz w:val="24"/>
          <w:szCs w:val="24"/>
        </w:rPr>
        <w:t>colector final hacia la PTAR media loma, Urbanización Las Palmeras, Barrios 7 de Agosto y Amaga</w:t>
      </w:r>
      <w:r w:rsidR="00482FDF">
        <w:rPr>
          <w:rFonts w:ascii="Arial Narrow" w:hAnsi="Arial Narrow"/>
          <w:sz w:val="24"/>
          <w:szCs w:val="24"/>
        </w:rPr>
        <w:t>, Urbanización Los Naranjos y Urbanización FUNDAMAC</w:t>
      </w:r>
      <w:r w:rsidR="006835CF" w:rsidRPr="00282EB4">
        <w:rPr>
          <w:rFonts w:ascii="Arial Narrow" w:hAnsi="Arial Narrow"/>
          <w:sz w:val="24"/>
          <w:szCs w:val="24"/>
        </w:rPr>
        <w:t>.</w:t>
      </w:r>
    </w:p>
    <w:p w:rsidR="00282EB4" w:rsidRPr="00282EB4" w:rsidRDefault="00282EB4" w:rsidP="00282EB4">
      <w:pPr>
        <w:pStyle w:val="Prrafodelista"/>
        <w:jc w:val="both"/>
        <w:rPr>
          <w:rFonts w:ascii="Arial Narrow" w:hAnsi="Arial Narrow"/>
          <w:sz w:val="24"/>
          <w:szCs w:val="24"/>
        </w:rPr>
      </w:pPr>
    </w:p>
    <w:p w:rsidR="003E72C8" w:rsidRDefault="00130276" w:rsidP="00282EB4">
      <w:pPr>
        <w:pStyle w:val="Prrafodelista"/>
        <w:numPr>
          <w:ilvl w:val="0"/>
          <w:numId w:val="5"/>
        </w:numPr>
        <w:jc w:val="both"/>
        <w:rPr>
          <w:rFonts w:ascii="Arial Narrow" w:hAnsi="Arial Narrow"/>
          <w:sz w:val="24"/>
          <w:szCs w:val="24"/>
        </w:rPr>
      </w:pPr>
      <w:r w:rsidRPr="00282EB4">
        <w:rPr>
          <w:rFonts w:ascii="Arial Narrow" w:hAnsi="Arial Narrow"/>
          <w:b/>
          <w:sz w:val="24"/>
          <w:szCs w:val="24"/>
        </w:rPr>
        <w:t>Medio ambiente:</w:t>
      </w:r>
      <w:r w:rsidRPr="00282EB4">
        <w:rPr>
          <w:rFonts w:ascii="Arial Narrow" w:hAnsi="Arial Narrow"/>
          <w:sz w:val="24"/>
          <w:szCs w:val="24"/>
        </w:rPr>
        <w:t xml:space="preserve"> se han adelantado proyectos ambientales de recuperación de fuentes hídricas como la quebrada las veraneras y los vivas con la construcción de 2 plantas de tratamiento de aguas residuales por valor de $1.</w:t>
      </w:r>
      <w:r w:rsidR="00482FDF">
        <w:rPr>
          <w:rFonts w:ascii="Arial Narrow" w:hAnsi="Arial Narrow"/>
          <w:sz w:val="24"/>
          <w:szCs w:val="24"/>
        </w:rPr>
        <w:t>6</w:t>
      </w:r>
      <w:r w:rsidRPr="00282EB4">
        <w:rPr>
          <w:rFonts w:ascii="Arial Narrow" w:hAnsi="Arial Narrow"/>
          <w:sz w:val="24"/>
          <w:szCs w:val="24"/>
        </w:rPr>
        <w:t>00 millones y el mejoramiento de la planta de tratamiento de aguas residuales del matadero, de igual forma se adelantaron obras para el cierre definitivo del antiguo basurero</w:t>
      </w:r>
      <w:r w:rsidR="00984C13" w:rsidRPr="00282EB4">
        <w:rPr>
          <w:rFonts w:ascii="Arial Narrow" w:hAnsi="Arial Narrow"/>
          <w:sz w:val="24"/>
          <w:szCs w:val="24"/>
        </w:rPr>
        <w:t>.</w:t>
      </w:r>
      <w:r w:rsidR="002F7347">
        <w:rPr>
          <w:rFonts w:ascii="Arial Narrow" w:hAnsi="Arial Narrow"/>
          <w:sz w:val="24"/>
          <w:szCs w:val="24"/>
        </w:rPr>
        <w:t xml:space="preserve"> La PTAR sector Los Vivas fue construida con recursos </w:t>
      </w:r>
      <w:r w:rsidR="007C18A9">
        <w:rPr>
          <w:rFonts w:ascii="Arial Narrow" w:hAnsi="Arial Narrow"/>
          <w:sz w:val="24"/>
          <w:szCs w:val="24"/>
        </w:rPr>
        <w:t>gestionados por el alcalde ante el</w:t>
      </w:r>
      <w:r w:rsidR="002F7347">
        <w:rPr>
          <w:rFonts w:ascii="Arial Narrow" w:hAnsi="Arial Narrow"/>
          <w:sz w:val="24"/>
          <w:szCs w:val="24"/>
        </w:rPr>
        <w:t xml:space="preserve"> gobierno español que aportaron $360 millones y el municipio $90 millones.</w:t>
      </w:r>
    </w:p>
    <w:p w:rsidR="00282EB4" w:rsidRPr="00282EB4" w:rsidRDefault="00282EB4" w:rsidP="00282EB4">
      <w:pPr>
        <w:pStyle w:val="Prrafodelista"/>
        <w:rPr>
          <w:rFonts w:ascii="Arial Narrow" w:hAnsi="Arial Narrow"/>
          <w:sz w:val="24"/>
          <w:szCs w:val="24"/>
        </w:rPr>
      </w:pPr>
    </w:p>
    <w:p w:rsidR="00282EB4" w:rsidRPr="00282EB4" w:rsidRDefault="00282EB4" w:rsidP="00282EB4">
      <w:pPr>
        <w:pStyle w:val="Prrafodelista"/>
        <w:numPr>
          <w:ilvl w:val="0"/>
          <w:numId w:val="5"/>
        </w:numPr>
        <w:jc w:val="both"/>
        <w:rPr>
          <w:rFonts w:ascii="Arial Narrow" w:hAnsi="Arial Narrow"/>
          <w:sz w:val="24"/>
          <w:szCs w:val="24"/>
        </w:rPr>
      </w:pPr>
      <w:r w:rsidRPr="00282EB4">
        <w:rPr>
          <w:rFonts w:ascii="Arial Narrow" w:hAnsi="Arial Narrow"/>
          <w:b/>
          <w:sz w:val="24"/>
          <w:szCs w:val="24"/>
        </w:rPr>
        <w:t>Subsidios:</w:t>
      </w:r>
      <w:r>
        <w:rPr>
          <w:rFonts w:ascii="Arial Narrow" w:hAnsi="Arial Narrow"/>
          <w:sz w:val="24"/>
          <w:szCs w:val="24"/>
        </w:rPr>
        <w:t xml:space="preserve"> </w:t>
      </w:r>
      <w:r w:rsidRPr="00282EB4">
        <w:rPr>
          <w:rFonts w:ascii="Arial Narrow" w:hAnsi="Arial Narrow"/>
          <w:sz w:val="24"/>
          <w:szCs w:val="24"/>
        </w:rPr>
        <w:t>El Municipio otorga subsidios a los servicios de acueducto y aseo por valor de $110 millones los cuales transfiere de manera proporcional a cada una de las empresas que prestan el servicio de suministro de agua potable.</w:t>
      </w:r>
    </w:p>
    <w:p w:rsidR="00ED49D3" w:rsidRDefault="00ED49D3" w:rsidP="009969B9">
      <w:pPr>
        <w:jc w:val="both"/>
        <w:rPr>
          <w:rFonts w:ascii="Arial Narrow" w:hAnsi="Arial Narrow"/>
          <w:sz w:val="24"/>
          <w:szCs w:val="24"/>
        </w:rPr>
      </w:pPr>
    </w:p>
    <w:p w:rsidR="00ED49D3" w:rsidRPr="008B6229" w:rsidRDefault="00ED49D3" w:rsidP="009969B9">
      <w:pPr>
        <w:jc w:val="both"/>
        <w:rPr>
          <w:rFonts w:ascii="Arial Narrow" w:hAnsi="Arial Narrow"/>
          <w:sz w:val="24"/>
          <w:szCs w:val="24"/>
        </w:rPr>
      </w:pPr>
      <w:r w:rsidRPr="00ED49D3">
        <w:rPr>
          <w:rFonts w:ascii="Arial Narrow" w:hAnsi="Arial Narrow"/>
          <w:b/>
          <w:sz w:val="24"/>
          <w:szCs w:val="24"/>
        </w:rPr>
        <w:t>GRUPOS VULNERABLES:</w:t>
      </w:r>
      <w:r w:rsidR="0052247F">
        <w:rPr>
          <w:rFonts w:ascii="Arial Narrow" w:hAnsi="Arial Narrow"/>
          <w:b/>
          <w:sz w:val="24"/>
          <w:szCs w:val="24"/>
        </w:rPr>
        <w:t xml:space="preserve"> </w:t>
      </w:r>
      <w:r w:rsidR="00030555" w:rsidRPr="00030555">
        <w:rPr>
          <w:rFonts w:ascii="Arial Narrow" w:hAnsi="Arial Narrow"/>
          <w:b/>
          <w:sz w:val="24"/>
          <w:szCs w:val="24"/>
        </w:rPr>
        <w:t>Adultos mayores:</w:t>
      </w:r>
      <w:r w:rsidR="00030555" w:rsidRPr="00030555">
        <w:rPr>
          <w:rFonts w:ascii="Arial Narrow" w:hAnsi="Arial Narrow"/>
          <w:sz w:val="24"/>
          <w:szCs w:val="24"/>
        </w:rPr>
        <w:t xml:space="preserve"> </w:t>
      </w:r>
      <w:r w:rsidR="00030555">
        <w:rPr>
          <w:rFonts w:ascii="Arial Narrow" w:hAnsi="Arial Narrow"/>
          <w:sz w:val="24"/>
          <w:szCs w:val="24"/>
        </w:rPr>
        <w:t xml:space="preserve">hay grupos de la adultos mayores que se encuentran legalizados los cuales se atienden con instructores para incentivar en ellos jornadas deportivas ellos son: alegría de vivir, ilusión de vivir y años felices; de igual manera se atienden algunos </w:t>
      </w:r>
      <w:r w:rsidR="00030555" w:rsidRPr="008B6229">
        <w:rPr>
          <w:rFonts w:ascii="Arial Narrow" w:hAnsi="Arial Narrow"/>
          <w:sz w:val="24"/>
          <w:szCs w:val="24"/>
        </w:rPr>
        <w:t xml:space="preserve">adultos con subsidio económico, almuerzos calientes y entrega de mercados en total tenemos </w:t>
      </w:r>
      <w:r w:rsidR="008B6229" w:rsidRPr="008B6229">
        <w:rPr>
          <w:rFonts w:ascii="Arial Narrow" w:hAnsi="Arial Narrow"/>
          <w:sz w:val="24"/>
          <w:szCs w:val="24"/>
        </w:rPr>
        <w:t>1.600</w:t>
      </w:r>
      <w:r w:rsidR="00030555" w:rsidRPr="008B6229">
        <w:rPr>
          <w:rFonts w:ascii="Arial Narrow" w:hAnsi="Arial Narrow"/>
          <w:sz w:val="24"/>
          <w:szCs w:val="24"/>
        </w:rPr>
        <w:t xml:space="preserve"> beneficiarios. </w:t>
      </w:r>
      <w:r w:rsidR="00030555" w:rsidRPr="008B6229">
        <w:rPr>
          <w:rFonts w:ascii="Arial Narrow" w:hAnsi="Arial Narrow"/>
          <w:b/>
          <w:sz w:val="24"/>
          <w:szCs w:val="24"/>
        </w:rPr>
        <w:t>Discapacitados:</w:t>
      </w:r>
      <w:r w:rsidR="00030555" w:rsidRPr="008B6229">
        <w:rPr>
          <w:rFonts w:ascii="Arial Narrow" w:hAnsi="Arial Narrow"/>
          <w:sz w:val="24"/>
          <w:szCs w:val="24"/>
        </w:rPr>
        <w:t xml:space="preserve"> se ha hecho aportes a la asociación de discapacitados y se gestiono ante el consorcio prosperar y el Ministerio de Protección Social ayudas técnicas para los discapacitados.</w:t>
      </w:r>
      <w:r w:rsidR="005919DD" w:rsidRPr="008B6229">
        <w:rPr>
          <w:rFonts w:ascii="Arial Narrow" w:hAnsi="Arial Narrow"/>
          <w:sz w:val="24"/>
          <w:szCs w:val="24"/>
        </w:rPr>
        <w:t xml:space="preserve"> </w:t>
      </w:r>
      <w:r w:rsidR="005919DD" w:rsidRPr="008B6229">
        <w:rPr>
          <w:rFonts w:ascii="Arial Narrow" w:hAnsi="Arial Narrow"/>
          <w:b/>
          <w:sz w:val="24"/>
          <w:szCs w:val="24"/>
        </w:rPr>
        <w:t>Desplazados:</w:t>
      </w:r>
      <w:r w:rsidR="005919DD" w:rsidRPr="008B6229">
        <w:rPr>
          <w:rFonts w:ascii="Arial Narrow" w:hAnsi="Arial Narrow"/>
          <w:sz w:val="24"/>
          <w:szCs w:val="24"/>
        </w:rPr>
        <w:t xml:space="preserve"> </w:t>
      </w:r>
    </w:p>
    <w:p w:rsidR="00ED49D3" w:rsidRDefault="00ED49D3" w:rsidP="009969B9">
      <w:pPr>
        <w:jc w:val="both"/>
        <w:rPr>
          <w:rFonts w:ascii="Arial Narrow" w:hAnsi="Arial Narrow"/>
          <w:sz w:val="24"/>
          <w:szCs w:val="24"/>
        </w:rPr>
      </w:pPr>
    </w:p>
    <w:p w:rsidR="00ED49D3" w:rsidRDefault="00ED49D3" w:rsidP="009969B9">
      <w:pPr>
        <w:jc w:val="both"/>
        <w:rPr>
          <w:rFonts w:ascii="Arial Narrow" w:hAnsi="Arial Narrow"/>
          <w:sz w:val="24"/>
          <w:szCs w:val="24"/>
        </w:rPr>
      </w:pPr>
      <w:r w:rsidRPr="00ED49D3">
        <w:rPr>
          <w:rFonts w:ascii="Arial Narrow" w:hAnsi="Arial Narrow"/>
          <w:b/>
          <w:sz w:val="24"/>
          <w:szCs w:val="24"/>
        </w:rPr>
        <w:t>VIVIENDA:</w:t>
      </w:r>
      <w:r w:rsidR="00881541">
        <w:rPr>
          <w:rFonts w:ascii="Arial Narrow" w:hAnsi="Arial Narrow"/>
          <w:b/>
          <w:sz w:val="24"/>
          <w:szCs w:val="24"/>
        </w:rPr>
        <w:t xml:space="preserve"> </w:t>
      </w:r>
      <w:r w:rsidR="00881541" w:rsidRPr="00881541">
        <w:rPr>
          <w:rFonts w:ascii="Arial Narrow" w:hAnsi="Arial Narrow"/>
          <w:sz w:val="24"/>
          <w:szCs w:val="24"/>
        </w:rPr>
        <w:t>En la presente administración se ejecutan proyectos de mejoramiento de vivienda como el programa de piso y techo en el cual hasta la fecha se han beneficiado 380 familias con una inversión de $140 millones y vivienda nueva como las 43 viviendas que actualmente se construyen en La Urbanización Piendalinda por valor de $320 millones.</w:t>
      </w:r>
    </w:p>
    <w:p w:rsidR="00402D12" w:rsidRDefault="00402D12" w:rsidP="009969B9">
      <w:pPr>
        <w:jc w:val="both"/>
        <w:rPr>
          <w:rFonts w:ascii="Arial Narrow" w:hAnsi="Arial Narrow"/>
          <w:sz w:val="24"/>
          <w:szCs w:val="24"/>
        </w:rPr>
      </w:pPr>
    </w:p>
    <w:p w:rsidR="00402D12" w:rsidRPr="004C62E2" w:rsidRDefault="00402D12" w:rsidP="00402D12">
      <w:pPr>
        <w:jc w:val="center"/>
        <w:rPr>
          <w:rFonts w:ascii="Arial Narrow" w:hAnsi="Arial Narrow"/>
          <w:b/>
          <w:sz w:val="28"/>
          <w:szCs w:val="28"/>
        </w:rPr>
      </w:pPr>
      <w:r w:rsidRPr="004C62E2">
        <w:rPr>
          <w:rFonts w:ascii="Arial Narrow" w:hAnsi="Arial Narrow"/>
          <w:b/>
          <w:sz w:val="28"/>
          <w:szCs w:val="28"/>
        </w:rPr>
        <w:t>2. DEPORTE, CULTURA, RECREACION, SANO ESPARCIMIENTO Y UTILIZACION DEL TIEMPO LIBRE</w:t>
      </w:r>
    </w:p>
    <w:p w:rsidR="00F6595B" w:rsidRPr="000B3124" w:rsidRDefault="00F6595B" w:rsidP="009969B9">
      <w:pPr>
        <w:jc w:val="both"/>
        <w:rPr>
          <w:rFonts w:ascii="Arial Narrow" w:hAnsi="Arial Narrow"/>
          <w:b/>
          <w:sz w:val="24"/>
          <w:szCs w:val="24"/>
        </w:rPr>
      </w:pPr>
      <w:r w:rsidRPr="000B3124">
        <w:rPr>
          <w:rFonts w:ascii="Arial Narrow" w:hAnsi="Arial Narrow"/>
          <w:b/>
          <w:sz w:val="24"/>
          <w:szCs w:val="24"/>
        </w:rPr>
        <w:t>INSTITUTO MUNICIPAL PARA EL DEPORTE INDER</w:t>
      </w:r>
    </w:p>
    <w:p w:rsidR="008231A8" w:rsidRPr="0048588E" w:rsidRDefault="00F6595B" w:rsidP="00F6595B">
      <w:pPr>
        <w:pStyle w:val="Prrafodelista"/>
        <w:numPr>
          <w:ilvl w:val="0"/>
          <w:numId w:val="7"/>
        </w:numPr>
        <w:jc w:val="both"/>
        <w:rPr>
          <w:rFonts w:ascii="Arial Narrow" w:hAnsi="Arial Narrow"/>
          <w:b/>
          <w:sz w:val="24"/>
          <w:szCs w:val="24"/>
        </w:rPr>
      </w:pPr>
      <w:r w:rsidRPr="0048588E">
        <w:rPr>
          <w:rFonts w:ascii="Arial Narrow" w:hAnsi="Arial Narrow"/>
          <w:b/>
          <w:sz w:val="24"/>
          <w:szCs w:val="24"/>
        </w:rPr>
        <w:t>Deporte comunitario</w:t>
      </w:r>
      <w:r w:rsidR="003F0F36" w:rsidRPr="0048588E">
        <w:rPr>
          <w:rFonts w:ascii="Arial Narrow" w:hAnsi="Arial Narrow"/>
          <w:b/>
          <w:sz w:val="24"/>
          <w:szCs w:val="24"/>
        </w:rPr>
        <w:t>:</w:t>
      </w:r>
    </w:p>
    <w:p w:rsidR="003F0F36" w:rsidRPr="0048588E" w:rsidRDefault="003F0F36" w:rsidP="003F0F36">
      <w:pPr>
        <w:pStyle w:val="Prrafodelista"/>
        <w:jc w:val="both"/>
        <w:rPr>
          <w:rFonts w:ascii="Arial Narrow" w:hAnsi="Arial Narrow"/>
          <w:b/>
          <w:sz w:val="24"/>
          <w:szCs w:val="24"/>
        </w:rPr>
      </w:pPr>
    </w:p>
    <w:p w:rsidR="00F6595B" w:rsidRPr="0048588E" w:rsidRDefault="00F6595B" w:rsidP="00F6595B">
      <w:pPr>
        <w:pStyle w:val="Prrafodelista"/>
        <w:numPr>
          <w:ilvl w:val="0"/>
          <w:numId w:val="7"/>
        </w:numPr>
        <w:jc w:val="both"/>
        <w:rPr>
          <w:rFonts w:ascii="Arial Narrow" w:hAnsi="Arial Narrow"/>
          <w:b/>
          <w:sz w:val="24"/>
          <w:szCs w:val="24"/>
        </w:rPr>
      </w:pPr>
      <w:r w:rsidRPr="0048588E">
        <w:rPr>
          <w:rFonts w:ascii="Arial Narrow" w:hAnsi="Arial Narrow"/>
          <w:b/>
          <w:sz w:val="24"/>
          <w:szCs w:val="24"/>
        </w:rPr>
        <w:t>Deporte asociado</w:t>
      </w:r>
      <w:r w:rsidR="003F0F36" w:rsidRPr="0048588E">
        <w:rPr>
          <w:rFonts w:ascii="Arial Narrow" w:hAnsi="Arial Narrow"/>
          <w:b/>
          <w:sz w:val="24"/>
          <w:szCs w:val="24"/>
        </w:rPr>
        <w:t>:</w:t>
      </w:r>
    </w:p>
    <w:p w:rsidR="003F0F36" w:rsidRPr="0048588E" w:rsidRDefault="003F0F36" w:rsidP="003F0F36">
      <w:pPr>
        <w:pStyle w:val="Prrafodelista"/>
        <w:jc w:val="both"/>
        <w:rPr>
          <w:rFonts w:ascii="Arial Narrow" w:hAnsi="Arial Narrow"/>
          <w:b/>
          <w:sz w:val="24"/>
          <w:szCs w:val="24"/>
        </w:rPr>
      </w:pPr>
    </w:p>
    <w:p w:rsidR="00F6595B" w:rsidRPr="0048588E" w:rsidRDefault="00F6595B" w:rsidP="00F6595B">
      <w:pPr>
        <w:pStyle w:val="Prrafodelista"/>
        <w:numPr>
          <w:ilvl w:val="0"/>
          <w:numId w:val="7"/>
        </w:numPr>
        <w:jc w:val="both"/>
        <w:rPr>
          <w:rFonts w:ascii="Arial Narrow" w:hAnsi="Arial Narrow"/>
          <w:b/>
          <w:sz w:val="24"/>
          <w:szCs w:val="24"/>
        </w:rPr>
      </w:pPr>
      <w:r w:rsidRPr="0048588E">
        <w:rPr>
          <w:rFonts w:ascii="Arial Narrow" w:hAnsi="Arial Narrow"/>
          <w:b/>
          <w:sz w:val="24"/>
          <w:szCs w:val="24"/>
        </w:rPr>
        <w:t>Infraestructura deportiva</w:t>
      </w:r>
      <w:r w:rsidR="003F0F36" w:rsidRPr="0048588E">
        <w:rPr>
          <w:rFonts w:ascii="Arial Narrow" w:hAnsi="Arial Narrow"/>
          <w:b/>
          <w:sz w:val="24"/>
          <w:szCs w:val="24"/>
        </w:rPr>
        <w:t>:</w:t>
      </w:r>
    </w:p>
    <w:p w:rsidR="003F0F36" w:rsidRPr="0048588E" w:rsidRDefault="003F0F36" w:rsidP="003F0F36">
      <w:pPr>
        <w:pStyle w:val="Prrafodelista"/>
        <w:jc w:val="both"/>
        <w:rPr>
          <w:rFonts w:ascii="Arial Narrow" w:hAnsi="Arial Narrow"/>
          <w:b/>
          <w:sz w:val="24"/>
          <w:szCs w:val="24"/>
        </w:rPr>
      </w:pPr>
    </w:p>
    <w:p w:rsidR="00F6595B" w:rsidRPr="0048588E" w:rsidRDefault="00F6595B" w:rsidP="00F6595B">
      <w:pPr>
        <w:pStyle w:val="Prrafodelista"/>
        <w:numPr>
          <w:ilvl w:val="0"/>
          <w:numId w:val="7"/>
        </w:numPr>
        <w:jc w:val="both"/>
        <w:rPr>
          <w:rFonts w:ascii="Arial Narrow" w:hAnsi="Arial Narrow"/>
          <w:sz w:val="24"/>
          <w:szCs w:val="24"/>
        </w:rPr>
      </w:pPr>
      <w:r w:rsidRPr="0048588E">
        <w:rPr>
          <w:rFonts w:ascii="Arial Narrow" w:hAnsi="Arial Narrow"/>
          <w:b/>
          <w:sz w:val="24"/>
          <w:szCs w:val="24"/>
        </w:rPr>
        <w:t>Eventos recreativos</w:t>
      </w:r>
      <w:r w:rsidR="000F4A3D" w:rsidRPr="0048588E">
        <w:rPr>
          <w:rFonts w:ascii="Arial Narrow" w:hAnsi="Arial Narrow"/>
          <w:b/>
          <w:sz w:val="24"/>
          <w:szCs w:val="24"/>
        </w:rPr>
        <w:t xml:space="preserve"> y de sano esparcimiento:</w:t>
      </w:r>
      <w:r w:rsidR="000F4A3D" w:rsidRPr="0048588E">
        <w:rPr>
          <w:rFonts w:ascii="Arial Narrow" w:hAnsi="Arial Narrow"/>
          <w:sz w:val="24"/>
          <w:szCs w:val="24"/>
        </w:rPr>
        <w:t xml:space="preserve"> </w:t>
      </w:r>
      <w:r w:rsidR="007425B3" w:rsidRPr="0048588E">
        <w:rPr>
          <w:rFonts w:ascii="Arial Narrow" w:hAnsi="Arial Narrow"/>
          <w:sz w:val="24"/>
          <w:szCs w:val="24"/>
        </w:rPr>
        <w:t xml:space="preserve">Ciclopaseos y paseos ecológicos coordinados por la </w:t>
      </w:r>
      <w:r w:rsidR="000F4A3D" w:rsidRPr="0048588E">
        <w:rPr>
          <w:rFonts w:ascii="Arial Narrow" w:hAnsi="Arial Narrow"/>
          <w:sz w:val="24"/>
          <w:szCs w:val="24"/>
        </w:rPr>
        <w:t xml:space="preserve">personería </w:t>
      </w:r>
      <w:r w:rsidR="007425B3" w:rsidRPr="0048588E">
        <w:rPr>
          <w:rFonts w:ascii="Arial Narrow" w:hAnsi="Arial Narrow"/>
          <w:sz w:val="24"/>
          <w:szCs w:val="24"/>
        </w:rPr>
        <w:t xml:space="preserve">y El </w:t>
      </w:r>
      <w:r w:rsidR="000F4A3D" w:rsidRPr="0048588E">
        <w:rPr>
          <w:rFonts w:ascii="Arial Narrow" w:hAnsi="Arial Narrow"/>
          <w:sz w:val="24"/>
          <w:szCs w:val="24"/>
        </w:rPr>
        <w:t>INDER</w:t>
      </w:r>
    </w:p>
    <w:p w:rsidR="002E3FB6" w:rsidRPr="000B3124" w:rsidRDefault="002E3FB6" w:rsidP="009969B9">
      <w:pPr>
        <w:jc w:val="both"/>
        <w:rPr>
          <w:rFonts w:ascii="Arial Narrow" w:hAnsi="Arial Narrow"/>
          <w:b/>
          <w:sz w:val="24"/>
          <w:szCs w:val="24"/>
        </w:rPr>
      </w:pPr>
      <w:r w:rsidRPr="000B3124">
        <w:rPr>
          <w:rFonts w:ascii="Arial Narrow" w:hAnsi="Arial Narrow"/>
          <w:b/>
          <w:sz w:val="24"/>
          <w:szCs w:val="24"/>
        </w:rPr>
        <w:t>CASA DE LA CULTURA</w:t>
      </w:r>
    </w:p>
    <w:p w:rsidR="00F6595B" w:rsidRDefault="002E3FB6" w:rsidP="002E3FB6">
      <w:pPr>
        <w:pStyle w:val="Prrafodelista"/>
        <w:numPr>
          <w:ilvl w:val="0"/>
          <w:numId w:val="8"/>
        </w:numPr>
        <w:jc w:val="both"/>
        <w:rPr>
          <w:rFonts w:ascii="Arial Narrow" w:hAnsi="Arial Narrow"/>
          <w:sz w:val="24"/>
          <w:szCs w:val="24"/>
        </w:rPr>
      </w:pPr>
      <w:r w:rsidRPr="00A52F26">
        <w:rPr>
          <w:rFonts w:ascii="Arial Narrow" w:hAnsi="Arial Narrow"/>
          <w:b/>
          <w:sz w:val="24"/>
          <w:szCs w:val="24"/>
        </w:rPr>
        <w:t>Infraestructura cultural</w:t>
      </w:r>
      <w:r w:rsidR="00515968" w:rsidRPr="00A52F26">
        <w:rPr>
          <w:rFonts w:ascii="Arial Narrow" w:hAnsi="Arial Narrow"/>
          <w:b/>
          <w:sz w:val="24"/>
          <w:szCs w:val="24"/>
        </w:rPr>
        <w:t>:</w:t>
      </w:r>
      <w:r w:rsidR="00515968">
        <w:rPr>
          <w:rFonts w:ascii="Arial Narrow" w:hAnsi="Arial Narrow"/>
          <w:sz w:val="24"/>
          <w:szCs w:val="24"/>
        </w:rPr>
        <w:t xml:space="preserve"> se han adecuado espacios</w:t>
      </w:r>
      <w:r w:rsidR="006F209A">
        <w:rPr>
          <w:rFonts w:ascii="Arial Narrow" w:hAnsi="Arial Narrow"/>
          <w:sz w:val="24"/>
          <w:szCs w:val="24"/>
        </w:rPr>
        <w:t xml:space="preserve"> culturales como la concha</w:t>
      </w:r>
      <w:r w:rsidR="004C0315">
        <w:rPr>
          <w:rFonts w:ascii="Arial Narrow" w:hAnsi="Arial Narrow"/>
          <w:sz w:val="24"/>
          <w:szCs w:val="24"/>
        </w:rPr>
        <w:t xml:space="preserve"> acústica, la casa de la cultura y la estación del ferrocarril donde actualmente funciona la casa de la cultura.</w:t>
      </w:r>
      <w:r w:rsidR="00515968">
        <w:rPr>
          <w:rFonts w:ascii="Arial Narrow" w:hAnsi="Arial Narrow"/>
          <w:sz w:val="24"/>
          <w:szCs w:val="24"/>
        </w:rPr>
        <w:t xml:space="preserve"> </w:t>
      </w:r>
    </w:p>
    <w:p w:rsidR="00515968" w:rsidRPr="002E3FB6" w:rsidRDefault="00515968" w:rsidP="00515968">
      <w:pPr>
        <w:pStyle w:val="Prrafodelista"/>
        <w:jc w:val="both"/>
        <w:rPr>
          <w:rFonts w:ascii="Arial Narrow" w:hAnsi="Arial Narrow"/>
          <w:sz w:val="24"/>
          <w:szCs w:val="24"/>
        </w:rPr>
      </w:pPr>
    </w:p>
    <w:p w:rsidR="00515968" w:rsidRDefault="002E3FB6" w:rsidP="00515968">
      <w:pPr>
        <w:pStyle w:val="Prrafodelista"/>
        <w:numPr>
          <w:ilvl w:val="0"/>
          <w:numId w:val="8"/>
        </w:numPr>
        <w:jc w:val="both"/>
        <w:rPr>
          <w:rFonts w:ascii="Arial Narrow" w:hAnsi="Arial Narrow"/>
          <w:sz w:val="24"/>
          <w:szCs w:val="24"/>
        </w:rPr>
      </w:pPr>
      <w:r w:rsidRPr="00EA0318">
        <w:rPr>
          <w:rFonts w:ascii="Arial Narrow" w:hAnsi="Arial Narrow"/>
          <w:b/>
          <w:sz w:val="24"/>
          <w:szCs w:val="24"/>
        </w:rPr>
        <w:t>Eventos culturales</w:t>
      </w:r>
      <w:r w:rsidR="00515968" w:rsidRPr="00EA0318">
        <w:rPr>
          <w:rFonts w:ascii="Arial Narrow" w:hAnsi="Arial Narrow"/>
          <w:b/>
          <w:sz w:val="24"/>
          <w:szCs w:val="24"/>
        </w:rPr>
        <w:t>:</w:t>
      </w:r>
      <w:r w:rsidR="00515968" w:rsidRPr="00EA0318">
        <w:rPr>
          <w:rFonts w:ascii="Arial Narrow" w:hAnsi="Arial Narrow"/>
          <w:sz w:val="24"/>
          <w:szCs w:val="24"/>
        </w:rPr>
        <w:t xml:space="preserve"> En cada año se han realizado eventos como el festival internacional de danzas, cine gira, carnavales de blancos y negros, el gran concierto nacional, desfile de silleteros, ferias del café y las flores en Piendamó, ferias y fiestas en Tunía</w:t>
      </w:r>
      <w:r w:rsidR="006F209A" w:rsidRPr="00EA0318">
        <w:rPr>
          <w:rFonts w:ascii="Arial Narrow" w:hAnsi="Arial Narrow"/>
          <w:sz w:val="24"/>
          <w:szCs w:val="24"/>
        </w:rPr>
        <w:t xml:space="preserve">, </w:t>
      </w:r>
      <w:r w:rsidR="00515968" w:rsidRPr="00EA0318">
        <w:rPr>
          <w:rFonts w:ascii="Arial Narrow" w:hAnsi="Arial Narrow"/>
          <w:sz w:val="24"/>
          <w:szCs w:val="24"/>
        </w:rPr>
        <w:t>y otros eventos en la zona rural.</w:t>
      </w:r>
      <w:r w:rsidR="006F209A" w:rsidRPr="00EA0318">
        <w:rPr>
          <w:rFonts w:ascii="Arial Narrow" w:hAnsi="Arial Narrow"/>
          <w:sz w:val="24"/>
          <w:szCs w:val="24"/>
        </w:rPr>
        <w:t xml:space="preserve"> </w:t>
      </w:r>
    </w:p>
    <w:p w:rsidR="00EA0318" w:rsidRPr="00EA0318" w:rsidRDefault="00EA0318" w:rsidP="00EA0318">
      <w:pPr>
        <w:pStyle w:val="Prrafodelista"/>
        <w:rPr>
          <w:rFonts w:ascii="Arial Narrow" w:hAnsi="Arial Narrow"/>
          <w:sz w:val="24"/>
          <w:szCs w:val="24"/>
        </w:rPr>
      </w:pPr>
    </w:p>
    <w:p w:rsidR="00F6595B" w:rsidRDefault="002E3FB6" w:rsidP="002E3FB6">
      <w:pPr>
        <w:pStyle w:val="Prrafodelista"/>
        <w:numPr>
          <w:ilvl w:val="0"/>
          <w:numId w:val="8"/>
        </w:numPr>
        <w:jc w:val="both"/>
        <w:rPr>
          <w:rFonts w:ascii="Arial Narrow" w:hAnsi="Arial Narrow"/>
          <w:sz w:val="24"/>
          <w:szCs w:val="24"/>
        </w:rPr>
      </w:pPr>
      <w:r w:rsidRPr="00A52F26">
        <w:rPr>
          <w:rFonts w:ascii="Arial Narrow" w:hAnsi="Arial Narrow"/>
          <w:b/>
          <w:sz w:val="24"/>
          <w:szCs w:val="24"/>
        </w:rPr>
        <w:t>Formación artística y cultural</w:t>
      </w:r>
      <w:r w:rsidR="00515968" w:rsidRPr="00A52F26">
        <w:rPr>
          <w:rFonts w:ascii="Arial Narrow" w:hAnsi="Arial Narrow"/>
          <w:b/>
          <w:sz w:val="24"/>
          <w:szCs w:val="24"/>
        </w:rPr>
        <w:t>:</w:t>
      </w:r>
      <w:r w:rsidR="00515968">
        <w:rPr>
          <w:rFonts w:ascii="Arial Narrow" w:hAnsi="Arial Narrow"/>
          <w:sz w:val="24"/>
          <w:szCs w:val="24"/>
        </w:rPr>
        <w:t xml:space="preserve"> </w:t>
      </w:r>
      <w:r w:rsidR="00D94675" w:rsidRPr="00EA0318">
        <w:rPr>
          <w:rFonts w:ascii="Arial Narrow" w:hAnsi="Arial Narrow"/>
          <w:sz w:val="24"/>
          <w:szCs w:val="24"/>
        </w:rPr>
        <w:t>T</w:t>
      </w:r>
      <w:r w:rsidR="00515968" w:rsidRPr="00EA0318">
        <w:rPr>
          <w:rFonts w:ascii="Arial Narrow" w:hAnsi="Arial Narrow"/>
          <w:sz w:val="24"/>
          <w:szCs w:val="24"/>
        </w:rPr>
        <w:t>alleres</w:t>
      </w:r>
      <w:r w:rsidR="00EA0318">
        <w:rPr>
          <w:rFonts w:ascii="Arial Narrow" w:hAnsi="Arial Narrow"/>
          <w:sz w:val="24"/>
          <w:szCs w:val="24"/>
        </w:rPr>
        <w:t xml:space="preserve"> de formación en danzas, música y otros</w:t>
      </w:r>
    </w:p>
    <w:p w:rsidR="00515968" w:rsidRPr="00515968" w:rsidRDefault="00515968" w:rsidP="00515968">
      <w:pPr>
        <w:pStyle w:val="Prrafodelista"/>
        <w:rPr>
          <w:rFonts w:ascii="Arial Narrow" w:hAnsi="Arial Narrow"/>
          <w:sz w:val="24"/>
          <w:szCs w:val="24"/>
        </w:rPr>
      </w:pPr>
    </w:p>
    <w:p w:rsidR="002E3FB6" w:rsidRPr="00EA0318" w:rsidRDefault="002E3FB6" w:rsidP="002E3FB6">
      <w:pPr>
        <w:pStyle w:val="Prrafodelista"/>
        <w:numPr>
          <w:ilvl w:val="0"/>
          <w:numId w:val="8"/>
        </w:numPr>
        <w:jc w:val="both"/>
        <w:rPr>
          <w:rFonts w:ascii="Arial Narrow" w:hAnsi="Arial Narrow"/>
          <w:sz w:val="24"/>
          <w:szCs w:val="24"/>
        </w:rPr>
      </w:pPr>
      <w:r w:rsidRPr="00A52F26">
        <w:rPr>
          <w:rFonts w:ascii="Arial Narrow" w:hAnsi="Arial Narrow"/>
          <w:b/>
          <w:sz w:val="24"/>
          <w:szCs w:val="24"/>
        </w:rPr>
        <w:t>Promoción de lectura</w:t>
      </w:r>
      <w:r w:rsidR="00515968" w:rsidRPr="00A52F26">
        <w:rPr>
          <w:rFonts w:ascii="Arial Narrow" w:hAnsi="Arial Narrow"/>
          <w:b/>
          <w:sz w:val="24"/>
          <w:szCs w:val="24"/>
        </w:rPr>
        <w:t>:</w:t>
      </w:r>
      <w:r w:rsidR="00515968">
        <w:rPr>
          <w:rFonts w:ascii="Arial Narrow" w:hAnsi="Arial Narrow"/>
          <w:sz w:val="24"/>
          <w:szCs w:val="24"/>
        </w:rPr>
        <w:t xml:space="preserve"> Se han realizado los festivales de lectura en todo el Municipio durante los dos años con una inversión de $40 millones</w:t>
      </w:r>
      <w:r w:rsidR="00DD4637">
        <w:rPr>
          <w:rFonts w:ascii="Arial Narrow" w:hAnsi="Arial Narrow"/>
          <w:sz w:val="24"/>
          <w:szCs w:val="24"/>
        </w:rPr>
        <w:t xml:space="preserve"> </w:t>
      </w:r>
      <w:r w:rsidR="00DD4637" w:rsidRPr="00EA0318">
        <w:rPr>
          <w:rFonts w:ascii="Arial Narrow" w:hAnsi="Arial Narrow"/>
          <w:sz w:val="24"/>
          <w:szCs w:val="24"/>
        </w:rPr>
        <w:t>y la participación de niños</w:t>
      </w:r>
      <w:r w:rsidR="00EA0318">
        <w:rPr>
          <w:rFonts w:ascii="Arial Narrow" w:hAnsi="Arial Narrow"/>
          <w:sz w:val="24"/>
          <w:szCs w:val="24"/>
        </w:rPr>
        <w:t xml:space="preserve"> y niñas de cuarto y quinto de primaria de todas las Instituciones y Centros Educativos.</w:t>
      </w:r>
    </w:p>
    <w:p w:rsidR="00F6595B" w:rsidRDefault="00F6595B" w:rsidP="009969B9">
      <w:pPr>
        <w:jc w:val="both"/>
        <w:rPr>
          <w:rFonts w:ascii="Arial Narrow" w:hAnsi="Arial Narrow"/>
          <w:sz w:val="24"/>
          <w:szCs w:val="24"/>
        </w:rPr>
      </w:pPr>
    </w:p>
    <w:p w:rsidR="009D6429" w:rsidRDefault="009D6429" w:rsidP="009969B9">
      <w:pPr>
        <w:jc w:val="both"/>
        <w:rPr>
          <w:rFonts w:ascii="Arial Narrow" w:hAnsi="Arial Narrow"/>
          <w:sz w:val="24"/>
          <w:szCs w:val="24"/>
        </w:rPr>
      </w:pPr>
    </w:p>
    <w:p w:rsidR="00F6595B" w:rsidRPr="004C62E2" w:rsidRDefault="00F6595B" w:rsidP="00F6595B">
      <w:pPr>
        <w:jc w:val="center"/>
        <w:rPr>
          <w:rFonts w:ascii="Arial Narrow" w:hAnsi="Arial Narrow"/>
          <w:b/>
          <w:sz w:val="28"/>
          <w:szCs w:val="28"/>
        </w:rPr>
      </w:pPr>
      <w:r w:rsidRPr="004C62E2">
        <w:rPr>
          <w:rFonts w:ascii="Arial Narrow" w:hAnsi="Arial Narrow"/>
          <w:b/>
          <w:sz w:val="28"/>
          <w:szCs w:val="28"/>
        </w:rPr>
        <w:lastRenderedPageBreak/>
        <w:t>3. DESARROLLO ECONOMICO</w:t>
      </w:r>
      <w:r w:rsidR="00AC2C48">
        <w:rPr>
          <w:rFonts w:ascii="Arial Narrow" w:hAnsi="Arial Narrow"/>
          <w:b/>
          <w:sz w:val="28"/>
          <w:szCs w:val="28"/>
        </w:rPr>
        <w:t xml:space="preserve"> Y AMBIENTAL</w:t>
      </w:r>
      <w:r w:rsidRPr="004C62E2">
        <w:rPr>
          <w:rFonts w:ascii="Arial Narrow" w:hAnsi="Arial Narrow"/>
          <w:b/>
          <w:sz w:val="28"/>
          <w:szCs w:val="28"/>
        </w:rPr>
        <w:t xml:space="preserve"> SOSTENIBLE</w:t>
      </w:r>
    </w:p>
    <w:p w:rsidR="00E73A68" w:rsidRDefault="00E73A68" w:rsidP="007B5441">
      <w:pPr>
        <w:jc w:val="both"/>
        <w:rPr>
          <w:rFonts w:ascii="Arial Narrow" w:hAnsi="Arial Narrow"/>
          <w:b/>
          <w:sz w:val="24"/>
          <w:szCs w:val="24"/>
        </w:rPr>
      </w:pPr>
      <w:r>
        <w:rPr>
          <w:rFonts w:ascii="Arial Narrow" w:hAnsi="Arial Narrow" w:cs="Arial"/>
          <w:sz w:val="24"/>
          <w:szCs w:val="24"/>
        </w:rPr>
        <w:t>Este componente es uno de los ejes estratégicos para la presente administración, está a cargo de La Secretaría de Desarrollo Agropecuario, Ambiental y Económico y e</w:t>
      </w:r>
      <w:r w:rsidRPr="00B41866">
        <w:rPr>
          <w:rFonts w:ascii="Arial Narrow" w:hAnsi="Arial Narrow" w:cs="Arial"/>
          <w:sz w:val="24"/>
          <w:szCs w:val="24"/>
        </w:rPr>
        <w:t xml:space="preserve">s satisfactorio </w:t>
      </w:r>
      <w:r w:rsidRPr="00E73A68">
        <w:rPr>
          <w:rFonts w:ascii="Arial Narrow" w:hAnsi="Arial Narrow"/>
          <w:sz w:val="24"/>
          <w:szCs w:val="24"/>
        </w:rPr>
        <w:t>para</w:t>
      </w:r>
      <w:r w:rsidRPr="00B41866">
        <w:rPr>
          <w:rFonts w:ascii="Arial Narrow" w:hAnsi="Arial Narrow" w:cs="Arial"/>
          <w:sz w:val="24"/>
          <w:szCs w:val="24"/>
        </w:rPr>
        <w:t xml:space="preserve"> el grupo técnico de la secretaria presentar los logros obtenidos en cumplimiento del Plan de Desarrollo Municipal, </w:t>
      </w:r>
      <w:r w:rsidRPr="0027273E">
        <w:rPr>
          <w:rFonts w:ascii="Arial Narrow" w:hAnsi="Arial Narrow" w:cs="Arial"/>
          <w:sz w:val="24"/>
          <w:szCs w:val="24"/>
        </w:rPr>
        <w:t>“</w:t>
      </w:r>
      <w:r w:rsidRPr="0027273E">
        <w:rPr>
          <w:rFonts w:ascii="Arial Narrow" w:hAnsi="Arial Narrow" w:cs="Arial"/>
          <w:b/>
          <w:sz w:val="24"/>
          <w:szCs w:val="24"/>
        </w:rPr>
        <w:t>Haciendo Posible el Piendamó que Amamos”</w:t>
      </w:r>
      <w:r w:rsidRPr="00B41866">
        <w:rPr>
          <w:rFonts w:ascii="Arial Narrow" w:hAnsi="Arial Narrow" w:cs="Arial"/>
          <w:sz w:val="24"/>
          <w:szCs w:val="24"/>
        </w:rPr>
        <w:t xml:space="preserve"> durante lo transcurrido del actual gobierno, teniendo en cuenta los siguientes programas:</w:t>
      </w:r>
    </w:p>
    <w:p w:rsidR="0004538F" w:rsidRDefault="00F6595B" w:rsidP="007B5441">
      <w:pPr>
        <w:jc w:val="both"/>
        <w:rPr>
          <w:rFonts w:ascii="Arial Narrow" w:hAnsi="Arial Narrow"/>
          <w:sz w:val="24"/>
          <w:szCs w:val="24"/>
        </w:rPr>
      </w:pPr>
      <w:r w:rsidRPr="000B3124">
        <w:rPr>
          <w:rFonts w:ascii="Arial Narrow" w:hAnsi="Arial Narrow"/>
          <w:b/>
          <w:sz w:val="24"/>
          <w:szCs w:val="24"/>
        </w:rPr>
        <w:t>TURISMO:</w:t>
      </w:r>
      <w:r>
        <w:rPr>
          <w:rFonts w:ascii="Arial Narrow" w:hAnsi="Arial Narrow"/>
          <w:sz w:val="24"/>
          <w:szCs w:val="24"/>
        </w:rPr>
        <w:t xml:space="preserve"> </w:t>
      </w:r>
      <w:r w:rsidR="00EA0318">
        <w:rPr>
          <w:rFonts w:ascii="Arial Narrow" w:hAnsi="Arial Narrow"/>
          <w:sz w:val="24"/>
          <w:szCs w:val="24"/>
        </w:rPr>
        <w:t>Se trabajo</w:t>
      </w:r>
      <w:r w:rsidR="007B5441">
        <w:rPr>
          <w:rFonts w:ascii="Arial Narrow" w:hAnsi="Arial Narrow"/>
          <w:sz w:val="24"/>
          <w:szCs w:val="24"/>
        </w:rPr>
        <w:t xml:space="preserve"> en la </w:t>
      </w:r>
      <w:r w:rsidR="00EA0318">
        <w:rPr>
          <w:rFonts w:ascii="Arial Narrow" w:hAnsi="Arial Narrow"/>
          <w:sz w:val="24"/>
          <w:szCs w:val="24"/>
        </w:rPr>
        <w:t xml:space="preserve">primera etapa de la </w:t>
      </w:r>
      <w:r w:rsidR="007B5441">
        <w:rPr>
          <w:rFonts w:ascii="Arial Narrow" w:hAnsi="Arial Narrow"/>
          <w:sz w:val="24"/>
          <w:szCs w:val="24"/>
        </w:rPr>
        <w:t>formulación del plan turístico para el municipio de Piendamó y Tunía</w:t>
      </w:r>
      <w:r w:rsidR="00E73A68">
        <w:rPr>
          <w:rFonts w:ascii="Arial Narrow" w:hAnsi="Arial Narrow"/>
          <w:sz w:val="24"/>
          <w:szCs w:val="24"/>
        </w:rPr>
        <w:t xml:space="preserve"> se han invertido $7 millones de pesos.</w:t>
      </w:r>
    </w:p>
    <w:p w:rsidR="00AC2C48" w:rsidRPr="000F3E3F" w:rsidRDefault="00E73A68" w:rsidP="00E73A68">
      <w:pPr>
        <w:tabs>
          <w:tab w:val="num" w:pos="-114"/>
        </w:tabs>
        <w:spacing w:after="0" w:line="240" w:lineRule="auto"/>
        <w:ind w:right="49"/>
        <w:jc w:val="both"/>
        <w:rPr>
          <w:rFonts w:ascii="Arial Narrow" w:hAnsi="Arial Narrow" w:cs="Arial"/>
          <w:sz w:val="24"/>
          <w:szCs w:val="24"/>
        </w:rPr>
      </w:pPr>
      <w:r w:rsidRPr="00E73A68">
        <w:rPr>
          <w:rFonts w:ascii="Arial Narrow" w:hAnsi="Arial Narrow"/>
          <w:b/>
          <w:sz w:val="24"/>
          <w:szCs w:val="24"/>
        </w:rPr>
        <w:t>SERVICIO</w:t>
      </w:r>
      <w:r>
        <w:rPr>
          <w:rFonts w:ascii="Arial Narrow" w:hAnsi="Arial Narrow" w:cs="Arial"/>
          <w:b/>
          <w:sz w:val="24"/>
          <w:szCs w:val="24"/>
        </w:rPr>
        <w:t xml:space="preserve"> DE ASISTENCIA TECNICA AGROPECUARIA Y AMBIENTAL:</w:t>
      </w:r>
      <w:r w:rsidR="00AC2C48" w:rsidRPr="00B41866">
        <w:rPr>
          <w:rFonts w:ascii="Arial Narrow" w:hAnsi="Arial Narrow" w:cs="Arial"/>
          <w:sz w:val="24"/>
          <w:szCs w:val="24"/>
        </w:rPr>
        <w:t xml:space="preserve"> Durante el año 200</w:t>
      </w:r>
      <w:r w:rsidR="00EA0318">
        <w:rPr>
          <w:rFonts w:ascii="Arial Narrow" w:hAnsi="Arial Narrow" w:cs="Arial"/>
          <w:sz w:val="24"/>
          <w:szCs w:val="24"/>
        </w:rPr>
        <w:t>9</w:t>
      </w:r>
      <w:r w:rsidR="00AC2C48" w:rsidRPr="00B41866">
        <w:rPr>
          <w:rFonts w:ascii="Arial Narrow" w:hAnsi="Arial Narrow" w:cs="Arial"/>
          <w:sz w:val="24"/>
          <w:szCs w:val="24"/>
        </w:rPr>
        <w:t xml:space="preserve"> y 20</w:t>
      </w:r>
      <w:r w:rsidR="00EA0318">
        <w:rPr>
          <w:rFonts w:ascii="Arial Narrow" w:hAnsi="Arial Narrow" w:cs="Arial"/>
          <w:sz w:val="24"/>
          <w:szCs w:val="24"/>
        </w:rPr>
        <w:t>10</w:t>
      </w:r>
      <w:r w:rsidR="00AC2C48" w:rsidRPr="00B41866">
        <w:rPr>
          <w:rFonts w:ascii="Arial Narrow" w:hAnsi="Arial Narrow" w:cs="Arial"/>
          <w:sz w:val="24"/>
          <w:szCs w:val="24"/>
        </w:rPr>
        <w:t xml:space="preserve"> se ha logrado atender más de 1000 productores, orientando los productores hacia una producción competitiva en sistemas de producción agrícolas y pecuarios, con una inversión de </w:t>
      </w:r>
      <w:r w:rsidR="00AC2C48" w:rsidRPr="000F3E3F">
        <w:rPr>
          <w:rFonts w:ascii="Arial Narrow" w:hAnsi="Arial Narrow" w:cs="Arial"/>
          <w:sz w:val="24"/>
          <w:szCs w:val="24"/>
        </w:rPr>
        <w:t>$86.156.346</w:t>
      </w:r>
      <w:r w:rsidR="0027273E" w:rsidRPr="000F3E3F">
        <w:rPr>
          <w:rFonts w:ascii="Arial Narrow" w:hAnsi="Arial Narrow" w:cs="Arial"/>
          <w:sz w:val="24"/>
          <w:szCs w:val="24"/>
        </w:rPr>
        <w:t>.</w:t>
      </w:r>
    </w:p>
    <w:p w:rsidR="0027273E" w:rsidRPr="0027273E" w:rsidRDefault="0027273E" w:rsidP="00E73A68">
      <w:pPr>
        <w:ind w:right="-45"/>
        <w:jc w:val="both"/>
        <w:rPr>
          <w:rFonts w:ascii="Arial Narrow" w:hAnsi="Arial Narrow" w:cs="Arial"/>
          <w:b/>
          <w:sz w:val="24"/>
          <w:szCs w:val="24"/>
          <w:u w:val="single"/>
        </w:rPr>
      </w:pPr>
    </w:p>
    <w:p w:rsidR="00965821" w:rsidRDefault="0027273E" w:rsidP="00E73A68">
      <w:pPr>
        <w:ind w:right="-45"/>
        <w:jc w:val="both"/>
        <w:rPr>
          <w:rFonts w:ascii="Arial Narrow" w:hAnsi="Arial Narrow" w:cs="Arial"/>
          <w:sz w:val="24"/>
          <w:szCs w:val="24"/>
        </w:rPr>
      </w:pPr>
      <w:r w:rsidRPr="0027273E">
        <w:rPr>
          <w:rFonts w:ascii="Arial Narrow" w:hAnsi="Arial Narrow" w:cs="Arial"/>
          <w:b/>
          <w:sz w:val="24"/>
          <w:szCs w:val="24"/>
        </w:rPr>
        <w:t>DESARROLLO ALTERNATIVO:</w:t>
      </w:r>
      <w:r w:rsidR="00AC2C48" w:rsidRPr="0027273E">
        <w:rPr>
          <w:rFonts w:ascii="Arial Narrow" w:hAnsi="Arial Narrow" w:cs="Arial"/>
          <w:sz w:val="24"/>
          <w:szCs w:val="24"/>
        </w:rPr>
        <w:t xml:space="preserve"> </w:t>
      </w:r>
      <w:r w:rsidR="00AC2C48" w:rsidRPr="00B41866">
        <w:rPr>
          <w:rFonts w:ascii="Arial Narrow" w:hAnsi="Arial Narrow" w:cs="Arial"/>
          <w:sz w:val="24"/>
          <w:szCs w:val="24"/>
        </w:rPr>
        <w:t xml:space="preserve">Como resultado de la gestión del alcalde ingeniero JOSE ARIEL RODALLEGA se ha logrado participar del programa AREAS DE DESARROLLO ALTERNATIVO MUNICIPAL ADAM con recursos de </w:t>
      </w:r>
      <w:smartTag w:uri="urn:schemas-microsoft-com:office:smarttags" w:element="PersonName">
        <w:smartTagPr>
          <w:attr w:name="ProductID" w:val="la Agencia"/>
        </w:smartTagPr>
        <w:r w:rsidR="00AC2C48" w:rsidRPr="00B41866">
          <w:rPr>
            <w:rFonts w:ascii="Arial Narrow" w:hAnsi="Arial Narrow" w:cs="Arial"/>
            <w:sz w:val="24"/>
            <w:szCs w:val="24"/>
          </w:rPr>
          <w:t>la Agencia</w:t>
        </w:r>
      </w:smartTag>
      <w:r w:rsidR="00AC2C48" w:rsidRPr="00B41866">
        <w:rPr>
          <w:rFonts w:ascii="Arial Narrow" w:hAnsi="Arial Narrow" w:cs="Arial"/>
          <w:sz w:val="24"/>
          <w:szCs w:val="24"/>
        </w:rPr>
        <w:t xml:space="preserve"> de los Estados Unidos para el Desarrollo Internacional </w:t>
      </w:r>
      <w:r w:rsidR="005D65CF">
        <w:rPr>
          <w:rFonts w:ascii="Arial Narrow" w:hAnsi="Arial Narrow" w:cs="Arial"/>
          <w:sz w:val="24"/>
          <w:szCs w:val="24"/>
        </w:rPr>
        <w:t>–</w:t>
      </w:r>
      <w:r w:rsidR="00AC2C48" w:rsidRPr="00B41866">
        <w:rPr>
          <w:rFonts w:ascii="Arial Narrow" w:hAnsi="Arial Narrow" w:cs="Arial"/>
          <w:sz w:val="24"/>
          <w:szCs w:val="24"/>
        </w:rPr>
        <w:t xml:space="preserve"> USAID</w:t>
      </w:r>
      <w:r w:rsidR="00965821">
        <w:rPr>
          <w:rFonts w:ascii="Arial Narrow" w:hAnsi="Arial Narrow" w:cs="Arial"/>
          <w:sz w:val="24"/>
          <w:szCs w:val="24"/>
        </w:rPr>
        <w:t xml:space="preserve"> ejecutados</w:t>
      </w:r>
      <w:r w:rsidR="00AC2C48" w:rsidRPr="00B41866">
        <w:rPr>
          <w:rFonts w:ascii="Arial Narrow" w:hAnsi="Arial Narrow" w:cs="Arial"/>
          <w:sz w:val="24"/>
          <w:szCs w:val="24"/>
        </w:rPr>
        <w:t xml:space="preserve"> en convenio con </w:t>
      </w:r>
      <w:smartTag w:uri="urn:schemas-microsoft-com:office:smarttags" w:element="PersonName">
        <w:smartTagPr>
          <w:attr w:name="ProductID" w:val="la Corporaci￳n Colombia"/>
        </w:smartTagPr>
        <w:smartTag w:uri="urn:schemas-microsoft-com:office:smarttags" w:element="PersonName">
          <w:smartTagPr>
            <w:attr w:name="ProductID" w:val="la Corporaci￳n"/>
          </w:smartTagPr>
          <w:r w:rsidR="00AC2C48" w:rsidRPr="00B41866">
            <w:rPr>
              <w:rFonts w:ascii="Arial Narrow" w:hAnsi="Arial Narrow" w:cs="Arial"/>
              <w:sz w:val="24"/>
              <w:szCs w:val="24"/>
            </w:rPr>
            <w:t>la Corporación</w:t>
          </w:r>
        </w:smartTag>
        <w:r w:rsidR="00AC2C48" w:rsidRPr="00B41866">
          <w:rPr>
            <w:rFonts w:ascii="Arial Narrow" w:hAnsi="Arial Narrow" w:cs="Arial"/>
            <w:sz w:val="24"/>
            <w:szCs w:val="24"/>
          </w:rPr>
          <w:t xml:space="preserve"> Colombia</w:t>
        </w:r>
      </w:smartTag>
      <w:r w:rsidR="00AC2C48" w:rsidRPr="00B41866">
        <w:rPr>
          <w:rFonts w:ascii="Arial Narrow" w:hAnsi="Arial Narrow" w:cs="Arial"/>
          <w:sz w:val="24"/>
          <w:szCs w:val="24"/>
        </w:rPr>
        <w:t xml:space="preserve"> Internacional CCI </w:t>
      </w:r>
      <w:r w:rsidR="00965821">
        <w:rPr>
          <w:rFonts w:ascii="Arial Narrow" w:hAnsi="Arial Narrow" w:cs="Arial"/>
          <w:sz w:val="24"/>
          <w:szCs w:val="24"/>
        </w:rPr>
        <w:t>para los siguientes proyectos:</w:t>
      </w:r>
    </w:p>
    <w:p w:rsidR="00AC2C48" w:rsidRDefault="00965821" w:rsidP="00E73A68">
      <w:pPr>
        <w:pStyle w:val="Prrafodelista"/>
        <w:numPr>
          <w:ilvl w:val="0"/>
          <w:numId w:val="11"/>
        </w:numPr>
        <w:ind w:right="-45"/>
        <w:jc w:val="both"/>
        <w:rPr>
          <w:rFonts w:ascii="Arial Narrow" w:hAnsi="Arial Narrow" w:cs="Arial"/>
          <w:sz w:val="24"/>
          <w:szCs w:val="24"/>
        </w:rPr>
      </w:pPr>
      <w:r w:rsidRPr="00965821">
        <w:rPr>
          <w:rFonts w:ascii="Arial Narrow" w:hAnsi="Arial Narrow" w:cs="Arial"/>
          <w:b/>
          <w:sz w:val="24"/>
          <w:szCs w:val="24"/>
        </w:rPr>
        <w:t>Establecimiento de cultivos de tomate de mesa bajo cubierta y aguacate:</w:t>
      </w:r>
      <w:r w:rsidR="00AC2C48" w:rsidRPr="00965821">
        <w:rPr>
          <w:rFonts w:ascii="Arial Narrow" w:hAnsi="Arial Narrow" w:cs="Arial"/>
          <w:sz w:val="24"/>
          <w:szCs w:val="24"/>
        </w:rPr>
        <w:t xml:space="preserve"> </w:t>
      </w:r>
      <w:r w:rsidRPr="00965821">
        <w:rPr>
          <w:rFonts w:ascii="Arial Narrow" w:hAnsi="Arial Narrow" w:cs="Arial"/>
          <w:sz w:val="24"/>
          <w:szCs w:val="24"/>
        </w:rPr>
        <w:t>C</w:t>
      </w:r>
      <w:r w:rsidR="00AC2C48" w:rsidRPr="00965821">
        <w:rPr>
          <w:rFonts w:ascii="Arial Narrow" w:hAnsi="Arial Narrow" w:cs="Arial"/>
          <w:sz w:val="24"/>
          <w:szCs w:val="24"/>
        </w:rPr>
        <w:t xml:space="preserve">onvenio ARD – CCI, para la siembra de </w:t>
      </w:r>
      <w:smartTag w:uri="urn:schemas-microsoft-com:office:smarttags" w:element="metricconverter">
        <w:smartTagPr>
          <w:attr w:name="ProductID" w:val="70 hect￡reas"/>
        </w:smartTagPr>
        <w:r w:rsidR="00AC2C48" w:rsidRPr="00965821">
          <w:rPr>
            <w:rFonts w:ascii="Arial Narrow" w:hAnsi="Arial Narrow" w:cs="Arial"/>
            <w:sz w:val="24"/>
            <w:szCs w:val="24"/>
          </w:rPr>
          <w:t>70 hectáreas</w:t>
        </w:r>
      </w:smartTag>
      <w:r w:rsidR="00AC2C48" w:rsidRPr="00965821">
        <w:rPr>
          <w:rFonts w:ascii="Arial Narrow" w:hAnsi="Arial Narrow" w:cs="Arial"/>
          <w:sz w:val="24"/>
          <w:szCs w:val="24"/>
        </w:rPr>
        <w:t xml:space="preserve"> de Aguacate HASS de las cuales se ha</w:t>
      </w:r>
      <w:r w:rsidRPr="00965821">
        <w:rPr>
          <w:rFonts w:ascii="Arial Narrow" w:hAnsi="Arial Narrow" w:cs="Arial"/>
          <w:sz w:val="24"/>
          <w:szCs w:val="24"/>
        </w:rPr>
        <w:t>n</w:t>
      </w:r>
      <w:r w:rsidR="00AC2C48" w:rsidRPr="00965821">
        <w:rPr>
          <w:rFonts w:ascii="Arial Narrow" w:hAnsi="Arial Narrow" w:cs="Arial"/>
          <w:sz w:val="24"/>
          <w:szCs w:val="24"/>
        </w:rPr>
        <w:t xml:space="preserve"> sembrado </w:t>
      </w:r>
      <w:smartTag w:uri="urn:schemas-microsoft-com:office:smarttags" w:element="metricconverter">
        <w:smartTagPr>
          <w:attr w:name="ProductID" w:val="41 hect￡reas"/>
        </w:smartTagPr>
        <w:r w:rsidR="00AC2C48" w:rsidRPr="00965821">
          <w:rPr>
            <w:rFonts w:ascii="Arial Narrow" w:hAnsi="Arial Narrow" w:cs="Arial"/>
            <w:sz w:val="24"/>
            <w:szCs w:val="24"/>
          </w:rPr>
          <w:t>41 hectáreas</w:t>
        </w:r>
      </w:smartTag>
      <w:r w:rsidR="00AC2C48" w:rsidRPr="00965821">
        <w:rPr>
          <w:rFonts w:ascii="Arial Narrow" w:hAnsi="Arial Narrow" w:cs="Arial"/>
          <w:sz w:val="24"/>
          <w:szCs w:val="24"/>
        </w:rPr>
        <w:t xml:space="preserve"> beneficiando a 41 familias de las organizaciones </w:t>
      </w:r>
      <w:proofErr w:type="spellStart"/>
      <w:r w:rsidR="00AC2C48" w:rsidRPr="00965821">
        <w:rPr>
          <w:rFonts w:ascii="Arial Narrow" w:hAnsi="Arial Narrow" w:cs="Arial"/>
          <w:sz w:val="24"/>
          <w:szCs w:val="24"/>
        </w:rPr>
        <w:t>Agropenca</w:t>
      </w:r>
      <w:proofErr w:type="spellEnd"/>
      <w:r w:rsidR="00AC2C48" w:rsidRPr="00965821">
        <w:rPr>
          <w:rFonts w:ascii="Arial Narrow" w:hAnsi="Arial Narrow" w:cs="Arial"/>
          <w:sz w:val="24"/>
          <w:szCs w:val="24"/>
        </w:rPr>
        <w:t xml:space="preserve"> en la vereda Santa Elena, </w:t>
      </w:r>
      <w:proofErr w:type="spellStart"/>
      <w:r w:rsidR="00AC2C48" w:rsidRPr="00965821">
        <w:rPr>
          <w:rFonts w:ascii="Arial Narrow" w:hAnsi="Arial Narrow" w:cs="Arial"/>
          <w:sz w:val="24"/>
          <w:szCs w:val="24"/>
        </w:rPr>
        <w:t>Asopamc</w:t>
      </w:r>
      <w:proofErr w:type="spellEnd"/>
      <w:r w:rsidR="00AC2C48" w:rsidRPr="00965821">
        <w:rPr>
          <w:rFonts w:ascii="Arial Narrow" w:hAnsi="Arial Narrow" w:cs="Arial"/>
          <w:sz w:val="24"/>
          <w:szCs w:val="24"/>
        </w:rPr>
        <w:t>, en las veredas San Isidro,  Esmeralda, Octavio, El Divi</w:t>
      </w:r>
      <w:r w:rsidRPr="00965821">
        <w:rPr>
          <w:rFonts w:ascii="Arial Narrow" w:hAnsi="Arial Narrow" w:cs="Arial"/>
          <w:sz w:val="24"/>
          <w:szCs w:val="24"/>
        </w:rPr>
        <w:t>so, San Miguel y Corrales,</w:t>
      </w:r>
      <w:r w:rsidR="00AC2C48" w:rsidRPr="00965821">
        <w:rPr>
          <w:rFonts w:ascii="Arial Narrow" w:hAnsi="Arial Narrow" w:cs="Arial"/>
          <w:sz w:val="24"/>
          <w:szCs w:val="24"/>
        </w:rPr>
        <w:t xml:space="preserve"> Asociación </w:t>
      </w:r>
      <w:smartTag w:uri="urn:schemas-microsoft-com:office:smarttags" w:element="PersonName">
        <w:smartTagPr>
          <w:attr w:name="ProductID" w:val="la Nueva Esperanza"/>
        </w:smartTagPr>
        <w:smartTag w:uri="urn:schemas-microsoft-com:office:smarttags" w:element="PersonName">
          <w:smartTagPr>
            <w:attr w:name="ProductID" w:val="la Nueva"/>
          </w:smartTagPr>
          <w:r w:rsidR="00AC2C48" w:rsidRPr="00965821">
            <w:rPr>
              <w:rFonts w:ascii="Arial Narrow" w:hAnsi="Arial Narrow" w:cs="Arial"/>
              <w:sz w:val="24"/>
              <w:szCs w:val="24"/>
            </w:rPr>
            <w:t>la Nueva</w:t>
          </w:r>
        </w:smartTag>
        <w:r w:rsidR="00AC2C48" w:rsidRPr="00965821">
          <w:rPr>
            <w:rFonts w:ascii="Arial Narrow" w:hAnsi="Arial Narrow" w:cs="Arial"/>
            <w:sz w:val="24"/>
            <w:szCs w:val="24"/>
          </w:rPr>
          <w:t xml:space="preserve"> Esperanza</w:t>
        </w:r>
      </w:smartTag>
      <w:r w:rsidR="00AC2C48" w:rsidRPr="00965821">
        <w:rPr>
          <w:rFonts w:ascii="Arial Narrow" w:hAnsi="Arial Narrow" w:cs="Arial"/>
          <w:sz w:val="24"/>
          <w:szCs w:val="24"/>
        </w:rPr>
        <w:t xml:space="preserve"> de la vereda Octavio</w:t>
      </w:r>
      <w:r w:rsidRPr="00965821">
        <w:rPr>
          <w:rFonts w:ascii="Arial Narrow" w:hAnsi="Arial Narrow" w:cs="Arial"/>
          <w:sz w:val="24"/>
          <w:szCs w:val="24"/>
        </w:rPr>
        <w:t xml:space="preserve"> y</w:t>
      </w:r>
      <w:r w:rsidR="00AC2C48" w:rsidRPr="00965821">
        <w:rPr>
          <w:rFonts w:ascii="Arial Narrow" w:hAnsi="Arial Narrow" w:cs="Arial"/>
          <w:sz w:val="24"/>
          <w:szCs w:val="24"/>
        </w:rPr>
        <w:t xml:space="preserve"> Asociación COOPERADORES de la vereda El Mango con una </w:t>
      </w:r>
      <w:r w:rsidR="00AC2C48" w:rsidRPr="00965821">
        <w:rPr>
          <w:rFonts w:ascii="Arial Narrow" w:hAnsi="Arial Narrow" w:cs="Arial"/>
          <w:bCs/>
          <w:sz w:val="24"/>
          <w:szCs w:val="24"/>
          <w:lang w:val="es-MX"/>
        </w:rPr>
        <w:t>Inversión ADAM de $88.893.832</w:t>
      </w:r>
      <w:r w:rsidR="00AC2C48" w:rsidRPr="00965821">
        <w:rPr>
          <w:rFonts w:ascii="Arial Narrow" w:hAnsi="Arial Narrow" w:cs="Arial"/>
          <w:bCs/>
          <w:sz w:val="24"/>
          <w:szCs w:val="24"/>
        </w:rPr>
        <w:t xml:space="preserve">, Inversión INCODER de $48.482.500, el Municipio con un aporte de $12.607.500 </w:t>
      </w:r>
      <w:r w:rsidR="00AC2C48" w:rsidRPr="00965821">
        <w:rPr>
          <w:rFonts w:ascii="Arial Narrow" w:hAnsi="Arial Narrow" w:cs="Arial"/>
          <w:sz w:val="24"/>
          <w:szCs w:val="24"/>
        </w:rPr>
        <w:t>y los productores con un aporte en recursos propios y de crédito de $154.559.750</w:t>
      </w:r>
      <w:r w:rsidRPr="00965821">
        <w:rPr>
          <w:rFonts w:ascii="Arial Narrow" w:hAnsi="Arial Narrow" w:cs="Arial"/>
          <w:sz w:val="24"/>
          <w:szCs w:val="24"/>
        </w:rPr>
        <w:t>;</w:t>
      </w:r>
      <w:r w:rsidR="00AC2C48" w:rsidRPr="00965821">
        <w:rPr>
          <w:rFonts w:ascii="Arial Narrow" w:hAnsi="Arial Narrow" w:cs="Arial"/>
          <w:sz w:val="24"/>
          <w:szCs w:val="24"/>
        </w:rPr>
        <w:t xml:space="preserve"> y la siembra de </w:t>
      </w:r>
      <w:smartTag w:uri="urn:schemas-microsoft-com:office:smarttags" w:element="metricconverter">
        <w:smartTagPr>
          <w:attr w:name="ProductID" w:val="3 hect￡reas"/>
        </w:smartTagPr>
        <w:r w:rsidR="00AC2C48" w:rsidRPr="00965821">
          <w:rPr>
            <w:rFonts w:ascii="Arial Narrow" w:hAnsi="Arial Narrow" w:cs="Arial"/>
            <w:sz w:val="24"/>
            <w:szCs w:val="24"/>
          </w:rPr>
          <w:t>3 hectáreas</w:t>
        </w:r>
      </w:smartTag>
      <w:r w:rsidR="00AC2C48" w:rsidRPr="00965821">
        <w:rPr>
          <w:rFonts w:ascii="Arial Narrow" w:hAnsi="Arial Narrow" w:cs="Arial"/>
          <w:sz w:val="24"/>
          <w:szCs w:val="24"/>
        </w:rPr>
        <w:t xml:space="preserve"> de Tomate de mesa bajo cubierta plástica beneficiando a 30 familias de la organización Grupo de Gestión RENACER de la vereda Octavio, con una </w:t>
      </w:r>
      <w:r w:rsidR="00AC2C48" w:rsidRPr="00965821">
        <w:rPr>
          <w:rFonts w:ascii="Arial Narrow" w:hAnsi="Arial Narrow" w:cs="Arial"/>
          <w:bCs/>
          <w:sz w:val="24"/>
          <w:szCs w:val="24"/>
          <w:lang w:val="es-MX"/>
        </w:rPr>
        <w:t>Inversión ADAM de $113.907.290</w:t>
      </w:r>
      <w:r w:rsidR="00AC2C48" w:rsidRPr="00965821">
        <w:rPr>
          <w:rFonts w:ascii="Arial Narrow" w:hAnsi="Arial Narrow" w:cs="Arial"/>
          <w:bCs/>
          <w:sz w:val="24"/>
          <w:szCs w:val="24"/>
        </w:rPr>
        <w:t xml:space="preserve">, Inversión INCODER de $121.834.410, el Municipio con un aporte de $17.605.823, </w:t>
      </w:r>
      <w:r w:rsidR="00AC2C48" w:rsidRPr="00965821">
        <w:rPr>
          <w:rFonts w:ascii="Arial Narrow" w:hAnsi="Arial Narrow" w:cs="Arial"/>
          <w:sz w:val="24"/>
          <w:szCs w:val="24"/>
        </w:rPr>
        <w:t>y los productores con un aporte en recursos propios y de crédito</w:t>
      </w:r>
      <w:r w:rsidRPr="00965821">
        <w:rPr>
          <w:rFonts w:ascii="Arial Narrow" w:hAnsi="Arial Narrow" w:cs="Arial"/>
          <w:sz w:val="24"/>
          <w:szCs w:val="24"/>
        </w:rPr>
        <w:t>.</w:t>
      </w:r>
    </w:p>
    <w:p w:rsidR="002F26EC" w:rsidRPr="00965821" w:rsidRDefault="002F26EC" w:rsidP="002F26EC">
      <w:pPr>
        <w:pStyle w:val="Prrafodelista"/>
        <w:ind w:right="-45"/>
        <w:jc w:val="both"/>
        <w:rPr>
          <w:rFonts w:ascii="Arial Narrow" w:hAnsi="Arial Narrow" w:cs="Arial"/>
          <w:sz w:val="24"/>
          <w:szCs w:val="24"/>
        </w:rPr>
      </w:pPr>
    </w:p>
    <w:p w:rsidR="00ED0BC1" w:rsidRPr="000F3E3F" w:rsidRDefault="00AC2C48" w:rsidP="002F26EC">
      <w:pPr>
        <w:pStyle w:val="Prrafodelista"/>
        <w:numPr>
          <w:ilvl w:val="0"/>
          <w:numId w:val="11"/>
        </w:numPr>
        <w:ind w:right="49"/>
        <w:jc w:val="both"/>
        <w:rPr>
          <w:rFonts w:ascii="Arial Narrow" w:hAnsi="Arial Narrow" w:cs="Arial"/>
          <w:sz w:val="24"/>
          <w:szCs w:val="24"/>
        </w:rPr>
      </w:pPr>
      <w:r w:rsidRPr="002F26EC">
        <w:rPr>
          <w:rFonts w:ascii="Arial Narrow" w:hAnsi="Arial Narrow" w:cs="Arial"/>
          <w:b/>
          <w:sz w:val="24"/>
          <w:szCs w:val="24"/>
        </w:rPr>
        <w:t>Fortalecimiento de los procesos de producción, transformación y comercialización de la caña panelera con 70 familias socios de PIENDAPANELA</w:t>
      </w:r>
      <w:r w:rsidR="002F26EC">
        <w:rPr>
          <w:rFonts w:ascii="Arial Narrow" w:hAnsi="Arial Narrow" w:cs="Arial"/>
          <w:b/>
          <w:sz w:val="24"/>
          <w:szCs w:val="24"/>
        </w:rPr>
        <w:t>:</w:t>
      </w:r>
      <w:r w:rsidR="00D4459A">
        <w:rPr>
          <w:rFonts w:ascii="Arial Narrow" w:hAnsi="Arial Narrow" w:cs="Arial"/>
          <w:b/>
          <w:sz w:val="24"/>
          <w:szCs w:val="24"/>
        </w:rPr>
        <w:t xml:space="preserve"> </w:t>
      </w:r>
      <w:r w:rsidRPr="002F26EC">
        <w:rPr>
          <w:rFonts w:ascii="Arial Narrow" w:hAnsi="Arial Narrow" w:cs="Arial"/>
          <w:sz w:val="24"/>
          <w:szCs w:val="24"/>
        </w:rPr>
        <w:t xml:space="preserve"> </w:t>
      </w:r>
      <w:r w:rsidR="00953AE8">
        <w:rPr>
          <w:rFonts w:ascii="Arial Narrow" w:hAnsi="Arial Narrow" w:cs="Arial"/>
          <w:sz w:val="24"/>
          <w:szCs w:val="24"/>
        </w:rPr>
        <w:t>Se benefician familias de las veredas La Unión, Vega Nuñez, El Nuevo Porvenir, El Agrado Bajo, Once de Noviembre y Villanueva</w:t>
      </w:r>
      <w:r w:rsidR="00A17C0E">
        <w:rPr>
          <w:rFonts w:ascii="Arial Narrow" w:hAnsi="Arial Narrow" w:cs="Arial"/>
          <w:sz w:val="24"/>
          <w:szCs w:val="24"/>
        </w:rPr>
        <w:t xml:space="preserve"> con el establecimiento de 70 Hectáreas de caña panelera y la construcción de 2 trapiches; </w:t>
      </w:r>
      <w:r w:rsidRPr="002F26EC">
        <w:rPr>
          <w:rFonts w:ascii="Arial Narrow" w:hAnsi="Arial Narrow" w:cs="Arial"/>
          <w:sz w:val="24"/>
          <w:szCs w:val="24"/>
        </w:rPr>
        <w:t xml:space="preserve">con un aporte ejecutado así: Municipio $61.840.557, La USAID $75.887.550, Productores $245.488.770, PIENDAPANELA $1.132.000 y CORPOTUNIA como ONG Donataria para un valor total ejecutado de </w:t>
      </w:r>
      <w:r w:rsidRPr="002F26EC">
        <w:rPr>
          <w:rFonts w:ascii="Arial Narrow" w:hAnsi="Arial Narrow" w:cs="Arial"/>
          <w:b/>
          <w:sz w:val="24"/>
          <w:szCs w:val="24"/>
        </w:rPr>
        <w:t>$</w:t>
      </w:r>
      <w:r w:rsidRPr="000F3E3F">
        <w:rPr>
          <w:rFonts w:ascii="Arial Narrow" w:hAnsi="Arial Narrow" w:cs="Arial"/>
          <w:sz w:val="24"/>
          <w:szCs w:val="24"/>
        </w:rPr>
        <w:t>384.348.877</w:t>
      </w:r>
      <w:r w:rsidR="004A3AB0" w:rsidRPr="000F3E3F">
        <w:rPr>
          <w:rFonts w:ascii="Arial Narrow" w:hAnsi="Arial Narrow" w:cs="Arial"/>
          <w:sz w:val="24"/>
          <w:szCs w:val="24"/>
        </w:rPr>
        <w:t>.</w:t>
      </w:r>
    </w:p>
    <w:p w:rsidR="00ED0BC1" w:rsidRPr="00ED0BC1" w:rsidRDefault="00ED0BC1" w:rsidP="00ED0BC1">
      <w:pPr>
        <w:pStyle w:val="Prrafodelista"/>
        <w:rPr>
          <w:rFonts w:ascii="Arial Narrow" w:hAnsi="Arial Narrow" w:cs="Arial"/>
          <w:sz w:val="24"/>
          <w:szCs w:val="24"/>
        </w:rPr>
      </w:pPr>
    </w:p>
    <w:p w:rsidR="00AC2C48" w:rsidRPr="002F26EC" w:rsidRDefault="00ED0BC1" w:rsidP="002F26EC">
      <w:pPr>
        <w:pStyle w:val="Prrafodelista"/>
        <w:numPr>
          <w:ilvl w:val="0"/>
          <w:numId w:val="11"/>
        </w:numPr>
        <w:ind w:right="49"/>
        <w:jc w:val="both"/>
        <w:rPr>
          <w:rFonts w:ascii="Arial Narrow" w:hAnsi="Arial Narrow" w:cs="Arial"/>
          <w:sz w:val="24"/>
          <w:szCs w:val="24"/>
        </w:rPr>
      </w:pPr>
      <w:r w:rsidRPr="004A3AB0">
        <w:rPr>
          <w:rFonts w:ascii="Arial Narrow" w:hAnsi="Arial Narrow" w:cs="Arial"/>
          <w:b/>
          <w:sz w:val="24"/>
          <w:szCs w:val="24"/>
        </w:rPr>
        <w:t>F</w:t>
      </w:r>
      <w:r w:rsidR="00AC2C48" w:rsidRPr="004A3AB0">
        <w:rPr>
          <w:rFonts w:ascii="Arial Narrow" w:hAnsi="Arial Narrow" w:cs="Arial"/>
          <w:b/>
          <w:sz w:val="24"/>
          <w:szCs w:val="24"/>
        </w:rPr>
        <w:t>ortalecimiento de la agro-cadena de las flores con 75 familias de pequeños productores</w:t>
      </w:r>
      <w:r w:rsidR="00AC2C48" w:rsidRPr="00ED0BC1">
        <w:rPr>
          <w:rFonts w:ascii="Arial Narrow" w:hAnsi="Arial Narrow" w:cs="Arial"/>
          <w:b/>
          <w:i/>
          <w:sz w:val="24"/>
          <w:szCs w:val="24"/>
        </w:rPr>
        <w:t xml:space="preserve"> </w:t>
      </w:r>
      <w:r w:rsidR="00AC2C48" w:rsidRPr="00ED0BC1">
        <w:rPr>
          <w:rFonts w:ascii="Arial Narrow" w:hAnsi="Arial Narrow" w:cs="Arial"/>
          <w:b/>
          <w:sz w:val="24"/>
          <w:szCs w:val="24"/>
        </w:rPr>
        <w:t>socios de la Asociación de Floricultores del Centro del Cauca ASOFLORICCA</w:t>
      </w:r>
      <w:r>
        <w:rPr>
          <w:rFonts w:ascii="Arial Narrow" w:hAnsi="Arial Narrow" w:cs="Arial"/>
          <w:b/>
          <w:sz w:val="24"/>
          <w:szCs w:val="24"/>
        </w:rPr>
        <w:t>:</w:t>
      </w:r>
      <w:r w:rsidR="00AC2C48" w:rsidRPr="002F26EC">
        <w:rPr>
          <w:rFonts w:ascii="Arial Narrow" w:hAnsi="Arial Narrow" w:cs="Arial"/>
          <w:sz w:val="24"/>
          <w:szCs w:val="24"/>
        </w:rPr>
        <w:t xml:space="preserve"> </w:t>
      </w:r>
      <w:r w:rsidR="00CE6C17">
        <w:rPr>
          <w:rFonts w:ascii="Arial Narrow" w:hAnsi="Arial Narrow" w:cs="Arial"/>
          <w:sz w:val="24"/>
          <w:szCs w:val="24"/>
        </w:rPr>
        <w:t xml:space="preserve">Se benefician familias </w:t>
      </w:r>
      <w:r w:rsidR="00AC2C48" w:rsidRPr="002F26EC">
        <w:rPr>
          <w:rFonts w:ascii="Arial Narrow" w:hAnsi="Arial Narrow" w:cs="Arial"/>
          <w:sz w:val="24"/>
          <w:szCs w:val="24"/>
        </w:rPr>
        <w:t xml:space="preserve">cercanas al Centro Poblado de </w:t>
      </w:r>
      <w:proofErr w:type="spellStart"/>
      <w:r w:rsidR="00AC2C48" w:rsidRPr="002F26EC">
        <w:rPr>
          <w:rFonts w:ascii="Arial Narrow" w:hAnsi="Arial Narrow" w:cs="Arial"/>
          <w:sz w:val="24"/>
          <w:szCs w:val="24"/>
        </w:rPr>
        <w:t>Tunia</w:t>
      </w:r>
      <w:proofErr w:type="spellEnd"/>
      <w:r w:rsidR="00AC2C48" w:rsidRPr="002F26EC">
        <w:rPr>
          <w:rFonts w:ascii="Arial Narrow" w:hAnsi="Arial Narrow" w:cs="Arial"/>
          <w:sz w:val="24"/>
          <w:szCs w:val="24"/>
        </w:rPr>
        <w:t xml:space="preserve"> con un aporte </w:t>
      </w:r>
      <w:r w:rsidR="00CE6C17">
        <w:rPr>
          <w:rFonts w:ascii="Arial Narrow" w:hAnsi="Arial Narrow" w:cs="Arial"/>
          <w:sz w:val="24"/>
          <w:szCs w:val="24"/>
        </w:rPr>
        <w:t xml:space="preserve">de recursos </w:t>
      </w:r>
      <w:r w:rsidR="00AC2C48" w:rsidRPr="002F26EC">
        <w:rPr>
          <w:rFonts w:ascii="Arial Narrow" w:hAnsi="Arial Narrow" w:cs="Arial"/>
          <w:sz w:val="24"/>
          <w:szCs w:val="24"/>
        </w:rPr>
        <w:t>así</w:t>
      </w:r>
      <w:r w:rsidR="00AC2C48" w:rsidRPr="004D04CF">
        <w:rPr>
          <w:rFonts w:ascii="Arial Narrow" w:hAnsi="Arial Narrow" w:cs="Arial"/>
          <w:color w:val="FF0000"/>
          <w:sz w:val="24"/>
          <w:szCs w:val="24"/>
        </w:rPr>
        <w:t xml:space="preserve">: </w:t>
      </w:r>
      <w:r w:rsidR="00AC2C48" w:rsidRPr="00CE6C17">
        <w:rPr>
          <w:rFonts w:ascii="Arial Narrow" w:hAnsi="Arial Narrow" w:cs="Arial"/>
          <w:sz w:val="24"/>
          <w:szCs w:val="24"/>
        </w:rPr>
        <w:t>Municipio $45.372.998, USAID $75.162.564</w:t>
      </w:r>
      <w:r w:rsidR="00CE6C17">
        <w:rPr>
          <w:rFonts w:ascii="Arial Narrow" w:hAnsi="Arial Narrow" w:cs="Arial"/>
          <w:sz w:val="24"/>
          <w:szCs w:val="24"/>
        </w:rPr>
        <w:t>,</w:t>
      </w:r>
      <w:r w:rsidR="00AC2C48" w:rsidRPr="00CE6C17">
        <w:rPr>
          <w:rFonts w:ascii="Arial Narrow" w:hAnsi="Arial Narrow" w:cs="Arial"/>
          <w:sz w:val="24"/>
          <w:szCs w:val="24"/>
        </w:rPr>
        <w:t xml:space="preserve"> </w:t>
      </w:r>
      <w:r w:rsidR="00CE6C17">
        <w:rPr>
          <w:rFonts w:ascii="Arial Narrow" w:hAnsi="Arial Narrow" w:cs="Arial"/>
          <w:sz w:val="24"/>
          <w:szCs w:val="24"/>
        </w:rPr>
        <w:t xml:space="preserve">los productores aportaron los invernaderos, </w:t>
      </w:r>
      <w:r w:rsidR="00AC2C48" w:rsidRPr="00CE6C17">
        <w:rPr>
          <w:rFonts w:ascii="Arial Narrow" w:hAnsi="Arial Narrow" w:cs="Arial"/>
          <w:sz w:val="24"/>
          <w:szCs w:val="24"/>
        </w:rPr>
        <w:t>ASOFLORICCA $1.244.416, CORPOTUNIA $17.050.000 y el SENA $3.000.000, inversión que hoy se ve reflejada en el fortalecimiento</w:t>
      </w:r>
      <w:r w:rsidR="00AC2C48" w:rsidRPr="002F26EC">
        <w:rPr>
          <w:rFonts w:ascii="Arial Narrow" w:hAnsi="Arial Narrow" w:cs="Arial"/>
          <w:sz w:val="24"/>
          <w:szCs w:val="24"/>
        </w:rPr>
        <w:t xml:space="preserve"> socio-empresarial de ASOFLORICA que cuenta con un área núcleo instalada en el Instituto Técnico de </w:t>
      </w:r>
      <w:proofErr w:type="spellStart"/>
      <w:r w:rsidR="00AC2C48" w:rsidRPr="002F26EC">
        <w:rPr>
          <w:rFonts w:ascii="Arial Narrow" w:hAnsi="Arial Narrow" w:cs="Arial"/>
          <w:sz w:val="24"/>
          <w:szCs w:val="24"/>
        </w:rPr>
        <w:t>Tunia</w:t>
      </w:r>
      <w:proofErr w:type="spellEnd"/>
      <w:r w:rsidR="00AC2C48" w:rsidRPr="002F26EC">
        <w:rPr>
          <w:rFonts w:ascii="Arial Narrow" w:hAnsi="Arial Narrow" w:cs="Arial"/>
          <w:sz w:val="24"/>
          <w:szCs w:val="24"/>
        </w:rPr>
        <w:t xml:space="preserve"> con una producción de 9.800 esquejes limpios, un centro de acopio con un cuarto frío con una capacidad para 100 cajas o 5.000 paquetes, un fondo de comercialización para la compra y venta de flor por un valor de $5.000.000 aporte de CORPOTUNIA   </w:t>
      </w:r>
    </w:p>
    <w:p w:rsidR="00AC2C48" w:rsidRPr="00B41866" w:rsidRDefault="005754C4" w:rsidP="006025C7">
      <w:pPr>
        <w:ind w:right="49"/>
        <w:jc w:val="both"/>
        <w:rPr>
          <w:rFonts w:ascii="Arial Narrow" w:hAnsi="Arial Narrow" w:cs="Arial"/>
          <w:sz w:val="24"/>
          <w:szCs w:val="24"/>
        </w:rPr>
      </w:pPr>
      <w:r w:rsidRPr="005754C4">
        <w:rPr>
          <w:rFonts w:ascii="Arial Narrow" w:hAnsi="Arial Narrow" w:cs="Arial"/>
          <w:b/>
          <w:sz w:val="24"/>
          <w:szCs w:val="24"/>
        </w:rPr>
        <w:t>SEGURIDAD ALIMENTARIA</w:t>
      </w:r>
      <w:r w:rsidR="00AC2C48" w:rsidRPr="005754C4">
        <w:rPr>
          <w:rFonts w:ascii="Arial Narrow" w:hAnsi="Arial Narrow" w:cs="Arial"/>
          <w:b/>
          <w:sz w:val="24"/>
          <w:szCs w:val="24"/>
        </w:rPr>
        <w:t>:</w:t>
      </w:r>
      <w:r w:rsidR="00AC2C48" w:rsidRPr="00B41866">
        <w:rPr>
          <w:rFonts w:ascii="Arial Narrow" w:hAnsi="Arial Narrow" w:cs="Arial"/>
          <w:sz w:val="24"/>
          <w:szCs w:val="24"/>
        </w:rPr>
        <w:t xml:space="preserve"> Convenio con </w:t>
      </w:r>
      <w:smartTag w:uri="urn:schemas-microsoft-com:office:smarttags" w:element="PersonName">
        <w:smartTagPr>
          <w:attr w:name="ProductID" w:val="la Fundaci￳n Intercultural"/>
        </w:smartTagPr>
        <w:r w:rsidR="00AC2C48" w:rsidRPr="00B41866">
          <w:rPr>
            <w:rFonts w:ascii="Arial Narrow" w:hAnsi="Arial Narrow" w:cs="Arial"/>
            <w:sz w:val="24"/>
            <w:szCs w:val="24"/>
          </w:rPr>
          <w:t>la Fundación Intercultural</w:t>
        </w:r>
      </w:smartTag>
      <w:r w:rsidR="00AC2C48" w:rsidRPr="00B41866">
        <w:rPr>
          <w:rFonts w:ascii="Arial Narrow" w:hAnsi="Arial Narrow" w:cs="Arial"/>
          <w:sz w:val="24"/>
          <w:szCs w:val="24"/>
        </w:rPr>
        <w:t xml:space="preserve"> para la cooperación Norte – Sur FUNIC, para la atención de 250 familias desplazadas y comunidad campesina de bajos recursos con una inversión en </w:t>
      </w:r>
      <w:smartTag w:uri="urn:schemas-microsoft-com:office:smarttags" w:element="PersonName">
        <w:smartTagPr>
          <w:attr w:name="ProductID" w:val="la FASE I"/>
        </w:smartTagPr>
        <w:smartTag w:uri="urn:schemas-microsoft-com:office:smarttags" w:element="PersonName">
          <w:smartTagPr>
            <w:attr w:name="ProductID" w:val="la FASE"/>
          </w:smartTagPr>
          <w:r w:rsidR="00AC2C48" w:rsidRPr="00B41866">
            <w:rPr>
              <w:rFonts w:ascii="Arial Narrow" w:hAnsi="Arial Narrow" w:cs="Arial"/>
              <w:sz w:val="24"/>
              <w:szCs w:val="24"/>
            </w:rPr>
            <w:t>la FASE</w:t>
          </w:r>
        </w:smartTag>
        <w:r w:rsidR="00AC2C48" w:rsidRPr="00B41866">
          <w:rPr>
            <w:rFonts w:ascii="Arial Narrow" w:hAnsi="Arial Narrow" w:cs="Arial"/>
            <w:sz w:val="24"/>
            <w:szCs w:val="24"/>
          </w:rPr>
          <w:t xml:space="preserve"> I</w:t>
        </w:r>
      </w:smartTag>
      <w:r w:rsidR="00AC2C48" w:rsidRPr="00B41866">
        <w:rPr>
          <w:rFonts w:ascii="Arial Narrow" w:hAnsi="Arial Narrow" w:cs="Arial"/>
          <w:sz w:val="24"/>
          <w:szCs w:val="24"/>
        </w:rPr>
        <w:t xml:space="preserve"> de </w:t>
      </w:r>
      <w:r w:rsidR="00AC2C48" w:rsidRPr="000F3E3F">
        <w:rPr>
          <w:rFonts w:ascii="Arial Narrow" w:hAnsi="Arial Narrow" w:cs="Arial"/>
          <w:sz w:val="24"/>
          <w:szCs w:val="24"/>
        </w:rPr>
        <w:t>$ 181.158.733</w:t>
      </w:r>
      <w:r w:rsidR="00AC2C48" w:rsidRPr="00B41866">
        <w:rPr>
          <w:rFonts w:ascii="Arial Narrow" w:hAnsi="Arial Narrow" w:cs="Arial"/>
          <w:sz w:val="24"/>
          <w:szCs w:val="24"/>
        </w:rPr>
        <w:t xml:space="preserve">  aportados por </w:t>
      </w:r>
      <w:smartTag w:uri="urn:schemas-microsoft-com:office:smarttags" w:element="PersonName">
        <w:smartTagPr>
          <w:attr w:name="ProductID" w:val="la Generalitat Valenciana"/>
        </w:smartTagPr>
        <w:r w:rsidR="00AC2C48" w:rsidRPr="00B41866">
          <w:rPr>
            <w:rFonts w:ascii="Arial Narrow" w:hAnsi="Arial Narrow" w:cs="Arial"/>
            <w:sz w:val="24"/>
            <w:szCs w:val="24"/>
          </w:rPr>
          <w:t>la Generalitat Valenciana</w:t>
        </w:r>
      </w:smartTag>
      <w:r w:rsidR="00AC2C48" w:rsidRPr="00B41866">
        <w:rPr>
          <w:rFonts w:ascii="Arial Narrow" w:hAnsi="Arial Narrow" w:cs="Arial"/>
          <w:sz w:val="24"/>
          <w:szCs w:val="24"/>
        </w:rPr>
        <w:t xml:space="preserve"> España a través de RESCATE ESPAÑA quien aporta $24.792.750 y el municipio $30.000.000, y una FASE II con una inversión de $40.000.000 para atender 120 familias en el RESA MAIZ Y FRIJOL Coordinación del RESA MAIZ Y FRIJOL ejecutado por </w:t>
      </w:r>
      <w:smartTag w:uri="urn:schemas-microsoft-com:office:smarttags" w:element="PersonName">
        <w:smartTagPr>
          <w:attr w:name="ProductID" w:val="la Corporaci￳n Aut￳noma"/>
        </w:smartTagPr>
        <w:smartTag w:uri="urn:schemas-microsoft-com:office:smarttags" w:element="PersonName">
          <w:smartTagPr>
            <w:attr w:name="ProductID" w:val="la Corporaci￳n"/>
          </w:smartTagPr>
          <w:r w:rsidR="00AC2C48" w:rsidRPr="00B41866">
            <w:rPr>
              <w:rFonts w:ascii="Arial Narrow" w:hAnsi="Arial Narrow" w:cs="Arial"/>
              <w:sz w:val="24"/>
              <w:szCs w:val="24"/>
            </w:rPr>
            <w:t>la Corporación</w:t>
          </w:r>
        </w:smartTag>
        <w:r w:rsidR="00AC2C48" w:rsidRPr="00B41866">
          <w:rPr>
            <w:rFonts w:ascii="Arial Narrow" w:hAnsi="Arial Narrow" w:cs="Arial"/>
            <w:sz w:val="24"/>
            <w:szCs w:val="24"/>
          </w:rPr>
          <w:t xml:space="preserve"> Autónoma</w:t>
        </w:r>
      </w:smartTag>
      <w:r w:rsidR="00AC2C48" w:rsidRPr="00B41866">
        <w:rPr>
          <w:rFonts w:ascii="Arial Narrow" w:hAnsi="Arial Narrow" w:cs="Arial"/>
          <w:sz w:val="24"/>
          <w:szCs w:val="24"/>
        </w:rPr>
        <w:t xml:space="preserve"> Regional de Cauca CRC atendiendo 120 familias y participación en el programa PANES de la gobernación del Cauca para los Centros Educativos de </w:t>
      </w:r>
      <w:smartTag w:uri="urn:schemas-microsoft-com:office:smarttags" w:element="PersonName">
        <w:smartTagPr>
          <w:attr w:name="ProductID" w:val="la Maria"/>
        </w:smartTagPr>
        <w:r w:rsidR="00AC2C48" w:rsidRPr="00B41866">
          <w:rPr>
            <w:rFonts w:ascii="Arial Narrow" w:hAnsi="Arial Narrow" w:cs="Arial"/>
            <w:sz w:val="24"/>
            <w:szCs w:val="24"/>
          </w:rPr>
          <w:t xml:space="preserve">la </w:t>
        </w:r>
        <w:proofErr w:type="spellStart"/>
        <w:r w:rsidR="00AC2C48" w:rsidRPr="00B41866">
          <w:rPr>
            <w:rFonts w:ascii="Arial Narrow" w:hAnsi="Arial Narrow" w:cs="Arial"/>
            <w:sz w:val="24"/>
            <w:szCs w:val="24"/>
          </w:rPr>
          <w:t>Maria</w:t>
        </w:r>
      </w:smartTag>
      <w:proofErr w:type="spellEnd"/>
      <w:r w:rsidR="00AC2C48" w:rsidRPr="00B41866">
        <w:rPr>
          <w:rFonts w:ascii="Arial Narrow" w:hAnsi="Arial Narrow" w:cs="Arial"/>
          <w:sz w:val="24"/>
          <w:szCs w:val="24"/>
        </w:rPr>
        <w:t xml:space="preserve"> y el Instituto Técnico </w:t>
      </w:r>
      <w:proofErr w:type="spellStart"/>
      <w:r w:rsidR="00AC2C48" w:rsidRPr="00B41866">
        <w:rPr>
          <w:rFonts w:ascii="Arial Narrow" w:hAnsi="Arial Narrow" w:cs="Arial"/>
          <w:sz w:val="24"/>
          <w:szCs w:val="24"/>
        </w:rPr>
        <w:t>Tunia</w:t>
      </w:r>
      <w:proofErr w:type="spellEnd"/>
      <w:r w:rsidR="00AC2C48" w:rsidRPr="00B41866">
        <w:rPr>
          <w:rFonts w:ascii="Arial Narrow" w:hAnsi="Arial Narrow" w:cs="Arial"/>
          <w:sz w:val="24"/>
          <w:szCs w:val="24"/>
        </w:rPr>
        <w:t>.</w:t>
      </w:r>
    </w:p>
    <w:p w:rsidR="00AC2C48" w:rsidRPr="00B41866" w:rsidRDefault="006025C7" w:rsidP="006025C7">
      <w:pPr>
        <w:ind w:right="49"/>
        <w:jc w:val="both"/>
        <w:rPr>
          <w:rFonts w:ascii="Arial Narrow" w:hAnsi="Arial Narrow" w:cs="Arial"/>
          <w:sz w:val="24"/>
          <w:szCs w:val="24"/>
        </w:rPr>
      </w:pPr>
      <w:r w:rsidRPr="006025C7">
        <w:rPr>
          <w:rFonts w:ascii="Arial Narrow" w:hAnsi="Arial Narrow" w:cs="Arial"/>
          <w:b/>
          <w:sz w:val="24"/>
          <w:szCs w:val="24"/>
        </w:rPr>
        <w:t>EDUCACION PARA EL TRABAJO:</w:t>
      </w:r>
      <w:r w:rsidR="00AC2C48" w:rsidRPr="00B41866">
        <w:rPr>
          <w:rFonts w:ascii="Arial Narrow" w:hAnsi="Arial Narrow" w:cs="Arial"/>
          <w:sz w:val="24"/>
          <w:szCs w:val="24"/>
        </w:rPr>
        <w:t xml:space="preserve"> </w:t>
      </w:r>
      <w:r>
        <w:rPr>
          <w:rFonts w:ascii="Arial Narrow" w:hAnsi="Arial Narrow" w:cs="Arial"/>
          <w:sz w:val="24"/>
          <w:szCs w:val="24"/>
        </w:rPr>
        <w:t xml:space="preserve">Este </w:t>
      </w:r>
      <w:r w:rsidR="00481B2F">
        <w:rPr>
          <w:rFonts w:ascii="Arial Narrow" w:hAnsi="Arial Narrow" w:cs="Arial"/>
          <w:sz w:val="24"/>
          <w:szCs w:val="24"/>
        </w:rPr>
        <w:t>propósito</w:t>
      </w:r>
      <w:r w:rsidR="00AC2C48" w:rsidRPr="00B41866">
        <w:rPr>
          <w:rFonts w:ascii="Arial Narrow" w:hAnsi="Arial Narrow" w:cs="Arial"/>
          <w:sz w:val="24"/>
          <w:szCs w:val="24"/>
        </w:rPr>
        <w:t xml:space="preserve"> se ha logrado gracias al apoyo constante del Servicio Nacional de Aprendizaje SENA, llevando acabo ofertas educativas con intensidad corta, traslado del Aula Itinerante de Informática, técnicos profesionales en Administración de empresas, Servicios farmacéuticos, Gestión Ambiental y el programa de Jóvenes Rurales beneficiando más de 1000 personas.</w:t>
      </w:r>
    </w:p>
    <w:p w:rsidR="00AC2C48" w:rsidRPr="00B41866" w:rsidRDefault="000F3E3F" w:rsidP="006025C7">
      <w:pPr>
        <w:tabs>
          <w:tab w:val="left" w:pos="5073"/>
        </w:tabs>
        <w:ind w:right="49"/>
        <w:jc w:val="both"/>
        <w:rPr>
          <w:rFonts w:ascii="Arial Narrow" w:hAnsi="Arial Narrow" w:cs="Arial"/>
          <w:sz w:val="24"/>
          <w:szCs w:val="24"/>
        </w:rPr>
      </w:pPr>
      <w:r w:rsidRPr="000F3E3F">
        <w:rPr>
          <w:rFonts w:ascii="Arial Narrow" w:hAnsi="Arial Narrow" w:cs="Arial"/>
          <w:b/>
          <w:sz w:val="24"/>
          <w:szCs w:val="24"/>
        </w:rPr>
        <w:t>SOSTENIBILIDAD AMBIENTAL:</w:t>
      </w:r>
      <w:r>
        <w:rPr>
          <w:rFonts w:ascii="Arial Narrow" w:hAnsi="Arial Narrow" w:cs="Arial"/>
          <w:sz w:val="24"/>
          <w:szCs w:val="24"/>
        </w:rPr>
        <w:t xml:space="preserve"> </w:t>
      </w:r>
      <w:r w:rsidR="00AC2C48" w:rsidRPr="00B41866">
        <w:rPr>
          <w:rFonts w:ascii="Arial Narrow" w:hAnsi="Arial Narrow" w:cs="Arial"/>
          <w:sz w:val="24"/>
          <w:szCs w:val="24"/>
        </w:rPr>
        <w:t xml:space="preserve">Es nuestro deber como administración propender por un desarrollo económico en armonía con el medio ambiente por lo tanto el Plan de Desarrollo Municipal esta adelantando actividades para </w:t>
      </w:r>
      <w:smartTag w:uri="urn:schemas-microsoft-com:office:smarttags" w:element="PersonName">
        <w:smartTagPr>
          <w:attr w:name="ProductID" w:val="la Protecci￳n"/>
        </w:smartTagPr>
        <w:r w:rsidR="00AC2C48" w:rsidRPr="00B41866">
          <w:rPr>
            <w:rFonts w:ascii="Arial Narrow" w:hAnsi="Arial Narrow" w:cs="Arial"/>
            <w:sz w:val="24"/>
            <w:szCs w:val="24"/>
          </w:rPr>
          <w:t>la Protección</w:t>
        </w:r>
      </w:smartTag>
      <w:r w:rsidR="00AC2C48" w:rsidRPr="00B41866">
        <w:rPr>
          <w:rFonts w:ascii="Arial Narrow" w:hAnsi="Arial Narrow" w:cs="Arial"/>
          <w:sz w:val="24"/>
          <w:szCs w:val="24"/>
        </w:rPr>
        <w:t xml:space="preserve"> de los Recursos Naturales y </w:t>
      </w:r>
      <w:smartTag w:uri="urn:schemas-microsoft-com:office:smarttags" w:element="PersonName">
        <w:smartTagPr>
          <w:attr w:name="ProductID" w:val="la Sostenibilidad"/>
        </w:smartTagPr>
        <w:r w:rsidR="00AC2C48" w:rsidRPr="00B41866">
          <w:rPr>
            <w:rFonts w:ascii="Arial Narrow" w:hAnsi="Arial Narrow" w:cs="Arial"/>
            <w:sz w:val="24"/>
            <w:szCs w:val="24"/>
          </w:rPr>
          <w:t>la Sostenibilidad</w:t>
        </w:r>
      </w:smartTag>
      <w:r w:rsidR="00AC2C48" w:rsidRPr="00B41866">
        <w:rPr>
          <w:rFonts w:ascii="Arial Narrow" w:hAnsi="Arial Narrow" w:cs="Arial"/>
          <w:sz w:val="24"/>
          <w:szCs w:val="24"/>
        </w:rPr>
        <w:t xml:space="preserve"> del Medio Ambiente </w:t>
      </w:r>
      <w:r>
        <w:rPr>
          <w:rFonts w:ascii="Arial Narrow" w:hAnsi="Arial Narrow" w:cs="Arial"/>
          <w:sz w:val="24"/>
          <w:szCs w:val="24"/>
        </w:rPr>
        <w:t>y para ello se ejecutan los siguientes programas</w:t>
      </w:r>
      <w:r w:rsidR="00AC2C48" w:rsidRPr="00B41866">
        <w:rPr>
          <w:rFonts w:ascii="Arial Narrow" w:hAnsi="Arial Narrow" w:cs="Arial"/>
          <w:sz w:val="24"/>
          <w:szCs w:val="24"/>
        </w:rPr>
        <w:t xml:space="preserve">: </w:t>
      </w:r>
    </w:p>
    <w:p w:rsidR="00AC2C48" w:rsidRPr="00EE4F1C" w:rsidRDefault="00AC2C48" w:rsidP="00EE4F1C">
      <w:pPr>
        <w:pStyle w:val="Prrafodelista"/>
        <w:numPr>
          <w:ilvl w:val="0"/>
          <w:numId w:val="12"/>
        </w:numPr>
        <w:tabs>
          <w:tab w:val="left" w:pos="5073"/>
        </w:tabs>
        <w:spacing w:after="0" w:line="240" w:lineRule="auto"/>
        <w:ind w:right="49"/>
        <w:jc w:val="both"/>
        <w:rPr>
          <w:rFonts w:ascii="Arial Narrow" w:hAnsi="Arial Narrow" w:cs="Arial"/>
          <w:sz w:val="24"/>
          <w:szCs w:val="24"/>
        </w:rPr>
      </w:pPr>
      <w:r w:rsidRPr="00EE4F1C">
        <w:rPr>
          <w:rFonts w:ascii="Arial Narrow" w:hAnsi="Arial Narrow" w:cs="Arial"/>
          <w:b/>
          <w:sz w:val="24"/>
          <w:szCs w:val="24"/>
        </w:rPr>
        <w:t>Educación Ambiental:</w:t>
      </w:r>
      <w:r w:rsidR="000F3E3F">
        <w:rPr>
          <w:rFonts w:ascii="Arial Narrow" w:hAnsi="Arial Narrow" w:cs="Arial"/>
          <w:b/>
          <w:sz w:val="24"/>
          <w:szCs w:val="24"/>
        </w:rPr>
        <w:t xml:space="preserve"> </w:t>
      </w:r>
      <w:r w:rsidRPr="00EE4F1C">
        <w:rPr>
          <w:rFonts w:ascii="Arial Narrow" w:hAnsi="Arial Narrow" w:cs="Arial"/>
          <w:sz w:val="24"/>
          <w:szCs w:val="24"/>
        </w:rPr>
        <w:t xml:space="preserve">Actividad que se está realizando como apoyo al proyecto caña panelera y tomate de mesa del programa ADAM ARD con talleres en apoyo al componente ambiental en las veredas Octavio, La vega </w:t>
      </w:r>
      <w:proofErr w:type="spellStart"/>
      <w:r w:rsidRPr="00EE4F1C">
        <w:rPr>
          <w:rFonts w:ascii="Arial Narrow" w:hAnsi="Arial Narrow" w:cs="Arial"/>
          <w:sz w:val="24"/>
          <w:szCs w:val="24"/>
        </w:rPr>
        <w:t>Nuñez</w:t>
      </w:r>
      <w:proofErr w:type="spellEnd"/>
      <w:r w:rsidRPr="00EE4F1C">
        <w:rPr>
          <w:rFonts w:ascii="Arial Narrow" w:hAnsi="Arial Narrow" w:cs="Arial"/>
          <w:sz w:val="24"/>
          <w:szCs w:val="24"/>
        </w:rPr>
        <w:t xml:space="preserve">, Nuevo Porvenir, Once de Noviembre y Villanueva por un valor de </w:t>
      </w:r>
      <w:r w:rsidRPr="000F3E3F">
        <w:rPr>
          <w:rFonts w:ascii="Arial Narrow" w:hAnsi="Arial Narrow" w:cs="Arial"/>
          <w:sz w:val="24"/>
          <w:szCs w:val="24"/>
        </w:rPr>
        <w:t>$</w:t>
      </w:r>
      <w:r w:rsidR="000F3E3F" w:rsidRPr="000F3E3F">
        <w:rPr>
          <w:rFonts w:ascii="Arial Narrow" w:hAnsi="Arial Narrow" w:cs="Arial"/>
          <w:sz w:val="24"/>
          <w:szCs w:val="24"/>
        </w:rPr>
        <w:t>4 millones</w:t>
      </w:r>
      <w:r w:rsidR="009E042D">
        <w:rPr>
          <w:rFonts w:ascii="Arial Narrow" w:hAnsi="Arial Narrow" w:cs="Arial"/>
          <w:sz w:val="24"/>
          <w:szCs w:val="24"/>
        </w:rPr>
        <w:t>.</w:t>
      </w:r>
    </w:p>
    <w:p w:rsidR="00AC2C48" w:rsidRPr="00B41866" w:rsidRDefault="00AC2C48" w:rsidP="006025C7">
      <w:pPr>
        <w:tabs>
          <w:tab w:val="left" w:pos="5073"/>
        </w:tabs>
        <w:ind w:right="49"/>
        <w:jc w:val="both"/>
        <w:rPr>
          <w:rFonts w:ascii="Arial Narrow" w:hAnsi="Arial Narrow" w:cs="Arial"/>
          <w:sz w:val="24"/>
          <w:szCs w:val="24"/>
        </w:rPr>
      </w:pPr>
    </w:p>
    <w:p w:rsidR="00AC2C48" w:rsidRPr="009E042D" w:rsidRDefault="00AC2C48" w:rsidP="009E042D">
      <w:pPr>
        <w:pStyle w:val="Prrafodelista"/>
        <w:numPr>
          <w:ilvl w:val="0"/>
          <w:numId w:val="12"/>
        </w:numPr>
        <w:tabs>
          <w:tab w:val="left" w:pos="5073"/>
        </w:tabs>
        <w:spacing w:after="0" w:line="240" w:lineRule="auto"/>
        <w:ind w:right="49"/>
        <w:jc w:val="both"/>
        <w:rPr>
          <w:rFonts w:ascii="Arial Narrow" w:hAnsi="Arial Narrow" w:cs="Arial"/>
          <w:b/>
          <w:i/>
          <w:sz w:val="24"/>
          <w:szCs w:val="24"/>
          <w:u w:val="single"/>
        </w:rPr>
      </w:pPr>
      <w:r w:rsidRPr="009E042D">
        <w:rPr>
          <w:rFonts w:ascii="Arial Narrow" w:hAnsi="Arial Narrow" w:cs="Arial"/>
          <w:b/>
          <w:sz w:val="24"/>
          <w:szCs w:val="24"/>
        </w:rPr>
        <w:t>Conservación de Microcuencas:</w:t>
      </w:r>
      <w:r w:rsidRPr="009E042D">
        <w:rPr>
          <w:rFonts w:ascii="Arial Narrow" w:hAnsi="Arial Narrow" w:cs="Arial"/>
          <w:sz w:val="24"/>
          <w:szCs w:val="24"/>
        </w:rPr>
        <w:t xml:space="preserve"> Para el cumplimiento de esta actividad se adelanto la gestión ante </w:t>
      </w:r>
      <w:smartTag w:uri="urn:schemas-microsoft-com:office:smarttags" w:element="PersonName">
        <w:smartTagPr>
          <w:attr w:name="ProductID" w:val="la Corporaci￳n Aut￳noma"/>
        </w:smartTagPr>
        <w:r w:rsidRPr="009E042D">
          <w:rPr>
            <w:rFonts w:ascii="Arial Narrow" w:hAnsi="Arial Narrow" w:cs="Arial"/>
            <w:sz w:val="24"/>
            <w:szCs w:val="24"/>
          </w:rPr>
          <w:t>la Corporación Autónoma</w:t>
        </w:r>
      </w:smartTag>
      <w:r w:rsidRPr="009E042D">
        <w:rPr>
          <w:rFonts w:ascii="Arial Narrow" w:hAnsi="Arial Narrow" w:cs="Arial"/>
          <w:sz w:val="24"/>
          <w:szCs w:val="24"/>
        </w:rPr>
        <w:t xml:space="preserve"> Regional del Cauca CRC, para que se apoyara un plan de reforestación logrando la financiación del proyecto: “Reforestación de 195 has con especies nativas como guayacán, roble, cedro, nacedero y nogal, en los sectores de </w:t>
      </w:r>
      <w:smartTag w:uri="urn:schemas-microsoft-com:office:smarttags" w:element="PersonName">
        <w:smartTagPr>
          <w:attr w:name="ProductID" w:val="la Leonera"/>
        </w:smartTagPr>
        <w:r w:rsidRPr="009E042D">
          <w:rPr>
            <w:rFonts w:ascii="Arial Narrow" w:hAnsi="Arial Narrow" w:cs="Arial"/>
            <w:sz w:val="24"/>
            <w:szCs w:val="24"/>
          </w:rPr>
          <w:t>la Leonera</w:t>
        </w:r>
      </w:smartTag>
      <w:r w:rsidRPr="009E042D">
        <w:rPr>
          <w:rFonts w:ascii="Arial Narrow" w:hAnsi="Arial Narrow" w:cs="Arial"/>
          <w:sz w:val="24"/>
          <w:szCs w:val="24"/>
        </w:rPr>
        <w:t xml:space="preserve">, Alto Grande, Los tejares, Once de Noviembre, San Isidro, Eliconia, Chontaduro, Media Loma, entre otros”. Generando en promedio 30 empleos mensuales y se beneficiaron </w:t>
      </w:r>
      <w:r w:rsidRPr="009E042D">
        <w:rPr>
          <w:rFonts w:ascii="Arial Narrow" w:hAnsi="Arial Narrow" w:cs="Arial"/>
          <w:sz w:val="24"/>
          <w:szCs w:val="24"/>
        </w:rPr>
        <w:lastRenderedPageBreak/>
        <w:t xml:space="preserve">136 propietarios con un valor de inversión de $452.000.000. Proyecto  ejecutado por la fundación MANOS UNIDAS. Se adelantó la reforestación proteccionista en la finca </w:t>
      </w:r>
      <w:smartTag w:uri="urn:schemas-microsoft-com:office:smarttags" w:element="PersonName">
        <w:smartTagPr>
          <w:attr w:name="ProductID" w:val="La Vi￱a"/>
        </w:smartTagPr>
        <w:r w:rsidRPr="009E042D">
          <w:rPr>
            <w:rFonts w:ascii="Arial Narrow" w:hAnsi="Arial Narrow" w:cs="Arial"/>
            <w:sz w:val="24"/>
            <w:szCs w:val="24"/>
          </w:rPr>
          <w:t>La Viña</w:t>
        </w:r>
      </w:smartTag>
      <w:r w:rsidRPr="009E042D">
        <w:rPr>
          <w:rFonts w:ascii="Arial Narrow" w:hAnsi="Arial Narrow" w:cs="Arial"/>
          <w:sz w:val="24"/>
          <w:szCs w:val="24"/>
        </w:rPr>
        <w:t xml:space="preserve"> en la vereda Bellohorizonte en el área de nacimiento de agua que surte el acueducto del barrio Los Andes y finca Los Alpes en la vereda Los Tejares</w:t>
      </w:r>
      <w:r w:rsidR="009E042D">
        <w:rPr>
          <w:rFonts w:ascii="Arial Narrow" w:hAnsi="Arial Narrow" w:cs="Arial"/>
          <w:sz w:val="24"/>
          <w:szCs w:val="24"/>
        </w:rPr>
        <w:t xml:space="preserve"> con una inversión de $6 millones.</w:t>
      </w:r>
    </w:p>
    <w:p w:rsidR="00AC2C48" w:rsidRPr="00C10B4C" w:rsidRDefault="00AC2C48" w:rsidP="006025C7">
      <w:pPr>
        <w:tabs>
          <w:tab w:val="left" w:pos="5073"/>
        </w:tabs>
        <w:ind w:right="49"/>
        <w:jc w:val="both"/>
        <w:rPr>
          <w:rFonts w:ascii="Arial Narrow" w:hAnsi="Arial Narrow" w:cs="Arial"/>
          <w:b/>
          <w:sz w:val="24"/>
          <w:szCs w:val="24"/>
          <w:u w:val="single"/>
        </w:rPr>
      </w:pPr>
    </w:p>
    <w:p w:rsidR="00C45128" w:rsidRPr="00C45128" w:rsidRDefault="00AC2C48" w:rsidP="00C10B4C">
      <w:pPr>
        <w:pStyle w:val="Prrafodelista"/>
        <w:numPr>
          <w:ilvl w:val="0"/>
          <w:numId w:val="12"/>
        </w:numPr>
        <w:tabs>
          <w:tab w:val="left" w:pos="5073"/>
        </w:tabs>
        <w:ind w:right="49"/>
        <w:jc w:val="both"/>
        <w:rPr>
          <w:rFonts w:ascii="Arial Narrow" w:hAnsi="Arial Narrow" w:cs="Arial"/>
          <w:b/>
          <w:sz w:val="24"/>
          <w:szCs w:val="24"/>
          <w:u w:val="single"/>
        </w:rPr>
      </w:pPr>
      <w:r w:rsidRPr="00C10B4C">
        <w:rPr>
          <w:rFonts w:ascii="Arial Narrow" w:hAnsi="Arial Narrow" w:cs="Arial"/>
          <w:b/>
          <w:sz w:val="24"/>
          <w:szCs w:val="24"/>
        </w:rPr>
        <w:t>Manejo de Zonas Verdes:</w:t>
      </w:r>
      <w:r w:rsidRPr="00C10B4C">
        <w:rPr>
          <w:rFonts w:ascii="Arial Narrow" w:hAnsi="Arial Narrow" w:cs="Arial"/>
          <w:b/>
          <w:sz w:val="24"/>
          <w:szCs w:val="24"/>
          <w:u w:val="single"/>
        </w:rPr>
        <w:t xml:space="preserve"> </w:t>
      </w:r>
      <w:r w:rsidRPr="00C10B4C">
        <w:rPr>
          <w:rFonts w:ascii="Arial Narrow" w:hAnsi="Arial Narrow" w:cs="Arial"/>
          <w:bCs/>
          <w:sz w:val="24"/>
          <w:szCs w:val="24"/>
        </w:rPr>
        <w:t xml:space="preserve">El Municipio de Piendamó suscribió convenio con </w:t>
      </w:r>
      <w:smartTag w:uri="urn:schemas-microsoft-com:office:smarttags" w:element="PersonName">
        <w:smartTagPr>
          <w:attr w:name="ProductID" w:val="la Empresa Municipal"/>
        </w:smartTagPr>
        <w:smartTag w:uri="urn:schemas-microsoft-com:office:smarttags" w:element="PersonName">
          <w:smartTagPr>
            <w:attr w:name="ProductID" w:val="la Empresa"/>
          </w:smartTagPr>
          <w:r w:rsidRPr="00C10B4C">
            <w:rPr>
              <w:rFonts w:ascii="Arial Narrow" w:hAnsi="Arial Narrow" w:cs="Arial"/>
              <w:bCs/>
              <w:sz w:val="24"/>
              <w:szCs w:val="24"/>
            </w:rPr>
            <w:t>la Empresa</w:t>
          </w:r>
        </w:smartTag>
        <w:r w:rsidRPr="00C10B4C">
          <w:rPr>
            <w:rFonts w:ascii="Arial Narrow" w:hAnsi="Arial Narrow" w:cs="Arial"/>
            <w:bCs/>
            <w:sz w:val="24"/>
            <w:szCs w:val="24"/>
          </w:rPr>
          <w:t xml:space="preserve"> Municipal</w:t>
        </w:r>
      </w:smartTag>
      <w:r w:rsidRPr="00C10B4C">
        <w:rPr>
          <w:rFonts w:ascii="Arial Narrow" w:hAnsi="Arial Narrow" w:cs="Arial"/>
          <w:bCs/>
          <w:sz w:val="24"/>
          <w:szCs w:val="24"/>
        </w:rPr>
        <w:t xml:space="preserve"> de Servicios Públicos EMPIENDAMO para el mantenimiento de zonas verdes y barrido de calles en la cabecera y Centro poblado de Tunía por un valor de </w:t>
      </w:r>
      <w:r w:rsidRPr="00C10B4C">
        <w:rPr>
          <w:rFonts w:ascii="Arial Narrow" w:hAnsi="Arial Narrow" w:cs="Arial"/>
          <w:b/>
          <w:sz w:val="24"/>
          <w:szCs w:val="24"/>
        </w:rPr>
        <w:t>$ 30.000.000</w:t>
      </w:r>
      <w:r w:rsidRPr="00C10B4C">
        <w:rPr>
          <w:rFonts w:ascii="Arial Narrow" w:hAnsi="Arial Narrow" w:cs="Arial"/>
          <w:bCs/>
          <w:sz w:val="24"/>
          <w:szCs w:val="24"/>
        </w:rPr>
        <w:t xml:space="preserve">. y manejo de las Plantas de Tratamiento de Aguas Residuales PTARS con un valor de </w:t>
      </w:r>
      <w:r w:rsidRPr="00C10B4C">
        <w:rPr>
          <w:rFonts w:ascii="Arial Narrow" w:hAnsi="Arial Narrow" w:cs="Arial"/>
          <w:b/>
          <w:bCs/>
          <w:sz w:val="24"/>
          <w:szCs w:val="24"/>
        </w:rPr>
        <w:t>$10.000.000</w:t>
      </w:r>
      <w:r w:rsidRPr="00C10B4C">
        <w:rPr>
          <w:rFonts w:ascii="Arial Narrow" w:hAnsi="Arial Narrow" w:cs="Arial"/>
          <w:bCs/>
          <w:sz w:val="24"/>
          <w:szCs w:val="24"/>
        </w:rPr>
        <w:t xml:space="preserve"> y la participación en el programa CAMPO LIMPIO del programa ADAM en coordinación ARD para el manejo de residuos peligrosos resultado de las labores agropecuarias adelantadas por los productores</w:t>
      </w:r>
      <w:r w:rsidR="00C45128">
        <w:rPr>
          <w:rFonts w:ascii="Arial Narrow" w:hAnsi="Arial Narrow" w:cs="Arial"/>
          <w:bCs/>
          <w:sz w:val="24"/>
          <w:szCs w:val="24"/>
        </w:rPr>
        <w:t>.</w:t>
      </w:r>
    </w:p>
    <w:p w:rsidR="00C45128" w:rsidRPr="00C45128" w:rsidRDefault="00C45128" w:rsidP="00C45128">
      <w:pPr>
        <w:pStyle w:val="Prrafodelista"/>
        <w:rPr>
          <w:rFonts w:ascii="Arial Narrow" w:hAnsi="Arial Narrow" w:cs="Arial"/>
          <w:bCs/>
          <w:sz w:val="24"/>
          <w:szCs w:val="24"/>
        </w:rPr>
      </w:pPr>
    </w:p>
    <w:p w:rsidR="00AC2C48" w:rsidRPr="00C45128" w:rsidRDefault="00AC2C48" w:rsidP="00C45128">
      <w:pPr>
        <w:pStyle w:val="Prrafodelista"/>
        <w:numPr>
          <w:ilvl w:val="0"/>
          <w:numId w:val="12"/>
        </w:numPr>
        <w:tabs>
          <w:tab w:val="left" w:pos="5073"/>
        </w:tabs>
        <w:ind w:right="49"/>
        <w:jc w:val="both"/>
        <w:rPr>
          <w:rFonts w:ascii="Arial Narrow" w:hAnsi="Arial Narrow" w:cs="Arial"/>
          <w:sz w:val="24"/>
          <w:szCs w:val="24"/>
        </w:rPr>
      </w:pPr>
      <w:r w:rsidRPr="00C45128">
        <w:rPr>
          <w:rFonts w:ascii="Arial Narrow" w:hAnsi="Arial Narrow" w:cs="Arial"/>
          <w:b/>
          <w:sz w:val="24"/>
          <w:szCs w:val="24"/>
        </w:rPr>
        <w:t>Plan de Gestión Integral de Residuos Sólidos PGIRS</w:t>
      </w:r>
      <w:r w:rsidRPr="00C45128">
        <w:rPr>
          <w:rFonts w:ascii="Arial Narrow" w:hAnsi="Arial Narrow" w:cs="Arial"/>
          <w:sz w:val="24"/>
          <w:szCs w:val="24"/>
        </w:rPr>
        <w:t xml:space="preserve">: Con el fin de lograr una respuesta definitiva a la disposición final de las basuras producidas en la zona urbana y rural el municipio suscribió el convenio con </w:t>
      </w:r>
      <w:smartTag w:uri="urn:schemas-microsoft-com:office:smarttags" w:element="PersonName">
        <w:smartTagPr>
          <w:attr w:name="ProductID" w:val="la Sociedad"/>
        </w:smartTagPr>
        <w:r w:rsidRPr="00C45128">
          <w:rPr>
            <w:rFonts w:ascii="Arial Narrow" w:hAnsi="Arial Narrow" w:cs="Arial"/>
            <w:sz w:val="24"/>
            <w:szCs w:val="24"/>
          </w:rPr>
          <w:t>la Sociedad</w:t>
        </w:r>
      </w:smartTag>
      <w:r w:rsidRPr="00C45128">
        <w:rPr>
          <w:rFonts w:ascii="Arial Narrow" w:hAnsi="Arial Narrow" w:cs="Arial"/>
          <w:sz w:val="24"/>
          <w:szCs w:val="24"/>
        </w:rPr>
        <w:t xml:space="preserve"> 3A Colombia Ltda. Por un valor de $13.000.000 para formular el PGIRS y con el aporte de las Empresas Municipales de Piendamó EMPIENDAMO el convenio para la operación de una planta de transformación y aprovechamiento de los residuos sólidos por un valor de $90.070.000 proceso que se inicio con la socialización de la metodología PGIRS en todos los distritos y plan de manejo ambiental de la planta. </w:t>
      </w:r>
    </w:p>
    <w:p w:rsidR="00AC2C48" w:rsidRPr="00B41866" w:rsidRDefault="00AC2C48" w:rsidP="006025C7">
      <w:pPr>
        <w:tabs>
          <w:tab w:val="left" w:pos="5073"/>
        </w:tabs>
        <w:ind w:right="49"/>
        <w:rPr>
          <w:rFonts w:ascii="Arial Narrow" w:hAnsi="Arial Narrow" w:cs="Arial"/>
          <w:sz w:val="24"/>
          <w:szCs w:val="24"/>
        </w:rPr>
      </w:pPr>
      <w:r w:rsidRPr="00B41866">
        <w:rPr>
          <w:rFonts w:ascii="Arial Narrow" w:hAnsi="Arial Narrow" w:cs="Arial"/>
          <w:sz w:val="24"/>
          <w:szCs w:val="24"/>
        </w:rPr>
        <w:t xml:space="preserve">                          </w:t>
      </w:r>
    </w:p>
    <w:p w:rsidR="00F6595B" w:rsidRPr="004C62E2" w:rsidRDefault="00F6595B" w:rsidP="005B02BB">
      <w:pPr>
        <w:jc w:val="center"/>
        <w:rPr>
          <w:rFonts w:ascii="Arial Narrow" w:hAnsi="Arial Narrow"/>
          <w:b/>
          <w:sz w:val="28"/>
          <w:szCs w:val="28"/>
        </w:rPr>
      </w:pPr>
      <w:r w:rsidRPr="004C62E2">
        <w:rPr>
          <w:rFonts w:ascii="Arial Narrow" w:hAnsi="Arial Narrow"/>
          <w:b/>
          <w:sz w:val="28"/>
          <w:szCs w:val="28"/>
        </w:rPr>
        <w:t>4.</w:t>
      </w:r>
      <w:r w:rsidR="005B02BB" w:rsidRPr="004C62E2">
        <w:rPr>
          <w:rFonts w:ascii="Arial Narrow" w:hAnsi="Arial Narrow"/>
          <w:b/>
          <w:sz w:val="28"/>
          <w:szCs w:val="28"/>
        </w:rPr>
        <w:t xml:space="preserve"> </w:t>
      </w:r>
      <w:r w:rsidRPr="004C62E2">
        <w:rPr>
          <w:rFonts w:ascii="Arial Narrow" w:hAnsi="Arial Narrow"/>
          <w:b/>
          <w:sz w:val="28"/>
          <w:szCs w:val="28"/>
        </w:rPr>
        <w:t>FORTALECIMIENTO INSTITUCIONAL Y PARTICIPACION COMUNITARIA</w:t>
      </w:r>
    </w:p>
    <w:p w:rsidR="00DB6442" w:rsidRDefault="00DB6442" w:rsidP="00A67A04">
      <w:pPr>
        <w:jc w:val="both"/>
        <w:rPr>
          <w:rFonts w:ascii="Arial Narrow" w:hAnsi="Arial Narrow"/>
          <w:sz w:val="24"/>
          <w:szCs w:val="24"/>
        </w:rPr>
      </w:pPr>
      <w:r w:rsidRPr="00DB6442">
        <w:rPr>
          <w:rFonts w:ascii="Arial Narrow" w:hAnsi="Arial Narrow"/>
          <w:b/>
          <w:sz w:val="24"/>
          <w:szCs w:val="24"/>
        </w:rPr>
        <w:t>FORTALECIMIENTO INSTITUCIONAL:</w:t>
      </w:r>
      <w:r w:rsidRPr="00DB6442">
        <w:rPr>
          <w:rFonts w:ascii="Arial Narrow" w:hAnsi="Arial Narrow"/>
          <w:sz w:val="24"/>
          <w:szCs w:val="24"/>
        </w:rPr>
        <w:t xml:space="preserve"> </w:t>
      </w:r>
      <w:r w:rsidR="00A67A04">
        <w:rPr>
          <w:rFonts w:ascii="Arial Narrow" w:hAnsi="Arial Narrow"/>
          <w:sz w:val="24"/>
          <w:szCs w:val="24"/>
        </w:rPr>
        <w:t xml:space="preserve">Se ha trabajado con todos los funcionarios la Implementación del Modelo Estándar de Control Interno </w:t>
      </w:r>
      <w:r w:rsidRPr="00DB6442">
        <w:rPr>
          <w:rFonts w:ascii="Arial Narrow" w:hAnsi="Arial Narrow"/>
          <w:sz w:val="24"/>
          <w:szCs w:val="24"/>
        </w:rPr>
        <w:t xml:space="preserve">MECI, </w:t>
      </w:r>
      <w:r w:rsidR="00D31E63">
        <w:rPr>
          <w:rFonts w:ascii="Arial Narrow" w:hAnsi="Arial Narrow"/>
          <w:sz w:val="24"/>
          <w:szCs w:val="24"/>
        </w:rPr>
        <w:t>renovación de Software</w:t>
      </w:r>
      <w:r w:rsidRPr="00DB6442">
        <w:rPr>
          <w:rFonts w:ascii="Arial Narrow" w:hAnsi="Arial Narrow"/>
          <w:sz w:val="24"/>
          <w:szCs w:val="24"/>
        </w:rPr>
        <w:t xml:space="preserve">, </w:t>
      </w:r>
      <w:r w:rsidR="00D31E63">
        <w:rPr>
          <w:rFonts w:ascii="Arial Narrow" w:hAnsi="Arial Narrow"/>
          <w:sz w:val="24"/>
          <w:szCs w:val="24"/>
        </w:rPr>
        <w:t xml:space="preserve">adquisición de equipos de </w:t>
      </w:r>
      <w:r w:rsidR="00453884">
        <w:rPr>
          <w:rFonts w:ascii="Arial Narrow" w:hAnsi="Arial Narrow"/>
          <w:sz w:val="24"/>
          <w:szCs w:val="24"/>
        </w:rPr>
        <w:t>cómputo</w:t>
      </w:r>
      <w:r w:rsidR="00D31E63">
        <w:rPr>
          <w:rFonts w:ascii="Arial Narrow" w:hAnsi="Arial Narrow"/>
          <w:sz w:val="24"/>
          <w:szCs w:val="24"/>
        </w:rPr>
        <w:t xml:space="preserve"> y</w:t>
      </w:r>
      <w:r>
        <w:rPr>
          <w:rFonts w:ascii="Arial Narrow" w:hAnsi="Arial Narrow"/>
          <w:sz w:val="24"/>
          <w:szCs w:val="24"/>
        </w:rPr>
        <w:t xml:space="preserve"> capacitación </w:t>
      </w:r>
      <w:r w:rsidR="00D31E63">
        <w:rPr>
          <w:rFonts w:ascii="Arial Narrow" w:hAnsi="Arial Narrow"/>
          <w:sz w:val="24"/>
          <w:szCs w:val="24"/>
        </w:rPr>
        <w:t>permanente a los</w:t>
      </w:r>
      <w:r>
        <w:rPr>
          <w:rFonts w:ascii="Arial Narrow" w:hAnsi="Arial Narrow"/>
          <w:sz w:val="24"/>
          <w:szCs w:val="24"/>
        </w:rPr>
        <w:t xml:space="preserve"> funcionarios </w:t>
      </w:r>
      <w:r w:rsidR="00D31E63">
        <w:rPr>
          <w:rFonts w:ascii="Arial Narrow" w:hAnsi="Arial Narrow"/>
          <w:sz w:val="24"/>
          <w:szCs w:val="24"/>
        </w:rPr>
        <w:t xml:space="preserve">a través del </w:t>
      </w:r>
      <w:r>
        <w:rPr>
          <w:rFonts w:ascii="Arial Narrow" w:hAnsi="Arial Narrow"/>
          <w:sz w:val="24"/>
          <w:szCs w:val="24"/>
        </w:rPr>
        <w:t>plan de capacitación</w:t>
      </w:r>
      <w:r w:rsidR="00D31E63">
        <w:rPr>
          <w:rFonts w:ascii="Arial Narrow" w:hAnsi="Arial Narrow"/>
          <w:sz w:val="24"/>
          <w:szCs w:val="24"/>
        </w:rPr>
        <w:t>.</w:t>
      </w:r>
    </w:p>
    <w:p w:rsidR="00515B39" w:rsidRPr="006A0CD6" w:rsidRDefault="00515B39" w:rsidP="00DB6442">
      <w:pPr>
        <w:rPr>
          <w:rFonts w:ascii="Arial Narrow" w:hAnsi="Arial Narrow"/>
          <w:sz w:val="24"/>
          <w:szCs w:val="24"/>
        </w:rPr>
      </w:pPr>
      <w:r w:rsidRPr="00515B39">
        <w:rPr>
          <w:rFonts w:ascii="Arial Narrow" w:hAnsi="Arial Narrow"/>
          <w:b/>
          <w:sz w:val="24"/>
          <w:szCs w:val="24"/>
        </w:rPr>
        <w:t>PARTICIPACION COMUNITARIA:</w:t>
      </w:r>
      <w:r>
        <w:rPr>
          <w:rFonts w:ascii="Arial Narrow" w:hAnsi="Arial Narrow"/>
          <w:sz w:val="24"/>
          <w:szCs w:val="24"/>
        </w:rPr>
        <w:t xml:space="preserve"> </w:t>
      </w:r>
      <w:r w:rsidRPr="006A0CD6">
        <w:rPr>
          <w:rFonts w:ascii="Arial Narrow" w:hAnsi="Arial Narrow"/>
          <w:sz w:val="24"/>
          <w:szCs w:val="24"/>
        </w:rPr>
        <w:t xml:space="preserve">Asociación de JACS, </w:t>
      </w:r>
      <w:r w:rsidR="001D0D92" w:rsidRPr="006A0CD6">
        <w:rPr>
          <w:rFonts w:ascii="Arial Narrow" w:hAnsi="Arial Narrow"/>
          <w:sz w:val="24"/>
          <w:szCs w:val="24"/>
        </w:rPr>
        <w:t>Veedurías</w:t>
      </w:r>
      <w:r w:rsidRPr="006A0CD6">
        <w:rPr>
          <w:rFonts w:ascii="Arial Narrow" w:hAnsi="Arial Narrow"/>
          <w:sz w:val="24"/>
          <w:szCs w:val="24"/>
        </w:rPr>
        <w:t xml:space="preserve">, </w:t>
      </w:r>
      <w:r w:rsidR="001D0D92" w:rsidRPr="006A0CD6">
        <w:rPr>
          <w:rFonts w:ascii="Arial Narrow" w:hAnsi="Arial Narrow"/>
          <w:sz w:val="24"/>
          <w:szCs w:val="24"/>
        </w:rPr>
        <w:t>Comités</w:t>
      </w:r>
      <w:r w:rsidRPr="006A0CD6">
        <w:rPr>
          <w:rFonts w:ascii="Arial Narrow" w:hAnsi="Arial Narrow"/>
          <w:sz w:val="24"/>
          <w:szCs w:val="24"/>
        </w:rPr>
        <w:t xml:space="preserve">, </w:t>
      </w:r>
      <w:proofErr w:type="spellStart"/>
      <w:r w:rsidRPr="006A0CD6">
        <w:rPr>
          <w:rFonts w:ascii="Arial Narrow" w:hAnsi="Arial Narrow"/>
          <w:sz w:val="24"/>
          <w:szCs w:val="24"/>
        </w:rPr>
        <w:t>etc</w:t>
      </w:r>
      <w:proofErr w:type="spellEnd"/>
      <w:r w:rsidR="00DE4175" w:rsidRPr="006A0CD6">
        <w:rPr>
          <w:rFonts w:ascii="Arial Narrow" w:hAnsi="Arial Narrow"/>
          <w:sz w:val="24"/>
          <w:szCs w:val="24"/>
        </w:rPr>
        <w:t xml:space="preserve"> y demás acciones</w:t>
      </w:r>
    </w:p>
    <w:p w:rsidR="00515B39" w:rsidRDefault="00515B39" w:rsidP="00DB6442">
      <w:pPr>
        <w:rPr>
          <w:rFonts w:ascii="Arial Narrow" w:hAnsi="Arial Narrow"/>
          <w:sz w:val="24"/>
          <w:szCs w:val="24"/>
        </w:rPr>
      </w:pPr>
    </w:p>
    <w:p w:rsidR="00871428" w:rsidRPr="004C62E2" w:rsidRDefault="00871428" w:rsidP="00871428">
      <w:pPr>
        <w:jc w:val="center"/>
        <w:rPr>
          <w:rFonts w:ascii="Arial Narrow" w:hAnsi="Arial Narrow"/>
          <w:b/>
          <w:sz w:val="28"/>
          <w:szCs w:val="28"/>
        </w:rPr>
      </w:pPr>
      <w:r w:rsidRPr="004C62E2">
        <w:rPr>
          <w:rFonts w:ascii="Arial Narrow" w:hAnsi="Arial Narrow"/>
          <w:b/>
          <w:sz w:val="28"/>
          <w:szCs w:val="28"/>
        </w:rPr>
        <w:t>5. TERRITORIO ORDENADO</w:t>
      </w:r>
    </w:p>
    <w:p w:rsidR="00871428" w:rsidRPr="00CD4131" w:rsidRDefault="00B57C75" w:rsidP="00CD4131">
      <w:pPr>
        <w:jc w:val="both"/>
        <w:rPr>
          <w:rFonts w:ascii="Arial Narrow" w:hAnsi="Arial Narrow"/>
          <w:sz w:val="24"/>
          <w:szCs w:val="24"/>
        </w:rPr>
      </w:pPr>
      <w:r>
        <w:rPr>
          <w:rFonts w:ascii="Arial Narrow" w:hAnsi="Arial Narrow"/>
          <w:b/>
          <w:sz w:val="24"/>
          <w:szCs w:val="24"/>
        </w:rPr>
        <w:t xml:space="preserve">CONSTRUCCION, FUNCIONAMIENTO Y OPERACIÓN </w:t>
      </w:r>
      <w:r w:rsidR="00871428">
        <w:rPr>
          <w:rFonts w:ascii="Arial Narrow" w:hAnsi="Arial Narrow"/>
          <w:b/>
          <w:sz w:val="24"/>
          <w:szCs w:val="24"/>
        </w:rPr>
        <w:t>MATADERO MUNICIPAL</w:t>
      </w:r>
      <w:r>
        <w:rPr>
          <w:rFonts w:ascii="Arial Narrow" w:hAnsi="Arial Narrow"/>
          <w:b/>
          <w:sz w:val="24"/>
          <w:szCs w:val="24"/>
        </w:rPr>
        <w:t xml:space="preserve">: </w:t>
      </w:r>
      <w:r w:rsidR="00CD4131" w:rsidRPr="00CD4131">
        <w:rPr>
          <w:rFonts w:ascii="Arial Narrow" w:hAnsi="Arial Narrow"/>
          <w:sz w:val="24"/>
          <w:szCs w:val="24"/>
        </w:rPr>
        <w:t xml:space="preserve">En el mes de abril </w:t>
      </w:r>
      <w:r w:rsidR="00CD4131">
        <w:rPr>
          <w:rFonts w:ascii="Arial Narrow" w:hAnsi="Arial Narrow"/>
          <w:sz w:val="24"/>
          <w:szCs w:val="24"/>
        </w:rPr>
        <w:t xml:space="preserve">se dio al servicio nuevamente el matadero municipal con una inversión de $450 millones, rehabilitando también la planta de </w:t>
      </w:r>
      <w:r w:rsidR="00DE4175">
        <w:rPr>
          <w:rFonts w:ascii="Arial Narrow" w:hAnsi="Arial Narrow"/>
          <w:sz w:val="24"/>
          <w:szCs w:val="24"/>
        </w:rPr>
        <w:t>tratamiento de aguas residuales;</w:t>
      </w:r>
      <w:r w:rsidR="00CD4131">
        <w:rPr>
          <w:rFonts w:ascii="Arial Narrow" w:hAnsi="Arial Narrow"/>
          <w:sz w:val="24"/>
          <w:szCs w:val="24"/>
        </w:rPr>
        <w:t xml:space="preserve"> para </w:t>
      </w:r>
      <w:r w:rsidR="00DE4175">
        <w:rPr>
          <w:rFonts w:ascii="Arial Narrow" w:hAnsi="Arial Narrow"/>
          <w:sz w:val="24"/>
          <w:szCs w:val="24"/>
        </w:rPr>
        <w:t>el</w:t>
      </w:r>
      <w:r w:rsidR="00CD4131">
        <w:rPr>
          <w:rFonts w:ascii="Arial Narrow" w:hAnsi="Arial Narrow"/>
          <w:sz w:val="24"/>
          <w:szCs w:val="24"/>
        </w:rPr>
        <w:t xml:space="preserve"> funcionamiento y operación </w:t>
      </w:r>
      <w:r w:rsidR="00DE4175">
        <w:rPr>
          <w:rFonts w:ascii="Arial Narrow" w:hAnsi="Arial Narrow"/>
          <w:sz w:val="24"/>
          <w:szCs w:val="24"/>
        </w:rPr>
        <w:t xml:space="preserve">del matadero </w:t>
      </w:r>
      <w:r w:rsidR="00CD4131">
        <w:rPr>
          <w:rFonts w:ascii="Arial Narrow" w:hAnsi="Arial Narrow"/>
          <w:sz w:val="24"/>
          <w:szCs w:val="24"/>
        </w:rPr>
        <w:t>han sido contratados 15 operarios que dependen directamente de La Administración Municipal</w:t>
      </w:r>
      <w:r w:rsidR="00F90B00">
        <w:rPr>
          <w:rFonts w:ascii="Arial Narrow" w:hAnsi="Arial Narrow"/>
          <w:sz w:val="24"/>
          <w:szCs w:val="24"/>
        </w:rPr>
        <w:t>. En promedio se sacrifican 400 bovinos al mes.</w:t>
      </w:r>
      <w:r w:rsidR="00CD4131">
        <w:rPr>
          <w:rFonts w:ascii="Arial Narrow" w:hAnsi="Arial Narrow"/>
          <w:sz w:val="24"/>
          <w:szCs w:val="24"/>
        </w:rPr>
        <w:t xml:space="preserve"> </w:t>
      </w:r>
      <w:r w:rsidRPr="00CD4131">
        <w:rPr>
          <w:rFonts w:ascii="Arial Narrow" w:hAnsi="Arial Narrow"/>
          <w:sz w:val="24"/>
          <w:szCs w:val="24"/>
        </w:rPr>
        <w:t xml:space="preserve"> </w:t>
      </w:r>
    </w:p>
    <w:p w:rsidR="00871428" w:rsidRDefault="00871428" w:rsidP="004C62E2">
      <w:pPr>
        <w:jc w:val="both"/>
        <w:rPr>
          <w:rFonts w:ascii="Arial Narrow" w:hAnsi="Arial Narrow"/>
          <w:b/>
          <w:sz w:val="24"/>
          <w:szCs w:val="24"/>
        </w:rPr>
      </w:pPr>
      <w:r>
        <w:rPr>
          <w:rFonts w:ascii="Arial Narrow" w:hAnsi="Arial Narrow"/>
          <w:b/>
          <w:sz w:val="24"/>
          <w:szCs w:val="24"/>
        </w:rPr>
        <w:lastRenderedPageBreak/>
        <w:t>MEJORAMIENTO DE VIAS RURALES</w:t>
      </w:r>
      <w:r w:rsidR="001D0D92">
        <w:rPr>
          <w:rFonts w:ascii="Arial Narrow" w:hAnsi="Arial Narrow"/>
          <w:b/>
          <w:sz w:val="24"/>
          <w:szCs w:val="24"/>
        </w:rPr>
        <w:t xml:space="preserve">: </w:t>
      </w:r>
      <w:r w:rsidR="004C62E2" w:rsidRPr="004C62E2">
        <w:rPr>
          <w:rFonts w:ascii="Arial Narrow" w:hAnsi="Arial Narrow"/>
          <w:sz w:val="24"/>
          <w:szCs w:val="24"/>
        </w:rPr>
        <w:t>Se</w:t>
      </w:r>
      <w:r w:rsidR="004C62E2">
        <w:rPr>
          <w:rFonts w:ascii="Arial Narrow" w:hAnsi="Arial Narrow"/>
          <w:sz w:val="24"/>
          <w:szCs w:val="24"/>
        </w:rPr>
        <w:t xml:space="preserve"> ejecutaron obras de mejoramiento vial en las veredas San Isidro – Villanueva – Loma Corta y Esmeralda – Arrayan – Melcho por valor de $120 millones en convenio con El INVIAS; en convenio con La Federación de cafeteros y La Gobernación se han mejorado vías en San Pedro, El Diviso, California, Carrizal, Los Pinos, Matecaña y La Chorrera</w:t>
      </w:r>
      <w:r w:rsidR="001D3162">
        <w:rPr>
          <w:rFonts w:ascii="Arial Narrow" w:hAnsi="Arial Narrow"/>
          <w:sz w:val="24"/>
          <w:szCs w:val="24"/>
        </w:rPr>
        <w:t>. Se encuentran en ejecución obras por valor de $377 millones gestionados ante El INVIAS y están distribuidos así: $143 millones para mantenimiento y mejoramiento de las vías Octavio – Uvales – Los Pinos – Matecaña – Cañadulce – Salinas y El Mango – Melcho – San Pedro, $50 millones para la reconstrucción del puente vehicular sobre la vía El Mango – Melcho y $184 millones de pesos para las vías Panamericana – Los Arados y San Miguel - Santa Elena – Vega Nuñez.</w:t>
      </w:r>
    </w:p>
    <w:p w:rsidR="00871428" w:rsidRDefault="00871428" w:rsidP="0009121E">
      <w:pPr>
        <w:jc w:val="both"/>
        <w:rPr>
          <w:rFonts w:ascii="Arial Narrow" w:hAnsi="Arial Narrow"/>
          <w:sz w:val="24"/>
          <w:szCs w:val="24"/>
        </w:rPr>
      </w:pPr>
      <w:r>
        <w:rPr>
          <w:rFonts w:ascii="Arial Narrow" w:hAnsi="Arial Narrow"/>
          <w:b/>
          <w:sz w:val="24"/>
          <w:szCs w:val="24"/>
        </w:rPr>
        <w:t>PAVIMENTACION Y MEJORAMIENTO DE VIAS URBANAS</w:t>
      </w:r>
      <w:r w:rsidR="0009121E">
        <w:rPr>
          <w:rFonts w:ascii="Arial Narrow" w:hAnsi="Arial Narrow"/>
          <w:b/>
          <w:sz w:val="24"/>
          <w:szCs w:val="24"/>
        </w:rPr>
        <w:t xml:space="preserve">: </w:t>
      </w:r>
      <w:r w:rsidR="0009121E" w:rsidRPr="0009121E">
        <w:rPr>
          <w:rFonts w:ascii="Arial Narrow" w:hAnsi="Arial Narrow"/>
          <w:sz w:val="24"/>
          <w:szCs w:val="24"/>
        </w:rPr>
        <w:t>E</w:t>
      </w:r>
      <w:r w:rsidR="0009121E">
        <w:rPr>
          <w:rFonts w:ascii="Arial Narrow" w:hAnsi="Arial Narrow"/>
          <w:sz w:val="24"/>
          <w:szCs w:val="24"/>
        </w:rPr>
        <w:t xml:space="preserve">n lo que va corrido de la presente administración se han construido </w:t>
      </w:r>
      <w:r w:rsidR="00367F61">
        <w:rPr>
          <w:rFonts w:ascii="Arial Narrow" w:hAnsi="Arial Narrow"/>
          <w:sz w:val="24"/>
          <w:szCs w:val="24"/>
        </w:rPr>
        <w:t>6</w:t>
      </w:r>
      <w:r w:rsidR="0009121E">
        <w:rPr>
          <w:rFonts w:ascii="Arial Narrow" w:hAnsi="Arial Narrow"/>
          <w:sz w:val="24"/>
          <w:szCs w:val="24"/>
        </w:rPr>
        <w:t xml:space="preserve">.000 metros cuadrados de pavimento el los barrios El Rosario sector plaza de mercado, Vivas Balcázar, Los </w:t>
      </w:r>
      <w:r w:rsidR="00367F61">
        <w:rPr>
          <w:rFonts w:ascii="Arial Narrow" w:hAnsi="Arial Narrow"/>
          <w:sz w:val="24"/>
          <w:szCs w:val="24"/>
        </w:rPr>
        <w:t>Andes,</w:t>
      </w:r>
      <w:r w:rsidR="0009121E">
        <w:rPr>
          <w:rFonts w:ascii="Arial Narrow" w:hAnsi="Arial Narrow"/>
          <w:sz w:val="24"/>
          <w:szCs w:val="24"/>
        </w:rPr>
        <w:t xml:space="preserve"> Prados del Norte</w:t>
      </w:r>
      <w:r w:rsidR="00367F61">
        <w:rPr>
          <w:rFonts w:ascii="Arial Narrow" w:hAnsi="Arial Narrow"/>
          <w:sz w:val="24"/>
          <w:szCs w:val="24"/>
        </w:rPr>
        <w:t xml:space="preserve">, </w:t>
      </w:r>
      <w:r w:rsidR="0009121E">
        <w:rPr>
          <w:rFonts w:ascii="Arial Narrow" w:hAnsi="Arial Narrow"/>
          <w:sz w:val="24"/>
          <w:szCs w:val="24"/>
        </w:rPr>
        <w:t>la vía que comunica</w:t>
      </w:r>
      <w:r w:rsidR="00367F61">
        <w:rPr>
          <w:rFonts w:ascii="Arial Narrow" w:hAnsi="Arial Narrow"/>
          <w:sz w:val="24"/>
          <w:szCs w:val="24"/>
        </w:rPr>
        <w:t xml:space="preserve"> los barrios Lleras y El Jardín, Villa Marcela, Veraneras, San Cayetano y </w:t>
      </w:r>
      <w:proofErr w:type="spellStart"/>
      <w:r w:rsidR="00367F61">
        <w:rPr>
          <w:rFonts w:ascii="Arial Narrow" w:hAnsi="Arial Narrow"/>
          <w:sz w:val="24"/>
          <w:szCs w:val="24"/>
        </w:rPr>
        <w:t>Tunìa</w:t>
      </w:r>
      <w:proofErr w:type="spellEnd"/>
      <w:r w:rsidR="00367F61">
        <w:rPr>
          <w:rFonts w:ascii="Arial Narrow" w:hAnsi="Arial Narrow"/>
          <w:sz w:val="24"/>
          <w:szCs w:val="24"/>
        </w:rPr>
        <w:t>.</w:t>
      </w:r>
    </w:p>
    <w:p w:rsidR="00367F61" w:rsidRDefault="00367F61" w:rsidP="0009121E">
      <w:pPr>
        <w:jc w:val="both"/>
        <w:rPr>
          <w:rFonts w:ascii="Arial Narrow" w:hAnsi="Arial Narrow"/>
          <w:sz w:val="24"/>
          <w:szCs w:val="24"/>
        </w:rPr>
      </w:pPr>
    </w:p>
    <w:p w:rsidR="00367F61" w:rsidRDefault="00367F61" w:rsidP="0009121E">
      <w:pPr>
        <w:jc w:val="both"/>
        <w:rPr>
          <w:rFonts w:ascii="Arial Narrow" w:hAnsi="Arial Narrow"/>
          <w:sz w:val="24"/>
          <w:szCs w:val="24"/>
        </w:rPr>
      </w:pPr>
    </w:p>
    <w:p w:rsidR="00367F61" w:rsidRDefault="00367F61" w:rsidP="0009121E">
      <w:pPr>
        <w:jc w:val="both"/>
        <w:rPr>
          <w:rFonts w:ascii="Arial Narrow" w:hAnsi="Arial Narrow"/>
          <w:sz w:val="24"/>
          <w:szCs w:val="24"/>
        </w:rPr>
      </w:pPr>
      <w:r>
        <w:rPr>
          <w:rFonts w:ascii="Arial Narrow" w:hAnsi="Arial Narrow"/>
          <w:sz w:val="24"/>
          <w:szCs w:val="24"/>
        </w:rPr>
        <w:t xml:space="preserve">JOSE ARIEL RODALLEGA </w:t>
      </w:r>
      <w:proofErr w:type="spellStart"/>
      <w:r>
        <w:rPr>
          <w:rFonts w:ascii="Arial Narrow" w:hAnsi="Arial Narrow"/>
          <w:sz w:val="24"/>
          <w:szCs w:val="24"/>
        </w:rPr>
        <w:t>RODALLEGA</w:t>
      </w:r>
      <w:proofErr w:type="spellEnd"/>
    </w:p>
    <w:p w:rsidR="00367F61" w:rsidRDefault="00367F61" w:rsidP="0009121E">
      <w:pPr>
        <w:jc w:val="both"/>
        <w:rPr>
          <w:rFonts w:ascii="Arial Narrow" w:hAnsi="Arial Narrow"/>
          <w:sz w:val="24"/>
          <w:szCs w:val="24"/>
        </w:rPr>
      </w:pPr>
      <w:r>
        <w:rPr>
          <w:rFonts w:ascii="Arial Narrow" w:hAnsi="Arial Narrow"/>
          <w:sz w:val="24"/>
          <w:szCs w:val="24"/>
        </w:rPr>
        <w:t xml:space="preserve">Alcalde Municipal </w:t>
      </w:r>
    </w:p>
    <w:p w:rsidR="00367F61" w:rsidRPr="0009121E" w:rsidRDefault="00085AD1" w:rsidP="0009121E">
      <w:pPr>
        <w:jc w:val="both"/>
        <w:rPr>
          <w:rFonts w:ascii="Arial Narrow" w:hAnsi="Arial Narrow"/>
          <w:sz w:val="24"/>
          <w:szCs w:val="24"/>
        </w:rPr>
      </w:pPr>
      <w:r>
        <w:rPr>
          <w:rFonts w:ascii="Arial Narrow" w:hAnsi="Arial Narrow"/>
          <w:sz w:val="24"/>
          <w:szCs w:val="24"/>
        </w:rPr>
        <w:t>Piendamó</w:t>
      </w:r>
      <w:r w:rsidR="00367F61">
        <w:rPr>
          <w:rFonts w:ascii="Arial Narrow" w:hAnsi="Arial Narrow"/>
          <w:sz w:val="24"/>
          <w:szCs w:val="24"/>
        </w:rPr>
        <w:t xml:space="preserve"> Cauca</w:t>
      </w:r>
    </w:p>
    <w:sectPr w:rsidR="00367F61" w:rsidRPr="0009121E" w:rsidSect="00E73A68">
      <w:pgSz w:w="12240" w:h="15840" w:code="1"/>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D13FE"/>
    <w:multiLevelType w:val="hybridMultilevel"/>
    <w:tmpl w:val="675A4F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C020D22"/>
    <w:multiLevelType w:val="hybridMultilevel"/>
    <w:tmpl w:val="509A7EE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5BB0860"/>
    <w:multiLevelType w:val="hybridMultilevel"/>
    <w:tmpl w:val="1C684BC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8B94F7B"/>
    <w:multiLevelType w:val="hybridMultilevel"/>
    <w:tmpl w:val="E8106F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E877AD3"/>
    <w:multiLevelType w:val="hybridMultilevel"/>
    <w:tmpl w:val="83C2502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9C71060"/>
    <w:multiLevelType w:val="hybridMultilevel"/>
    <w:tmpl w:val="D21ACA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584521E4"/>
    <w:multiLevelType w:val="hybridMultilevel"/>
    <w:tmpl w:val="E3A8692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5DA8343E"/>
    <w:multiLevelType w:val="hybridMultilevel"/>
    <w:tmpl w:val="C64013E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62B168AE"/>
    <w:multiLevelType w:val="hybridMultilevel"/>
    <w:tmpl w:val="6DC8281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684917D6"/>
    <w:multiLevelType w:val="hybridMultilevel"/>
    <w:tmpl w:val="D6980682"/>
    <w:lvl w:ilvl="0" w:tplc="DCDA5B66">
      <w:start w:val="1"/>
      <w:numFmt w:val="decimal"/>
      <w:lvlText w:val="%1."/>
      <w:lvlJc w:val="left"/>
      <w:pPr>
        <w:tabs>
          <w:tab w:val="num" w:pos="360"/>
        </w:tabs>
        <w:ind w:left="360" w:hanging="360"/>
      </w:pPr>
      <w:rPr>
        <w:rFonts w:hint="default"/>
        <w:b/>
        <w:i/>
        <w:u w:val="single"/>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nsid w:val="68C17081"/>
    <w:multiLevelType w:val="hybridMultilevel"/>
    <w:tmpl w:val="C186C3D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71036000"/>
    <w:multiLevelType w:val="hybridMultilevel"/>
    <w:tmpl w:val="D56C51E4"/>
    <w:lvl w:ilvl="0" w:tplc="24CE4BC8">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194"/>
        </w:tabs>
        <w:ind w:left="1194" w:hanging="360"/>
      </w:pPr>
    </w:lvl>
    <w:lvl w:ilvl="2" w:tplc="0C0A001B" w:tentative="1">
      <w:start w:val="1"/>
      <w:numFmt w:val="lowerRoman"/>
      <w:lvlText w:val="%3."/>
      <w:lvlJc w:val="right"/>
      <w:pPr>
        <w:tabs>
          <w:tab w:val="num" w:pos="1914"/>
        </w:tabs>
        <w:ind w:left="1914" w:hanging="180"/>
      </w:pPr>
    </w:lvl>
    <w:lvl w:ilvl="3" w:tplc="0C0A000F" w:tentative="1">
      <w:start w:val="1"/>
      <w:numFmt w:val="decimal"/>
      <w:lvlText w:val="%4."/>
      <w:lvlJc w:val="left"/>
      <w:pPr>
        <w:tabs>
          <w:tab w:val="num" w:pos="2634"/>
        </w:tabs>
        <w:ind w:left="2634" w:hanging="360"/>
      </w:pPr>
    </w:lvl>
    <w:lvl w:ilvl="4" w:tplc="0C0A0019" w:tentative="1">
      <w:start w:val="1"/>
      <w:numFmt w:val="lowerLetter"/>
      <w:lvlText w:val="%5."/>
      <w:lvlJc w:val="left"/>
      <w:pPr>
        <w:tabs>
          <w:tab w:val="num" w:pos="3354"/>
        </w:tabs>
        <w:ind w:left="3354" w:hanging="360"/>
      </w:pPr>
    </w:lvl>
    <w:lvl w:ilvl="5" w:tplc="0C0A001B" w:tentative="1">
      <w:start w:val="1"/>
      <w:numFmt w:val="lowerRoman"/>
      <w:lvlText w:val="%6."/>
      <w:lvlJc w:val="right"/>
      <w:pPr>
        <w:tabs>
          <w:tab w:val="num" w:pos="4074"/>
        </w:tabs>
        <w:ind w:left="4074" w:hanging="180"/>
      </w:pPr>
    </w:lvl>
    <w:lvl w:ilvl="6" w:tplc="0C0A000F" w:tentative="1">
      <w:start w:val="1"/>
      <w:numFmt w:val="decimal"/>
      <w:lvlText w:val="%7."/>
      <w:lvlJc w:val="left"/>
      <w:pPr>
        <w:tabs>
          <w:tab w:val="num" w:pos="4794"/>
        </w:tabs>
        <w:ind w:left="4794" w:hanging="360"/>
      </w:pPr>
    </w:lvl>
    <w:lvl w:ilvl="7" w:tplc="0C0A0019" w:tentative="1">
      <w:start w:val="1"/>
      <w:numFmt w:val="lowerLetter"/>
      <w:lvlText w:val="%8."/>
      <w:lvlJc w:val="left"/>
      <w:pPr>
        <w:tabs>
          <w:tab w:val="num" w:pos="5514"/>
        </w:tabs>
        <w:ind w:left="5514" w:hanging="360"/>
      </w:pPr>
    </w:lvl>
    <w:lvl w:ilvl="8" w:tplc="0C0A001B" w:tentative="1">
      <w:start w:val="1"/>
      <w:numFmt w:val="lowerRoman"/>
      <w:lvlText w:val="%9."/>
      <w:lvlJc w:val="right"/>
      <w:pPr>
        <w:tabs>
          <w:tab w:val="num" w:pos="6234"/>
        </w:tabs>
        <w:ind w:left="6234" w:hanging="180"/>
      </w:pPr>
    </w:lvl>
  </w:abstractNum>
  <w:num w:numId="1">
    <w:abstractNumId w:val="0"/>
  </w:num>
  <w:num w:numId="2">
    <w:abstractNumId w:val="2"/>
  </w:num>
  <w:num w:numId="3">
    <w:abstractNumId w:val="8"/>
  </w:num>
  <w:num w:numId="4">
    <w:abstractNumId w:val="3"/>
  </w:num>
  <w:num w:numId="5">
    <w:abstractNumId w:val="7"/>
  </w:num>
  <w:num w:numId="6">
    <w:abstractNumId w:val="5"/>
  </w:num>
  <w:num w:numId="7">
    <w:abstractNumId w:val="6"/>
  </w:num>
  <w:num w:numId="8">
    <w:abstractNumId w:val="10"/>
  </w:num>
  <w:num w:numId="9">
    <w:abstractNumId w:val="11"/>
  </w:num>
  <w:num w:numId="10">
    <w:abstractNumId w:val="9"/>
  </w:num>
  <w:num w:numId="11">
    <w:abstractNumId w:val="4"/>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043845"/>
    <w:rsid w:val="00001B65"/>
    <w:rsid w:val="00004BF3"/>
    <w:rsid w:val="0002718C"/>
    <w:rsid w:val="00030555"/>
    <w:rsid w:val="0003309C"/>
    <w:rsid w:val="00043845"/>
    <w:rsid w:val="0004538F"/>
    <w:rsid w:val="00085AD1"/>
    <w:rsid w:val="0009121E"/>
    <w:rsid w:val="000A3824"/>
    <w:rsid w:val="000B3124"/>
    <w:rsid w:val="000F3E3F"/>
    <w:rsid w:val="000F4A3D"/>
    <w:rsid w:val="00103D43"/>
    <w:rsid w:val="001042E2"/>
    <w:rsid w:val="00130276"/>
    <w:rsid w:val="0016653C"/>
    <w:rsid w:val="001A1D14"/>
    <w:rsid w:val="001D0D92"/>
    <w:rsid w:val="001D3162"/>
    <w:rsid w:val="001F7748"/>
    <w:rsid w:val="00231571"/>
    <w:rsid w:val="002333C2"/>
    <w:rsid w:val="00236F8C"/>
    <w:rsid w:val="00244113"/>
    <w:rsid w:val="00253746"/>
    <w:rsid w:val="0025637A"/>
    <w:rsid w:val="0027273E"/>
    <w:rsid w:val="00282EB4"/>
    <w:rsid w:val="002B32C6"/>
    <w:rsid w:val="002E3FB6"/>
    <w:rsid w:val="002F26EC"/>
    <w:rsid w:val="002F7347"/>
    <w:rsid w:val="00367F61"/>
    <w:rsid w:val="003A4B12"/>
    <w:rsid w:val="003B6403"/>
    <w:rsid w:val="003D2242"/>
    <w:rsid w:val="003E72C8"/>
    <w:rsid w:val="003F0F36"/>
    <w:rsid w:val="00402D12"/>
    <w:rsid w:val="00416010"/>
    <w:rsid w:val="00453884"/>
    <w:rsid w:val="00481B2F"/>
    <w:rsid w:val="00482FDF"/>
    <w:rsid w:val="0048588E"/>
    <w:rsid w:val="00487E62"/>
    <w:rsid w:val="004A3AB0"/>
    <w:rsid w:val="004C0315"/>
    <w:rsid w:val="004C62E2"/>
    <w:rsid w:val="004C7678"/>
    <w:rsid w:val="004D04CF"/>
    <w:rsid w:val="004E08AF"/>
    <w:rsid w:val="004E3AEB"/>
    <w:rsid w:val="00515968"/>
    <w:rsid w:val="00515B39"/>
    <w:rsid w:val="00517FF0"/>
    <w:rsid w:val="0052247F"/>
    <w:rsid w:val="005309AF"/>
    <w:rsid w:val="005532E3"/>
    <w:rsid w:val="005754C4"/>
    <w:rsid w:val="005919DD"/>
    <w:rsid w:val="005A0F81"/>
    <w:rsid w:val="005B02BB"/>
    <w:rsid w:val="005C5699"/>
    <w:rsid w:val="005C7B7B"/>
    <w:rsid w:val="005D65CF"/>
    <w:rsid w:val="006025C7"/>
    <w:rsid w:val="006216CF"/>
    <w:rsid w:val="00624807"/>
    <w:rsid w:val="00677B27"/>
    <w:rsid w:val="006835CF"/>
    <w:rsid w:val="006929B1"/>
    <w:rsid w:val="006A0CD6"/>
    <w:rsid w:val="006F1C02"/>
    <w:rsid w:val="006F209A"/>
    <w:rsid w:val="00740F89"/>
    <w:rsid w:val="007425B3"/>
    <w:rsid w:val="00753331"/>
    <w:rsid w:val="007673B7"/>
    <w:rsid w:val="007B0801"/>
    <w:rsid w:val="007B5441"/>
    <w:rsid w:val="007C18A9"/>
    <w:rsid w:val="008129D9"/>
    <w:rsid w:val="008231A8"/>
    <w:rsid w:val="008470D8"/>
    <w:rsid w:val="00871428"/>
    <w:rsid w:val="00881541"/>
    <w:rsid w:val="00895860"/>
    <w:rsid w:val="008B6229"/>
    <w:rsid w:val="008C5AFE"/>
    <w:rsid w:val="009251BB"/>
    <w:rsid w:val="00932774"/>
    <w:rsid w:val="009360CA"/>
    <w:rsid w:val="00953AE8"/>
    <w:rsid w:val="00956BF5"/>
    <w:rsid w:val="00965821"/>
    <w:rsid w:val="00973D3A"/>
    <w:rsid w:val="00984C13"/>
    <w:rsid w:val="009969B9"/>
    <w:rsid w:val="009A3877"/>
    <w:rsid w:val="009B6D95"/>
    <w:rsid w:val="009D6429"/>
    <w:rsid w:val="009E042D"/>
    <w:rsid w:val="009F0D69"/>
    <w:rsid w:val="00A00E08"/>
    <w:rsid w:val="00A17C0E"/>
    <w:rsid w:val="00A20486"/>
    <w:rsid w:val="00A2400F"/>
    <w:rsid w:val="00A428EE"/>
    <w:rsid w:val="00A52F26"/>
    <w:rsid w:val="00A54889"/>
    <w:rsid w:val="00A67A04"/>
    <w:rsid w:val="00A80346"/>
    <w:rsid w:val="00A811A8"/>
    <w:rsid w:val="00AC2C48"/>
    <w:rsid w:val="00B13086"/>
    <w:rsid w:val="00B57C75"/>
    <w:rsid w:val="00B7679E"/>
    <w:rsid w:val="00B8665D"/>
    <w:rsid w:val="00B91B9C"/>
    <w:rsid w:val="00C10B4C"/>
    <w:rsid w:val="00C35EDE"/>
    <w:rsid w:val="00C45128"/>
    <w:rsid w:val="00C66F77"/>
    <w:rsid w:val="00C81693"/>
    <w:rsid w:val="00C85109"/>
    <w:rsid w:val="00CD4131"/>
    <w:rsid w:val="00CE1CDA"/>
    <w:rsid w:val="00CE6C17"/>
    <w:rsid w:val="00D31E63"/>
    <w:rsid w:val="00D43C6B"/>
    <w:rsid w:val="00D4459A"/>
    <w:rsid w:val="00D57304"/>
    <w:rsid w:val="00D94675"/>
    <w:rsid w:val="00D967CE"/>
    <w:rsid w:val="00DB6442"/>
    <w:rsid w:val="00DC1AFC"/>
    <w:rsid w:val="00DD4637"/>
    <w:rsid w:val="00DE4175"/>
    <w:rsid w:val="00DF1270"/>
    <w:rsid w:val="00DF206B"/>
    <w:rsid w:val="00E1066D"/>
    <w:rsid w:val="00E316FF"/>
    <w:rsid w:val="00E73A68"/>
    <w:rsid w:val="00E859C5"/>
    <w:rsid w:val="00E94959"/>
    <w:rsid w:val="00EA0318"/>
    <w:rsid w:val="00ED0BC1"/>
    <w:rsid w:val="00ED49D3"/>
    <w:rsid w:val="00EE4F1C"/>
    <w:rsid w:val="00EE580B"/>
    <w:rsid w:val="00F55E52"/>
    <w:rsid w:val="00F6595B"/>
    <w:rsid w:val="00F778FE"/>
    <w:rsid w:val="00F87654"/>
    <w:rsid w:val="00F90B00"/>
    <w:rsid w:val="00FC48CF"/>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33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11A8"/>
    <w:pPr>
      <w:ind w:left="720"/>
      <w:contextualSpacing/>
    </w:pPr>
  </w:style>
  <w:style w:type="paragraph" w:styleId="Textodeglobo">
    <w:name w:val="Balloon Text"/>
    <w:basedOn w:val="Normal"/>
    <w:link w:val="TextodegloboCar"/>
    <w:uiPriority w:val="99"/>
    <w:semiHidden/>
    <w:unhideWhenUsed/>
    <w:rsid w:val="00487E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7E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2920</Words>
  <Characters>16060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rubiurre</cp:lastModifiedBy>
  <cp:revision>2</cp:revision>
  <dcterms:created xsi:type="dcterms:W3CDTF">2012-05-17T16:21:00Z</dcterms:created>
  <dcterms:modified xsi:type="dcterms:W3CDTF">2012-05-17T16:21:00Z</dcterms:modified>
</cp:coreProperties>
</file>