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E" w:rsidRDefault="00B86525" w:rsidP="004335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359B" w:rsidRPr="00681241">
        <w:rPr>
          <w:rFonts w:ascii="Times New Roman" w:hAnsi="Times New Roman"/>
          <w:b/>
          <w:sz w:val="24"/>
          <w:szCs w:val="24"/>
        </w:rPr>
        <w:t>PROGRAMA DE GOBIERNO PARA ASPIRAR A LA ALCALDIA 2012 – 2015 DE ANGELO ENRIQUE GIRALDO</w:t>
      </w:r>
      <w:r w:rsidR="00D11D94">
        <w:rPr>
          <w:rFonts w:ascii="Times New Roman" w:hAnsi="Times New Roman"/>
          <w:b/>
          <w:sz w:val="24"/>
          <w:szCs w:val="24"/>
        </w:rPr>
        <w:t xml:space="preserve"> GARCIA</w:t>
      </w:r>
      <w:r w:rsidR="0043359B" w:rsidRPr="00681241">
        <w:rPr>
          <w:rFonts w:ascii="Times New Roman" w:hAnsi="Times New Roman"/>
          <w:b/>
          <w:sz w:val="24"/>
          <w:szCs w:val="24"/>
        </w:rPr>
        <w:t xml:space="preserve">  </w:t>
      </w:r>
    </w:p>
    <w:p w:rsidR="0043359B" w:rsidRPr="00681241" w:rsidRDefault="0043359B" w:rsidP="0043359B">
      <w:pPr>
        <w:jc w:val="center"/>
        <w:rPr>
          <w:rFonts w:ascii="Times New Roman" w:hAnsi="Times New Roman"/>
          <w:b/>
          <w:sz w:val="24"/>
          <w:szCs w:val="24"/>
        </w:rPr>
      </w:pPr>
      <w:r w:rsidRPr="00681241">
        <w:rPr>
          <w:rFonts w:ascii="Times New Roman" w:hAnsi="Times New Roman"/>
          <w:b/>
          <w:sz w:val="24"/>
          <w:szCs w:val="24"/>
        </w:rPr>
        <w:t>"</w:t>
      </w:r>
      <w:r w:rsidR="00A85BAE">
        <w:rPr>
          <w:rFonts w:ascii="Times New Roman" w:hAnsi="Times New Roman"/>
          <w:b/>
          <w:sz w:val="24"/>
          <w:szCs w:val="24"/>
        </w:rPr>
        <w:t>POR UNA CELIA PROSPERA Y PRODUCTIVA</w:t>
      </w:r>
      <w:r w:rsidRPr="00681241">
        <w:rPr>
          <w:rFonts w:ascii="Times New Roman" w:hAnsi="Times New Roman"/>
          <w:b/>
          <w:sz w:val="24"/>
          <w:szCs w:val="24"/>
        </w:rPr>
        <w:t>"</w:t>
      </w:r>
    </w:p>
    <w:p w:rsidR="008F22E0" w:rsidRDefault="008F22E0" w:rsidP="00681241">
      <w:pPr>
        <w:rPr>
          <w:rFonts w:ascii="Times New Roman" w:hAnsi="Times New Roman"/>
          <w:b/>
          <w:sz w:val="24"/>
        </w:rPr>
      </w:pPr>
    </w:p>
    <w:p w:rsidR="00FB782D" w:rsidRDefault="00FB782D" w:rsidP="0068124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INTRODUCCION</w:t>
      </w:r>
    </w:p>
    <w:p w:rsidR="00963007" w:rsidRDefault="00963007" w:rsidP="00FB782D">
      <w:pPr>
        <w:pStyle w:val="Textopredeterminado"/>
        <w:jc w:val="both"/>
        <w:rPr>
          <w:szCs w:val="24"/>
          <w:lang w:val="es-CO"/>
        </w:rPr>
      </w:pPr>
      <w:r>
        <w:rPr>
          <w:szCs w:val="24"/>
          <w:lang w:val="es-ES"/>
        </w:rPr>
        <w:t>Querida comunidad de la Celia, un saludo muy afectuoso y solidario, a través de este documento, les estoy</w:t>
      </w:r>
      <w:r>
        <w:rPr>
          <w:szCs w:val="24"/>
          <w:lang w:val="es-CO"/>
        </w:rPr>
        <w:t xml:space="preserve"> presentando mi</w:t>
      </w:r>
      <w:r w:rsidR="00F72418">
        <w:rPr>
          <w:szCs w:val="24"/>
          <w:lang w:val="es-CO"/>
        </w:rPr>
        <w:t xml:space="preserve"> </w:t>
      </w:r>
      <w:r>
        <w:rPr>
          <w:szCs w:val="24"/>
          <w:lang w:val="es-CO"/>
        </w:rPr>
        <w:t xml:space="preserve">incluyente </w:t>
      </w:r>
      <w:r w:rsidR="00F72418">
        <w:rPr>
          <w:szCs w:val="24"/>
          <w:lang w:val="es-CO"/>
        </w:rPr>
        <w:t>programa de gobierno</w:t>
      </w:r>
      <w:r>
        <w:rPr>
          <w:szCs w:val="24"/>
          <w:lang w:val="es-CO"/>
        </w:rPr>
        <w:t xml:space="preserve">, dirigido </w:t>
      </w:r>
      <w:r w:rsidR="00F72418">
        <w:rPr>
          <w:szCs w:val="24"/>
          <w:lang w:val="es-CO"/>
        </w:rPr>
        <w:t xml:space="preserve">a toda la población, independientemente de sus creencias políticas y religiosas, de su raza y condiciones económicas y sociales, quiero </w:t>
      </w:r>
      <w:r>
        <w:rPr>
          <w:szCs w:val="24"/>
          <w:lang w:val="es-CO"/>
        </w:rPr>
        <w:t>compartirles</w:t>
      </w:r>
      <w:r w:rsidR="00F72418">
        <w:rPr>
          <w:szCs w:val="24"/>
          <w:lang w:val="es-CO"/>
        </w:rPr>
        <w:t xml:space="preserve"> mi </w:t>
      </w:r>
      <w:r>
        <w:rPr>
          <w:szCs w:val="24"/>
          <w:lang w:val="es-CO"/>
        </w:rPr>
        <w:t xml:space="preserve">absoluta </w:t>
      </w:r>
      <w:r w:rsidR="00F72418">
        <w:rPr>
          <w:szCs w:val="24"/>
          <w:lang w:val="es-CO"/>
        </w:rPr>
        <w:t>confianza</w:t>
      </w:r>
      <w:r>
        <w:rPr>
          <w:szCs w:val="24"/>
          <w:lang w:val="es-CO"/>
        </w:rPr>
        <w:t>, seguridad</w:t>
      </w:r>
      <w:r w:rsidR="00F72418">
        <w:rPr>
          <w:szCs w:val="24"/>
          <w:lang w:val="es-CO"/>
        </w:rPr>
        <w:t xml:space="preserve"> y optimismo porque cuento con el aval del partido de la U, al cual pertenece el señor presidente de la </w:t>
      </w:r>
      <w:r w:rsidR="00863AEA">
        <w:rPr>
          <w:szCs w:val="24"/>
          <w:lang w:val="es-CO"/>
        </w:rPr>
        <w:t>república</w:t>
      </w:r>
      <w:r w:rsidR="00F72418">
        <w:rPr>
          <w:szCs w:val="24"/>
          <w:lang w:val="es-CO"/>
        </w:rPr>
        <w:t>, el doctor Juan Manuel Santos</w:t>
      </w:r>
      <w:r w:rsidR="00D11D94">
        <w:rPr>
          <w:szCs w:val="24"/>
          <w:lang w:val="es-CO"/>
        </w:rPr>
        <w:t xml:space="preserve"> Calderón</w:t>
      </w:r>
      <w:r w:rsidR="00681241">
        <w:rPr>
          <w:szCs w:val="24"/>
          <w:lang w:val="es-CO"/>
        </w:rPr>
        <w:t>,</w:t>
      </w:r>
      <w:r>
        <w:rPr>
          <w:szCs w:val="24"/>
          <w:lang w:val="es-CO"/>
        </w:rPr>
        <w:t xml:space="preserve"> de quien espero tener apoyo en los momentos de gestión para traer los recursos necesarios para hacer realidad los program</w:t>
      </w:r>
      <w:r w:rsidR="00E608C2">
        <w:rPr>
          <w:szCs w:val="24"/>
          <w:lang w:val="es-CO"/>
        </w:rPr>
        <w:t>as y proyectos que se incluirán en el plan de desarrollo</w:t>
      </w:r>
      <w:r>
        <w:rPr>
          <w:szCs w:val="24"/>
          <w:lang w:val="es-CO"/>
        </w:rPr>
        <w:t>, de igual manera cuento con el apoyo de senadores y representantes de diferentes partidos y esperamos contar con diputados en la asamblea departamental y un amigo en la gobernación.</w:t>
      </w:r>
    </w:p>
    <w:p w:rsidR="00963007" w:rsidRDefault="00963007" w:rsidP="00FB782D">
      <w:pPr>
        <w:pStyle w:val="Textopredeterminado"/>
        <w:jc w:val="both"/>
        <w:rPr>
          <w:szCs w:val="24"/>
          <w:lang w:val="es-CO"/>
        </w:rPr>
      </w:pPr>
    </w:p>
    <w:p w:rsidR="00AE7E96" w:rsidRDefault="00FB782D" w:rsidP="00FB782D">
      <w:pPr>
        <w:pStyle w:val="Textopredeterminado"/>
        <w:jc w:val="both"/>
        <w:rPr>
          <w:szCs w:val="24"/>
          <w:lang w:val="es-CO"/>
        </w:rPr>
      </w:pPr>
      <w:r w:rsidRPr="009105E5">
        <w:rPr>
          <w:szCs w:val="24"/>
          <w:lang w:val="es-CO"/>
        </w:rPr>
        <w:t xml:space="preserve">El programa de gobierno </w:t>
      </w:r>
      <w:r w:rsidRPr="009105E5">
        <w:rPr>
          <w:b/>
          <w:szCs w:val="24"/>
          <w:lang w:val="es-CO"/>
        </w:rPr>
        <w:t>"</w:t>
      </w:r>
      <w:r w:rsidR="00C81A9F">
        <w:rPr>
          <w:b/>
          <w:szCs w:val="24"/>
          <w:lang w:val="es-CO"/>
        </w:rPr>
        <w:t>Por una Celia prospera y productiva</w:t>
      </w:r>
      <w:r w:rsidRPr="009105E5">
        <w:rPr>
          <w:b/>
          <w:szCs w:val="24"/>
          <w:lang w:val="es-CO"/>
        </w:rPr>
        <w:t>"</w:t>
      </w:r>
      <w:r w:rsidRPr="009105E5">
        <w:rPr>
          <w:szCs w:val="24"/>
          <w:lang w:val="es-CO"/>
        </w:rPr>
        <w:t xml:space="preserve">, </w:t>
      </w:r>
      <w:r>
        <w:rPr>
          <w:szCs w:val="24"/>
          <w:lang w:val="es-CO"/>
        </w:rPr>
        <w:t xml:space="preserve">ha sido elaborado bajo criterios de participación y reconocimiento de la realidad social, económica, política, ambiental </w:t>
      </w:r>
      <w:r w:rsidR="00AE7E96">
        <w:rPr>
          <w:szCs w:val="24"/>
          <w:lang w:val="es-CO"/>
        </w:rPr>
        <w:t>y cultural, ello se logro bajo las siguientes estrategias:</w:t>
      </w:r>
    </w:p>
    <w:p w:rsidR="00AE7E96" w:rsidRDefault="00AE7E96" w:rsidP="00FB782D">
      <w:pPr>
        <w:pStyle w:val="Textopredeterminado"/>
        <w:jc w:val="both"/>
        <w:rPr>
          <w:szCs w:val="24"/>
          <w:lang w:val="es-CO"/>
        </w:rPr>
      </w:pPr>
    </w:p>
    <w:p w:rsidR="00AE7E96" w:rsidRDefault="00AE7E96" w:rsidP="00FB782D">
      <w:pPr>
        <w:pStyle w:val="Textopredeterminado"/>
        <w:jc w:val="both"/>
        <w:rPr>
          <w:szCs w:val="24"/>
          <w:lang w:val="es-CO"/>
        </w:rPr>
      </w:pPr>
      <w:r>
        <w:rPr>
          <w:szCs w:val="24"/>
          <w:lang w:val="es-CO"/>
        </w:rPr>
        <w:t>Teniendo en cuenta que la mayoría de recursos con que cuenta el municipio son derivados de l</w:t>
      </w:r>
      <w:r w:rsidR="00E13DD5">
        <w:rPr>
          <w:szCs w:val="24"/>
          <w:lang w:val="es-CO"/>
        </w:rPr>
        <w:t>a nación, se ha considerado</w:t>
      </w:r>
      <w:r>
        <w:rPr>
          <w:szCs w:val="24"/>
          <w:lang w:val="es-CO"/>
        </w:rPr>
        <w:t xml:space="preserve"> de manera preferente el plan de desarrollo nacional </w:t>
      </w:r>
      <w:r w:rsidR="009004A0">
        <w:rPr>
          <w:szCs w:val="24"/>
          <w:lang w:val="es-CO"/>
        </w:rPr>
        <w:t xml:space="preserve">del presidente Juan Manuel Santos </w:t>
      </w:r>
      <w:r w:rsidR="009004A0" w:rsidRPr="009004A0">
        <w:rPr>
          <w:b/>
          <w:lang w:val="es-ES"/>
        </w:rPr>
        <w:t>"Prosperidad para todos"</w:t>
      </w:r>
      <w:r w:rsidR="009004A0" w:rsidRPr="009004A0">
        <w:rPr>
          <w:lang w:val="es-ES"/>
        </w:rPr>
        <w:t xml:space="preserve"> </w:t>
      </w:r>
      <w:r w:rsidR="009004A0">
        <w:rPr>
          <w:lang w:val="es-ES"/>
        </w:rPr>
        <w:t>y sus cinco locomotoras, infraestructura, agro</w:t>
      </w:r>
      <w:r w:rsidR="00E13DD5">
        <w:rPr>
          <w:lang w:val="es-ES"/>
        </w:rPr>
        <w:t>,</w:t>
      </w:r>
      <w:r w:rsidR="009004A0">
        <w:rPr>
          <w:lang w:val="es-ES"/>
        </w:rPr>
        <w:t xml:space="preserve"> vivienda, </w:t>
      </w:r>
      <w:r w:rsidR="009004A0">
        <w:rPr>
          <w:szCs w:val="24"/>
          <w:lang w:val="es-ES"/>
        </w:rPr>
        <w:t>minería e</w:t>
      </w:r>
      <w:r w:rsidR="009004A0" w:rsidRPr="009004A0">
        <w:rPr>
          <w:szCs w:val="24"/>
          <w:lang w:val="es-ES"/>
        </w:rPr>
        <w:t xml:space="preserve"> innovación</w:t>
      </w:r>
      <w:r w:rsidR="009004A0">
        <w:rPr>
          <w:szCs w:val="24"/>
          <w:lang w:val="es-ES"/>
        </w:rPr>
        <w:t xml:space="preserve">; la segunda fue la </w:t>
      </w:r>
      <w:r w:rsidR="00E13DD5">
        <w:rPr>
          <w:szCs w:val="24"/>
          <w:lang w:val="es-ES"/>
        </w:rPr>
        <w:t xml:space="preserve">información recogida en la </w:t>
      </w:r>
      <w:r w:rsidR="009004A0">
        <w:rPr>
          <w:szCs w:val="24"/>
          <w:lang w:val="es-ES"/>
        </w:rPr>
        <w:t>realización de</w:t>
      </w:r>
      <w:r>
        <w:rPr>
          <w:szCs w:val="24"/>
          <w:lang w:val="es-CO"/>
        </w:rPr>
        <w:t xml:space="preserve"> visitas casa a casa </w:t>
      </w:r>
      <w:r w:rsidR="00E13DD5">
        <w:rPr>
          <w:szCs w:val="24"/>
          <w:lang w:val="es-CO"/>
        </w:rPr>
        <w:t>por parte</w:t>
      </w:r>
      <w:r w:rsidR="00681241">
        <w:rPr>
          <w:szCs w:val="24"/>
          <w:lang w:val="es-CO"/>
        </w:rPr>
        <w:t xml:space="preserve"> mía y el</w:t>
      </w:r>
      <w:r>
        <w:rPr>
          <w:szCs w:val="24"/>
          <w:lang w:val="es-CO"/>
        </w:rPr>
        <w:t xml:space="preserve"> equipo, al igual que en reuniones veredales  y urbanas </w:t>
      </w:r>
      <w:r w:rsidR="009004A0">
        <w:rPr>
          <w:szCs w:val="24"/>
          <w:lang w:val="es-CO"/>
        </w:rPr>
        <w:t xml:space="preserve">donde </w:t>
      </w:r>
      <w:r>
        <w:rPr>
          <w:szCs w:val="24"/>
          <w:lang w:val="es-CO"/>
        </w:rPr>
        <w:t>se identificaron los problemas más sentidos desde una visión comunitaria</w:t>
      </w:r>
      <w:r w:rsidR="009004A0">
        <w:rPr>
          <w:szCs w:val="24"/>
          <w:lang w:val="es-CO"/>
        </w:rPr>
        <w:t>; como tercera</w:t>
      </w:r>
      <w:r>
        <w:rPr>
          <w:szCs w:val="24"/>
          <w:lang w:val="es-CO"/>
        </w:rPr>
        <w:t xml:space="preserve"> estrategia</w:t>
      </w:r>
      <w:r w:rsidR="00FB782D">
        <w:rPr>
          <w:szCs w:val="24"/>
          <w:lang w:val="es-CO"/>
        </w:rPr>
        <w:t xml:space="preserve"> </w:t>
      </w:r>
      <w:r>
        <w:rPr>
          <w:szCs w:val="24"/>
          <w:lang w:val="es-CO"/>
        </w:rPr>
        <w:t xml:space="preserve">se </w:t>
      </w:r>
      <w:r w:rsidR="00FB782D">
        <w:rPr>
          <w:szCs w:val="24"/>
          <w:lang w:val="es-CO"/>
        </w:rPr>
        <w:t>tuv</w:t>
      </w:r>
      <w:r w:rsidR="00E13DD5">
        <w:rPr>
          <w:szCs w:val="24"/>
          <w:lang w:val="es-CO"/>
        </w:rPr>
        <w:t>ieron</w:t>
      </w:r>
      <w:r w:rsidR="00FB782D">
        <w:rPr>
          <w:szCs w:val="24"/>
          <w:lang w:val="es-CO"/>
        </w:rPr>
        <w:t xml:space="preserve"> en cuenta grupos de personas conocedoras de cada componente</w:t>
      </w:r>
      <w:r w:rsidR="0017488B">
        <w:rPr>
          <w:szCs w:val="24"/>
          <w:lang w:val="es-CO"/>
        </w:rPr>
        <w:t>, con ellos se realizo un exhaustivo análisis del momento y se construyeron las acciones que se implementaran para mejorar las condiciones de la comunidad Celianes</w:t>
      </w:r>
      <w:r>
        <w:rPr>
          <w:szCs w:val="24"/>
          <w:lang w:val="es-CO"/>
        </w:rPr>
        <w:t xml:space="preserve"> hacia el futuro; </w:t>
      </w:r>
      <w:r w:rsidR="009004A0">
        <w:rPr>
          <w:szCs w:val="24"/>
          <w:lang w:val="es-CO"/>
        </w:rPr>
        <w:t xml:space="preserve">la cuarta fue asistir a reuniones con las diferentes asociaciones productivas que en el momento están activas en la localidad; </w:t>
      </w:r>
      <w:r>
        <w:rPr>
          <w:szCs w:val="24"/>
          <w:lang w:val="es-CO"/>
        </w:rPr>
        <w:t>c</w:t>
      </w:r>
      <w:r w:rsidR="009004A0">
        <w:rPr>
          <w:szCs w:val="24"/>
          <w:lang w:val="es-CO"/>
        </w:rPr>
        <w:t>omo quinta</w:t>
      </w:r>
      <w:r w:rsidR="0017488B">
        <w:rPr>
          <w:szCs w:val="24"/>
          <w:lang w:val="es-CO"/>
        </w:rPr>
        <w:t xml:space="preserve"> herramienta, se visitaron las diferentes instituciones de la administración municipal</w:t>
      </w:r>
      <w:r w:rsidR="001814A8">
        <w:rPr>
          <w:szCs w:val="24"/>
          <w:lang w:val="es-CO"/>
        </w:rPr>
        <w:t xml:space="preserve"> para </w:t>
      </w:r>
      <w:r w:rsidR="0017488B">
        <w:rPr>
          <w:szCs w:val="24"/>
          <w:lang w:val="es-CO"/>
        </w:rPr>
        <w:t>conocer el nivel de cumplimiento</w:t>
      </w:r>
      <w:r w:rsidR="001814A8">
        <w:rPr>
          <w:szCs w:val="24"/>
          <w:lang w:val="es-CO"/>
        </w:rPr>
        <w:t xml:space="preserve"> del plan de desarrollo actual y </w:t>
      </w:r>
      <w:r w:rsidR="0017488B">
        <w:rPr>
          <w:szCs w:val="24"/>
          <w:lang w:val="es-CO"/>
        </w:rPr>
        <w:t>definir proyectos estratégicos que ameriten continuidad</w:t>
      </w:r>
      <w:r w:rsidR="001814A8">
        <w:rPr>
          <w:szCs w:val="24"/>
          <w:lang w:val="es-CO"/>
        </w:rPr>
        <w:t>, a la vez</w:t>
      </w:r>
      <w:r w:rsidR="0017488B">
        <w:rPr>
          <w:szCs w:val="24"/>
          <w:lang w:val="es-CO"/>
        </w:rPr>
        <w:t xml:space="preserve"> tener en cuenta aquellos</w:t>
      </w:r>
      <w:r w:rsidR="001814A8">
        <w:rPr>
          <w:szCs w:val="24"/>
          <w:lang w:val="es-CO"/>
        </w:rPr>
        <w:t xml:space="preserve"> que por diversas razones no serán</w:t>
      </w:r>
      <w:r w:rsidR="0017488B">
        <w:rPr>
          <w:szCs w:val="24"/>
          <w:lang w:val="es-CO"/>
        </w:rPr>
        <w:t xml:space="preserve"> ejecutados y sean considerados necesarios para el desarrollo municipal, </w:t>
      </w:r>
      <w:r w:rsidR="001814A8">
        <w:rPr>
          <w:szCs w:val="24"/>
          <w:lang w:val="es-CO"/>
        </w:rPr>
        <w:t>de la misma manera</w:t>
      </w:r>
      <w:r w:rsidR="0017488B">
        <w:rPr>
          <w:szCs w:val="24"/>
          <w:lang w:val="es-CO"/>
        </w:rPr>
        <w:t xml:space="preserve"> tener claridad sobre las fuentes de financiación para los </w:t>
      </w:r>
      <w:r w:rsidR="001814A8">
        <w:rPr>
          <w:szCs w:val="24"/>
          <w:lang w:val="es-CO"/>
        </w:rPr>
        <w:t xml:space="preserve">diferentes </w:t>
      </w:r>
      <w:r w:rsidR="0017488B">
        <w:rPr>
          <w:szCs w:val="24"/>
          <w:lang w:val="es-CO"/>
        </w:rPr>
        <w:t xml:space="preserve">programas y proyectos </w:t>
      </w:r>
      <w:r w:rsidR="001814A8">
        <w:rPr>
          <w:szCs w:val="24"/>
          <w:lang w:val="es-CO"/>
        </w:rPr>
        <w:t xml:space="preserve">que hacen parte de este programa, </w:t>
      </w:r>
      <w:r w:rsidR="0017488B">
        <w:rPr>
          <w:szCs w:val="24"/>
          <w:lang w:val="es-CO"/>
        </w:rPr>
        <w:t xml:space="preserve">como un acto de responsabilidad para con los ciudadanos y ciudadanas </w:t>
      </w:r>
      <w:r>
        <w:rPr>
          <w:szCs w:val="24"/>
          <w:lang w:val="es-CO"/>
        </w:rPr>
        <w:t>del territorio celianes.</w:t>
      </w:r>
    </w:p>
    <w:p w:rsidR="00FB782D" w:rsidRDefault="00FB782D" w:rsidP="00FB782D">
      <w:pPr>
        <w:pStyle w:val="Textopredeterminado"/>
        <w:jc w:val="both"/>
        <w:rPr>
          <w:szCs w:val="24"/>
          <w:lang w:val="es-CO"/>
        </w:rPr>
      </w:pPr>
    </w:p>
    <w:p w:rsidR="001814A8" w:rsidRDefault="001814A8" w:rsidP="00FB782D">
      <w:pPr>
        <w:pStyle w:val="Textopredeterminado"/>
        <w:jc w:val="both"/>
        <w:rPr>
          <w:szCs w:val="24"/>
          <w:lang w:val="es-CO"/>
        </w:rPr>
      </w:pPr>
      <w:r>
        <w:rPr>
          <w:szCs w:val="24"/>
          <w:lang w:val="es-CO"/>
        </w:rPr>
        <w:t>Las diferentes estrategias aquí plasmadas, están encaminadas a seguir avanzando en la búsqueda de mejores condiciones humanas y de infraestructura que se requieren para garantizar un desarrollo sostenible económico, social y ambiental</w:t>
      </w:r>
      <w:r w:rsidR="00DD5077">
        <w:rPr>
          <w:szCs w:val="24"/>
          <w:lang w:val="es-CO"/>
        </w:rPr>
        <w:t xml:space="preserve">. Para lograr lo anterior, mi mayor esfuerzo estará direccionado </w:t>
      </w:r>
      <w:r w:rsidR="0048129A">
        <w:rPr>
          <w:szCs w:val="24"/>
          <w:lang w:val="es-CO"/>
        </w:rPr>
        <w:t>al sector agropecuario</w:t>
      </w:r>
      <w:r w:rsidR="00DD5077">
        <w:rPr>
          <w:szCs w:val="24"/>
          <w:lang w:val="es-CO"/>
        </w:rPr>
        <w:t>, consciente de que es allí donde se genera la posibilidad de los in</w:t>
      </w:r>
      <w:r w:rsidR="0048129A">
        <w:rPr>
          <w:szCs w:val="24"/>
          <w:lang w:val="es-CO"/>
        </w:rPr>
        <w:t xml:space="preserve">gresos que dinamizan la economía </w:t>
      </w:r>
      <w:r w:rsidR="0048129A">
        <w:rPr>
          <w:szCs w:val="24"/>
          <w:lang w:val="es-CO"/>
        </w:rPr>
        <w:lastRenderedPageBreak/>
        <w:t>tanto rural como urbana, además,</w:t>
      </w:r>
      <w:r w:rsidR="004913B8">
        <w:rPr>
          <w:szCs w:val="24"/>
          <w:lang w:val="es-CO"/>
        </w:rPr>
        <w:t xml:space="preserve"> que </w:t>
      </w:r>
      <w:r w:rsidR="0048129A">
        <w:rPr>
          <w:szCs w:val="24"/>
          <w:lang w:val="es-CO"/>
        </w:rPr>
        <w:t>allí se encuentra el 60% de la población del municipio.</w:t>
      </w:r>
    </w:p>
    <w:p w:rsidR="00D767F8" w:rsidRDefault="00D767F8" w:rsidP="00FB782D">
      <w:pPr>
        <w:pStyle w:val="Textopredeterminado"/>
        <w:jc w:val="both"/>
        <w:rPr>
          <w:szCs w:val="24"/>
          <w:lang w:val="es-CO"/>
        </w:rPr>
      </w:pPr>
    </w:p>
    <w:p w:rsidR="00D767F8" w:rsidRDefault="00D767F8" w:rsidP="00FB782D">
      <w:pPr>
        <w:pStyle w:val="Textopredeterminado"/>
        <w:jc w:val="both"/>
        <w:rPr>
          <w:szCs w:val="24"/>
          <w:lang w:val="es-CO"/>
        </w:rPr>
      </w:pPr>
      <w:r>
        <w:rPr>
          <w:szCs w:val="24"/>
          <w:lang w:val="es-CO"/>
        </w:rPr>
        <w:t>Otro aspecto fundamental para comprometer a todas las fuerzas vivas en el logro de los objetivos de este programa de gobierno, se relaciona con el impulso a las organizaciones productivas legalmente constituidas y a la vinculación en la planeación y ejecución de acciones con las organizaciones comunitarias en torno al llamado presupuesto participativo, sumándole además el control social con fines de transparencia en la gestión.</w:t>
      </w:r>
    </w:p>
    <w:p w:rsidR="001814A8" w:rsidRPr="009105E5" w:rsidRDefault="001814A8" w:rsidP="00FB782D">
      <w:pPr>
        <w:pStyle w:val="Textopredeterminado"/>
        <w:jc w:val="both"/>
        <w:rPr>
          <w:szCs w:val="24"/>
          <w:lang w:val="es-CO"/>
        </w:rPr>
      </w:pPr>
    </w:p>
    <w:p w:rsidR="00FB782D" w:rsidRDefault="00D767F8" w:rsidP="00FB782D">
      <w:pPr>
        <w:pStyle w:val="Textopredeterminado"/>
        <w:jc w:val="both"/>
        <w:rPr>
          <w:szCs w:val="24"/>
          <w:lang w:val="es-CO"/>
        </w:rPr>
      </w:pPr>
      <w:r>
        <w:rPr>
          <w:szCs w:val="24"/>
          <w:lang w:val="es-CO"/>
        </w:rPr>
        <w:t xml:space="preserve">La administración que liderare a partir del 01 de enero de 2.011, estará encaminada a garantizar la continuidad del carácter de municipio que hoy ostenta </w:t>
      </w:r>
      <w:r w:rsidR="00F72418">
        <w:rPr>
          <w:szCs w:val="24"/>
          <w:lang w:val="es-CO"/>
        </w:rPr>
        <w:t xml:space="preserve">la Celia, </w:t>
      </w:r>
      <w:r>
        <w:rPr>
          <w:szCs w:val="24"/>
          <w:lang w:val="es-CO"/>
        </w:rPr>
        <w:t>gracias a una visión que en años atrás se ha implementado de la mano de la comunidad</w:t>
      </w:r>
      <w:r w:rsidR="00F72418">
        <w:rPr>
          <w:szCs w:val="24"/>
          <w:lang w:val="es-CO"/>
        </w:rPr>
        <w:t xml:space="preserve">, la cual continuare a través de la gestión, en búsqueda de los recursos para grandes proyectos estratégicos, que nos permitan ser mirados como un territorio atractivo para la inversión y con ello, lograr ser uno de los municipios del departamento con mayor crecimiento poblacional, económico, social y cultural.   </w:t>
      </w:r>
    </w:p>
    <w:p w:rsidR="00D767F8" w:rsidRDefault="00D767F8" w:rsidP="00FB782D">
      <w:pPr>
        <w:pStyle w:val="Textopredeterminado"/>
        <w:jc w:val="both"/>
        <w:rPr>
          <w:szCs w:val="24"/>
          <w:lang w:val="es-CO"/>
        </w:rPr>
      </w:pPr>
    </w:p>
    <w:p w:rsidR="00C81A9F" w:rsidRDefault="00C81A9F" w:rsidP="0043359B">
      <w:pPr>
        <w:pStyle w:val="Predeterminado"/>
        <w:rPr>
          <w:rFonts w:ascii="Arial" w:hAnsi="Arial" w:cs="Arial"/>
          <w:b/>
          <w:bCs/>
          <w:szCs w:val="24"/>
          <w:lang w:eastAsia="en-US"/>
        </w:rPr>
      </w:pPr>
    </w:p>
    <w:p w:rsidR="0043359B" w:rsidRPr="008F22E0" w:rsidRDefault="0043359B" w:rsidP="0043359B">
      <w:pPr>
        <w:pStyle w:val="Predeterminado"/>
        <w:rPr>
          <w:szCs w:val="24"/>
        </w:rPr>
      </w:pPr>
      <w:r w:rsidRPr="008F22E0">
        <w:rPr>
          <w:b/>
          <w:bCs/>
          <w:szCs w:val="24"/>
          <w:lang w:eastAsia="en-US"/>
        </w:rPr>
        <w:t>VISIÓN DEL MUNICIPIO DE LA CELIA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0F2D48">
      <w:pPr>
        <w:pStyle w:val="Predeterminado"/>
        <w:jc w:val="both"/>
        <w:rPr>
          <w:szCs w:val="24"/>
        </w:rPr>
      </w:pPr>
      <w:r w:rsidRPr="008F22E0">
        <w:rPr>
          <w:szCs w:val="24"/>
          <w:lang w:eastAsia="en-US"/>
        </w:rPr>
        <w:t>Con la visión se pretende representar la expectativa de los ciudadanos, sobre las características más importantes de la Celia que desean tener en el futuro.</w:t>
      </w:r>
    </w:p>
    <w:p w:rsidR="009E1699" w:rsidRDefault="009E1699" w:rsidP="000F2D48">
      <w:pPr>
        <w:pStyle w:val="Predeterminado"/>
        <w:jc w:val="both"/>
        <w:rPr>
          <w:szCs w:val="24"/>
          <w:lang w:eastAsia="en-US"/>
        </w:rPr>
      </w:pPr>
    </w:p>
    <w:p w:rsidR="0043359B" w:rsidRPr="008F22E0" w:rsidRDefault="0043359B" w:rsidP="000F2D48">
      <w:pPr>
        <w:pStyle w:val="Predeterminado"/>
        <w:jc w:val="both"/>
        <w:rPr>
          <w:szCs w:val="24"/>
        </w:rPr>
      </w:pPr>
      <w:r w:rsidRPr="008F22E0">
        <w:rPr>
          <w:szCs w:val="24"/>
          <w:lang w:eastAsia="en-US"/>
        </w:rPr>
        <w:t>La vis</w:t>
      </w:r>
      <w:r w:rsidR="009E1699">
        <w:rPr>
          <w:szCs w:val="24"/>
          <w:lang w:eastAsia="en-US"/>
        </w:rPr>
        <w:t>ión de futuro señala el rumbo, la dirección y es la cadena o el lazo que unirá</w:t>
      </w:r>
      <w:r w:rsidRPr="008F22E0">
        <w:rPr>
          <w:szCs w:val="24"/>
          <w:lang w:eastAsia="en-US"/>
        </w:rPr>
        <w:t xml:space="preserve"> al municipio </w:t>
      </w:r>
      <w:r w:rsidR="009E1699">
        <w:rPr>
          <w:szCs w:val="24"/>
          <w:lang w:eastAsia="en-US"/>
        </w:rPr>
        <w:t>del presente, con el del futuro, en este sentido, la visión que propongo es.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jc w:val="both"/>
        <w:rPr>
          <w:szCs w:val="24"/>
        </w:rPr>
      </w:pPr>
      <w:r w:rsidRPr="008F22E0">
        <w:rPr>
          <w:bCs/>
          <w:iCs/>
          <w:szCs w:val="24"/>
          <w:lang w:eastAsia="en-US"/>
        </w:rPr>
        <w:t>“Lograr un municipio privilegiado que, con sus riquezas naturales y su potencial humano, propugne el trabajo en equipo para promover el desarrollo económico, social, cultural, político y ambiental desde una concepción de sostenibilidad, en términos de equidad de género, de diferentes grupos etáreos de población y ubicación territorial”.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rPr>
          <w:b/>
          <w:i/>
          <w:szCs w:val="24"/>
        </w:rPr>
      </w:pPr>
    </w:p>
    <w:p w:rsidR="0043359B" w:rsidRPr="008F22E0" w:rsidRDefault="00E13DD5" w:rsidP="0043359B">
      <w:pPr>
        <w:pStyle w:val="Predeterminado"/>
        <w:rPr>
          <w:szCs w:val="24"/>
        </w:rPr>
      </w:pPr>
      <w:r w:rsidRPr="008F22E0">
        <w:rPr>
          <w:b/>
          <w:szCs w:val="24"/>
        </w:rPr>
        <w:t>MISIÓN DEL MUNICIPIO DE LA CELIA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jc w:val="both"/>
        <w:rPr>
          <w:szCs w:val="24"/>
        </w:rPr>
      </w:pPr>
      <w:r w:rsidRPr="008F22E0">
        <w:rPr>
          <w:szCs w:val="24"/>
        </w:rPr>
        <w:t>“La Celia es un municipio agrícola y pecuario, de gente solidaria y trabajadora que gestiona por el bienestar  de su comunidad impulsando el desarrollo humano, social, económico y cultural de manera sostenible”.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rPr>
          <w:b/>
          <w:szCs w:val="24"/>
          <w:lang w:val="es-CO"/>
        </w:rPr>
      </w:pPr>
    </w:p>
    <w:p w:rsidR="0043359B" w:rsidRPr="008F22E0" w:rsidRDefault="0043359B" w:rsidP="0043359B">
      <w:pPr>
        <w:pStyle w:val="Predeterminado"/>
        <w:rPr>
          <w:b/>
          <w:szCs w:val="24"/>
          <w:lang w:val="es-CO"/>
        </w:rPr>
      </w:pPr>
      <w:r w:rsidRPr="008F22E0">
        <w:rPr>
          <w:b/>
          <w:szCs w:val="24"/>
          <w:lang w:val="es-CO"/>
        </w:rPr>
        <w:t>DECLARACION DE PRINCIPIOS:</w:t>
      </w:r>
    </w:p>
    <w:p w:rsidR="0043359B" w:rsidRPr="008F22E0" w:rsidRDefault="0043359B" w:rsidP="0043359B">
      <w:pPr>
        <w:pStyle w:val="Textopredeterminado"/>
        <w:jc w:val="both"/>
        <w:rPr>
          <w:szCs w:val="24"/>
          <w:lang w:val="es-CO"/>
        </w:rPr>
      </w:pPr>
    </w:p>
    <w:p w:rsidR="0043359B" w:rsidRPr="008F22E0" w:rsidRDefault="0043359B" w:rsidP="0043359B">
      <w:pPr>
        <w:pStyle w:val="Textopredeterminado"/>
        <w:jc w:val="both"/>
        <w:rPr>
          <w:szCs w:val="24"/>
          <w:lang w:val="es-CO"/>
        </w:rPr>
      </w:pPr>
      <w:r w:rsidRPr="008F22E0">
        <w:rPr>
          <w:szCs w:val="24"/>
          <w:lang w:val="es-CO"/>
        </w:rPr>
        <w:t xml:space="preserve">A través de la siguiente declaración de principios que regirán la administración que encabezare, hago explicito un contrato con la comunidad donde no se escatimaran esfuerzos para lograr: La búsqueda permanente de la paz, la justicia, la libertad, la igualdad, el conocimiento y el trabajo para todos; la promoción de los derechos humanos, civiles, políticos, sociales, económicos, culturales y colectivos; el </w:t>
      </w:r>
      <w:r w:rsidRPr="008F22E0">
        <w:rPr>
          <w:szCs w:val="24"/>
          <w:lang w:val="es-ES"/>
        </w:rPr>
        <w:t>respeto y aceptación de la diversidad; la participación ciudadana y comunitaria; la transparencia y el control social;</w:t>
      </w:r>
      <w:r w:rsidRPr="008F22E0">
        <w:rPr>
          <w:szCs w:val="24"/>
          <w:lang w:val="es-CO"/>
        </w:rPr>
        <w:t xml:space="preserve"> la eficiencia, la eficacia y la efectividad; la ética y la solidaridad; la protección del medio ambiente; la eliminación de las diferencias entre el sector rural y </w:t>
      </w:r>
      <w:r w:rsidRPr="008F22E0">
        <w:rPr>
          <w:szCs w:val="24"/>
          <w:lang w:val="es-CO"/>
        </w:rPr>
        <w:lastRenderedPageBreak/>
        <w:t>urbano; el pluralismo político, la tolerancia y la solución pacifica de los conflictos; la lucha contra toda forma de corrupción en unión con la comunidad; el reconocimiento y promoción de la familia y el derecho al desarrollo integral y sostenible.</w:t>
      </w:r>
    </w:p>
    <w:p w:rsidR="00A46368" w:rsidRPr="008F22E0" w:rsidRDefault="00A46368" w:rsidP="00A46368">
      <w:pPr>
        <w:pStyle w:val="ndice2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</w:p>
    <w:p w:rsidR="0043359B" w:rsidRPr="008F22E0" w:rsidRDefault="00E13DD5" w:rsidP="0043359B">
      <w:pPr>
        <w:pStyle w:val="Predeterminado"/>
        <w:rPr>
          <w:szCs w:val="24"/>
        </w:rPr>
      </w:pPr>
      <w:r w:rsidRPr="008F22E0">
        <w:rPr>
          <w:b/>
          <w:szCs w:val="24"/>
        </w:rPr>
        <w:t>OBJETIVOS DE GOBIERNO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jc w:val="both"/>
        <w:rPr>
          <w:szCs w:val="24"/>
        </w:rPr>
      </w:pPr>
      <w:r w:rsidRPr="008F22E0">
        <w:rPr>
          <w:szCs w:val="24"/>
        </w:rPr>
        <w:t>En cumplimiento de la Misión y para dar cumplimiento a la Visión municipal, se proponen para el periodo 2.012 – 2.015, los siguientes objetivos estratégicos:</w:t>
      </w:r>
    </w:p>
    <w:p w:rsidR="0043359B" w:rsidRPr="008F22E0" w:rsidRDefault="0043359B" w:rsidP="0043359B">
      <w:pPr>
        <w:pStyle w:val="Predeterminado"/>
        <w:jc w:val="both"/>
        <w:rPr>
          <w:szCs w:val="24"/>
        </w:rPr>
      </w:pPr>
    </w:p>
    <w:p w:rsidR="0043359B" w:rsidRPr="008F22E0" w:rsidRDefault="0043359B" w:rsidP="0043359B">
      <w:pPr>
        <w:pStyle w:val="Predeterminado"/>
        <w:rPr>
          <w:b/>
          <w:szCs w:val="24"/>
        </w:rPr>
      </w:pPr>
    </w:p>
    <w:p w:rsidR="0043359B" w:rsidRPr="008F22E0" w:rsidRDefault="0043359B" w:rsidP="0043359B">
      <w:pPr>
        <w:pStyle w:val="Predeterminado"/>
        <w:rPr>
          <w:szCs w:val="24"/>
        </w:rPr>
      </w:pPr>
      <w:r w:rsidRPr="008F22E0">
        <w:rPr>
          <w:b/>
          <w:szCs w:val="24"/>
        </w:rPr>
        <w:t>OBJETIVO GENERAL DEL PROGRAMA DE GOBIERNO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Pr="008F22E0" w:rsidRDefault="0043359B" w:rsidP="0043359B">
      <w:pPr>
        <w:pStyle w:val="Predeterminado"/>
        <w:jc w:val="both"/>
        <w:rPr>
          <w:szCs w:val="24"/>
        </w:rPr>
      </w:pPr>
      <w:r w:rsidRPr="008F22E0">
        <w:rPr>
          <w:szCs w:val="24"/>
          <w:lang w:eastAsia="en-US"/>
        </w:rPr>
        <w:t>La estrategia general de desarrollo identificada para el municipio de La Celia es:</w:t>
      </w:r>
    </w:p>
    <w:p w:rsidR="0043359B" w:rsidRPr="008F22E0" w:rsidRDefault="0043359B" w:rsidP="0043359B">
      <w:pPr>
        <w:pStyle w:val="Predeterminado"/>
        <w:jc w:val="both"/>
        <w:rPr>
          <w:szCs w:val="24"/>
        </w:rPr>
      </w:pPr>
    </w:p>
    <w:p w:rsidR="0043359B" w:rsidRPr="008F22E0" w:rsidRDefault="0043359B" w:rsidP="0043359B">
      <w:pPr>
        <w:pStyle w:val="Predeterminado"/>
        <w:jc w:val="both"/>
        <w:rPr>
          <w:szCs w:val="24"/>
        </w:rPr>
      </w:pPr>
      <w:r w:rsidRPr="008F22E0">
        <w:rPr>
          <w:szCs w:val="24"/>
          <w:lang w:eastAsia="en-US"/>
        </w:rPr>
        <w:t>“Gestionar y administrar los recursos necesarios para el desarrollo del municipio en armonía con la naturaleza, con igualdad de oportunidades, de manera participativa y descentralizada para el bienestar presente y futuro de toda la población Celianes”.</w:t>
      </w:r>
    </w:p>
    <w:p w:rsidR="0043359B" w:rsidRPr="008F22E0" w:rsidRDefault="0043359B" w:rsidP="0043359B">
      <w:pPr>
        <w:pStyle w:val="Predeterminado"/>
        <w:rPr>
          <w:szCs w:val="24"/>
        </w:rPr>
      </w:pPr>
    </w:p>
    <w:p w:rsidR="0043359B" w:rsidRDefault="0043359B" w:rsidP="0043359B">
      <w:pPr>
        <w:pStyle w:val="Predeterminado"/>
        <w:jc w:val="both"/>
        <w:rPr>
          <w:szCs w:val="24"/>
          <w:lang w:eastAsia="en-US"/>
        </w:rPr>
      </w:pPr>
      <w:r w:rsidRPr="008F22E0">
        <w:rPr>
          <w:szCs w:val="24"/>
          <w:lang w:eastAsia="en-US"/>
        </w:rPr>
        <w:t>Para lograr el O</w:t>
      </w:r>
      <w:r w:rsidR="006F17AE" w:rsidRPr="008F22E0">
        <w:rPr>
          <w:szCs w:val="24"/>
          <w:lang w:eastAsia="en-US"/>
        </w:rPr>
        <w:t>bjetivo General se proponen</w:t>
      </w:r>
      <w:r w:rsidRPr="008F22E0">
        <w:rPr>
          <w:szCs w:val="24"/>
          <w:lang w:eastAsia="en-US"/>
        </w:rPr>
        <w:t xml:space="preserve"> los siguientes Objetivos Estratégicos:</w:t>
      </w:r>
    </w:p>
    <w:p w:rsidR="008E7957" w:rsidRDefault="008E7957" w:rsidP="0043359B">
      <w:pPr>
        <w:pStyle w:val="Predeterminado"/>
        <w:jc w:val="both"/>
        <w:rPr>
          <w:szCs w:val="24"/>
          <w:lang w:eastAsia="en-US"/>
        </w:rPr>
      </w:pPr>
    </w:p>
    <w:p w:rsidR="00F96E0E" w:rsidRPr="00EB7199" w:rsidRDefault="00C0579F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Mejorar el desempeño económico municipal mediante la  diversificación y el fortalecimiento de los sistemas productivos y comerciales.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ind w:left="284"/>
        <w:jc w:val="both"/>
        <w:rPr>
          <w:szCs w:val="24"/>
          <w:lang w:val="es-CO"/>
        </w:rPr>
      </w:pPr>
    </w:p>
    <w:p w:rsidR="00F96E0E" w:rsidRDefault="00C0579F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Atender las necesidades de construcción, modernización y reparación de la infraestructura básica en el municipio.</w:t>
      </w:r>
      <w:r w:rsidRPr="008E7957">
        <w:rPr>
          <w:szCs w:val="24"/>
          <w:lang w:val="es-CO"/>
        </w:rPr>
        <w:t xml:space="preserve"> 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</w:p>
    <w:p w:rsidR="00F96E0E" w:rsidRDefault="00C0579F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Adoptar políticas, programas, planes y proyectos tendientes a asegurar la sostenibilidad del desarrollo local bajo una visión ambiental.</w:t>
      </w:r>
      <w:r w:rsidRPr="008E7957">
        <w:rPr>
          <w:szCs w:val="24"/>
          <w:lang w:val="es-CO"/>
        </w:rPr>
        <w:t xml:space="preserve"> 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</w:p>
    <w:p w:rsidR="008E7957" w:rsidRDefault="008E7957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Mejorar la calidad del servicio de la salud y alcanzar una mayor cobertura en busca de disminuir los indicadores de morbilidad y mortalidad en el municipio.</w:t>
      </w:r>
      <w:r w:rsidRPr="008E7957">
        <w:rPr>
          <w:szCs w:val="24"/>
          <w:lang w:val="es-CO"/>
        </w:rPr>
        <w:t xml:space="preserve"> 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</w:p>
    <w:p w:rsidR="008E7957" w:rsidRDefault="008E7957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Optimizar la calidad de la educación mediante la inclusión de nuevos contenidos curriculares, la ampliación de la cobertura municipal y el mejoramiento de la infraestructura, con el fin de atender las necesidades del acceso al conocimiento, acordes a los objetivos del desarrollo municipal.</w:t>
      </w:r>
      <w:r w:rsidRPr="008E7957">
        <w:rPr>
          <w:szCs w:val="24"/>
          <w:lang w:val="es-CO"/>
        </w:rPr>
        <w:t xml:space="preserve"> 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</w:p>
    <w:p w:rsidR="00EB7199" w:rsidRPr="00EB7199" w:rsidRDefault="008E7957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Generar las condiciones para el acceso a la cultura a  la  población del municipio rural y urbano, en términos de género y grupos poblacionales.</w:t>
      </w:r>
    </w:p>
    <w:p w:rsidR="008E7957" w:rsidRPr="008E7957" w:rsidRDefault="008E7957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  <w:r w:rsidRPr="008E7957">
        <w:rPr>
          <w:szCs w:val="24"/>
          <w:lang w:val="es-CO"/>
        </w:rPr>
        <w:t xml:space="preserve"> </w:t>
      </w:r>
    </w:p>
    <w:p w:rsidR="008E7957" w:rsidRDefault="008E7957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Generar las condiciones para el acceso a la recreación y el deporte de la  población del municipio a nivel rural y urbano, en términos de género y grupos poblacionales.</w:t>
      </w:r>
      <w:r w:rsidRPr="008E7957">
        <w:rPr>
          <w:szCs w:val="24"/>
          <w:lang w:val="es-CO"/>
        </w:rPr>
        <w:t xml:space="preserve"> 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</w:p>
    <w:p w:rsidR="008E7957" w:rsidRDefault="008E7957" w:rsidP="008E7957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  <w:lang w:val="es-CO"/>
        </w:rPr>
        <w:t xml:space="preserve">Garantizar el pleno ejercicio de los derechos de la infancia y adolescencia acogiendo  </w:t>
      </w:r>
      <w:r w:rsidRPr="008E7957">
        <w:rPr>
          <w:szCs w:val="24"/>
        </w:rPr>
        <w:t xml:space="preserve">la </w:t>
      </w:r>
      <w:r w:rsidRPr="008E7957">
        <w:rPr>
          <w:szCs w:val="24"/>
          <w:lang w:val="es-CO"/>
        </w:rPr>
        <w:t>estrategia hechos y derechos.</w:t>
      </w:r>
    </w:p>
    <w:p w:rsidR="00EB7199" w:rsidRPr="008E7957" w:rsidRDefault="00EB7199" w:rsidP="00EB7199">
      <w:pPr>
        <w:pStyle w:val="Predeterminado"/>
        <w:tabs>
          <w:tab w:val="clear" w:pos="709"/>
          <w:tab w:val="left" w:pos="284"/>
        </w:tabs>
        <w:ind w:left="284"/>
        <w:jc w:val="both"/>
        <w:rPr>
          <w:szCs w:val="24"/>
          <w:lang w:val="es-CO"/>
        </w:rPr>
      </w:pPr>
    </w:p>
    <w:p w:rsidR="00EB7199" w:rsidRPr="00EB7199" w:rsidRDefault="008E7957" w:rsidP="00EB7199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ind w:left="284" w:hanging="284"/>
        <w:jc w:val="both"/>
        <w:rPr>
          <w:szCs w:val="24"/>
          <w:lang w:val="es-CO"/>
        </w:rPr>
      </w:pPr>
      <w:r w:rsidRPr="008E7957">
        <w:rPr>
          <w:szCs w:val="24"/>
        </w:rPr>
        <w:t>Crear condiciones que propicien el mejoramiento de la calidad de vida de la población adulta mayor y discapacitada del municipio</w:t>
      </w:r>
      <w:r w:rsidR="00EB7199">
        <w:rPr>
          <w:szCs w:val="24"/>
        </w:rPr>
        <w:t>.</w:t>
      </w:r>
    </w:p>
    <w:p w:rsidR="00EB7199" w:rsidRDefault="008E7957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  <w:lang w:val="es-CO"/>
        </w:rPr>
      </w:pPr>
      <w:r w:rsidRPr="008E7957">
        <w:rPr>
          <w:szCs w:val="24"/>
          <w:lang w:val="es-CO"/>
        </w:rPr>
        <w:t xml:space="preserve"> </w:t>
      </w:r>
    </w:p>
    <w:p w:rsidR="008E7957" w:rsidRPr="00EB7199" w:rsidRDefault="008E7957" w:rsidP="00EB7199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jc w:val="both"/>
        <w:rPr>
          <w:szCs w:val="24"/>
        </w:rPr>
      </w:pPr>
      <w:r w:rsidRPr="00EB7199">
        <w:rPr>
          <w:szCs w:val="24"/>
        </w:rPr>
        <w:t xml:space="preserve">Generar condiciones para disminuir la inequidad de género contra las mujeres. </w:t>
      </w:r>
    </w:p>
    <w:p w:rsidR="00EB7199" w:rsidRDefault="00EB7199" w:rsidP="00EB7199">
      <w:pPr>
        <w:pStyle w:val="Predeterminado"/>
        <w:tabs>
          <w:tab w:val="clear" w:pos="709"/>
          <w:tab w:val="left" w:pos="0"/>
        </w:tabs>
        <w:jc w:val="both"/>
        <w:rPr>
          <w:szCs w:val="24"/>
        </w:rPr>
      </w:pPr>
    </w:p>
    <w:p w:rsidR="008E7957" w:rsidRDefault="008E7957" w:rsidP="00EB7199">
      <w:pPr>
        <w:pStyle w:val="Predeterminado"/>
        <w:numPr>
          <w:ilvl w:val="0"/>
          <w:numId w:val="24"/>
        </w:numPr>
        <w:tabs>
          <w:tab w:val="clear" w:pos="709"/>
          <w:tab w:val="left" w:pos="0"/>
        </w:tabs>
        <w:jc w:val="both"/>
        <w:rPr>
          <w:szCs w:val="24"/>
        </w:rPr>
      </w:pPr>
      <w:r w:rsidRPr="008E7957">
        <w:rPr>
          <w:szCs w:val="24"/>
        </w:rPr>
        <w:t xml:space="preserve">Gestionar y apoyar la atención a familias desplazadas acorde con la capacidad del municipio y de acuerdo a la ley. </w:t>
      </w:r>
    </w:p>
    <w:p w:rsidR="00EB7199" w:rsidRDefault="00EB7199" w:rsidP="00EB7199">
      <w:pPr>
        <w:pStyle w:val="Predeterminado"/>
        <w:tabs>
          <w:tab w:val="clear" w:pos="709"/>
          <w:tab w:val="left" w:pos="284"/>
        </w:tabs>
        <w:jc w:val="both"/>
        <w:rPr>
          <w:szCs w:val="24"/>
        </w:rPr>
      </w:pPr>
    </w:p>
    <w:p w:rsidR="008E7957" w:rsidRPr="008E7957" w:rsidRDefault="008E7957" w:rsidP="00EB7199">
      <w:pPr>
        <w:pStyle w:val="Predeterminado"/>
        <w:numPr>
          <w:ilvl w:val="0"/>
          <w:numId w:val="24"/>
        </w:numPr>
        <w:tabs>
          <w:tab w:val="clear" w:pos="709"/>
          <w:tab w:val="left" w:pos="284"/>
        </w:tabs>
        <w:jc w:val="both"/>
        <w:rPr>
          <w:szCs w:val="24"/>
          <w:lang w:val="es-CO"/>
        </w:rPr>
      </w:pPr>
      <w:r w:rsidRPr="008E7957">
        <w:rPr>
          <w:szCs w:val="24"/>
        </w:rPr>
        <w:t>Descentralizar el municipio desde los aspectos administrativo y fiscal</w:t>
      </w:r>
      <w:r w:rsidRPr="008E7957">
        <w:rPr>
          <w:szCs w:val="24"/>
          <w:lang w:val="es-CO"/>
        </w:rPr>
        <w:t xml:space="preserve"> </w:t>
      </w:r>
    </w:p>
    <w:p w:rsidR="008E7957" w:rsidRPr="008E7957" w:rsidRDefault="008E7957" w:rsidP="0043359B">
      <w:pPr>
        <w:pStyle w:val="Predeterminado"/>
        <w:jc w:val="both"/>
        <w:rPr>
          <w:szCs w:val="24"/>
          <w:lang w:val="es-CO"/>
        </w:rPr>
      </w:pPr>
    </w:p>
    <w:p w:rsidR="00977BE1" w:rsidRPr="00E842C7" w:rsidRDefault="00977BE1" w:rsidP="00977BE1">
      <w:pPr>
        <w:spacing w:after="0" w:line="240" w:lineRule="auto"/>
        <w:jc w:val="both"/>
        <w:rPr>
          <w:rFonts w:asciiTheme="majorHAnsi" w:hAnsiTheme="majorHAnsi" w:cstheme="minorHAnsi"/>
          <w:b/>
          <w:lang w:val="es-CO"/>
        </w:rPr>
      </w:pPr>
    </w:p>
    <w:p w:rsidR="00977BE1" w:rsidRDefault="00977BE1" w:rsidP="00977BE1">
      <w:pPr>
        <w:spacing w:after="0" w:line="240" w:lineRule="auto"/>
        <w:jc w:val="both"/>
        <w:rPr>
          <w:rFonts w:asciiTheme="majorHAnsi" w:hAnsiTheme="majorHAnsi" w:cstheme="minorHAnsi"/>
          <w:lang w:val="es-CO"/>
        </w:rPr>
      </w:pPr>
      <w:r>
        <w:rPr>
          <w:rFonts w:asciiTheme="majorHAnsi" w:hAnsiTheme="majorHAnsi" w:cstheme="minorHAnsi"/>
          <w:lang w:val="es-CO"/>
        </w:rPr>
        <w:t xml:space="preserve">El programa de gobierno contiene </w:t>
      </w:r>
      <w:r w:rsidRPr="007E5A0B">
        <w:rPr>
          <w:rFonts w:asciiTheme="majorHAnsi" w:hAnsiTheme="majorHAnsi" w:cstheme="minorHAnsi"/>
          <w:lang w:val="es-CO"/>
        </w:rPr>
        <w:t>cuatro ejes temáticos, 12 estrategias</w:t>
      </w:r>
      <w:r>
        <w:rPr>
          <w:rFonts w:asciiTheme="majorHAnsi" w:hAnsiTheme="majorHAnsi" w:cstheme="minorHAnsi"/>
          <w:lang w:val="es-CO"/>
        </w:rPr>
        <w:t>, 32 programas y 163</w:t>
      </w:r>
      <w:r w:rsidRPr="007E5A0B">
        <w:rPr>
          <w:rFonts w:asciiTheme="majorHAnsi" w:hAnsiTheme="majorHAnsi" w:cstheme="minorHAnsi"/>
          <w:lang w:val="es-CO"/>
        </w:rPr>
        <w:t xml:space="preserve"> proyectos</w:t>
      </w:r>
      <w:r>
        <w:rPr>
          <w:rFonts w:asciiTheme="majorHAnsi" w:hAnsiTheme="majorHAnsi" w:cstheme="minorHAnsi"/>
          <w:lang w:val="es-CO"/>
        </w:rPr>
        <w:t>.</w:t>
      </w:r>
    </w:p>
    <w:p w:rsidR="008F22E0" w:rsidRPr="00977BE1" w:rsidRDefault="008F22E0" w:rsidP="0043359B">
      <w:pPr>
        <w:pStyle w:val="Predeterminado"/>
        <w:jc w:val="both"/>
        <w:rPr>
          <w:szCs w:val="24"/>
          <w:lang w:val="es-CO" w:eastAsia="en-US"/>
        </w:rPr>
      </w:pPr>
    </w:p>
    <w:p w:rsidR="00183153" w:rsidRDefault="00183153" w:rsidP="0043359B">
      <w:pPr>
        <w:pStyle w:val="Predeterminad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El programa de gobierno está compuesto por 4 ejes temáticos, 12 estrategias, 32 programas y 158 proyectos a saber:</w:t>
      </w:r>
    </w:p>
    <w:p w:rsidR="00183153" w:rsidRDefault="00183153" w:rsidP="0043359B">
      <w:pPr>
        <w:pStyle w:val="Predeterminado"/>
        <w:jc w:val="both"/>
        <w:rPr>
          <w:szCs w:val="24"/>
          <w:lang w:eastAsia="en-US"/>
        </w:rPr>
      </w:pPr>
    </w:p>
    <w:p w:rsidR="00E96EA1" w:rsidRPr="00B8682F" w:rsidRDefault="00F04786" w:rsidP="00B8682F">
      <w:pPr>
        <w:pStyle w:val="Predeterminado"/>
        <w:numPr>
          <w:ilvl w:val="0"/>
          <w:numId w:val="19"/>
        </w:numPr>
        <w:tabs>
          <w:tab w:val="clear" w:pos="720"/>
          <w:tab w:val="left" w:pos="284"/>
        </w:tabs>
        <w:ind w:hanging="720"/>
        <w:jc w:val="both"/>
        <w:rPr>
          <w:b/>
          <w:szCs w:val="24"/>
          <w:lang w:val="es-CO"/>
        </w:rPr>
      </w:pPr>
      <w:r w:rsidRPr="00B8682F">
        <w:rPr>
          <w:b/>
          <w:bCs/>
          <w:szCs w:val="24"/>
          <w:lang w:val="es-CO"/>
        </w:rPr>
        <w:t xml:space="preserve">EJE </w:t>
      </w:r>
      <w:r w:rsidR="00B8682F" w:rsidRPr="00B8682F">
        <w:rPr>
          <w:b/>
          <w:bCs/>
          <w:szCs w:val="24"/>
          <w:lang w:val="es-CO"/>
        </w:rPr>
        <w:t>TEMATICO</w:t>
      </w:r>
      <w:r w:rsidRPr="00B8682F">
        <w:rPr>
          <w:b/>
          <w:bCs/>
          <w:szCs w:val="24"/>
          <w:lang w:val="es-CO"/>
        </w:rPr>
        <w:t xml:space="preserve"> ECONOMICO</w:t>
      </w:r>
      <w:r w:rsidRPr="00B8682F">
        <w:rPr>
          <w:b/>
          <w:szCs w:val="24"/>
          <w:lang w:val="es-CO"/>
        </w:rPr>
        <w:t xml:space="preserve"> </w:t>
      </w:r>
    </w:p>
    <w:p w:rsidR="0043359B" w:rsidRPr="00B8682F" w:rsidRDefault="00B8682F" w:rsidP="00B8682F">
      <w:pPr>
        <w:pStyle w:val="Predeterminado"/>
        <w:tabs>
          <w:tab w:val="clear" w:pos="709"/>
          <w:tab w:val="left" w:pos="284"/>
        </w:tabs>
        <w:jc w:val="both"/>
        <w:rPr>
          <w:szCs w:val="24"/>
        </w:rPr>
      </w:pPr>
      <w:r w:rsidRPr="00B8682F">
        <w:rPr>
          <w:b/>
          <w:szCs w:val="24"/>
          <w:lang w:val="es-CO"/>
        </w:rPr>
        <w:tab/>
      </w:r>
      <w:r w:rsidRPr="00B8682F">
        <w:rPr>
          <w:szCs w:val="24"/>
          <w:lang w:val="es-CO"/>
        </w:rPr>
        <w:t>COMPONENTES: AGROPECUARIO, COMERCIAL E INFRAESTRUCTURA</w:t>
      </w:r>
    </w:p>
    <w:p w:rsidR="0043359B" w:rsidRDefault="0043359B" w:rsidP="0043359B">
      <w:pPr>
        <w:pStyle w:val="Predeterminado"/>
        <w:rPr>
          <w:rFonts w:ascii="Arial" w:hAnsi="Arial" w:cs="Arial"/>
        </w:rPr>
      </w:pPr>
    </w:p>
    <w:p w:rsidR="0043359B" w:rsidRPr="004A5212" w:rsidRDefault="00D24323" w:rsidP="0043359B">
      <w:pPr>
        <w:pStyle w:val="Predeterminado"/>
        <w:rPr>
          <w:b/>
        </w:rPr>
      </w:pPr>
      <w:r>
        <w:rPr>
          <w:b/>
          <w:szCs w:val="24"/>
        </w:rPr>
        <w:t>ESTRATEGIA</w:t>
      </w:r>
      <w:r w:rsidR="00C150C1" w:rsidRPr="004A5212">
        <w:rPr>
          <w:b/>
        </w:rPr>
        <w:t>,</w:t>
      </w:r>
      <w:r w:rsidR="0043359B" w:rsidRPr="004A5212">
        <w:rPr>
          <w:b/>
        </w:rPr>
        <w:t xml:space="preserve"> DESARROLLO ECONOMICO SOSTENIBLE</w:t>
      </w:r>
    </w:p>
    <w:p w:rsidR="0043359B" w:rsidRDefault="0043359B" w:rsidP="0043359B">
      <w:pPr>
        <w:pStyle w:val="Predeterminad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</w:tblGrid>
      <w:tr w:rsidR="0043359B" w:rsidRPr="00236F78" w:rsidTr="00896167">
        <w:tc>
          <w:tcPr>
            <w:tcW w:w="8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rPr>
                <w:sz w:val="20"/>
              </w:rPr>
            </w:pPr>
            <w:r w:rsidRPr="00236F78">
              <w:rPr>
                <w:b/>
                <w:sz w:val="20"/>
              </w:rPr>
              <w:t>Objetivo General:</w:t>
            </w:r>
            <w:r w:rsidRPr="00236F78">
              <w:rPr>
                <w:sz w:val="20"/>
              </w:rPr>
              <w:t xml:space="preserve"> </w:t>
            </w:r>
            <w:r w:rsidRPr="00236F78">
              <w:rPr>
                <w:sz w:val="20"/>
                <w:lang w:eastAsia="en-US"/>
              </w:rPr>
              <w:t>Mejorar el desempeño económico municipal mediante la diversificación y el fortalecimiento de los sistemas productivos y comerciales.</w:t>
            </w:r>
          </w:p>
        </w:tc>
      </w:tr>
      <w:tr w:rsidR="0043359B" w:rsidRPr="00236F78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41FE4" w:rsidP="00896167">
            <w:pPr>
              <w:pStyle w:val="Predeterminad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rPr>
                <w:b/>
                <w:sz w:val="20"/>
              </w:rPr>
            </w:pPr>
            <w:r w:rsidRPr="00236F78">
              <w:rPr>
                <w:b/>
                <w:sz w:val="20"/>
              </w:rPr>
              <w:t>Proyecto</w:t>
            </w:r>
            <w:r w:rsidR="00441FE4">
              <w:rPr>
                <w:b/>
                <w:sz w:val="20"/>
              </w:rPr>
              <w:t>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rPr>
                <w:b/>
                <w:sz w:val="20"/>
              </w:rPr>
            </w:pPr>
            <w:r w:rsidRPr="00236F78">
              <w:rPr>
                <w:b/>
                <w:sz w:val="20"/>
              </w:rPr>
              <w:t>Fuente de financiación</w:t>
            </w:r>
          </w:p>
        </w:tc>
      </w:tr>
      <w:tr w:rsidR="00183153" w:rsidRPr="00236F78" w:rsidTr="00E14561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Reforma administrativa para el sector rural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Implementar gerencias de proyectos al interior de la UMATA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896167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S.G.P.</w:t>
            </w:r>
          </w:p>
          <w:p w:rsidR="00183153" w:rsidRPr="00D11D94" w:rsidRDefault="00183153" w:rsidP="00896167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S.G.R.</w:t>
            </w:r>
          </w:p>
          <w:p w:rsidR="00183153" w:rsidRPr="00D11D94" w:rsidRDefault="00183153" w:rsidP="00896167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 Nivel Nacional y Departamental</w:t>
            </w:r>
          </w:p>
          <w:p w:rsidR="00183153" w:rsidRPr="00D11D94" w:rsidRDefault="00183153" w:rsidP="00896167">
            <w:pPr>
              <w:pStyle w:val="Predeterminado"/>
              <w:rPr>
                <w:b/>
                <w:sz w:val="20"/>
                <w:lang w:val="es-CO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E14561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 xml:space="preserve">Vincular a la UMATA estudiantes universitarios oriundos del municipio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S.G.P.</w:t>
            </w:r>
          </w:p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S.G.R.</w:t>
            </w:r>
          </w:p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 Nivel Nacional y 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B70169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Promover la soberanía alimentaria.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B0C28" w:rsidRDefault="00183153" w:rsidP="00896167">
            <w:pPr>
              <w:pStyle w:val="Predeterminado"/>
              <w:rPr>
                <w:b/>
                <w:sz w:val="20"/>
              </w:rPr>
            </w:pPr>
            <w:r w:rsidRPr="00236F78">
              <w:rPr>
                <w:sz w:val="20"/>
              </w:rPr>
              <w:t xml:space="preserve">Gestionar capacitación sobre formas de producción </w:t>
            </w:r>
            <w:r>
              <w:rPr>
                <w:sz w:val="20"/>
              </w:rPr>
              <w:t xml:space="preserve">limpia y orgánica </w:t>
            </w:r>
            <w:r w:rsidRPr="00236F78">
              <w:rPr>
                <w:sz w:val="20"/>
              </w:rPr>
              <w:t xml:space="preserve"> para el auto consumo y el mercado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S.G.P.</w:t>
            </w:r>
          </w:p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S.G.R.</w:t>
            </w:r>
          </w:p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 Nivel Nacional y 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B7016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Gestionar capacitación  para el control integrado de plagas en la producción diversificada.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B7016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Adquirir semillas e insumos</w:t>
            </w:r>
            <w:r>
              <w:rPr>
                <w:sz w:val="20"/>
              </w:rPr>
              <w:t xml:space="preserve"> certificados</w:t>
            </w:r>
            <w:r w:rsidRPr="00236F78">
              <w:rPr>
                <w:sz w:val="20"/>
              </w:rPr>
              <w:t xml:space="preserve"> para la producción </w:t>
            </w:r>
            <w:r>
              <w:rPr>
                <w:sz w:val="20"/>
              </w:rPr>
              <w:t xml:space="preserve">limpia y </w:t>
            </w:r>
            <w:r w:rsidRPr="00236F78">
              <w:rPr>
                <w:sz w:val="20"/>
              </w:rPr>
              <w:t xml:space="preserve">orgánica de </w:t>
            </w:r>
            <w:r>
              <w:rPr>
                <w:sz w:val="20"/>
              </w:rPr>
              <w:t>buena calidad.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A13DDA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S.G.P.</w:t>
            </w:r>
          </w:p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B70169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572472">
              <w:rPr>
                <w:sz w:val="20"/>
              </w:rPr>
              <w:t>Fomento a las huertas caseras orgánicas  tanto urbanas como rurales.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A13DDA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S.G.P.</w:t>
            </w:r>
          </w:p>
          <w:p w:rsidR="00183153" w:rsidRPr="00D11D94" w:rsidRDefault="00183153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Brindar  apoyo y accesoria al sector agrícola y pecuario a través de asociaciones, cadenas y alianzas productivas en el municipio.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 xml:space="preserve">Realizar estudio de suelos en la zona rural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 xml:space="preserve">Gestionar capacitación empresarial para las microempresas y asociaciones productivas nuevas y existentes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 xml:space="preserve">Gestionar los recursos necesarios para </w:t>
            </w:r>
            <w:r>
              <w:rPr>
                <w:sz w:val="20"/>
              </w:rPr>
              <w:t xml:space="preserve">el apoyo </w:t>
            </w:r>
            <w:r w:rsidRPr="00236F78">
              <w:rPr>
                <w:sz w:val="20"/>
              </w:rPr>
              <w:t>de las microempresas y asociaciones productivas nuevas y existentes</w:t>
            </w:r>
            <w:r>
              <w:rPr>
                <w:sz w:val="20"/>
              </w:rPr>
              <w:t xml:space="preserve"> (apicultores, avicultores, plataneros, aguacateros, </w:t>
            </w:r>
            <w:r>
              <w:rPr>
                <w:sz w:val="20"/>
              </w:rPr>
              <w:lastRenderedPageBreak/>
              <w:t>piscicultores, paneleros entre otros)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lastRenderedPageBreak/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Apoyar al menos un proyecto asociativo bajo cubierta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Gestión para la i</w:t>
            </w:r>
            <w:r w:rsidRPr="00236F78">
              <w:rPr>
                <w:sz w:val="20"/>
              </w:rPr>
              <w:t xml:space="preserve">mplementación de riego </w:t>
            </w:r>
            <w:r>
              <w:rPr>
                <w:sz w:val="20"/>
              </w:rPr>
              <w:t xml:space="preserve">y fertilización </w:t>
            </w:r>
            <w:r w:rsidRPr="00236F78">
              <w:rPr>
                <w:sz w:val="20"/>
              </w:rPr>
              <w:t>por goteo para invernaderos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Default="00183153" w:rsidP="00896167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Gestión de Capacitación sobre manejo, calibración y el uso de los trajes de protección para equipos agrícolas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Establecer contrapartida para adquisición de tierra para campesinos desprovistos de ella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Asesorar  y fortalecer las cadenas productivas existentes.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Promover una cadena productiva derivada de la producción de maíz que incluya trilladora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4C5DF6" w:rsidRDefault="00183153" w:rsidP="00896167">
            <w:pPr>
              <w:pStyle w:val="Predeterminado"/>
              <w:rPr>
                <w:sz w:val="20"/>
              </w:rPr>
            </w:pPr>
            <w:r w:rsidRPr="004C5DF6">
              <w:rPr>
                <w:sz w:val="20"/>
              </w:rPr>
              <w:t xml:space="preserve">Promover la implementación de una tostadora de café en </w:t>
            </w:r>
            <w:r>
              <w:rPr>
                <w:sz w:val="20"/>
              </w:rPr>
              <w:t>e</w:t>
            </w:r>
            <w:r w:rsidRPr="004C5DF6">
              <w:rPr>
                <w:sz w:val="20"/>
              </w:rPr>
              <w:t>l</w:t>
            </w:r>
            <w:r>
              <w:rPr>
                <w:sz w:val="20"/>
              </w:rPr>
              <w:t xml:space="preserve"> Municipio.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Apoyar una alianza productiva  que sea elegida por el ministerio o la gobernación.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Asesoría y Capacitación al sector pecuario (normatividad vigente, programa de silvopastoreo, esterilización canina y felina</w:t>
            </w:r>
            <w:r>
              <w:rPr>
                <w:sz w:val="20"/>
              </w:rPr>
              <w:t>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F17FCC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Promover mecanismos, sistemas e instrumentos de mercadeo para que los productos diferentes al café sean comercializados a precios justos o directamente con el consumidor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361D51" w:rsidRDefault="00183153" w:rsidP="00896167">
            <w:pPr>
              <w:pStyle w:val="Predeterminado"/>
              <w:rPr>
                <w:sz w:val="20"/>
              </w:rPr>
            </w:pPr>
            <w:r>
              <w:rPr>
                <w:bCs/>
                <w:sz w:val="20"/>
              </w:rPr>
              <w:t>A</w:t>
            </w:r>
            <w:r w:rsidRPr="00361D51">
              <w:rPr>
                <w:bCs/>
                <w:sz w:val="20"/>
                <w:lang w:val="es-CO"/>
              </w:rPr>
              <w:t>poyar conformación de cooperativa de recolectores de café como apoyo a caficultores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D11D94" w:rsidRPr="00236F78" w:rsidTr="00896167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236F78" w:rsidRDefault="00D11D94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Establecer espacios y mecanismos para la producción y comercialización de los productos agrícolas y pecuarios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236F78" w:rsidRDefault="00D11D94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 xml:space="preserve">Fortalecer el centro de acopio para la comercialización de los productos agropecuarios, al igual que para los insumos.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D11D94" w:rsidRDefault="00D11D94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D11D94" w:rsidRPr="00236F78" w:rsidRDefault="00D11D94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D11D94" w:rsidRPr="00236F78" w:rsidTr="00896167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236F78" w:rsidRDefault="00D11D94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236F78" w:rsidRDefault="00D11D94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Gestionar el acceso a internet para las veredas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94" w:rsidRPr="00D11D94" w:rsidRDefault="00D11D94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D11D94" w:rsidRPr="00236F78" w:rsidRDefault="00D11D94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896167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Fortalecer el sector agropecuario</w:t>
            </w:r>
            <w:r>
              <w:rPr>
                <w:sz w:val="20"/>
              </w:rPr>
              <w:t xml:space="preserve"> e industrial</w:t>
            </w:r>
            <w:r w:rsidRPr="00236F78">
              <w:rPr>
                <w:sz w:val="20"/>
              </w:rPr>
              <w:t xml:space="preserve"> con el aprovechamiento de la tecnología e innovación </w:t>
            </w:r>
            <w:r>
              <w:rPr>
                <w:sz w:val="20"/>
              </w:rPr>
              <w:t>educativa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B86525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Gestionar la implementación de proyectos productivos para el bachillerato rural del municipio.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B86525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B86525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B8652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E4073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B86525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Acompañar e</w:t>
            </w:r>
            <w:r>
              <w:rPr>
                <w:sz w:val="20"/>
              </w:rPr>
              <w:t>n la gestión al colegio agro técnico</w:t>
            </w:r>
            <w:r w:rsidRPr="00236F78">
              <w:rPr>
                <w:sz w:val="20"/>
              </w:rPr>
              <w:t xml:space="preserve"> del corregimiento de Patio Bonito para la implementación de una granja de gallinas ponedoras.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B86525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B86525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183153" w:rsidRPr="00236F78" w:rsidTr="00176AA1">
        <w:trPr>
          <w:trHeight w:val="969"/>
        </w:trPr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236F78" w:rsidRDefault="00183153" w:rsidP="00896167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Apoyo a</w:t>
            </w:r>
            <w:r w:rsidRPr="00236F78">
              <w:rPr>
                <w:sz w:val="20"/>
              </w:rPr>
              <w:t xml:space="preserve"> proyecto empresarial para producir muebles en madera de café en el colegio agro técnico Patio Bonito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53" w:rsidRPr="00D11D94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183153" w:rsidRPr="00236F78" w:rsidRDefault="00183153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40737" w:rsidRPr="00236F78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37" w:rsidRPr="00236F78" w:rsidRDefault="00E40737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Gestionar recursos para la implementación de un proyecto turístico para el municipio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37" w:rsidRPr="00236F78" w:rsidRDefault="00E40737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Proyecto turístico Rural – Urbano para la Celia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37" w:rsidRPr="00D11D94" w:rsidRDefault="00E40737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E40737" w:rsidRPr="00236F78" w:rsidRDefault="00E40737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/>
    <w:p w:rsidR="00F76200" w:rsidRPr="004A5212" w:rsidRDefault="00D24323" w:rsidP="00F762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F76200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F76200" w:rsidRPr="004A5212">
        <w:rPr>
          <w:rFonts w:ascii="Times New Roman" w:hAnsi="Times New Roman"/>
          <w:b/>
          <w:sz w:val="24"/>
          <w:szCs w:val="24"/>
        </w:rPr>
        <w:t>INFRAESTRUCTURA COMO COMPLEMENTO PARA EL DESARROLLO ECONÓMICO, SOCIAL Y HUMANO</w:t>
      </w:r>
    </w:p>
    <w:tbl>
      <w:tblPr>
        <w:tblW w:w="1004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  <w:gridCol w:w="1425"/>
      </w:tblGrid>
      <w:tr w:rsidR="00F76200" w:rsidRPr="00572472" w:rsidTr="00B605E1">
        <w:trPr>
          <w:gridAfter w:val="1"/>
        </w:trPr>
        <w:tc>
          <w:tcPr>
            <w:tcW w:w="86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jc w:val="both"/>
              <w:rPr>
                <w:sz w:val="20"/>
              </w:rPr>
            </w:pPr>
            <w:r w:rsidRPr="00572472">
              <w:rPr>
                <w:b/>
                <w:sz w:val="20"/>
              </w:rPr>
              <w:t>Objetivo General:</w:t>
            </w:r>
            <w:r w:rsidRPr="00572472">
              <w:rPr>
                <w:sz w:val="20"/>
              </w:rPr>
              <w:t xml:space="preserve"> </w:t>
            </w:r>
            <w:r w:rsidRPr="00572472">
              <w:rPr>
                <w:sz w:val="20"/>
                <w:lang w:eastAsia="en-US"/>
              </w:rPr>
              <w:t xml:space="preserve">Atender las necesidades de </w:t>
            </w:r>
            <w:r w:rsidR="00361D51">
              <w:rPr>
                <w:sz w:val="20"/>
                <w:lang w:eastAsia="en-US"/>
              </w:rPr>
              <w:t xml:space="preserve">construcción, </w:t>
            </w:r>
            <w:r w:rsidRPr="00572472">
              <w:rPr>
                <w:sz w:val="20"/>
                <w:lang w:eastAsia="en-US"/>
              </w:rPr>
              <w:t xml:space="preserve">modernización y reparación de la infraestructura básica </w:t>
            </w:r>
            <w:r>
              <w:rPr>
                <w:sz w:val="20"/>
                <w:lang w:eastAsia="en-US"/>
              </w:rPr>
              <w:t>del municipio</w:t>
            </w:r>
            <w:r w:rsidRPr="00572472">
              <w:rPr>
                <w:sz w:val="20"/>
                <w:lang w:eastAsia="en-US"/>
              </w:rPr>
              <w:t>.</w:t>
            </w:r>
          </w:p>
        </w:tc>
      </w:tr>
      <w:tr w:rsidR="00F76200" w:rsidRPr="00572472" w:rsidTr="00B605E1">
        <w:trPr>
          <w:gridAfter w:val="1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183153" w:rsidP="00863AEA">
            <w:pPr>
              <w:pStyle w:val="Predeterminad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Proyecto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Fuente de financiación</w:t>
            </w:r>
          </w:p>
        </w:tc>
      </w:tr>
      <w:tr w:rsidR="00F76200" w:rsidRPr="00572472" w:rsidTr="00B605E1">
        <w:trPr>
          <w:gridAfter w:val="1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rPr>
                <w:b/>
                <w:sz w:val="20"/>
              </w:rPr>
            </w:pPr>
            <w:r w:rsidRPr="00572472">
              <w:rPr>
                <w:sz w:val="20"/>
              </w:rPr>
              <w:t>OBRAS PUBLICAS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rPr>
                <w:sz w:val="20"/>
              </w:rPr>
            </w:pP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572472" w:rsidRDefault="00F76200" w:rsidP="00863AEA">
            <w:pPr>
              <w:pStyle w:val="Predeterminado"/>
              <w:rPr>
                <w:b/>
                <w:sz w:val="20"/>
              </w:rPr>
            </w:pPr>
          </w:p>
        </w:tc>
      </w:tr>
      <w:tr w:rsidR="00A51886" w:rsidRPr="009921FB" w:rsidTr="00B605E1">
        <w:trPr>
          <w:gridAfter w:val="1"/>
        </w:trPr>
        <w:tc>
          <w:tcPr>
            <w:tcW w:w="2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Construir y sostener la infraestructura educativa</w:t>
            </w:r>
            <w:r>
              <w:rPr>
                <w:rFonts w:ascii="Times New Roman" w:hAnsi="Times New Roman"/>
                <w:sz w:val="20"/>
                <w:szCs w:val="20"/>
              </w:rPr>
              <w:t>, cultural y administrativa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 xml:space="preserve"> del municipio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361D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Const</w:t>
            </w:r>
            <w:r>
              <w:rPr>
                <w:rFonts w:ascii="Times New Roman" w:hAnsi="Times New Roman"/>
                <w:sz w:val="20"/>
                <w:szCs w:val="20"/>
              </w:rPr>
              <w:t>rucción de centro educativo rural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 xml:space="preserve">Reparación, mantenimiento y cerramiento de  centros educativos.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Gestión de recursos para la terminación y dotación de la casa museo.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24498" w:rsidRDefault="00A51886" w:rsidP="00D24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Gestionar los recursos para la t</w:t>
            </w:r>
            <w:r w:rsidRPr="00224498">
              <w:rPr>
                <w:rFonts w:ascii="Times New Roman" w:hAnsi="Times New Roman"/>
                <w:sz w:val="20"/>
              </w:rPr>
              <w:t>erminación del palacio Municipal</w:t>
            </w:r>
            <w:r>
              <w:rPr>
                <w:rFonts w:ascii="Times New Roman" w:hAnsi="Times New Roman"/>
                <w:sz w:val="20"/>
              </w:rPr>
              <w:t xml:space="preserve"> (de no hacerse este año)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24498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24498">
              <w:rPr>
                <w:rFonts w:ascii="Times New Roman" w:hAnsi="Times New Roman"/>
                <w:sz w:val="20"/>
              </w:rPr>
              <w:t>Gestionar los recursos para la terminación de la casa museo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24498" w:rsidRDefault="00A51886" w:rsidP="00D24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Gestionar c</w:t>
            </w:r>
            <w:r w:rsidRPr="00224498">
              <w:rPr>
                <w:rFonts w:ascii="Times New Roman" w:hAnsi="Times New Roman"/>
                <w:sz w:val="20"/>
              </w:rPr>
              <w:t>onstrucción y mantenimiento de casetas comunales</w:t>
            </w:r>
            <w:r>
              <w:rPr>
                <w:rFonts w:ascii="Times New Roman" w:hAnsi="Times New Roman"/>
                <w:sz w:val="20"/>
              </w:rPr>
              <w:t xml:space="preserve"> donde no las hay (si pertenecen al municipio)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  <w:r w:rsidRPr="00D5785B">
              <w:rPr>
                <w:sz w:val="20"/>
              </w:rPr>
              <w:t>Mantene</w:t>
            </w:r>
            <w:r>
              <w:rPr>
                <w:sz w:val="20"/>
              </w:rPr>
              <w:t>r en estado de funcionamiento lo</w:t>
            </w:r>
            <w:r w:rsidRPr="00D5785B">
              <w:rPr>
                <w:sz w:val="20"/>
              </w:rPr>
              <w:t xml:space="preserve">s diferentes </w:t>
            </w:r>
            <w:r>
              <w:rPr>
                <w:sz w:val="20"/>
              </w:rPr>
              <w:t>escenarios para el deporte y la recreación</w:t>
            </w:r>
            <w:r w:rsidRPr="00D5785B">
              <w:rPr>
                <w:sz w:val="20"/>
              </w:rPr>
              <w:t xml:space="preserve"> a nivel rural y urbano en el municipio.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spacing w:after="0" w:line="240" w:lineRule="auto"/>
              <w:jc w:val="both"/>
              <w:rPr>
                <w:sz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Ampliación y mantenimiento de escenarios deportivos rurales y urbanos.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D24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Gestionar recursos para c</w:t>
            </w:r>
            <w:r w:rsidRPr="00D5785B">
              <w:rPr>
                <w:rFonts w:ascii="Times New Roman" w:hAnsi="Times New Roman"/>
                <w:sz w:val="20"/>
                <w:szCs w:val="20"/>
              </w:rPr>
              <w:t>onstrucción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D5785B">
              <w:rPr>
                <w:rFonts w:ascii="Times New Roman" w:hAnsi="Times New Roman"/>
                <w:sz w:val="20"/>
                <w:szCs w:val="20"/>
              </w:rPr>
              <w:t xml:space="preserve">cancha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D5785B">
              <w:rPr>
                <w:rFonts w:ascii="Times New Roman" w:hAnsi="Times New Roman"/>
                <w:sz w:val="20"/>
                <w:szCs w:val="20"/>
              </w:rPr>
              <w:t>vóley playa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D24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Gestionar los recursos para la t</w:t>
            </w:r>
            <w:r w:rsidRPr="00D5785B">
              <w:rPr>
                <w:rFonts w:ascii="Times New Roman" w:hAnsi="Times New Roman"/>
                <w:sz w:val="20"/>
                <w:szCs w:val="20"/>
              </w:rPr>
              <w:t>erminación de obras del coliseo municipal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Gestionar la reposición de equipos y ampliación del gimnasio.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lastRenderedPageBreak/>
              <w:t>Esfuerzo Propio</w:t>
            </w:r>
          </w:p>
        </w:tc>
      </w:tr>
      <w:tr w:rsidR="00F76200" w:rsidRPr="00D5785B" w:rsidTr="00B605E1">
        <w:trPr>
          <w:gridAfter w:val="1"/>
        </w:trPr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D5785B" w:rsidRDefault="00F76200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D5785B">
              <w:rPr>
                <w:sz w:val="20"/>
              </w:rPr>
              <w:lastRenderedPageBreak/>
              <w:t>Realizar cuando sea necesario, el mantenimiento de la grama y el drenaje del estadio municipal con el fin de que las condiciones para la realización de eventos de fútbol tengan las mejores condiciones.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Pr="00D5785B" w:rsidRDefault="00F76200" w:rsidP="00863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Gestionar la remodelación y mantenimiento del estadio municipal.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00" w:rsidRDefault="00F76200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F76200" w:rsidRPr="00F200E0" w:rsidRDefault="00F76200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F76200" w:rsidRPr="00D5785B" w:rsidRDefault="00F76200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jc w:val="both"/>
              <w:rPr>
                <w:sz w:val="20"/>
              </w:rPr>
            </w:pPr>
            <w:r w:rsidRPr="00572472">
              <w:rPr>
                <w:sz w:val="20"/>
                <w:lang w:eastAsia="en-US"/>
              </w:rPr>
              <w:t>Garantizar el acceso de la ciudadanía a vivienda digna y los servicios públicos requeridos para su crecimiento y desarrollo.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D24323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Gestionar los recursos para construcción de </w:t>
            </w:r>
            <w:r w:rsidRPr="00572472">
              <w:rPr>
                <w:sz w:val="20"/>
              </w:rPr>
              <w:t xml:space="preserve">vivienda </w:t>
            </w:r>
            <w:r>
              <w:rPr>
                <w:sz w:val="20"/>
              </w:rPr>
              <w:t xml:space="preserve">de </w:t>
            </w:r>
            <w:r w:rsidRPr="00572472">
              <w:rPr>
                <w:sz w:val="20"/>
              </w:rPr>
              <w:t>interés social casas y apartamentos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jc w:val="both"/>
              <w:rPr>
                <w:sz w:val="20"/>
                <w:lang w:eastAsia="en-US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D24323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>Gestionar recursos para el mejoramiento de vivienda a nivel  rural y urbano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632D0E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632D0E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632D0E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632D0E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632D0E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Default="00A51886" w:rsidP="00632D0E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Realizar mantenimiento a las vías rurales y urbanas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>Limpieza de</w:t>
            </w:r>
            <w:r w:rsidRPr="00572472">
              <w:rPr>
                <w:sz w:val="20"/>
              </w:rPr>
              <w:t xml:space="preserve"> transversales </w:t>
            </w:r>
            <w:r>
              <w:rPr>
                <w:sz w:val="20"/>
              </w:rPr>
              <w:t xml:space="preserve">y </w:t>
            </w:r>
            <w:r w:rsidRPr="00572472">
              <w:rPr>
                <w:sz w:val="20"/>
              </w:rPr>
              <w:t>cunetas</w:t>
            </w:r>
            <w:r>
              <w:rPr>
                <w:sz w:val="20"/>
              </w:rPr>
              <w:t xml:space="preserve"> vías urbanas y rurales.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D24323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Gestionar recursos para construcción de </w:t>
            </w:r>
            <w:r w:rsidRPr="00572472">
              <w:rPr>
                <w:sz w:val="20"/>
              </w:rPr>
              <w:t>huellas</w:t>
            </w:r>
            <w:r>
              <w:rPr>
                <w:sz w:val="20"/>
              </w:rPr>
              <w:t xml:space="preserve"> en vías rurales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7C12C7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>Gestionar los recursos para construcción de garruchas para área rural.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7C12C7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>Gestionar los recursos para pavimentar las vías urbanas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B2B9F" w:rsidRDefault="00A51886" w:rsidP="00863AEA">
            <w:pPr>
              <w:pStyle w:val="Predeterminado"/>
              <w:jc w:val="both"/>
              <w:rPr>
                <w:sz w:val="20"/>
              </w:rPr>
            </w:pPr>
            <w:r w:rsidRPr="009B2B9F">
              <w:rPr>
                <w:sz w:val="20"/>
              </w:rPr>
              <w:t>Crear condiciones para mejorar la prestación de servicios públicos rurales y urbanos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7C12C7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Gestionar los recursos para construir el </w:t>
            </w:r>
            <w:r w:rsidRPr="00572472">
              <w:rPr>
                <w:sz w:val="20"/>
              </w:rPr>
              <w:t>plan maestr</w:t>
            </w:r>
            <w:r>
              <w:rPr>
                <w:sz w:val="20"/>
              </w:rPr>
              <w:t>o de acueducto y alcantarillado.</w:t>
            </w:r>
            <w:r w:rsidRPr="00572472">
              <w:rPr>
                <w:sz w:val="20"/>
              </w:rPr>
              <w:t xml:space="preserve">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rPr>
          <w:gridAfter w:val="1"/>
        </w:trPr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Mantenimiento de los </w:t>
            </w:r>
            <w:r w:rsidRPr="00572472">
              <w:rPr>
                <w:sz w:val="20"/>
              </w:rPr>
              <w:t>acueductos rurales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B605E1">
        <w:tc>
          <w:tcPr>
            <w:tcW w:w="2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63AEA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C3626C" w:rsidRDefault="00A51886" w:rsidP="007C12C7">
            <w:pPr>
              <w:pStyle w:val="Predeterminad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Gestionar los recursos para el m</w:t>
            </w:r>
            <w:r w:rsidRPr="00AE7705">
              <w:rPr>
                <w:sz w:val="20"/>
              </w:rPr>
              <w:t xml:space="preserve">ejoramiento de la infraestructura de la ESE </w:t>
            </w:r>
            <w:r>
              <w:rPr>
                <w:sz w:val="20"/>
              </w:rPr>
              <w:t>Hospital San José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lastRenderedPageBreak/>
              <w:t>Departamental</w:t>
            </w:r>
          </w:p>
          <w:p w:rsidR="00A51886" w:rsidRPr="00AE7705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  <w:tc>
          <w:tcPr>
            <w:tcW w:w="0" w:type="auto"/>
          </w:tcPr>
          <w:p w:rsidR="00A51886" w:rsidRPr="00AE7705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6200" w:rsidRDefault="00F76200" w:rsidP="0043359B"/>
    <w:p w:rsidR="00E96EA1" w:rsidRPr="004A5212" w:rsidRDefault="00F04786" w:rsidP="00B8682F">
      <w:pPr>
        <w:numPr>
          <w:ilvl w:val="0"/>
          <w:numId w:val="20"/>
        </w:numPr>
        <w:tabs>
          <w:tab w:val="clear" w:pos="720"/>
        </w:tabs>
        <w:ind w:left="284" w:hanging="284"/>
        <w:rPr>
          <w:rFonts w:ascii="Times New Roman" w:hAnsi="Times New Roman"/>
          <w:sz w:val="24"/>
          <w:szCs w:val="24"/>
          <w:lang w:val="es-CO"/>
        </w:rPr>
      </w:pPr>
      <w:r w:rsidRPr="004A5212">
        <w:rPr>
          <w:rFonts w:ascii="Times New Roman" w:hAnsi="Times New Roman"/>
          <w:b/>
          <w:bCs/>
          <w:sz w:val="24"/>
          <w:szCs w:val="24"/>
          <w:lang w:val="es-CO"/>
        </w:rPr>
        <w:t>EJE</w:t>
      </w:r>
      <w:r w:rsidR="00B8682F" w:rsidRPr="004A5212">
        <w:rPr>
          <w:rFonts w:ascii="Times New Roman" w:hAnsi="Times New Roman"/>
          <w:b/>
          <w:bCs/>
          <w:sz w:val="24"/>
          <w:szCs w:val="24"/>
          <w:lang w:val="es-CO"/>
        </w:rPr>
        <w:t xml:space="preserve"> TEMATICO</w:t>
      </w:r>
      <w:r w:rsidRPr="004A5212">
        <w:rPr>
          <w:rFonts w:ascii="Times New Roman" w:hAnsi="Times New Roman"/>
          <w:b/>
          <w:bCs/>
          <w:sz w:val="24"/>
          <w:szCs w:val="24"/>
          <w:lang w:val="es-CO"/>
        </w:rPr>
        <w:t xml:space="preserve"> AMBIENTAL</w:t>
      </w:r>
    </w:p>
    <w:p w:rsidR="0043359B" w:rsidRPr="004A5212" w:rsidRDefault="00D24323" w:rsidP="00E13D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C150C1" w:rsidRPr="004A5212">
        <w:rPr>
          <w:rFonts w:ascii="Times New Roman" w:hAnsi="Times New Roman"/>
          <w:b/>
          <w:sz w:val="24"/>
          <w:szCs w:val="24"/>
        </w:rPr>
        <w:t xml:space="preserve">, </w:t>
      </w:r>
      <w:r w:rsidR="0043359B" w:rsidRPr="004A5212">
        <w:rPr>
          <w:rFonts w:ascii="Times New Roman" w:hAnsi="Times New Roman"/>
          <w:b/>
          <w:sz w:val="24"/>
          <w:szCs w:val="24"/>
        </w:rPr>
        <w:t>GESTION AMBIENTAL PARA LA SOSTENIBILIDAD DE LOS RECURSOS NATURALES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</w:tblGrid>
      <w:tr w:rsidR="0043359B" w:rsidRPr="00236F78" w:rsidTr="00896167">
        <w:tc>
          <w:tcPr>
            <w:tcW w:w="8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b/>
                <w:sz w:val="20"/>
              </w:rPr>
              <w:t>Objetivo General:</w:t>
            </w:r>
            <w:r w:rsidRPr="00236F78">
              <w:rPr>
                <w:sz w:val="20"/>
              </w:rPr>
              <w:t xml:space="preserve"> </w:t>
            </w:r>
            <w:r w:rsidRPr="00236F78">
              <w:rPr>
                <w:sz w:val="20"/>
                <w:lang w:eastAsia="en-US"/>
              </w:rPr>
              <w:t xml:space="preserve">Adoptar políticas, programas, planes y proyectos tendientes a asegurar la sostenibilidad del desarrollo local </w:t>
            </w:r>
            <w:r>
              <w:rPr>
                <w:sz w:val="20"/>
                <w:lang w:eastAsia="en-US"/>
              </w:rPr>
              <w:t>bajo una visión ambiental</w:t>
            </w:r>
            <w:r w:rsidRPr="00236F78">
              <w:rPr>
                <w:sz w:val="20"/>
                <w:lang w:eastAsia="en-US"/>
              </w:rPr>
              <w:t>.</w:t>
            </w:r>
          </w:p>
        </w:tc>
      </w:tr>
      <w:tr w:rsidR="0043359B" w:rsidRPr="00236F78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183153" w:rsidP="00896167">
            <w:pPr>
              <w:pStyle w:val="Predeterminad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rPr>
                <w:b/>
                <w:sz w:val="20"/>
              </w:rPr>
            </w:pPr>
            <w:r w:rsidRPr="00236F78">
              <w:rPr>
                <w:b/>
                <w:sz w:val="20"/>
              </w:rPr>
              <w:t>Proyecto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236F78" w:rsidRDefault="0043359B" w:rsidP="00896167">
            <w:pPr>
              <w:pStyle w:val="Predeterminado"/>
              <w:rPr>
                <w:b/>
                <w:sz w:val="20"/>
              </w:rPr>
            </w:pPr>
            <w:r w:rsidRPr="00236F78">
              <w:rPr>
                <w:b/>
                <w:sz w:val="20"/>
              </w:rPr>
              <w:t>Fuente de financiación</w:t>
            </w:r>
          </w:p>
        </w:tc>
      </w:tr>
      <w:tr w:rsidR="00A51886" w:rsidRPr="00236F78" w:rsidTr="00892959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F78">
              <w:rPr>
                <w:rFonts w:ascii="Times New Roman" w:hAnsi="Times New Roman"/>
                <w:bCs/>
                <w:sz w:val="20"/>
                <w:szCs w:val="20"/>
              </w:rPr>
              <w:t>Proteger, conservar y hacer uso racional del recurso agua</w:t>
            </w:r>
          </w:p>
          <w:p w:rsidR="00A51886" w:rsidRPr="00236F78" w:rsidRDefault="00A51886" w:rsidP="0089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1886" w:rsidRPr="00236F78" w:rsidRDefault="00A51886" w:rsidP="0089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Identificación, recuperación, conservación y manejo de micro cuencas para acueductos veredales a través de convenios.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D11D94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D11D94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D11D94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7C12C7">
            <w:pPr>
              <w:pStyle w:val="Predeterminad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Gestionar los recursos para la a</w:t>
            </w:r>
            <w:r w:rsidRPr="00236F78">
              <w:rPr>
                <w:sz w:val="20"/>
              </w:rPr>
              <w:t>mpliación de la cobertura de alcantarillados en zonas rurales y el corregimiento</w:t>
            </w:r>
            <w:r>
              <w:rPr>
                <w:sz w:val="20"/>
              </w:rPr>
              <w:t>,</w:t>
            </w:r>
            <w:r w:rsidRPr="00236F78">
              <w:rPr>
                <w:sz w:val="20"/>
              </w:rPr>
              <w:t xml:space="preserve"> a partir de modelos alternativos.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Compra, vigilancia y/o cerramiento de predios ubicados en las cuencas hidrográficas.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Control de vertimientos y erosión.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Control sobre los efectos contaminantes de los procesos productivos en el Municipio.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Implemen</w:t>
            </w:r>
            <w:r>
              <w:rPr>
                <w:sz w:val="20"/>
              </w:rPr>
              <w:t>tar acciones relacionadas con el</w:t>
            </w:r>
            <w:r w:rsidRPr="00236F78">
              <w:rPr>
                <w:sz w:val="20"/>
              </w:rPr>
              <w:t xml:space="preserve"> PGIRS </w:t>
            </w:r>
            <w:r w:rsidRPr="007C12C7">
              <w:rPr>
                <w:sz w:val="20"/>
              </w:rPr>
              <w:t xml:space="preserve">(proyecto manejo adecuado de residuos sólidos en la zona rural con el </w:t>
            </w:r>
            <w:r w:rsidRPr="007C12C7">
              <w:rPr>
                <w:bCs/>
                <w:sz w:val="20"/>
              </w:rPr>
              <w:t>Centro Educativo Bachillerato en Bienestar Rural</w:t>
            </w:r>
            <w:r w:rsidRPr="007C12C7">
              <w:rPr>
                <w:sz w:val="20"/>
              </w:rPr>
              <w:t>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Conservación y restauración de áreas  naturales y recursos biológicos vulnerables identificados en el esquema de ordenamiento territorial.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892959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Reforestación de cuencas y micro cuencas en el municipio con arboles nativos y guadua.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AB099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AB0993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Internacional,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D219C5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F78">
              <w:rPr>
                <w:rFonts w:ascii="Times New Roman" w:hAnsi="Times New Roman"/>
                <w:bCs/>
                <w:sz w:val="20"/>
                <w:szCs w:val="20"/>
              </w:rPr>
              <w:t>Fortalecer las organizaciones ambientales, productivas e instituciones educativas a partir acciones con enfoque educativo ambiental.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Poner en marcha el comité ambiental del CMDI (Consejo Municipal de Desarrollo Integral)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D219C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Formar y apoyar las organizaciones ambientalistas a nivel Rural y Urbano.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Internacional,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lastRenderedPageBreak/>
              <w:t>Esfuerzo Propio</w:t>
            </w:r>
          </w:p>
        </w:tc>
      </w:tr>
      <w:tr w:rsidR="00A51886" w:rsidRPr="00236F78" w:rsidTr="0055685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Capacitación, difusión y fomento para la producción de agricultura orgánica.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55685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b/>
                <w:sz w:val="20"/>
              </w:rPr>
            </w:pPr>
            <w:r w:rsidRPr="00236F78">
              <w:rPr>
                <w:sz w:val="20"/>
              </w:rPr>
              <w:t>Capacitación en el control integrado de plagas en la producción diversificada.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55685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Desarrollar educación ambiental en las instituciones educativas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55685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Brindar apoyo a los proyectos ambientales educativos (PRAES)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556857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C34063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C34063">
            <w:pPr>
              <w:pStyle w:val="Predeterminado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572472">
              <w:rPr>
                <w:sz w:val="20"/>
              </w:rPr>
              <w:t>reación de empresa asociativa de acueductos veredales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, Nacional y </w:t>
            </w:r>
            <w:r w:rsidRPr="00D11D94">
              <w:rPr>
                <w:sz w:val="20"/>
              </w:rPr>
              <w:t>Departamental</w:t>
            </w:r>
          </w:p>
          <w:p w:rsidR="00A51886" w:rsidRPr="00572472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F96704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sz w:val="20"/>
              </w:rPr>
            </w:pPr>
            <w:r w:rsidRPr="00236F78">
              <w:rPr>
                <w:sz w:val="20"/>
              </w:rPr>
              <w:t>Gestión integral del riesgo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Operatividad del CLOPAD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Nivel,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F96704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>Evaluación y manejo de asentamientos humanos en zonas de riesgo.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F96704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>Elaboración del plan de Contingencia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Nivel,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F96704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>Capacitación en atención y prevención de desastres.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F96704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>Fortalecimiento del cuerpo de Bomberos y defensa civil.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Nacional y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0137E8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pStyle w:val="Predeterminado"/>
              <w:jc w:val="both"/>
              <w:rPr>
                <w:sz w:val="20"/>
              </w:rPr>
            </w:pPr>
            <w:r w:rsidRPr="00236F78">
              <w:rPr>
                <w:sz w:val="20"/>
              </w:rPr>
              <w:t>Mantenimiento de parques y zonas verdes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>Realizar mantenimiento de los parques San Mateo y los fundadores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0137E8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CE2" w:rsidRDefault="00A51886" w:rsidP="00E1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CE2">
              <w:rPr>
                <w:rFonts w:asciiTheme="majorHAnsi" w:hAnsiTheme="majorHAnsi" w:cstheme="minorHAnsi"/>
              </w:rPr>
              <w:t>Gestionar el rediseño y restauración del Parque Ecológico “Sabio Caldas”.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A51886" w:rsidRPr="00236F78" w:rsidTr="000137E8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896167">
            <w:pPr>
              <w:pStyle w:val="Predeterminado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236F78" w:rsidRDefault="00A51886" w:rsidP="00E1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6F78">
              <w:rPr>
                <w:rFonts w:ascii="Times New Roman" w:hAnsi="Times New Roman"/>
                <w:sz w:val="20"/>
                <w:szCs w:val="20"/>
              </w:rPr>
              <w:t xml:space="preserve">Realizar Mantenimiento del área verde de la vía de entrada al </w:t>
            </w:r>
            <w:r w:rsidRPr="00236F78">
              <w:rPr>
                <w:rFonts w:ascii="Times New Roman" w:hAnsi="Times New Roman"/>
                <w:sz w:val="20"/>
                <w:szCs w:val="20"/>
              </w:rPr>
              <w:lastRenderedPageBreak/>
              <w:t>municipio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lastRenderedPageBreak/>
              <w:t>S.G.P.</w:t>
            </w:r>
          </w:p>
          <w:p w:rsidR="00A51886" w:rsidRPr="00D11D94" w:rsidRDefault="00A51886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>
              <w:rPr>
                <w:sz w:val="20"/>
              </w:rPr>
              <w:t xml:space="preserve">Nivel </w:t>
            </w:r>
            <w:r w:rsidRPr="00D11D94">
              <w:rPr>
                <w:sz w:val="20"/>
              </w:rPr>
              <w:lastRenderedPageBreak/>
              <w:t>Departamental</w:t>
            </w:r>
          </w:p>
          <w:p w:rsidR="00A51886" w:rsidRPr="00236F78" w:rsidRDefault="00A51886" w:rsidP="005555D0">
            <w:pPr>
              <w:pStyle w:val="Predeterminad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/>
    <w:p w:rsidR="009701B5" w:rsidRPr="009701B5" w:rsidRDefault="00613040" w:rsidP="009701B5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b/>
          <w:bCs/>
          <w:iCs/>
          <w:sz w:val="24"/>
          <w:szCs w:val="24"/>
          <w:lang w:val="es-CO"/>
        </w:rPr>
      </w:pPr>
      <w:r>
        <w:rPr>
          <w:rFonts w:ascii="Times New Roman" w:hAnsi="Times New Roman"/>
          <w:b/>
          <w:bCs/>
          <w:iCs/>
          <w:sz w:val="24"/>
          <w:szCs w:val="24"/>
          <w:lang w:val="es-CO"/>
        </w:rPr>
        <w:t>EJE TEMATICO</w:t>
      </w:r>
      <w:r w:rsidR="009701B5" w:rsidRPr="009701B5">
        <w:rPr>
          <w:rFonts w:ascii="Times New Roman" w:hAnsi="Times New Roman"/>
          <w:b/>
          <w:bCs/>
          <w:iCs/>
          <w:sz w:val="24"/>
          <w:szCs w:val="24"/>
          <w:lang w:val="es-CO"/>
        </w:rPr>
        <w:t xml:space="preserve"> SOCIO CULTURAL </w:t>
      </w:r>
    </w:p>
    <w:p w:rsidR="009701B5" w:rsidRPr="009701B5" w:rsidRDefault="009701B5" w:rsidP="009701B5">
      <w:pPr>
        <w:jc w:val="both"/>
        <w:rPr>
          <w:rFonts w:ascii="Times New Roman" w:hAnsi="Times New Roman"/>
          <w:bCs/>
          <w:iCs/>
          <w:sz w:val="24"/>
          <w:szCs w:val="24"/>
          <w:lang w:val="es-CO"/>
        </w:rPr>
      </w:pPr>
      <w:r w:rsidRPr="009701B5">
        <w:rPr>
          <w:rFonts w:ascii="Times New Roman" w:hAnsi="Times New Roman"/>
          <w:b/>
          <w:bCs/>
          <w:iCs/>
          <w:sz w:val="24"/>
          <w:szCs w:val="24"/>
          <w:lang w:val="es-CO"/>
        </w:rPr>
        <w:t xml:space="preserve">COMPONENTES: </w:t>
      </w:r>
      <w:r w:rsidR="00A51886">
        <w:rPr>
          <w:rFonts w:ascii="Times New Roman" w:hAnsi="Times New Roman"/>
          <w:bCs/>
          <w:iCs/>
          <w:sz w:val="24"/>
          <w:szCs w:val="24"/>
          <w:lang w:val="es-CO"/>
        </w:rPr>
        <w:t>S</w:t>
      </w:r>
      <w:r w:rsidR="00A51886" w:rsidRPr="009701B5">
        <w:rPr>
          <w:rFonts w:ascii="Times New Roman" w:hAnsi="Times New Roman"/>
          <w:bCs/>
          <w:iCs/>
          <w:sz w:val="24"/>
          <w:szCs w:val="24"/>
          <w:lang w:val="es-CO"/>
        </w:rPr>
        <w:t>alud, educación, cultura, recreación y deporte, hechos y derechos</w:t>
      </w:r>
      <w:r w:rsidR="00A51886" w:rsidRPr="009701B5">
        <w:rPr>
          <w:rFonts w:ascii="Times New Roman" w:hAnsi="Times New Roman"/>
          <w:bCs/>
          <w:iCs/>
          <w:sz w:val="24"/>
          <w:szCs w:val="24"/>
        </w:rPr>
        <w:t>, adultos mayores y discapacitados, mujeres, población desplazada</w:t>
      </w:r>
      <w:r w:rsidR="00A51886" w:rsidRPr="009701B5">
        <w:rPr>
          <w:rFonts w:ascii="Times New Roman" w:hAnsi="Times New Roman"/>
          <w:bCs/>
          <w:iCs/>
          <w:sz w:val="24"/>
          <w:szCs w:val="24"/>
          <w:lang w:val="es-CO"/>
        </w:rPr>
        <w:t>.</w:t>
      </w:r>
    </w:p>
    <w:p w:rsidR="0099399F" w:rsidRPr="004A5212" w:rsidRDefault="00D24323" w:rsidP="00E13DD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99399F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, LA </w:t>
      </w:r>
      <w:r w:rsidR="0099399F" w:rsidRPr="004A5212">
        <w:rPr>
          <w:rFonts w:ascii="Times New Roman" w:hAnsi="Times New Roman"/>
          <w:b/>
          <w:bCs/>
          <w:iCs/>
          <w:color w:val="000000"/>
          <w:sz w:val="24"/>
          <w:szCs w:val="24"/>
        </w:rPr>
        <w:t>SALUD</w:t>
      </w:r>
      <w:r w:rsidR="0099399F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13DD5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UN </w:t>
      </w:r>
      <w:r w:rsidR="009701B5" w:rsidRPr="004A5212">
        <w:rPr>
          <w:rFonts w:ascii="Times New Roman" w:hAnsi="Times New Roman"/>
          <w:b/>
          <w:bCs/>
          <w:iCs/>
          <w:sz w:val="24"/>
          <w:szCs w:val="24"/>
        </w:rPr>
        <w:t>ELEMENTO</w:t>
      </w:r>
      <w:r w:rsidR="0099399F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 FUNDAMENTAL PARA EL DESARROLLO INTEGRAL DE LA POBLACIÓN CELIANES</w:t>
      </w:r>
      <w:r w:rsidR="0099399F" w:rsidRPr="004A521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08"/>
        <w:gridCol w:w="4621"/>
        <w:gridCol w:w="1767"/>
        <w:gridCol w:w="26"/>
      </w:tblGrid>
      <w:tr w:rsidR="0043359B" w:rsidRPr="00AE7705" w:rsidTr="00FB5A28">
        <w:trPr>
          <w:gridAfter w:val="1"/>
        </w:trPr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AE7705" w:rsidRDefault="0043359B" w:rsidP="00896167">
            <w:pPr>
              <w:tabs>
                <w:tab w:val="left" w:pos="567"/>
                <w:tab w:val="left" w:pos="851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b/>
                <w:sz w:val="20"/>
                <w:szCs w:val="20"/>
              </w:rPr>
              <w:t xml:space="preserve">Objetivo General: </w:t>
            </w:r>
            <w:r w:rsidRPr="00AE7705">
              <w:rPr>
                <w:rFonts w:ascii="Times New Roman" w:hAnsi="Times New Roman"/>
                <w:sz w:val="20"/>
                <w:szCs w:val="20"/>
              </w:rPr>
              <w:t xml:space="preserve">Mejorar la calidad del servicio y alcanzar una mayor cobertura en busca de disminuir los indicadores de morbilidad y mortalidad en el municipio. </w:t>
            </w:r>
          </w:p>
        </w:tc>
      </w:tr>
      <w:tr w:rsidR="00E93F92" w:rsidRPr="00AE7705" w:rsidTr="00FB5A28">
        <w:trPr>
          <w:gridAfter w:val="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AE7705" w:rsidRDefault="00183153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AE7705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AE7705">
              <w:rPr>
                <w:b/>
                <w:sz w:val="20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AE7705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AE7705">
              <w:rPr>
                <w:b/>
                <w:sz w:val="20"/>
              </w:rPr>
              <w:t>Fuente de financiación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1575B1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Gestión de</w:t>
            </w:r>
            <w:r w:rsidR="00B97498" w:rsidRPr="00AE7705">
              <w:rPr>
                <w:sz w:val="20"/>
              </w:rPr>
              <w:t xml:space="preserve"> acciones para el mejoramiento de la calidad de vida en comunidad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AE7705">
              <w:rPr>
                <w:sz w:val="20"/>
              </w:rPr>
              <w:t xml:space="preserve">Divulgar a la comunidad periódicamente las políticas, estrategias y actividades de </w:t>
            </w:r>
            <w:smartTag w:uri="urn:schemas-microsoft-com:office:smarttags" w:element="PersonName">
              <w:smartTagPr>
                <w:attr w:name="ProductID" w:val="la E.S"/>
              </w:smartTagPr>
              <w:r w:rsidRPr="00AE7705">
                <w:rPr>
                  <w:sz w:val="20"/>
                </w:rPr>
                <w:t>la E.S</w:t>
              </w:r>
            </w:smartTag>
            <w:r w:rsidRPr="00AE7705">
              <w:rPr>
                <w:sz w:val="20"/>
              </w:rPr>
              <w:t>.E Hospital San José.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D0" w:rsidRDefault="005555D0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555D0" w:rsidRPr="00D11D94" w:rsidRDefault="005555D0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 w:rsidR="00E93F92">
              <w:rPr>
                <w:sz w:val="20"/>
              </w:rPr>
              <w:t xml:space="preserve">a Nivel </w:t>
            </w:r>
            <w:r w:rsidRPr="00D11D94">
              <w:rPr>
                <w:sz w:val="20"/>
              </w:rPr>
              <w:t>Departamental</w:t>
            </w:r>
          </w:p>
          <w:p w:rsidR="00B97498" w:rsidRPr="00AE7705" w:rsidRDefault="005555D0" w:rsidP="005555D0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sz w:val="20"/>
              </w:rPr>
            </w:pPr>
            <w:r w:rsidRPr="00AE7705">
              <w:rPr>
                <w:sz w:val="20"/>
              </w:rPr>
              <w:t>Promover el funcionamiento de los comités de salud de las juntas de acción comunal, ligas y asociación de usuarios de la salud a través de capacitación y contratación de actividades de promoción y prevención con estas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D0" w:rsidRDefault="005555D0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555D0" w:rsidRPr="00D11D94" w:rsidRDefault="005555D0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 xml:space="preserve">Gestión </w:t>
            </w:r>
            <w:r w:rsidR="00E93F92">
              <w:rPr>
                <w:sz w:val="20"/>
              </w:rPr>
              <w:t xml:space="preserve">a Nivel </w:t>
            </w:r>
            <w:r w:rsidRPr="00D11D94">
              <w:rPr>
                <w:sz w:val="20"/>
              </w:rPr>
              <w:t>Departamental</w:t>
            </w:r>
          </w:p>
          <w:p w:rsidR="00B97498" w:rsidRPr="00AE7705" w:rsidRDefault="005555D0" w:rsidP="005555D0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C34063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sz w:val="20"/>
              </w:rPr>
            </w:pPr>
            <w:r w:rsidRPr="00AE7705">
              <w:rPr>
                <w:sz w:val="20"/>
              </w:rPr>
              <w:t>Constituir un grupo extramural interinstitucional de salud para la zona rural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D0" w:rsidRDefault="005555D0" w:rsidP="005555D0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555D0" w:rsidRPr="00D11D94" w:rsidRDefault="005555D0" w:rsidP="005555D0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 w:rsidR="00E93F92">
              <w:rPr>
                <w:sz w:val="20"/>
              </w:rPr>
              <w:t xml:space="preserve"> a Nivel </w:t>
            </w:r>
            <w:r w:rsidRPr="00D11D94">
              <w:rPr>
                <w:sz w:val="20"/>
              </w:rPr>
              <w:t xml:space="preserve"> Departamental</w:t>
            </w:r>
          </w:p>
          <w:p w:rsidR="00B97498" w:rsidRPr="00AE7705" w:rsidRDefault="005555D0" w:rsidP="005555D0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992CE2" w:rsidRPr="00AE7705" w:rsidTr="00C34063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E2" w:rsidRPr="00AE7705" w:rsidRDefault="00992CE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E2" w:rsidRPr="00992CE2" w:rsidRDefault="00992CE2" w:rsidP="00896167">
            <w:pPr>
              <w:pStyle w:val="Predeterminad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92CE2">
              <w:rPr>
                <w:sz w:val="20"/>
              </w:rPr>
              <w:t>inamizar el COPACO y la asociación de usuarios de la salud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E2" w:rsidRDefault="00992CE2" w:rsidP="00992CE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92CE2" w:rsidRDefault="00992CE2" w:rsidP="00992CE2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>
              <w:rPr>
                <w:sz w:val="20"/>
              </w:rPr>
              <w:t xml:space="preserve"> a Nivel </w:t>
            </w:r>
            <w:r w:rsidRPr="00D11D94">
              <w:rPr>
                <w:sz w:val="20"/>
              </w:rPr>
              <w:t xml:space="preserve"> Departamental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8" w:rsidRPr="00AE7705" w:rsidRDefault="00B97498" w:rsidP="00896167">
            <w:pPr>
              <w:pStyle w:val="Predeterminado"/>
              <w:spacing w:line="240" w:lineRule="auto"/>
              <w:rPr>
                <w:sz w:val="20"/>
              </w:rPr>
            </w:pPr>
            <w:r w:rsidRPr="00AE7705">
              <w:rPr>
                <w:sz w:val="20"/>
              </w:rPr>
              <w:t>Fortalecimiento en equipos para el funcionamiento de la ESE.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E93F92" w:rsidRPr="00D11D94" w:rsidRDefault="00E93F92" w:rsidP="00E93F92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>
              <w:rPr>
                <w:sz w:val="20"/>
              </w:rPr>
              <w:t xml:space="preserve"> a Nivel Nacional y</w:t>
            </w:r>
            <w:r w:rsidRPr="00D11D94">
              <w:rPr>
                <w:sz w:val="20"/>
              </w:rPr>
              <w:t xml:space="preserve"> Departamental</w:t>
            </w:r>
          </w:p>
          <w:p w:rsidR="00B97498" w:rsidRPr="00AE7705" w:rsidRDefault="00E93F92" w:rsidP="00E93F92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1D46B1" w:rsidP="001D46B1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Promoción de</w:t>
            </w:r>
            <w:r w:rsidR="00C3626C">
              <w:rPr>
                <w:sz w:val="20"/>
              </w:rPr>
              <w:t xml:space="preserve"> s</w:t>
            </w:r>
            <w:r w:rsidR="00C3626C" w:rsidRPr="00AE7705">
              <w:rPr>
                <w:sz w:val="20"/>
              </w:rPr>
              <w:t>aneamiento básico, como base de la salud pública.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Promover la preservación de un medio ambiente sano a nivel familiar (Manejo adecuado de residuos sólidos, la importancia de las cocinas sin humo, los sistemas sépticos, la forma de consumo del agua, higiene personal y ambiental entre otros).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E93F92" w:rsidRPr="00D11D94" w:rsidRDefault="00E93F92" w:rsidP="00E93F92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>
              <w:rPr>
                <w:sz w:val="20"/>
              </w:rPr>
              <w:t xml:space="preserve"> a Nivel </w:t>
            </w:r>
            <w:r w:rsidRPr="00D11D94">
              <w:rPr>
                <w:sz w:val="20"/>
              </w:rPr>
              <w:t>Departamental</w:t>
            </w:r>
          </w:p>
          <w:p w:rsidR="00C3626C" w:rsidRPr="00AE7705" w:rsidRDefault="00E93F92" w:rsidP="00E93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  <w:trHeight w:val="949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Disminuir el factor de riesgo generado por las ratas y artrópodos en la población urbana, generadores de enfermedades como el tifo murino, fiebre tifoidea, salmonelosis entre otros.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E93F92" w:rsidRPr="00D11D94" w:rsidRDefault="00E93F92" w:rsidP="00E93F92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>
              <w:rPr>
                <w:sz w:val="20"/>
              </w:rPr>
              <w:t xml:space="preserve"> a Nivel </w:t>
            </w:r>
            <w:r w:rsidRPr="00D11D94">
              <w:rPr>
                <w:sz w:val="20"/>
              </w:rPr>
              <w:t>Departamental</w:t>
            </w:r>
          </w:p>
          <w:p w:rsidR="00C3626C" w:rsidRPr="00AE7705" w:rsidRDefault="00E93F92" w:rsidP="00E93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1D46B1" w:rsidP="00C3626C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Impulso a</w:t>
            </w:r>
            <w:r w:rsidR="00C3626C">
              <w:rPr>
                <w:sz w:val="20"/>
              </w:rPr>
              <w:t xml:space="preserve"> la s</w:t>
            </w:r>
            <w:r w:rsidR="00C3626C" w:rsidRPr="00AE7705">
              <w:rPr>
                <w:sz w:val="20"/>
              </w:rPr>
              <w:t xml:space="preserve">alud preventiva, </w:t>
            </w:r>
            <w:r w:rsidR="00C3626C">
              <w:rPr>
                <w:sz w:val="20"/>
              </w:rPr>
              <w:t>como</w:t>
            </w:r>
            <w:r w:rsidR="00C3626C" w:rsidRPr="00AE7705">
              <w:rPr>
                <w:sz w:val="20"/>
              </w:rPr>
              <w:t xml:space="preserve"> estrategia de vida.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 xml:space="preserve">Realizar control de desarrollo y crecimiento en la población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E7705">
                <w:rPr>
                  <w:rFonts w:ascii="Times New Roman" w:hAnsi="Times New Roman"/>
                  <w:sz w:val="20"/>
                  <w:szCs w:val="20"/>
                </w:rPr>
                <w:t>0 a</w:t>
              </w:r>
            </w:smartTag>
            <w:r w:rsidRPr="00AE7705">
              <w:rPr>
                <w:rFonts w:ascii="Times New Roman" w:hAnsi="Times New Roman"/>
                <w:sz w:val="20"/>
                <w:szCs w:val="20"/>
              </w:rPr>
              <w:t xml:space="preserve"> 7 años, para prevenir posibles retrasos </w:t>
            </w:r>
            <w:r w:rsidR="007F79C8">
              <w:rPr>
                <w:rFonts w:ascii="Times New Roman" w:hAnsi="Times New Roman"/>
                <w:sz w:val="20"/>
                <w:szCs w:val="20"/>
              </w:rPr>
              <w:t>p</w:t>
            </w:r>
            <w:r w:rsidRPr="00AE7705">
              <w:rPr>
                <w:rFonts w:ascii="Times New Roman" w:hAnsi="Times New Roman"/>
                <w:sz w:val="20"/>
                <w:szCs w:val="20"/>
              </w:rPr>
              <w:t>sico-motores, y a la vez educar a la comunidad.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E93F92" w:rsidRDefault="00E93F92" w:rsidP="00E93F92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S.G.R.</w:t>
            </w:r>
          </w:p>
          <w:p w:rsidR="00E93F92" w:rsidRPr="00D11D94" w:rsidRDefault="00E93F92" w:rsidP="00E93F92">
            <w:pPr>
              <w:pStyle w:val="Predeterminado"/>
              <w:rPr>
                <w:sz w:val="20"/>
              </w:rPr>
            </w:pPr>
            <w:r w:rsidRPr="00D11D94">
              <w:rPr>
                <w:sz w:val="20"/>
              </w:rPr>
              <w:t>Gestión</w:t>
            </w:r>
            <w:r>
              <w:rPr>
                <w:sz w:val="20"/>
              </w:rPr>
              <w:t xml:space="preserve"> a Nivel </w:t>
            </w:r>
            <w:r w:rsidRPr="00D11D94">
              <w:rPr>
                <w:sz w:val="20"/>
              </w:rPr>
              <w:t>Departamental</w:t>
            </w:r>
          </w:p>
          <w:p w:rsidR="00C3626C" w:rsidRPr="00AE7705" w:rsidRDefault="00E93F92" w:rsidP="00E93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1D94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6C" w:rsidRPr="00AE7705" w:rsidRDefault="00C3626C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Disminuir la morbimortalidad por enfermedades prevenibles tales como:</w:t>
            </w:r>
          </w:p>
          <w:p w:rsidR="00C3626C" w:rsidRPr="00AE7705" w:rsidRDefault="00C3626C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CA, EDA, IRA, TBC, Hepatitis B, viceromegalias, enfermedades quisticas y defectos auditivos, entre otras.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E93F92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E93F92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E93F92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C3626C" w:rsidRPr="00E93F92" w:rsidRDefault="00E93F92" w:rsidP="00E93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  <w:trHeight w:val="992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Concienciar a la población en general sobre los riesgos de: la automedicación, el consumo de sustancias sicoaptivas tales como Alcohol, marihuana, bazuco y cigarrillo entre otros.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Prevenir problemas visuales en la población 7-14 años de las 26 veredas.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Prevenir sobre enfermedades objeto del programa PAI y zoonosis :</w:t>
            </w:r>
          </w:p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La rabia, encefalitis equina, TBC, Polio, HB, Meningitis y otras.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Prevenir diferentes formas de accidentes de índole familiar, laboral, vehicular y otros.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sz w:val="20"/>
              </w:rPr>
            </w:pPr>
            <w:r w:rsidRPr="00AE7705">
              <w:rPr>
                <w:sz w:val="20"/>
              </w:rPr>
              <w:t>Promover la vinculación del trabajador rural y urbano a ARP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AE7705">
              <w:rPr>
                <w:sz w:val="20"/>
              </w:rPr>
              <w:t>Evaluar el programa de atención integral a Discapacitados.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  <w:tc>
          <w:tcPr>
            <w:tcW w:w="0" w:type="auto"/>
          </w:tcPr>
          <w:p w:rsidR="00E93F92" w:rsidRPr="00AE7705" w:rsidRDefault="00E93F92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 xml:space="preserve">Promover en convenio la conformación de una escuela para población especial escolar.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Apoyo a familias con población especial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E93F92" w:rsidRPr="00E93F92" w:rsidRDefault="00E93F92" w:rsidP="00AB099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E93F92" w:rsidRDefault="00E93F92" w:rsidP="00AB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B66720" w:rsidP="00C3626C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Promoción de</w:t>
            </w:r>
            <w:r w:rsidR="00E93F92">
              <w:rPr>
                <w:sz w:val="20"/>
              </w:rPr>
              <w:t xml:space="preserve"> espacios para l</w:t>
            </w:r>
            <w:r w:rsidR="00E93F92" w:rsidRPr="00AE7705">
              <w:rPr>
                <w:sz w:val="20"/>
              </w:rPr>
              <w:t xml:space="preserve">a salud </w:t>
            </w:r>
            <w:r w:rsidR="00E93F92">
              <w:rPr>
                <w:sz w:val="20"/>
              </w:rPr>
              <w:t xml:space="preserve">bajo </w:t>
            </w:r>
            <w:r w:rsidR="00E93F92" w:rsidRPr="00AE7705">
              <w:rPr>
                <w:sz w:val="20"/>
              </w:rPr>
              <w:t>una mirada social,  cultural y política.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Fortalecer el desarrollo del plan de acción comunitario (donde se impulse el trabajo inter-institucional con la comunidad y en convenios proyectos de capacitación en salud preventiva para las organizaciones comunitarias).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F0" w:rsidRPr="00E93F92" w:rsidRDefault="00D771F0" w:rsidP="00D771F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D771F0" w:rsidRPr="00E93F92" w:rsidRDefault="00D771F0" w:rsidP="00D771F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D771F0" w:rsidRPr="00E93F92" w:rsidRDefault="00D771F0" w:rsidP="00D771F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E93F92" w:rsidRPr="00AE7705" w:rsidRDefault="00D771F0" w:rsidP="00D77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 xml:space="preserve">Generar espacios de participación ciudadana y comunitaria.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D771F0" w:rsidP="00D77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E93F92" w:rsidRPr="00AE7705" w:rsidTr="00F354B5">
        <w:trPr>
          <w:gridAfter w:val="1"/>
          <w:trHeight w:val="593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92" w:rsidRPr="00AE7705" w:rsidRDefault="00E93F92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705">
              <w:rPr>
                <w:rFonts w:ascii="Times New Roman" w:hAnsi="Times New Roman"/>
                <w:sz w:val="20"/>
                <w:szCs w:val="20"/>
              </w:rPr>
              <w:t>Crear una instancia que permita definir, direccionar y evaluar las políticas relacionadas con la salud desde una visión integral.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1F0" w:rsidRPr="00E93F92" w:rsidRDefault="00D771F0" w:rsidP="00D771F0">
            <w:pPr>
              <w:pStyle w:val="Predeterminado"/>
              <w:rPr>
                <w:sz w:val="20"/>
              </w:rPr>
            </w:pPr>
          </w:p>
          <w:p w:rsidR="00E93F92" w:rsidRPr="00AE7705" w:rsidRDefault="00D771F0" w:rsidP="00D77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</w:tbl>
    <w:p w:rsidR="0043359B" w:rsidRPr="00A8443E" w:rsidRDefault="0043359B" w:rsidP="0043359B">
      <w:pPr>
        <w:rPr>
          <w:rFonts w:ascii="Arial" w:hAnsi="Arial" w:cs="Arial"/>
          <w:b/>
          <w:sz w:val="24"/>
          <w:szCs w:val="24"/>
        </w:rPr>
      </w:pPr>
    </w:p>
    <w:p w:rsidR="0043359B" w:rsidRPr="004A5212" w:rsidRDefault="00D24323" w:rsidP="00E13D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7F79C8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43359B" w:rsidRPr="004A5212">
        <w:rPr>
          <w:rFonts w:ascii="Times New Roman" w:hAnsi="Times New Roman"/>
          <w:b/>
          <w:sz w:val="24"/>
          <w:szCs w:val="24"/>
        </w:rPr>
        <w:t>EDUCACION ACORDE AL PERFIL ECONOMICO DEL MUNICIPIO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</w:tblGrid>
      <w:tr w:rsidR="0043359B" w:rsidRPr="00572472" w:rsidTr="00896167">
        <w:tc>
          <w:tcPr>
            <w:tcW w:w="8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spacing w:line="240" w:lineRule="auto"/>
              <w:rPr>
                <w:sz w:val="20"/>
              </w:rPr>
            </w:pPr>
            <w:r w:rsidRPr="00572472">
              <w:rPr>
                <w:b/>
                <w:sz w:val="20"/>
              </w:rPr>
              <w:t>Objetivo General:</w:t>
            </w:r>
            <w:r w:rsidRPr="00572472">
              <w:rPr>
                <w:sz w:val="20"/>
              </w:rPr>
              <w:t xml:space="preserve"> </w:t>
            </w:r>
            <w:r w:rsidRPr="00572472">
              <w:rPr>
                <w:sz w:val="20"/>
                <w:lang w:eastAsia="en-US"/>
              </w:rPr>
              <w:t>Optimizar la calidad de la educación mediante la inclusión de nuevos contenidos curriculares, la ampliación de la cobertura municipal y el mejoramiento de la infraestructura, con el fin de atender las necesidades del acceso al conocimiento, acordes a los objetivos del desarrollo municipal.</w:t>
            </w:r>
          </w:p>
        </w:tc>
      </w:tr>
      <w:tr w:rsidR="0043359B" w:rsidRPr="00572472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183153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Proyecto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Fuente de financiación</w:t>
            </w:r>
          </w:p>
        </w:tc>
      </w:tr>
      <w:tr w:rsidR="00A51886" w:rsidRPr="00572472" w:rsidTr="00BB0FFE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Programa c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 xml:space="preserve">alidad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educativa 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>para una realidad social y cultural.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C0555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C0555">
              <w:rPr>
                <w:rFonts w:ascii="Times New Roman" w:hAnsi="Times New Roman"/>
                <w:sz w:val="20"/>
                <w:szCs w:val="20"/>
              </w:rPr>
              <w:t>Fortalecer el funcionamiento  de la JUME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lastRenderedPageBreak/>
              <w:t>Gestión a Nivel Departamental</w:t>
            </w:r>
          </w:p>
          <w:p w:rsidR="00A51886" w:rsidRPr="00572472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DC0555" w:rsidTr="00BB0FFE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C0555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C0555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C0555">
              <w:rPr>
                <w:rFonts w:ascii="Times New Roman" w:hAnsi="Times New Roman"/>
                <w:sz w:val="20"/>
                <w:szCs w:val="20"/>
              </w:rPr>
              <w:t>Incentivo a los mejores estudiantes de último grado.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A51886" w:rsidRPr="00DC0555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B0FFE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 xml:space="preserve">Cofinanciación de proyectos en ciencia y tecnología para la educación.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B0FFE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Dotación de los establecimientos educativos a nivel Rural y Urbano.</w:t>
            </w:r>
          </w:p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Gestión a Nivel 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1886" w:rsidRPr="009921FB" w:rsidTr="00F354B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Gestionar el acceso a computadores, mantenimiento e internet para las instituciones educativas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Default="00A51886" w:rsidP="002B44B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354B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 xml:space="preserve">Proponer cambio de modalidad del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>olegio Liceo de Occidente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B0FFE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Desarrollar talleres de crecimiento personal, familiar y proyecto de vida dirigidos a la comunidad educativa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B0FFE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Desarrollar talleres para docentes, madres comunitarias, jardineras y demás profesionales que intervienen con la comunidad del municipio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354B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Gestionar profesionales de apoyo psicosocial para las instituciones educativas urbanas y rurales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1886" w:rsidRPr="009921FB" w:rsidTr="00F354B5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Gestionar la presencia de docente de apoyo para preescolar en las instituciones rurales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2B44B3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2B4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Programa educación al alcance de todos (cobertura)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Apoyo y fortalecimiento del bachillerato nocturno.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155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Apoyo y fortalecimiento del Bachillerato en Bienestar Rural.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155EF7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155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B2B9F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Impulso de la universidad Abierta y a distancia a través de los SERES y otras universidades.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Fortalecimiento de los restaurantes escolares en convenio con el I.C.B.F.</w:t>
            </w:r>
          </w:p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lastRenderedPageBreak/>
              <w:t>Esfuerzo Propio</w:t>
            </w:r>
          </w:p>
        </w:tc>
      </w:tr>
      <w:tr w:rsidR="00A51886" w:rsidRPr="009921FB" w:rsidTr="00F354B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 xml:space="preserve">Entrega de refrigerios a la población infantil.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572472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572472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Impulso a veedurías ciudadanas para el control del funcionamiento y distribución de los alimentos y enceres para los restaurantes escolares.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572472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Apoyo al transporte escolar acorde con la disponibilidad presupuestal y el decreto 805 de 2008.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1D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442685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Implementar la gratuidad de la educación con base en la ley 715 del 2001 y con recursos del impuesto predial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1D3C18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1D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AD3AAE">
        <w:trPr>
          <w:trHeight w:val="719"/>
        </w:trPr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Gestionar personal de aseo para las instituciones educativas de primaria urbana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</w:tbl>
    <w:p w:rsidR="0043359B" w:rsidRPr="00A8443E" w:rsidRDefault="0043359B" w:rsidP="0043359B">
      <w:pPr>
        <w:rPr>
          <w:rFonts w:ascii="Arial" w:hAnsi="Arial" w:cs="Arial"/>
          <w:sz w:val="24"/>
          <w:szCs w:val="24"/>
          <w:lang w:val="es-CO"/>
        </w:rPr>
      </w:pPr>
    </w:p>
    <w:p w:rsidR="0043359B" w:rsidRDefault="0043359B" w:rsidP="0043359B">
      <w:pPr>
        <w:pStyle w:val="Predeterminado"/>
        <w:rPr>
          <w:rFonts w:ascii="Arial" w:hAnsi="Arial" w:cs="Arial"/>
        </w:rPr>
      </w:pPr>
    </w:p>
    <w:p w:rsidR="0043359B" w:rsidRPr="004A5212" w:rsidRDefault="00D24323" w:rsidP="0043359B">
      <w:pPr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7F79C8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43359B" w:rsidRPr="004A5212">
        <w:rPr>
          <w:rFonts w:ascii="Times New Roman" w:hAnsi="Times New Roman"/>
          <w:b/>
          <w:sz w:val="24"/>
          <w:szCs w:val="24"/>
          <w:lang w:val="es-CO"/>
        </w:rPr>
        <w:t>CULTURA</w:t>
      </w:r>
      <w:r w:rsidR="007F79C8" w:rsidRPr="004A5212">
        <w:rPr>
          <w:rFonts w:ascii="Times New Roman" w:hAnsi="Times New Roman"/>
          <w:b/>
          <w:sz w:val="24"/>
          <w:szCs w:val="24"/>
          <w:lang w:val="es-CO"/>
        </w:rPr>
        <w:t xml:space="preserve"> UN APORTE PARA CONSTRUIR IDENTIDAD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</w:tblGrid>
      <w:tr w:rsidR="0043359B" w:rsidRPr="009921FB" w:rsidTr="00896167">
        <w:tc>
          <w:tcPr>
            <w:tcW w:w="8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9921FB" w:rsidRDefault="0043359B" w:rsidP="00896167">
            <w:pPr>
              <w:pStyle w:val="Predeterminado"/>
              <w:spacing w:line="240" w:lineRule="auto"/>
              <w:jc w:val="both"/>
              <w:rPr>
                <w:sz w:val="20"/>
              </w:rPr>
            </w:pPr>
            <w:r w:rsidRPr="009921FB">
              <w:rPr>
                <w:b/>
                <w:sz w:val="20"/>
              </w:rPr>
              <w:t>Objetivo General:</w:t>
            </w:r>
            <w:r w:rsidRPr="009921FB">
              <w:rPr>
                <w:sz w:val="20"/>
              </w:rPr>
              <w:t xml:space="preserve"> </w:t>
            </w:r>
            <w:r w:rsidRPr="009921FB">
              <w:rPr>
                <w:sz w:val="20"/>
                <w:lang w:eastAsia="en-US"/>
              </w:rPr>
              <w:t>Generar las condiciones para el acceso a la cultura a  la  población del municipio rural y urbano, en términos de género y grupos poblacionales.</w:t>
            </w:r>
          </w:p>
          <w:p w:rsidR="0043359B" w:rsidRPr="009921FB" w:rsidRDefault="0043359B" w:rsidP="00896167">
            <w:pPr>
              <w:pStyle w:val="Predeterminado"/>
              <w:spacing w:line="240" w:lineRule="auto"/>
              <w:rPr>
                <w:sz w:val="20"/>
              </w:rPr>
            </w:pPr>
          </w:p>
        </w:tc>
      </w:tr>
      <w:tr w:rsidR="0043359B" w:rsidRPr="009921FB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9921FB" w:rsidRDefault="00183153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9921FB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9921FB">
              <w:rPr>
                <w:b/>
                <w:sz w:val="20"/>
              </w:rPr>
              <w:t>Proyecto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9921FB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9921FB">
              <w:rPr>
                <w:b/>
                <w:sz w:val="20"/>
              </w:rPr>
              <w:t>Fuente de financiación</w:t>
            </w:r>
          </w:p>
        </w:tc>
      </w:tr>
      <w:tr w:rsidR="00A51886" w:rsidRPr="009921FB" w:rsidTr="00FA394D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AD3AAE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AD3AAE">
              <w:rPr>
                <w:sz w:val="20"/>
              </w:rPr>
              <w:t>Propiciar la reflexión y análisis a través de espacios culturales.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AD3AAE" w:rsidRDefault="00A51886" w:rsidP="00AD3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AAE">
              <w:rPr>
                <w:rFonts w:ascii="Times New Roman" w:hAnsi="Times New Roman"/>
                <w:sz w:val="20"/>
                <w:szCs w:val="20"/>
              </w:rPr>
              <w:t xml:space="preserve">Elaboración de diagnostico cultural del Municipio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AD3AAE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AD3AAE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AAE">
              <w:rPr>
                <w:rFonts w:asciiTheme="majorHAnsi" w:hAnsiTheme="majorHAnsi"/>
              </w:rPr>
              <w:t>Promover la cultura en todos los órdenes, así como el conocimiento y la práctica de las ciencias y las artes</w:t>
            </w:r>
            <w:r w:rsidRPr="00AD3AAE">
              <w:rPr>
                <w:rFonts w:ascii="Times New Roman" w:hAnsi="Times New Roman"/>
                <w:sz w:val="20"/>
                <w:szCs w:val="20"/>
              </w:rPr>
              <w:t xml:space="preserve"> (Peñas culturales, cine foros y teatro experimental callejero).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S.G.P.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S.G.R.</w:t>
            </w:r>
          </w:p>
          <w:p w:rsidR="00A51886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 xml:space="preserve">Gestión a Nivel </w:t>
            </w:r>
            <w:r>
              <w:rPr>
                <w:sz w:val="20"/>
              </w:rPr>
              <w:t xml:space="preserve"> </w:t>
            </w:r>
          </w:p>
          <w:p w:rsidR="00A51886" w:rsidRPr="00E93F92" w:rsidRDefault="00A51886" w:rsidP="00F200E0">
            <w:pPr>
              <w:pStyle w:val="Predeterminado"/>
              <w:rPr>
                <w:sz w:val="20"/>
              </w:rPr>
            </w:pPr>
            <w:r w:rsidRPr="00E93F92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F92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Festival de teatro municipal anual entre instituciones y sociedad civil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F200E0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Gestionar un festival de teatro departamental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Promoción de la cultura ciudadana en la población celianes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2A3D4D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2A3D4D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2A3D4D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F200E0" w:rsidRDefault="00A51886" w:rsidP="002A3D4D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Descentralización de las actividades culturales</w:t>
            </w:r>
            <w:r>
              <w:rPr>
                <w:rFonts w:ascii="Times New Roman" w:hAnsi="Times New Roman"/>
                <w:sz w:val="20"/>
                <w:szCs w:val="20"/>
              </w:rPr>
              <w:t>, desde lo urbano a lo rural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Creación de grupo de teatro 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>sobre tablas, callejero y de danza.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Apoyo y fortalecimiento a medios de comunicación alternativos y comunitarios.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Default="00A51886" w:rsidP="00863AEA">
            <w:r w:rsidRPr="00F200E0">
              <w:rPr>
                <w:sz w:val="20"/>
                <w:lang w:val="es-CO"/>
              </w:rPr>
              <w:t>Esfuerzo Propio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Apoyo a las diferentes bandas y grupos musicales del municipio.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Promoción de grupos juveniles a nivel cultural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FA394D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Apoyo al talento de personas sobresalientes en el aspecto cultural y artístico.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117F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183153">
              <w:rPr>
                <w:sz w:val="20"/>
              </w:rPr>
              <w:t>Crear condiciones para la Oferta turística y cultural en el municipio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F20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Realización de inventario turístico (Nicolás Gonz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921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Nacional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117F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 xml:space="preserve">Capacitación para el desempeño de labores de artesanías y otros oficios.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117F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Capacitación y formación de gestores culturales (Programa de fomento a la cultura).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D31B1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z w:val="20"/>
                <w:szCs w:val="20"/>
              </w:rPr>
              <w:t>Promover la identidad Celianes a través de espacios de encuentro para la comunidad.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 xml:space="preserve">Fiestas de la lluvia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1D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31B1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Día de la familia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1D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31B1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1FB">
              <w:rPr>
                <w:rFonts w:ascii="Times New Roman" w:hAnsi="Times New Roman"/>
                <w:sz w:val="20"/>
                <w:szCs w:val="20"/>
              </w:rPr>
              <w:t>Día de la identidad Celianes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1D3C18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9921FB" w:rsidRDefault="00A51886" w:rsidP="001D3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9921FB" w:rsidTr="00BD31B1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9921FB" w:rsidRDefault="00A51886" w:rsidP="008961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HAnsi" w:hAnsiTheme="majorHAnsi" w:cstheme="minorHAnsi"/>
              </w:rPr>
              <w:t>D</w:t>
            </w:r>
            <w:r w:rsidRPr="002C1CA7">
              <w:rPr>
                <w:rFonts w:asciiTheme="majorHAnsi" w:hAnsiTheme="majorHAnsi" w:cstheme="minorHAnsi"/>
              </w:rPr>
              <w:t>ía del campesino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E56B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E56B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F200E0" w:rsidRDefault="00A51886" w:rsidP="00E56B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Pr="00236F78" w:rsidRDefault="0043359B" w:rsidP="0043359B">
      <w:pPr>
        <w:rPr>
          <w:rFonts w:ascii="Arial" w:hAnsi="Arial" w:cs="Arial"/>
          <w:sz w:val="24"/>
          <w:szCs w:val="24"/>
        </w:rPr>
      </w:pPr>
    </w:p>
    <w:p w:rsidR="0043359B" w:rsidRPr="004A5212" w:rsidRDefault="00D24323" w:rsidP="009B2B9F">
      <w:pPr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7F79C8" w:rsidRPr="004A521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7F79C8" w:rsidRPr="004A5212">
        <w:rPr>
          <w:rFonts w:ascii="Times New Roman" w:hAnsi="Times New Roman"/>
          <w:b/>
          <w:sz w:val="24"/>
          <w:szCs w:val="24"/>
          <w:lang w:val="es-CO"/>
        </w:rPr>
        <w:t>RECREACION Y DEPORTE, REQUERIMIENTOS PARA UNA CONVIVENCIA SANA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0"/>
      </w:tblGrid>
      <w:tr w:rsidR="0043359B" w:rsidRPr="00D5785B" w:rsidTr="00896167">
        <w:tc>
          <w:tcPr>
            <w:tcW w:w="8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D5785B" w:rsidRDefault="0043359B" w:rsidP="00896167">
            <w:pPr>
              <w:pStyle w:val="Predeterminado"/>
              <w:spacing w:line="240" w:lineRule="auto"/>
              <w:jc w:val="both"/>
              <w:rPr>
                <w:sz w:val="20"/>
              </w:rPr>
            </w:pPr>
            <w:r w:rsidRPr="00D5785B">
              <w:rPr>
                <w:b/>
                <w:sz w:val="20"/>
              </w:rPr>
              <w:t>Objetivo General:</w:t>
            </w:r>
            <w:r w:rsidRPr="00D5785B">
              <w:rPr>
                <w:sz w:val="20"/>
              </w:rPr>
              <w:t xml:space="preserve"> </w:t>
            </w:r>
            <w:r w:rsidRPr="00D5785B">
              <w:rPr>
                <w:sz w:val="20"/>
                <w:lang w:eastAsia="en-US"/>
              </w:rPr>
              <w:t>Generar las condiciones para el acceso a la recreación y el deporte de la  población del municipio a nivel rural y urbano, en términos de género y grupos poblacionales.</w:t>
            </w:r>
          </w:p>
        </w:tc>
      </w:tr>
      <w:tr w:rsidR="0043359B" w:rsidRPr="00D5785B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D5785B" w:rsidRDefault="00183153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D5785B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5785B">
              <w:rPr>
                <w:b/>
                <w:sz w:val="20"/>
              </w:rPr>
              <w:t>Proyecto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D5785B" w:rsidRDefault="0043359B" w:rsidP="00896167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D5785B">
              <w:rPr>
                <w:b/>
                <w:sz w:val="20"/>
              </w:rPr>
              <w:t>Fuente de financiación</w:t>
            </w:r>
          </w:p>
        </w:tc>
      </w:tr>
      <w:tr w:rsidR="00A51886" w:rsidRPr="00D5785B" w:rsidTr="00143BF5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183153">
              <w:rPr>
                <w:b/>
                <w:sz w:val="20"/>
              </w:rPr>
              <w:t xml:space="preserve">Programa: </w:t>
            </w:r>
            <w:r w:rsidRPr="00183153">
              <w:rPr>
                <w:sz w:val="20"/>
              </w:rPr>
              <w:t>Organización para la gestión del deporte y la recreación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Constitución de la junta de deportes municipal.</w:t>
            </w:r>
          </w:p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F200E0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F20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143BF5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9B2B9F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Promover el deporte a nivel rural vinculando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coordinador por cada vereda, representando el comité de deportes de la junta de acción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comunal.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lastRenderedPageBreak/>
              <w:t>S.G.P.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183153" w:rsidTr="00AF1CBB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183153">
              <w:rPr>
                <w:sz w:val="20"/>
              </w:rPr>
              <w:lastRenderedPageBreak/>
              <w:t>Programa: Eventos deportivos de orden competitivo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z w:val="20"/>
                <w:szCs w:val="20"/>
              </w:rPr>
              <w:t>Apoyar las diferentes modalidades deportivas en el municipio.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S.G.P.</w:t>
            </w:r>
          </w:p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 xml:space="preserve">Gestión a Nivel  </w:t>
            </w:r>
          </w:p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Departamental</w:t>
            </w:r>
          </w:p>
          <w:p w:rsidR="00A51886" w:rsidRPr="00183153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AF1CBB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Realización de diferentes campeonatos en el municipio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AF1CBB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9B2B9F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Implementación de un campeonato regional de fútbol.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183153" w:rsidTr="00A84D5D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z w:val="20"/>
                <w:szCs w:val="20"/>
              </w:rPr>
              <w:t>Brindar espacios para el aprovechamiento del tiempo libre de manera sana con la juventud Celianes.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z w:val="20"/>
                <w:szCs w:val="20"/>
              </w:rPr>
              <w:t>Promover acciones de deporte y recreación articuladas entre administración e instituciones educativas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S.G.P.</w:t>
            </w:r>
          </w:p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 xml:space="preserve">Gestión a Nivel  </w:t>
            </w:r>
          </w:p>
          <w:p w:rsidR="00A51886" w:rsidRPr="00183153" w:rsidRDefault="00A51886" w:rsidP="00325116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Departamental</w:t>
            </w:r>
          </w:p>
          <w:p w:rsidR="00A51886" w:rsidRPr="00183153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A84D5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Desarrollo de una olimpiada deportiva y recreativa municipal.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A84D5D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Realización de jornadas recreativas en fechas especiales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A84D5D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pStyle w:val="Predeterminado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63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>Realizar campeonatos de diferentes actividades recreativas cada año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863AEA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A51886" w:rsidRPr="00183153" w:rsidTr="00B97B0D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63AEA">
            <w:pPr>
              <w:pStyle w:val="Predeterminado"/>
              <w:spacing w:line="240" w:lineRule="auto"/>
              <w:jc w:val="both"/>
              <w:rPr>
                <w:b/>
                <w:sz w:val="20"/>
              </w:rPr>
            </w:pPr>
            <w:r w:rsidRPr="00183153">
              <w:rPr>
                <w:sz w:val="20"/>
              </w:rPr>
              <w:t>Incentivar aquellos jóvenes que se destaquen en las diferentes modalidades deportivas.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z w:val="20"/>
                <w:szCs w:val="20"/>
              </w:rPr>
              <w:t>Realizar un evento anual para destacar los mejores deportistas.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183153" w:rsidRDefault="00A51886" w:rsidP="00863AEA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S.G.P.</w:t>
            </w:r>
          </w:p>
          <w:p w:rsidR="00A51886" w:rsidRPr="00183153" w:rsidRDefault="00A51886" w:rsidP="00863AEA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 xml:space="preserve">Gestión a Nivel  </w:t>
            </w:r>
          </w:p>
          <w:p w:rsidR="00A51886" w:rsidRPr="00183153" w:rsidRDefault="00A51886" w:rsidP="00863AEA">
            <w:pPr>
              <w:pStyle w:val="Predeterminado"/>
              <w:rPr>
                <w:sz w:val="20"/>
              </w:rPr>
            </w:pPr>
            <w:r w:rsidRPr="00183153">
              <w:rPr>
                <w:sz w:val="20"/>
              </w:rPr>
              <w:t>Departamental</w:t>
            </w:r>
          </w:p>
          <w:p w:rsidR="00A51886" w:rsidRPr="00183153" w:rsidRDefault="00A51886" w:rsidP="00863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183153">
              <w:rPr>
                <w:sz w:val="20"/>
                <w:lang w:val="es-CO"/>
              </w:rPr>
              <w:t>Esfuerzo Propio</w:t>
            </w:r>
          </w:p>
        </w:tc>
      </w:tr>
      <w:tr w:rsidR="00A51886" w:rsidRPr="00D5785B" w:rsidTr="00B97B0D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pStyle w:val="Predeterminado"/>
              <w:spacing w:line="240" w:lineRule="auto"/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D5785B" w:rsidRDefault="00A51886" w:rsidP="00896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85B">
              <w:rPr>
                <w:rFonts w:ascii="Times New Roman" w:hAnsi="Times New Roman"/>
                <w:sz w:val="20"/>
                <w:szCs w:val="20"/>
              </w:rPr>
              <w:t xml:space="preserve">Apoyo económico a talentos deportivos que se desplacen a entrenar fuera del municipio. 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S.G.P.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 xml:space="preserve">Gestión a Nivel  </w:t>
            </w:r>
          </w:p>
          <w:p w:rsidR="00A51886" w:rsidRPr="00F200E0" w:rsidRDefault="00A5188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A51886" w:rsidRPr="00D5785B" w:rsidRDefault="00A51886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>
      <w:pPr>
        <w:rPr>
          <w:rFonts w:ascii="Arial" w:hAnsi="Arial" w:cs="Arial"/>
          <w:sz w:val="24"/>
          <w:szCs w:val="24"/>
          <w:lang w:val="es-CO"/>
        </w:rPr>
      </w:pPr>
    </w:p>
    <w:p w:rsidR="0043359B" w:rsidRPr="004A5212" w:rsidRDefault="00D24323" w:rsidP="009B2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7F79C8" w:rsidRPr="004A5212">
        <w:rPr>
          <w:rFonts w:ascii="Times New Roman" w:hAnsi="Times New Roman"/>
          <w:sz w:val="24"/>
          <w:szCs w:val="24"/>
        </w:rPr>
        <w:t xml:space="preserve">, </w:t>
      </w:r>
      <w:r w:rsidR="00681C32" w:rsidRPr="004A5212">
        <w:rPr>
          <w:rFonts w:ascii="Times New Roman" w:hAnsi="Times New Roman"/>
          <w:b/>
          <w:sz w:val="24"/>
          <w:szCs w:val="24"/>
          <w:lang w:val="es-CO"/>
        </w:rPr>
        <w:t>HECHOS Y DERECHOS, UNA ATENCIÓN INTEGRAL PARA LA</w:t>
      </w:r>
      <w:r w:rsidR="00681C32" w:rsidRPr="004A5212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3359B" w:rsidRPr="004A5212">
        <w:rPr>
          <w:rFonts w:ascii="Times New Roman" w:hAnsi="Times New Roman"/>
          <w:b/>
          <w:sz w:val="24"/>
          <w:szCs w:val="24"/>
        </w:rPr>
        <w:t>INFANCIA ADOLESCENCIA Y JUVENTUD</w:t>
      </w:r>
    </w:p>
    <w:tbl>
      <w:tblPr>
        <w:tblW w:w="0" w:type="auto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4"/>
      </w:tblGrid>
      <w:tr w:rsidR="0043359B" w:rsidRPr="00572472" w:rsidTr="00896167">
        <w:tc>
          <w:tcPr>
            <w:tcW w:w="8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7D0ADC" w:rsidRDefault="0043359B" w:rsidP="007D0ADC">
            <w:pPr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Objetivo General: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ADC">
              <w:rPr>
                <w:rFonts w:ascii="Times New Roman" w:hAnsi="Times New Roman"/>
                <w:sz w:val="20"/>
                <w:szCs w:val="20"/>
              </w:rPr>
              <w:t xml:space="preserve">Vincular el municipio a la </w:t>
            </w:r>
            <w:r w:rsidR="007D0ADC" w:rsidRPr="00572472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estrategia</w:t>
            </w:r>
            <w:r w:rsidR="007D0ADC" w:rsidRPr="0057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ADC" w:rsidRPr="00572472">
              <w:rPr>
                <w:rFonts w:ascii="Times New Roman" w:hAnsi="Times New Roman"/>
                <w:sz w:val="20"/>
                <w:szCs w:val="20"/>
                <w:lang w:val="es-CO"/>
              </w:rPr>
              <w:t>hechos y derechos</w:t>
            </w:r>
            <w:r w:rsidR="007D0ADC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="007D0ADC" w:rsidRPr="00572472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de la i</w:t>
            </w:r>
            <w:r w:rsidR="007D0ADC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nfancia y adolescencia</w:t>
            </w:r>
          </w:p>
        </w:tc>
      </w:tr>
      <w:tr w:rsidR="0043359B" w:rsidRPr="00572472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183153" w:rsidP="00896167">
            <w:pPr>
              <w:pStyle w:val="Predeterminad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Proyecto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Fuente de financiación</w:t>
            </w:r>
          </w:p>
        </w:tc>
      </w:tr>
      <w:tr w:rsidR="007D0ADC" w:rsidRPr="00572472" w:rsidTr="00AD4187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Aportar esfuerzos desde los recursos disponibles económicos y humanos para articular planear y ejecutar acciones entre las diferentes instituciones relacionadas con los niños y niñas del municipio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Todos Vivos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Todos Saludables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Ninguno sin familia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lastRenderedPageBreak/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Ninguno desnutrido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Todos con educación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Todos jugando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pStyle w:val="Predeterminado"/>
              <w:rPr>
                <w:color w:val="000000"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pStyle w:val="Predeterminado"/>
              <w:jc w:val="both"/>
              <w:rPr>
                <w:color w:val="000000"/>
                <w:sz w:val="20"/>
              </w:rPr>
            </w:pPr>
            <w:r w:rsidRPr="00280210">
              <w:rPr>
                <w:bCs/>
                <w:sz w:val="20"/>
                <w:lang w:val="es-CO"/>
              </w:rPr>
              <w:t xml:space="preserve">Todos capaces de manejar los afectos, las emociones y la sexualidad 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Todos registrados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pStyle w:val="Predeterminado"/>
              <w:rPr>
                <w:color w:val="000000"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pStyle w:val="Predeterminado"/>
              <w:jc w:val="both"/>
              <w:rPr>
                <w:color w:val="000000"/>
                <w:sz w:val="20"/>
              </w:rPr>
            </w:pPr>
            <w:r w:rsidRPr="00280210">
              <w:rPr>
                <w:bCs/>
                <w:sz w:val="20"/>
                <w:lang w:val="es-CO"/>
              </w:rPr>
              <w:t>Todos participando en los espacios sociales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Ninguno sometido a maltrato o abuso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210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Ninguno en actividad perjudicial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D0ADC" w:rsidRPr="00572472" w:rsidTr="00AD4187"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AD4187">
            <w:pPr>
              <w:pStyle w:val="Predeterminado"/>
              <w:rPr>
                <w:color w:val="000000"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DC" w:rsidRPr="00280210" w:rsidRDefault="007D0ADC" w:rsidP="009B2B9F">
            <w:pPr>
              <w:pStyle w:val="Predeterminado"/>
              <w:jc w:val="both"/>
              <w:rPr>
                <w:color w:val="000000"/>
                <w:sz w:val="20"/>
              </w:rPr>
            </w:pPr>
            <w:r w:rsidRPr="00280210">
              <w:rPr>
                <w:bCs/>
                <w:sz w:val="20"/>
                <w:lang w:val="es-CO"/>
              </w:rPr>
              <w:t>Los Adolescentes acusados de violar la ley, con debido proceso y sanciones educativas proporcionales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16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325116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325116" w:rsidRPr="00F200E0" w:rsidRDefault="00325116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D0ADC" w:rsidRPr="00572472" w:rsidRDefault="00325116" w:rsidP="00325116">
            <w:pPr>
              <w:pStyle w:val="Predeterminado"/>
              <w:jc w:val="both"/>
              <w:rPr>
                <w:b/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>
      <w:pPr>
        <w:rPr>
          <w:rFonts w:ascii="Arial" w:hAnsi="Arial" w:cs="Arial"/>
          <w:sz w:val="24"/>
          <w:szCs w:val="24"/>
          <w:lang w:val="es-CO"/>
        </w:rPr>
      </w:pPr>
    </w:p>
    <w:p w:rsidR="0043359B" w:rsidRPr="004A5212" w:rsidRDefault="00D24323" w:rsidP="00681C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681C32" w:rsidRPr="004A5212">
        <w:rPr>
          <w:rFonts w:ascii="Times New Roman" w:hAnsi="Times New Roman"/>
          <w:b/>
          <w:sz w:val="24"/>
          <w:szCs w:val="24"/>
          <w:lang w:val="es-CO"/>
        </w:rPr>
        <w:t xml:space="preserve">, VISIBILIZACION DE LOS </w:t>
      </w:r>
      <w:r w:rsidR="0043359B" w:rsidRPr="004A5212">
        <w:rPr>
          <w:rFonts w:ascii="Times New Roman" w:hAnsi="Times New Roman"/>
          <w:b/>
          <w:sz w:val="24"/>
          <w:szCs w:val="24"/>
        </w:rPr>
        <w:t xml:space="preserve">ADULTOS MAYORES Y </w:t>
      </w:r>
      <w:r w:rsidR="00681C32" w:rsidRPr="004A5212">
        <w:rPr>
          <w:rFonts w:ascii="Times New Roman" w:hAnsi="Times New Roman"/>
          <w:b/>
          <w:sz w:val="24"/>
          <w:szCs w:val="24"/>
        </w:rPr>
        <w:t xml:space="preserve">LA </w:t>
      </w:r>
      <w:r w:rsidR="0043359B" w:rsidRPr="004A5212">
        <w:rPr>
          <w:rFonts w:ascii="Times New Roman" w:hAnsi="Times New Roman"/>
          <w:b/>
          <w:sz w:val="24"/>
          <w:szCs w:val="24"/>
        </w:rPr>
        <w:t>POBLACIÓN DISCAPACITADA</w:t>
      </w:r>
      <w:r w:rsidR="00681C32" w:rsidRPr="004A521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566"/>
        <w:gridCol w:w="3356"/>
        <w:gridCol w:w="1704"/>
      </w:tblGrid>
      <w:tr w:rsidR="0043359B" w:rsidRPr="00572472" w:rsidTr="00FB5A28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FB5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Objetivo General: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Crear condiciones que propicien el mejoramiento de la calidad de vida de la población adulta mayor y discapacitada del municipio</w:t>
            </w:r>
          </w:p>
        </w:tc>
      </w:tr>
      <w:tr w:rsidR="0043359B" w:rsidRPr="00572472" w:rsidTr="00FB5A28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183153" w:rsidP="00FB5A28">
            <w:pPr>
              <w:pStyle w:val="Predeterminad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FB5A28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FB5A28">
            <w:pPr>
              <w:pStyle w:val="Predeterminado"/>
              <w:spacing w:line="240" w:lineRule="aut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Fuente de financiación</w:t>
            </w:r>
          </w:p>
        </w:tc>
      </w:tr>
      <w:tr w:rsidR="009C1731" w:rsidRPr="00572472" w:rsidTr="00502956">
        <w:trPr>
          <w:trHeight w:val="77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6DA7">
              <w:rPr>
                <w:rFonts w:ascii="Times New Roman" w:hAnsi="Times New Roman"/>
                <w:sz w:val="20"/>
                <w:szCs w:val="20"/>
              </w:rPr>
              <w:lastRenderedPageBreak/>
              <w:t>Mejorar la calidad de vida de los adultos mayores y discapacitados del municipio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Acercamiento de las familias a sus adultos mayores y discapacitados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476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B66DA7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Proyecto productivo para adultos mayores con recursos de autogestión.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2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Recuperación de actividades recreativas para los adultos mayores.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2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0D2ACF" w:rsidRDefault="009C1731" w:rsidP="009B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ACF">
              <w:rPr>
                <w:rFonts w:ascii="Times New Roman" w:hAnsi="Times New Roman"/>
                <w:sz w:val="20"/>
                <w:szCs w:val="20"/>
              </w:rPr>
              <w:t>Gestionar el aumento de cobertura para la media pensión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2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ACF">
              <w:rPr>
                <w:rFonts w:ascii="Times New Roman" w:hAnsi="Times New Roman"/>
                <w:sz w:val="20"/>
                <w:szCs w:val="20"/>
              </w:rPr>
              <w:t>Gestionar el aumento de cobertura para el programa de almuerzos servidos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325116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325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2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B66DA7" w:rsidRDefault="009C1731" w:rsidP="009B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6DA7">
              <w:rPr>
                <w:rFonts w:ascii="Times New Roman" w:hAnsi="Times New Roman"/>
                <w:sz w:val="20"/>
                <w:szCs w:val="20"/>
              </w:rPr>
              <w:t>Apoyo al adulta mayor especial y/o con limitaciones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502956">
        <w:trPr>
          <w:trHeight w:val="2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Apoyo al hogar del anciano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9B2B9F">
      <w:pPr>
        <w:jc w:val="both"/>
        <w:rPr>
          <w:rFonts w:ascii="Times New Roman" w:hAnsi="Times New Roman"/>
          <w:b/>
          <w:sz w:val="24"/>
        </w:rPr>
      </w:pPr>
    </w:p>
    <w:p w:rsidR="0043359B" w:rsidRPr="004A5212" w:rsidRDefault="00D24323" w:rsidP="004335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681C32" w:rsidRPr="004A5212">
        <w:rPr>
          <w:rFonts w:ascii="Times New Roman" w:hAnsi="Times New Roman"/>
          <w:b/>
          <w:sz w:val="24"/>
          <w:szCs w:val="24"/>
        </w:rPr>
        <w:t>, LAS MUJERES GESTORAS DEL DESARROLLO MUNICIPAL</w:t>
      </w:r>
    </w:p>
    <w:tbl>
      <w:tblPr>
        <w:tblW w:w="0" w:type="auto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14"/>
        <w:gridCol w:w="3217"/>
        <w:gridCol w:w="2494"/>
      </w:tblGrid>
      <w:tr w:rsidR="0043359B" w:rsidRPr="00572472" w:rsidTr="00896167">
        <w:tc>
          <w:tcPr>
            <w:tcW w:w="8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Objetivo General: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 xml:space="preserve"> Generar condiciones para disminuir la inequidad de género contra las mujeres</w:t>
            </w:r>
          </w:p>
        </w:tc>
      </w:tr>
      <w:tr w:rsidR="0043359B" w:rsidRPr="00572472" w:rsidTr="0089616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183153" w:rsidP="00896167">
            <w:pPr>
              <w:pStyle w:val="Predeterminado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Proyecto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B" w:rsidRPr="00572472" w:rsidRDefault="0043359B" w:rsidP="00896167">
            <w:pPr>
              <w:pStyle w:val="Predeterminado"/>
              <w:rPr>
                <w:b/>
                <w:sz w:val="20"/>
              </w:rPr>
            </w:pPr>
            <w:r w:rsidRPr="00572472">
              <w:rPr>
                <w:b/>
                <w:sz w:val="20"/>
              </w:rPr>
              <w:t>Fuente de financiación</w:t>
            </w:r>
          </w:p>
        </w:tc>
      </w:tr>
      <w:tr w:rsidR="009C1731" w:rsidRPr="00572472" w:rsidTr="00B11588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89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Fortalecer la Asociatividad de las mujeres en el municipio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Apoyo a la creación de microempresas de mujeres cabeza de hogar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B11588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89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Fortalecimiento al grupo de recicladoras del municipio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B11588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89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572472">
              <w:rPr>
                <w:rFonts w:ascii="Times New Roman" w:hAnsi="Times New Roman"/>
                <w:sz w:val="20"/>
                <w:szCs w:val="20"/>
                <w:lang w:val="es-CO"/>
              </w:rPr>
              <w:t>Impulso a la creación de organizaciones productivas de mujeres en el municipio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B11588">
        <w:tc>
          <w:tcPr>
            <w:tcW w:w="29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89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9B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57247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Apoyo a las organizaciones </w:t>
            </w:r>
            <w:r>
              <w:rPr>
                <w:rFonts w:ascii="Times New Roman" w:hAnsi="Times New Roman"/>
                <w:sz w:val="20"/>
                <w:szCs w:val="20"/>
                <w:lang w:val="es-CO"/>
              </w:rPr>
              <w:t>existentes de mujeres a través de</w:t>
            </w:r>
            <w:r w:rsidRPr="00572472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la formación integral 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9C1731" w:rsidRPr="00572472" w:rsidTr="00B11588">
        <w:trPr>
          <w:trHeight w:val="183"/>
        </w:trPr>
        <w:tc>
          <w:tcPr>
            <w:tcW w:w="29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572472" w:rsidRDefault="009C1731" w:rsidP="00896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Pr="00681C32" w:rsidRDefault="009C1731" w:rsidP="009B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C32">
              <w:rPr>
                <w:rFonts w:ascii="Times New Roman" w:hAnsi="Times New Roman"/>
                <w:sz w:val="20"/>
                <w:szCs w:val="20"/>
              </w:rPr>
              <w:t>Crear una asociación de mujeres.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31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9C1731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9C1731" w:rsidRPr="00F200E0" w:rsidRDefault="009C1731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9C1731" w:rsidRPr="00572472" w:rsidRDefault="009C1731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>
      <w:pPr>
        <w:rPr>
          <w:rFonts w:ascii="Arial" w:hAnsi="Arial" w:cs="Arial"/>
          <w:sz w:val="24"/>
          <w:szCs w:val="24"/>
        </w:rPr>
      </w:pPr>
    </w:p>
    <w:p w:rsidR="0043359B" w:rsidRPr="00613040" w:rsidRDefault="00D24323" w:rsidP="00232C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ESTRATEGIA</w:t>
      </w:r>
      <w:r w:rsidR="00681C32" w:rsidRPr="00613040">
        <w:rPr>
          <w:rFonts w:ascii="Times New Roman" w:hAnsi="Times New Roman"/>
          <w:b/>
          <w:sz w:val="24"/>
          <w:szCs w:val="24"/>
        </w:rPr>
        <w:t>, RESTITUCION DE LOS DERECHOS A</w:t>
      </w:r>
      <w:r w:rsidR="0043359B" w:rsidRPr="00613040">
        <w:rPr>
          <w:rFonts w:ascii="Times New Roman" w:hAnsi="Times New Roman"/>
          <w:b/>
          <w:sz w:val="24"/>
          <w:szCs w:val="24"/>
        </w:rPr>
        <w:t xml:space="preserve"> LA POBLACION DESPLAZADA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2961"/>
      </w:tblGrid>
      <w:tr w:rsidR="0043359B" w:rsidRPr="00572472" w:rsidTr="00896167">
        <w:tc>
          <w:tcPr>
            <w:tcW w:w="9127" w:type="dxa"/>
            <w:gridSpan w:val="3"/>
          </w:tcPr>
          <w:p w:rsidR="0043359B" w:rsidRPr="002F59ED" w:rsidRDefault="0043359B" w:rsidP="00FB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3"/>
                <w:szCs w:val="23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Objetivo General:</w:t>
            </w:r>
            <w:r w:rsidRPr="0057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9ED">
              <w:rPr>
                <w:rFonts w:ascii="Times New Roman" w:hAnsi="Times New Roman"/>
                <w:sz w:val="20"/>
                <w:szCs w:val="20"/>
              </w:rPr>
              <w:t>Gestionar y apoyar la atención a familias desplazadas acorde con la capacidad del municipio y de acuerdo a la ley.</w:t>
            </w:r>
          </w:p>
        </w:tc>
      </w:tr>
      <w:tr w:rsidR="0043359B" w:rsidRPr="00572472" w:rsidTr="00896167">
        <w:tc>
          <w:tcPr>
            <w:tcW w:w="2905" w:type="dxa"/>
          </w:tcPr>
          <w:p w:rsidR="0043359B" w:rsidRPr="00572472" w:rsidRDefault="00183153" w:rsidP="00FB5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61" w:type="dxa"/>
          </w:tcPr>
          <w:p w:rsidR="0043359B" w:rsidRPr="00572472" w:rsidRDefault="0043359B" w:rsidP="00FB5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Proyecto</w:t>
            </w:r>
          </w:p>
        </w:tc>
        <w:tc>
          <w:tcPr>
            <w:tcW w:w="2961" w:type="dxa"/>
          </w:tcPr>
          <w:p w:rsidR="0043359B" w:rsidRPr="00572472" w:rsidRDefault="0043359B" w:rsidP="00FB5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Fuente de financiación</w:t>
            </w:r>
          </w:p>
        </w:tc>
      </w:tr>
      <w:tr w:rsidR="0030189E" w:rsidRPr="00572472" w:rsidTr="00F354B5">
        <w:trPr>
          <w:trHeight w:val="2530"/>
        </w:trPr>
        <w:tc>
          <w:tcPr>
            <w:tcW w:w="2905" w:type="dxa"/>
          </w:tcPr>
          <w:p w:rsidR="0030189E" w:rsidRPr="0030189E" w:rsidRDefault="0030189E" w:rsidP="0023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472">
              <w:rPr>
                <w:rFonts w:ascii="Times New Roman" w:hAnsi="Times New Roman"/>
                <w:sz w:val="20"/>
                <w:szCs w:val="20"/>
              </w:rPr>
              <w:t>Gestionar y apoyar la atención a familias desplazadas acorde con la capacidad 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municipio y de acuerdo a la siguiente normatividad: </w:t>
            </w:r>
            <w:r w:rsidRPr="0030189E">
              <w:rPr>
                <w:rFonts w:ascii="Times New Roman" w:hAnsi="Times New Roman"/>
                <w:color w:val="000000"/>
                <w:sz w:val="20"/>
                <w:szCs w:val="20"/>
              </w:rPr>
              <w:t>Ley 387 de 1997, Decreto 250 de 2005, Ley 1190 de 2008, Decreto 1997 de 2009</w:t>
            </w:r>
          </w:p>
          <w:p w:rsidR="0030189E" w:rsidRPr="00572472" w:rsidRDefault="0030189E" w:rsidP="00232C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89E">
              <w:rPr>
                <w:rFonts w:ascii="Times New Roman" w:hAnsi="Times New Roman"/>
                <w:color w:val="306A95"/>
                <w:sz w:val="20"/>
                <w:szCs w:val="20"/>
              </w:rPr>
              <w:t xml:space="preserve">• </w:t>
            </w:r>
            <w:r w:rsidRPr="0030189E">
              <w:rPr>
                <w:rFonts w:ascii="Times New Roman" w:hAnsi="Times New Roman"/>
                <w:color w:val="000000"/>
                <w:sz w:val="20"/>
                <w:szCs w:val="20"/>
              </w:rPr>
              <w:t>Jurisprudencia de la Corte Constitucional: Sentencia T - 025 de 2004, Auto 007 de 2009, Auto 314 2009</w:t>
            </w:r>
          </w:p>
        </w:tc>
        <w:tc>
          <w:tcPr>
            <w:tcW w:w="3261" w:type="dxa"/>
          </w:tcPr>
          <w:p w:rsidR="0030189E" w:rsidRPr="00572472" w:rsidRDefault="0030189E" w:rsidP="00FB5A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5A28">
              <w:rPr>
                <w:rFonts w:ascii="Times New Roman" w:hAnsi="Times New Roman"/>
                <w:sz w:val="20"/>
                <w:szCs w:val="20"/>
              </w:rPr>
              <w:t>Vinculación a la estrategia Juntos.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30189E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43359B" w:rsidRDefault="0043359B" w:rsidP="0043359B">
      <w:pPr>
        <w:rPr>
          <w:rFonts w:ascii="Arial" w:hAnsi="Arial" w:cs="Arial"/>
          <w:sz w:val="24"/>
          <w:szCs w:val="24"/>
        </w:rPr>
      </w:pPr>
    </w:p>
    <w:p w:rsidR="00A87F15" w:rsidRPr="00613040" w:rsidRDefault="00613040" w:rsidP="0043359B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613040">
        <w:rPr>
          <w:rFonts w:ascii="Times New Roman" w:hAnsi="Times New Roman"/>
          <w:b/>
          <w:bCs/>
          <w:sz w:val="24"/>
          <w:szCs w:val="24"/>
          <w:lang w:val="es-CO"/>
        </w:rPr>
        <w:t xml:space="preserve">EJE TEMATICO, </w:t>
      </w:r>
      <w:r w:rsidR="00A87F15" w:rsidRPr="00613040">
        <w:rPr>
          <w:rFonts w:ascii="Times New Roman" w:hAnsi="Times New Roman"/>
          <w:b/>
          <w:bCs/>
          <w:sz w:val="24"/>
          <w:szCs w:val="24"/>
        </w:rPr>
        <w:t>DESCENTRALIZACION POLITICO ADMINISTRATIVO</w:t>
      </w:r>
      <w:r w:rsidRPr="00613040">
        <w:rPr>
          <w:rFonts w:ascii="Times New Roman" w:hAnsi="Times New Roman"/>
          <w:b/>
          <w:bCs/>
          <w:sz w:val="24"/>
          <w:szCs w:val="24"/>
        </w:rPr>
        <w:t>.</w:t>
      </w:r>
    </w:p>
    <w:p w:rsidR="00B977B8" w:rsidRPr="00613040" w:rsidRDefault="00D24323" w:rsidP="00232C3D">
      <w:pPr>
        <w:pStyle w:val="Textodebloque1"/>
        <w:tabs>
          <w:tab w:val="clear" w:pos="2304"/>
          <w:tab w:val="left" w:pos="0"/>
        </w:tabs>
        <w:ind w:left="0" w:firstLine="0"/>
        <w:rPr>
          <w:b/>
          <w:szCs w:val="24"/>
        </w:rPr>
      </w:pPr>
      <w:r>
        <w:rPr>
          <w:b/>
          <w:szCs w:val="24"/>
        </w:rPr>
        <w:t>ESTRATEGIA</w:t>
      </w:r>
      <w:r w:rsidR="00FA4F6D" w:rsidRPr="00613040">
        <w:rPr>
          <w:b/>
          <w:szCs w:val="24"/>
        </w:rPr>
        <w:t>, DESCENTRALIZACION</w:t>
      </w:r>
      <w:r w:rsidR="00B977B8" w:rsidRPr="00613040">
        <w:rPr>
          <w:b/>
          <w:szCs w:val="24"/>
        </w:rPr>
        <w:t xml:space="preserve"> POLITICO ADMINISTRATIVO</w:t>
      </w:r>
      <w:r w:rsidR="00FA4F6D" w:rsidRPr="00613040">
        <w:rPr>
          <w:b/>
          <w:szCs w:val="24"/>
        </w:rPr>
        <w:t xml:space="preserve"> CON PARTICIPACION CIUDADANA Y COMUNITARIA</w:t>
      </w:r>
    </w:p>
    <w:p w:rsidR="00E90AC5" w:rsidRDefault="00E90AC5" w:rsidP="00E90AC5">
      <w:pPr>
        <w:pStyle w:val="Textodebloque1"/>
        <w:tabs>
          <w:tab w:val="clear" w:pos="2304"/>
          <w:tab w:val="left" w:pos="1418"/>
        </w:tabs>
        <w:ind w:left="1418" w:hanging="1418"/>
        <w:rPr>
          <w:b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2961"/>
      </w:tblGrid>
      <w:tr w:rsidR="00E90AC5" w:rsidRPr="00572472" w:rsidTr="00E45C07">
        <w:tc>
          <w:tcPr>
            <w:tcW w:w="9127" w:type="dxa"/>
            <w:gridSpan w:val="3"/>
          </w:tcPr>
          <w:p w:rsidR="00E90AC5" w:rsidRPr="00B977B8" w:rsidRDefault="00E90AC5" w:rsidP="00B977B8">
            <w:pPr>
              <w:pStyle w:val="Textodebloque1"/>
              <w:tabs>
                <w:tab w:val="clear" w:pos="2304"/>
                <w:tab w:val="left" w:pos="1418"/>
              </w:tabs>
              <w:ind w:left="1418" w:hanging="1418"/>
              <w:rPr>
                <w:b/>
              </w:rPr>
            </w:pPr>
            <w:r w:rsidRPr="00572472">
              <w:rPr>
                <w:b/>
                <w:sz w:val="20"/>
              </w:rPr>
              <w:t>Objetivo General:</w:t>
            </w:r>
            <w:r w:rsidRPr="00572472">
              <w:rPr>
                <w:sz w:val="20"/>
              </w:rPr>
              <w:t xml:space="preserve"> </w:t>
            </w:r>
            <w:r w:rsidR="00B977B8">
              <w:rPr>
                <w:szCs w:val="24"/>
              </w:rPr>
              <w:t>Descentralizar</w:t>
            </w:r>
            <w:r w:rsidR="00B977B8" w:rsidRPr="000815E7">
              <w:rPr>
                <w:szCs w:val="24"/>
              </w:rPr>
              <w:t xml:space="preserve"> </w:t>
            </w:r>
            <w:r w:rsidR="00B977B8">
              <w:rPr>
                <w:szCs w:val="24"/>
              </w:rPr>
              <w:t>el municipio desde los aspectos administrativo</w:t>
            </w:r>
            <w:r w:rsidR="00B977B8" w:rsidRPr="000815E7">
              <w:rPr>
                <w:szCs w:val="24"/>
              </w:rPr>
              <w:t xml:space="preserve"> y fiscal</w:t>
            </w:r>
          </w:p>
        </w:tc>
      </w:tr>
      <w:tr w:rsidR="00E90AC5" w:rsidRPr="00572472" w:rsidTr="00B977B8">
        <w:trPr>
          <w:trHeight w:val="294"/>
        </w:trPr>
        <w:tc>
          <w:tcPr>
            <w:tcW w:w="2905" w:type="dxa"/>
          </w:tcPr>
          <w:p w:rsidR="00E90AC5" w:rsidRPr="00572472" w:rsidRDefault="00183153" w:rsidP="00E45C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Programas</w:t>
            </w:r>
          </w:p>
        </w:tc>
        <w:tc>
          <w:tcPr>
            <w:tcW w:w="3261" w:type="dxa"/>
          </w:tcPr>
          <w:p w:rsidR="00E90AC5" w:rsidRPr="00572472" w:rsidRDefault="00E90AC5" w:rsidP="00E45C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Proyecto</w:t>
            </w:r>
          </w:p>
        </w:tc>
        <w:tc>
          <w:tcPr>
            <w:tcW w:w="2961" w:type="dxa"/>
          </w:tcPr>
          <w:p w:rsidR="00E90AC5" w:rsidRPr="00572472" w:rsidRDefault="00E90AC5" w:rsidP="00E45C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472">
              <w:rPr>
                <w:rFonts w:ascii="Times New Roman" w:hAnsi="Times New Roman"/>
                <w:b/>
                <w:sz w:val="20"/>
                <w:szCs w:val="20"/>
              </w:rPr>
              <w:t>Fuente de financiación</w:t>
            </w:r>
          </w:p>
        </w:tc>
      </w:tr>
      <w:tr w:rsidR="00B977B8" w:rsidRPr="00572472" w:rsidTr="00E45C07">
        <w:tc>
          <w:tcPr>
            <w:tcW w:w="2905" w:type="dxa"/>
            <w:vMerge w:val="restart"/>
          </w:tcPr>
          <w:p w:rsidR="00B977B8" w:rsidRPr="00232C3D" w:rsidRDefault="00B977B8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C3D">
              <w:rPr>
                <w:rFonts w:ascii="Times New Roman" w:hAnsi="Times New Roman"/>
                <w:sz w:val="20"/>
                <w:szCs w:val="20"/>
              </w:rPr>
              <w:t>Crear las condiciones necesarias para que la toma de decisiones de la comunidad se vuelva realidad a partir de la gestión de la administración municipal.</w:t>
            </w:r>
          </w:p>
        </w:tc>
        <w:tc>
          <w:tcPr>
            <w:tcW w:w="3261" w:type="dxa"/>
          </w:tcPr>
          <w:p w:rsidR="00B977B8" w:rsidRPr="00713DF9" w:rsidRDefault="00713DF9" w:rsidP="00713DF9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713DF9">
              <w:rPr>
                <w:bCs/>
                <w:sz w:val="20"/>
              </w:rPr>
              <w:t xml:space="preserve">Implementar </w:t>
            </w:r>
            <w:r w:rsidRPr="00713DF9">
              <w:rPr>
                <w:bCs/>
                <w:sz w:val="20"/>
                <w:lang w:val="es-ES"/>
              </w:rPr>
              <w:t>el acuerdo</w:t>
            </w:r>
            <w:r w:rsidRPr="00713DF9">
              <w:rPr>
                <w:bCs/>
                <w:sz w:val="20"/>
              </w:rPr>
              <w:t xml:space="preserve"> 017 del 24 de noviembre de 1.999 (S.M.P.P);</w:t>
            </w:r>
            <w:r w:rsidRPr="00713DF9">
              <w:rPr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B977B8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13DF9" w:rsidRPr="00572472" w:rsidTr="00E45C07">
        <w:tc>
          <w:tcPr>
            <w:tcW w:w="2905" w:type="dxa"/>
            <w:vMerge/>
          </w:tcPr>
          <w:p w:rsidR="00713DF9" w:rsidRPr="00232C3D" w:rsidRDefault="00713DF9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3DF9" w:rsidRPr="00713DF9" w:rsidRDefault="00713DF9" w:rsidP="00713DF9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bCs/>
                <w:sz w:val="20"/>
              </w:rPr>
            </w:pPr>
            <w:r w:rsidRPr="00713DF9">
              <w:rPr>
                <w:bCs/>
                <w:sz w:val="20"/>
                <w:lang w:val="es-ES"/>
              </w:rPr>
              <w:t>Constituir un organismo asesor interinstitucional e interdisciplinario para evaluar y orientar procesos socioculturales, políticos y económicos</w:t>
            </w:r>
            <w:r>
              <w:rPr>
                <w:bCs/>
                <w:sz w:val="20"/>
                <w:lang w:val="es-ES"/>
              </w:rPr>
              <w:t xml:space="preserve"> en el municipio</w:t>
            </w:r>
          </w:p>
        </w:tc>
        <w:tc>
          <w:tcPr>
            <w:tcW w:w="2961" w:type="dxa"/>
          </w:tcPr>
          <w:p w:rsidR="00713DF9" w:rsidRDefault="00713DF9" w:rsidP="00713DF9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713DF9" w:rsidRPr="00F200E0" w:rsidRDefault="00713DF9" w:rsidP="00713DF9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713DF9" w:rsidRPr="00F200E0" w:rsidRDefault="00713DF9" w:rsidP="00713DF9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13DF9" w:rsidRDefault="00713DF9" w:rsidP="00713DF9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B977B8" w:rsidRPr="00572472" w:rsidTr="00E45C07">
        <w:tc>
          <w:tcPr>
            <w:tcW w:w="2905" w:type="dxa"/>
            <w:vMerge/>
          </w:tcPr>
          <w:p w:rsidR="00B977B8" w:rsidRPr="00572472" w:rsidRDefault="00B977B8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77B8" w:rsidRPr="00713DF9" w:rsidRDefault="00713DF9" w:rsidP="00713DF9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713DF9">
              <w:rPr>
                <w:bCs/>
                <w:sz w:val="20"/>
                <w:lang w:val="es-ES"/>
              </w:rPr>
              <w:t>A</w:t>
            </w:r>
            <w:r w:rsidRPr="00713DF9">
              <w:rPr>
                <w:bCs/>
                <w:sz w:val="20"/>
              </w:rPr>
              <w:t>poyar el consejo de planeación territorial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B977B8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13DF9" w:rsidRPr="00572472" w:rsidTr="00E45C07">
        <w:tc>
          <w:tcPr>
            <w:tcW w:w="2905" w:type="dxa"/>
            <w:vMerge/>
          </w:tcPr>
          <w:p w:rsidR="00713DF9" w:rsidRPr="00572472" w:rsidRDefault="00713DF9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3DF9" w:rsidRPr="00713DF9" w:rsidRDefault="00713DF9" w:rsidP="00713DF9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bCs/>
                <w:sz w:val="20"/>
                <w:lang w:val="es-ES"/>
              </w:rPr>
            </w:pPr>
            <w:r w:rsidRPr="00713DF9">
              <w:rPr>
                <w:sz w:val="20"/>
                <w:lang w:val="es-ES"/>
              </w:rPr>
              <w:t>V</w:t>
            </w:r>
            <w:r w:rsidRPr="00713DF9">
              <w:rPr>
                <w:sz w:val="20"/>
              </w:rPr>
              <w:t>incular los profesionales de La Celia residenciados en otras partes del país o fuera de él al progreso del municipio; apoyar la junta administradora del corregimiento</w:t>
            </w:r>
          </w:p>
        </w:tc>
        <w:tc>
          <w:tcPr>
            <w:tcW w:w="2961" w:type="dxa"/>
          </w:tcPr>
          <w:p w:rsidR="00441FE4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441FE4" w:rsidRPr="00F200E0" w:rsidRDefault="00441FE4" w:rsidP="00441FE4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441FE4" w:rsidRPr="00F200E0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713DF9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713DF9" w:rsidRPr="00572472" w:rsidTr="00E45C07">
        <w:tc>
          <w:tcPr>
            <w:tcW w:w="2905" w:type="dxa"/>
            <w:vMerge/>
          </w:tcPr>
          <w:p w:rsidR="00713DF9" w:rsidRPr="00572472" w:rsidRDefault="00713DF9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3DF9" w:rsidRPr="00713DF9" w:rsidRDefault="00713DF9" w:rsidP="00232C3D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bCs/>
                <w:sz w:val="20"/>
                <w:lang w:val="es-ES"/>
              </w:rPr>
            </w:pPr>
            <w:r w:rsidRPr="00713DF9">
              <w:rPr>
                <w:sz w:val="20"/>
              </w:rPr>
              <w:t>Poner en funcionamiento el consejo municipal de desarrollo rural</w:t>
            </w:r>
          </w:p>
        </w:tc>
        <w:tc>
          <w:tcPr>
            <w:tcW w:w="2961" w:type="dxa"/>
          </w:tcPr>
          <w:p w:rsidR="00441FE4" w:rsidRDefault="00441FE4" w:rsidP="00441FE4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441FE4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441FE4" w:rsidRPr="00F200E0" w:rsidRDefault="00441FE4" w:rsidP="00441FE4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441FE4" w:rsidRPr="00F200E0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lastRenderedPageBreak/>
              <w:t>Departamental</w:t>
            </w:r>
          </w:p>
          <w:p w:rsidR="00713DF9" w:rsidRDefault="00441FE4" w:rsidP="00441FE4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B977B8" w:rsidRPr="00572472" w:rsidTr="00E45C07">
        <w:tc>
          <w:tcPr>
            <w:tcW w:w="2905" w:type="dxa"/>
            <w:vMerge/>
          </w:tcPr>
          <w:p w:rsidR="00B977B8" w:rsidRPr="00572472" w:rsidRDefault="00B977B8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77B8" w:rsidRPr="00232C3D" w:rsidRDefault="00B977B8" w:rsidP="00232C3D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232C3D">
              <w:rPr>
                <w:sz w:val="20"/>
              </w:rPr>
              <w:t>Implementación de presupuesto participativo local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B977B8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B977B8" w:rsidRPr="00572472" w:rsidTr="00E45C07">
        <w:tc>
          <w:tcPr>
            <w:tcW w:w="2905" w:type="dxa"/>
            <w:vMerge/>
          </w:tcPr>
          <w:p w:rsidR="00B977B8" w:rsidRPr="00572472" w:rsidRDefault="00B977B8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77B8" w:rsidRPr="00232C3D" w:rsidRDefault="00B977B8" w:rsidP="00B977B8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232C3D">
              <w:rPr>
                <w:sz w:val="20"/>
              </w:rPr>
              <w:t>Contratación directa con las Juntas de Acción Comunal y otras organizaciones legalmente constituidas del municipio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B977B8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B977B8" w:rsidRPr="00572472" w:rsidTr="00E45C07">
        <w:tc>
          <w:tcPr>
            <w:tcW w:w="2905" w:type="dxa"/>
            <w:vMerge/>
          </w:tcPr>
          <w:p w:rsidR="00B977B8" w:rsidRPr="00572472" w:rsidRDefault="00B977B8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77B8" w:rsidRPr="00232C3D" w:rsidRDefault="00B977B8" w:rsidP="00B977B8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232C3D">
              <w:rPr>
                <w:sz w:val="20"/>
              </w:rPr>
              <w:t>Cofinanciación al presupuesto comunitario de la gobernación</w:t>
            </w:r>
          </w:p>
        </w:tc>
        <w:tc>
          <w:tcPr>
            <w:tcW w:w="2961" w:type="dxa"/>
          </w:tcPr>
          <w:p w:rsidR="00544463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544463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544463" w:rsidRPr="00F200E0" w:rsidRDefault="00544463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B977B8" w:rsidRPr="00572472" w:rsidRDefault="00544463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  <w:tr w:rsidR="00441FE4" w:rsidRPr="00572472" w:rsidTr="00441FE4">
        <w:trPr>
          <w:trHeight w:val="1227"/>
        </w:trPr>
        <w:tc>
          <w:tcPr>
            <w:tcW w:w="2905" w:type="dxa"/>
            <w:vMerge/>
          </w:tcPr>
          <w:p w:rsidR="00441FE4" w:rsidRPr="00572472" w:rsidRDefault="00441FE4" w:rsidP="00E45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41FE4" w:rsidRPr="00232C3D" w:rsidRDefault="00441FE4" w:rsidP="00B977B8">
            <w:pPr>
              <w:pStyle w:val="Textodebloque1"/>
              <w:tabs>
                <w:tab w:val="clear" w:pos="2304"/>
                <w:tab w:val="left" w:pos="0"/>
              </w:tabs>
              <w:ind w:left="0" w:firstLine="0"/>
              <w:rPr>
                <w:sz w:val="20"/>
              </w:rPr>
            </w:pPr>
            <w:r w:rsidRPr="00232C3D">
              <w:rPr>
                <w:sz w:val="20"/>
              </w:rPr>
              <w:t>Gestión y acciones para garantizar la seguridad ciudadana</w:t>
            </w:r>
          </w:p>
        </w:tc>
        <w:tc>
          <w:tcPr>
            <w:tcW w:w="2961" w:type="dxa"/>
          </w:tcPr>
          <w:p w:rsidR="00441FE4" w:rsidRDefault="00441FE4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S.G.P.</w:t>
            </w:r>
          </w:p>
          <w:p w:rsidR="00441FE4" w:rsidRDefault="00441FE4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Gestión a Nivel</w:t>
            </w:r>
          </w:p>
          <w:p w:rsidR="00441FE4" w:rsidRPr="00F200E0" w:rsidRDefault="00441FE4" w:rsidP="00544463">
            <w:pPr>
              <w:pStyle w:val="Predeterminado"/>
              <w:rPr>
                <w:sz w:val="20"/>
              </w:rPr>
            </w:pPr>
            <w:r>
              <w:rPr>
                <w:sz w:val="20"/>
              </w:rPr>
              <w:t>Nacional</w:t>
            </w:r>
            <w:r w:rsidRPr="00F200E0">
              <w:rPr>
                <w:sz w:val="20"/>
              </w:rPr>
              <w:t xml:space="preserve">  </w:t>
            </w:r>
          </w:p>
          <w:p w:rsidR="00441FE4" w:rsidRPr="00F200E0" w:rsidRDefault="00441FE4" w:rsidP="00544463">
            <w:pPr>
              <w:pStyle w:val="Predeterminado"/>
              <w:rPr>
                <w:sz w:val="20"/>
              </w:rPr>
            </w:pPr>
            <w:r w:rsidRPr="00F200E0">
              <w:rPr>
                <w:sz w:val="20"/>
              </w:rPr>
              <w:t>Departamental</w:t>
            </w:r>
          </w:p>
          <w:p w:rsidR="00441FE4" w:rsidRPr="00572472" w:rsidRDefault="00441FE4" w:rsidP="00544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00E0">
              <w:rPr>
                <w:sz w:val="20"/>
                <w:lang w:val="es-CO"/>
              </w:rPr>
              <w:t>Esfuerzo Propio</w:t>
            </w:r>
          </w:p>
        </w:tc>
      </w:tr>
    </w:tbl>
    <w:p w:rsidR="00673AAE" w:rsidRDefault="00673AAE" w:rsidP="00544463">
      <w:pPr>
        <w:pStyle w:val="Predeterminado"/>
        <w:jc w:val="both"/>
        <w:rPr>
          <w:rFonts w:ascii="Arial" w:hAnsi="Arial" w:cs="Arial"/>
          <w:b/>
          <w:szCs w:val="24"/>
          <w:lang w:val="es-ES_tradnl"/>
        </w:rPr>
      </w:pPr>
    </w:p>
    <w:p w:rsidR="0025350D" w:rsidRDefault="0025350D" w:rsidP="0025350D">
      <w:pPr>
        <w:pStyle w:val="Prrafodelista"/>
        <w:spacing w:after="200" w:line="276" w:lineRule="auto"/>
        <w:ind w:left="0"/>
        <w:jc w:val="both"/>
      </w:pPr>
      <w:r>
        <w:t xml:space="preserve">Asumo el compromiso </w:t>
      </w:r>
      <w:r w:rsidR="00A85BAE">
        <w:t xml:space="preserve">ante </w:t>
      </w:r>
      <w:r>
        <w:t xml:space="preserve">mi </w:t>
      </w:r>
      <w:r w:rsidRPr="006C05F0">
        <w:t>pueblo</w:t>
      </w:r>
      <w:r>
        <w:t>,</w:t>
      </w:r>
      <w:r w:rsidRPr="006C05F0">
        <w:t xml:space="preserve"> de hacer una administración con responsabilidad y honradez</w:t>
      </w:r>
      <w:bookmarkStart w:id="0" w:name="_GoBack"/>
      <w:bookmarkEnd w:id="0"/>
      <w:r>
        <w:t>; propender por mejorar la calidad de vida de los ciudadanos y ciudadanas, dando preferencia a los habitantes del sector rural y p</w:t>
      </w:r>
      <w:r w:rsidR="00A85BAE">
        <w:t>romover la imagen amable de l</w:t>
      </w:r>
      <w:r>
        <w:t xml:space="preserve">a Celia en todos los ámbitos, hare lo que esté a mi alcance </w:t>
      </w:r>
      <w:r w:rsidR="00A85BAE">
        <w:t xml:space="preserve">desde lo </w:t>
      </w:r>
      <w:r>
        <w:t>jurídico y financiero para no privatizar los servicios públicos, ni enajenarlos a ningún título.</w:t>
      </w:r>
    </w:p>
    <w:p w:rsidR="0025350D" w:rsidRDefault="0025350D" w:rsidP="0025350D">
      <w:pPr>
        <w:pStyle w:val="Prrafodelista"/>
        <w:spacing w:after="200" w:line="276" w:lineRule="auto"/>
        <w:ind w:left="0"/>
        <w:jc w:val="both"/>
      </w:pPr>
    </w:p>
    <w:p w:rsidR="0025350D" w:rsidRDefault="0001571F" w:rsidP="0025350D">
      <w:pPr>
        <w:pStyle w:val="Prrafodelista"/>
        <w:spacing w:after="200" w:line="276" w:lineRule="auto"/>
        <w:ind w:left="0"/>
        <w:jc w:val="both"/>
      </w:pPr>
      <w:r>
        <w:t xml:space="preserve">La Celia, </w:t>
      </w:r>
      <w:r w:rsidR="002B519C">
        <w:t xml:space="preserve"> 27 de julio de 2.011</w:t>
      </w: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  <w:r>
        <w:t>Para constancia, firma:</w:t>
      </w: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</w:p>
    <w:p w:rsidR="00A85BAE" w:rsidRDefault="00A85BAE" w:rsidP="0025350D">
      <w:pPr>
        <w:pStyle w:val="Prrafodelista"/>
        <w:spacing w:after="200" w:line="276" w:lineRule="auto"/>
        <w:ind w:left="0"/>
        <w:jc w:val="both"/>
        <w:rPr>
          <w:b/>
        </w:rPr>
      </w:pPr>
    </w:p>
    <w:p w:rsidR="00A85BAE" w:rsidRDefault="00A85BAE" w:rsidP="0025350D">
      <w:pPr>
        <w:pStyle w:val="Prrafodelista"/>
        <w:spacing w:after="200" w:line="276" w:lineRule="auto"/>
        <w:ind w:left="0"/>
        <w:jc w:val="both"/>
        <w:rPr>
          <w:b/>
        </w:rPr>
      </w:pPr>
    </w:p>
    <w:p w:rsidR="002B519C" w:rsidRPr="00A85BAE" w:rsidRDefault="002B519C" w:rsidP="0025350D">
      <w:pPr>
        <w:pStyle w:val="Prrafodelista"/>
        <w:spacing w:after="200" w:line="276" w:lineRule="auto"/>
        <w:ind w:left="0"/>
        <w:jc w:val="both"/>
        <w:rPr>
          <w:b/>
        </w:rPr>
      </w:pPr>
      <w:r w:rsidRPr="00A85BAE">
        <w:rPr>
          <w:b/>
        </w:rPr>
        <w:t>ANGELO ENRIQUE GIRALDO GARCIA</w:t>
      </w: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  <w:r>
        <w:t>C.C No XXXXXXXXXX</w:t>
      </w:r>
    </w:p>
    <w:p w:rsidR="002B519C" w:rsidRDefault="002B519C" w:rsidP="0025350D">
      <w:pPr>
        <w:pStyle w:val="Prrafodelista"/>
        <w:spacing w:after="200" w:line="276" w:lineRule="auto"/>
        <w:ind w:left="0"/>
        <w:jc w:val="both"/>
      </w:pPr>
      <w:r>
        <w:t xml:space="preserve">DE LA CELIA RISARALDA </w:t>
      </w:r>
    </w:p>
    <w:p w:rsidR="00BF1466" w:rsidRPr="0025350D" w:rsidRDefault="00BF1466" w:rsidP="00544463">
      <w:pPr>
        <w:pStyle w:val="Predeterminado"/>
        <w:jc w:val="both"/>
        <w:rPr>
          <w:rFonts w:ascii="Arial" w:hAnsi="Arial" w:cs="Arial"/>
          <w:b/>
          <w:szCs w:val="24"/>
          <w:lang w:val="es-CO"/>
        </w:rPr>
      </w:pPr>
    </w:p>
    <w:sectPr w:rsidR="00BF1466" w:rsidRPr="0025350D" w:rsidSect="002E4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FC" w:rsidRDefault="005E74FC">
      <w:pPr>
        <w:spacing w:after="0" w:line="240" w:lineRule="auto"/>
      </w:pPr>
      <w:r>
        <w:separator/>
      </w:r>
    </w:p>
  </w:endnote>
  <w:endnote w:type="continuationSeparator" w:id="0">
    <w:p w:rsidR="005E74FC" w:rsidRDefault="005E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FC" w:rsidRDefault="005E74FC">
      <w:pPr>
        <w:spacing w:after="0" w:line="240" w:lineRule="auto"/>
      </w:pPr>
      <w:r>
        <w:separator/>
      </w:r>
    </w:p>
  </w:footnote>
  <w:footnote w:type="continuationSeparator" w:id="0">
    <w:p w:rsidR="005E74FC" w:rsidRDefault="005E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21B6C"/>
    <w:lvl w:ilvl="0">
      <w:numFmt w:val="bullet"/>
      <w:lvlText w:val="*"/>
      <w:lvlJc w:val="left"/>
    </w:lvl>
  </w:abstractNum>
  <w:abstractNum w:abstractNumId="1">
    <w:nsid w:val="0A713515"/>
    <w:multiLevelType w:val="hybridMultilevel"/>
    <w:tmpl w:val="497A27A6"/>
    <w:lvl w:ilvl="0" w:tplc="96EE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E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A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2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08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51DD7"/>
    <w:multiLevelType w:val="hybridMultilevel"/>
    <w:tmpl w:val="E28A4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E092C"/>
    <w:multiLevelType w:val="hybridMultilevel"/>
    <w:tmpl w:val="F79E22BC"/>
    <w:lvl w:ilvl="0" w:tplc="0EFEA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246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24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A61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42F2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62B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D44E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CEA5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C866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6542B"/>
    <w:multiLevelType w:val="hybridMultilevel"/>
    <w:tmpl w:val="FC74AF7E"/>
    <w:lvl w:ilvl="0" w:tplc="FFBA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5741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69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EC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05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8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2D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A2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00DD0"/>
    <w:multiLevelType w:val="hybridMultilevel"/>
    <w:tmpl w:val="301631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765"/>
    <w:multiLevelType w:val="hybridMultilevel"/>
    <w:tmpl w:val="6E2ACF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C2D14"/>
    <w:multiLevelType w:val="hybridMultilevel"/>
    <w:tmpl w:val="9C7603E2"/>
    <w:lvl w:ilvl="0" w:tplc="64C2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C5145"/>
    <w:multiLevelType w:val="hybridMultilevel"/>
    <w:tmpl w:val="0FE08B7E"/>
    <w:lvl w:ilvl="0" w:tplc="F7DC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1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CC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2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45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84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28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CC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828E8"/>
    <w:multiLevelType w:val="singleLevel"/>
    <w:tmpl w:val="ABF46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F305660"/>
    <w:multiLevelType w:val="hybridMultilevel"/>
    <w:tmpl w:val="CAE43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33629"/>
    <w:multiLevelType w:val="hybridMultilevel"/>
    <w:tmpl w:val="1152C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80FED"/>
    <w:multiLevelType w:val="hybridMultilevel"/>
    <w:tmpl w:val="4C8ADDAC"/>
    <w:lvl w:ilvl="0" w:tplc="BB449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1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CD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C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CA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9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EA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24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A483A"/>
    <w:multiLevelType w:val="hybridMultilevel"/>
    <w:tmpl w:val="B142D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47E5E"/>
    <w:multiLevelType w:val="hybridMultilevel"/>
    <w:tmpl w:val="71FA02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147DA"/>
    <w:multiLevelType w:val="hybridMultilevel"/>
    <w:tmpl w:val="11CAC9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D7850"/>
    <w:multiLevelType w:val="hybridMultilevel"/>
    <w:tmpl w:val="BCF0B42E"/>
    <w:lvl w:ilvl="0" w:tplc="F95AB2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301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8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A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EA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61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1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2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4A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72486"/>
    <w:multiLevelType w:val="hybridMultilevel"/>
    <w:tmpl w:val="AF642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0ECB"/>
    <w:multiLevelType w:val="hybridMultilevel"/>
    <w:tmpl w:val="3C40D3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257F7"/>
    <w:multiLevelType w:val="hybridMultilevel"/>
    <w:tmpl w:val="CFB8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D39E1"/>
    <w:multiLevelType w:val="hybridMultilevel"/>
    <w:tmpl w:val="5FA4A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2F72"/>
    <w:multiLevelType w:val="hybridMultilevel"/>
    <w:tmpl w:val="B462BC0A"/>
    <w:lvl w:ilvl="0" w:tplc="70F86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4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8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6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4D45E2"/>
    <w:multiLevelType w:val="singleLevel"/>
    <w:tmpl w:val="5BD0B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21"/>
  </w:num>
  <w:num w:numId="12">
    <w:abstractNumId w:val="3"/>
  </w:num>
  <w:num w:numId="13">
    <w:abstractNumId w:val="2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7"/>
  </w:num>
  <w:num w:numId="18">
    <w:abstractNumId w:val="19"/>
  </w:num>
  <w:num w:numId="19">
    <w:abstractNumId w:val="4"/>
  </w:num>
  <w:num w:numId="20">
    <w:abstractNumId w:val="16"/>
  </w:num>
  <w:num w:numId="21">
    <w:abstractNumId w:val="5"/>
  </w:num>
  <w:num w:numId="22">
    <w:abstractNumId w:val="8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368"/>
    <w:rsid w:val="0001571F"/>
    <w:rsid w:val="0002078A"/>
    <w:rsid w:val="00022247"/>
    <w:rsid w:val="000309CB"/>
    <w:rsid w:val="00037F57"/>
    <w:rsid w:val="000854F1"/>
    <w:rsid w:val="000B5408"/>
    <w:rsid w:val="000B5E6A"/>
    <w:rsid w:val="000C2362"/>
    <w:rsid w:val="000F1642"/>
    <w:rsid w:val="000F2C4E"/>
    <w:rsid w:val="000F2D48"/>
    <w:rsid w:val="001004AE"/>
    <w:rsid w:val="001073D6"/>
    <w:rsid w:val="00112872"/>
    <w:rsid w:val="00112904"/>
    <w:rsid w:val="00120AD6"/>
    <w:rsid w:val="00142586"/>
    <w:rsid w:val="00155EF7"/>
    <w:rsid w:val="001561CB"/>
    <w:rsid w:val="001575B1"/>
    <w:rsid w:val="0017488B"/>
    <w:rsid w:val="001777D8"/>
    <w:rsid w:val="001814A8"/>
    <w:rsid w:val="00183153"/>
    <w:rsid w:val="00190348"/>
    <w:rsid w:val="001A6405"/>
    <w:rsid w:val="001B2CC0"/>
    <w:rsid w:val="001B64B3"/>
    <w:rsid w:val="001D3C18"/>
    <w:rsid w:val="001D46B1"/>
    <w:rsid w:val="001E156F"/>
    <w:rsid w:val="0020103A"/>
    <w:rsid w:val="002078FD"/>
    <w:rsid w:val="002079E8"/>
    <w:rsid w:val="00210058"/>
    <w:rsid w:val="00212C79"/>
    <w:rsid w:val="00232C3D"/>
    <w:rsid w:val="002373BA"/>
    <w:rsid w:val="0025350D"/>
    <w:rsid w:val="002548C6"/>
    <w:rsid w:val="00260B5D"/>
    <w:rsid w:val="00263844"/>
    <w:rsid w:val="00265E91"/>
    <w:rsid w:val="00267E06"/>
    <w:rsid w:val="00280210"/>
    <w:rsid w:val="002818FC"/>
    <w:rsid w:val="00287DA7"/>
    <w:rsid w:val="002A2682"/>
    <w:rsid w:val="002A3D4D"/>
    <w:rsid w:val="002A6613"/>
    <w:rsid w:val="002B0C28"/>
    <w:rsid w:val="002B39EF"/>
    <w:rsid w:val="002B44B3"/>
    <w:rsid w:val="002B519C"/>
    <w:rsid w:val="002B6174"/>
    <w:rsid w:val="002C12F5"/>
    <w:rsid w:val="002D0D6B"/>
    <w:rsid w:val="002E462F"/>
    <w:rsid w:val="002F114D"/>
    <w:rsid w:val="002F7683"/>
    <w:rsid w:val="002F79B5"/>
    <w:rsid w:val="0030189E"/>
    <w:rsid w:val="00306EB6"/>
    <w:rsid w:val="00325116"/>
    <w:rsid w:val="003415A9"/>
    <w:rsid w:val="003430AD"/>
    <w:rsid w:val="00345C5D"/>
    <w:rsid w:val="00350803"/>
    <w:rsid w:val="003538B5"/>
    <w:rsid w:val="00356019"/>
    <w:rsid w:val="00361D51"/>
    <w:rsid w:val="00364149"/>
    <w:rsid w:val="0038600B"/>
    <w:rsid w:val="003A20C1"/>
    <w:rsid w:val="003A78AE"/>
    <w:rsid w:val="003B4289"/>
    <w:rsid w:val="003B4324"/>
    <w:rsid w:val="003B46AF"/>
    <w:rsid w:val="003B5B10"/>
    <w:rsid w:val="003D3C22"/>
    <w:rsid w:val="003D5485"/>
    <w:rsid w:val="003E2B90"/>
    <w:rsid w:val="003F26FE"/>
    <w:rsid w:val="003F63E5"/>
    <w:rsid w:val="004063DD"/>
    <w:rsid w:val="00406E60"/>
    <w:rsid w:val="00420DD4"/>
    <w:rsid w:val="0043359B"/>
    <w:rsid w:val="0043364C"/>
    <w:rsid w:val="00441FE4"/>
    <w:rsid w:val="00464020"/>
    <w:rsid w:val="00467E6D"/>
    <w:rsid w:val="00472DFB"/>
    <w:rsid w:val="0048129A"/>
    <w:rsid w:val="004913B8"/>
    <w:rsid w:val="004A5212"/>
    <w:rsid w:val="004A53CA"/>
    <w:rsid w:val="004B0F48"/>
    <w:rsid w:val="004B138C"/>
    <w:rsid w:val="004B1B44"/>
    <w:rsid w:val="004B749E"/>
    <w:rsid w:val="004D3838"/>
    <w:rsid w:val="005014DA"/>
    <w:rsid w:val="0050284C"/>
    <w:rsid w:val="00506BF5"/>
    <w:rsid w:val="00511AFC"/>
    <w:rsid w:val="005320EF"/>
    <w:rsid w:val="0053262D"/>
    <w:rsid w:val="00537D7A"/>
    <w:rsid w:val="00544463"/>
    <w:rsid w:val="00544E29"/>
    <w:rsid w:val="00545DF5"/>
    <w:rsid w:val="00553E12"/>
    <w:rsid w:val="005555D0"/>
    <w:rsid w:val="00576111"/>
    <w:rsid w:val="00576C86"/>
    <w:rsid w:val="00581465"/>
    <w:rsid w:val="00584291"/>
    <w:rsid w:val="005A0456"/>
    <w:rsid w:val="005A2C1F"/>
    <w:rsid w:val="005B0B5A"/>
    <w:rsid w:val="005C5D26"/>
    <w:rsid w:val="005C7C38"/>
    <w:rsid w:val="005E49BC"/>
    <w:rsid w:val="005E74FC"/>
    <w:rsid w:val="005F571A"/>
    <w:rsid w:val="00613040"/>
    <w:rsid w:val="006156C6"/>
    <w:rsid w:val="00631E5D"/>
    <w:rsid w:val="00632D0E"/>
    <w:rsid w:val="00637754"/>
    <w:rsid w:val="00645DDC"/>
    <w:rsid w:val="0065416E"/>
    <w:rsid w:val="00654538"/>
    <w:rsid w:val="00655B62"/>
    <w:rsid w:val="006579C9"/>
    <w:rsid w:val="00667CB0"/>
    <w:rsid w:val="00673383"/>
    <w:rsid w:val="00673434"/>
    <w:rsid w:val="00673AAE"/>
    <w:rsid w:val="00677CAC"/>
    <w:rsid w:val="00681241"/>
    <w:rsid w:val="00681C32"/>
    <w:rsid w:val="00685727"/>
    <w:rsid w:val="00685F9E"/>
    <w:rsid w:val="006A10AA"/>
    <w:rsid w:val="006A7249"/>
    <w:rsid w:val="006B403E"/>
    <w:rsid w:val="006E2059"/>
    <w:rsid w:val="006F17AE"/>
    <w:rsid w:val="006F62E6"/>
    <w:rsid w:val="00705426"/>
    <w:rsid w:val="00707B08"/>
    <w:rsid w:val="00712AE4"/>
    <w:rsid w:val="00713DF9"/>
    <w:rsid w:val="007353EF"/>
    <w:rsid w:val="007560B2"/>
    <w:rsid w:val="007634FC"/>
    <w:rsid w:val="007B121C"/>
    <w:rsid w:val="007C12C7"/>
    <w:rsid w:val="007C556E"/>
    <w:rsid w:val="007D0ADC"/>
    <w:rsid w:val="007D6B7F"/>
    <w:rsid w:val="007F35CC"/>
    <w:rsid w:val="007F3FFC"/>
    <w:rsid w:val="007F79C8"/>
    <w:rsid w:val="00832924"/>
    <w:rsid w:val="00841011"/>
    <w:rsid w:val="00843103"/>
    <w:rsid w:val="00853754"/>
    <w:rsid w:val="00863AEA"/>
    <w:rsid w:val="00867C99"/>
    <w:rsid w:val="00887CE5"/>
    <w:rsid w:val="00896167"/>
    <w:rsid w:val="008A05BB"/>
    <w:rsid w:val="008A1B9A"/>
    <w:rsid w:val="008A49D3"/>
    <w:rsid w:val="008A553C"/>
    <w:rsid w:val="008B6C08"/>
    <w:rsid w:val="008B6EB6"/>
    <w:rsid w:val="008B732D"/>
    <w:rsid w:val="008D6153"/>
    <w:rsid w:val="008E7957"/>
    <w:rsid w:val="008F22E0"/>
    <w:rsid w:val="009004A0"/>
    <w:rsid w:val="009169AF"/>
    <w:rsid w:val="0092085D"/>
    <w:rsid w:val="00942C25"/>
    <w:rsid w:val="0094317B"/>
    <w:rsid w:val="0094451C"/>
    <w:rsid w:val="00952489"/>
    <w:rsid w:val="00963007"/>
    <w:rsid w:val="009666FA"/>
    <w:rsid w:val="0096774C"/>
    <w:rsid w:val="009701B5"/>
    <w:rsid w:val="009775F9"/>
    <w:rsid w:val="00977BE1"/>
    <w:rsid w:val="009916C4"/>
    <w:rsid w:val="00992CE2"/>
    <w:rsid w:val="0099399F"/>
    <w:rsid w:val="009B2B9F"/>
    <w:rsid w:val="009C14A6"/>
    <w:rsid w:val="009C1731"/>
    <w:rsid w:val="009D5F55"/>
    <w:rsid w:val="009E1699"/>
    <w:rsid w:val="00A034D8"/>
    <w:rsid w:val="00A04749"/>
    <w:rsid w:val="00A11A8C"/>
    <w:rsid w:val="00A128D7"/>
    <w:rsid w:val="00A13DDA"/>
    <w:rsid w:val="00A21FBD"/>
    <w:rsid w:val="00A24033"/>
    <w:rsid w:val="00A25C43"/>
    <w:rsid w:val="00A30229"/>
    <w:rsid w:val="00A327BC"/>
    <w:rsid w:val="00A353B5"/>
    <w:rsid w:val="00A44143"/>
    <w:rsid w:val="00A46368"/>
    <w:rsid w:val="00A51886"/>
    <w:rsid w:val="00A53B44"/>
    <w:rsid w:val="00A54C13"/>
    <w:rsid w:val="00A833D5"/>
    <w:rsid w:val="00A836FE"/>
    <w:rsid w:val="00A8443E"/>
    <w:rsid w:val="00A85BAE"/>
    <w:rsid w:val="00A87F15"/>
    <w:rsid w:val="00A9342A"/>
    <w:rsid w:val="00AA4888"/>
    <w:rsid w:val="00AA5DE0"/>
    <w:rsid w:val="00AB0993"/>
    <w:rsid w:val="00AD3AAE"/>
    <w:rsid w:val="00AD4187"/>
    <w:rsid w:val="00AE7E96"/>
    <w:rsid w:val="00B30F29"/>
    <w:rsid w:val="00B32236"/>
    <w:rsid w:val="00B35BB0"/>
    <w:rsid w:val="00B52131"/>
    <w:rsid w:val="00B5416B"/>
    <w:rsid w:val="00B605E1"/>
    <w:rsid w:val="00B66720"/>
    <w:rsid w:val="00B73297"/>
    <w:rsid w:val="00B74ABD"/>
    <w:rsid w:val="00B8327F"/>
    <w:rsid w:val="00B86525"/>
    <w:rsid w:val="00B8682F"/>
    <w:rsid w:val="00B97498"/>
    <w:rsid w:val="00B977B8"/>
    <w:rsid w:val="00BA0A99"/>
    <w:rsid w:val="00BA6A84"/>
    <w:rsid w:val="00BB08C1"/>
    <w:rsid w:val="00BB2A7D"/>
    <w:rsid w:val="00BC2891"/>
    <w:rsid w:val="00BE0C94"/>
    <w:rsid w:val="00BE34B7"/>
    <w:rsid w:val="00BF013F"/>
    <w:rsid w:val="00BF1466"/>
    <w:rsid w:val="00BF3CA3"/>
    <w:rsid w:val="00C04927"/>
    <w:rsid w:val="00C0579F"/>
    <w:rsid w:val="00C103B2"/>
    <w:rsid w:val="00C150C1"/>
    <w:rsid w:val="00C27E82"/>
    <w:rsid w:val="00C34063"/>
    <w:rsid w:val="00C3626C"/>
    <w:rsid w:val="00C37FDD"/>
    <w:rsid w:val="00C458DD"/>
    <w:rsid w:val="00C61DC9"/>
    <w:rsid w:val="00C74FCB"/>
    <w:rsid w:val="00C8163C"/>
    <w:rsid w:val="00C81A9F"/>
    <w:rsid w:val="00C85EA4"/>
    <w:rsid w:val="00CA38F6"/>
    <w:rsid w:val="00CC7155"/>
    <w:rsid w:val="00D11C05"/>
    <w:rsid w:val="00D11D94"/>
    <w:rsid w:val="00D11DBC"/>
    <w:rsid w:val="00D12D74"/>
    <w:rsid w:val="00D24323"/>
    <w:rsid w:val="00D27048"/>
    <w:rsid w:val="00D274F2"/>
    <w:rsid w:val="00D34984"/>
    <w:rsid w:val="00D56E29"/>
    <w:rsid w:val="00D62519"/>
    <w:rsid w:val="00D66CC0"/>
    <w:rsid w:val="00D70C00"/>
    <w:rsid w:val="00D72DDB"/>
    <w:rsid w:val="00D740A7"/>
    <w:rsid w:val="00D767F8"/>
    <w:rsid w:val="00D771F0"/>
    <w:rsid w:val="00D772B0"/>
    <w:rsid w:val="00D86285"/>
    <w:rsid w:val="00DA3B77"/>
    <w:rsid w:val="00DA5711"/>
    <w:rsid w:val="00DB6800"/>
    <w:rsid w:val="00DC4320"/>
    <w:rsid w:val="00DC770B"/>
    <w:rsid w:val="00DD2E72"/>
    <w:rsid w:val="00DD5077"/>
    <w:rsid w:val="00DD59DC"/>
    <w:rsid w:val="00DE4803"/>
    <w:rsid w:val="00DF646D"/>
    <w:rsid w:val="00E1296D"/>
    <w:rsid w:val="00E13DD5"/>
    <w:rsid w:val="00E24BF3"/>
    <w:rsid w:val="00E3253D"/>
    <w:rsid w:val="00E40737"/>
    <w:rsid w:val="00E45C07"/>
    <w:rsid w:val="00E56BE4"/>
    <w:rsid w:val="00E608C2"/>
    <w:rsid w:val="00E76052"/>
    <w:rsid w:val="00E90AC5"/>
    <w:rsid w:val="00E93F92"/>
    <w:rsid w:val="00E96EA1"/>
    <w:rsid w:val="00EA2F5D"/>
    <w:rsid w:val="00EB4910"/>
    <w:rsid w:val="00EB7199"/>
    <w:rsid w:val="00EC059C"/>
    <w:rsid w:val="00EC48A8"/>
    <w:rsid w:val="00ED269A"/>
    <w:rsid w:val="00EF029E"/>
    <w:rsid w:val="00F04786"/>
    <w:rsid w:val="00F13DBD"/>
    <w:rsid w:val="00F16F48"/>
    <w:rsid w:val="00F200E0"/>
    <w:rsid w:val="00F211D2"/>
    <w:rsid w:val="00F33D84"/>
    <w:rsid w:val="00F354B5"/>
    <w:rsid w:val="00F55B62"/>
    <w:rsid w:val="00F57FA7"/>
    <w:rsid w:val="00F72418"/>
    <w:rsid w:val="00F76200"/>
    <w:rsid w:val="00F7624F"/>
    <w:rsid w:val="00F96E0E"/>
    <w:rsid w:val="00FA09EB"/>
    <w:rsid w:val="00FA4F6D"/>
    <w:rsid w:val="00FA6B82"/>
    <w:rsid w:val="00FB5A28"/>
    <w:rsid w:val="00FB782D"/>
    <w:rsid w:val="00FC4CBD"/>
    <w:rsid w:val="00FD04AD"/>
    <w:rsid w:val="00FD5D7C"/>
    <w:rsid w:val="00FE4E87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4D8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46368"/>
    <w:pPr>
      <w:tabs>
        <w:tab w:val="left" w:pos="709"/>
      </w:tabs>
      <w:suppressAutoHyphens/>
      <w:spacing w:line="100" w:lineRule="atLeast"/>
    </w:pPr>
    <w:rPr>
      <w:rFonts w:eastAsia="Calibri"/>
      <w:sz w:val="24"/>
      <w:lang w:val="es-ES" w:eastAsia="es-ES"/>
    </w:rPr>
  </w:style>
  <w:style w:type="paragraph" w:styleId="ndice2">
    <w:name w:val="index 2"/>
    <w:basedOn w:val="Predeterminado"/>
    <w:autoRedefine/>
    <w:semiHidden/>
    <w:rsid w:val="00A46368"/>
    <w:pPr>
      <w:tabs>
        <w:tab w:val="right" w:leader="underscore" w:pos="7946"/>
      </w:tabs>
      <w:ind w:left="240"/>
    </w:pPr>
    <w:rPr>
      <w:rFonts w:ascii="Arial" w:hAnsi="Arial"/>
      <w:b/>
      <w:smallCaps/>
      <w:sz w:val="22"/>
    </w:rPr>
  </w:style>
  <w:style w:type="character" w:styleId="Hipervnculo">
    <w:name w:val="Hyperlink"/>
    <w:basedOn w:val="Fuentedeprrafopredeter"/>
    <w:rsid w:val="0043364C"/>
    <w:rPr>
      <w:color w:val="0000FF"/>
      <w:u w:val="single"/>
    </w:rPr>
  </w:style>
  <w:style w:type="paragraph" w:customStyle="1" w:styleId="Sangradetindependiente">
    <w:name w:val="SangrÌa de t. independiente"/>
    <w:basedOn w:val="Normal"/>
    <w:rsid w:val="00DC770B"/>
    <w:pPr>
      <w:widowControl w:val="0"/>
      <w:overflowPunct w:val="0"/>
      <w:autoSpaceDE w:val="0"/>
      <w:autoSpaceDN w:val="0"/>
      <w:adjustRightInd w:val="0"/>
      <w:spacing w:after="480" w:line="240" w:lineRule="auto"/>
      <w:ind w:right="49"/>
      <w:jc w:val="both"/>
      <w:textAlignment w:val="baseline"/>
    </w:pPr>
    <w:rPr>
      <w:rFonts w:ascii="Geneva" w:hAnsi="Geneva"/>
      <w:noProof/>
      <w:sz w:val="24"/>
      <w:szCs w:val="20"/>
      <w:lang w:val="es-ES_tradnl"/>
    </w:rPr>
  </w:style>
  <w:style w:type="paragraph" w:customStyle="1" w:styleId="Textoindependiente31">
    <w:name w:val="Texto independiente 31"/>
    <w:basedOn w:val="Normal"/>
    <w:rsid w:val="00DC770B"/>
    <w:pPr>
      <w:widowControl w:val="0"/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49"/>
      <w:jc w:val="both"/>
      <w:textAlignment w:val="baseline"/>
    </w:pPr>
    <w:rPr>
      <w:rFonts w:ascii="Times New Roman" w:hAnsi="Times New Roman"/>
      <w:b/>
      <w:noProof/>
      <w:sz w:val="28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30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predeterminado">
    <w:name w:val="Texto predeterminado"/>
    <w:basedOn w:val="Normal"/>
    <w:rsid w:val="0043359B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extoindependiente310">
    <w:name w:val="Texto independiente 31"/>
    <w:basedOn w:val="Normal"/>
    <w:rsid w:val="0043359B"/>
    <w:pPr>
      <w:widowControl w:val="0"/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49"/>
      <w:jc w:val="both"/>
      <w:textAlignment w:val="baseline"/>
    </w:pPr>
    <w:rPr>
      <w:rFonts w:ascii="Times New Roman" w:hAnsi="Times New Roman"/>
      <w:b/>
      <w:noProof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rsid w:val="004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359B"/>
    <w:rPr>
      <w:rFonts w:ascii="Tahoma" w:hAnsi="Tahoma" w:cs="Tahoma"/>
      <w:sz w:val="16"/>
      <w:szCs w:val="16"/>
    </w:rPr>
  </w:style>
  <w:style w:type="paragraph" w:customStyle="1" w:styleId="vspace">
    <w:name w:val="vspace"/>
    <w:basedOn w:val="Normal"/>
    <w:rsid w:val="00433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debloque1">
    <w:name w:val="Texto de bloque1"/>
    <w:basedOn w:val="Normal"/>
    <w:rsid w:val="00E90AC5"/>
    <w:pPr>
      <w:widowControl w:val="0"/>
      <w:tabs>
        <w:tab w:val="left" w:pos="2304"/>
      </w:tabs>
      <w:overflowPunct w:val="0"/>
      <w:autoSpaceDE w:val="0"/>
      <w:autoSpaceDN w:val="0"/>
      <w:adjustRightInd w:val="0"/>
      <w:spacing w:after="0" w:line="240" w:lineRule="auto"/>
      <w:ind w:left="1134" w:right="49" w:hanging="1134"/>
      <w:jc w:val="both"/>
      <w:textAlignment w:val="baseline"/>
    </w:pPr>
    <w:rPr>
      <w:rFonts w:ascii="Times New Roman" w:hAnsi="Times New Roman"/>
      <w:noProof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868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9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9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5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6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8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968A-836E-40EB-9E99-0BDD739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6138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GOBIERNO PARA ASPIRAR A LA ALCALDIA 2012 – 2015 DE ANGELO ENRIQUE GIRALDO POR  "EL PARTIDO DE LA U"</vt:lpstr>
    </vt:vector>
  </TitlesOfParts>
  <Company>Dark</Company>
  <LinksUpToDate>false</LinksUpToDate>
  <CharactersWithSpaces>39824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GOBIERNO PARA ASPIRAR A LA ALCALDIA 2012 – 2015 DE ANGELO ENRIQUE GIRALDO POR  "EL PARTIDO DE LA U"</dc:title>
  <dc:creator>desarollo</dc:creator>
  <cp:lastModifiedBy>rubiurre</cp:lastModifiedBy>
  <cp:revision>2</cp:revision>
  <dcterms:created xsi:type="dcterms:W3CDTF">2012-06-04T19:16:00Z</dcterms:created>
  <dcterms:modified xsi:type="dcterms:W3CDTF">2012-06-04T19:16:00Z</dcterms:modified>
</cp:coreProperties>
</file>